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611AA5" w:rsidTr="00611AA5">
        <w:tc>
          <w:tcPr>
            <w:tcW w:w="4658" w:type="dxa"/>
          </w:tcPr>
          <w:p w:rsidR="00611AA5" w:rsidRDefault="00611AA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ялкундем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611AA5" w:rsidRDefault="00611AA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/>
              </w:rPr>
              <w:t>образованийын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депутатш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</w:p>
          <w:p w:rsidR="00611AA5" w:rsidRDefault="00611AA5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  <w:p w:rsidR="00611AA5" w:rsidRDefault="00611AA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 </w:t>
            </w:r>
            <w:proofErr w:type="spellStart"/>
            <w:r>
              <w:rPr>
                <w:rFonts w:ascii="Times New Roman" w:hAnsi="Times New Roman"/>
              </w:rPr>
              <w:t>Морко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</w:rPr>
              <w:t>урем</w:t>
            </w:r>
            <w:proofErr w:type="spellEnd"/>
            <w:r>
              <w:rPr>
                <w:rFonts w:ascii="Times New Roman" w:hAnsi="Times New Roman"/>
              </w:rPr>
              <w:t>, 4 тел. (83635) 9-35-84</w:t>
            </w:r>
          </w:p>
          <w:p w:rsidR="00611AA5" w:rsidRDefault="00611AA5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hideMark/>
          </w:tcPr>
          <w:p w:rsidR="00611AA5" w:rsidRDefault="00611AA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24205" cy="650875"/>
                  <wp:effectExtent l="19050" t="0" r="4445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611AA5" w:rsidRDefault="00611AA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611AA5" w:rsidRDefault="00611AA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611AA5" w:rsidRDefault="00611AA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«Себеусадское сельское поселение»</w:t>
            </w:r>
          </w:p>
          <w:p w:rsidR="00611AA5" w:rsidRDefault="00611AA5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  <w:p w:rsidR="00611AA5" w:rsidRDefault="00611AA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ебеусад</w:t>
            </w:r>
            <w:proofErr w:type="spellEnd"/>
            <w:r>
              <w:rPr>
                <w:rFonts w:ascii="Times New Roman" w:hAnsi="Times New Roman"/>
              </w:rPr>
              <w:t>, ул.Колхозная, д.4 тел. (83635)9-35-84</w:t>
            </w:r>
          </w:p>
        </w:tc>
      </w:tr>
    </w:tbl>
    <w:p w:rsidR="00611AA5" w:rsidRDefault="00611AA5" w:rsidP="00611AA5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611AA5" w:rsidRDefault="00611AA5" w:rsidP="00611AA5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611AA5" w:rsidRDefault="00611AA5" w:rsidP="00611AA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11AA5" w:rsidRDefault="00611AA5" w:rsidP="00611AA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611AA5" w:rsidRDefault="00611AA5" w:rsidP="00611AA5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«Себеусадское сельское поселение»</w:t>
      </w:r>
    </w:p>
    <w:p w:rsidR="00611AA5" w:rsidRDefault="00611AA5" w:rsidP="00611AA5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611AA5" w:rsidRDefault="00611AA5" w:rsidP="00611AA5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45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03 июля 2015 года</w:t>
      </w:r>
    </w:p>
    <w:p w:rsidR="00611AA5" w:rsidRDefault="00611AA5" w:rsidP="00611AA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11AA5" w:rsidRDefault="00611AA5" w:rsidP="00611AA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определения цены продажи земельных участков, находящихся в собственности муниципального образования «Себеусадское  сельское поселение»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</w:t>
      </w:r>
    </w:p>
    <w:p w:rsidR="00611AA5" w:rsidRDefault="00611AA5" w:rsidP="00611AA5">
      <w:pPr>
        <w:ind w:firstLine="720"/>
        <w:rPr>
          <w:b/>
          <w:sz w:val="28"/>
          <w:szCs w:val="28"/>
        </w:rPr>
      </w:pPr>
    </w:p>
    <w:p w:rsidR="00611AA5" w:rsidRDefault="00611AA5" w:rsidP="00611AA5">
      <w:pPr>
        <w:autoSpaceDE w:val="0"/>
        <w:ind w:firstLine="720"/>
        <w:jc w:val="center"/>
        <w:rPr>
          <w:b/>
          <w:bCs/>
          <w:sz w:val="28"/>
          <w:szCs w:val="28"/>
        </w:rPr>
      </w:pPr>
    </w:p>
    <w:p w:rsidR="00611AA5" w:rsidRDefault="00611AA5" w:rsidP="00611AA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bCs/>
          <w:color w:val="000000"/>
          <w:sz w:val="28"/>
          <w:szCs w:val="28"/>
        </w:rPr>
        <w:t>со статьей 39.4 Земельного кодекса Российской Федерации</w:t>
      </w:r>
      <w:r>
        <w:rPr>
          <w:bCs/>
          <w:sz w:val="28"/>
          <w:szCs w:val="28"/>
        </w:rPr>
        <w:t xml:space="preserve">, Законом Республики Марий Эл от 27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bCs/>
            <w:sz w:val="28"/>
            <w:szCs w:val="28"/>
          </w:rPr>
          <w:t>2015 г</w:t>
        </w:r>
      </w:smartTag>
      <w:r>
        <w:rPr>
          <w:bCs/>
          <w:sz w:val="28"/>
          <w:szCs w:val="28"/>
        </w:rPr>
        <w:t xml:space="preserve">. № 3-З «О регулировании земельных отношений в Республике Марий Эл» </w:t>
      </w:r>
      <w:r>
        <w:rPr>
          <w:sz w:val="28"/>
          <w:szCs w:val="28"/>
        </w:rPr>
        <w:t xml:space="preserve">Собрание депутатов Себеусадского сельского поселения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о:</w:t>
      </w:r>
    </w:p>
    <w:p w:rsidR="00611AA5" w:rsidRDefault="00611AA5" w:rsidP="00611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color w:val="000000"/>
          <w:sz w:val="28"/>
          <w:szCs w:val="28"/>
        </w:rPr>
        <w:t xml:space="preserve">Утвердить прилагаемый </w:t>
      </w:r>
      <w:hyperlink r:id="rId5" w:history="1">
        <w:r>
          <w:rPr>
            <w:rStyle w:val="a4"/>
            <w:bCs/>
            <w:color w:val="000000"/>
            <w:sz w:val="28"/>
            <w:szCs w:val="28"/>
          </w:rPr>
          <w:t>Порядок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определения цены продажи земельных участков, находящихся в собственности муниципального образования «Себеусадское сельское поселение» и земельных участков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государственная собственность на которые не разграничена при заключении договоров купли-продажи таких земельных участков без проведения торгов.</w:t>
      </w:r>
    </w:p>
    <w:p w:rsidR="00611AA5" w:rsidRDefault="00611AA5" w:rsidP="00611A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вступает в силу после его обнародования и распространяется на правоотношения, возникшие с 1 марта 2015 года.</w:t>
      </w:r>
    </w:p>
    <w:p w:rsidR="00611AA5" w:rsidRDefault="00611AA5" w:rsidP="00611AA5">
      <w:pPr>
        <w:ind w:firstLine="720"/>
        <w:jc w:val="both"/>
        <w:rPr>
          <w:sz w:val="28"/>
          <w:szCs w:val="28"/>
        </w:rPr>
      </w:pPr>
    </w:p>
    <w:p w:rsidR="00611AA5" w:rsidRDefault="00611AA5" w:rsidP="00611AA5">
      <w:pPr>
        <w:ind w:firstLine="720"/>
        <w:jc w:val="both"/>
        <w:rPr>
          <w:sz w:val="28"/>
          <w:szCs w:val="28"/>
        </w:rPr>
      </w:pPr>
    </w:p>
    <w:p w:rsidR="00611AA5" w:rsidRDefault="00611AA5" w:rsidP="00611AA5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11AA5" w:rsidRDefault="00611AA5" w:rsidP="00611AA5">
      <w:pPr>
        <w:rPr>
          <w:sz w:val="28"/>
          <w:szCs w:val="28"/>
        </w:rPr>
      </w:pPr>
      <w:r>
        <w:rPr>
          <w:sz w:val="28"/>
          <w:szCs w:val="28"/>
        </w:rPr>
        <w:t>«Себеусадское сельское поселение»,</w:t>
      </w:r>
    </w:p>
    <w:p w:rsidR="00611AA5" w:rsidRDefault="00611AA5" w:rsidP="00611AA5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И.П.Владимирова</w:t>
      </w:r>
    </w:p>
    <w:p w:rsidR="00611AA5" w:rsidRDefault="00611AA5" w:rsidP="00611AA5">
      <w:pPr>
        <w:ind w:left="4500" w:firstLine="720"/>
        <w:jc w:val="center"/>
      </w:pPr>
    </w:p>
    <w:p w:rsidR="00611AA5" w:rsidRDefault="00611AA5" w:rsidP="00611AA5">
      <w:pPr>
        <w:ind w:left="4500" w:firstLine="720"/>
        <w:jc w:val="center"/>
        <w:rPr>
          <w:sz w:val="28"/>
          <w:szCs w:val="28"/>
        </w:rPr>
      </w:pPr>
    </w:p>
    <w:p w:rsidR="00611AA5" w:rsidRDefault="00611AA5" w:rsidP="00611AA5">
      <w:pPr>
        <w:ind w:left="4500" w:firstLine="720"/>
        <w:jc w:val="center"/>
        <w:rPr>
          <w:sz w:val="28"/>
          <w:szCs w:val="28"/>
        </w:rPr>
      </w:pPr>
    </w:p>
    <w:p w:rsidR="00611AA5" w:rsidRDefault="00611AA5" w:rsidP="00611AA5">
      <w:pPr>
        <w:ind w:left="4500" w:firstLine="720"/>
        <w:jc w:val="center"/>
        <w:rPr>
          <w:sz w:val="28"/>
          <w:szCs w:val="28"/>
        </w:rPr>
      </w:pPr>
    </w:p>
    <w:p w:rsidR="00611AA5" w:rsidRDefault="00611AA5" w:rsidP="00611AA5">
      <w:pPr>
        <w:ind w:left="4500" w:firstLine="720"/>
        <w:jc w:val="center"/>
        <w:rPr>
          <w:sz w:val="28"/>
          <w:szCs w:val="28"/>
        </w:rPr>
      </w:pPr>
    </w:p>
    <w:p w:rsidR="00611AA5" w:rsidRDefault="00611AA5" w:rsidP="00611AA5">
      <w:pPr>
        <w:ind w:left="4500" w:firstLine="720"/>
        <w:jc w:val="center"/>
        <w:rPr>
          <w:sz w:val="28"/>
          <w:szCs w:val="28"/>
        </w:rPr>
      </w:pPr>
    </w:p>
    <w:p w:rsidR="00611AA5" w:rsidRDefault="00611AA5" w:rsidP="00611AA5">
      <w:pPr>
        <w:ind w:left="4500" w:firstLine="720"/>
        <w:jc w:val="center"/>
        <w:rPr>
          <w:sz w:val="28"/>
          <w:szCs w:val="28"/>
        </w:rPr>
      </w:pPr>
    </w:p>
    <w:p w:rsidR="00611AA5" w:rsidRDefault="00611AA5" w:rsidP="00611AA5">
      <w:pPr>
        <w:ind w:left="4500" w:firstLine="720"/>
        <w:jc w:val="center"/>
        <w:rPr>
          <w:sz w:val="28"/>
          <w:szCs w:val="28"/>
        </w:rPr>
      </w:pPr>
    </w:p>
    <w:p w:rsidR="00611AA5" w:rsidRDefault="00611AA5" w:rsidP="00611AA5">
      <w:pPr>
        <w:ind w:left="4500" w:firstLine="720"/>
        <w:jc w:val="center"/>
        <w:rPr>
          <w:sz w:val="28"/>
          <w:szCs w:val="28"/>
        </w:rPr>
      </w:pPr>
    </w:p>
    <w:p w:rsidR="00611AA5" w:rsidRDefault="00611AA5" w:rsidP="00611AA5">
      <w:pPr>
        <w:ind w:left="4500" w:firstLine="720"/>
        <w:jc w:val="center"/>
        <w:rPr>
          <w:sz w:val="28"/>
          <w:szCs w:val="28"/>
        </w:rPr>
      </w:pPr>
    </w:p>
    <w:p w:rsidR="00611AA5" w:rsidRDefault="00611AA5" w:rsidP="00611AA5">
      <w:pPr>
        <w:ind w:left="4500" w:firstLine="720"/>
        <w:jc w:val="center"/>
        <w:rPr>
          <w:sz w:val="28"/>
          <w:szCs w:val="28"/>
        </w:rPr>
      </w:pPr>
    </w:p>
    <w:p w:rsidR="00611AA5" w:rsidRDefault="00611AA5" w:rsidP="00611AA5">
      <w:pPr>
        <w:ind w:left="4500" w:firstLine="720"/>
        <w:jc w:val="center"/>
        <w:rPr>
          <w:sz w:val="28"/>
          <w:szCs w:val="28"/>
        </w:rPr>
      </w:pPr>
    </w:p>
    <w:p w:rsidR="00611AA5" w:rsidRDefault="00611AA5" w:rsidP="00611AA5">
      <w:pPr>
        <w:ind w:left="4500" w:firstLine="720"/>
        <w:jc w:val="center"/>
        <w:rPr>
          <w:sz w:val="28"/>
          <w:szCs w:val="28"/>
        </w:rPr>
      </w:pPr>
    </w:p>
    <w:p w:rsidR="00611AA5" w:rsidRDefault="00611AA5" w:rsidP="00611AA5">
      <w:pPr>
        <w:ind w:left="4500" w:firstLine="720"/>
        <w:jc w:val="center"/>
        <w:rPr>
          <w:sz w:val="28"/>
          <w:szCs w:val="28"/>
        </w:rPr>
      </w:pPr>
    </w:p>
    <w:p w:rsidR="00611AA5" w:rsidRDefault="00611AA5" w:rsidP="00611AA5">
      <w:pPr>
        <w:ind w:left="4500" w:firstLine="720"/>
        <w:jc w:val="center"/>
        <w:rPr>
          <w:sz w:val="28"/>
          <w:szCs w:val="28"/>
        </w:rPr>
      </w:pPr>
    </w:p>
    <w:p w:rsidR="00611AA5" w:rsidRDefault="00611AA5" w:rsidP="00611AA5">
      <w:pPr>
        <w:rPr>
          <w:sz w:val="28"/>
          <w:szCs w:val="28"/>
        </w:rPr>
        <w:sectPr w:rsidR="00611AA5">
          <w:pgSz w:w="11906" w:h="16838"/>
          <w:pgMar w:top="568" w:right="850" w:bottom="1134" w:left="1701" w:header="708" w:footer="708" w:gutter="0"/>
          <w:cols w:space="720"/>
        </w:sectPr>
      </w:pPr>
    </w:p>
    <w:p w:rsidR="00611AA5" w:rsidRDefault="00611AA5" w:rsidP="00611AA5">
      <w:pPr>
        <w:ind w:left="4500" w:firstLine="720"/>
        <w:jc w:val="center"/>
        <w:rPr>
          <w:sz w:val="28"/>
          <w:szCs w:val="28"/>
        </w:rPr>
      </w:pPr>
    </w:p>
    <w:p w:rsidR="00611AA5" w:rsidRDefault="00611AA5" w:rsidP="00611AA5">
      <w:pPr>
        <w:pStyle w:val="ConsPlusTitle"/>
        <w:widowControl/>
        <w:ind w:left="4305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УТВЕРЖДЕН</w:t>
      </w:r>
    </w:p>
    <w:p w:rsidR="00611AA5" w:rsidRDefault="00611AA5" w:rsidP="00611AA5">
      <w:pPr>
        <w:pStyle w:val="ConsPlusTitle"/>
        <w:widowControl/>
        <w:ind w:left="4485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Решением Собрания депутатов </w:t>
      </w:r>
    </w:p>
    <w:p w:rsidR="00611AA5" w:rsidRDefault="00611AA5" w:rsidP="00611AA5">
      <w:pPr>
        <w:pStyle w:val="ConsPlusTitle"/>
        <w:widowControl/>
        <w:ind w:left="4485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Себеусадского сельского поселения</w:t>
      </w:r>
    </w:p>
    <w:p w:rsidR="00611AA5" w:rsidRDefault="00611AA5" w:rsidP="00611AA5">
      <w:pPr>
        <w:pStyle w:val="ConsPlusTitle"/>
        <w:widowControl/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от 03 июля 2015 года.    № 45</w:t>
      </w:r>
    </w:p>
    <w:p w:rsidR="00611AA5" w:rsidRDefault="00611AA5" w:rsidP="00611AA5">
      <w:pPr>
        <w:ind w:left="4500" w:firstLine="720"/>
        <w:jc w:val="center"/>
        <w:rPr>
          <w:sz w:val="20"/>
          <w:szCs w:val="20"/>
        </w:rPr>
      </w:pPr>
    </w:p>
    <w:p w:rsidR="00611AA5" w:rsidRDefault="00611AA5" w:rsidP="00611AA5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p w:rsidR="00611AA5" w:rsidRDefault="00611AA5" w:rsidP="00611AA5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p w:rsidR="00611AA5" w:rsidRDefault="00611AA5" w:rsidP="00611AA5">
      <w:pPr>
        <w:ind w:firstLine="720"/>
        <w:jc w:val="center"/>
        <w:rPr>
          <w:sz w:val="28"/>
          <w:szCs w:val="28"/>
        </w:rPr>
      </w:pPr>
      <w:hyperlink r:id="rId6" w:history="1">
        <w:proofErr w:type="gramStart"/>
        <w:r>
          <w:rPr>
            <w:rStyle w:val="a4"/>
            <w:b/>
            <w:bCs/>
            <w:color w:val="000000"/>
            <w:sz w:val="28"/>
            <w:szCs w:val="28"/>
          </w:rPr>
          <w:t>Порядок</w:t>
        </w:r>
      </w:hyperlink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определения цены продажи земельных участков, находящихся в собственности муниципального образования «Себеусадское сельское поселение» и земельных участков, государственная собственность на который не разграничена, при заключении договоров купли продажи таких земельных участков без проведения торгов</w:t>
      </w:r>
      <w:proofErr w:type="gramEnd"/>
    </w:p>
    <w:p w:rsidR="00611AA5" w:rsidRDefault="00611AA5" w:rsidP="00611AA5">
      <w:pPr>
        <w:shd w:val="clear" w:color="auto" w:fill="FFFFFF"/>
        <w:rPr>
          <w:sz w:val="28"/>
          <w:szCs w:val="28"/>
        </w:rPr>
      </w:pPr>
    </w:p>
    <w:p w:rsidR="00611AA5" w:rsidRDefault="00611AA5" w:rsidP="00611AA5">
      <w:pPr>
        <w:ind w:firstLine="540"/>
        <w:jc w:val="both"/>
        <w:rPr>
          <w:sz w:val="28"/>
          <w:szCs w:val="28"/>
        </w:rPr>
      </w:pPr>
    </w:p>
    <w:p w:rsidR="00611AA5" w:rsidRDefault="00611AA5" w:rsidP="00611A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</w:t>
      </w:r>
      <w:hyperlink r:id="rId7" w:history="1">
        <w:r>
          <w:rPr>
            <w:rStyle w:val="a4"/>
            <w:bCs/>
            <w:color w:val="000000"/>
            <w:sz w:val="28"/>
            <w:szCs w:val="28"/>
          </w:rPr>
          <w:t>Порядок</w:t>
        </w:r>
      </w:hyperlink>
      <w:r>
        <w:rPr>
          <w:bCs/>
          <w:color w:val="000000"/>
          <w:sz w:val="28"/>
          <w:szCs w:val="28"/>
        </w:rPr>
        <w:t xml:space="preserve"> разработан в соответствии со статьей 39.4 Земельного кодекса Российской Федерации, статье 8 </w:t>
      </w:r>
      <w:r>
        <w:rPr>
          <w:bCs/>
          <w:sz w:val="28"/>
          <w:szCs w:val="28"/>
        </w:rPr>
        <w:t>Закона Республики Марий Эл «О регулировании земельных отношений в Республике Марий Эл» З-3 от 27 февраля 2015 года</w:t>
      </w:r>
      <w:r>
        <w:rPr>
          <w:bCs/>
          <w:color w:val="000000"/>
          <w:sz w:val="28"/>
          <w:szCs w:val="28"/>
        </w:rPr>
        <w:t xml:space="preserve"> и устанавливает порядок </w:t>
      </w:r>
      <w:r>
        <w:rPr>
          <w:sz w:val="28"/>
          <w:szCs w:val="28"/>
        </w:rPr>
        <w:t>определения цены продажи земельных участков, находящихся в собственности муниципального образования «Себеусадское сельское поселение» и земельных участков,  государственная собственность на который не разграничена при заключении договоров</w:t>
      </w:r>
      <w:proofErr w:type="gramEnd"/>
      <w:r>
        <w:rPr>
          <w:sz w:val="28"/>
          <w:szCs w:val="28"/>
        </w:rPr>
        <w:t xml:space="preserve"> купли-продажи таких земельных участков без проведения торгов (далее – Порядок).</w:t>
      </w:r>
    </w:p>
    <w:p w:rsidR="00611AA5" w:rsidRDefault="00611AA5" w:rsidP="00611AA5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Общие положения установления цены продажи земельных участков определяются Земельным кодексом Российской Федерации.</w:t>
      </w:r>
    </w:p>
    <w:p w:rsidR="00611AA5" w:rsidRDefault="00611AA5" w:rsidP="00611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Определение цены продажи земельного участка при применении правил и порядка установления цены продажи, которые предусмотрены Федеральным </w:t>
      </w:r>
      <w:hyperlink r:id="rId8" w:history="1">
        <w:r>
          <w:rPr>
            <w:rStyle w:val="a4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"О введении в действие Земельного кодекса Российской Федерации", а также в соответствии с настоящим Порядком осуществляется на основании кадастровой стоимости земельного участка, содержащейся в сведениях государственного кадастра недвижимости, или ставки земельного налога за единицу площади земельного участка, рассчитываемой в соответствии с законодательством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налогах</w:t>
      </w:r>
      <w:proofErr w:type="gramEnd"/>
      <w:r>
        <w:rPr>
          <w:sz w:val="28"/>
          <w:szCs w:val="28"/>
        </w:rPr>
        <w:t xml:space="preserve"> и сборах от кадастровой стоимости земельного участка.</w:t>
      </w:r>
    </w:p>
    <w:p w:rsidR="00611AA5" w:rsidRDefault="00611AA5" w:rsidP="00611AA5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Юридические лица при переоформлении права постоянного бессрочного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</w:t>
      </w:r>
      <w:proofErr w:type="spellStart"/>
      <w:r>
        <w:rPr>
          <w:sz w:val="28"/>
          <w:szCs w:val="28"/>
        </w:rPr>
        <w:t>далее-линейные</w:t>
      </w:r>
      <w:proofErr w:type="spellEnd"/>
      <w:r>
        <w:rPr>
          <w:sz w:val="28"/>
          <w:szCs w:val="28"/>
        </w:rPr>
        <w:t xml:space="preserve"> объекты), в соответствии пунктом 2 статьи 3 Федерального закона от 25 октября 2001 года № 137-ФЗ «О введении в действие Земельного кодекса Российской Федерации» приобретают такие земельные участки в собственность до 1 января 2016 года</w:t>
      </w:r>
      <w:proofErr w:type="gramEnd"/>
      <w:r>
        <w:rPr>
          <w:sz w:val="28"/>
          <w:szCs w:val="28"/>
        </w:rPr>
        <w:t xml:space="preserve"> по ценам:</w:t>
      </w:r>
    </w:p>
    <w:p w:rsidR="00611AA5" w:rsidRDefault="00611AA5" w:rsidP="00611AA5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в размере двух с половиной процентов кадастровой стоимости земельного участка – в случаях приобретения земельных участков юридическими лицами:</w:t>
      </w:r>
    </w:p>
    <w:p w:rsidR="00611AA5" w:rsidRDefault="00611AA5" w:rsidP="00611AA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являющимися собственниками расположенных на таких земельных участках линейных объектов, если эти линейные объекты были отчуждены из государственной или муниципальной собственности, в том числе в случае, если на таких земельных участках возведены или реконструированы линейные объекты;</w:t>
      </w:r>
      <w:proofErr w:type="gramEnd"/>
    </w:p>
    <w:p w:rsidR="00611AA5" w:rsidRDefault="00611AA5" w:rsidP="00611AA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являющимися собственниками расположенных на таких земельных участках линейных объектов, если эти линейные объекты были возведены на таких земельных участках вместо разрушенных или снесенных и ранее отчужденных из государственной или муниципальной собственности линейных объектов;</w:t>
      </w:r>
      <w:proofErr w:type="gramEnd"/>
    </w:p>
    <w:p w:rsidR="00611AA5" w:rsidRDefault="00611AA5" w:rsidP="00611AA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являющимися собственниками расположенных на таких земельных участках линейных объектов, если право собственности указанных лиц на этих линейных объектов возникло до вступления в силу Земельного кодекса Российской Федерации и если федеральными законами для указанных собственников не установлен иной порядок приобретения земельных участков в собственность;</w:t>
      </w:r>
      <w:proofErr w:type="gramEnd"/>
    </w:p>
    <w:p w:rsidR="00611AA5" w:rsidRDefault="00611AA5" w:rsidP="00611AA5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 размере десятикратного размера ставки земельного налога за единицу площади земельного участка в случаях приобретения земельного участка юридическими лицами, не указанными в подпункте 1 настоящего пункта, и являющимися собственниками линейных объектов, расположенных на земельных участках.</w:t>
      </w:r>
    </w:p>
    <w:p w:rsidR="00611AA5" w:rsidRDefault="00611AA5" w:rsidP="00611AA5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Собственники зданий, строений, сооружений при приобретении в собственность земельных участков, находящихся у них на праве аренды, в том числе: </w:t>
      </w:r>
    </w:p>
    <w:p w:rsidR="00611AA5" w:rsidRDefault="00611AA5" w:rsidP="00611AA5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коммерческие организации и индивидуальные предприниматели, являющиеся собственниками расположенных на таких земельных участках зданий, строений, сооружений, если эти здания, строения, сооружения были отчуждены из государственной или муниципальной собственности, в том числе в случае, если на таких земельных участках возведены или реконструированы здания, строения, сооружения;</w:t>
      </w:r>
    </w:p>
    <w:p w:rsidR="00611AA5" w:rsidRDefault="00611AA5" w:rsidP="00611AA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коммерческие организации и индивидуальные предприниматели, являющиеся собственниками расположенных на таких земельных участках зданий, строений, сооружений, если эти здания, строения, сооружения были возведены на таких земельных участках вместо разрушенных или снесенных и ранее отчуждённых из государственной или муниципальной собственности зданий, строений, сооружений;</w:t>
      </w:r>
      <w:proofErr w:type="gramEnd"/>
    </w:p>
    <w:p w:rsidR="00611AA5" w:rsidRDefault="00611AA5" w:rsidP="00611AA5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граждане и некоммерческие организации, являющиеся собственниками расположенных на таких земельных участках зданий, строений, сооружений, если право собственности указанных лиц на эти здания, строения, сооружения возникло до вступления в силу Земельного кодекса Российской Федерации и если федеральными законами для указанных собственников не установлен иной порядок приобретения земельных участков в собственность,</w:t>
      </w:r>
    </w:p>
    <w:p w:rsidR="00611AA5" w:rsidRDefault="00611AA5" w:rsidP="00611AA5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случаях, если</w:t>
      </w:r>
    </w:p>
    <w:p w:rsidR="00611AA5" w:rsidRDefault="00611AA5" w:rsidP="00611AA5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период со дня вступления в силу Федерального закона от 25 октября 2001 года № 137-ФЗ «О введении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611AA5" w:rsidRDefault="00611AA5" w:rsidP="00611AA5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такие земельные участки образованы из земельных участков, указанных в абзаце шестом настоящего пункта,</w:t>
      </w:r>
    </w:p>
    <w:p w:rsidR="00611AA5" w:rsidRDefault="00611AA5" w:rsidP="00611AA5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приобретают земельный участок по цене в размере двух с половиной процентов кадастровой стоимости земельного участка.</w:t>
      </w:r>
    </w:p>
    <w:p w:rsidR="00611AA5" w:rsidRDefault="00611AA5" w:rsidP="00611AA5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 земельном участке, расположенном в границах населенного пункта и предназначенном для ведения сельскохозяйственного производства, отсутствуют здания или сооружения и такой земельный участок предоставлен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владения, указанные лица вправе приобрести земельный участок в собственность по цене, равной десяти процентам кадастровой стоимости такого земельного участка.</w:t>
      </w:r>
    </w:p>
    <w:p w:rsidR="00611AA5" w:rsidRDefault="00611AA5" w:rsidP="00611AA5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Арендатор земельного участка, который предоставлен из земель населенного пункта и предназначен для ведения сельскохозяйственного производства и на котором отсутствуют здания или сооружения, вправе приобрести такой земельный участок в собственность по цене, установленной в пункте 5 настоящего порядка, в случае, если право аренды этого арендатора возникло в результате переоформления права постоянного (бессрочного) пользования или права пожизненного наследуемого владения таким земельным участком</w:t>
      </w:r>
      <w:proofErr w:type="gramEnd"/>
      <w:r>
        <w:rPr>
          <w:sz w:val="28"/>
          <w:szCs w:val="28"/>
        </w:rPr>
        <w:t xml:space="preserve"> на право аренды.</w:t>
      </w:r>
    </w:p>
    <w:p w:rsidR="00611AA5" w:rsidRDefault="00611AA5" w:rsidP="00611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Оплата земельного участка по договору купли-продажи или соглашению осуществляется покупателями единовременным платежом в течение 7 календарных дней с момента подписания договора купли-продажи или соглашения по указанным в них реквизитам.</w:t>
      </w:r>
    </w:p>
    <w:p w:rsidR="00611AA5" w:rsidRDefault="00611AA5" w:rsidP="00611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подтверждение внесения оплаты по договору купли-продажи земельного участка или соглашению покупатели в день оплаты представляют копию платежного документа с отметкой банка в администрацию Себеусадского сельского поселения. </w:t>
      </w:r>
    </w:p>
    <w:p w:rsidR="00611AA5" w:rsidRDefault="00611AA5" w:rsidP="00611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За нарушение срока внесения оплаты покупателями земельного участка уплачиваются пени за каждый день просрочки в размере, установленном договором купли-продажи земельного участка или соглашением.</w:t>
      </w:r>
    </w:p>
    <w:p w:rsidR="00611AA5" w:rsidRDefault="00611AA5" w:rsidP="00611AA5">
      <w:pPr>
        <w:rPr>
          <w:sz w:val="28"/>
          <w:szCs w:val="28"/>
        </w:rPr>
      </w:pPr>
    </w:p>
    <w:p w:rsidR="00611AA5" w:rsidRDefault="00611AA5" w:rsidP="00611AA5">
      <w:pPr>
        <w:autoSpaceDE w:val="0"/>
        <w:ind w:firstLine="720"/>
        <w:jc w:val="both"/>
        <w:rPr>
          <w:sz w:val="28"/>
          <w:szCs w:val="28"/>
        </w:rPr>
      </w:pPr>
    </w:p>
    <w:p w:rsidR="00611AA5" w:rsidRDefault="00611AA5" w:rsidP="00611AA5">
      <w:pPr>
        <w:jc w:val="center"/>
        <w:rPr>
          <w:sz w:val="28"/>
          <w:szCs w:val="28"/>
        </w:rPr>
      </w:pPr>
    </w:p>
    <w:p w:rsidR="00611AA5" w:rsidRDefault="00611AA5" w:rsidP="00611AA5"/>
    <w:p w:rsidR="003A0A80" w:rsidRPr="00611AA5" w:rsidRDefault="003A0A80" w:rsidP="00611AA5"/>
    <w:sectPr w:rsidR="003A0A80" w:rsidRPr="00611AA5" w:rsidSect="003A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4C46B3"/>
    <w:rsid w:val="000C09F4"/>
    <w:rsid w:val="000E3F8E"/>
    <w:rsid w:val="00181547"/>
    <w:rsid w:val="001A2477"/>
    <w:rsid w:val="001B4EF1"/>
    <w:rsid w:val="002039F5"/>
    <w:rsid w:val="002C672D"/>
    <w:rsid w:val="003069EF"/>
    <w:rsid w:val="003722A2"/>
    <w:rsid w:val="003A0A80"/>
    <w:rsid w:val="003B18E2"/>
    <w:rsid w:val="004C46B3"/>
    <w:rsid w:val="005E1917"/>
    <w:rsid w:val="00611AA5"/>
    <w:rsid w:val="006A0FD3"/>
    <w:rsid w:val="007033C0"/>
    <w:rsid w:val="00830F17"/>
    <w:rsid w:val="009F49E7"/>
    <w:rsid w:val="00AA0DE9"/>
    <w:rsid w:val="00B3258A"/>
    <w:rsid w:val="00BF7944"/>
    <w:rsid w:val="00C476FD"/>
    <w:rsid w:val="00C96047"/>
    <w:rsid w:val="00D50D32"/>
    <w:rsid w:val="00F9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C0"/>
    <w:pPr>
      <w:ind w:left="720"/>
      <w:contextualSpacing/>
    </w:pPr>
  </w:style>
  <w:style w:type="character" w:styleId="a4">
    <w:name w:val="Hyperlink"/>
    <w:semiHidden/>
    <w:unhideWhenUsed/>
    <w:rsid w:val="004C46B3"/>
    <w:rPr>
      <w:color w:val="000080"/>
      <w:u w:val="single"/>
    </w:rPr>
  </w:style>
  <w:style w:type="paragraph" w:styleId="a5">
    <w:name w:val="No Spacing"/>
    <w:qFormat/>
    <w:rsid w:val="004C46B3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4C46B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C46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88B5A28ACEE534C3199D4456E62F57D4213BA7E91A84F249027CD952z9NFJ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3B45F2FC3BD45A1FEA37C6D7DB45E465B4C06A352AF752F9575D7894939F4BBE16DD4B4DB39DB9CBC688S712F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3B45F2FC3BD45A1FEA37C6D7DB45E465B4C06A352AF752F9575D7894939F4BBE16DD4B4DB39DB9CBC688S712F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C33B45F2FC3BD45A1FEA37C6D7DB45E465B4C06A352AF752F9575D7894939F4BBE16DD4B4DB39DB9CBC688S712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определения цены продажи земельных участков, находящихся в собственности муниципального образования «Себеусадское  сельское поселение»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</_x041e__x043f__x0438__x0441__x0430__x043d__x0438__x0435_>
    <_x0414__x0430__x0442__x0430__x0020__x0434__x043e__x043a__x0443__x043c__x0435__x043d__x0442__x0430_ xmlns="5efb1ddb-33bc-48d2-9508-9cc86c4a3b38">2015-07-02T20:00:00+00:00</_x0414__x0430__x0442__x0430__x0020__x0434__x043e__x043a__x0443__x043c__x0435__x043d__x0442__x0430_>
    <_x2116__x0020__x0434__x043e__x043a__x0443__x043c__x0435__x043d__x0442__x0430_ xmlns="5efb1ddb-33bc-48d2-9508-9cc86c4a3b38">45</_x2116__x0020__x0434__x043e__x043a__x0443__x043c__x0435__x043d__x0442__x0430_>
    <_x041f__x0430__x043f__x043a__x0430_ xmlns="5efb1ddb-33bc-48d2-9508-9cc86c4a3b38">2015</_x041f__x0430__x043f__x043a__x0430_>
    <_dlc_DocId xmlns="57504d04-691e-4fc4-8f09-4f19fdbe90f6">XXJ7TYMEEKJ2-4266-28</_dlc_DocId>
    <_dlc_DocIdUrl xmlns="57504d04-691e-4fc4-8f09-4f19fdbe90f6">
      <Url>http://spsearch.gov.mari.ru:32643/morki/sebeusad/_layouts/DocIdRedir.aspx?ID=XXJ7TYMEEKJ2-4266-28</Url>
      <Description>XXJ7TYMEEKJ2-4266-28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2318C8-3471-406B-9E5B-B697951FE732}"/>
</file>

<file path=customXml/itemProps2.xml><?xml version="1.0" encoding="utf-8"?>
<ds:datastoreItem xmlns:ds="http://schemas.openxmlformats.org/officeDocument/2006/customXml" ds:itemID="{9AB0BA23-7893-4856-B672-8C2510D4CE53}"/>
</file>

<file path=customXml/itemProps3.xml><?xml version="1.0" encoding="utf-8"?>
<ds:datastoreItem xmlns:ds="http://schemas.openxmlformats.org/officeDocument/2006/customXml" ds:itemID="{E3371821-5594-4C6D-96C2-636866D86F15}"/>
</file>

<file path=customXml/itemProps4.xml><?xml version="1.0" encoding="utf-8"?>
<ds:datastoreItem xmlns:ds="http://schemas.openxmlformats.org/officeDocument/2006/customXml" ds:itemID="{47D21459-C2A5-4C5C-A4E2-97CDC4B828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1397</Words>
  <Characters>7968</Characters>
  <Application>Microsoft Office Word</Application>
  <DocSecurity>0</DocSecurity>
  <Lines>66</Lines>
  <Paragraphs>18</Paragraphs>
  <ScaleCrop>false</ScaleCrop>
  <Company/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№45 от 3 июля 2015</dc:title>
  <dc:subject/>
  <dc:creator>1</dc:creator>
  <cp:keywords/>
  <dc:description/>
  <cp:lastModifiedBy>1</cp:lastModifiedBy>
  <cp:revision>6</cp:revision>
  <cp:lastPrinted>2015-08-12T07:17:00Z</cp:lastPrinted>
  <dcterms:created xsi:type="dcterms:W3CDTF">2015-07-06T05:51:00Z</dcterms:created>
  <dcterms:modified xsi:type="dcterms:W3CDTF">2015-08-12T07:18:00Z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70a134f2-1dcc-4fc2-96e6-2bf052e66814</vt:lpwstr>
  </property>
</Properties>
</file>