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7258EF" w:rsidRPr="002E30CF" w:rsidTr="007B4B5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8EF" w:rsidRPr="007258EF" w:rsidRDefault="007258EF" w:rsidP="007B4B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258EF"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7258EF" w:rsidRPr="007258EF" w:rsidRDefault="007258EF" w:rsidP="007B4B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258EF"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7258EF" w:rsidRPr="007258EF" w:rsidRDefault="007258EF" w:rsidP="007B4B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258EF"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7258EF" w:rsidRPr="007258EF" w:rsidRDefault="007258EF" w:rsidP="007B4B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258EF"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7258EF" w:rsidRPr="007258EF" w:rsidRDefault="007258EF" w:rsidP="007B4B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258EF"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7258EF" w:rsidRPr="007258EF" w:rsidRDefault="007258EF" w:rsidP="007B4B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258EF">
              <w:rPr>
                <w:b/>
                <w:color w:val="0000FF"/>
                <w:sz w:val="20"/>
                <w:szCs w:val="20"/>
              </w:rPr>
              <w:t>МУНИЦИПАЛЬНЫЙ</w:t>
            </w:r>
            <w:r w:rsidRPr="007258EF"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7258EF" w:rsidRPr="007258EF" w:rsidRDefault="007258EF" w:rsidP="007B4B5A">
            <w:pPr>
              <w:jc w:val="center"/>
              <w:rPr>
                <w:color w:val="0000FF"/>
                <w:sz w:val="20"/>
                <w:szCs w:val="20"/>
              </w:rPr>
            </w:pPr>
            <w:r w:rsidRPr="007258EF"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 w:rsidRPr="007258EF"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 w:rsidRPr="007258EF"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 w:rsidRPr="007258EF">
              <w:rPr>
                <w:color w:val="0000FF"/>
                <w:sz w:val="20"/>
                <w:szCs w:val="20"/>
              </w:rPr>
              <w:t>урем</w:t>
            </w:r>
            <w:proofErr w:type="spellEnd"/>
            <w:r w:rsidRPr="007258EF">
              <w:rPr>
                <w:color w:val="0000FF"/>
                <w:sz w:val="20"/>
                <w:szCs w:val="20"/>
              </w:rPr>
              <w:t>, 4</w:t>
            </w:r>
          </w:p>
          <w:p w:rsidR="007258EF" w:rsidRPr="007258EF" w:rsidRDefault="007258EF" w:rsidP="007B4B5A">
            <w:pPr>
              <w:jc w:val="center"/>
              <w:rPr>
                <w:color w:val="0000FF"/>
                <w:sz w:val="20"/>
                <w:szCs w:val="20"/>
              </w:rPr>
            </w:pPr>
            <w:r w:rsidRPr="007258EF"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7258EF" w:rsidRPr="007258EF" w:rsidRDefault="007258EF" w:rsidP="007B4B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7258EF"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7258EF">
              <w:rPr>
                <w:color w:val="0000FF"/>
                <w:sz w:val="20"/>
                <w:szCs w:val="20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8EF" w:rsidRPr="007258EF" w:rsidRDefault="007258EF" w:rsidP="007258E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258EF">
              <w:rPr>
                <w:b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627380" cy="648335"/>
                  <wp:effectExtent l="19050" t="0" r="127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8EF" w:rsidRPr="007258EF" w:rsidRDefault="007258EF" w:rsidP="007B4B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258EF"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7258EF" w:rsidRPr="007258EF" w:rsidRDefault="007258EF" w:rsidP="007B4B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258EF"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7258EF" w:rsidRPr="007258EF" w:rsidRDefault="007258EF" w:rsidP="007B4B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258EF"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7258EF" w:rsidRPr="007258EF" w:rsidRDefault="007258EF" w:rsidP="007B4B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258EF"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7258EF" w:rsidRPr="007258EF" w:rsidRDefault="007258EF" w:rsidP="007B4B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258EF"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7258EF" w:rsidRPr="007258EF" w:rsidRDefault="007258EF" w:rsidP="007B4B5A">
            <w:pPr>
              <w:jc w:val="center"/>
              <w:rPr>
                <w:color w:val="0000FF"/>
                <w:sz w:val="20"/>
                <w:szCs w:val="20"/>
              </w:rPr>
            </w:pPr>
            <w:r w:rsidRPr="007258EF"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7258EF" w:rsidRPr="007258EF" w:rsidRDefault="007258EF" w:rsidP="007B4B5A">
            <w:pPr>
              <w:jc w:val="center"/>
              <w:rPr>
                <w:color w:val="0000FF"/>
                <w:sz w:val="20"/>
                <w:szCs w:val="20"/>
              </w:rPr>
            </w:pPr>
            <w:r w:rsidRPr="007258EF"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7258EF" w:rsidRPr="002E30CF" w:rsidRDefault="007258EF" w:rsidP="007B4B5A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  <w:proofErr w:type="gramStart"/>
            <w:r w:rsidRPr="007258EF"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2E30CF">
              <w:rPr>
                <w:color w:val="0000FF"/>
                <w:sz w:val="20"/>
                <w:szCs w:val="20"/>
                <w:lang w:val="en-US"/>
              </w:rPr>
              <w:t>-mail: adm_seb@mail.ru</w:t>
            </w:r>
          </w:p>
        </w:tc>
      </w:tr>
    </w:tbl>
    <w:p w:rsidR="007258EF" w:rsidRPr="007258EF" w:rsidRDefault="007258EF" w:rsidP="007258EF">
      <w:pPr>
        <w:jc w:val="center"/>
        <w:rPr>
          <w:b/>
          <w:sz w:val="16"/>
          <w:szCs w:val="16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7258EF" w:rsidRPr="007F6C90" w:rsidRDefault="007258EF" w:rsidP="007258EF">
      <w:pPr>
        <w:jc w:val="center"/>
        <w:rPr>
          <w:b/>
          <w:sz w:val="28"/>
          <w:szCs w:val="28"/>
        </w:rPr>
      </w:pPr>
      <w:r w:rsidRPr="00800971">
        <w:rPr>
          <w:b/>
          <w:sz w:val="28"/>
          <w:szCs w:val="28"/>
        </w:rPr>
        <w:t>ПОСТАНОВЛЕНИЕ</w:t>
      </w:r>
    </w:p>
    <w:p w:rsidR="007258EF" w:rsidRDefault="007258EF" w:rsidP="007258EF">
      <w:pPr>
        <w:jc w:val="center"/>
        <w:rPr>
          <w:sz w:val="28"/>
        </w:rPr>
      </w:pPr>
    </w:p>
    <w:p w:rsidR="007258EF" w:rsidRDefault="007258EF" w:rsidP="007258EF">
      <w:pPr>
        <w:jc w:val="center"/>
        <w:rPr>
          <w:sz w:val="28"/>
        </w:rPr>
      </w:pPr>
    </w:p>
    <w:p w:rsidR="00241611" w:rsidRDefault="00241611" w:rsidP="007258EF">
      <w:pPr>
        <w:jc w:val="center"/>
        <w:rPr>
          <w:sz w:val="28"/>
        </w:rPr>
      </w:pPr>
    </w:p>
    <w:p w:rsidR="007258EF" w:rsidRDefault="007258EF" w:rsidP="007258EF">
      <w:pPr>
        <w:jc w:val="center"/>
        <w:rPr>
          <w:sz w:val="28"/>
        </w:rPr>
      </w:pPr>
      <w:r>
        <w:rPr>
          <w:sz w:val="28"/>
        </w:rPr>
        <w:t>от 26 февраля 2020 года                       № 1</w:t>
      </w:r>
      <w:r w:rsidR="002E30CF">
        <w:rPr>
          <w:sz w:val="28"/>
        </w:rPr>
        <w:t>5</w:t>
      </w:r>
    </w:p>
    <w:p w:rsidR="007258EF" w:rsidRDefault="007258EF" w:rsidP="007258EF">
      <w:pPr>
        <w:pStyle w:val="1"/>
        <w:ind w:right="175"/>
        <w:jc w:val="center"/>
        <w:rPr>
          <w:b/>
          <w:sz w:val="28"/>
        </w:rPr>
      </w:pPr>
    </w:p>
    <w:p w:rsidR="007258EF" w:rsidRDefault="007258EF" w:rsidP="007258EF">
      <w:pPr>
        <w:pStyle w:val="ConsPlusTitle"/>
        <w:widowControl/>
        <w:jc w:val="center"/>
        <w:rPr>
          <w:sz w:val="28"/>
          <w:szCs w:val="28"/>
        </w:rPr>
      </w:pPr>
    </w:p>
    <w:p w:rsidR="00241611" w:rsidRDefault="00241611" w:rsidP="007258EF">
      <w:pPr>
        <w:pStyle w:val="ConsPlusTitle"/>
        <w:widowControl/>
        <w:jc w:val="center"/>
        <w:rPr>
          <w:sz w:val="28"/>
          <w:szCs w:val="28"/>
        </w:rPr>
      </w:pPr>
    </w:p>
    <w:p w:rsidR="007258EF" w:rsidRDefault="007258EF" w:rsidP="007258E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 не отвечающих требованиям пожарной безопасности</w:t>
      </w:r>
    </w:p>
    <w:p w:rsidR="007258EF" w:rsidRDefault="007258EF" w:rsidP="007258EF">
      <w:pPr>
        <w:jc w:val="both"/>
        <w:rPr>
          <w:sz w:val="28"/>
          <w:szCs w:val="28"/>
        </w:rPr>
      </w:pPr>
    </w:p>
    <w:p w:rsidR="007258EF" w:rsidRDefault="007258EF" w:rsidP="007258EF">
      <w:pPr>
        <w:jc w:val="both"/>
        <w:rPr>
          <w:sz w:val="28"/>
          <w:szCs w:val="28"/>
        </w:rPr>
      </w:pPr>
    </w:p>
    <w:p w:rsidR="007258EF" w:rsidRDefault="007258EF" w:rsidP="00FF21FB">
      <w:pPr>
        <w:suppressAutoHyphens/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Постановления Правительства Республики Марий Эл  №100 от 06 марта 2015 года «О возмещении многодетным семьям  расходов на проведение работ по ремонту электрооборудования и (или) печей и дымоходов,  не отвечающих требованиям пожарной безопасности и в соответствии с Порядком утвержденным вышеуказанным постановлением:</w:t>
      </w:r>
    </w:p>
    <w:p w:rsidR="007258EF" w:rsidRPr="007258EF" w:rsidRDefault="007258EF" w:rsidP="00FF21FB">
      <w:pPr>
        <w:pStyle w:val="a5"/>
        <w:numPr>
          <w:ilvl w:val="0"/>
          <w:numId w:val="1"/>
        </w:numPr>
        <w:suppressAutoHyphens/>
        <w:spacing w:after="120"/>
        <w:ind w:left="0" w:firstLine="106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258EF">
        <w:rPr>
          <w:sz w:val="28"/>
          <w:szCs w:val="28"/>
        </w:rPr>
        <w:t>оздать  Комиссию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 не отвечающих требованиям пожарной безопасности в составе:</w:t>
      </w:r>
    </w:p>
    <w:p w:rsidR="007258EF" w:rsidRDefault="007258EF" w:rsidP="00FF21FB">
      <w:pPr>
        <w:numPr>
          <w:ilvl w:val="0"/>
          <w:numId w:val="3"/>
        </w:numPr>
        <w:suppressAutoHyphens/>
        <w:ind w:left="425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Иванова Галина Николаевна – ведущий специалист администрации МО «Себеусадское сельское поселение»;</w:t>
      </w:r>
    </w:p>
    <w:p w:rsidR="007258EF" w:rsidRDefault="007258EF" w:rsidP="00FF21FB">
      <w:pPr>
        <w:numPr>
          <w:ilvl w:val="0"/>
          <w:numId w:val="3"/>
        </w:numPr>
        <w:suppressAutoHyphens/>
        <w:ind w:left="425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Кириллова Лиана Вениаминовна - специалист комплексного центра социального обслуживания населения в Моркинском районе (по согласованию);</w:t>
      </w:r>
    </w:p>
    <w:p w:rsidR="007258EF" w:rsidRDefault="007258EF" w:rsidP="00FF21FB">
      <w:pPr>
        <w:numPr>
          <w:ilvl w:val="0"/>
          <w:numId w:val="3"/>
        </w:numPr>
        <w:suppressAutoHyphens/>
        <w:spacing w:before="100" w:beforeAutospacing="1" w:after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 Владислав Владимирович – начальник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Моркинского муниципального района</w:t>
      </w:r>
      <w:r w:rsidR="00084D06">
        <w:rPr>
          <w:sz w:val="28"/>
          <w:szCs w:val="28"/>
        </w:rPr>
        <w:t xml:space="preserve"> УНД и ПР Главного  Управления  МЧС России по РМЭ</w:t>
      </w:r>
      <w:r>
        <w:rPr>
          <w:sz w:val="28"/>
          <w:szCs w:val="28"/>
        </w:rPr>
        <w:t xml:space="preserve"> (по согласованию).</w:t>
      </w:r>
    </w:p>
    <w:p w:rsidR="00084D06" w:rsidRDefault="00084D06" w:rsidP="00FF21FB">
      <w:pPr>
        <w:numPr>
          <w:ilvl w:val="0"/>
          <w:numId w:val="4"/>
        </w:numPr>
        <w:suppressAutoHyphens/>
        <w:spacing w:before="100" w:beforeAutospacing="1" w:after="12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 силу Постановление № 13 от 16 марта 2015 года «О создании </w:t>
      </w:r>
      <w:r w:rsidR="00241611">
        <w:rPr>
          <w:sz w:val="28"/>
          <w:szCs w:val="28"/>
        </w:rPr>
        <w:t>Комиссии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 не отвечающих требованиям пожарной безопасности».</w:t>
      </w:r>
    </w:p>
    <w:p w:rsidR="007258EF" w:rsidRDefault="007258EF" w:rsidP="007258EF">
      <w:pPr>
        <w:autoSpaceDE w:val="0"/>
        <w:autoSpaceDN w:val="0"/>
        <w:adjustRightInd w:val="0"/>
        <w:rPr>
          <w:sz w:val="28"/>
          <w:szCs w:val="28"/>
        </w:rPr>
      </w:pPr>
    </w:p>
    <w:p w:rsidR="007258EF" w:rsidRDefault="007258EF" w:rsidP="007258EF">
      <w:pPr>
        <w:autoSpaceDE w:val="0"/>
        <w:autoSpaceDN w:val="0"/>
        <w:adjustRightInd w:val="0"/>
        <w:rPr>
          <w:sz w:val="28"/>
          <w:szCs w:val="28"/>
        </w:rPr>
      </w:pPr>
    </w:p>
    <w:p w:rsidR="00241611" w:rsidRDefault="00241611" w:rsidP="007258E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1310"/>
        <w:gridCol w:w="3190"/>
      </w:tblGrid>
      <w:tr w:rsidR="007258EF" w:rsidTr="007B4B5A">
        <w:tc>
          <w:tcPr>
            <w:tcW w:w="5070" w:type="dxa"/>
            <w:hideMark/>
          </w:tcPr>
          <w:p w:rsidR="007258EF" w:rsidRDefault="007258EF" w:rsidP="007B4B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258EF" w:rsidRDefault="007258EF" w:rsidP="007B4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Себеусадского сельского поселения</w:t>
            </w:r>
          </w:p>
        </w:tc>
        <w:tc>
          <w:tcPr>
            <w:tcW w:w="1310" w:type="dxa"/>
          </w:tcPr>
          <w:p w:rsidR="007258EF" w:rsidRDefault="007258EF" w:rsidP="007B4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258EF" w:rsidRDefault="007258EF" w:rsidP="007B4B5A">
            <w:pPr>
              <w:jc w:val="both"/>
              <w:rPr>
                <w:sz w:val="28"/>
                <w:szCs w:val="28"/>
              </w:rPr>
            </w:pPr>
          </w:p>
          <w:p w:rsidR="007258EF" w:rsidRDefault="00241611" w:rsidP="00FF21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7258EF">
              <w:rPr>
                <w:sz w:val="28"/>
                <w:szCs w:val="28"/>
              </w:rPr>
              <w:t>.И.</w:t>
            </w:r>
            <w:r>
              <w:rPr>
                <w:sz w:val="28"/>
                <w:szCs w:val="28"/>
              </w:rPr>
              <w:t>Букет</w:t>
            </w:r>
            <w:r w:rsidR="007258EF">
              <w:rPr>
                <w:sz w:val="28"/>
                <w:szCs w:val="28"/>
              </w:rPr>
              <w:t>ов</w:t>
            </w:r>
          </w:p>
        </w:tc>
      </w:tr>
    </w:tbl>
    <w:p w:rsidR="007258EF" w:rsidRDefault="007258EF" w:rsidP="007258EF">
      <w:pPr>
        <w:jc w:val="both"/>
        <w:rPr>
          <w:sz w:val="28"/>
          <w:szCs w:val="28"/>
        </w:rPr>
      </w:pPr>
    </w:p>
    <w:p w:rsidR="004872AE" w:rsidRDefault="004872AE"/>
    <w:sectPr w:rsidR="004872AE" w:rsidSect="0048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39E"/>
    <w:multiLevelType w:val="hybridMultilevel"/>
    <w:tmpl w:val="2C3C6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33FBA"/>
    <w:multiLevelType w:val="hybridMultilevel"/>
    <w:tmpl w:val="46FA395C"/>
    <w:lvl w:ilvl="0" w:tplc="02F853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131E"/>
    <w:multiLevelType w:val="hybridMultilevel"/>
    <w:tmpl w:val="1708CCC6"/>
    <w:lvl w:ilvl="0" w:tplc="7A325FD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EF"/>
    <w:rsid w:val="00084D06"/>
    <w:rsid w:val="00241611"/>
    <w:rsid w:val="002E30CF"/>
    <w:rsid w:val="003D7CDE"/>
    <w:rsid w:val="004872AE"/>
    <w:rsid w:val="007258EF"/>
    <w:rsid w:val="0078558B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5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7258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5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8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5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 не отвечающих требованиям пожарной безопасности</_x041e__x043f__x0438__x0441__x0430__x043d__x0438__x0435_>
    <_x041f__x0430__x043f__x043a__x0430_ xmlns="75edc05c-9012-41a7-b7d5-fe3c511fca45">2020</_x041f__x0430__x043f__x043a__x0430_>
    <_x2116__x0020__x0434__x043e__x043a__x0443__x043c__x0435__x043d__x0442__x0430_ xmlns="75edc05c-9012-41a7-b7d5-fe3c511fca45">15</_x2116__x0020__x0434__x043e__x043a__x0443__x043c__x0435__x043d__x0442__x0430_>
    <_x0414__x0430__x0442__x0430__x0020__x0434__x043e__x043a__x0443__x043c__x0435__x043d__x0442__x0430_ xmlns="75edc05c-9012-41a7-b7d5-fe3c511fca45">2020-02-25T21:00:00+00:00</_x0414__x0430__x0442__x0430__x0020__x0434__x043e__x043a__x0443__x043c__x0435__x043d__x0442__x0430_>
    <_dlc_DocId xmlns="57504d04-691e-4fc4-8f09-4f19fdbe90f6">XXJ7TYMEEKJ2-4264-346</_dlc_DocId>
    <_dlc_DocIdUrl xmlns="57504d04-691e-4fc4-8f09-4f19fdbe90f6">
      <Url>https://vip.gov.mari.ru/morki/sebeusad/_layouts/DocIdRedir.aspx?ID=XXJ7TYMEEKJ2-4264-346</Url>
      <Description>XXJ7TYMEEKJ2-4264-346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5EC948-C47C-4933-B79C-C1DA056178FF}"/>
</file>

<file path=customXml/itemProps2.xml><?xml version="1.0" encoding="utf-8"?>
<ds:datastoreItem xmlns:ds="http://schemas.openxmlformats.org/officeDocument/2006/customXml" ds:itemID="{98A7C09D-2AC5-4E8A-B84D-012DAC7EF1DC}"/>
</file>

<file path=customXml/itemProps3.xml><?xml version="1.0" encoding="utf-8"?>
<ds:datastoreItem xmlns:ds="http://schemas.openxmlformats.org/officeDocument/2006/customXml" ds:itemID="{AE665DF6-E31E-4A1B-8135-083E38AEBAB9}"/>
</file>

<file path=customXml/itemProps4.xml><?xml version="1.0" encoding="utf-8"?>
<ds:datastoreItem xmlns:ds="http://schemas.openxmlformats.org/officeDocument/2006/customXml" ds:itemID="{9F703ACA-58BD-4229-8ABD-AE012F247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№15 от 26 февраля 2020 года</dc:title>
  <dc:creator>Админ</dc:creator>
  <cp:lastModifiedBy>Админ</cp:lastModifiedBy>
  <cp:revision>4</cp:revision>
  <cp:lastPrinted>2020-02-26T10:17:00Z</cp:lastPrinted>
  <dcterms:created xsi:type="dcterms:W3CDTF">2020-02-26T08:34:00Z</dcterms:created>
  <dcterms:modified xsi:type="dcterms:W3CDTF">2020-02-26T10:26:00Z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84bd9d3f-c104-439c-acdf-635f35249cef</vt:lpwstr>
  </property>
</Properties>
</file>