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1" w:rsidRPr="00C42741" w:rsidRDefault="00C42741" w:rsidP="00C427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274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15408" w:type="dxa"/>
        <w:tblLook w:val="01E0"/>
      </w:tblPr>
      <w:tblGrid>
        <w:gridCol w:w="8388"/>
        <w:gridCol w:w="7020"/>
      </w:tblGrid>
      <w:tr w:rsidR="00C42741" w:rsidRPr="00C42741" w:rsidTr="00793576">
        <w:tc>
          <w:tcPr>
            <w:tcW w:w="8388" w:type="dxa"/>
          </w:tcPr>
          <w:p w:rsidR="00C42741" w:rsidRPr="00C42741" w:rsidRDefault="00C42741" w:rsidP="00C42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42741" w:rsidRPr="00C42741" w:rsidRDefault="00C42741" w:rsidP="00C42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  <w:p w:rsidR="00C42741" w:rsidRPr="00C42741" w:rsidRDefault="00C42741" w:rsidP="00C42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администрации МО  "Себеусадское сельское поселение"</w:t>
            </w:r>
          </w:p>
          <w:p w:rsidR="00C42741" w:rsidRPr="00C42741" w:rsidRDefault="00C42741" w:rsidP="00C42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 апреля 2016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</w:tbl>
    <w:p w:rsidR="00C42741" w:rsidRPr="00C42741" w:rsidRDefault="00C42741" w:rsidP="00C42741">
      <w:pPr>
        <w:pStyle w:val="3"/>
        <w:spacing w:line="240" w:lineRule="auto"/>
        <w:contextualSpacing/>
        <w:jc w:val="center"/>
        <w:rPr>
          <w:b/>
          <w:sz w:val="24"/>
        </w:rPr>
      </w:pPr>
    </w:p>
    <w:p w:rsidR="00C42741" w:rsidRPr="00C42741" w:rsidRDefault="00C42741" w:rsidP="00C42741">
      <w:pPr>
        <w:pStyle w:val="3"/>
        <w:spacing w:line="240" w:lineRule="auto"/>
        <w:contextualSpacing/>
        <w:jc w:val="center"/>
        <w:rPr>
          <w:b/>
          <w:sz w:val="24"/>
        </w:rPr>
      </w:pPr>
      <w:proofErr w:type="gramStart"/>
      <w:r w:rsidRPr="00C42741">
        <w:rPr>
          <w:b/>
          <w:sz w:val="24"/>
        </w:rPr>
        <w:t>П</w:t>
      </w:r>
      <w:proofErr w:type="gramEnd"/>
      <w:r w:rsidRPr="00C42741">
        <w:rPr>
          <w:b/>
          <w:sz w:val="24"/>
        </w:rPr>
        <w:t xml:space="preserve"> Л А Н</w:t>
      </w:r>
    </w:p>
    <w:p w:rsidR="00C42741" w:rsidRDefault="00C42741" w:rsidP="00C427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2741">
        <w:rPr>
          <w:rFonts w:ascii="Times New Roman" w:hAnsi="Times New Roman"/>
          <w:b/>
          <w:sz w:val="24"/>
          <w:szCs w:val="24"/>
        </w:rPr>
        <w:t xml:space="preserve"> обеспечения безопасности жизни людей на водных объектах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2741" w:rsidRPr="00C42741" w:rsidRDefault="00C42741" w:rsidP="00C427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купального сезона </w:t>
      </w:r>
      <w:r w:rsidRPr="00C42741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4274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264"/>
        <w:gridCol w:w="1701"/>
        <w:gridCol w:w="3828"/>
        <w:gridCol w:w="2967"/>
      </w:tblGrid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2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7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2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741" w:rsidRPr="00C42741" w:rsidTr="00793576">
        <w:trPr>
          <w:trHeight w:val="1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Провести заседание КЧС с приглашением старост ТОС, директора МОУ «Себеусадская средняя (полная) общеобразовательная школа», заведующих ФАП: «О безопасности жизни людей на водных объектах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2741">
              <w:rPr>
                <w:rFonts w:ascii="Times New Roman" w:hAnsi="Times New Roman"/>
                <w:sz w:val="24"/>
                <w:szCs w:val="24"/>
              </w:rPr>
              <w:t xml:space="preserve"> году и мерах по предупреждению гибели людей в период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До 5 июня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 водоемах вблизи населенных пунктов выявить места, опасные для купания, установить вблизи них предупреждающие аншлаги и запрещающие знаки, довести до населения информацию о местах, запрещенных для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Оборудовать места отдыха людей у водоемов стендами, оснащенными материалами о правилах охраны жизни людей на водоемах Республики Марий Эл, наглядной агитацией, информационными плакатами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 xml:space="preserve">Вносить корректировки в список водных объектов, используемых  для массового отдыха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pStyle w:val="4"/>
              <w:ind w:firstLine="0"/>
              <w:contextualSpacing/>
              <w:jc w:val="center"/>
              <w:rPr>
                <w:szCs w:val="24"/>
              </w:rPr>
            </w:pPr>
            <w:r w:rsidRPr="00C42741">
              <w:rPr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41" w:rsidRPr="00C42741" w:rsidTr="007935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Провести «Месячник безопасности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41">
              <w:rPr>
                <w:rFonts w:ascii="Times New Roman" w:hAnsi="Times New Roman"/>
                <w:sz w:val="24"/>
                <w:szCs w:val="24"/>
              </w:rP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41" w:rsidRPr="00C42741" w:rsidRDefault="00C42741" w:rsidP="00C4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9D0" w:rsidRPr="00C42741" w:rsidRDefault="00D439D0" w:rsidP="00C427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439D0" w:rsidRPr="00C42741" w:rsidSect="00C427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C0"/>
    <w:multiLevelType w:val="hybridMultilevel"/>
    <w:tmpl w:val="E826B71E"/>
    <w:lvl w:ilvl="0" w:tplc="E6525CCE">
      <w:start w:val="1"/>
      <w:numFmt w:val="upperRoman"/>
      <w:lvlText w:val="%1."/>
      <w:lvlJc w:val="left"/>
      <w:pPr>
        <w:ind w:left="1453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896113"/>
    <w:multiLevelType w:val="hybridMultilevel"/>
    <w:tmpl w:val="B77A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2040"/>
    <w:multiLevelType w:val="hybridMultilevel"/>
    <w:tmpl w:val="BA6403FE"/>
    <w:lvl w:ilvl="0" w:tplc="F6D4E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9442F"/>
    <w:multiLevelType w:val="hybridMultilevel"/>
    <w:tmpl w:val="919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7E7A"/>
    <w:multiLevelType w:val="hybridMultilevel"/>
    <w:tmpl w:val="E826B71E"/>
    <w:lvl w:ilvl="0" w:tplc="E6525CCE">
      <w:start w:val="1"/>
      <w:numFmt w:val="upperRoman"/>
      <w:lvlText w:val="%1."/>
      <w:lvlJc w:val="left"/>
      <w:pPr>
        <w:ind w:left="1453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F8B"/>
    <w:rsid w:val="000152CD"/>
    <w:rsid w:val="00334BC6"/>
    <w:rsid w:val="00444DD7"/>
    <w:rsid w:val="006C1CDA"/>
    <w:rsid w:val="006D3097"/>
    <w:rsid w:val="006D396D"/>
    <w:rsid w:val="00B3707A"/>
    <w:rsid w:val="00BF72C4"/>
    <w:rsid w:val="00C42741"/>
    <w:rsid w:val="00D439D0"/>
    <w:rsid w:val="00D550CB"/>
    <w:rsid w:val="00EF02F9"/>
    <w:rsid w:val="00F553E3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8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42741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42741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6F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FE6F8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E6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E6F8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E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FE6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F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rsid w:val="00FE6F8B"/>
    <w:pPr>
      <w:spacing w:after="0" w:line="240" w:lineRule="auto"/>
      <w:ind w:left="1418" w:right="992"/>
      <w:jc w:val="center"/>
    </w:pPr>
    <w:rPr>
      <w:rFonts w:ascii="Times New Roman CYR" w:hAnsi="Times New Roman CYR"/>
      <w:sz w:val="28"/>
      <w:szCs w:val="20"/>
    </w:rPr>
  </w:style>
  <w:style w:type="character" w:customStyle="1" w:styleId="30">
    <w:name w:val="Заголовок 3 Знак"/>
    <w:basedOn w:val="a0"/>
    <w:link w:val="3"/>
    <w:rsid w:val="00C427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2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Л А Н  обеспечения безопасности жизни людей на водных объектах в период купального сезона на 2016 год
</_x041e__x043f__x0438__x0441__x0430__x043d__x0438__x0435_>
    <_x041f__x0430__x043f__x043a__x0430_ xmlns="e6578246-c62e-445b-976a-42935f238030">2016</_x041f__x0430__x043f__x043a__x0430_>
    <_dlc_DocId xmlns="57504d04-691e-4fc4-8f09-4f19fdbe90f6">XXJ7TYMEEKJ2-5434-22</_dlc_DocId>
    <_dlc_DocIdUrl xmlns="57504d04-691e-4fc4-8f09-4f19fdbe90f6">
      <Url>http://spsearch.gov.mari.ru:32643/morki/sebeusad/_layouts/DocIdRedir.aspx?ID=XXJ7TYMEEKJ2-5434-22</Url>
      <Description>XXJ7TYMEEKJ2-5434-22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D9E7D-7790-4F8A-9051-23F4315A3BE6}"/>
</file>

<file path=customXml/itemProps2.xml><?xml version="1.0" encoding="utf-8"?>
<ds:datastoreItem xmlns:ds="http://schemas.openxmlformats.org/officeDocument/2006/customXml" ds:itemID="{8753DAEB-7B36-4D09-A926-2D238A4CAC6D}"/>
</file>

<file path=customXml/itemProps3.xml><?xml version="1.0" encoding="utf-8"?>
<ds:datastoreItem xmlns:ds="http://schemas.openxmlformats.org/officeDocument/2006/customXml" ds:itemID="{C7A82EE2-8995-4D5F-AA05-0BBFCEF75341}"/>
</file>

<file path=customXml/itemProps4.xml><?xml version="1.0" encoding="utf-8"?>
<ds:datastoreItem xmlns:ds="http://schemas.openxmlformats.org/officeDocument/2006/customXml" ds:itemID="{3E5429B0-8D70-4242-BB64-B2C8F460C310}"/>
</file>

<file path=customXml/itemProps5.xml><?xml version="1.0" encoding="utf-8"?>
<ds:datastoreItem xmlns:ds="http://schemas.openxmlformats.org/officeDocument/2006/customXml" ds:itemID="{5EF1FE15-780D-4023-B722-9E3163860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Админ</cp:lastModifiedBy>
  <cp:revision>2</cp:revision>
  <dcterms:created xsi:type="dcterms:W3CDTF">2016-05-04T08:22:00Z</dcterms:created>
  <dcterms:modified xsi:type="dcterms:W3CDTF">2016-05-04T11:44:00Z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82450e98-a74e-41af-bb7a-bedaa0581c83</vt:lpwstr>
  </property>
</Properties>
</file>