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12FAC" w:rsidRPr="008E4B2A" w:rsidTr="00426231">
        <w:tc>
          <w:tcPr>
            <w:tcW w:w="4030" w:type="dxa"/>
            <w:hideMark/>
          </w:tcPr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«ВОЛАКСОЛА ЯЛКУНДЕМ»   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4205" cy="645160"/>
                  <wp:effectExtent l="19050" t="0" r="4445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КОМИССИЯ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B12FAC" w:rsidRPr="00800F11" w:rsidTr="00426231">
        <w:tc>
          <w:tcPr>
            <w:tcW w:w="1908" w:type="dxa"/>
          </w:tcPr>
          <w:p w:rsidR="00B12FAC" w:rsidRPr="00800F11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B12FAC" w:rsidRPr="00800F11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proofErr w:type="gramStart"/>
            <w:r w:rsidRPr="00800F11">
              <w:rPr>
                <w:bCs/>
              </w:rPr>
              <w:t>П</w:t>
            </w:r>
            <w:proofErr w:type="gramEnd"/>
            <w:r w:rsidRPr="00800F11">
              <w:rPr>
                <w:bCs/>
              </w:rPr>
              <w:t xml:space="preserve"> Р О Т О К О Л</w:t>
            </w:r>
          </w:p>
          <w:p w:rsidR="00B12FAC" w:rsidRPr="00800F11" w:rsidRDefault="00B12FAC" w:rsidP="00AE153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800F11">
              <w:rPr>
                <w:bCs/>
              </w:rPr>
              <w:t xml:space="preserve">заседания комиссии </w:t>
            </w:r>
          </w:p>
        </w:tc>
        <w:tc>
          <w:tcPr>
            <w:tcW w:w="1695" w:type="dxa"/>
          </w:tcPr>
          <w:p w:rsidR="00B12FAC" w:rsidRPr="00800F11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12FAC" w:rsidRDefault="00B12FAC" w:rsidP="00B12FAC"/>
    <w:tbl>
      <w:tblPr>
        <w:tblW w:w="0" w:type="auto"/>
        <w:tblLook w:val="01E0"/>
      </w:tblPr>
      <w:tblGrid>
        <w:gridCol w:w="3001"/>
        <w:gridCol w:w="3001"/>
        <w:gridCol w:w="3001"/>
      </w:tblGrid>
      <w:tr w:rsidR="00B12FAC" w:rsidTr="00426231">
        <w:tc>
          <w:tcPr>
            <w:tcW w:w="3001" w:type="dxa"/>
            <w:hideMark/>
          </w:tcPr>
          <w:p w:rsidR="00B12FAC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</w:p>
        </w:tc>
        <w:tc>
          <w:tcPr>
            <w:tcW w:w="3001" w:type="dxa"/>
          </w:tcPr>
          <w:p w:rsidR="00B12FAC" w:rsidRDefault="00B12FAC" w:rsidP="00EE0D13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>№</w:t>
            </w:r>
            <w:r w:rsidR="00EE0D13">
              <w:t>8</w:t>
            </w:r>
          </w:p>
        </w:tc>
        <w:tc>
          <w:tcPr>
            <w:tcW w:w="3001" w:type="dxa"/>
            <w:hideMark/>
          </w:tcPr>
          <w:p w:rsidR="00B12FAC" w:rsidRDefault="00EE0D13" w:rsidP="00DD5F1D">
            <w:pPr>
              <w:pStyle w:val="a3"/>
              <w:tabs>
                <w:tab w:val="left" w:pos="708"/>
              </w:tabs>
              <w:spacing w:line="276" w:lineRule="auto"/>
              <w:jc w:val="right"/>
            </w:pPr>
            <w:r>
              <w:t>18</w:t>
            </w:r>
            <w:r w:rsidR="008254E4">
              <w:t xml:space="preserve"> </w:t>
            </w:r>
            <w:r w:rsidR="00DD5F1D">
              <w:t>октября</w:t>
            </w:r>
            <w:r>
              <w:t xml:space="preserve"> 2019</w:t>
            </w:r>
            <w:r w:rsidR="008254E4">
              <w:t xml:space="preserve"> </w:t>
            </w:r>
            <w:r w:rsidR="00B12FAC">
              <w:t>года</w:t>
            </w:r>
          </w:p>
        </w:tc>
      </w:tr>
    </w:tbl>
    <w:p w:rsidR="00B12FAC" w:rsidRDefault="00B12FAC" w:rsidP="00B12FAC"/>
    <w:p w:rsidR="00CD4ECD" w:rsidRDefault="00CD4ECD" w:rsidP="00B12FAC"/>
    <w:p w:rsidR="00B12FAC" w:rsidRDefault="00B12FAC" w:rsidP="00B12FAC">
      <w:pPr>
        <w:pStyle w:val="a3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12FAC" w:rsidRDefault="00EE0D13" w:rsidP="00B12FAC">
      <w:pPr>
        <w:pStyle w:val="a3"/>
        <w:tabs>
          <w:tab w:val="left" w:pos="708"/>
        </w:tabs>
      </w:pPr>
      <w:r>
        <w:t>Секретарь</w:t>
      </w:r>
      <w:r w:rsidR="00B12FAC">
        <w:t xml:space="preserve"> Комиссии </w:t>
      </w:r>
      <w:r w:rsidR="00B12FAC">
        <w:rPr>
          <w:bCs/>
        </w:rPr>
        <w:t xml:space="preserve">по предупреждению и ликвидации чрезвычайных ситуаций и обеспечению пожарной безопасности администрации МО «Себеусадское сельское поселение»   </w:t>
      </w:r>
      <w:r w:rsidR="00B12FAC">
        <w:t xml:space="preserve"> - Ми</w:t>
      </w:r>
      <w:r>
        <w:t>ткина Э.А</w:t>
      </w:r>
      <w:r w:rsidR="00B12FAC">
        <w:t>.</w:t>
      </w:r>
    </w:p>
    <w:p w:rsidR="00B12FAC" w:rsidRDefault="00B12FAC" w:rsidP="00B12FAC">
      <w:pPr>
        <w:pStyle w:val="a3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12FAC" w:rsidRDefault="00B12FAC" w:rsidP="00B12FAC">
      <w:pPr>
        <w:pStyle w:val="a3"/>
        <w:tabs>
          <w:tab w:val="left" w:pos="708"/>
        </w:tabs>
      </w:pPr>
      <w:r>
        <w:t>Члены комиссии -</w:t>
      </w:r>
    </w:p>
    <w:p w:rsidR="00B12FAC" w:rsidRDefault="00B12FAC" w:rsidP="00B12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Иванова Г.Н., Казакова Л.И.</w:t>
      </w:r>
    </w:p>
    <w:p w:rsidR="00B12FAC" w:rsidRDefault="00B12FAC" w:rsidP="00B12FAC">
      <w:pPr>
        <w:pStyle w:val="a3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12FAC" w:rsidRDefault="00B12FAC" w:rsidP="00B12FAC">
      <w:pPr>
        <w:pStyle w:val="1"/>
        <w:contextualSpacing/>
        <w:jc w:val="both"/>
        <w:rPr>
          <w:szCs w:val="24"/>
        </w:rPr>
      </w:pPr>
      <w:r>
        <w:rPr>
          <w:szCs w:val="24"/>
        </w:rPr>
        <w:t>Руководители предприятий, учреждений</w:t>
      </w:r>
      <w:r w:rsidRPr="00A9176E">
        <w:rPr>
          <w:szCs w:val="24"/>
        </w:rPr>
        <w:t xml:space="preserve"> </w:t>
      </w:r>
    </w:p>
    <w:p w:rsidR="00B12FAC" w:rsidRPr="00347AE7" w:rsidRDefault="00B12FAC" w:rsidP="00B12FAC">
      <w:pPr>
        <w:pStyle w:val="1"/>
        <w:contextualSpacing/>
        <w:jc w:val="both"/>
        <w:rPr>
          <w:b/>
          <w:szCs w:val="24"/>
        </w:rPr>
      </w:pPr>
    </w:p>
    <w:p w:rsidR="00CD4ECD" w:rsidRDefault="00CD4ECD" w:rsidP="00CD4ECD">
      <w:pPr>
        <w:pStyle w:val="a7"/>
        <w:spacing w:line="228" w:lineRule="auto"/>
        <w:rPr>
          <w:b/>
          <w:color w:val="000000"/>
          <w:sz w:val="26"/>
          <w:szCs w:val="26"/>
        </w:rPr>
      </w:pPr>
    </w:p>
    <w:p w:rsidR="00B12FAC" w:rsidRPr="00347AE7" w:rsidRDefault="008325D5" w:rsidP="00347AE7">
      <w:pPr>
        <w:pStyle w:val="a7"/>
        <w:numPr>
          <w:ilvl w:val="0"/>
          <w:numId w:val="2"/>
        </w:numPr>
        <w:spacing w:line="228" w:lineRule="auto"/>
        <w:ind w:left="0" w:firstLine="568"/>
        <w:rPr>
          <w:b/>
          <w:color w:val="000000"/>
          <w:sz w:val="26"/>
          <w:szCs w:val="26"/>
        </w:rPr>
      </w:pPr>
      <w:r w:rsidRPr="00112B8E">
        <w:rPr>
          <w:b/>
          <w:sz w:val="26"/>
          <w:szCs w:val="26"/>
        </w:rPr>
        <w:t>О мерах пожарной безопасности в местах проживания социально незащищенных групп населения</w:t>
      </w:r>
    </w:p>
    <w:p w:rsidR="005D0716" w:rsidRPr="005D0716" w:rsidRDefault="008325D5" w:rsidP="005D0716">
      <w:pPr>
        <w:pStyle w:val="a7"/>
        <w:spacing w:line="228" w:lineRule="auto"/>
        <w:ind w:firstLine="635"/>
        <w:rPr>
          <w:sz w:val="26"/>
          <w:szCs w:val="26"/>
        </w:rPr>
      </w:pPr>
      <w:r>
        <w:rPr>
          <w:sz w:val="26"/>
          <w:szCs w:val="26"/>
        </w:rPr>
        <w:t>Выступил</w:t>
      </w:r>
      <w:r w:rsidR="00EE0D1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E0D13"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</w:t>
      </w:r>
      <w:r w:rsidR="00EE0D13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 </w:t>
      </w:r>
      <w:r w:rsidRPr="00123BE1">
        <w:rPr>
          <w:sz w:val="26"/>
          <w:szCs w:val="26"/>
        </w:rPr>
        <w:t>МО "</w:t>
      </w:r>
      <w:r w:rsidR="00EE0D13">
        <w:rPr>
          <w:sz w:val="26"/>
          <w:szCs w:val="26"/>
        </w:rPr>
        <w:t>Себеусадское сельское поселение</w:t>
      </w:r>
      <w:r w:rsidRPr="00123BE1">
        <w:rPr>
          <w:sz w:val="26"/>
          <w:szCs w:val="26"/>
        </w:rPr>
        <w:t xml:space="preserve">" </w:t>
      </w:r>
      <w:r w:rsidR="00EE0D13">
        <w:rPr>
          <w:sz w:val="26"/>
          <w:szCs w:val="26"/>
        </w:rPr>
        <w:t>Миткина Э.А.</w:t>
      </w:r>
      <w:r w:rsidRPr="00123BE1">
        <w:rPr>
          <w:sz w:val="26"/>
          <w:szCs w:val="26"/>
        </w:rPr>
        <w:t xml:space="preserve"> </w:t>
      </w:r>
      <w:r w:rsidR="005D0716" w:rsidRPr="005D0716">
        <w:rPr>
          <w:sz w:val="26"/>
          <w:szCs w:val="26"/>
        </w:rPr>
        <w:t xml:space="preserve">с информацией о необходимости исполнения указания МЧС России от </w:t>
      </w:r>
      <w:r w:rsidR="00EE0D13">
        <w:rPr>
          <w:sz w:val="26"/>
          <w:szCs w:val="26"/>
        </w:rPr>
        <w:t>15 октября 2019</w:t>
      </w:r>
      <w:r w:rsidR="005D0716" w:rsidRPr="005D0716">
        <w:rPr>
          <w:sz w:val="26"/>
          <w:szCs w:val="26"/>
        </w:rPr>
        <w:t xml:space="preserve"> года №</w:t>
      </w:r>
      <w:r w:rsidR="00EE0D13">
        <w:rPr>
          <w:sz w:val="26"/>
          <w:szCs w:val="26"/>
        </w:rPr>
        <w:t>5310-2-2-8</w:t>
      </w:r>
      <w:r w:rsidR="005D0716" w:rsidRPr="005D0716">
        <w:rPr>
          <w:sz w:val="26"/>
          <w:szCs w:val="26"/>
        </w:rPr>
        <w:t>.</w:t>
      </w:r>
    </w:p>
    <w:p w:rsidR="00CD4ECD" w:rsidRPr="005D0716" w:rsidRDefault="00CD4ECD" w:rsidP="00CD4ECD">
      <w:pPr>
        <w:pStyle w:val="a7"/>
        <w:spacing w:line="228" w:lineRule="auto"/>
        <w:ind w:firstLine="635"/>
        <w:rPr>
          <w:sz w:val="26"/>
          <w:szCs w:val="26"/>
        </w:rPr>
      </w:pPr>
      <w:r w:rsidRPr="00F36A29">
        <w:rPr>
          <w:bCs/>
          <w:sz w:val="26"/>
          <w:szCs w:val="26"/>
        </w:rPr>
        <w:t xml:space="preserve">1.В целях </w:t>
      </w:r>
      <w:r>
        <w:rPr>
          <w:bCs/>
          <w:sz w:val="26"/>
          <w:szCs w:val="26"/>
        </w:rPr>
        <w:t xml:space="preserve">снижения количества </w:t>
      </w:r>
      <w:r w:rsidRPr="00F36A29">
        <w:rPr>
          <w:bCs/>
          <w:sz w:val="26"/>
          <w:szCs w:val="26"/>
        </w:rPr>
        <w:t xml:space="preserve"> пожаров</w:t>
      </w:r>
      <w:r>
        <w:rPr>
          <w:bCs/>
          <w:sz w:val="26"/>
          <w:szCs w:val="26"/>
        </w:rPr>
        <w:t xml:space="preserve"> и гибели на них людей</w:t>
      </w:r>
      <w:r w:rsidRPr="00CD4ECD">
        <w:rPr>
          <w:sz w:val="26"/>
          <w:szCs w:val="26"/>
        </w:rPr>
        <w:t xml:space="preserve"> </w:t>
      </w:r>
      <w:r>
        <w:rPr>
          <w:sz w:val="26"/>
          <w:szCs w:val="26"/>
        </w:rPr>
        <w:t>Миткина Э.А.</w:t>
      </w:r>
      <w:r w:rsidRPr="005D0716">
        <w:rPr>
          <w:sz w:val="26"/>
          <w:szCs w:val="26"/>
        </w:rPr>
        <w:t xml:space="preserve"> предложил</w:t>
      </w:r>
      <w:r>
        <w:rPr>
          <w:sz w:val="26"/>
          <w:szCs w:val="26"/>
        </w:rPr>
        <w:t>а</w:t>
      </w:r>
      <w:r w:rsidRPr="005D0716">
        <w:rPr>
          <w:sz w:val="26"/>
          <w:szCs w:val="26"/>
        </w:rPr>
        <w:t>:</w:t>
      </w:r>
    </w:p>
    <w:p w:rsidR="00CD4ECD" w:rsidRDefault="00CD4ECD" w:rsidP="00CD4ECD">
      <w:pPr>
        <w:pStyle w:val="1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организовать информирование населения посредством проведения сходов (встреч), а также  через средства массовой информации о порядке реализации постановлений правительства Республики Марий Эл от 06.03.2015 №100 «О возмещении многодетным детям расходов на проведение работ по ремонту электрооборудования и (или) печей и дымоходов, не отвечающих требованиям пожарной безопасности» и от 19.07.2019 года №231 «О внесении изменений в некоторые постановления правительства Республики Марий Эл». </w:t>
      </w:r>
      <w:proofErr w:type="gramEnd"/>
      <w:r>
        <w:rPr>
          <w:sz w:val="26"/>
          <w:szCs w:val="26"/>
        </w:rPr>
        <w:t xml:space="preserve">Проинформировать население о возможности приобретения и установки в жилых помещениях автономных пожарных </w:t>
      </w:r>
      <w:proofErr w:type="spellStart"/>
      <w:r>
        <w:rPr>
          <w:sz w:val="26"/>
          <w:szCs w:val="26"/>
        </w:rPr>
        <w:t>извещателей</w:t>
      </w:r>
      <w:proofErr w:type="spellEnd"/>
      <w:r>
        <w:rPr>
          <w:sz w:val="26"/>
          <w:szCs w:val="26"/>
        </w:rPr>
        <w:t>;</w:t>
      </w:r>
    </w:p>
    <w:p w:rsidR="00CD4ECD" w:rsidRDefault="00CD4ECD" w:rsidP="00CD4ECD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детально проанализировать выполнение мероприятий по осуществлению профилактической работы. Оценить  степень  отработки жилого сектора и охват профилактическими мероприятиями мест проживания многодетных семей, одиноких престарелых граждан, лиц, ведущих аморальный образ жизни.</w:t>
      </w:r>
    </w:p>
    <w:p w:rsidR="005D0716" w:rsidRPr="005D0716" w:rsidRDefault="005D0716" w:rsidP="005D0716">
      <w:pPr>
        <w:pStyle w:val="a7"/>
        <w:spacing w:line="228" w:lineRule="auto"/>
        <w:ind w:firstLine="635"/>
        <w:rPr>
          <w:sz w:val="26"/>
          <w:szCs w:val="26"/>
        </w:rPr>
      </w:pPr>
      <w:r w:rsidRPr="005D0716">
        <w:rPr>
          <w:sz w:val="26"/>
          <w:szCs w:val="26"/>
        </w:rPr>
        <w:t>вынести на рассмотрение комиссий по делам  несовершеннолетних и защите их прав  вопросы профилактики правонарушений в области  пожарной безопасности в многодетных семьях;</w:t>
      </w:r>
    </w:p>
    <w:p w:rsidR="005D0716" w:rsidRPr="005D0716" w:rsidRDefault="002D02E7" w:rsidP="005D0716">
      <w:pPr>
        <w:pStyle w:val="a7"/>
        <w:spacing w:line="228" w:lineRule="auto"/>
        <w:ind w:firstLine="635"/>
        <w:rPr>
          <w:sz w:val="26"/>
          <w:szCs w:val="26"/>
        </w:rPr>
      </w:pPr>
      <w:r>
        <w:rPr>
          <w:sz w:val="26"/>
          <w:szCs w:val="26"/>
        </w:rPr>
        <w:lastRenderedPageBreak/>
        <w:t>вести работу по разъяснению населению мер пожарной безопасности, а также о прогнозируемых и произошедших пожарах, действиях в случае возникновения пожара и по обеспечению пожарной безопасности в быту</w:t>
      </w:r>
      <w:r w:rsidR="005D0716" w:rsidRPr="005D0716">
        <w:rPr>
          <w:sz w:val="26"/>
          <w:szCs w:val="26"/>
        </w:rPr>
        <w:t>.</w:t>
      </w:r>
    </w:p>
    <w:p w:rsidR="00B12FAC" w:rsidRPr="00DC4252" w:rsidRDefault="00B12FAC" w:rsidP="00B12FAC">
      <w:pPr>
        <w:pStyle w:val="1"/>
        <w:ind w:firstLine="601"/>
        <w:jc w:val="both"/>
        <w:rPr>
          <w:szCs w:val="24"/>
        </w:rPr>
      </w:pPr>
    </w:p>
    <w:p w:rsidR="00B12FAC" w:rsidRPr="00DC4252" w:rsidRDefault="00B12FAC" w:rsidP="00B12FAC">
      <w:pPr>
        <w:pStyle w:val="1"/>
        <w:ind w:firstLine="601"/>
        <w:jc w:val="both"/>
        <w:rPr>
          <w:szCs w:val="24"/>
        </w:rPr>
      </w:pPr>
    </w:p>
    <w:p w:rsidR="00B12FAC" w:rsidRPr="00DC4252" w:rsidRDefault="00B12FAC" w:rsidP="00B12FAC">
      <w:pPr>
        <w:pStyle w:val="1"/>
        <w:contextualSpacing/>
        <w:jc w:val="both"/>
        <w:rPr>
          <w:szCs w:val="24"/>
        </w:rPr>
      </w:pPr>
    </w:p>
    <w:tbl>
      <w:tblPr>
        <w:tblW w:w="9606" w:type="dxa"/>
        <w:tblLook w:val="01E0"/>
      </w:tblPr>
      <w:tblGrid>
        <w:gridCol w:w="5070"/>
        <w:gridCol w:w="1698"/>
        <w:gridCol w:w="2838"/>
      </w:tblGrid>
      <w:tr w:rsidR="00B12FAC" w:rsidRPr="00DC4252" w:rsidTr="00426231">
        <w:tc>
          <w:tcPr>
            <w:tcW w:w="5070" w:type="dxa"/>
            <w:hideMark/>
          </w:tcPr>
          <w:p w:rsidR="00B12FAC" w:rsidRPr="00DC4252" w:rsidRDefault="00B12FAC" w:rsidP="00426231">
            <w:pPr>
              <w:pStyle w:val="a3"/>
              <w:tabs>
                <w:tab w:val="left" w:pos="708"/>
              </w:tabs>
              <w:ind w:right="-2"/>
              <w:rPr>
                <w:lang w:eastAsia="en-US"/>
              </w:rPr>
            </w:pPr>
            <w:r w:rsidRPr="00DC4252">
              <w:rPr>
                <w:lang w:eastAsia="en-US"/>
              </w:rPr>
              <w:t>Секретарь Комиссии, главный специалист администрации МО «</w:t>
            </w:r>
            <w:r w:rsidRPr="00DC4252">
              <w:rPr>
                <w:bCs/>
                <w:lang w:eastAsia="en-US"/>
              </w:rPr>
              <w:t>Себеусадское сельское поселение»</w:t>
            </w:r>
          </w:p>
        </w:tc>
        <w:tc>
          <w:tcPr>
            <w:tcW w:w="1698" w:type="dxa"/>
          </w:tcPr>
          <w:p w:rsidR="00B12FAC" w:rsidRPr="00DC4252" w:rsidRDefault="00B12FAC" w:rsidP="00426231">
            <w:pPr>
              <w:pStyle w:val="a3"/>
              <w:tabs>
                <w:tab w:val="left" w:pos="708"/>
              </w:tabs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B12FAC" w:rsidRPr="00DC4252" w:rsidRDefault="00B12FAC" w:rsidP="00426231">
            <w:pPr>
              <w:pStyle w:val="a3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</w:p>
          <w:p w:rsidR="00B12FAC" w:rsidRPr="00DC4252" w:rsidRDefault="00B12FAC" w:rsidP="00426231">
            <w:pPr>
              <w:pStyle w:val="a3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</w:p>
          <w:p w:rsidR="00B12FAC" w:rsidRPr="00DC4252" w:rsidRDefault="00B12FAC" w:rsidP="00426231">
            <w:pPr>
              <w:pStyle w:val="a3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  <w:proofErr w:type="spellStart"/>
            <w:r w:rsidRPr="00DC4252">
              <w:rPr>
                <w:lang w:eastAsia="en-US"/>
              </w:rPr>
              <w:t>Э.А.Миткина</w:t>
            </w:r>
            <w:proofErr w:type="spellEnd"/>
          </w:p>
        </w:tc>
      </w:tr>
    </w:tbl>
    <w:p w:rsidR="00B12FAC" w:rsidRDefault="00B12FAC" w:rsidP="00B12FAC">
      <w:pPr>
        <w:rPr>
          <w:sz w:val="24"/>
          <w:szCs w:val="24"/>
        </w:rPr>
        <w:sectPr w:rsidR="00B12FAC" w:rsidSect="005F5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FAC" w:rsidRDefault="00B12FAC" w:rsidP="00B12FAC"/>
    <w:tbl>
      <w:tblPr>
        <w:tblpPr w:leftFromText="180" w:rightFromText="180" w:bottomFromText="200" w:vertAnchor="text" w:horzAnchor="margin" w:tblpY="-178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12FAC" w:rsidRPr="008E4B2A" w:rsidTr="00426231">
        <w:tc>
          <w:tcPr>
            <w:tcW w:w="4030" w:type="dxa"/>
            <w:hideMark/>
          </w:tcPr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«ВОЛАКСОЛА ЯЛКУНДЕМ»   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4205" cy="645160"/>
                  <wp:effectExtent l="19050" t="0" r="4445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КОМИССИЯ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12FAC" w:rsidRPr="00800F11" w:rsidRDefault="00B12FAC" w:rsidP="00426231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B12FAC" w:rsidRPr="00800F11" w:rsidTr="00426231">
        <w:tc>
          <w:tcPr>
            <w:tcW w:w="1908" w:type="dxa"/>
          </w:tcPr>
          <w:p w:rsidR="00B12FAC" w:rsidRPr="00800F11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B12FAC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</w:p>
          <w:p w:rsidR="00B12FAC" w:rsidRPr="00800F11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bCs/>
              </w:rPr>
              <w:t>РЕШЕНИЕ</w:t>
            </w:r>
          </w:p>
        </w:tc>
        <w:tc>
          <w:tcPr>
            <w:tcW w:w="1695" w:type="dxa"/>
          </w:tcPr>
          <w:p w:rsidR="00B12FAC" w:rsidRPr="00800F11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12FAC" w:rsidRDefault="00B12FAC" w:rsidP="00B12FAC"/>
    <w:tbl>
      <w:tblPr>
        <w:tblW w:w="0" w:type="auto"/>
        <w:tblLook w:val="01E0"/>
      </w:tblPr>
      <w:tblGrid>
        <w:gridCol w:w="3001"/>
        <w:gridCol w:w="3001"/>
        <w:gridCol w:w="3001"/>
      </w:tblGrid>
      <w:tr w:rsidR="00B12FAC" w:rsidTr="00426231">
        <w:tc>
          <w:tcPr>
            <w:tcW w:w="3001" w:type="dxa"/>
            <w:hideMark/>
          </w:tcPr>
          <w:p w:rsidR="00B12FAC" w:rsidRDefault="00B12FAC" w:rsidP="00426231">
            <w:pPr>
              <w:pStyle w:val="a3"/>
              <w:tabs>
                <w:tab w:val="left" w:pos="708"/>
              </w:tabs>
              <w:spacing w:line="276" w:lineRule="auto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</w:p>
        </w:tc>
        <w:tc>
          <w:tcPr>
            <w:tcW w:w="3001" w:type="dxa"/>
          </w:tcPr>
          <w:p w:rsidR="00B12FAC" w:rsidRDefault="00AE1539" w:rsidP="002D02E7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>№</w:t>
            </w:r>
            <w:r w:rsidR="002D02E7">
              <w:t>8</w:t>
            </w:r>
            <w:r w:rsidR="00B12FAC">
              <w:t>/1</w:t>
            </w:r>
          </w:p>
        </w:tc>
        <w:tc>
          <w:tcPr>
            <w:tcW w:w="3001" w:type="dxa"/>
            <w:hideMark/>
          </w:tcPr>
          <w:p w:rsidR="00B12FAC" w:rsidRDefault="002D02E7" w:rsidP="002D02E7">
            <w:pPr>
              <w:pStyle w:val="a3"/>
              <w:tabs>
                <w:tab w:val="left" w:pos="525"/>
                <w:tab w:val="left" w:pos="708"/>
                <w:tab w:val="right" w:pos="2785"/>
              </w:tabs>
              <w:spacing w:line="276" w:lineRule="auto"/>
            </w:pPr>
            <w:r>
              <w:t xml:space="preserve"> 18 </w:t>
            </w:r>
            <w:r w:rsidR="00254177">
              <w:t>октября</w:t>
            </w:r>
            <w:r w:rsidR="00E72B95">
              <w:t xml:space="preserve"> </w:t>
            </w:r>
            <w:r w:rsidR="00B12FAC">
              <w:t xml:space="preserve"> 201</w:t>
            </w:r>
            <w:r>
              <w:t>9</w:t>
            </w:r>
            <w:r w:rsidR="00B12FAC">
              <w:t xml:space="preserve"> года</w:t>
            </w:r>
          </w:p>
        </w:tc>
      </w:tr>
    </w:tbl>
    <w:p w:rsidR="00B12FAC" w:rsidRDefault="00B12FAC" w:rsidP="00B12FAC"/>
    <w:p w:rsidR="002D02E7" w:rsidRPr="00347AE7" w:rsidRDefault="002D02E7" w:rsidP="002D02E7">
      <w:pPr>
        <w:pStyle w:val="a7"/>
        <w:spacing w:line="228" w:lineRule="auto"/>
        <w:ind w:left="567"/>
        <w:rPr>
          <w:b/>
          <w:color w:val="000000"/>
          <w:sz w:val="26"/>
          <w:szCs w:val="26"/>
        </w:rPr>
      </w:pPr>
      <w:r w:rsidRPr="00112B8E">
        <w:rPr>
          <w:b/>
          <w:sz w:val="26"/>
          <w:szCs w:val="26"/>
        </w:rPr>
        <w:t>О мерах пожарной безопасности в местах проживания социально незащищенных групп населения</w:t>
      </w:r>
    </w:p>
    <w:p w:rsidR="002D02E7" w:rsidRDefault="002D02E7" w:rsidP="002D02E7">
      <w:pPr>
        <w:pStyle w:val="a7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Информацию 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администрации </w:t>
      </w:r>
      <w:r w:rsidRPr="000626FB">
        <w:rPr>
          <w:sz w:val="26"/>
          <w:szCs w:val="26"/>
        </w:rPr>
        <w:t xml:space="preserve">Себеусадского сельского поселения </w:t>
      </w:r>
      <w:proofErr w:type="spellStart"/>
      <w:r>
        <w:rPr>
          <w:sz w:val="26"/>
          <w:szCs w:val="26"/>
        </w:rPr>
        <w:t>Миткиной</w:t>
      </w:r>
      <w:proofErr w:type="spellEnd"/>
      <w:r>
        <w:rPr>
          <w:sz w:val="26"/>
          <w:szCs w:val="26"/>
        </w:rPr>
        <w:t xml:space="preserve"> Э.А. принять к сведению.</w:t>
      </w:r>
    </w:p>
    <w:p w:rsidR="002D02E7" w:rsidRDefault="002D02E7" w:rsidP="002D02E7">
      <w:pPr>
        <w:pStyle w:val="a7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Организовать информирование населения посредством проведения сходов (встреч), а также  через средства массовой информации о порядке реализации постановлений правительства Республики Марий Эл от 06.03.2015 №100 «О возмещении многодетным детям расходов на проведение работ по ремонту электрооборудования и (или) печей и дымоходов, не отвечающих требованиям пожарной безопасности» и от 19.07.2019 года №231 «О внесении изменений в некоторые постановления правительства Республики Марий Эл</w:t>
      </w:r>
      <w:proofErr w:type="gramEnd"/>
      <w:r>
        <w:rPr>
          <w:sz w:val="26"/>
          <w:szCs w:val="26"/>
        </w:rPr>
        <w:t xml:space="preserve">». Проинформировать население о возможности приобретения и установки в жилых помещениях автономных пожарных </w:t>
      </w:r>
      <w:proofErr w:type="spellStart"/>
      <w:r>
        <w:rPr>
          <w:sz w:val="26"/>
          <w:szCs w:val="26"/>
        </w:rPr>
        <w:t>извещателей</w:t>
      </w:r>
      <w:proofErr w:type="spellEnd"/>
      <w:r>
        <w:rPr>
          <w:sz w:val="26"/>
          <w:szCs w:val="26"/>
        </w:rPr>
        <w:t>;</w:t>
      </w:r>
    </w:p>
    <w:p w:rsidR="002D02E7" w:rsidRDefault="002D02E7" w:rsidP="002D02E7">
      <w:pPr>
        <w:pStyle w:val="a7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Детально проанализировать выполнение мероприятий по осуществлению профилактической работы. Оценить  степень  отработки жилого сектора и охват профилактическими мероприятиями мест проживания многодетных семей, одиноких престарелых граждан, лиц, ведущих аморальный образ жизни.</w:t>
      </w:r>
    </w:p>
    <w:p w:rsidR="002D02E7" w:rsidRPr="005D0716" w:rsidRDefault="002D02E7" w:rsidP="002D02E7">
      <w:pPr>
        <w:pStyle w:val="a7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Pr="005D0716">
        <w:rPr>
          <w:sz w:val="26"/>
          <w:szCs w:val="26"/>
        </w:rPr>
        <w:t>ынести на рассмотрение комиссий по делам  несовершеннолетних и защите их прав  вопросы профилактики правонарушений в области  пожарной безопасности в многодетных семьях;</w:t>
      </w:r>
    </w:p>
    <w:p w:rsidR="002D02E7" w:rsidRPr="005D0716" w:rsidRDefault="002D02E7" w:rsidP="002D02E7">
      <w:pPr>
        <w:pStyle w:val="a7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Вести работу по разъяснению населению мер пожарной безопасности, а также о прогнозируемых и произошедших пожарах, действиях в случае возникновения пожара и по обеспечению пожарной безопасности в быту</w:t>
      </w:r>
      <w:r w:rsidRPr="005D0716">
        <w:rPr>
          <w:sz w:val="26"/>
          <w:szCs w:val="26"/>
        </w:rPr>
        <w:t>.</w:t>
      </w:r>
    </w:p>
    <w:p w:rsidR="00044AFB" w:rsidRPr="000A76B0" w:rsidRDefault="00044AFB" w:rsidP="002D02E7">
      <w:pPr>
        <w:pStyle w:val="a7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</w:rPr>
      </w:pPr>
      <w:proofErr w:type="gramStart"/>
      <w:r w:rsidRPr="000A76B0">
        <w:rPr>
          <w:sz w:val="26"/>
          <w:szCs w:val="26"/>
        </w:rPr>
        <w:t>Контроль за</w:t>
      </w:r>
      <w:proofErr w:type="gramEnd"/>
      <w:r w:rsidRPr="000A76B0">
        <w:rPr>
          <w:sz w:val="26"/>
          <w:szCs w:val="26"/>
        </w:rPr>
        <w:t xml:space="preserve"> исполнением настоящего решения оставляю за собой.</w:t>
      </w:r>
    </w:p>
    <w:p w:rsidR="00044AFB" w:rsidRPr="008225D3" w:rsidRDefault="00044AFB" w:rsidP="00B12FAC">
      <w:pPr>
        <w:pStyle w:val="1"/>
        <w:contextualSpacing/>
        <w:jc w:val="both"/>
        <w:rPr>
          <w:szCs w:val="24"/>
        </w:rPr>
      </w:pPr>
    </w:p>
    <w:p w:rsidR="00B12FAC" w:rsidRPr="008225D3" w:rsidRDefault="00B12FAC" w:rsidP="00B12FAC">
      <w:pPr>
        <w:pStyle w:val="1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B12FAC" w:rsidRPr="000626FB" w:rsidTr="00426231">
        <w:tc>
          <w:tcPr>
            <w:tcW w:w="5070" w:type="dxa"/>
            <w:hideMark/>
          </w:tcPr>
          <w:p w:rsidR="00B12FAC" w:rsidRPr="000626FB" w:rsidRDefault="002D02E7" w:rsidP="00426231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  <w:r w:rsidR="00B12FAC" w:rsidRPr="000626FB">
              <w:rPr>
                <w:sz w:val="26"/>
                <w:szCs w:val="26"/>
                <w:lang w:eastAsia="en-US"/>
              </w:rPr>
              <w:t xml:space="preserve"> КЧС и ОПБ</w:t>
            </w:r>
            <w:r w:rsidR="00B12FAC" w:rsidRPr="000626FB">
              <w:rPr>
                <w:bCs/>
                <w:sz w:val="26"/>
                <w:szCs w:val="26"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B12FAC" w:rsidRPr="000626FB" w:rsidRDefault="00B12FAC" w:rsidP="00426231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</w:tcPr>
          <w:p w:rsidR="00B12FAC" w:rsidRPr="000626FB" w:rsidRDefault="00B12FAC" w:rsidP="00426231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sz w:val="26"/>
                <w:szCs w:val="26"/>
                <w:lang w:eastAsia="en-US"/>
              </w:rPr>
            </w:pPr>
          </w:p>
          <w:p w:rsidR="00B12FAC" w:rsidRPr="000626FB" w:rsidRDefault="002D02E7" w:rsidP="002D02E7">
            <w:pPr>
              <w:pStyle w:val="a3"/>
              <w:tabs>
                <w:tab w:val="left" w:pos="708"/>
              </w:tabs>
              <w:spacing w:line="276" w:lineRule="auto"/>
              <w:ind w:right="317"/>
              <w:jc w:val="righ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Э.А.Миткина</w:t>
            </w:r>
            <w:proofErr w:type="spellEnd"/>
          </w:p>
        </w:tc>
      </w:tr>
    </w:tbl>
    <w:p w:rsidR="00B12FAC" w:rsidRDefault="00B12FAC" w:rsidP="002D02E7"/>
    <w:sectPr w:rsidR="00B12FAC" w:rsidSect="005F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90"/>
    <w:multiLevelType w:val="multilevel"/>
    <w:tmpl w:val="BD7233F8"/>
    <w:lvl w:ilvl="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5" w:hanging="1800"/>
      </w:pPr>
      <w:rPr>
        <w:rFonts w:hint="default"/>
      </w:rPr>
    </w:lvl>
  </w:abstractNum>
  <w:abstractNum w:abstractNumId="1">
    <w:nsid w:val="00A13E82"/>
    <w:multiLevelType w:val="hybridMultilevel"/>
    <w:tmpl w:val="D01096D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2A94104"/>
    <w:multiLevelType w:val="hybridMultilevel"/>
    <w:tmpl w:val="E8387444"/>
    <w:lvl w:ilvl="0" w:tplc="0419000F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81217"/>
    <w:multiLevelType w:val="hybridMultilevel"/>
    <w:tmpl w:val="802E09E6"/>
    <w:lvl w:ilvl="0" w:tplc="0419000F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E16F5"/>
    <w:multiLevelType w:val="hybridMultilevel"/>
    <w:tmpl w:val="70A259BE"/>
    <w:lvl w:ilvl="0" w:tplc="0419000F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87E1B"/>
    <w:multiLevelType w:val="hybridMultilevel"/>
    <w:tmpl w:val="CB32E020"/>
    <w:lvl w:ilvl="0" w:tplc="B1F2236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062952"/>
    <w:multiLevelType w:val="hybridMultilevel"/>
    <w:tmpl w:val="E620F21A"/>
    <w:lvl w:ilvl="0" w:tplc="0419000F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7040E"/>
    <w:multiLevelType w:val="hybridMultilevel"/>
    <w:tmpl w:val="7B2A8E72"/>
    <w:lvl w:ilvl="0" w:tplc="003C3F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3F502040"/>
    <w:multiLevelType w:val="hybridMultilevel"/>
    <w:tmpl w:val="BA6403FE"/>
    <w:lvl w:ilvl="0" w:tplc="F6D4E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4497A"/>
    <w:multiLevelType w:val="hybridMultilevel"/>
    <w:tmpl w:val="7B2A8E72"/>
    <w:lvl w:ilvl="0" w:tplc="003C3F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4C17E7A"/>
    <w:multiLevelType w:val="hybridMultilevel"/>
    <w:tmpl w:val="802E09E6"/>
    <w:lvl w:ilvl="0" w:tplc="0419000F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F0869"/>
    <w:multiLevelType w:val="hybridMultilevel"/>
    <w:tmpl w:val="D79292B6"/>
    <w:lvl w:ilvl="0" w:tplc="67FCB3BC">
      <w:start w:val="1"/>
      <w:numFmt w:val="decimal"/>
      <w:lvlText w:val="%1."/>
      <w:lvlJc w:val="left"/>
      <w:pPr>
        <w:ind w:left="9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B56C9"/>
    <w:multiLevelType w:val="hybridMultilevel"/>
    <w:tmpl w:val="7B2A8E72"/>
    <w:lvl w:ilvl="0" w:tplc="003C3F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4C17300"/>
    <w:multiLevelType w:val="hybridMultilevel"/>
    <w:tmpl w:val="E620F21A"/>
    <w:lvl w:ilvl="0" w:tplc="0419000F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AC"/>
    <w:rsid w:val="00044AFB"/>
    <w:rsid w:val="000626FB"/>
    <w:rsid w:val="000C197C"/>
    <w:rsid w:val="00254177"/>
    <w:rsid w:val="002D02E7"/>
    <w:rsid w:val="003151A1"/>
    <w:rsid w:val="00347AE7"/>
    <w:rsid w:val="00364558"/>
    <w:rsid w:val="00393F28"/>
    <w:rsid w:val="003A421D"/>
    <w:rsid w:val="00453EB5"/>
    <w:rsid w:val="004F2CB1"/>
    <w:rsid w:val="005D0716"/>
    <w:rsid w:val="006865C7"/>
    <w:rsid w:val="006F1817"/>
    <w:rsid w:val="008254E4"/>
    <w:rsid w:val="008325D5"/>
    <w:rsid w:val="00A57972"/>
    <w:rsid w:val="00A6326E"/>
    <w:rsid w:val="00AD57C7"/>
    <w:rsid w:val="00AD72EF"/>
    <w:rsid w:val="00AE1539"/>
    <w:rsid w:val="00B12FAC"/>
    <w:rsid w:val="00B3707A"/>
    <w:rsid w:val="00CD4ECD"/>
    <w:rsid w:val="00D439D0"/>
    <w:rsid w:val="00DD5F1D"/>
    <w:rsid w:val="00E64BFC"/>
    <w:rsid w:val="00E72B95"/>
    <w:rsid w:val="00E900F3"/>
    <w:rsid w:val="00E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A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12FAC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12F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1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12F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12FAC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msonormalbullet3gif">
    <w:name w:val="msonormalbullet3.gif"/>
    <w:basedOn w:val="a"/>
    <w:rsid w:val="00AE1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AE1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1gif">
    <w:name w:val="msofooterbullet1.gif"/>
    <w:basedOn w:val="a"/>
    <w:rsid w:val="00AE1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3gif">
    <w:name w:val="msofooterbullet3.gif"/>
    <w:basedOn w:val="a"/>
    <w:rsid w:val="00AE1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062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062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062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453EB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53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D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КЧС №8 от 18.10.2019 года</_x041e__x043f__x0438__x0441__x0430__x043d__x0438__x0435_>
    <_x041f__x0430__x043f__x043a__x0430_ xmlns="e6578246-c62e-445b-976a-42935f238030">2019</_x041f__x0430__x043f__x043a__x0430_>
    <_dlc_DocId xmlns="57504d04-691e-4fc4-8f09-4f19fdbe90f6">XXJ7TYMEEKJ2-5434-90</_dlc_DocId>
    <_dlc_DocIdUrl xmlns="57504d04-691e-4fc4-8f09-4f19fdbe90f6">
      <Url>https://vip.gov.mari.ru/morki/sebeusad/_layouts/DocIdRedir.aspx?ID=XXJ7TYMEEKJ2-5434-90</Url>
      <Description>XXJ7TYMEEKJ2-5434-90</Description>
    </_dlc_DocIdUrl>
  </documentManagement>
</p:properties>
</file>

<file path=customXml/itemProps1.xml><?xml version="1.0" encoding="utf-8"?>
<ds:datastoreItem xmlns:ds="http://schemas.openxmlformats.org/officeDocument/2006/customXml" ds:itemID="{7A7276FE-5950-4A5F-B2A0-6C950F2EF241}"/>
</file>

<file path=customXml/itemProps2.xml><?xml version="1.0" encoding="utf-8"?>
<ds:datastoreItem xmlns:ds="http://schemas.openxmlformats.org/officeDocument/2006/customXml" ds:itemID="{86D99263-46B9-49E0-9E78-47DE33474835}"/>
</file>

<file path=customXml/itemProps3.xml><?xml version="1.0" encoding="utf-8"?>
<ds:datastoreItem xmlns:ds="http://schemas.openxmlformats.org/officeDocument/2006/customXml" ds:itemID="{058D6AB9-0ED5-407A-A0C4-1D6D9C63DBA2}"/>
</file>

<file path=customXml/itemProps4.xml><?xml version="1.0" encoding="utf-8"?>
<ds:datastoreItem xmlns:ds="http://schemas.openxmlformats.org/officeDocument/2006/customXml" ds:itemID="{BBFDE3A9-5356-4312-B5E2-507E12F5AB46}"/>
</file>

<file path=customXml/itemProps5.xml><?xml version="1.0" encoding="utf-8"?>
<ds:datastoreItem xmlns:ds="http://schemas.openxmlformats.org/officeDocument/2006/customXml" ds:itemID="{4627292E-DAEE-41B4-B9C1-A7696F37B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Админ</cp:lastModifiedBy>
  <cp:revision>7</cp:revision>
  <cp:lastPrinted>2018-08-29T12:36:00Z</cp:lastPrinted>
  <dcterms:created xsi:type="dcterms:W3CDTF">2017-10-31T12:42:00Z</dcterms:created>
  <dcterms:modified xsi:type="dcterms:W3CDTF">2019-10-18T11:32:00Z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d4f86ab9-20b7-4175-bd56-35b2801141c5</vt:lpwstr>
  </property>
</Properties>
</file>