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21" w:rsidRDefault="00EA0921" w:rsidP="00EA0921">
      <w:pPr>
        <w:jc w:val="center"/>
        <w:rPr>
          <w:rStyle w:val="a4"/>
          <w:color w:val="000000"/>
          <w:bdr w:val="none" w:sz="0" w:space="0" w:color="auto" w:frame="1"/>
        </w:rPr>
      </w:pPr>
      <w:r>
        <w:rPr>
          <w:b/>
        </w:rPr>
        <w:t xml:space="preserve"> Отчет о работе </w:t>
      </w:r>
      <w:r w:rsidRPr="00B60BDA">
        <w:rPr>
          <w:rStyle w:val="a4"/>
          <w:color w:val="000000"/>
          <w:bdr w:val="none" w:sz="0" w:space="0" w:color="auto" w:frame="1"/>
        </w:rPr>
        <w:t xml:space="preserve"> по</w:t>
      </w:r>
      <w:r>
        <w:rPr>
          <w:rStyle w:val="a4"/>
          <w:color w:val="000000"/>
          <w:bdr w:val="none" w:sz="0" w:space="0" w:color="auto" w:frame="1"/>
        </w:rPr>
        <w:t xml:space="preserve">стоянной комиссии по </w:t>
      </w:r>
      <w:r w:rsidRPr="00B60BDA">
        <w:rPr>
          <w:rStyle w:val="a4"/>
          <w:color w:val="000000"/>
          <w:bdr w:val="none" w:sz="0" w:space="0" w:color="auto" w:frame="1"/>
        </w:rPr>
        <w:t xml:space="preserve">  противодействию коррупции </w:t>
      </w:r>
    </w:p>
    <w:p w:rsidR="00EA0921" w:rsidRDefault="00EA0921" w:rsidP="00EA0921">
      <w:pPr>
        <w:jc w:val="center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 xml:space="preserve">при администрации </w:t>
      </w:r>
      <w:r w:rsidRPr="00B60BDA">
        <w:rPr>
          <w:rStyle w:val="a4"/>
          <w:color w:val="000000"/>
          <w:bdr w:val="none" w:sz="0" w:space="0" w:color="auto" w:frame="1"/>
        </w:rPr>
        <w:t xml:space="preserve"> Октябрьско</w:t>
      </w:r>
      <w:r>
        <w:rPr>
          <w:rStyle w:val="a4"/>
          <w:color w:val="000000"/>
          <w:bdr w:val="none" w:sz="0" w:space="0" w:color="auto" w:frame="1"/>
        </w:rPr>
        <w:t>го</w:t>
      </w:r>
      <w:r w:rsidRPr="00B60BDA">
        <w:rPr>
          <w:rStyle w:val="a4"/>
          <w:color w:val="000000"/>
          <w:bdr w:val="none" w:sz="0" w:space="0" w:color="auto" w:frame="1"/>
        </w:rPr>
        <w:t>  сельско</w:t>
      </w:r>
      <w:r>
        <w:rPr>
          <w:rStyle w:val="a4"/>
          <w:color w:val="000000"/>
          <w:bdr w:val="none" w:sz="0" w:space="0" w:color="auto" w:frame="1"/>
        </w:rPr>
        <w:t>го</w:t>
      </w:r>
      <w:r w:rsidRPr="00B60BDA">
        <w:rPr>
          <w:rStyle w:val="a4"/>
          <w:color w:val="000000"/>
          <w:bdr w:val="none" w:sz="0" w:space="0" w:color="auto" w:frame="1"/>
        </w:rPr>
        <w:t xml:space="preserve"> поселени</w:t>
      </w:r>
      <w:r>
        <w:rPr>
          <w:rStyle w:val="a4"/>
          <w:color w:val="000000"/>
          <w:bdr w:val="none" w:sz="0" w:space="0" w:color="auto" w:frame="1"/>
        </w:rPr>
        <w:t>я</w:t>
      </w:r>
    </w:p>
    <w:p w:rsidR="00EA0921" w:rsidRDefault="00EA0921" w:rsidP="00EA0921">
      <w:pPr>
        <w:jc w:val="center"/>
        <w:rPr>
          <w:b/>
        </w:rPr>
      </w:pPr>
      <w:r>
        <w:rPr>
          <w:b/>
        </w:rPr>
        <w:t>з</w:t>
      </w:r>
      <w:r w:rsidRPr="00B60BDA">
        <w:rPr>
          <w:b/>
        </w:rPr>
        <w:t>а 2018 год</w:t>
      </w:r>
    </w:p>
    <w:p w:rsidR="00EF1035" w:rsidRPr="00EF1035" w:rsidRDefault="00EF1035" w:rsidP="00EF1035">
      <w:pPr>
        <w:jc w:val="both"/>
      </w:pPr>
      <w:proofErr w:type="gramStart"/>
      <w:r w:rsidRPr="00EF1035">
        <w:t>Работа по противодействию коррупции в администрации  Октябрьского 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r w:rsidRPr="00EF1035">
        <w:br/>
      </w:r>
      <w:proofErr w:type="gramEnd"/>
    </w:p>
    <w:tbl>
      <w:tblPr>
        <w:tblW w:w="14944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"/>
        <w:gridCol w:w="93"/>
        <w:gridCol w:w="61"/>
        <w:gridCol w:w="35"/>
        <w:gridCol w:w="70"/>
        <w:gridCol w:w="4024"/>
        <w:gridCol w:w="110"/>
        <w:gridCol w:w="1301"/>
        <w:gridCol w:w="93"/>
        <w:gridCol w:w="520"/>
        <w:gridCol w:w="676"/>
        <w:gridCol w:w="1497"/>
        <w:gridCol w:w="35"/>
        <w:gridCol w:w="1413"/>
        <w:gridCol w:w="3942"/>
        <w:gridCol w:w="564"/>
      </w:tblGrid>
      <w:tr w:rsidR="00EA0921" w:rsidRPr="00B60BDA" w:rsidTr="008E69B6">
        <w:trPr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B60BDA" w:rsidRDefault="00EA0921" w:rsidP="008E69B6">
            <w:pPr>
              <w:pStyle w:val="a3"/>
              <w:jc w:val="center"/>
            </w:pPr>
            <w:r w:rsidRPr="00B60BDA">
              <w:t xml:space="preserve">№ </w:t>
            </w:r>
            <w:proofErr w:type="spellStart"/>
            <w:proofErr w:type="gramStart"/>
            <w:r w:rsidRPr="00B60BDA">
              <w:t>п</w:t>
            </w:r>
            <w:proofErr w:type="spellEnd"/>
            <w:proofErr w:type="gramEnd"/>
            <w:r w:rsidRPr="00B60BDA">
              <w:t>/</w:t>
            </w:r>
            <w:proofErr w:type="spellStart"/>
            <w:r w:rsidRPr="00B60BDA">
              <w:t>п</w:t>
            </w:r>
            <w:proofErr w:type="spellEnd"/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861A94" w:rsidRDefault="00EA0921" w:rsidP="008E69B6">
            <w:pPr>
              <w:pStyle w:val="a3"/>
              <w:jc w:val="center"/>
              <w:rPr>
                <w:b/>
              </w:rPr>
            </w:pPr>
            <w:r w:rsidRPr="00861A94">
              <w:rPr>
                <w:b/>
              </w:rPr>
              <w:t>Наименование предприятия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861A94" w:rsidRDefault="00EA0921" w:rsidP="008E69B6">
            <w:pPr>
              <w:pStyle w:val="a3"/>
              <w:jc w:val="center"/>
              <w:rPr>
                <w:b/>
              </w:rPr>
            </w:pPr>
            <w:r w:rsidRPr="00861A94">
              <w:rPr>
                <w:b/>
              </w:rPr>
              <w:t>Срок исполнения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861A94" w:rsidRDefault="00EA0921" w:rsidP="008E69B6">
            <w:pPr>
              <w:pStyle w:val="a3"/>
              <w:jc w:val="center"/>
              <w:rPr>
                <w:b/>
              </w:rPr>
            </w:pPr>
            <w:r w:rsidRPr="00861A94">
              <w:rPr>
                <w:b/>
              </w:rPr>
              <w:t>Исполнители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861A94" w:rsidRDefault="00861A94" w:rsidP="00EA0921">
            <w:pPr>
              <w:pStyle w:val="a3"/>
              <w:jc w:val="center"/>
              <w:rPr>
                <w:b/>
              </w:rPr>
            </w:pPr>
            <w:r w:rsidRPr="00861A94">
              <w:rPr>
                <w:b/>
              </w:rPr>
              <w:t>Отчет о проделанной работе</w:t>
            </w:r>
            <w:r w:rsidR="00EA0921" w:rsidRPr="00861A94">
              <w:rPr>
                <w:b/>
              </w:rPr>
              <w:t xml:space="preserve"> </w:t>
            </w:r>
          </w:p>
        </w:tc>
      </w:tr>
      <w:tr w:rsidR="00EA0921" w:rsidTr="008E69B6">
        <w:trPr>
          <w:tblCellSpacing w:w="15" w:type="dxa"/>
        </w:trPr>
        <w:tc>
          <w:tcPr>
            <w:tcW w:w="1488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EA0921" w:rsidP="008E69B6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Совершенствование организационных основ противодействия коррупции</w:t>
            </w:r>
          </w:p>
        </w:tc>
      </w:tr>
      <w:tr w:rsidR="00EA0921" w:rsidTr="008E69B6">
        <w:trPr>
          <w:trHeight w:val="2055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1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Мониторинг нормативной правовой базы законодательства Российской Федерации и  Республики Марий Эл 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В течение года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Главный Специалист администрации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7E6167" w:rsidRDefault="007E6167" w:rsidP="00EF1035">
            <w:pPr>
              <w:pStyle w:val="a3"/>
              <w:jc w:val="center"/>
            </w:pPr>
            <w:r w:rsidRPr="007E6167">
              <w:rPr>
                <w:spacing w:val="8"/>
                <w:shd w:val="clear" w:color="auto" w:fill="FFFFFF"/>
              </w:rPr>
      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      </w:r>
            <w:r w:rsidR="00EA0921" w:rsidRPr="007E6167">
              <w:t xml:space="preserve"> </w:t>
            </w:r>
            <w:r>
              <w:t xml:space="preserve">Изменения вносятся не всегда вовремя, поэтому </w:t>
            </w:r>
            <w:proofErr w:type="spellStart"/>
            <w:r>
              <w:t>Моркинской</w:t>
            </w:r>
            <w:proofErr w:type="spellEnd"/>
            <w:r>
              <w:t xml:space="preserve"> прокуратурой было вынесено </w:t>
            </w:r>
            <w:r w:rsidR="00EF1035">
              <w:t>представление.  К дисциплинарной ответственности привлечены  главный специалист и глава администрации</w:t>
            </w:r>
          </w:p>
        </w:tc>
      </w:tr>
      <w:tr w:rsidR="00EA0921" w:rsidTr="00861A94">
        <w:trPr>
          <w:trHeight w:val="1666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2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Подготовка обзора изменений законодательства Российской Федерации и  Республики Марий Эл по вопросам противодействия коррупции для ознакомления муниципальных служащих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В течение года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Главный Специалист администрации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2C57D8" w:rsidRDefault="002C57D8" w:rsidP="002C57D8">
            <w:pPr>
              <w:pStyle w:val="a3"/>
              <w:jc w:val="center"/>
            </w:pPr>
            <w:r w:rsidRPr="007E6167">
              <w:t xml:space="preserve">Проводилось ежеквартально, на заседаниях комиссии </w:t>
            </w:r>
            <w:proofErr w:type="gramStart"/>
            <w:r w:rsidRPr="007E6167">
              <w:t>по</w:t>
            </w:r>
            <w:proofErr w:type="gramEnd"/>
            <w:r w:rsidRPr="007E6167">
              <w:t xml:space="preserve"> </w:t>
            </w:r>
            <w:proofErr w:type="gramStart"/>
            <w:r w:rsidRPr="007E6167">
              <w:t>противодействии</w:t>
            </w:r>
            <w:proofErr w:type="gramEnd"/>
            <w:r w:rsidRPr="007E6167">
              <w:t xml:space="preserve"> коррупции с приглашением специалистов администрации поселения</w:t>
            </w:r>
            <w:r w:rsidR="00EA0921" w:rsidRPr="002C57D8">
              <w:t xml:space="preserve"> </w:t>
            </w:r>
            <w:r>
              <w:t xml:space="preserve"> </w:t>
            </w:r>
          </w:p>
        </w:tc>
      </w:tr>
      <w:tr w:rsidR="00EA0921" w:rsidTr="008E69B6">
        <w:trPr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3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</w:pPr>
            <w:r w:rsidRPr="004179EA">
              <w:t xml:space="preserve">Подготовка Обзора правоприменительной практики по результатам вступивших в законную </w:t>
            </w:r>
            <w:r w:rsidRPr="004179EA">
              <w:lastRenderedPageBreak/>
              <w:t>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lastRenderedPageBreak/>
              <w:t xml:space="preserve">В течение года 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Специалист администрации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7E6167" w:rsidRDefault="00EA0921" w:rsidP="008E69B6">
            <w:pPr>
              <w:pStyle w:val="a3"/>
              <w:spacing w:after="0" w:afterAutospacing="0"/>
              <w:jc w:val="center"/>
            </w:pPr>
            <w:r w:rsidRPr="007E6167">
              <w:t xml:space="preserve"> Проводилось ежеквартально</w:t>
            </w:r>
            <w:r w:rsidR="00861A94" w:rsidRPr="007E6167">
              <w:t xml:space="preserve">, на заседаниях комиссии </w:t>
            </w:r>
            <w:proofErr w:type="gramStart"/>
            <w:r w:rsidR="00861A94" w:rsidRPr="007E6167">
              <w:t>по</w:t>
            </w:r>
            <w:proofErr w:type="gramEnd"/>
            <w:r w:rsidR="00861A94" w:rsidRPr="007E6167">
              <w:t xml:space="preserve"> </w:t>
            </w:r>
            <w:proofErr w:type="gramStart"/>
            <w:r w:rsidR="00861A94" w:rsidRPr="007E6167">
              <w:t>противодействии</w:t>
            </w:r>
            <w:proofErr w:type="gramEnd"/>
            <w:r w:rsidR="00861A94" w:rsidRPr="007E6167">
              <w:t xml:space="preserve"> коррупции с приглашением специалистов администрации поселения</w:t>
            </w:r>
          </w:p>
        </w:tc>
      </w:tr>
      <w:tr w:rsidR="00EA0921" w:rsidTr="008E69B6">
        <w:trPr>
          <w:gridAfter w:val="1"/>
          <w:wAfter w:w="519" w:type="dxa"/>
          <w:tblCellSpacing w:w="15" w:type="dxa"/>
        </w:trPr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proofErr w:type="spellStart"/>
            <w:r w:rsidRPr="004179EA">
              <w:rPr>
                <w:b/>
                <w:bCs/>
              </w:rPr>
              <w:lastRenderedPageBreak/>
              <w:t>Антикоррупционное</w:t>
            </w:r>
            <w:proofErr w:type="spellEnd"/>
            <w:r w:rsidRPr="004179EA">
              <w:rPr>
                <w:b/>
                <w:bCs/>
              </w:rPr>
              <w:t xml:space="preserve"> образование, пропаганда.</w:t>
            </w:r>
          </w:p>
        </w:tc>
      </w:tr>
      <w:tr w:rsidR="00EA0921" w:rsidTr="008E69B6">
        <w:trPr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4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Организация разъяснительной работы  с муниципальными служащими по вопросам противодействия коррупции.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 xml:space="preserve"> ежеквартально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Главный Специалист администрации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7E6167" w:rsidRDefault="007E6167" w:rsidP="007E6167">
            <w:pPr>
              <w:pStyle w:val="a3"/>
              <w:jc w:val="center"/>
            </w:pPr>
            <w:r w:rsidRPr="007E6167">
              <w:t xml:space="preserve">На собраниях с работниками администрации поселения проводится разъяснительная работа по вопросам противодействия коррупции. </w:t>
            </w:r>
            <w:r>
              <w:rPr>
                <w:rFonts w:ascii="Arial" w:hAnsi="Arial" w:cs="Arial"/>
                <w:color w:val="333333"/>
              </w:rPr>
              <w:t xml:space="preserve">Также    </w:t>
            </w:r>
            <w:r w:rsidRPr="007E6167">
              <w:t>путем доведения примеров негативных последствий при нарушении законодательства в сфере коррупции.</w:t>
            </w:r>
            <w:r>
              <w:rPr>
                <w:rFonts w:ascii="Arial" w:hAnsi="Arial" w:cs="Arial"/>
                <w:color w:val="333333"/>
              </w:rPr>
              <w:t> </w:t>
            </w:r>
            <w:r>
              <w:t xml:space="preserve">Разрабатывались </w:t>
            </w:r>
            <w:r w:rsidR="00EA0921" w:rsidRPr="007E6167">
              <w:t xml:space="preserve"> памятк</w:t>
            </w:r>
            <w:r>
              <w:t>и</w:t>
            </w:r>
            <w:r w:rsidR="00EA0921" w:rsidRPr="007E6167">
              <w:t xml:space="preserve"> по вопросам противодействия коррупции</w:t>
            </w:r>
          </w:p>
        </w:tc>
      </w:tr>
      <w:tr w:rsidR="00EA0921" w:rsidTr="008E69B6">
        <w:trPr>
          <w:trHeight w:val="870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5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 xml:space="preserve">Проведение в установленном порядке </w:t>
            </w:r>
            <w:proofErr w:type="spellStart"/>
            <w:r w:rsidRPr="004179EA">
              <w:t>антикоррупционной</w:t>
            </w:r>
            <w:proofErr w:type="spellEnd"/>
            <w:r w:rsidRPr="004179EA">
              <w:t xml:space="preserve"> экспертизы проектов нормативных правовых актов  Октябрьского сельского поселения,  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в сроки, установленные нормативно правовым актом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 xml:space="preserve"> Глава администрации,</w:t>
            </w:r>
          </w:p>
          <w:p w:rsidR="00EA0921" w:rsidRPr="004179EA" w:rsidRDefault="00EA0921" w:rsidP="008E69B6">
            <w:pPr>
              <w:pStyle w:val="a3"/>
              <w:jc w:val="center"/>
            </w:pPr>
            <w:proofErr w:type="spellStart"/>
            <w:r w:rsidRPr="004179EA">
              <w:t>Моркинская</w:t>
            </w:r>
            <w:proofErr w:type="spellEnd"/>
            <w:r w:rsidRPr="004179EA">
              <w:t xml:space="preserve"> Прокуратура (по  соглашению о взаимодействии)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7E6167" w:rsidRDefault="00EA0921" w:rsidP="00EF1035">
            <w:pPr>
              <w:pStyle w:val="a3"/>
              <w:jc w:val="center"/>
            </w:pPr>
            <w:proofErr w:type="gramStart"/>
            <w:r w:rsidRPr="007E6167">
              <w:t>Согласно</w:t>
            </w:r>
            <w:proofErr w:type="gramEnd"/>
            <w:r w:rsidRPr="007E6167">
              <w:t xml:space="preserve"> принятого порядка проводится </w:t>
            </w:r>
            <w:proofErr w:type="spellStart"/>
            <w:r w:rsidRPr="007E6167">
              <w:t>антикоррупционная</w:t>
            </w:r>
            <w:proofErr w:type="spellEnd"/>
            <w:r w:rsidRPr="007E6167">
              <w:t xml:space="preserve"> экспертиза нормативных правовых актов и их проектов.</w:t>
            </w:r>
            <w:r w:rsidR="00EF1035" w:rsidRPr="00EF1035">
              <w:rPr>
                <w:rFonts w:ascii="Arial" w:eastAsiaTheme="minorHAnsi" w:hAnsi="Arial" w:cs="Arial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EF1035" w:rsidRPr="00EF1035">
              <w:t xml:space="preserve">Для проведения </w:t>
            </w:r>
            <w:proofErr w:type="spellStart"/>
            <w:r w:rsidR="00EF1035" w:rsidRPr="00EF1035">
              <w:t>антикоррупционной</w:t>
            </w:r>
            <w:proofErr w:type="spellEnd"/>
            <w:r w:rsidR="00EF1035" w:rsidRPr="00EF1035">
              <w:t xml:space="preserve"> экспертизы  муниципальных актов Администрация </w:t>
            </w:r>
            <w:r w:rsidR="00EF1035">
              <w:t xml:space="preserve"> Октябрьского </w:t>
            </w:r>
            <w:r w:rsidR="00EF1035" w:rsidRPr="00EF1035">
              <w:t>сельского поселения постоянно направляет проекты  муниципальных  актов  в прокуратуру</w:t>
            </w:r>
            <w:r w:rsidRPr="007E6167">
              <w:t xml:space="preserve"> Проведено за ис</w:t>
            </w:r>
            <w:r w:rsidR="001D56AA" w:rsidRPr="007E6167">
              <w:t>т</w:t>
            </w:r>
            <w:r w:rsidRPr="007E6167">
              <w:t xml:space="preserve">екший год 10 экспертиз. </w:t>
            </w:r>
            <w:r w:rsidR="001D56AA" w:rsidRPr="007E6167">
              <w:t xml:space="preserve"> </w:t>
            </w:r>
            <w:proofErr w:type="spellStart"/>
            <w:r w:rsidR="001D56AA" w:rsidRPr="007E6167">
              <w:t>Моркинская</w:t>
            </w:r>
            <w:proofErr w:type="spellEnd"/>
            <w:r w:rsidR="001D56AA" w:rsidRPr="007E6167">
              <w:t xml:space="preserve"> прокуратура вынесла 7 протестов и 11 представлений.</w:t>
            </w:r>
          </w:p>
        </w:tc>
      </w:tr>
      <w:tr w:rsidR="00EA0921" w:rsidTr="007E6167">
        <w:trPr>
          <w:tblCellSpacing w:w="15" w:type="dxa"/>
        </w:trPr>
        <w:tc>
          <w:tcPr>
            <w:tcW w:w="1488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rPr>
                <w:b/>
                <w:bCs/>
              </w:rPr>
              <w:t>Оптимизация и конкретизация полномочий Администрации  Октябрьского сельского поселения</w:t>
            </w:r>
          </w:p>
        </w:tc>
      </w:tr>
      <w:tr w:rsidR="00EA0921" w:rsidTr="008E69B6">
        <w:trPr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6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В течение года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7E6167">
            <w:pPr>
              <w:pStyle w:val="a3"/>
              <w:jc w:val="center"/>
            </w:pPr>
            <w:r w:rsidRPr="004179EA">
              <w:t>Специалисты администрации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EF1035" w:rsidRDefault="00EF1035" w:rsidP="008E69B6">
            <w:pPr>
              <w:pStyle w:val="a3"/>
              <w:jc w:val="center"/>
            </w:pPr>
            <w:r>
              <w:rPr>
                <w:spacing w:val="8"/>
                <w:shd w:val="clear" w:color="auto" w:fill="FFFFFF"/>
              </w:rPr>
              <w:t>Р</w:t>
            </w:r>
            <w:r w:rsidRPr="00EF1035">
              <w:rPr>
                <w:spacing w:val="8"/>
                <w:shd w:val="clear" w:color="auto" w:fill="FFFFFF"/>
              </w:rPr>
              <w:t>азработаны административные регламенты</w:t>
            </w:r>
            <w:r w:rsidRPr="00EF1035">
              <w:rPr>
                <w:spacing w:val="8"/>
              </w:rPr>
              <w:br/>
            </w:r>
            <w:r w:rsidRPr="00EF1035">
              <w:rPr>
                <w:spacing w:val="8"/>
                <w:shd w:val="clear" w:color="auto" w:fill="FFFFFF"/>
              </w:rPr>
              <w:t>предоставления муниципальных услуг и исполнения муниципальных функций,</w:t>
            </w:r>
            <w:r w:rsidRPr="00EF1035">
              <w:rPr>
                <w:spacing w:val="8"/>
              </w:rPr>
              <w:br/>
            </w:r>
            <w:r w:rsidRPr="00EF1035">
              <w:rPr>
                <w:spacing w:val="8"/>
                <w:shd w:val="clear" w:color="auto" w:fill="FFFFFF"/>
              </w:rPr>
              <w:t>которые проходят необходимые процедуры обсуждения и согласования.</w:t>
            </w:r>
            <w:r w:rsidR="007E6167" w:rsidRPr="00EF1035">
              <w:t xml:space="preserve"> </w:t>
            </w:r>
            <w:r w:rsidR="00EA0921" w:rsidRPr="00EF1035">
              <w:t xml:space="preserve"> </w:t>
            </w:r>
          </w:p>
        </w:tc>
      </w:tr>
      <w:tr w:rsidR="00EA0921" w:rsidRPr="002C57D8" w:rsidTr="008E69B6">
        <w:trPr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7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 xml:space="preserve">Осуществление ведения реестра муниципальных функций и муниципальных услуг, исполняемых </w:t>
            </w:r>
            <w:r w:rsidRPr="004179EA">
              <w:lastRenderedPageBreak/>
              <w:t xml:space="preserve">администрацией  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lastRenderedPageBreak/>
              <w:t>В течение года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Специалисты администрации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2C57D8" w:rsidRDefault="00EF1035" w:rsidP="00D2027E">
            <w:pPr>
              <w:pStyle w:val="a3"/>
              <w:jc w:val="center"/>
            </w:pPr>
            <w:r w:rsidRPr="002C57D8">
              <w:t xml:space="preserve">Ведется реестр муниципальных услуг. </w:t>
            </w:r>
            <w:r w:rsidR="00D2027E" w:rsidRPr="002C57D8">
              <w:t xml:space="preserve"> На сайте поселения ведется реестр муниципальных услуг.</w:t>
            </w:r>
          </w:p>
        </w:tc>
      </w:tr>
      <w:tr w:rsidR="00EA0921" w:rsidTr="008E69B6">
        <w:trPr>
          <w:gridAfter w:val="1"/>
          <w:wAfter w:w="519" w:type="dxa"/>
          <w:trHeight w:val="765"/>
          <w:tblCellSpacing w:w="15" w:type="dxa"/>
        </w:trPr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4179EA" w:rsidRDefault="00EA0921" w:rsidP="008E69B6">
            <w:pPr>
              <w:pStyle w:val="a3"/>
              <w:spacing w:after="0" w:afterAutospacing="0"/>
              <w:jc w:val="center"/>
            </w:pPr>
            <w:r w:rsidRPr="004179EA">
              <w:rPr>
                <w:b/>
                <w:bCs/>
              </w:rPr>
              <w:lastRenderedPageBreak/>
              <w:t>Меры по совершенствованию муниципального управления в целях предупреждения коррупции</w:t>
            </w:r>
          </w:p>
          <w:p w:rsidR="00EA0921" w:rsidRPr="004179EA" w:rsidRDefault="00EA0921" w:rsidP="008E69B6">
            <w:pPr>
              <w:pStyle w:val="a3"/>
              <w:ind w:left="360"/>
              <w:jc w:val="center"/>
            </w:pPr>
            <w:r w:rsidRPr="004179EA">
              <w:rPr>
                <w:b/>
                <w:bCs/>
              </w:rPr>
              <w:t xml:space="preserve"> </w:t>
            </w:r>
          </w:p>
        </w:tc>
      </w:tr>
      <w:tr w:rsidR="00EA0921" w:rsidTr="00D2027E">
        <w:trPr>
          <w:gridAfter w:val="1"/>
          <w:wAfter w:w="519" w:type="dxa"/>
          <w:trHeight w:val="2250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8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постоянно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>
              <w:t>Главный с</w:t>
            </w:r>
            <w:r w:rsidRPr="004179EA">
              <w:t>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EA0921" w:rsidP="00EA0921">
            <w:pPr>
              <w:pStyle w:val="a3"/>
              <w:jc w:val="center"/>
              <w:rPr>
                <w:rFonts w:ascii="Georgia" w:hAnsi="Georgia"/>
              </w:rPr>
            </w:pPr>
            <w:r w:rsidRPr="00BA385F">
              <w:t xml:space="preserve">Заседания комиссии за отчетный период не проводились в связи с отсутствием оснований.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 </w:t>
            </w:r>
            <w:r w:rsidR="00D2027E">
              <w:t xml:space="preserve"> </w:t>
            </w:r>
            <w:r w:rsidR="001D56AA">
              <w:t xml:space="preserve">  </w:t>
            </w:r>
          </w:p>
          <w:p w:rsidR="001D56AA" w:rsidRDefault="001D56AA" w:rsidP="00EA0921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EA0921" w:rsidTr="008E69B6">
        <w:trPr>
          <w:gridAfter w:val="1"/>
          <w:wAfter w:w="519" w:type="dxa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9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after="0" w:afterAutospacing="0"/>
            </w:pPr>
            <w:r w:rsidRPr="004179EA"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after="0" w:afterAutospacing="0"/>
              <w:jc w:val="center"/>
            </w:pPr>
            <w:r w:rsidRPr="004179EA">
              <w:t>ежегодно</w:t>
            </w:r>
          </w:p>
          <w:p w:rsidR="00EA0921" w:rsidRPr="004179EA" w:rsidRDefault="00EA0921" w:rsidP="008E69B6">
            <w:pPr>
              <w:pStyle w:val="a3"/>
              <w:jc w:val="center"/>
            </w:pPr>
            <w:r w:rsidRPr="004179EA">
              <w:t>до 30 апреля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Специалист  по кадрам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EA0921" w:rsidP="00EA0921">
            <w:pPr>
              <w:pStyle w:val="a3"/>
              <w:jc w:val="center"/>
              <w:rPr>
                <w:rFonts w:ascii="Georgia" w:hAnsi="Georgia"/>
              </w:rPr>
            </w:pPr>
            <w:r w:rsidRPr="00BA385F">
              <w:t>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      </w:r>
            <w: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EA0921" w:rsidTr="008E69B6">
        <w:trPr>
          <w:gridAfter w:val="1"/>
          <w:wAfter w:w="519" w:type="dxa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10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</w:pPr>
            <w:r w:rsidRPr="004179EA">
              <w:t xml:space="preserve">Обеспечение </w:t>
            </w:r>
            <w:proofErr w:type="gramStart"/>
            <w:r w:rsidRPr="004179EA">
              <w:t>контроля за</w:t>
            </w:r>
            <w:proofErr w:type="gramEnd"/>
            <w:r w:rsidRPr="004179EA">
              <w:t xml:space="preserve">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до 14 мая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Специалист  по кадрам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EA0921" w:rsidP="00EA0921">
            <w:pPr>
              <w:pStyle w:val="a3"/>
              <w:jc w:val="center"/>
              <w:rPr>
                <w:rFonts w:ascii="Georgia" w:hAnsi="Georgia"/>
              </w:rPr>
            </w:pPr>
            <w:r w:rsidRPr="00BA385F">
              <w:t xml:space="preserve">Представленные муниципальными служащими сведения о доходах, расходах, об имуществе и обязательствах имущественного характера размещены на официальном сайте </w:t>
            </w:r>
            <w:r>
              <w:t xml:space="preserve">  </w:t>
            </w:r>
            <w:r w:rsidRPr="00BA385F">
              <w:t>сельского поселения. В целях профилактики коррупционных правонарушений проводится анализ сведений о доходах.</w:t>
            </w:r>
            <w:r>
              <w:rPr>
                <w:rFonts w:ascii="Georgia" w:hAnsi="Georgia"/>
              </w:rPr>
              <w:t xml:space="preserve">  </w:t>
            </w:r>
          </w:p>
        </w:tc>
      </w:tr>
      <w:tr w:rsidR="00EA0921" w:rsidTr="008E69B6">
        <w:trPr>
          <w:gridAfter w:val="1"/>
          <w:wAfter w:w="519" w:type="dxa"/>
          <w:trHeight w:val="165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t>11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t xml:space="preserve">Организация проведения в порядке, предусмотренном нормативными </w:t>
            </w:r>
            <w:r w:rsidRPr="004179EA">
              <w:lastRenderedPageBreak/>
              <w:t>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lastRenderedPageBreak/>
              <w:t xml:space="preserve">в течение срока </w:t>
            </w:r>
            <w:r w:rsidRPr="004179EA">
              <w:lastRenderedPageBreak/>
              <w:t>установленного правовым актом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lastRenderedPageBreak/>
              <w:t>Главный специалист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D2027E" w:rsidP="008E69B6">
            <w:pPr>
              <w:pStyle w:val="a3"/>
              <w:spacing w:line="165" w:lineRule="atLeast"/>
              <w:jc w:val="center"/>
              <w:rPr>
                <w:rFonts w:ascii="Georgia" w:hAnsi="Georgia"/>
              </w:rPr>
            </w:pPr>
            <w:r>
              <w:t xml:space="preserve">Случаев </w:t>
            </w:r>
            <w:r w:rsidRPr="004179EA">
              <w:t xml:space="preserve">несоблюдения муниципальными служащими ограничений, запретов и </w:t>
            </w:r>
            <w:r w:rsidRPr="004179EA">
              <w:lastRenderedPageBreak/>
              <w:t xml:space="preserve">неисполнения </w:t>
            </w:r>
            <w:proofErr w:type="gramStart"/>
            <w:r w:rsidRPr="004179EA">
              <w:t>обязанностей, установленных в целях противодействия коррупции</w:t>
            </w:r>
            <w:r w:rsidR="00EA0921">
              <w:rPr>
                <w:rFonts w:ascii="Georgia" w:hAnsi="Georgia"/>
              </w:rPr>
              <w:t xml:space="preserve"> </w:t>
            </w:r>
            <w:r w:rsidRPr="00D2027E">
              <w:t>в 2018 году не было</w:t>
            </w:r>
            <w:proofErr w:type="gramEnd"/>
          </w:p>
        </w:tc>
      </w:tr>
      <w:tr w:rsidR="00EA0921" w:rsidTr="008E69B6">
        <w:trPr>
          <w:gridAfter w:val="1"/>
          <w:wAfter w:w="519" w:type="dxa"/>
          <w:trHeight w:val="165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lastRenderedPageBreak/>
              <w:t>12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t xml:space="preserve">в день поступления письменного уведомления муниципального служащего о </w:t>
            </w:r>
            <w:r>
              <w:t xml:space="preserve"> 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t>Главный Специалист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27E" w:rsidRDefault="00D2027E" w:rsidP="00D2027E">
            <w:pPr>
              <w:pStyle w:val="a3"/>
              <w:jc w:val="center"/>
              <w:rPr>
                <w:rFonts w:ascii="Georgia" w:hAnsi="Georgia"/>
              </w:rPr>
            </w:pPr>
            <w:r w:rsidRPr="00BA385F">
      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>
              <w:t xml:space="preserve"> Октябрьского </w:t>
            </w:r>
            <w:r w:rsidRPr="00BA385F">
              <w:t xml:space="preserve"> сельского </w:t>
            </w:r>
            <w:r>
              <w:t xml:space="preserve"> </w:t>
            </w:r>
            <w:r w:rsidRPr="00BA385F">
              <w:t xml:space="preserve">поселения не поступало. </w:t>
            </w:r>
            <w:r>
              <w:rPr>
                <w:rFonts w:ascii="Georgia" w:hAnsi="Georgia"/>
              </w:rPr>
              <w:t xml:space="preserve"> </w:t>
            </w:r>
            <w:r>
              <w:t>Трое</w:t>
            </w:r>
            <w:r w:rsidRPr="00BA385F">
              <w:t xml:space="preserve"> муниципальных служащих уведомляли о выполнении иной оплачиваемой работы. </w:t>
            </w:r>
            <w:r>
              <w:t xml:space="preserve"> С</w:t>
            </w:r>
            <w:r w:rsidRPr="00BA385F">
              <w:t>лучае</w:t>
            </w:r>
            <w:r>
              <w:t>в</w:t>
            </w:r>
            <w:r w:rsidRPr="00BA385F">
              <w:t xml:space="preserve"> обращения в целях склонения муниципальных служащих к совершению коррупционных правонарушений, уведомлений в 201</w:t>
            </w:r>
            <w:r>
              <w:t>8</w:t>
            </w:r>
            <w:r w:rsidRPr="00BA385F">
              <w:t xml:space="preserve"> году не поступало.</w:t>
            </w:r>
            <w:r>
              <w:t xml:space="preserve">  </w:t>
            </w:r>
          </w:p>
          <w:p w:rsidR="00EA0921" w:rsidRDefault="00EA0921" w:rsidP="00EA0921">
            <w:pPr>
              <w:pStyle w:val="a3"/>
              <w:spacing w:line="165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EA0921" w:rsidTr="008E69B6">
        <w:trPr>
          <w:gridAfter w:val="1"/>
          <w:wAfter w:w="519" w:type="dxa"/>
          <w:trHeight w:val="165"/>
          <w:tblCellSpacing w:w="15" w:type="dxa"/>
        </w:trPr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t>13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 w:rsidRPr="004179EA">
              <w:t>ежеквартально, по итогам представления отчета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165" w:lineRule="atLeast"/>
              <w:jc w:val="center"/>
            </w:pPr>
            <w:r>
              <w:t xml:space="preserve">Главный </w:t>
            </w:r>
            <w:r w:rsidRPr="004179EA">
              <w:t>Специалист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EA0921" w:rsidP="00EA0921">
            <w:pPr>
              <w:pStyle w:val="a3"/>
              <w:spacing w:line="165" w:lineRule="atLeast"/>
              <w:jc w:val="center"/>
              <w:rPr>
                <w:rFonts w:ascii="Georgia" w:hAnsi="Georgia"/>
              </w:rPr>
            </w:pPr>
            <w:r w:rsidRPr="00EA0921">
              <w:rPr>
                <w:rFonts w:ascii="Georgia" w:hAnsi="Georgia"/>
              </w:rPr>
              <w:t xml:space="preserve">В Администрации 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Октябрського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Pr="00EA0921">
              <w:rPr>
                <w:rFonts w:ascii="Georgia" w:hAnsi="Georgia"/>
              </w:rPr>
              <w:t>сельского поселения за 201</w:t>
            </w:r>
            <w:r>
              <w:rPr>
                <w:rFonts w:ascii="Georgia" w:hAnsi="Georgia"/>
              </w:rPr>
              <w:t>8</w:t>
            </w:r>
            <w:r w:rsidRPr="00EA0921">
              <w:rPr>
                <w:rFonts w:ascii="Georgia" w:hAnsi="Georgia"/>
              </w:rPr>
              <w:t xml:space="preserve"> года не собиралась комиссия по  урегулированию конфликта интересов, так как заявлений не поступало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EA0921" w:rsidTr="008E69B6">
        <w:trPr>
          <w:gridAfter w:val="1"/>
          <w:wAfter w:w="519" w:type="dxa"/>
          <w:trHeight w:val="525"/>
          <w:tblCellSpacing w:w="15" w:type="dxa"/>
        </w:trPr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4179EA" w:rsidRDefault="00EA0921" w:rsidP="008E69B6">
            <w:pPr>
              <w:pStyle w:val="a3"/>
              <w:spacing w:after="0" w:afterAutospacing="0"/>
              <w:jc w:val="center"/>
            </w:pPr>
            <w:r w:rsidRPr="004179EA">
              <w:rPr>
                <w:b/>
                <w:bCs/>
              </w:rPr>
              <w:t>Обеспечение доступа граждан к информации о деятельности администрации</w:t>
            </w:r>
          </w:p>
        </w:tc>
      </w:tr>
      <w:tr w:rsidR="00EA0921" w:rsidTr="008E69B6">
        <w:trPr>
          <w:gridAfter w:val="1"/>
          <w:wAfter w:w="519" w:type="dxa"/>
          <w:tblCellSpacing w:w="15" w:type="dxa"/>
        </w:trPr>
        <w:tc>
          <w:tcPr>
            <w:tcW w:w="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 xml:space="preserve"> 14</w:t>
            </w:r>
          </w:p>
        </w:tc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</w:pPr>
            <w:r w:rsidRPr="004179EA">
              <w:t xml:space="preserve">Сформировать базы данных об обращениях граждан и организаций </w:t>
            </w:r>
            <w:r w:rsidRPr="004179EA">
              <w:lastRenderedPageBreak/>
              <w:t>на предмет наличия в них информации о фактах коррупции. Обеспечить доступ правоохранительных органов района к созданным базам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lastRenderedPageBreak/>
              <w:t xml:space="preserve">по мере обращения </w:t>
            </w:r>
            <w:r w:rsidRPr="004179EA">
              <w:lastRenderedPageBreak/>
              <w:t>граждан и организаций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>
              <w:lastRenderedPageBreak/>
              <w:t xml:space="preserve">Главный </w:t>
            </w:r>
            <w:r w:rsidRPr="004179EA">
              <w:t>Специалист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861A94" w:rsidRDefault="00861A94" w:rsidP="00861A94">
            <w:pPr>
              <w:pStyle w:val="a3"/>
              <w:jc w:val="center"/>
            </w:pPr>
            <w:r w:rsidRPr="00861A94">
              <w:rPr>
                <w:spacing w:val="8"/>
                <w:shd w:val="clear" w:color="auto" w:fill="FFFFFF"/>
              </w:rPr>
              <w:t xml:space="preserve">Обращений граждан на предмет наличия информации о фактах коррупции со стороны </w:t>
            </w:r>
            <w:r w:rsidRPr="00861A94">
              <w:rPr>
                <w:spacing w:val="8"/>
                <w:shd w:val="clear" w:color="auto" w:fill="FFFFFF"/>
              </w:rPr>
              <w:lastRenderedPageBreak/>
              <w:t>лиц, замещающих должности муниципальной службы и муниципальных служащих органов местного самоуправления Кубенского сельского поселения не поступало</w:t>
            </w:r>
            <w:r w:rsidRPr="00861A94">
              <w:rPr>
                <w:color w:val="333333"/>
                <w:spacing w:val="8"/>
                <w:shd w:val="clear" w:color="auto" w:fill="FFFFFF"/>
              </w:rPr>
              <w:t>.</w:t>
            </w:r>
            <w:r w:rsidRPr="00861A94">
              <w:rPr>
                <w:color w:val="333333"/>
                <w:spacing w:val="8"/>
              </w:rPr>
              <w:br/>
            </w:r>
            <w:r w:rsidR="00EA0921" w:rsidRPr="00861A94">
              <w:t xml:space="preserve"> </w:t>
            </w:r>
          </w:p>
        </w:tc>
      </w:tr>
      <w:tr w:rsidR="00EA0921" w:rsidTr="008E69B6">
        <w:trPr>
          <w:gridAfter w:val="1"/>
          <w:wAfter w:w="519" w:type="dxa"/>
          <w:tblCellSpacing w:w="15" w:type="dxa"/>
        </w:trPr>
        <w:tc>
          <w:tcPr>
            <w:tcW w:w="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lastRenderedPageBreak/>
              <w:t xml:space="preserve"> 15</w:t>
            </w:r>
          </w:p>
        </w:tc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</w:pPr>
            <w:r w:rsidRPr="004179EA">
              <w:t>Опубликование нормативных правовых актов Администрации  Октябрьского сельского поселения и   депутатов     размещение на официальном сайте Администрации Октябрьского сельского поселения в сети «Интернет»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В течение года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Главный Специалист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861A94" w:rsidP="008E69B6">
            <w:pPr>
              <w:pStyle w:val="a3"/>
              <w:jc w:val="center"/>
              <w:rPr>
                <w:rFonts w:ascii="Georgia" w:hAnsi="Georgia"/>
              </w:rPr>
            </w:pPr>
            <w:r w:rsidRPr="00861A94">
              <w:rPr>
                <w:rFonts w:ascii="Georgia" w:hAnsi="Georgia"/>
              </w:rPr>
              <w:t xml:space="preserve">На официальном сайте администрации </w:t>
            </w:r>
            <w:r>
              <w:rPr>
                <w:rFonts w:ascii="Georgia" w:hAnsi="Georgia"/>
              </w:rPr>
              <w:t xml:space="preserve"> Октябрьского </w:t>
            </w:r>
            <w:r w:rsidRPr="00861A94">
              <w:rPr>
                <w:rFonts w:ascii="Georgia" w:hAnsi="Georgia"/>
              </w:rPr>
              <w:t>сельского поселения</w:t>
            </w:r>
            <w:r w:rsidRPr="00861A94">
              <w:rPr>
                <w:rFonts w:ascii="Georgia" w:hAnsi="Georgia"/>
              </w:rPr>
              <w:br/>
              <w:t xml:space="preserve">размещена общая информация об органах местного самоуправления </w:t>
            </w:r>
            <w:r>
              <w:rPr>
                <w:rFonts w:ascii="Georgia" w:hAnsi="Georgia"/>
              </w:rPr>
              <w:t xml:space="preserve"> Октябрьского</w:t>
            </w:r>
            <w:r w:rsidRPr="00861A94">
              <w:rPr>
                <w:rFonts w:ascii="Georgia" w:hAnsi="Georgia"/>
              </w:rPr>
              <w:br/>
              <w:t>сельского поселения. Ведутся разделы Муниципальная служба, Муниципальные</w:t>
            </w:r>
            <w:r w:rsidRPr="00861A94">
              <w:rPr>
                <w:rFonts w:ascii="Georgia" w:hAnsi="Georgia"/>
              </w:rPr>
              <w:br/>
              <w:t>закупки, Противодействие коррупции, Конкурсы и торги, Нормативно-правовые</w:t>
            </w:r>
            <w:r w:rsidRPr="00861A94">
              <w:rPr>
                <w:rFonts w:ascii="Georgia" w:hAnsi="Georgia"/>
              </w:rPr>
              <w:br/>
              <w:t>акты и др.</w:t>
            </w:r>
            <w:r w:rsidRPr="00861A94"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t xml:space="preserve">  </w:t>
            </w:r>
          </w:p>
        </w:tc>
      </w:tr>
      <w:tr w:rsidR="00EA0921" w:rsidTr="008E69B6">
        <w:trPr>
          <w:gridAfter w:val="1"/>
          <w:wAfter w:w="519" w:type="dxa"/>
          <w:tblCellSpacing w:w="15" w:type="dxa"/>
        </w:trPr>
        <w:tc>
          <w:tcPr>
            <w:tcW w:w="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 xml:space="preserve"> 16</w:t>
            </w:r>
          </w:p>
        </w:tc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</w:pPr>
            <w:r w:rsidRPr="004179EA">
              <w:t>Обеспечение опубликования сведений</w:t>
            </w:r>
            <w:r w:rsidRPr="004179EA">
              <w:rPr>
                <w:b/>
                <w:bCs/>
              </w:rPr>
              <w:t> </w:t>
            </w:r>
            <w:r w:rsidRPr="004179EA">
              <w:t xml:space="preserve">о доходах, об имуществе и обязательствах имущественного характера лиц, замещающих муниципальные должности и муниципальных служащих, депутатов Администрации  Октябрьского сельского поселения и членов их семей на официальном сайте   сельского поселения  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в течение срока установленного муниципальным правовым актом.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Главный Специалист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861A94" w:rsidP="008E69B6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Опубликовываются ежегодно </w:t>
            </w:r>
          </w:p>
        </w:tc>
      </w:tr>
      <w:tr w:rsidR="00EA0921" w:rsidTr="00D2027E">
        <w:trPr>
          <w:gridAfter w:val="1"/>
          <w:wAfter w:w="519" w:type="dxa"/>
          <w:trHeight w:val="541"/>
          <w:tblCellSpacing w:w="15" w:type="dxa"/>
        </w:trPr>
        <w:tc>
          <w:tcPr>
            <w:tcW w:w="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 xml:space="preserve"> 17</w:t>
            </w:r>
          </w:p>
        </w:tc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</w:pPr>
            <w:r w:rsidRPr="004179EA"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По мере проведения заседаний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Специалист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D2027E" w:rsidRDefault="00861A94" w:rsidP="00861A94">
            <w:pPr>
              <w:pStyle w:val="a3"/>
              <w:spacing w:after="0" w:afterAutospacing="0"/>
              <w:jc w:val="center"/>
            </w:pPr>
            <w:r w:rsidRPr="00D2027E">
              <w:t>На официальном сайте администрации  Октябрьского сельского поселения</w:t>
            </w:r>
            <w:r w:rsidRPr="00D2027E">
              <w:br/>
              <w:t>размещена общая информация об органах местного самоуправления  Октябрьского</w:t>
            </w:r>
            <w:r w:rsidRPr="00D2027E">
              <w:br/>
              <w:t>сельского поселения. Ведутся разделы Муниципальная служба, Муниципальные</w:t>
            </w:r>
            <w:r w:rsidRPr="00D2027E">
              <w:br/>
              <w:t>закупки, Противодействие коррупции, Конкурсы и торги, Нормативно-правовые</w:t>
            </w:r>
            <w:r w:rsidRPr="00D2027E">
              <w:br/>
            </w:r>
            <w:r w:rsidRPr="00D2027E">
              <w:lastRenderedPageBreak/>
              <w:t>акты и др.</w:t>
            </w:r>
            <w:r w:rsidRPr="00D2027E">
              <w:br/>
              <w:t xml:space="preserve"> </w:t>
            </w:r>
          </w:p>
        </w:tc>
      </w:tr>
      <w:tr w:rsidR="00EA0921" w:rsidTr="008E69B6">
        <w:trPr>
          <w:gridAfter w:val="1"/>
          <w:wAfter w:w="519" w:type="dxa"/>
          <w:trHeight w:val="45"/>
          <w:tblCellSpacing w:w="15" w:type="dxa"/>
        </w:trPr>
        <w:tc>
          <w:tcPr>
            <w:tcW w:w="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lastRenderedPageBreak/>
              <w:t xml:space="preserve"> 18</w:t>
            </w:r>
          </w:p>
        </w:tc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after="0" w:afterAutospacing="0"/>
              <w:jc w:val="center"/>
            </w:pPr>
            <w:r w:rsidRPr="004179EA">
              <w:t>ежеквартально</w:t>
            </w:r>
          </w:p>
          <w:p w:rsidR="00EA0921" w:rsidRPr="004179EA" w:rsidRDefault="00D2027E" w:rsidP="00D2027E">
            <w:pPr>
              <w:pStyle w:val="a3"/>
              <w:spacing w:after="0" w:afterAutospacing="0"/>
              <w:jc w:val="center"/>
            </w:pPr>
            <w:r>
              <w:t>до 25 числа месяца след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="00EA0921" w:rsidRPr="004179EA">
              <w:t>з</w:t>
            </w:r>
            <w:proofErr w:type="gramEnd"/>
            <w:r w:rsidR="00EA0921" w:rsidRPr="004179EA">
              <w:t>аотчетным</w:t>
            </w:r>
            <w:proofErr w:type="spellEnd"/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t>Специалист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2C57D8" w:rsidP="008E69B6">
            <w:pPr>
              <w:pStyle w:val="a3"/>
              <w:spacing w:line="45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Размещается ежеквартально</w:t>
            </w:r>
            <w:r w:rsidR="00861A94">
              <w:rPr>
                <w:rFonts w:ascii="Georgia" w:hAnsi="Georgia"/>
              </w:rPr>
              <w:t xml:space="preserve"> </w:t>
            </w:r>
          </w:p>
        </w:tc>
      </w:tr>
      <w:tr w:rsidR="00EA0921" w:rsidTr="008E69B6">
        <w:trPr>
          <w:gridAfter w:val="1"/>
          <w:wAfter w:w="519" w:type="dxa"/>
          <w:trHeight w:val="45"/>
          <w:tblCellSpacing w:w="15" w:type="dxa"/>
        </w:trPr>
        <w:tc>
          <w:tcPr>
            <w:tcW w:w="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t xml:space="preserve"> 19</w:t>
            </w:r>
          </w:p>
        </w:tc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t>Организация обучения муниципальных служащих Администрации  Октябрьского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t>по мере необходимости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t xml:space="preserve"> Глава администрации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D2027E" w:rsidRDefault="00861A94" w:rsidP="00861A94">
            <w:pPr>
              <w:pStyle w:val="a3"/>
              <w:spacing w:line="45" w:lineRule="atLeast"/>
              <w:jc w:val="center"/>
            </w:pPr>
            <w:r>
              <w:rPr>
                <w:rFonts w:ascii="Georgia" w:hAnsi="Georgia"/>
              </w:rPr>
              <w:t xml:space="preserve"> </w:t>
            </w:r>
            <w:r w:rsidRPr="00D2027E">
              <w:t>Обучение прошла главный специалист в четвертом квартале 2018 года</w:t>
            </w:r>
          </w:p>
        </w:tc>
      </w:tr>
      <w:tr w:rsidR="00EA0921" w:rsidTr="008E69B6">
        <w:trPr>
          <w:gridAfter w:val="1"/>
          <w:wAfter w:w="519" w:type="dxa"/>
          <w:trHeight w:val="45"/>
          <w:tblCellSpacing w:w="15" w:type="dxa"/>
        </w:trPr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4179EA" w:rsidRDefault="00EA0921" w:rsidP="008E69B6">
            <w:pPr>
              <w:pStyle w:val="a3"/>
              <w:spacing w:after="202" w:afterAutospacing="0"/>
            </w:pPr>
            <w:r w:rsidRPr="004179EA">
              <w:rPr>
                <w:b/>
                <w:bCs/>
              </w:rPr>
              <w:t xml:space="preserve">Обеспечение </w:t>
            </w:r>
            <w:proofErr w:type="gramStart"/>
            <w:r w:rsidRPr="004179EA">
              <w:rPr>
                <w:b/>
                <w:bCs/>
              </w:rPr>
              <w:t>контроля за</w:t>
            </w:r>
            <w:proofErr w:type="gramEnd"/>
            <w:r w:rsidRPr="004179EA">
              <w:rPr>
                <w:b/>
                <w:bCs/>
              </w:rPr>
              <w:t xml:space="preserve"> реализацией мероприятий плана по противодействию коррупции</w:t>
            </w:r>
          </w:p>
          <w:p w:rsidR="00EA0921" w:rsidRPr="004179EA" w:rsidRDefault="00EA0921" w:rsidP="008E69B6">
            <w:pPr>
              <w:pStyle w:val="a3"/>
              <w:spacing w:line="45" w:lineRule="atLeast"/>
            </w:pPr>
            <w:r w:rsidRPr="004179EA">
              <w:rPr>
                <w:b/>
                <w:bCs/>
              </w:rPr>
              <w:t>в Администрации  Октябрьского  сельского поселения</w:t>
            </w:r>
          </w:p>
        </w:tc>
      </w:tr>
      <w:tr w:rsidR="00EA0921" w:rsidTr="008E69B6">
        <w:trPr>
          <w:gridAfter w:val="1"/>
          <w:wAfter w:w="519" w:type="dxa"/>
          <w:trHeight w:val="45"/>
          <w:tblCellSpacing w:w="15" w:type="dxa"/>
        </w:trPr>
        <w:tc>
          <w:tcPr>
            <w:tcW w:w="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t xml:space="preserve"> 20</w:t>
            </w:r>
          </w:p>
        </w:tc>
        <w:tc>
          <w:tcPr>
            <w:tcW w:w="4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</w:pPr>
            <w:r w:rsidRPr="004179EA">
              <w:t xml:space="preserve">Подготовка отчета о реализации мероприятий плана по противодействию коррупции в Администрации  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  <w:jc w:val="center"/>
            </w:pPr>
            <w:r w:rsidRPr="004179EA">
              <w:t>II –IV квартал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spacing w:line="45" w:lineRule="atLeast"/>
            </w:pPr>
            <w:r w:rsidRPr="004179EA">
              <w:t>Специалист администрации</w:t>
            </w:r>
          </w:p>
        </w:tc>
        <w:tc>
          <w:tcPr>
            <w:tcW w:w="5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Pr="002C57D8" w:rsidRDefault="00D2027E" w:rsidP="008E69B6">
            <w:pPr>
              <w:pStyle w:val="a3"/>
              <w:spacing w:line="45" w:lineRule="atLeast"/>
              <w:jc w:val="center"/>
            </w:pPr>
            <w:r w:rsidRPr="002C57D8">
              <w:t>Отчет подготавливается председателем комиссии</w:t>
            </w:r>
            <w:r w:rsidR="00861A94" w:rsidRPr="002C57D8">
              <w:t xml:space="preserve"> </w:t>
            </w:r>
            <w:r w:rsidRPr="002C57D8">
              <w:t>ежегодно</w:t>
            </w:r>
          </w:p>
        </w:tc>
      </w:tr>
      <w:tr w:rsidR="00EA0921" w:rsidTr="008E69B6">
        <w:trPr>
          <w:gridAfter w:val="1"/>
          <w:wAfter w:w="519" w:type="dxa"/>
          <w:tblCellSpacing w:w="15" w:type="dxa"/>
        </w:trPr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21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</w:pPr>
            <w:r w:rsidRPr="004179EA">
              <w:t xml:space="preserve">Обеспечение размещения отчета о состоянии коррупции и реализации мер по противодействию коррупции  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  <w:jc w:val="center"/>
            </w:pPr>
            <w:r w:rsidRPr="004179EA">
              <w:t>II –IV квартал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921" w:rsidRPr="004179EA" w:rsidRDefault="00EA0921" w:rsidP="008E69B6">
            <w:pPr>
              <w:pStyle w:val="a3"/>
            </w:pPr>
            <w:r w:rsidRPr="004179EA">
              <w:t>Специалист администрации</w:t>
            </w:r>
          </w:p>
        </w:tc>
        <w:tc>
          <w:tcPr>
            <w:tcW w:w="5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921" w:rsidRDefault="00861A94" w:rsidP="008E69B6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EA0921" w:rsidTr="008E69B6">
        <w:tblPrEx>
          <w:tblCellSpacing w:w="0" w:type="nil"/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465" w:type="dxa"/>
          <w:wAfter w:w="4461" w:type="dxa"/>
        </w:trPr>
        <w:tc>
          <w:tcPr>
            <w:tcW w:w="4253" w:type="dxa"/>
            <w:gridSpan w:val="5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Pr="00CD6DFA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CD6DFA">
              <w:rPr>
                <w:color w:val="000000"/>
              </w:rPr>
              <w:t xml:space="preserve">Председатель постоянной </w:t>
            </w:r>
            <w:r>
              <w:rPr>
                <w:color w:val="000000"/>
              </w:rPr>
              <w:t xml:space="preserve">комиссии              </w:t>
            </w:r>
          </w:p>
        </w:tc>
        <w:tc>
          <w:tcPr>
            <w:tcW w:w="8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Pr="00CD6DFA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                     </w:t>
            </w:r>
            <w:proofErr w:type="spellStart"/>
            <w:r w:rsidRPr="00CD6DFA">
              <w:rPr>
                <w:color w:val="000000"/>
              </w:rPr>
              <w:t>И.Шиляева</w:t>
            </w:r>
            <w:proofErr w:type="spellEnd"/>
          </w:p>
        </w:tc>
        <w:tc>
          <w:tcPr>
            <w:tcW w:w="64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915" w:type="dxa"/>
            <w:gridSpan w:val="3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</w:tr>
      <w:tr w:rsidR="00EA0921" w:rsidTr="008E69B6">
        <w:tblPrEx>
          <w:tblCellSpacing w:w="0" w:type="nil"/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465" w:type="dxa"/>
          <w:wAfter w:w="4461" w:type="dxa"/>
        </w:trPr>
        <w:tc>
          <w:tcPr>
            <w:tcW w:w="4253" w:type="dxa"/>
            <w:gridSpan w:val="5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915" w:type="dxa"/>
            <w:gridSpan w:val="3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0921" w:rsidRDefault="00EA0921" w:rsidP="008E69B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</w:tr>
    </w:tbl>
    <w:p w:rsidR="002B6576" w:rsidRDefault="002B6576"/>
    <w:sectPr w:rsidR="002B6576" w:rsidSect="00EA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921"/>
    <w:rsid w:val="001D56AA"/>
    <w:rsid w:val="002B6576"/>
    <w:rsid w:val="002C57D8"/>
    <w:rsid w:val="007D593D"/>
    <w:rsid w:val="007E6167"/>
    <w:rsid w:val="00861A94"/>
    <w:rsid w:val="00B65D94"/>
    <w:rsid w:val="00D2027E"/>
    <w:rsid w:val="00EA0921"/>
    <w:rsid w:val="00EF1035"/>
    <w:rsid w:val="00F3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9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EA0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3BEB48476EEB41884DDB115EA5F108" ma:contentTypeVersion="1" ma:contentTypeDescription="Создание документа." ma:contentTypeScope="" ma:versionID="57bedea58118d89adc3cecf6d35899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работе  постоянной комиссии по   противодействию коррупции при администрации  Октябрьского  сельского поселения за 2018 год.
</_x041e__x043f__x0438__x0441__x0430__x043d__x0438__x0435_>
    <_dlc_DocId xmlns="57504d04-691e-4fc4-8f09-4f19fdbe90f6">XXJ7TYMEEKJ2-5528-25</_dlc_DocId>
    <_dlc_DocIdUrl xmlns="57504d04-691e-4fc4-8f09-4f19fdbe90f6">
      <Url>https://vip.gov.mari.ru/morki/oktyabrsk/_layouts/DocIdRedir.aspx?ID=XXJ7TYMEEKJ2-5528-25</Url>
      <Description>XXJ7TYMEEKJ2-5528-25</Description>
    </_dlc_DocIdUrl>
  </documentManagement>
</p:properties>
</file>

<file path=customXml/itemProps1.xml><?xml version="1.0" encoding="utf-8"?>
<ds:datastoreItem xmlns:ds="http://schemas.openxmlformats.org/officeDocument/2006/customXml" ds:itemID="{73D3D5B9-0459-4275-AE14-18BB3F6DDCFD}"/>
</file>

<file path=customXml/itemProps2.xml><?xml version="1.0" encoding="utf-8"?>
<ds:datastoreItem xmlns:ds="http://schemas.openxmlformats.org/officeDocument/2006/customXml" ds:itemID="{C373D456-AF92-43FD-ABD5-9524D4098172}"/>
</file>

<file path=customXml/itemProps3.xml><?xml version="1.0" encoding="utf-8"?>
<ds:datastoreItem xmlns:ds="http://schemas.openxmlformats.org/officeDocument/2006/customXml" ds:itemID="{63A0EB08-FBC8-4717-A67C-9C6632DBF9C1}"/>
</file>

<file path=customXml/itemProps4.xml><?xml version="1.0" encoding="utf-8"?>
<ds:datastoreItem xmlns:ds="http://schemas.openxmlformats.org/officeDocument/2006/customXml" ds:itemID="{990A19E7-7F2F-4387-AA03-6337722C2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за 2018 год</dc:title>
  <dc:subject/>
  <dc:creator>Admin</dc:creator>
  <cp:keywords/>
  <dc:description/>
  <cp:lastModifiedBy>Admin</cp:lastModifiedBy>
  <cp:revision>3</cp:revision>
  <dcterms:created xsi:type="dcterms:W3CDTF">2019-03-22T07:22:00Z</dcterms:created>
  <dcterms:modified xsi:type="dcterms:W3CDTF">2019-03-22T10:13:00Z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0x010100163BEB48476EEB41884DDB115EA5F108</vt:lpwstr>
  </property>
  <property fmtid="{D5CDD505-2E9C-101B-9397-08002B2CF9AE}" pid="3" name="_dlc_DocIdItemGuid">
    <vt:lpwstr>8878ef45-c7a8-4b2e-80d4-67149d202ff2</vt:lpwstr>
  </property>
</Properties>
</file>