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4" w:rsidRPr="00167D88" w:rsidRDefault="00CE16D4" w:rsidP="00CE16D4">
      <w:pPr>
        <w:pStyle w:val="a7"/>
        <w:jc w:val="center"/>
        <w:rPr>
          <w:b/>
          <w:i/>
          <w:sz w:val="24"/>
          <w:szCs w:val="24"/>
        </w:rPr>
      </w:pPr>
      <w:r w:rsidRPr="00167D88">
        <w:rPr>
          <w:b/>
          <w:sz w:val="24"/>
          <w:szCs w:val="24"/>
        </w:rPr>
        <w:t xml:space="preserve">СОБРАНИЕ  ДЕПУТАТОВ  </w:t>
      </w:r>
    </w:p>
    <w:p w:rsidR="00CE16D4" w:rsidRPr="00167D88" w:rsidRDefault="00CE16D4" w:rsidP="00CE16D4">
      <w:pPr>
        <w:pStyle w:val="a7"/>
        <w:jc w:val="center"/>
        <w:rPr>
          <w:b/>
          <w:i/>
          <w:sz w:val="24"/>
          <w:szCs w:val="24"/>
        </w:rPr>
      </w:pPr>
      <w:r w:rsidRPr="00167D88">
        <w:rPr>
          <w:b/>
          <w:sz w:val="24"/>
          <w:szCs w:val="24"/>
        </w:rPr>
        <w:t>КРАСНОСТЕКЛОВАРСКОГО  СЕЛЬСКОГО   ПОСЕЛЕНИЯ</w:t>
      </w:r>
    </w:p>
    <w:p w:rsidR="00CE16D4" w:rsidRPr="00167D88" w:rsidRDefault="00CE16D4" w:rsidP="00CE16D4">
      <w:pPr>
        <w:pStyle w:val="a7"/>
        <w:jc w:val="center"/>
        <w:rPr>
          <w:b/>
          <w:i/>
          <w:sz w:val="24"/>
          <w:szCs w:val="24"/>
        </w:rPr>
      </w:pPr>
      <w:r w:rsidRPr="00167D88">
        <w:rPr>
          <w:b/>
          <w:sz w:val="24"/>
          <w:szCs w:val="24"/>
        </w:rPr>
        <w:t xml:space="preserve">МОРКИНСКОГО </w:t>
      </w:r>
      <w:r>
        <w:rPr>
          <w:b/>
          <w:sz w:val="24"/>
          <w:szCs w:val="24"/>
        </w:rPr>
        <w:t xml:space="preserve"> МУНИЦИПАЛЬНОГО </w:t>
      </w:r>
      <w:r w:rsidRPr="00167D88">
        <w:rPr>
          <w:b/>
          <w:sz w:val="24"/>
          <w:szCs w:val="24"/>
        </w:rPr>
        <w:t>РАЙОНА РЕСПУБЛИКИ МАРИЙ ЭЛ</w:t>
      </w:r>
    </w:p>
    <w:p w:rsidR="00CE16D4" w:rsidRPr="00167D88" w:rsidRDefault="00CE16D4" w:rsidP="00CE16D4">
      <w:pPr>
        <w:pStyle w:val="a7"/>
        <w:jc w:val="center"/>
        <w:rPr>
          <w:b/>
          <w:sz w:val="24"/>
          <w:szCs w:val="24"/>
        </w:rPr>
      </w:pPr>
    </w:p>
    <w:p w:rsidR="00CE16D4" w:rsidRPr="00167D88" w:rsidRDefault="00CE16D4" w:rsidP="00CE16D4">
      <w:pPr>
        <w:pStyle w:val="a7"/>
        <w:jc w:val="center"/>
        <w:rPr>
          <w:sz w:val="24"/>
          <w:szCs w:val="24"/>
        </w:rPr>
      </w:pPr>
    </w:p>
    <w:p w:rsidR="00CE16D4" w:rsidRPr="00167D88" w:rsidRDefault="00CE16D4" w:rsidP="00CE16D4">
      <w:pPr>
        <w:pStyle w:val="a7"/>
        <w:jc w:val="center"/>
        <w:rPr>
          <w:i/>
          <w:sz w:val="24"/>
          <w:szCs w:val="24"/>
        </w:rPr>
      </w:pPr>
      <w:proofErr w:type="gramStart"/>
      <w:r w:rsidRPr="00167D88">
        <w:rPr>
          <w:sz w:val="24"/>
          <w:szCs w:val="24"/>
        </w:rPr>
        <w:t>Р</w:t>
      </w:r>
      <w:proofErr w:type="gramEnd"/>
      <w:r w:rsidRPr="00167D88">
        <w:rPr>
          <w:sz w:val="24"/>
          <w:szCs w:val="24"/>
        </w:rPr>
        <w:t xml:space="preserve"> Е Ш Е Н И Е</w:t>
      </w:r>
    </w:p>
    <w:p w:rsidR="00A33023" w:rsidRDefault="00A33023" w:rsidP="00DB589E">
      <w:pPr>
        <w:rPr>
          <w:szCs w:val="28"/>
        </w:rPr>
      </w:pPr>
    </w:p>
    <w:p w:rsidR="00DB589E" w:rsidRPr="00BE7EDD" w:rsidRDefault="00DB589E" w:rsidP="00DB589E">
      <w:pPr>
        <w:rPr>
          <w:szCs w:val="28"/>
        </w:rPr>
      </w:pPr>
      <w:r>
        <w:rPr>
          <w:szCs w:val="28"/>
        </w:rPr>
        <w:t xml:space="preserve">№  </w:t>
      </w:r>
      <w:r w:rsidR="00DB4E51">
        <w:rPr>
          <w:szCs w:val="28"/>
        </w:rPr>
        <w:t>66</w:t>
      </w:r>
      <w:r>
        <w:rPr>
          <w:szCs w:val="28"/>
        </w:rPr>
        <w:t xml:space="preserve">       </w:t>
      </w:r>
      <w:r w:rsidRPr="00BE7EDD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</w:t>
      </w:r>
      <w:r w:rsidR="00031B67">
        <w:rPr>
          <w:szCs w:val="28"/>
        </w:rPr>
        <w:t xml:space="preserve">      </w:t>
      </w:r>
      <w:r>
        <w:rPr>
          <w:szCs w:val="28"/>
        </w:rPr>
        <w:t xml:space="preserve"> « </w:t>
      </w:r>
      <w:r w:rsidR="00DB4E51">
        <w:rPr>
          <w:szCs w:val="28"/>
        </w:rPr>
        <w:t>25</w:t>
      </w:r>
      <w:r>
        <w:rPr>
          <w:szCs w:val="28"/>
        </w:rPr>
        <w:t xml:space="preserve"> </w:t>
      </w:r>
      <w:r w:rsidRPr="00BE7EDD">
        <w:rPr>
          <w:szCs w:val="28"/>
        </w:rPr>
        <w:t>»</w:t>
      </w:r>
      <w:r>
        <w:rPr>
          <w:szCs w:val="28"/>
        </w:rPr>
        <w:t xml:space="preserve"> </w:t>
      </w:r>
      <w:r w:rsidR="00DB4E51">
        <w:rPr>
          <w:szCs w:val="28"/>
        </w:rPr>
        <w:t>ноября</w:t>
      </w:r>
      <w:r>
        <w:rPr>
          <w:szCs w:val="28"/>
        </w:rPr>
        <w:t xml:space="preserve">  2020</w:t>
      </w:r>
      <w:r w:rsidRPr="00BE7EDD">
        <w:rPr>
          <w:szCs w:val="28"/>
        </w:rPr>
        <w:t xml:space="preserve"> г.</w:t>
      </w:r>
    </w:p>
    <w:p w:rsidR="00DB589E" w:rsidRPr="00526211" w:rsidRDefault="00DB589E" w:rsidP="00DB589E">
      <w:pPr>
        <w:rPr>
          <w:sz w:val="24"/>
          <w:szCs w:val="24"/>
        </w:rPr>
      </w:pPr>
      <w:r w:rsidRPr="00526211">
        <w:rPr>
          <w:sz w:val="24"/>
          <w:szCs w:val="24"/>
        </w:rPr>
        <w:t>Четвертый созыв</w:t>
      </w:r>
    </w:p>
    <w:p w:rsidR="00DB589E" w:rsidRPr="00BE7EDD" w:rsidRDefault="00DB589E" w:rsidP="00DB589E">
      <w:pPr>
        <w:rPr>
          <w:szCs w:val="28"/>
        </w:rPr>
      </w:pPr>
    </w:p>
    <w:p w:rsidR="00893C7F" w:rsidRPr="004F726C" w:rsidRDefault="00893C7F">
      <w:pPr>
        <w:jc w:val="center"/>
        <w:rPr>
          <w:b/>
        </w:rPr>
      </w:pPr>
    </w:p>
    <w:p w:rsidR="002E2E3D" w:rsidRDefault="00754A8F" w:rsidP="002E2E3D">
      <w:pPr>
        <w:jc w:val="center"/>
        <w:rPr>
          <w:b/>
          <w:szCs w:val="28"/>
        </w:rPr>
      </w:pPr>
      <w:r w:rsidRPr="004F726C">
        <w:rPr>
          <w:b/>
        </w:rPr>
        <w:tab/>
      </w:r>
      <w:bookmarkStart w:id="0" w:name="_Toc105952707"/>
      <w:r w:rsidR="002E2E3D" w:rsidRPr="002E2E3D">
        <w:rPr>
          <w:b/>
          <w:szCs w:val="28"/>
        </w:rPr>
        <w:t xml:space="preserve">Об установлении на территории </w:t>
      </w:r>
      <w:r w:rsidR="002E2E3D">
        <w:rPr>
          <w:b/>
          <w:szCs w:val="28"/>
        </w:rPr>
        <w:t>Красностекловарского</w:t>
      </w:r>
    </w:p>
    <w:p w:rsidR="002E2E3D" w:rsidRPr="002E2E3D" w:rsidRDefault="002E2E3D" w:rsidP="002E2E3D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 </w:t>
      </w:r>
      <w:r w:rsidRPr="002E2E3D">
        <w:rPr>
          <w:b/>
          <w:szCs w:val="28"/>
        </w:rPr>
        <w:t>земельного налог</w:t>
      </w:r>
      <w:bookmarkEnd w:id="0"/>
      <w:r w:rsidRPr="002E2E3D">
        <w:rPr>
          <w:b/>
          <w:szCs w:val="28"/>
        </w:rPr>
        <w:t>а</w:t>
      </w:r>
    </w:p>
    <w:p w:rsidR="002E2E3D" w:rsidRDefault="002E2E3D" w:rsidP="002E2E3D">
      <w:pPr>
        <w:jc w:val="both"/>
        <w:rPr>
          <w:szCs w:val="28"/>
        </w:rPr>
      </w:pPr>
    </w:p>
    <w:p w:rsidR="002E2E3D" w:rsidRPr="004828B0" w:rsidRDefault="002E2E3D" w:rsidP="002E2E3D">
      <w:pPr>
        <w:jc w:val="both"/>
        <w:rPr>
          <w:szCs w:val="28"/>
        </w:rPr>
      </w:pPr>
    </w:p>
    <w:p w:rsidR="002E2E3D" w:rsidRDefault="002E2E3D" w:rsidP="002E2E3D">
      <w:pPr>
        <w:ind w:firstLine="709"/>
        <w:jc w:val="both"/>
        <w:rPr>
          <w:szCs w:val="28"/>
        </w:rPr>
      </w:pPr>
      <w:r w:rsidRPr="004828B0">
        <w:rPr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4828B0">
        <w:rPr>
          <w:szCs w:val="28"/>
        </w:rPr>
        <w:t>в Российской Федерации»</w:t>
      </w:r>
      <w:r>
        <w:rPr>
          <w:szCs w:val="28"/>
        </w:rPr>
        <w:t xml:space="preserve">, главой 31 Налогового кодекса Российской Федерации, Уставом Красностекловарского сельского поселения Моркинского </w:t>
      </w:r>
      <w:r w:rsidRPr="004828B0">
        <w:rPr>
          <w:szCs w:val="28"/>
        </w:rPr>
        <w:t>муниципального района Республики Марий Эл</w:t>
      </w:r>
      <w:r>
        <w:rPr>
          <w:szCs w:val="28"/>
        </w:rPr>
        <w:t>,</w:t>
      </w:r>
    </w:p>
    <w:p w:rsidR="002E2E3D" w:rsidRDefault="002E2E3D" w:rsidP="002E2E3D">
      <w:pPr>
        <w:pStyle w:val="a7"/>
        <w:ind w:firstLine="567"/>
        <w:jc w:val="both"/>
        <w:rPr>
          <w:b/>
          <w:szCs w:val="28"/>
        </w:rPr>
      </w:pPr>
      <w:r>
        <w:rPr>
          <w:bCs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b/>
          <w:szCs w:val="28"/>
        </w:rPr>
        <w:t>РЕШИЛО:</w:t>
      </w:r>
    </w:p>
    <w:p w:rsidR="002E2E3D" w:rsidRPr="004828B0" w:rsidRDefault="002E2E3D" w:rsidP="002E2E3D">
      <w:pPr>
        <w:ind w:firstLine="709"/>
        <w:jc w:val="both"/>
        <w:rPr>
          <w:szCs w:val="28"/>
        </w:rPr>
      </w:pPr>
      <w:r w:rsidRPr="004828B0">
        <w:rPr>
          <w:szCs w:val="28"/>
        </w:rPr>
        <w:t>1.</w:t>
      </w:r>
      <w:r>
        <w:rPr>
          <w:szCs w:val="28"/>
        </w:rPr>
        <w:t xml:space="preserve"> Установить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 на территории </w:t>
      </w:r>
      <w:r w:rsidR="00157B50">
        <w:rPr>
          <w:szCs w:val="28"/>
        </w:rPr>
        <w:t>Красностекловарского сельского поселения</w:t>
      </w:r>
      <w:r>
        <w:rPr>
          <w:szCs w:val="28"/>
        </w:rPr>
        <w:t xml:space="preserve"> </w:t>
      </w:r>
      <w:r w:rsidRPr="004828B0">
        <w:rPr>
          <w:szCs w:val="28"/>
        </w:rPr>
        <w:t>земельный налог.</w:t>
      </w:r>
    </w:p>
    <w:p w:rsidR="002E2E3D" w:rsidRPr="00CD78DA" w:rsidRDefault="002E2E3D" w:rsidP="002E2E3D">
      <w:pPr>
        <w:ind w:firstLine="709"/>
        <w:jc w:val="both"/>
        <w:rPr>
          <w:szCs w:val="28"/>
        </w:rPr>
      </w:pPr>
      <w:r w:rsidRPr="004828B0">
        <w:rPr>
          <w:szCs w:val="28"/>
        </w:rPr>
        <w:t>2.</w:t>
      </w:r>
      <w:r>
        <w:rPr>
          <w:szCs w:val="28"/>
        </w:rPr>
        <w:t xml:space="preserve"> </w:t>
      </w:r>
      <w:r w:rsidRPr="002D20F2">
        <w:rPr>
          <w:szCs w:val="28"/>
        </w:rPr>
        <w:t>Установить налоговые ставки в следующих размерах: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rPr>
          <w:szCs w:val="28"/>
        </w:rPr>
        <w:t>населенных пунктах,</w:t>
      </w:r>
      <w:r>
        <w:rPr>
          <w:szCs w:val="28"/>
        </w:rPr>
        <w:t xml:space="preserve"> расположенных на территории </w:t>
      </w:r>
      <w:r w:rsidR="00157B50">
        <w:rPr>
          <w:szCs w:val="28"/>
        </w:rPr>
        <w:t>Красностекловарского сельского поселения</w:t>
      </w:r>
      <w:r>
        <w:rPr>
          <w:szCs w:val="28"/>
        </w:rPr>
        <w:t>, и используемых для сельскохозяйственного производства;</w:t>
      </w:r>
    </w:p>
    <w:p w:rsidR="002E2E3D" w:rsidRDefault="002E2E3D" w:rsidP="002E2E3D">
      <w:pPr>
        <w:ind w:firstLine="709"/>
        <w:jc w:val="both"/>
        <w:rPr>
          <w:szCs w:val="28"/>
        </w:rPr>
      </w:pPr>
      <w:proofErr w:type="gramStart"/>
      <w:r w:rsidRPr="00AD0308">
        <w:rPr>
          <w:szCs w:val="28"/>
        </w:rPr>
        <w:t>занятых</w:t>
      </w:r>
      <w:proofErr w:type="gramEnd"/>
      <w:r w:rsidRPr="00AD0308">
        <w:rPr>
          <w:szCs w:val="28"/>
        </w:rPr>
        <w:t xml:space="preserve"> жилищным фондом и объектами инженерной инфраструктуры жилищно-коммунального</w:t>
      </w:r>
      <w:r>
        <w:rPr>
          <w:szCs w:val="28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rPr>
          <w:szCs w:val="28"/>
        </w:rPr>
        <w:t>личного подсобного хозяйства</w:t>
      </w:r>
      <w:r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rPr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t xml:space="preserve">ограниченных в обороте в соответствии с </w:t>
      </w:r>
      <w:r w:rsidRPr="002D20F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 1,5 процента в отношении прочих земельных участков.</w:t>
      </w:r>
    </w:p>
    <w:p w:rsidR="002E2E3D" w:rsidRPr="001B6BB1" w:rsidRDefault="002E2E3D" w:rsidP="002E2E3D">
      <w:pPr>
        <w:ind w:firstLine="709"/>
        <w:jc w:val="both"/>
      </w:pPr>
      <w:r>
        <w:t>3. Установить следующий порядок уплаты земельного налога и авансовых платежей налогоплательщиками-организациями:</w:t>
      </w:r>
    </w:p>
    <w:p w:rsidR="002E2E3D" w:rsidRPr="00CB16AC" w:rsidRDefault="002E2E3D" w:rsidP="002E2E3D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3.1. отчетными периодами для налогоплательщиков </w:t>
      </w:r>
      <w:r>
        <w:rPr>
          <w:szCs w:val="28"/>
        </w:rPr>
        <w:t>-</w:t>
      </w:r>
      <w:r w:rsidRPr="00CB16AC">
        <w:rPr>
          <w:szCs w:val="28"/>
        </w:rPr>
        <w:t xml:space="preserve"> организаций, признаются первый квартал, второй квартал и третий квартал календарного года;</w:t>
      </w:r>
    </w:p>
    <w:p w:rsidR="002E2E3D" w:rsidRPr="00AD0308" w:rsidRDefault="00031B67" w:rsidP="002E2E3D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2E2E3D" w:rsidRPr="00CB16AC">
        <w:rPr>
          <w:szCs w:val="28"/>
        </w:rPr>
        <w:t xml:space="preserve">налогоплательщиками </w:t>
      </w:r>
      <w:r w:rsidR="002E2E3D">
        <w:rPr>
          <w:szCs w:val="28"/>
        </w:rPr>
        <w:t>-</w:t>
      </w:r>
      <w:r w:rsidR="002E2E3D" w:rsidRPr="00CB16AC">
        <w:rPr>
          <w:szCs w:val="28"/>
        </w:rPr>
        <w:t xml:space="preserve"> организациями, уплата налога производится авансовыми платежами по истечении первог</w:t>
      </w:r>
      <w:r w:rsidR="002E2E3D">
        <w:rPr>
          <w:szCs w:val="28"/>
        </w:rPr>
        <w:t xml:space="preserve">о, второго и третьего квартала </w:t>
      </w:r>
      <w:r w:rsidR="002E2E3D" w:rsidRPr="00AD0308">
        <w:rPr>
          <w:szCs w:val="28"/>
        </w:rPr>
        <w:t>в сроки, установленные статьей 397 Налогового кодекса Российской Федерации;</w:t>
      </w:r>
    </w:p>
    <w:p w:rsidR="002E2E3D" w:rsidRDefault="002E2E3D" w:rsidP="002E2E3D">
      <w:pPr>
        <w:ind w:firstLine="709"/>
        <w:jc w:val="both"/>
        <w:rPr>
          <w:szCs w:val="28"/>
        </w:rPr>
      </w:pPr>
      <w:r>
        <w:rPr>
          <w:szCs w:val="28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>
        <w:rPr>
          <w:szCs w:val="28"/>
        </w:rPr>
        <w:br/>
        <w:t xml:space="preserve">в соответствии со </w:t>
      </w:r>
      <w:r w:rsidRPr="00AD0308">
        <w:rPr>
          <w:szCs w:val="28"/>
        </w:rPr>
        <w:t>статьей 389</w:t>
      </w:r>
      <w:r>
        <w:rPr>
          <w:szCs w:val="28"/>
        </w:rPr>
        <w:t xml:space="preserve"> Налогового кодекса Российской Федерации.</w:t>
      </w:r>
    </w:p>
    <w:p w:rsidR="002E2E3D" w:rsidRDefault="002E2E3D" w:rsidP="002E2E3D">
      <w:pPr>
        <w:ind w:firstLine="709"/>
        <w:jc w:val="both"/>
        <w:rPr>
          <w:szCs w:val="28"/>
        </w:rPr>
      </w:pPr>
      <w:r w:rsidRPr="004828B0">
        <w:rPr>
          <w:szCs w:val="28"/>
        </w:rPr>
        <w:t>4.</w:t>
      </w:r>
      <w:r>
        <w:rPr>
          <w:szCs w:val="28"/>
        </w:rPr>
        <w:t> </w:t>
      </w:r>
      <w:r w:rsidRPr="004828B0">
        <w:rPr>
          <w:szCs w:val="28"/>
        </w:rPr>
        <w:t xml:space="preserve">Признать утратившими силу </w:t>
      </w:r>
      <w:r>
        <w:rPr>
          <w:szCs w:val="28"/>
        </w:rPr>
        <w:t>следующие р</w:t>
      </w:r>
      <w:r w:rsidRPr="004828B0">
        <w:rPr>
          <w:szCs w:val="28"/>
        </w:rPr>
        <w:t xml:space="preserve">ешения Собрания депутатов </w:t>
      </w:r>
      <w:r w:rsidR="00A138D2">
        <w:rPr>
          <w:szCs w:val="28"/>
        </w:rPr>
        <w:t>от 31июля 2020  г. № 57»Об установлении земельного налога», за исключением пункта 13, с 1 января 2021 года.</w:t>
      </w:r>
    </w:p>
    <w:p w:rsidR="002E2E3D" w:rsidRDefault="002E2E3D" w:rsidP="00031B67">
      <w:pPr>
        <w:ind w:firstLine="684"/>
        <w:jc w:val="both"/>
        <w:rPr>
          <w:szCs w:val="28"/>
        </w:rPr>
      </w:pPr>
      <w:r w:rsidRPr="004828B0">
        <w:rPr>
          <w:szCs w:val="28"/>
        </w:rPr>
        <w:t>5.</w:t>
      </w:r>
      <w:r>
        <w:rPr>
          <w:szCs w:val="28"/>
        </w:rPr>
        <w:t> </w:t>
      </w:r>
      <w:r w:rsidRPr="004828B0">
        <w:rPr>
          <w:szCs w:val="28"/>
        </w:rPr>
        <w:t xml:space="preserve">Настоящее решение подлежит </w:t>
      </w:r>
      <w:r>
        <w:rPr>
          <w:szCs w:val="28"/>
        </w:rPr>
        <w:t>официальному опубликованию</w:t>
      </w:r>
      <w:r w:rsidR="00031B67">
        <w:rPr>
          <w:szCs w:val="28"/>
        </w:rPr>
        <w:t xml:space="preserve"> </w:t>
      </w:r>
      <w:r w:rsidR="00031B67" w:rsidRPr="009B0EEA">
        <w:rPr>
          <w:szCs w:val="28"/>
        </w:rPr>
        <w:t>в рай</w:t>
      </w:r>
      <w:r w:rsidR="00031B67">
        <w:rPr>
          <w:szCs w:val="28"/>
        </w:rPr>
        <w:t>онной газете «</w:t>
      </w:r>
      <w:proofErr w:type="spellStart"/>
      <w:r w:rsidR="00031B67">
        <w:rPr>
          <w:szCs w:val="28"/>
        </w:rPr>
        <w:t>Моркинская</w:t>
      </w:r>
      <w:proofErr w:type="spellEnd"/>
      <w:r w:rsidR="00031B67">
        <w:rPr>
          <w:szCs w:val="28"/>
        </w:rPr>
        <w:t xml:space="preserve"> земля» </w:t>
      </w:r>
      <w:r w:rsidRPr="004828B0">
        <w:rPr>
          <w:szCs w:val="28"/>
        </w:rPr>
        <w:t>и вступает в силу с 1 января 202</w:t>
      </w:r>
      <w:r>
        <w:rPr>
          <w:szCs w:val="28"/>
        </w:rPr>
        <w:t>1</w:t>
      </w:r>
      <w:r w:rsidRPr="004828B0">
        <w:rPr>
          <w:szCs w:val="28"/>
        </w:rPr>
        <w:t xml:space="preserve"> года</w:t>
      </w:r>
      <w:r>
        <w:rPr>
          <w:szCs w:val="28"/>
        </w:rPr>
        <w:t>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2E2E3D" w:rsidRDefault="002E2E3D" w:rsidP="002E2E3D">
      <w:pPr>
        <w:ind w:firstLine="709"/>
        <w:jc w:val="both"/>
        <w:rPr>
          <w:szCs w:val="28"/>
        </w:rPr>
      </w:pPr>
    </w:p>
    <w:p w:rsidR="002E2E3D" w:rsidRDefault="002E2E3D" w:rsidP="002E2E3D">
      <w:pPr>
        <w:ind w:firstLine="709"/>
        <w:jc w:val="both"/>
        <w:rPr>
          <w:szCs w:val="28"/>
        </w:rPr>
      </w:pPr>
    </w:p>
    <w:p w:rsidR="00C9512A" w:rsidRPr="000540A3" w:rsidRDefault="00C9512A" w:rsidP="00C9512A">
      <w:pPr>
        <w:rPr>
          <w:szCs w:val="28"/>
        </w:rPr>
      </w:pPr>
      <w:r w:rsidRPr="000540A3">
        <w:rPr>
          <w:szCs w:val="28"/>
        </w:rPr>
        <w:t>Глава Красностекловарского сельского поселения,</w:t>
      </w:r>
    </w:p>
    <w:p w:rsidR="00C9512A" w:rsidRPr="000540A3" w:rsidRDefault="00C9512A" w:rsidP="00C9512A">
      <w:pPr>
        <w:rPr>
          <w:b/>
          <w:szCs w:val="28"/>
        </w:rPr>
      </w:pPr>
      <w:r w:rsidRPr="000540A3">
        <w:rPr>
          <w:szCs w:val="28"/>
        </w:rPr>
        <w:t xml:space="preserve">председатель Собрания депутатов                                             </w:t>
      </w:r>
      <w:proofErr w:type="spellStart"/>
      <w:r w:rsidRPr="000540A3">
        <w:rPr>
          <w:szCs w:val="28"/>
        </w:rPr>
        <w:t>Р.Р.Абдрахманов</w:t>
      </w:r>
      <w:proofErr w:type="spellEnd"/>
    </w:p>
    <w:p w:rsidR="005D5F02" w:rsidRDefault="005D5F02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0271DB">
      <w:pPr>
        <w:ind w:firstLine="684"/>
        <w:jc w:val="center"/>
        <w:rPr>
          <w:b/>
          <w:szCs w:val="28"/>
        </w:rPr>
      </w:pPr>
    </w:p>
    <w:p w:rsidR="000271DB" w:rsidRPr="000271DB" w:rsidRDefault="000271DB" w:rsidP="000271DB">
      <w:pPr>
        <w:tabs>
          <w:tab w:val="num" w:pos="709"/>
        </w:tabs>
        <w:ind w:left="709" w:hanging="709"/>
        <w:jc w:val="both"/>
      </w:pPr>
    </w:p>
    <w:sectPr w:rsidR="000271DB" w:rsidRPr="000271DB" w:rsidSect="00893C7F"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53" w:rsidRDefault="00231B53" w:rsidP="002E2E3D">
      <w:r>
        <w:separator/>
      </w:r>
    </w:p>
  </w:endnote>
  <w:endnote w:type="continuationSeparator" w:id="0">
    <w:p w:rsidR="00231B53" w:rsidRDefault="00231B53" w:rsidP="002E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53" w:rsidRDefault="00231B53" w:rsidP="002E2E3D">
      <w:r>
        <w:separator/>
      </w:r>
    </w:p>
  </w:footnote>
  <w:footnote w:type="continuationSeparator" w:id="0">
    <w:p w:rsidR="00231B53" w:rsidRDefault="00231B53" w:rsidP="002E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A6"/>
    <w:rsid w:val="00000DC5"/>
    <w:rsid w:val="00012F2E"/>
    <w:rsid w:val="000271DB"/>
    <w:rsid w:val="00027495"/>
    <w:rsid w:val="00031B67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57B50"/>
    <w:rsid w:val="00165AEC"/>
    <w:rsid w:val="0017496E"/>
    <w:rsid w:val="001D1343"/>
    <w:rsid w:val="001D541C"/>
    <w:rsid w:val="001E4780"/>
    <w:rsid w:val="00231B53"/>
    <w:rsid w:val="002403E1"/>
    <w:rsid w:val="0024771F"/>
    <w:rsid w:val="00252A04"/>
    <w:rsid w:val="002649BC"/>
    <w:rsid w:val="002C6EC2"/>
    <w:rsid w:val="002E1421"/>
    <w:rsid w:val="002E2E3D"/>
    <w:rsid w:val="002F06CC"/>
    <w:rsid w:val="003129E3"/>
    <w:rsid w:val="003316AD"/>
    <w:rsid w:val="00332F0C"/>
    <w:rsid w:val="00334424"/>
    <w:rsid w:val="00360183"/>
    <w:rsid w:val="003736D0"/>
    <w:rsid w:val="00393B66"/>
    <w:rsid w:val="003A5EC9"/>
    <w:rsid w:val="003D19EC"/>
    <w:rsid w:val="003E58A6"/>
    <w:rsid w:val="003F1FCA"/>
    <w:rsid w:val="003F2898"/>
    <w:rsid w:val="00453CA2"/>
    <w:rsid w:val="004545E8"/>
    <w:rsid w:val="0046439E"/>
    <w:rsid w:val="004768AE"/>
    <w:rsid w:val="004B5202"/>
    <w:rsid w:val="004F21DC"/>
    <w:rsid w:val="004F726C"/>
    <w:rsid w:val="00500842"/>
    <w:rsid w:val="0050750A"/>
    <w:rsid w:val="00520E15"/>
    <w:rsid w:val="00526211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D2E03"/>
    <w:rsid w:val="007D4861"/>
    <w:rsid w:val="007E4549"/>
    <w:rsid w:val="007E69F9"/>
    <w:rsid w:val="007F7FB3"/>
    <w:rsid w:val="00805EA5"/>
    <w:rsid w:val="008209AF"/>
    <w:rsid w:val="00826CB8"/>
    <w:rsid w:val="0084387F"/>
    <w:rsid w:val="008821E1"/>
    <w:rsid w:val="008939FF"/>
    <w:rsid w:val="00893C7F"/>
    <w:rsid w:val="008B3DB2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138D2"/>
    <w:rsid w:val="00A33023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0308"/>
    <w:rsid w:val="00AD20AF"/>
    <w:rsid w:val="00AF2103"/>
    <w:rsid w:val="00B42C50"/>
    <w:rsid w:val="00B52C42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334CC"/>
    <w:rsid w:val="00C61F18"/>
    <w:rsid w:val="00C76F8B"/>
    <w:rsid w:val="00C85EFF"/>
    <w:rsid w:val="00C9512A"/>
    <w:rsid w:val="00C96CEC"/>
    <w:rsid w:val="00CA47F6"/>
    <w:rsid w:val="00CB0F7D"/>
    <w:rsid w:val="00CB446B"/>
    <w:rsid w:val="00CB528F"/>
    <w:rsid w:val="00CD0098"/>
    <w:rsid w:val="00CD6E43"/>
    <w:rsid w:val="00CE04E6"/>
    <w:rsid w:val="00CE16D4"/>
    <w:rsid w:val="00CE7BEC"/>
    <w:rsid w:val="00D10313"/>
    <w:rsid w:val="00D129F6"/>
    <w:rsid w:val="00D16CB6"/>
    <w:rsid w:val="00D2585E"/>
    <w:rsid w:val="00D35056"/>
    <w:rsid w:val="00D41F5E"/>
    <w:rsid w:val="00D506B1"/>
    <w:rsid w:val="00D52A0A"/>
    <w:rsid w:val="00D6262E"/>
    <w:rsid w:val="00DB4E51"/>
    <w:rsid w:val="00DB589E"/>
    <w:rsid w:val="00DC4BF8"/>
    <w:rsid w:val="00DC5BEF"/>
    <w:rsid w:val="00DD2795"/>
    <w:rsid w:val="00DE7139"/>
    <w:rsid w:val="00DF1FC4"/>
    <w:rsid w:val="00E0524B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273E"/>
    <w:rsid w:val="00EE47C3"/>
    <w:rsid w:val="00EF5856"/>
    <w:rsid w:val="00F1152F"/>
    <w:rsid w:val="00F24774"/>
    <w:rsid w:val="00F30F62"/>
    <w:rsid w:val="00F6407E"/>
    <w:rsid w:val="00F7734C"/>
    <w:rsid w:val="00F851D5"/>
    <w:rsid w:val="00F8588C"/>
    <w:rsid w:val="00F91B19"/>
    <w:rsid w:val="00FC4E80"/>
    <w:rsid w:val="00FC77C8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89E"/>
    <w:rPr>
      <w:sz w:val="28"/>
    </w:rPr>
  </w:style>
  <w:style w:type="paragraph" w:customStyle="1" w:styleId="a8">
    <w:name w:val="Знак Знак Знак Знак"/>
    <w:basedOn w:val="a"/>
    <w:rsid w:val="002E2E3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footnote text"/>
    <w:basedOn w:val="a"/>
    <w:link w:val="aa"/>
    <w:semiHidden/>
    <w:rsid w:val="002E2E3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Текст сноски Знак"/>
    <w:basedOn w:val="a0"/>
    <w:link w:val="a9"/>
    <w:semiHidden/>
    <w:rsid w:val="002E2E3D"/>
  </w:style>
  <w:style w:type="character" w:styleId="ab">
    <w:name w:val="footnote reference"/>
    <w:basedOn w:val="a0"/>
    <w:semiHidden/>
    <w:rsid w:val="002E2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2020</_x041f__x0430__x043f__x043a__x0430_>
    <_x041e__x043f__x0438__x0441__x0430__x043d__x0438__x0435_ xmlns="6d7c22ec-c6a4-4777-88aa-bc3c76ac660e">Об установлении на территории Красностекловарского
 сельского поселения земельного налога
</_x041e__x043f__x0438__x0441__x0430__x043d__x0438__x0435_>
    <_x0414__x0430__x0442__x0430__x0020__x0434__x043e__x043a__x0443__x043c__x0435__x043d__x0442__x0430_ xmlns="7107165e-40cf-4363-9187-854c2aa407bb">2020-11-24T21:00:00+00:00</_x0414__x0430__x0442__x0430__x0020__x0434__x043e__x043a__x0443__x043c__x0435__x043d__x0442__x0430_>
    <_x2116__x0020__x0434__x043e__x043a__x0443__x043c__x0435__x043d__x0442__x0430_ xmlns="7107165e-40cf-4363-9187-854c2aa407bb">66</_x2116__x0020__x0434__x043e__x043a__x0443__x043c__x0435__x043d__x0442__x0430_>
    <_dlc_DocId xmlns="57504d04-691e-4fc4-8f09-4f19fdbe90f6">XXJ7TYMEEKJ2-4390-353</_dlc_DocId>
    <_dlc_DocIdUrl xmlns="57504d04-691e-4fc4-8f09-4f19fdbe90f6">
      <Url>https://vip.gov.mari.ru/morki/krasnsteklovar/_layouts/DocIdRedir.aspx?ID=XXJ7TYMEEKJ2-4390-353</Url>
      <Description>XXJ7TYMEEKJ2-4390-353</Description>
    </_dlc_DocIdUrl>
  </documentManagement>
</p:properties>
</file>

<file path=customXml/itemProps1.xml><?xml version="1.0" encoding="utf-8"?>
<ds:datastoreItem xmlns:ds="http://schemas.openxmlformats.org/officeDocument/2006/customXml" ds:itemID="{78E609D0-433C-496A-907C-70845FC28E9F}"/>
</file>

<file path=customXml/itemProps2.xml><?xml version="1.0" encoding="utf-8"?>
<ds:datastoreItem xmlns:ds="http://schemas.openxmlformats.org/officeDocument/2006/customXml" ds:itemID="{6522842F-C518-4AED-AA4C-564A23689286}"/>
</file>

<file path=customXml/itemProps3.xml><?xml version="1.0" encoding="utf-8"?>
<ds:datastoreItem xmlns:ds="http://schemas.openxmlformats.org/officeDocument/2006/customXml" ds:itemID="{154D2D98-3985-4A8E-B0A3-B356D89998DD}"/>
</file>

<file path=customXml/itemProps4.xml><?xml version="1.0" encoding="utf-8"?>
<ds:datastoreItem xmlns:ds="http://schemas.openxmlformats.org/officeDocument/2006/customXml" ds:itemID="{83366D29-404E-4D0B-934F-8AFAE3A8E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66 от 25.11.2020 года</dc:title>
  <dc:creator>_</dc:creator>
  <cp:lastModifiedBy>Света</cp:lastModifiedBy>
  <cp:revision>12</cp:revision>
  <cp:lastPrinted>2020-11-23T06:52:00Z</cp:lastPrinted>
  <dcterms:created xsi:type="dcterms:W3CDTF">2020-05-25T13:41:00Z</dcterms:created>
  <dcterms:modified xsi:type="dcterms:W3CDTF">2021-01-22T10:53:00Z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9b079db7-6c1f-43a8-8c1b-211947f475d6</vt:lpwstr>
  </property>
</Properties>
</file>