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AC" w:rsidRDefault="00440EAC" w:rsidP="00440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440EAC" w:rsidRDefault="00440EAC" w:rsidP="00440E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AC" w:rsidRDefault="00440EAC" w:rsidP="00440E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AC" w:rsidRDefault="00440EAC" w:rsidP="00440E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0EAC" w:rsidRDefault="00440EAC" w:rsidP="00440E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AC" w:rsidRDefault="00440EAC" w:rsidP="00440EAC">
      <w:pPr>
        <w:pStyle w:val="a7"/>
        <w:jc w:val="center"/>
        <w:rPr>
          <w:rFonts w:ascii="Times New Roman" w:hAnsi="Times New Roman" w:cs="Times New Roman"/>
          <w:b/>
        </w:rPr>
      </w:pPr>
    </w:p>
    <w:p w:rsidR="00511CB1" w:rsidRDefault="00511CB1" w:rsidP="00AA0C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13  июня  2016 г.  № 71</w:t>
      </w:r>
    </w:p>
    <w:p w:rsidR="00511CB1" w:rsidRDefault="00511CB1" w:rsidP="00AA0CD5">
      <w:pPr>
        <w:ind w:firstLine="709"/>
        <w:jc w:val="center"/>
        <w:rPr>
          <w:sz w:val="28"/>
          <w:szCs w:val="28"/>
        </w:rPr>
      </w:pPr>
    </w:p>
    <w:p w:rsidR="00511CB1" w:rsidRDefault="00AA0CD5" w:rsidP="00511CB1">
      <w:pPr>
        <w:ind w:firstLine="709"/>
        <w:jc w:val="center"/>
        <w:rPr>
          <w:b/>
          <w:sz w:val="28"/>
          <w:szCs w:val="28"/>
        </w:rPr>
      </w:pPr>
      <w:r w:rsidRPr="00511CB1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«Красностекловарское сельское поселение» от </w:t>
      </w:r>
      <w:r w:rsidR="00511CB1">
        <w:rPr>
          <w:b/>
          <w:sz w:val="28"/>
          <w:szCs w:val="28"/>
        </w:rPr>
        <w:t>18.12.2014 г. № 131 «</w:t>
      </w:r>
      <w:r w:rsidRPr="00511CB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</w:t>
      </w:r>
    </w:p>
    <w:p w:rsidR="00AA0CD5" w:rsidRPr="00511CB1" w:rsidRDefault="00AA0CD5" w:rsidP="00511CB1">
      <w:pPr>
        <w:ind w:firstLine="709"/>
        <w:jc w:val="center"/>
        <w:rPr>
          <w:b/>
          <w:sz w:val="28"/>
          <w:szCs w:val="28"/>
        </w:rPr>
      </w:pPr>
      <w:r w:rsidRPr="00511CB1">
        <w:rPr>
          <w:b/>
          <w:sz w:val="28"/>
          <w:szCs w:val="28"/>
        </w:rPr>
        <w:t>в жилых помещениях»</w:t>
      </w:r>
    </w:p>
    <w:p w:rsidR="00AA0CD5" w:rsidRDefault="00AA0CD5" w:rsidP="00AA0CD5">
      <w:pPr>
        <w:jc w:val="center"/>
        <w:rPr>
          <w:sz w:val="28"/>
          <w:szCs w:val="28"/>
        </w:rPr>
      </w:pPr>
    </w:p>
    <w:p w:rsidR="00AA0CD5" w:rsidRDefault="00AA0CD5" w:rsidP="00AA0C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 законом от 27.07.2010 №210-ФЗ 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с.52 Жилищного кодекса Российской Федерации</w:t>
      </w:r>
    </w:p>
    <w:p w:rsidR="00AA0CD5" w:rsidRPr="00511CB1" w:rsidRDefault="00AA0CD5" w:rsidP="00511CB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 w:rsidRPr="00511CB1">
        <w:rPr>
          <w:b/>
          <w:sz w:val="28"/>
          <w:szCs w:val="28"/>
        </w:rPr>
        <w:t>п</w:t>
      </w:r>
      <w:proofErr w:type="spellEnd"/>
      <w:proofErr w:type="gramEnd"/>
      <w:r w:rsidRPr="00511CB1">
        <w:rPr>
          <w:b/>
          <w:sz w:val="28"/>
          <w:szCs w:val="28"/>
        </w:rPr>
        <w:t xml:space="preserve"> о с т а </w:t>
      </w:r>
      <w:proofErr w:type="spellStart"/>
      <w:r w:rsidRPr="00511CB1">
        <w:rPr>
          <w:b/>
          <w:sz w:val="28"/>
          <w:szCs w:val="28"/>
        </w:rPr>
        <w:t>н</w:t>
      </w:r>
      <w:proofErr w:type="spellEnd"/>
      <w:r w:rsidRPr="00511CB1">
        <w:rPr>
          <w:b/>
          <w:sz w:val="28"/>
          <w:szCs w:val="28"/>
        </w:rPr>
        <w:t xml:space="preserve"> о в и л а: </w:t>
      </w:r>
    </w:p>
    <w:p w:rsidR="00AA0CD5" w:rsidRDefault="00AA0CD5" w:rsidP="00AA0CD5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F63CBF">
        <w:rPr>
          <w:sz w:val="28"/>
          <w:szCs w:val="28"/>
        </w:rPr>
        <w:t xml:space="preserve">Внести в Административный регламент предоставления муниципальной </w:t>
      </w:r>
      <w:r>
        <w:rPr>
          <w:sz w:val="28"/>
          <w:szCs w:val="28"/>
        </w:rPr>
        <w:t xml:space="preserve"> </w:t>
      </w:r>
      <w:r w:rsidRPr="00F63CBF">
        <w:rPr>
          <w:sz w:val="28"/>
          <w:szCs w:val="28"/>
        </w:rPr>
        <w:t xml:space="preserve">услуги «Прием заявлений, документов, а также постановка на учет в качестве нуждающихся в жилых помещениях», утвержденный постановлением администрации МО «Красностекловарское сельское поселение» «Об утверждении административного регламента предоставления муниципальной услуги  «Прием заявлений, документов, а также постановка на учет в качестве нуждающихся в жилых помещениях» от </w:t>
      </w:r>
      <w:r w:rsidR="00511CB1">
        <w:rPr>
          <w:sz w:val="28"/>
          <w:szCs w:val="28"/>
        </w:rPr>
        <w:t>18.12.2014 г.</w:t>
      </w:r>
      <w:r w:rsidRPr="00F63CBF">
        <w:rPr>
          <w:sz w:val="28"/>
          <w:szCs w:val="28"/>
        </w:rPr>
        <w:t xml:space="preserve"> № </w:t>
      </w:r>
      <w:r w:rsidR="00511CB1">
        <w:rPr>
          <w:sz w:val="28"/>
          <w:szCs w:val="28"/>
        </w:rPr>
        <w:t>131</w:t>
      </w:r>
      <w:r w:rsidRPr="00F63CBF">
        <w:rPr>
          <w:sz w:val="28"/>
          <w:szCs w:val="28"/>
        </w:rPr>
        <w:t>, (дале</w:t>
      </w:r>
      <w:proofErr w:type="gramStart"/>
      <w:r w:rsidRPr="00F63CBF">
        <w:rPr>
          <w:sz w:val="28"/>
          <w:szCs w:val="28"/>
        </w:rPr>
        <w:t>е-</w:t>
      </w:r>
      <w:proofErr w:type="gramEnd"/>
      <w:r w:rsidRPr="00F63CBF">
        <w:rPr>
          <w:sz w:val="28"/>
          <w:szCs w:val="28"/>
        </w:rPr>
        <w:t xml:space="preserve"> Регламент) следующие изменения:</w:t>
      </w:r>
    </w:p>
    <w:p w:rsidR="00AA0CD5" w:rsidRPr="00F63CBF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раздела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  <w:r w:rsidRPr="00F6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1.2.пункт 3.1. Регламента дополнить абзацами следующего содержании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и сроки выполнения административных процедур, а также требования к порядку их выполнения, в том числе особенности выполнения административных процедур в электронной форме.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форме»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Pr="00A564B7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564B7">
        <w:rPr>
          <w:sz w:val="28"/>
          <w:szCs w:val="28"/>
        </w:rPr>
        <w:t>Пункт 3.2. изложить в следующей редакции: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Основанием для начала предоставления муниципальной услуги является заявление </w:t>
      </w:r>
      <w:proofErr w:type="gramStart"/>
      <w:r>
        <w:rPr>
          <w:sz w:val="28"/>
          <w:szCs w:val="28"/>
        </w:rPr>
        <w:t>гражданина</w:t>
      </w:r>
      <w:proofErr w:type="gramEnd"/>
      <w:r>
        <w:rPr>
          <w:sz w:val="28"/>
          <w:szCs w:val="28"/>
        </w:rPr>
        <w:t xml:space="preserve"> поданное им в Комиссию либо через многофункциональный центр с документами, указанными в настоящем Административном регламенте. Регистрация заявления осуществляется в день поступления в администрацию  МО « Красностекловарское сельское поселение».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1.4. Пункт 3.7. изложить в следующей редакции: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«3.7. Комиссия принимает решение о принятии на учет или об отказе в принятии на учет, не позднее чем через тридцать рабочих дней со дня предоставления документов»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1.5. Пункт 3.13. изложить в следующей редакции: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«3.13. Комиссия, осуществляющая принятие на учет, в том числе через многофункциональный центр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заявителем»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Pr="008D6318" w:rsidRDefault="00AA0CD5" w:rsidP="00AA0CD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Обнародовать настоящее постановление в установленном порядке на информационных стендах сельского поселения и разместить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 по адресу: </w:t>
      </w:r>
      <w:r w:rsidRPr="008D6318">
        <w:rPr>
          <w:sz w:val="28"/>
          <w:szCs w:val="28"/>
          <w:u w:val="single"/>
          <w:lang w:val="en-US"/>
        </w:rPr>
        <w:t>https</w:t>
      </w:r>
      <w:r w:rsidRPr="008D6318">
        <w:rPr>
          <w:sz w:val="28"/>
          <w:szCs w:val="28"/>
          <w:u w:val="single"/>
        </w:rPr>
        <w:t xml:space="preserve">:// </w:t>
      </w:r>
      <w:proofErr w:type="spellStart"/>
      <w:r w:rsidRPr="008D6318">
        <w:rPr>
          <w:sz w:val="28"/>
          <w:szCs w:val="28"/>
          <w:u w:val="single"/>
          <w:lang w:val="en-US"/>
        </w:rPr>
        <w:t>mari</w:t>
      </w:r>
      <w:proofErr w:type="spellEnd"/>
      <w:r w:rsidRPr="008D6318">
        <w:rPr>
          <w:sz w:val="28"/>
          <w:szCs w:val="28"/>
          <w:u w:val="single"/>
        </w:rPr>
        <w:t>-</w:t>
      </w:r>
      <w:r w:rsidRPr="008D6318">
        <w:rPr>
          <w:sz w:val="28"/>
          <w:szCs w:val="28"/>
          <w:u w:val="single"/>
          <w:lang w:val="en-US"/>
        </w:rPr>
        <w:t>el</w:t>
      </w:r>
      <w:r w:rsidRPr="008D6318">
        <w:rPr>
          <w:sz w:val="28"/>
          <w:szCs w:val="28"/>
          <w:u w:val="single"/>
        </w:rPr>
        <w:t>.</w:t>
      </w:r>
      <w:proofErr w:type="spellStart"/>
      <w:r w:rsidRPr="008D6318">
        <w:rPr>
          <w:sz w:val="28"/>
          <w:szCs w:val="28"/>
          <w:u w:val="single"/>
          <w:lang w:val="en-US"/>
        </w:rPr>
        <w:t>gov</w:t>
      </w:r>
      <w:proofErr w:type="spellEnd"/>
      <w:r w:rsidRPr="008D6318">
        <w:rPr>
          <w:sz w:val="28"/>
          <w:szCs w:val="28"/>
          <w:u w:val="single"/>
        </w:rPr>
        <w:t>.</w:t>
      </w:r>
      <w:proofErr w:type="spellStart"/>
      <w:r w:rsidRPr="008D6318">
        <w:rPr>
          <w:sz w:val="28"/>
          <w:szCs w:val="28"/>
          <w:u w:val="single"/>
          <w:lang w:val="en-US"/>
        </w:rPr>
        <w:t>ru</w:t>
      </w:r>
      <w:proofErr w:type="spellEnd"/>
      <w:r w:rsidRPr="008D6318">
        <w:rPr>
          <w:sz w:val="28"/>
          <w:szCs w:val="28"/>
          <w:u w:val="single"/>
        </w:rPr>
        <w:t>/</w:t>
      </w:r>
      <w:proofErr w:type="spellStart"/>
      <w:r w:rsidRPr="008D6318">
        <w:rPr>
          <w:sz w:val="28"/>
          <w:szCs w:val="28"/>
          <w:u w:val="single"/>
          <w:lang w:val="en-US"/>
        </w:rPr>
        <w:t>morki</w:t>
      </w:r>
      <w:proofErr w:type="spellEnd"/>
      <w:r w:rsidRPr="008D6318">
        <w:rPr>
          <w:sz w:val="28"/>
          <w:szCs w:val="28"/>
          <w:u w:val="single"/>
        </w:rPr>
        <w:t>/</w:t>
      </w:r>
    </w:p>
    <w:p w:rsidR="00AA0CD5" w:rsidRDefault="00AA0CD5" w:rsidP="00AA0CD5">
      <w:pPr>
        <w:ind w:left="142"/>
        <w:jc w:val="both"/>
        <w:rPr>
          <w:sz w:val="28"/>
          <w:szCs w:val="28"/>
          <w:u w:val="single"/>
        </w:rPr>
      </w:pPr>
    </w:p>
    <w:p w:rsidR="00AA0CD5" w:rsidRDefault="00AA0CD5" w:rsidP="00AA0C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AA0CD5" w:rsidRPr="008D6318" w:rsidRDefault="00AA0CD5" w:rsidP="00AA0CD5">
      <w:pPr>
        <w:pStyle w:val="a3"/>
        <w:rPr>
          <w:sz w:val="28"/>
          <w:szCs w:val="28"/>
        </w:rPr>
      </w:pPr>
    </w:p>
    <w:p w:rsidR="00AA0CD5" w:rsidRDefault="00AA0CD5" w:rsidP="00AA0C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11CB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A0CD5" w:rsidRPr="008D6318" w:rsidRDefault="00AA0CD5" w:rsidP="00AA0CD5">
      <w:pPr>
        <w:pStyle w:val="a3"/>
        <w:rPr>
          <w:sz w:val="28"/>
          <w:szCs w:val="28"/>
        </w:rPr>
      </w:pPr>
    </w:p>
    <w:p w:rsidR="00AA0CD5" w:rsidRDefault="00AA0CD5" w:rsidP="00AA0CD5">
      <w:pPr>
        <w:rPr>
          <w:sz w:val="26"/>
          <w:szCs w:val="26"/>
        </w:rPr>
      </w:pPr>
    </w:p>
    <w:p w:rsidR="00AA0CD5" w:rsidRDefault="00AA0CD5" w:rsidP="00AA0CD5">
      <w:pPr>
        <w:rPr>
          <w:sz w:val="26"/>
          <w:szCs w:val="26"/>
        </w:rPr>
      </w:pPr>
    </w:p>
    <w:p w:rsidR="00AA0CD5" w:rsidRPr="008D6318" w:rsidRDefault="00AA0CD5" w:rsidP="00AA0CD5">
      <w:pPr>
        <w:rPr>
          <w:sz w:val="28"/>
          <w:szCs w:val="28"/>
        </w:rPr>
      </w:pPr>
      <w:r w:rsidRPr="008D6318">
        <w:rPr>
          <w:sz w:val="28"/>
          <w:szCs w:val="28"/>
        </w:rPr>
        <w:t>Глава администрации МО</w:t>
      </w:r>
    </w:p>
    <w:p w:rsidR="00AA0CD5" w:rsidRPr="008D6318" w:rsidRDefault="00AA0CD5" w:rsidP="00AA0CD5">
      <w:pPr>
        <w:rPr>
          <w:sz w:val="28"/>
          <w:szCs w:val="28"/>
        </w:rPr>
      </w:pPr>
      <w:r w:rsidRPr="008D6318">
        <w:rPr>
          <w:sz w:val="28"/>
          <w:szCs w:val="28"/>
        </w:rPr>
        <w:t xml:space="preserve">«Красностекловарское сельское поселение»                 </w:t>
      </w:r>
      <w:r>
        <w:rPr>
          <w:sz w:val="28"/>
          <w:szCs w:val="28"/>
        </w:rPr>
        <w:t xml:space="preserve">        Т. Н.</w:t>
      </w:r>
      <w:r w:rsidRPr="008D6318">
        <w:rPr>
          <w:sz w:val="28"/>
          <w:szCs w:val="28"/>
        </w:rPr>
        <w:t>Губайдуллина</w:t>
      </w:r>
    </w:p>
    <w:p w:rsidR="00AA0CD5" w:rsidRPr="008D6318" w:rsidRDefault="00AA0CD5" w:rsidP="00AA0CD5">
      <w:pPr>
        <w:jc w:val="center"/>
        <w:rPr>
          <w:sz w:val="28"/>
          <w:szCs w:val="28"/>
        </w:rPr>
      </w:pPr>
    </w:p>
    <w:p w:rsidR="00AA0CD5" w:rsidRPr="008D6318" w:rsidRDefault="00AA0CD5" w:rsidP="00AA0CD5">
      <w:pPr>
        <w:pStyle w:val="a3"/>
        <w:ind w:left="547"/>
        <w:jc w:val="both"/>
        <w:rPr>
          <w:sz w:val="28"/>
          <w:szCs w:val="28"/>
        </w:rPr>
      </w:pPr>
    </w:p>
    <w:p w:rsidR="005D05DE" w:rsidRDefault="00440EAC"/>
    <w:sectPr w:rsidR="005D05DE" w:rsidSect="0089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633"/>
    <w:multiLevelType w:val="multilevel"/>
    <w:tmpl w:val="83585D4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D5"/>
    <w:rsid w:val="000412CD"/>
    <w:rsid w:val="00440EAC"/>
    <w:rsid w:val="00511CB1"/>
    <w:rsid w:val="005D7BD4"/>
    <w:rsid w:val="00757F51"/>
    <w:rsid w:val="0096216E"/>
    <w:rsid w:val="00AA0CD5"/>
    <w:rsid w:val="00E2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D5"/>
    <w:pPr>
      <w:ind w:left="720"/>
      <w:contextualSpacing/>
    </w:pPr>
  </w:style>
  <w:style w:type="paragraph" w:customStyle="1" w:styleId="a4">
    <w:name w:val="Содержимое таблицы"/>
    <w:basedOn w:val="a"/>
    <w:rsid w:val="00511CB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1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B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440E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2016-06-12T20:00:00+00:00</_x0414__x0430__x0442__x0430__x0020__x0434__x043e__x043a__x0443__x043c__x0435__x043d__x0442__x0430_>
    <_x041e__x043f__x0438__x0441__x0430__x043d__x0438__x0435_ xmlns="6d7c22ec-c6a4-4777-88aa-bc3c76ac660e">О внесении изменений в постановление администрации муниципального образования «Красностекловарское сельское поселение» от 18.12.2014 г. № 131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
в жилых помещениях»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71</_x2116__x0020__x0434__x043e__x043a__x0443__x043c__x0435__x043d__x0442__x0430_>
    <_dlc_DocId xmlns="57504d04-691e-4fc4-8f09-4f19fdbe90f6">XXJ7TYMEEKJ2-4389-127</_dlc_DocId>
    <_dlc_DocIdUrl xmlns="57504d04-691e-4fc4-8f09-4f19fdbe90f6">
      <Url>http://spsearch.gov.mari.ru:32643/morki/krasnsteklovar/_layouts/DocIdRedir.aspx?ID=XXJ7TYMEEKJ2-4389-127</Url>
      <Description>XXJ7TYMEEKJ2-4389-127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7DDDD-E2ED-4E35-903F-9ADB383F7933}"/>
</file>

<file path=customXml/itemProps2.xml><?xml version="1.0" encoding="utf-8"?>
<ds:datastoreItem xmlns:ds="http://schemas.openxmlformats.org/officeDocument/2006/customXml" ds:itemID="{600EFA27-15C2-4890-9E0E-F840CF746198}"/>
</file>

<file path=customXml/itemProps3.xml><?xml version="1.0" encoding="utf-8"?>
<ds:datastoreItem xmlns:ds="http://schemas.openxmlformats.org/officeDocument/2006/customXml" ds:itemID="{D1BD4A19-5D34-4B74-AFF0-0922C0B5F3BF}"/>
</file>

<file path=customXml/itemProps4.xml><?xml version="1.0" encoding="utf-8"?>
<ds:datastoreItem xmlns:ds="http://schemas.openxmlformats.org/officeDocument/2006/customXml" ds:itemID="{E9DF5960-2AC6-4CA0-A7D4-87D82018C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13 июня 2016</dc:title>
  <dc:subject/>
  <dc:creator>Ufkrby</dc:creator>
  <cp:keywords/>
  <dc:description/>
  <cp:lastModifiedBy>Света</cp:lastModifiedBy>
  <cp:revision>6</cp:revision>
  <dcterms:created xsi:type="dcterms:W3CDTF">2016-07-01T08:04:00Z</dcterms:created>
  <dcterms:modified xsi:type="dcterms:W3CDTF">2016-07-13T05:24:00Z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d4ad85b4-d1e9-4ab0-8056-1f605b30cd97</vt:lpwstr>
  </property>
</Properties>
</file>