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0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965"/>
        <w:gridCol w:w="2202"/>
        <w:gridCol w:w="4138"/>
      </w:tblGrid>
      <w:tr w:rsidR="00664A12" w:rsidTr="00664A12">
        <w:trPr>
          <w:trHeight w:val="2077"/>
        </w:trPr>
        <w:tc>
          <w:tcPr>
            <w:tcW w:w="3965" w:type="dxa"/>
          </w:tcPr>
          <w:p w:rsidR="00664A12" w:rsidRDefault="00664A12">
            <w:pPr>
              <w:jc w:val="center"/>
              <w:rPr>
                <w:color w:val="0000FF"/>
                <w:sz w:val="32"/>
                <w:szCs w:val="32"/>
              </w:rPr>
            </w:pPr>
            <w:bookmarkStart w:id="0" w:name="_GoBack"/>
            <w:bookmarkEnd w:id="0"/>
            <w:r>
              <w:rPr>
                <w:color w:val="0000FF"/>
                <w:sz w:val="32"/>
                <w:szCs w:val="32"/>
              </w:rPr>
              <w:t xml:space="preserve"> «</w:t>
            </w:r>
            <w:proofErr w:type="spellStart"/>
            <w:r>
              <w:rPr>
                <w:color w:val="0000FF"/>
                <w:sz w:val="32"/>
                <w:szCs w:val="32"/>
              </w:rPr>
              <w:t>Морко</w:t>
            </w:r>
            <w:proofErr w:type="spellEnd"/>
            <w:r>
              <w:rPr>
                <w:color w:val="0000FF"/>
                <w:sz w:val="32"/>
                <w:szCs w:val="32"/>
              </w:rPr>
              <w:t xml:space="preserve"> </w:t>
            </w:r>
            <w:proofErr w:type="spellStart"/>
            <w:r>
              <w:rPr>
                <w:color w:val="0000FF"/>
                <w:sz w:val="32"/>
                <w:szCs w:val="32"/>
              </w:rPr>
              <w:t>ола</w:t>
            </w:r>
            <w:proofErr w:type="spellEnd"/>
            <w:r>
              <w:rPr>
                <w:color w:val="0000FF"/>
                <w:sz w:val="32"/>
                <w:szCs w:val="32"/>
              </w:rPr>
              <w:t xml:space="preserve"> </w:t>
            </w:r>
            <w:proofErr w:type="spellStart"/>
            <w:r>
              <w:rPr>
                <w:color w:val="0000FF"/>
                <w:sz w:val="32"/>
                <w:szCs w:val="32"/>
              </w:rPr>
              <w:t>сынан</w:t>
            </w:r>
            <w:proofErr w:type="spellEnd"/>
            <w:r>
              <w:rPr>
                <w:color w:val="0000FF"/>
                <w:sz w:val="32"/>
                <w:szCs w:val="32"/>
              </w:rPr>
              <w:t xml:space="preserve"> </w:t>
            </w:r>
            <w:proofErr w:type="spellStart"/>
            <w:r>
              <w:rPr>
                <w:color w:val="0000FF"/>
                <w:sz w:val="32"/>
                <w:szCs w:val="32"/>
              </w:rPr>
              <w:t>илем</w:t>
            </w:r>
            <w:proofErr w:type="spellEnd"/>
            <w:r>
              <w:rPr>
                <w:color w:val="0000FF"/>
                <w:sz w:val="32"/>
                <w:szCs w:val="32"/>
              </w:rPr>
              <w:t>»</w:t>
            </w:r>
          </w:p>
          <w:p w:rsidR="00664A12" w:rsidRDefault="00664A12">
            <w:pPr>
              <w:jc w:val="both"/>
              <w:rPr>
                <w:sz w:val="28"/>
                <w:szCs w:val="28"/>
              </w:rPr>
            </w:pPr>
            <w:r>
              <w:rPr>
                <w:color w:val="0000FF"/>
                <w:sz w:val="32"/>
                <w:szCs w:val="32"/>
              </w:rPr>
              <w:t xml:space="preserve">муниципальный </w:t>
            </w:r>
          </w:p>
          <w:p w:rsidR="00664A12" w:rsidRDefault="00664A12">
            <w:pPr>
              <w:jc w:val="center"/>
              <w:rPr>
                <w:color w:val="0000FF"/>
                <w:sz w:val="32"/>
                <w:szCs w:val="32"/>
              </w:rPr>
            </w:pPr>
            <w:proofErr w:type="spellStart"/>
            <w:r>
              <w:rPr>
                <w:color w:val="0000FF"/>
                <w:sz w:val="32"/>
                <w:szCs w:val="32"/>
              </w:rPr>
              <w:t>образованийын</w:t>
            </w:r>
            <w:proofErr w:type="spellEnd"/>
          </w:p>
          <w:p w:rsidR="00664A12" w:rsidRDefault="00664A12">
            <w:pPr>
              <w:jc w:val="center"/>
              <w:rPr>
                <w:color w:val="0000FF"/>
                <w:sz w:val="32"/>
                <w:szCs w:val="32"/>
              </w:rPr>
            </w:pPr>
            <w:proofErr w:type="spellStart"/>
            <w:r>
              <w:rPr>
                <w:color w:val="0000FF"/>
                <w:sz w:val="32"/>
                <w:szCs w:val="32"/>
              </w:rPr>
              <w:t>администрацийже</w:t>
            </w:r>
            <w:proofErr w:type="spellEnd"/>
            <w:r>
              <w:rPr>
                <w:color w:val="0000FF"/>
                <w:sz w:val="32"/>
                <w:szCs w:val="32"/>
              </w:rPr>
              <w:t>»</w:t>
            </w:r>
          </w:p>
          <w:p w:rsidR="00664A12" w:rsidRDefault="00664A12">
            <w:pPr>
              <w:jc w:val="center"/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>муниципальный</w:t>
            </w:r>
          </w:p>
          <w:p w:rsidR="00664A12" w:rsidRDefault="00664A12">
            <w:pPr>
              <w:jc w:val="center"/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>учреждений</w:t>
            </w:r>
          </w:p>
          <w:p w:rsidR="00664A12" w:rsidRDefault="00664A12">
            <w:pPr>
              <w:jc w:val="center"/>
              <w:rPr>
                <w:color w:val="0000FF"/>
              </w:rPr>
            </w:pPr>
          </w:p>
        </w:tc>
        <w:tc>
          <w:tcPr>
            <w:tcW w:w="2202" w:type="dxa"/>
            <w:vMerge w:val="restart"/>
            <w:hideMark/>
          </w:tcPr>
          <w:p w:rsidR="00664A12" w:rsidRDefault="00664A12">
            <w:pPr>
              <w:ind w:right="-349"/>
              <w:jc w:val="center"/>
            </w:pPr>
            <w:r>
              <w:rPr>
                <w:noProof/>
              </w:rPr>
              <w:drawing>
                <wp:inline distT="0" distB="0" distL="0" distR="0" wp14:anchorId="1BFD53BD" wp14:editId="60824663">
                  <wp:extent cx="1009650" cy="1209675"/>
                  <wp:effectExtent l="0" t="0" r="0" b="9525"/>
                  <wp:docPr id="2" name="Рисунок 2" descr="ГЕР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34" t="3700" r="8334" b="57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8" w:type="dxa"/>
            <w:hideMark/>
          </w:tcPr>
          <w:p w:rsidR="00664A12" w:rsidRDefault="00664A12">
            <w:pPr>
              <w:jc w:val="center"/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>Муниципальное учреждение «Администрация</w:t>
            </w:r>
          </w:p>
          <w:p w:rsidR="00664A12" w:rsidRDefault="00664A12">
            <w:pPr>
              <w:jc w:val="center"/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>муниципального</w:t>
            </w:r>
          </w:p>
          <w:p w:rsidR="00664A12" w:rsidRDefault="00664A12">
            <w:pPr>
              <w:jc w:val="center"/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>образования</w:t>
            </w:r>
          </w:p>
          <w:p w:rsidR="00664A12" w:rsidRDefault="00664A12">
            <w:pPr>
              <w:jc w:val="center"/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>«Городское поселение</w:t>
            </w:r>
          </w:p>
          <w:p w:rsidR="00664A12" w:rsidRDefault="00664A12">
            <w:pPr>
              <w:jc w:val="center"/>
              <w:rPr>
                <w:color w:val="0000FF"/>
              </w:rPr>
            </w:pPr>
            <w:r>
              <w:rPr>
                <w:color w:val="0000FF"/>
                <w:sz w:val="32"/>
                <w:szCs w:val="32"/>
              </w:rPr>
              <w:t>Морки»</w:t>
            </w:r>
          </w:p>
        </w:tc>
      </w:tr>
      <w:tr w:rsidR="00664A12" w:rsidTr="00664A12">
        <w:trPr>
          <w:trHeight w:val="382"/>
        </w:trPr>
        <w:tc>
          <w:tcPr>
            <w:tcW w:w="3965" w:type="dxa"/>
          </w:tcPr>
          <w:p w:rsidR="00664A12" w:rsidRDefault="00664A12">
            <w:pPr>
              <w:jc w:val="center"/>
              <w:rPr>
                <w:color w:val="0000FF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664A12" w:rsidRDefault="00664A12"/>
        </w:tc>
        <w:tc>
          <w:tcPr>
            <w:tcW w:w="4138" w:type="dxa"/>
          </w:tcPr>
          <w:p w:rsidR="00664A12" w:rsidRDefault="00664A12">
            <w:pPr>
              <w:jc w:val="center"/>
              <w:rPr>
                <w:color w:val="0000FF"/>
              </w:rPr>
            </w:pPr>
          </w:p>
        </w:tc>
      </w:tr>
    </w:tbl>
    <w:p w:rsidR="00664A12" w:rsidRDefault="00664A12" w:rsidP="00664A12">
      <w:pPr>
        <w:rPr>
          <w:sz w:val="20"/>
          <w:szCs w:val="20"/>
        </w:rPr>
      </w:pPr>
    </w:p>
    <w:p w:rsidR="00664A12" w:rsidRDefault="00664A12" w:rsidP="00664A12"/>
    <w:p w:rsidR="00664A12" w:rsidRDefault="00664A12" w:rsidP="00664A12">
      <w:pPr>
        <w:rPr>
          <w:sz w:val="28"/>
          <w:szCs w:val="28"/>
        </w:rPr>
      </w:pPr>
      <w:r>
        <w:rPr>
          <w:sz w:val="28"/>
          <w:szCs w:val="28"/>
        </w:rPr>
        <w:t xml:space="preserve">№  35                                                                                 29 января  2016 года  </w:t>
      </w:r>
    </w:p>
    <w:p w:rsidR="00664A12" w:rsidRDefault="00664A12" w:rsidP="00664A12">
      <w:pPr>
        <w:rPr>
          <w:sz w:val="28"/>
          <w:szCs w:val="28"/>
        </w:rPr>
      </w:pPr>
    </w:p>
    <w:p w:rsidR="00664A12" w:rsidRDefault="00664A12" w:rsidP="00664A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664A12" w:rsidRDefault="00664A12" w:rsidP="00664A1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64A12" w:rsidRDefault="00664A12" w:rsidP="00664A12">
      <w:pPr>
        <w:rPr>
          <w:sz w:val="28"/>
          <w:szCs w:val="28"/>
        </w:rPr>
      </w:pPr>
    </w:p>
    <w:p w:rsidR="00664A12" w:rsidRDefault="00664A12" w:rsidP="00664A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приложении № 1 к постановлению № 27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664A12" w:rsidRDefault="00664A12" w:rsidP="00664A12">
      <w:pPr>
        <w:jc w:val="center"/>
        <w:rPr>
          <w:sz w:val="28"/>
          <w:szCs w:val="28"/>
        </w:rPr>
      </w:pPr>
      <w:r>
        <w:rPr>
          <w:sz w:val="28"/>
          <w:szCs w:val="28"/>
        </w:rPr>
        <w:t>25 января 2016 г. «О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на право заключения договоров аренды земельных участков» </w:t>
      </w:r>
    </w:p>
    <w:p w:rsidR="00664A12" w:rsidRDefault="00664A12" w:rsidP="00664A12">
      <w:pPr>
        <w:jc w:val="both"/>
        <w:rPr>
          <w:sz w:val="28"/>
          <w:szCs w:val="28"/>
        </w:rPr>
      </w:pPr>
    </w:p>
    <w:p w:rsidR="00664A12" w:rsidRDefault="00664A12" w:rsidP="00664A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 лоте №1  Приложения  к постановлению № 27 от 25 января 2016 г. произвести следующие изменения:</w:t>
      </w:r>
    </w:p>
    <w:p w:rsidR="00664A12" w:rsidRDefault="00664A12" w:rsidP="00664A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Площадь кв. м.  цифру «2005» считать «20005».</w:t>
      </w:r>
    </w:p>
    <w:p w:rsidR="00664A12" w:rsidRDefault="00664A12" w:rsidP="00664A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Главному специалисту администрации Бондареву В.В. разместить     </w:t>
      </w:r>
    </w:p>
    <w:p w:rsidR="00664A12" w:rsidRPr="009E645D" w:rsidRDefault="00664A12" w:rsidP="00664A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постановление на сайте </w:t>
      </w:r>
      <w:hyperlink r:id="rId7" w:history="1">
        <w:r>
          <w:rPr>
            <w:rStyle w:val="a5"/>
            <w:bCs/>
            <w:sz w:val="28"/>
            <w:szCs w:val="28"/>
          </w:rPr>
          <w:t>http://www.torgi.gov.ru</w:t>
        </w:r>
      </w:hyperlink>
      <w:r>
        <w:rPr>
          <w:bCs/>
          <w:color w:val="0000FF"/>
          <w:sz w:val="28"/>
          <w:szCs w:val="28"/>
        </w:rPr>
        <w:t xml:space="preserve">. </w:t>
      </w:r>
      <w:r w:rsidRPr="009E645D">
        <w:rPr>
          <w:bCs/>
          <w:sz w:val="28"/>
          <w:szCs w:val="28"/>
        </w:rPr>
        <w:t>и в газете «Моркинская земля».</w:t>
      </w:r>
    </w:p>
    <w:p w:rsidR="00664A12" w:rsidRDefault="00664A12" w:rsidP="00664A12">
      <w:pPr>
        <w:jc w:val="both"/>
        <w:rPr>
          <w:sz w:val="28"/>
          <w:szCs w:val="28"/>
        </w:rPr>
      </w:pPr>
    </w:p>
    <w:p w:rsidR="00664A12" w:rsidRDefault="00664A12" w:rsidP="00664A12">
      <w:pPr>
        <w:jc w:val="both"/>
        <w:rPr>
          <w:sz w:val="28"/>
          <w:szCs w:val="28"/>
        </w:rPr>
      </w:pPr>
    </w:p>
    <w:p w:rsidR="00664A12" w:rsidRDefault="00664A12" w:rsidP="00664A12">
      <w:pPr>
        <w:jc w:val="both"/>
        <w:rPr>
          <w:sz w:val="28"/>
          <w:szCs w:val="28"/>
        </w:rPr>
      </w:pPr>
    </w:p>
    <w:p w:rsidR="00664A12" w:rsidRDefault="00664A12" w:rsidP="00664A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Глава администрации</w:t>
      </w:r>
    </w:p>
    <w:p w:rsidR="00664A12" w:rsidRDefault="00664A12" w:rsidP="00664A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МО «Городское поселение Морки»                        Борисов В.А.                       </w:t>
      </w:r>
    </w:p>
    <w:p w:rsidR="00664A12" w:rsidRDefault="00664A12" w:rsidP="00664A12">
      <w:pPr>
        <w:jc w:val="both"/>
        <w:rPr>
          <w:sz w:val="28"/>
          <w:szCs w:val="28"/>
        </w:rPr>
      </w:pPr>
    </w:p>
    <w:p w:rsidR="00664A12" w:rsidRDefault="00664A12" w:rsidP="00664A12">
      <w:pPr>
        <w:jc w:val="both"/>
        <w:rPr>
          <w:sz w:val="28"/>
          <w:szCs w:val="28"/>
        </w:rPr>
      </w:pPr>
    </w:p>
    <w:p w:rsidR="00664A12" w:rsidRDefault="00664A12" w:rsidP="00664A12">
      <w:pPr>
        <w:jc w:val="both"/>
        <w:rPr>
          <w:sz w:val="28"/>
          <w:szCs w:val="28"/>
        </w:rPr>
      </w:pPr>
    </w:p>
    <w:p w:rsidR="00664A12" w:rsidRDefault="00664A12"/>
    <w:p w:rsidR="00664A12" w:rsidRDefault="00664A12"/>
    <w:sectPr w:rsidR="00664A12" w:rsidSect="002B3E9C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527C6"/>
    <w:multiLevelType w:val="multilevel"/>
    <w:tmpl w:val="34283258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9C"/>
    <w:rsid w:val="002B3E9C"/>
    <w:rsid w:val="00307AD3"/>
    <w:rsid w:val="005D6622"/>
    <w:rsid w:val="00664A12"/>
    <w:rsid w:val="009E645D"/>
    <w:rsid w:val="00B7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B3E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2B3E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E9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semiHidden/>
    <w:unhideWhenUsed/>
    <w:rsid w:val="00664A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B3E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2B3E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E9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semiHidden/>
    <w:unhideWhenUsed/>
    <w:rsid w:val="00664A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919B250CF3242809AE1014FEAD24D" ma:contentTypeVersion="9" ma:contentTypeDescription="Создание документа." ma:contentTypeScope="" ma:versionID="713f3f6b87262b253c8b1b542e4c853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02a04d9d-59e6-4d69-bf54-af5e844823be" targetNamespace="http://schemas.microsoft.com/office/2006/metadata/properties" ma:root="true" ma:fieldsID="e6640785021a52acb2bd33619981efbc" ns2:_="" ns3:_="" ns4:_="">
    <xsd:import namespace="6d7c22ec-c6a4-4777-88aa-bc3c76ac660e"/>
    <xsd:import namespace="57504d04-691e-4fc4-8f09-4f19fdbe90f6"/>
    <xsd:import namespace="02a04d9d-59e6-4d69-bf54-af5e844823b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1"/>
                <xsd:element ref="ns4:_x0414__x0430__x0442__x0430__x0020__x0434__x043e__x043a__x0443__x043c__x0435__x043d__x0442__x0430_1"/>
                <xsd:element ref="ns4:_x2116__x0020__x0434__x043e__x043a__x0443__x043c__x0435__x043d__x0442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4d9d-59e6-4d69-bf54-af5e844823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2021" ma:format="Dropdown" ma:internalName="_x041f__x0430__x043f__x043a__x0430_1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8"/>
        </xsd:restriction>
      </xsd:simpleType>
    </xsd:element>
    <xsd:element name="_x0414__x0430__x0442__x0430__x0020__x0434__x043e__x043a__x0443__x043c__x0435__x043d__x0442__x0430_1" ma:index="13" ma:displayName="Дата документа" ma:format="DateOnly" ma:internalName="_x0414__x0430__x0442__x0430__x0020__x0434__x043e__x043a__x0443__x043c__x0435__x043d__x0442__x0430_1">
      <xsd:simpleType>
        <xsd:restriction base="dms:DateTime"/>
      </xsd:simpleType>
    </xsd:element>
    <xsd:element name="_x2116__x0020__x0434__x043e__x043a__x0443__x043c__x0435__x043d__x0442__x0430_1" ma:index="14" ma:displayName="№ документа" ma:decimals="0" ma:internalName="_x2116__x0020__x0434__x043e__x043a__x0443__x043c__x0435__x043d__x0442__x0430_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приложении № 1 к постановлению № 27 от 25 января 2016 г. «О проведении аукциона на право заключения договоров аренды земельных участков» 
</_x041e__x043f__x0438__x0441__x0430__x043d__x0438__x0435_>
    <_dlc_DocId xmlns="57504d04-691e-4fc4-8f09-4f19fdbe90f6">XXJ7TYMEEKJ2-4210-235</_dlc_DocId>
    <_dlc_DocIdUrl xmlns="57504d04-691e-4fc4-8f09-4f19fdbe90f6">
      <Url>http://spsearch.gov.mari.ru:32643/morki/gpmorki/_layouts/DocIdRedir.aspx?ID=XXJ7TYMEEKJ2-4210-235</Url>
      <Description>XXJ7TYMEEKJ2-4210-235</Description>
    </_dlc_DocIdUrl>
    <_x041f__x0430__x043f__x043a__x0430_1 xmlns="02a04d9d-59e6-4d69-bf54-af5e844823be">2016</_x041f__x0430__x043f__x043a__x0430_1>
    <_x2116__x0020__x0434__x043e__x043a__x0443__x043c__x0435__x043d__x0442__x0430_1 xmlns="02a04d9d-59e6-4d69-bf54-af5e844823be">35</_x2116__x0020__x0434__x043e__x043a__x0443__x043c__x0435__x043d__x0442__x0430_1>
    <_x0414__x0430__x0442__x0430__x0020__x0434__x043e__x043a__x0443__x043c__x0435__x043d__x0442__x0430_1 xmlns="02a04d9d-59e6-4d69-bf54-af5e844823be">2016-01-28T21:00:00+00:00</_x0414__x0430__x0442__x0430__x0020__x0434__x043e__x043a__x0443__x043c__x0435__x043d__x0442__x0430_1>
  </documentManagement>
</p:properties>
</file>

<file path=customXml/itemProps1.xml><?xml version="1.0" encoding="utf-8"?>
<ds:datastoreItem xmlns:ds="http://schemas.openxmlformats.org/officeDocument/2006/customXml" ds:itemID="{C8C9B184-9C9F-49E6-A13E-A48A13606B26}"/>
</file>

<file path=customXml/itemProps2.xml><?xml version="1.0" encoding="utf-8"?>
<ds:datastoreItem xmlns:ds="http://schemas.openxmlformats.org/officeDocument/2006/customXml" ds:itemID="{33051128-AD2A-456A-9197-F865AF0AE4AB}"/>
</file>

<file path=customXml/itemProps3.xml><?xml version="1.0" encoding="utf-8"?>
<ds:datastoreItem xmlns:ds="http://schemas.openxmlformats.org/officeDocument/2006/customXml" ds:itemID="{BF6D1310-DD13-4E47-AD4E-0C8FCA95486E}"/>
</file>

<file path=customXml/itemProps4.xml><?xml version="1.0" encoding="utf-8"?>
<ds:datastoreItem xmlns:ds="http://schemas.openxmlformats.org/officeDocument/2006/customXml" ds:itemID="{2960018C-54F0-43C6-A429-B7CFC9C66D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35 от 29 января 2016 года</dc:title>
  <dc:creator>1</dc:creator>
  <cp:lastModifiedBy>1</cp:lastModifiedBy>
  <cp:revision>2</cp:revision>
  <dcterms:created xsi:type="dcterms:W3CDTF">2016-02-01T07:55:00Z</dcterms:created>
  <dcterms:modified xsi:type="dcterms:W3CDTF">2016-02-01T07:55:00Z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0x010100231919B250CF3242809AE1014FEAD24D</vt:lpwstr>
  </property>
  <property fmtid="{D5CDD505-2E9C-101B-9397-08002B2CF9AE}" pid="3" name="_dlc_DocIdItemGuid">
    <vt:lpwstr>8f3d96d2-2ed0-40c2-9744-adc8b1261aa0</vt:lpwstr>
  </property>
  <property fmtid="{D5CDD505-2E9C-101B-9397-08002B2CF9AE}" pid="4" name="Папка">
    <vt:lpwstr>2016</vt:lpwstr>
  </property>
  <property fmtid="{D5CDD505-2E9C-101B-9397-08002B2CF9AE}" pid="5" name="Дата документа">
    <vt:filetime>2016-01-28T21:00:00Z</vt:filetime>
  </property>
  <property fmtid="{D5CDD505-2E9C-101B-9397-08002B2CF9AE}" pid="6" name="№ документа">
    <vt:r8>35</vt:r8>
  </property>
</Properties>
</file>