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49"/>
        <w:gridCol w:w="1979"/>
        <w:gridCol w:w="3667"/>
      </w:tblGrid>
      <w:tr w:rsidR="00E84C74">
        <w:tc>
          <w:tcPr>
            <w:tcW w:w="3850" w:type="dxa"/>
          </w:tcPr>
          <w:p w:rsidR="00E84C74" w:rsidRDefault="00E84C74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«Морко ола  сынан илем»</w:t>
            </w:r>
          </w:p>
          <w:p w:rsidR="00E84C74" w:rsidRDefault="00E84C74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муниципальный      образованийын</w:t>
            </w:r>
          </w:p>
          <w:p w:rsidR="00E84C74" w:rsidRDefault="00E84C74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администрацийже</w:t>
            </w:r>
          </w:p>
          <w:p w:rsidR="00E84C74" w:rsidRDefault="00E84C74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80" w:type="dxa"/>
          </w:tcPr>
          <w:p w:rsidR="00E84C74" w:rsidRDefault="00E84C74" w:rsidP="005C5EDC">
            <w:pPr>
              <w:jc w:val="center"/>
              <w:rPr>
                <w:b/>
                <w:bCs/>
              </w:rPr>
            </w:pPr>
            <w:r w:rsidRPr="007054CC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" style="width:86.25pt;height:93.75pt;visibility:visible">
                  <v:imagedata r:id="rId4" o:title="" croptop="2308f" cropbottom="3681f" cropleft="1663f" cropright="5294f" chromakey="white"/>
                </v:shape>
              </w:pic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68" w:type="dxa"/>
          </w:tcPr>
          <w:p w:rsidR="00E84C74" w:rsidRDefault="00E84C74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«Администрация</w:t>
            </w:r>
          </w:p>
          <w:p w:rsidR="00E84C74" w:rsidRDefault="00E84C74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муниципального</w:t>
            </w:r>
          </w:p>
          <w:p w:rsidR="00E84C74" w:rsidRDefault="00E84C74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</w:t>
            </w:r>
          </w:p>
          <w:p w:rsidR="00E84C74" w:rsidRDefault="00E84C74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«Городское поселение</w:t>
            </w:r>
          </w:p>
          <w:p w:rsidR="00E84C74" w:rsidRDefault="00E84C74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Морки»</w:t>
            </w:r>
          </w:p>
        </w:tc>
      </w:tr>
      <w:tr w:rsidR="00E84C74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4C74" w:rsidRDefault="00E84C74" w:rsidP="005C5ED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84C74" w:rsidRDefault="00E84C74" w:rsidP="005C5ED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4C74" w:rsidRDefault="00E84C74" w:rsidP="005C5ED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E84C74" w:rsidRDefault="00E84C74" w:rsidP="00C95537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№ 261                                                                    от 18 мая  2016 года</w:t>
      </w:r>
    </w:p>
    <w:p w:rsidR="00E84C74" w:rsidRDefault="00E84C74" w:rsidP="00C95537">
      <w:pPr>
        <w:jc w:val="center"/>
        <w:rPr>
          <w:noProof/>
        </w:rPr>
      </w:pPr>
    </w:p>
    <w:p w:rsidR="00E84C74" w:rsidRDefault="00E84C74" w:rsidP="00C95537">
      <w:pPr>
        <w:jc w:val="center"/>
        <w:rPr>
          <w:noProof/>
        </w:rPr>
      </w:pPr>
    </w:p>
    <w:p w:rsidR="00E84C74" w:rsidRDefault="00E84C74" w:rsidP="00C955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E84C74" w:rsidRDefault="00E84C74" w:rsidP="00C95537">
      <w:pPr>
        <w:pStyle w:val="1"/>
      </w:pPr>
      <w:r>
        <w:t xml:space="preserve">                                                 </w:t>
      </w:r>
    </w:p>
    <w:p w:rsidR="00E84C74" w:rsidRDefault="00E84C74" w:rsidP="00C95537">
      <w:pPr>
        <w:pStyle w:val="1"/>
        <w:rPr>
          <w:rFonts w:cs="Times New Roman"/>
        </w:rPr>
      </w:pPr>
      <w:r>
        <w:t xml:space="preserve">        </w:t>
      </w:r>
      <w:r>
        <w:rPr>
          <w:sz w:val="28"/>
          <w:szCs w:val="28"/>
        </w:rPr>
        <w:t xml:space="preserve"> </w:t>
      </w:r>
    </w:p>
    <w:p w:rsidR="00E84C74" w:rsidRDefault="00E84C74" w:rsidP="00C95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46A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bookmarkEnd w:id="0"/>
      <w:r w:rsidRPr="00084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A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«Городское поселение Морки»</w:t>
      </w:r>
    </w:p>
    <w:p w:rsidR="00E84C74" w:rsidRPr="000846AD" w:rsidRDefault="00E84C74" w:rsidP="00C95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21.05.2012 г. «Об утверждении  административного регламента предоставления муниципальной услуги «Прием </w:t>
      </w:r>
      <w:r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0846AD">
        <w:rPr>
          <w:rFonts w:ascii="Times New Roman" w:hAnsi="Times New Roman" w:cs="Times New Roman"/>
          <w:sz w:val="28"/>
          <w:szCs w:val="28"/>
        </w:rPr>
        <w:t>документов, а также</w:t>
      </w:r>
      <w:r>
        <w:rPr>
          <w:rFonts w:ascii="Times New Roman" w:hAnsi="Times New Roman" w:cs="Times New Roman"/>
          <w:sz w:val="28"/>
          <w:szCs w:val="28"/>
        </w:rPr>
        <w:t xml:space="preserve"> постановка на учет в качестве нуждающихся в жилых помещениях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E84C74" w:rsidRDefault="00E84C74" w:rsidP="00C9553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4C74" w:rsidRDefault="00E84C74" w:rsidP="00C95537">
      <w:pPr>
        <w:pStyle w:val="ConsPlusTitle"/>
        <w:jc w:val="center"/>
        <w:rPr>
          <w:rFonts w:ascii="Times New Roman" w:hAnsi="Times New Roman" w:cs="Times New Roman"/>
        </w:rPr>
      </w:pPr>
    </w:p>
    <w:p w:rsidR="00E84C74" w:rsidRDefault="00E84C74" w:rsidP="00C95537">
      <w:pPr>
        <w:pStyle w:val="ConsPlusNormal"/>
        <w:ind w:firstLine="0"/>
        <w:jc w:val="center"/>
        <w:outlineLvl w:val="0"/>
      </w:pPr>
    </w:p>
    <w:p w:rsidR="00E84C74" w:rsidRPr="00674373" w:rsidRDefault="00E84C74" w:rsidP="00C955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приведения Административного регламента  </w:t>
      </w:r>
      <w:r w:rsidRPr="00674373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«Прием  заявлений, документов, а также постановка на учет в качестве нуждающихся в жилых помещениях»,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Администрация муниципального образования «Городское поселение Морки»</w:t>
      </w:r>
    </w:p>
    <w:p w:rsidR="00E84C74" w:rsidRDefault="00E84C74" w:rsidP="00C955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84C74" w:rsidRDefault="00E84C74" w:rsidP="00C95537">
      <w:pPr>
        <w:jc w:val="center"/>
        <w:rPr>
          <w:sz w:val="28"/>
          <w:szCs w:val="28"/>
        </w:rPr>
      </w:pPr>
    </w:p>
    <w:p w:rsidR="00E84C74" w:rsidRDefault="00E84C74" w:rsidP="00C95537">
      <w:pPr>
        <w:pStyle w:val="Style6"/>
        <w:widowControl/>
        <w:spacing w:line="322" w:lineRule="exact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FontStyle14"/>
          <w:sz w:val="28"/>
          <w:szCs w:val="28"/>
        </w:rPr>
        <w:t>В  Административный регламент предоставления  муниципальной услуги «</w:t>
      </w:r>
      <w:r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», утвержденный  от 21.05.2012 г. № 84,   внести следующие изменения:</w:t>
      </w:r>
    </w:p>
    <w:p w:rsidR="00E84C74" w:rsidRDefault="00E84C74" w:rsidP="00C95537">
      <w:pPr>
        <w:pStyle w:val="NormalWeb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В раздел  2 дополнить    следующего  содержания:  </w:t>
      </w:r>
    </w:p>
    <w:p w:rsidR="00E84C74" w:rsidRDefault="00E84C74" w:rsidP="00C95537">
      <w:pPr>
        <w:pStyle w:val="BodyTextIndent"/>
        <w:ind w:firstLine="0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> 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84C74" w:rsidRDefault="00E84C74" w:rsidP="00C95537">
      <w:pPr>
        <w:pStyle w:val="BodyTextIndent"/>
        <w:ind w:firstLine="0"/>
        <w:rPr>
          <w:sz w:val="24"/>
          <w:szCs w:val="24"/>
        </w:rPr>
      </w:pPr>
    </w:p>
    <w:p w:rsidR="00E84C74" w:rsidRDefault="00E84C74" w:rsidP="00C95537">
      <w:pPr>
        <w:pStyle w:val="BodyTextIndent"/>
        <w:ind w:firstLine="0"/>
      </w:pPr>
      <w:r>
        <w:rPr>
          <w:sz w:val="24"/>
          <w:szCs w:val="24"/>
        </w:rPr>
        <w:t xml:space="preserve">            «</w:t>
      </w:r>
      <w:r>
        <w:rPr>
          <w:color w:val="000000"/>
        </w:rPr>
        <w:t xml:space="preserve">2.22 </w:t>
      </w:r>
      <w:r>
        <w:t> Помещение, в котором предоставляется муниципальная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 и справочными материалами, наглядной информацией, стульями и столами, а также средствами пожаротушения и оповещения о возникновении чрезвычайной ситуации.</w:t>
      </w:r>
    </w:p>
    <w:p w:rsidR="00E84C74" w:rsidRDefault="00E84C74" w:rsidP="00C95537">
      <w:pPr>
        <w:pStyle w:val="BodyTextIndent"/>
        <w:ind w:firstLine="0"/>
      </w:pPr>
      <w:r>
        <w:tab/>
      </w:r>
    </w:p>
    <w:p w:rsidR="00E84C74" w:rsidRDefault="00E84C74" w:rsidP="00C95537">
      <w:pPr>
        <w:pStyle w:val="BodyTextIndent"/>
        <w:ind w:firstLine="0"/>
      </w:pPr>
      <w:r>
        <w:t xml:space="preserve">          </w:t>
      </w:r>
      <w:r>
        <w:rPr>
          <w:color w:val="000000"/>
        </w:rPr>
        <w:t>2.23</w:t>
      </w:r>
      <w:r>
        <w:rPr>
          <w:color w:val="FF0000"/>
        </w:rPr>
        <w:t xml:space="preserve"> </w:t>
      </w:r>
      <w:r>
        <w:t>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E84C74" w:rsidRDefault="00E84C74" w:rsidP="00C95537">
      <w:pPr>
        <w:pStyle w:val="BodyTextIndent"/>
        <w:ind w:firstLine="0"/>
      </w:pPr>
      <w:r>
        <w:tab/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</w:t>
      </w:r>
      <w:r>
        <w:br/>
        <w:t>их жизнедеятельности, в частности, обеспечивается:</w:t>
      </w:r>
    </w:p>
    <w:p w:rsidR="00E84C74" w:rsidRDefault="00E84C74" w:rsidP="00C95537">
      <w:pPr>
        <w:pStyle w:val="BodyTextIndent"/>
        <w:ind w:firstLine="0"/>
      </w:pPr>
      <w: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E84C74" w:rsidRDefault="00E84C74" w:rsidP="00C95537">
      <w:pPr>
        <w:pStyle w:val="BodyTextIndent"/>
        <w:ind w:firstLine="0"/>
      </w:pPr>
      <w:r>
        <w:tab/>
        <w:t>возможность для самостоятельного передвижения по помещению,</w:t>
      </w:r>
      <w:r>
        <w:br/>
        <w:t>в котором предоставляется муниципальная услуга, входа, выхода</w:t>
      </w:r>
      <w: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E84C74" w:rsidRDefault="00E84C74" w:rsidP="00C95537">
      <w:pPr>
        <w:pStyle w:val="BodyTextIndent"/>
        <w:ind w:firstLine="0"/>
      </w:pPr>
      <w: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>
        <w:br/>
        <w:t>и графической информацией в помещении для предоставления муниципальной услуги, а также допуск тифлосурдопереводчика, допуск собак-проводников;</w:t>
      </w:r>
    </w:p>
    <w:p w:rsidR="00E84C74" w:rsidRDefault="00E84C74" w:rsidP="00C95537">
      <w:pPr>
        <w:pStyle w:val="BodyTextIndent"/>
        <w:ind w:firstLine="0"/>
      </w:pPr>
      <w:r>
        <w:tab/>
        <w:t>дублирование голосовой информации текстовой информацией, надписями и (или) световыми сигналами, информирование</w:t>
      </w:r>
      <w:r>
        <w:br/>
        <w:t>о предоставлении муниципальной услуги с использованием русского жестового языка (сурдоперевода), допуск сурдопереводчика.</w:t>
      </w:r>
    </w:p>
    <w:p w:rsidR="00E84C74" w:rsidRDefault="00E84C74" w:rsidP="00C95537">
      <w:pPr>
        <w:pStyle w:val="BodyTextIndent"/>
        <w:ind w:firstLine="0"/>
      </w:pPr>
      <w:r>
        <w:tab/>
      </w:r>
      <w:r>
        <w:rPr>
          <w:color w:val="000000"/>
        </w:rPr>
        <w:t xml:space="preserve"> В</w:t>
      </w:r>
      <w:r>
        <w:t xml:space="preserve"> целях удобной парковки автомобилей граждан у здания,</w:t>
      </w:r>
      <w: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E84C74" w:rsidRDefault="00E84C74" w:rsidP="00C95537">
      <w:pPr>
        <w:pStyle w:val="BodyTextIndent"/>
        <w:ind w:firstLine="0"/>
      </w:pPr>
      <w:r>
        <w:tab/>
        <w:t>На автостоянках выделяется не менее 10 процентов мест</w:t>
      </w:r>
      <w:r>
        <w:br/>
        <w:t>(но не менее одного места) для парковки специальных автотранспортных средств инвалидов. Указанные места для парковки</w:t>
      </w:r>
      <w: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E84C74" w:rsidRDefault="00E84C74" w:rsidP="00C95537">
      <w:pPr>
        <w:pStyle w:val="BodyTextIndent"/>
        <w:ind w:firstLine="0"/>
      </w:pPr>
      <w: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E84C74" w:rsidRDefault="00E84C74" w:rsidP="00C95537">
      <w:pPr>
        <w:pStyle w:val="BodyTextIndent"/>
        <w:ind w:firstLine="0"/>
      </w:pPr>
      <w: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84C74" w:rsidRDefault="00E84C74" w:rsidP="00C95537">
      <w:pPr>
        <w:pStyle w:val="BodyTextIndent"/>
        <w:ind w:firstLine="0"/>
      </w:pPr>
      <w:r>
        <w:tab/>
      </w:r>
    </w:p>
    <w:p w:rsidR="00E84C74" w:rsidRDefault="00E84C74" w:rsidP="00C95537">
      <w:pPr>
        <w:pStyle w:val="BodyTextIndent"/>
        <w:ind w:firstLine="0"/>
      </w:pPr>
      <w:r>
        <w:t xml:space="preserve">       </w:t>
      </w:r>
      <w:r>
        <w:rPr>
          <w:color w:val="000000"/>
        </w:rPr>
        <w:t xml:space="preserve"> 2.24 </w:t>
      </w:r>
      <w:r>
        <w:rPr>
          <w:color w:val="FF0000"/>
        </w:rPr>
        <w:t xml:space="preserve"> </w:t>
      </w:r>
      <w:r>
        <w:t>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сведений.»</w:t>
      </w:r>
    </w:p>
    <w:p w:rsidR="00E84C74" w:rsidRDefault="00E84C74" w:rsidP="00C95537">
      <w:pPr>
        <w:autoSpaceDE w:val="0"/>
        <w:autoSpaceDN w:val="0"/>
        <w:adjustRightInd w:val="0"/>
        <w:ind w:firstLine="540"/>
        <w:jc w:val="both"/>
        <w:rPr>
          <w:color w:val="464C55"/>
          <w:shd w:val="clear" w:color="auto" w:fill="FFFFFF"/>
        </w:rPr>
      </w:pPr>
    </w:p>
    <w:p w:rsidR="00E84C74" w:rsidRDefault="00E84C74" w:rsidP="00C95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464C55"/>
          <w:shd w:val="clear" w:color="auto" w:fill="FFFFFF"/>
        </w:rPr>
        <w:t xml:space="preserve">2.  </w:t>
      </w:r>
      <w:r>
        <w:rPr>
          <w:sz w:val="28"/>
          <w:szCs w:val="28"/>
        </w:rPr>
        <w:t>Настоящее постановление  вступает  в силу после  его официального опубликования (обнародования).</w:t>
      </w:r>
    </w:p>
    <w:p w:rsidR="00E84C74" w:rsidRDefault="00E84C74" w:rsidP="00C95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74" w:rsidRDefault="00E84C74" w:rsidP="00C95537">
      <w:pPr>
        <w:pStyle w:val="BodyTextIndent"/>
        <w:ind w:firstLine="0"/>
      </w:pPr>
    </w:p>
    <w:p w:rsidR="00E84C74" w:rsidRDefault="00E84C74" w:rsidP="00C95537">
      <w:pPr>
        <w:ind w:firstLine="709"/>
        <w:jc w:val="both"/>
        <w:rPr>
          <w:sz w:val="28"/>
          <w:szCs w:val="28"/>
        </w:rPr>
      </w:pPr>
    </w:p>
    <w:p w:rsidR="00E84C74" w:rsidRDefault="00E84C74" w:rsidP="00C9553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84C74" w:rsidRDefault="00E84C74" w:rsidP="00C95537">
      <w:pPr>
        <w:rPr>
          <w:sz w:val="28"/>
          <w:szCs w:val="28"/>
        </w:rPr>
      </w:pPr>
      <w:r>
        <w:rPr>
          <w:sz w:val="28"/>
          <w:szCs w:val="28"/>
        </w:rPr>
        <w:t>«Городское  поселение Морки»                                          В.А.Борисов</w:t>
      </w:r>
    </w:p>
    <w:p w:rsidR="00E84C74" w:rsidRDefault="00E84C74" w:rsidP="00C95537"/>
    <w:p w:rsidR="00E84C74" w:rsidRDefault="00E84C74"/>
    <w:sectPr w:rsidR="00E84C74" w:rsidSect="0014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537"/>
    <w:rsid w:val="000846AD"/>
    <w:rsid w:val="00123BF9"/>
    <w:rsid w:val="001467B2"/>
    <w:rsid w:val="001A5584"/>
    <w:rsid w:val="001C5AB8"/>
    <w:rsid w:val="005C5EDC"/>
    <w:rsid w:val="00674373"/>
    <w:rsid w:val="006F04A1"/>
    <w:rsid w:val="007054CC"/>
    <w:rsid w:val="00C95537"/>
    <w:rsid w:val="00E8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3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5537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C95537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55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C95537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C9553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9553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9553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537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A5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«Городское поселение Морки»
№ 84 от 21.05.2012 г. «Об утверждении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</_x041e__x043f__x0438__x0441__x0430__x043d__x0438__x0435_>
    <_dlc_DocId xmlns="57504d04-691e-4fc4-8f09-4f19fdbe90f6">XXJ7TYMEEKJ2-4210-300</_dlc_DocId>
    <_dlc_DocIdUrl xmlns="57504d04-691e-4fc4-8f09-4f19fdbe90f6">
      <Url>http://spsearch.gov.mari.ru:32643/morki/gpmorki/_layouts/DocIdRedir.aspx?ID=XXJ7TYMEEKJ2-4210-300</Url>
      <Description>XXJ7TYMEEKJ2-4210-300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261</_x2116__x0020__x0434__x043e__x043a__x0443__x043c__x0435__x043d__x0442__x0430_1>
    <_x0414__x0430__x0442__x0430__x0020__x0434__x043e__x043a__x0443__x043c__x0435__x043d__x0442__x0430_1 xmlns="02a04d9d-59e6-4d69-bf54-af5e844823be">2016-05-17T20:00:00+00:00</_x0414__x0430__x0442__x0430__x0020__x0434__x043e__x043a__x0443__x043c__x0435__x043d__x0442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F3CA6-EE16-4B45-ACBA-7B229FDF0814}"/>
</file>

<file path=customXml/itemProps2.xml><?xml version="1.0" encoding="utf-8"?>
<ds:datastoreItem xmlns:ds="http://schemas.openxmlformats.org/officeDocument/2006/customXml" ds:itemID="{ADFDFCB4-8742-4D00-B36E-32CC682E1992}"/>
</file>

<file path=customXml/itemProps3.xml><?xml version="1.0" encoding="utf-8"?>
<ds:datastoreItem xmlns:ds="http://schemas.openxmlformats.org/officeDocument/2006/customXml" ds:itemID="{3DB8A2F5-528E-48FB-AADF-3D9D4C08472F}"/>
</file>

<file path=customXml/itemProps4.xml><?xml version="1.0" encoding="utf-8"?>
<ds:datastoreItem xmlns:ds="http://schemas.openxmlformats.org/officeDocument/2006/customXml" ds:itemID="{ABC30D21-3260-4048-B7C1-C602A9B2F62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716</Words>
  <Characters>4085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261 от 18 мая 2016 года</dc:title>
  <dc:subject/>
  <dc:creator>1</dc:creator>
  <cp:keywords/>
  <dc:description/>
  <cp:lastModifiedBy>user</cp:lastModifiedBy>
  <cp:revision>2</cp:revision>
  <dcterms:created xsi:type="dcterms:W3CDTF">2016-05-19T06:01:00Z</dcterms:created>
  <dcterms:modified xsi:type="dcterms:W3CDTF">2016-05-19T06:16:00Z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159116c6-d767-4a7d-97f9-619959a19454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2016-05-17T20:00:00Z</vt:filetime>
  </property>
  <property fmtid="{D5CDD505-2E9C-101B-9397-08002B2CF9AE}" pid="6" name="№ документа">
    <vt:r8>261</vt:r8>
  </property>
</Properties>
</file>