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78" w:rsidRDefault="00F45CED">
      <w:pPr>
        <w:jc w:val="center"/>
        <w:rPr>
          <w:b/>
          <w:sz w:val="16"/>
        </w:rPr>
      </w:pPr>
      <w:bookmarkStart w:id="0" w:name="_GoBack"/>
      <w:bookmarkEnd w:id="0"/>
      <w:r>
        <w:rPr>
          <w:b/>
          <w:noProof/>
        </w:rPr>
        <w:drawing>
          <wp:inline distT="0" distB="0" distL="0" distR="0">
            <wp:extent cx="600075" cy="952500"/>
            <wp:effectExtent l="0" t="0" r="9525"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bl>
      <w:tblPr>
        <w:tblW w:w="0" w:type="auto"/>
        <w:tblBorders>
          <w:bottom w:val="double" w:sz="12" w:space="0" w:color="auto"/>
        </w:tblBorders>
        <w:tblLayout w:type="fixed"/>
        <w:tblCellMar>
          <w:left w:w="70" w:type="dxa"/>
          <w:right w:w="70" w:type="dxa"/>
        </w:tblCellMar>
        <w:tblLook w:val="0000" w:firstRow="0" w:lastRow="0" w:firstColumn="0" w:lastColumn="0" w:noHBand="0" w:noVBand="0"/>
      </w:tblPr>
      <w:tblGrid>
        <w:gridCol w:w="3756"/>
        <w:gridCol w:w="1417"/>
        <w:gridCol w:w="3755"/>
      </w:tblGrid>
      <w:tr w:rsidR="00A33C78">
        <w:tc>
          <w:tcPr>
            <w:tcW w:w="3756" w:type="dxa"/>
          </w:tcPr>
          <w:p w:rsidR="00A33C78" w:rsidRDefault="00A33C78">
            <w:pPr>
              <w:jc w:val="center"/>
              <w:rPr>
                <w:b/>
                <w:sz w:val="24"/>
              </w:rPr>
            </w:pPr>
            <w:r>
              <w:rPr>
                <w:b/>
                <w:sz w:val="24"/>
              </w:rPr>
              <w:t>МАРИЙ  ЭЛ  РЕСПУБЛИКЫН</w:t>
            </w:r>
          </w:p>
          <w:p w:rsidR="00A33C78" w:rsidRDefault="00A33C78">
            <w:pPr>
              <w:jc w:val="center"/>
              <w:rPr>
                <w:b/>
                <w:sz w:val="24"/>
              </w:rPr>
            </w:pPr>
            <w:r>
              <w:rPr>
                <w:b/>
                <w:sz w:val="24"/>
              </w:rPr>
              <w:t>ТАЗАЛЫК  АРАЛЫМЕ</w:t>
            </w:r>
          </w:p>
          <w:p w:rsidR="00A33C78" w:rsidRDefault="00A33C78">
            <w:pPr>
              <w:jc w:val="center"/>
            </w:pPr>
            <w:r>
              <w:rPr>
                <w:b/>
                <w:sz w:val="24"/>
              </w:rPr>
              <w:t>МИНИСТЕРСТВЫЖЕ</w:t>
            </w:r>
          </w:p>
        </w:tc>
        <w:tc>
          <w:tcPr>
            <w:tcW w:w="1417" w:type="dxa"/>
          </w:tcPr>
          <w:p w:rsidR="00A33C78" w:rsidRDefault="00A33C78">
            <w:pPr>
              <w:jc w:val="center"/>
            </w:pPr>
          </w:p>
        </w:tc>
        <w:tc>
          <w:tcPr>
            <w:tcW w:w="3755" w:type="dxa"/>
          </w:tcPr>
          <w:p w:rsidR="00A33C78" w:rsidRDefault="00A33C78">
            <w:pPr>
              <w:jc w:val="center"/>
              <w:rPr>
                <w:b/>
                <w:sz w:val="24"/>
              </w:rPr>
            </w:pPr>
            <w:r>
              <w:rPr>
                <w:b/>
                <w:sz w:val="24"/>
              </w:rPr>
              <w:t>МИНИСТЕРСТВО</w:t>
            </w:r>
          </w:p>
          <w:p w:rsidR="00A33C78" w:rsidRDefault="00A33C78">
            <w:pPr>
              <w:jc w:val="center"/>
              <w:rPr>
                <w:b/>
                <w:sz w:val="24"/>
              </w:rPr>
            </w:pPr>
            <w:r>
              <w:rPr>
                <w:b/>
                <w:sz w:val="24"/>
              </w:rPr>
              <w:t>ЗДРАВООХРАНЕНИЯ</w:t>
            </w:r>
          </w:p>
          <w:p w:rsidR="00A33C78" w:rsidRDefault="00A33C78">
            <w:pPr>
              <w:jc w:val="center"/>
              <w:rPr>
                <w:b/>
                <w:sz w:val="24"/>
              </w:rPr>
            </w:pPr>
            <w:r>
              <w:rPr>
                <w:b/>
                <w:sz w:val="24"/>
              </w:rPr>
              <w:t>РЕСПУБЛИКИ  МАРИЙ  ЭЛ</w:t>
            </w:r>
          </w:p>
          <w:p w:rsidR="00A33C78" w:rsidRDefault="00A33C78">
            <w:pPr>
              <w:jc w:val="center"/>
              <w:rPr>
                <w:sz w:val="22"/>
              </w:rPr>
            </w:pPr>
          </w:p>
        </w:tc>
      </w:tr>
    </w:tbl>
    <w:p w:rsidR="00A33C78" w:rsidRDefault="00A33C78">
      <w:pPr>
        <w:jc w:val="center"/>
        <w:rPr>
          <w:sz w:val="10"/>
        </w:rPr>
      </w:pPr>
    </w:p>
    <w:p w:rsidR="00A33C78" w:rsidRDefault="00A33C78"/>
    <w:p w:rsidR="00A33C78" w:rsidRDefault="00A33C78">
      <w:pPr>
        <w:jc w:val="center"/>
        <w:rPr>
          <w:sz w:val="20"/>
        </w:rPr>
      </w:pPr>
    </w:p>
    <w:p w:rsidR="00A33C78" w:rsidRDefault="00A33C78">
      <w:pPr>
        <w:jc w:val="center"/>
        <w:rPr>
          <w:b/>
          <w:sz w:val="36"/>
        </w:rPr>
      </w:pPr>
      <w:proofErr w:type="gramStart"/>
      <w:r>
        <w:rPr>
          <w:b/>
          <w:sz w:val="36"/>
        </w:rPr>
        <w:t>П</w:t>
      </w:r>
      <w:proofErr w:type="gramEnd"/>
      <w:r>
        <w:rPr>
          <w:b/>
          <w:sz w:val="36"/>
        </w:rPr>
        <w:t xml:space="preserve"> Р И К А З</w:t>
      </w:r>
    </w:p>
    <w:p w:rsidR="00A33C78" w:rsidRDefault="00A33C78"/>
    <w:p w:rsidR="001357FB" w:rsidRDefault="00C25430" w:rsidP="001357FB">
      <w:pPr>
        <w:tabs>
          <w:tab w:val="left" w:pos="6946"/>
        </w:tabs>
        <w:jc w:val="center"/>
      </w:pPr>
      <w:r>
        <w:t>07.05.</w:t>
      </w:r>
      <w:r w:rsidR="001357FB">
        <w:t>20</w:t>
      </w:r>
      <w:r w:rsidR="00F66228">
        <w:t>1</w:t>
      </w:r>
      <w:r w:rsidR="00CD3299">
        <w:t>8</w:t>
      </w:r>
      <w:r w:rsidR="001357FB">
        <w:t xml:space="preserve"> г. № </w:t>
      </w:r>
      <w:r>
        <w:t>766</w:t>
      </w:r>
    </w:p>
    <w:p w:rsidR="00A33C78" w:rsidRDefault="00A33C78">
      <w:pPr>
        <w:tabs>
          <w:tab w:val="left" w:pos="6946"/>
        </w:tabs>
      </w:pPr>
    </w:p>
    <w:p w:rsidR="00773560" w:rsidRDefault="00773560">
      <w:pPr>
        <w:tabs>
          <w:tab w:val="left" w:pos="6946"/>
        </w:tabs>
      </w:pPr>
    </w:p>
    <w:p w:rsidR="00A33C78" w:rsidRDefault="00A33C78"/>
    <w:p w:rsidR="00C9219B" w:rsidRDefault="0069074B" w:rsidP="00773560">
      <w:pPr>
        <w:pStyle w:val="ConsPlusNormal"/>
        <w:jc w:val="center"/>
        <w:rPr>
          <w:rFonts w:ascii="Times New Roman" w:hAnsi="Times New Roman" w:cs="Times New Roman"/>
          <w:b/>
          <w:sz w:val="28"/>
          <w:szCs w:val="28"/>
        </w:rPr>
      </w:pPr>
      <w:r>
        <w:rPr>
          <w:rFonts w:ascii="Times New Roman" w:hAnsi="Times New Roman" w:cs="Times New Roman"/>
          <w:b/>
          <w:sz w:val="28"/>
          <w:szCs w:val="28"/>
        </w:rPr>
        <w:t>О проведении</w:t>
      </w:r>
      <w:r w:rsidRPr="0069074B">
        <w:rPr>
          <w:rFonts w:ascii="Times New Roman" w:hAnsi="Times New Roman" w:cs="Times New Roman"/>
          <w:b/>
          <w:sz w:val="28"/>
          <w:szCs w:val="28"/>
        </w:rPr>
        <w:t xml:space="preserve"> оценки последствий принятия решения </w:t>
      </w:r>
      <w:r>
        <w:rPr>
          <w:rFonts w:ascii="Times New Roman" w:hAnsi="Times New Roman" w:cs="Times New Roman"/>
          <w:b/>
          <w:sz w:val="28"/>
          <w:szCs w:val="28"/>
        </w:rPr>
        <w:t>в отношении объектов социальной инфраструктуры для детей</w:t>
      </w:r>
      <w:r w:rsidR="007A2BA2">
        <w:rPr>
          <w:rFonts w:ascii="Times New Roman" w:hAnsi="Times New Roman" w:cs="Times New Roman"/>
          <w:b/>
          <w:sz w:val="28"/>
          <w:szCs w:val="28"/>
        </w:rPr>
        <w:t>,</w:t>
      </w:r>
      <w:r>
        <w:rPr>
          <w:rFonts w:ascii="Times New Roman" w:hAnsi="Times New Roman" w:cs="Times New Roman"/>
          <w:b/>
          <w:sz w:val="28"/>
          <w:szCs w:val="28"/>
        </w:rPr>
        <w:t xml:space="preserve"> являющихся государственной собственностью Республики Марий Эл, </w:t>
      </w:r>
    </w:p>
    <w:p w:rsidR="0069074B" w:rsidRDefault="0069074B" w:rsidP="00773560">
      <w:pPr>
        <w:pStyle w:val="ConsPlusNormal"/>
        <w:jc w:val="center"/>
        <w:rPr>
          <w:rFonts w:ascii="Times New Roman" w:hAnsi="Times New Roman" w:cs="Times New Roman"/>
          <w:b/>
          <w:sz w:val="28"/>
          <w:szCs w:val="28"/>
        </w:rPr>
      </w:pPr>
      <w:r>
        <w:rPr>
          <w:rFonts w:ascii="Times New Roman" w:hAnsi="Times New Roman" w:cs="Times New Roman"/>
          <w:b/>
          <w:sz w:val="28"/>
          <w:szCs w:val="28"/>
        </w:rPr>
        <w:t>и подведомственных Министерству здравоохранения Республики Марий Эл медицинских о</w:t>
      </w:r>
      <w:r w:rsidR="00ED6063">
        <w:rPr>
          <w:rFonts w:ascii="Times New Roman" w:hAnsi="Times New Roman" w:cs="Times New Roman"/>
          <w:b/>
          <w:sz w:val="28"/>
          <w:szCs w:val="28"/>
        </w:rPr>
        <w:t>рганизаций Республики Марий Эл</w:t>
      </w:r>
      <w:r>
        <w:rPr>
          <w:rFonts w:ascii="Times New Roman" w:hAnsi="Times New Roman" w:cs="Times New Roman"/>
          <w:b/>
          <w:sz w:val="28"/>
          <w:szCs w:val="28"/>
        </w:rPr>
        <w:t xml:space="preserve">, образующих социальную инфраструктуру для детей </w:t>
      </w:r>
    </w:p>
    <w:p w:rsidR="0069074B" w:rsidRDefault="0069074B" w:rsidP="00773560">
      <w:pPr>
        <w:pStyle w:val="ConsPlusNormal"/>
        <w:jc w:val="center"/>
        <w:rPr>
          <w:rFonts w:ascii="Times New Roman" w:hAnsi="Times New Roman" w:cs="Times New Roman"/>
          <w:b/>
          <w:sz w:val="28"/>
          <w:szCs w:val="28"/>
        </w:rPr>
      </w:pPr>
    </w:p>
    <w:p w:rsidR="00773560" w:rsidRPr="00773560" w:rsidRDefault="00773560" w:rsidP="00773560">
      <w:pPr>
        <w:pStyle w:val="ConsPlusNormal"/>
        <w:jc w:val="center"/>
        <w:rPr>
          <w:rFonts w:ascii="Times New Roman" w:hAnsi="Times New Roman" w:cs="Times New Roman"/>
          <w:sz w:val="28"/>
          <w:szCs w:val="28"/>
        </w:rPr>
      </w:pPr>
    </w:p>
    <w:p w:rsidR="00FA4ED3" w:rsidRDefault="00773560" w:rsidP="00ED6063">
      <w:pPr>
        <w:ind w:firstLine="709"/>
        <w:jc w:val="both"/>
      </w:pPr>
      <w:r w:rsidRPr="00303D9D">
        <w:rPr>
          <w:szCs w:val="28"/>
        </w:rPr>
        <w:t>В</w:t>
      </w:r>
      <w:r w:rsidR="00ED6063">
        <w:rPr>
          <w:szCs w:val="28"/>
        </w:rPr>
        <w:t xml:space="preserve">о исполнение постановления Правительства Республики </w:t>
      </w:r>
      <w:r w:rsidR="007A2BA2">
        <w:rPr>
          <w:szCs w:val="28"/>
        </w:rPr>
        <w:br/>
      </w:r>
      <w:r w:rsidR="00ED6063">
        <w:rPr>
          <w:szCs w:val="28"/>
        </w:rPr>
        <w:t>Марий Эл от 19 июля 2016 г. № 338 «</w:t>
      </w:r>
      <w:r w:rsidR="00ED6063" w:rsidRPr="00ED6063">
        <w:rPr>
          <w:szCs w:val="28"/>
        </w:rPr>
        <w:t>О проведении оценки последствий принятия решений в отношении объектов социальной инфраструктуры для детей, являющихся государственной собственностью Республики Марий Эл или муниципальной собственностью, и государственных организаций Республики Марий Эл, муниципальных организаций, образующих социальную инфраструктуру для детей</w:t>
      </w:r>
      <w:r>
        <w:rPr>
          <w:szCs w:val="28"/>
        </w:rPr>
        <w:t xml:space="preserve">» </w:t>
      </w:r>
      <w:proofErr w:type="gramStart"/>
      <w:r w:rsidR="00FA4ED3">
        <w:t>п</w:t>
      </w:r>
      <w:proofErr w:type="gramEnd"/>
      <w:r w:rsidR="00FA4ED3">
        <w:t xml:space="preserve"> р и к а з ы в а ю: </w:t>
      </w:r>
    </w:p>
    <w:p w:rsidR="00A53C5E" w:rsidRDefault="00ED6063" w:rsidP="00ED6063">
      <w:pPr>
        <w:ind w:firstLine="709"/>
        <w:jc w:val="both"/>
      </w:pPr>
      <w:r>
        <w:t xml:space="preserve">1. Утвердить </w:t>
      </w:r>
      <w:r w:rsidR="00A53C5E">
        <w:t>прилагаемые:</w:t>
      </w:r>
    </w:p>
    <w:p w:rsidR="00ED6063" w:rsidRDefault="00ED6063" w:rsidP="00ED6063">
      <w:pPr>
        <w:ind w:firstLine="709"/>
        <w:jc w:val="both"/>
      </w:pPr>
      <w:proofErr w:type="gramStart"/>
      <w:r>
        <w:t>переч</w:t>
      </w:r>
      <w:r w:rsidR="007A2BA2">
        <w:t>ень</w:t>
      </w:r>
      <w:r>
        <w:t xml:space="preserve"> документов</w:t>
      </w:r>
      <w:r w:rsidRPr="00ED6063">
        <w:t xml:space="preserve">,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w:t>
      </w:r>
      <w:r>
        <w:t>Республики Марий Эл</w:t>
      </w:r>
      <w:r w:rsidRPr="00ED6063">
        <w:t xml:space="preserve">, и закрепленного на соответствующем вещном праве за </w:t>
      </w:r>
      <w:r>
        <w:t>подведомственной Министерству здравоохранения Республики Марий Эл</w:t>
      </w:r>
      <w:r w:rsidR="00A53C5E">
        <w:t xml:space="preserve"> медицинской организацией Республики Марий Эл</w:t>
      </w:r>
      <w:r w:rsidRPr="00ED6063">
        <w:t xml:space="preserve">, и о заключении </w:t>
      </w:r>
      <w:r w:rsidR="00A53C5E">
        <w:t>подведомственной Министерству здравоохранения Республики Марий Эл медицинской организацией Республики Марий</w:t>
      </w:r>
      <w:proofErr w:type="gramEnd"/>
      <w:r w:rsidR="00A53C5E">
        <w:t xml:space="preserve"> Эл, образующей социальную инфраструктуру для детей</w:t>
      </w:r>
      <w:r w:rsidRPr="00ED6063">
        <w:t>,</w:t>
      </w:r>
      <w:r w:rsidR="00A53C5E">
        <w:t xml:space="preserve"> договора аренды</w:t>
      </w:r>
      <w:r w:rsidRPr="00ED6063">
        <w:t xml:space="preserve"> закрепленных за ней объектов собственности</w:t>
      </w:r>
      <w:r w:rsidR="00A53C5E">
        <w:t xml:space="preserve"> (приложение № 1 к настоящему приказу);</w:t>
      </w:r>
    </w:p>
    <w:p w:rsidR="00A53C5E" w:rsidRDefault="00A53C5E" w:rsidP="00ED6063">
      <w:pPr>
        <w:ind w:firstLine="709"/>
        <w:jc w:val="both"/>
      </w:pPr>
      <w:r>
        <w:t>переч</w:t>
      </w:r>
      <w:r w:rsidR="002F4CF2">
        <w:t>ень</w:t>
      </w:r>
      <w:r>
        <w:t xml:space="preserve"> документов</w:t>
      </w:r>
      <w:r w:rsidRPr="00ED6063">
        <w:t>, необходимых для проведения оценки последствий принятия решения</w:t>
      </w:r>
      <w:r>
        <w:t xml:space="preserve"> о реорганизации или ликвидации подведомственной Министерству здравоохранения Республики </w:t>
      </w:r>
      <w:r w:rsidR="00F45CED">
        <w:br/>
      </w:r>
      <w:r>
        <w:lastRenderedPageBreak/>
        <w:t>Марий Эл медицинской организации</w:t>
      </w:r>
      <w:r w:rsidR="00F45CED" w:rsidRPr="00F45CED">
        <w:t xml:space="preserve"> </w:t>
      </w:r>
      <w:r w:rsidR="00F45CED">
        <w:t>Республики Марий Эл</w:t>
      </w:r>
      <w:r>
        <w:t>, образующей социальную инфраструктуру для детей</w:t>
      </w:r>
      <w:r w:rsidR="00F45CED">
        <w:t xml:space="preserve"> (приложение № 2</w:t>
      </w:r>
      <w:r w:rsidR="002F4CF2" w:rsidRPr="002F4CF2">
        <w:t xml:space="preserve"> </w:t>
      </w:r>
      <w:r w:rsidR="002F4CF2">
        <w:t>к настоящему приказу</w:t>
      </w:r>
      <w:r w:rsidR="00F45CED">
        <w:t>);</w:t>
      </w:r>
    </w:p>
    <w:p w:rsidR="00F45CED" w:rsidRDefault="00F45CED" w:rsidP="00F45CED">
      <w:pPr>
        <w:ind w:firstLine="709"/>
        <w:jc w:val="both"/>
      </w:pPr>
      <w:proofErr w:type="gramStart"/>
      <w:r>
        <w:t>значения критериев</w:t>
      </w:r>
      <w:r w:rsidRPr="00F45CED">
        <w:t xml:space="preserve"> </w:t>
      </w:r>
      <w:r w:rsidRPr="00ED6063">
        <w:t xml:space="preserve">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w:t>
      </w:r>
      <w:r>
        <w:t>Республики Марий Эл</w:t>
      </w:r>
      <w:r w:rsidRPr="00ED6063">
        <w:t xml:space="preserve">, и закрепленного на соответствующем вещном праве за </w:t>
      </w:r>
      <w:r>
        <w:t>подведомственной Министерству здравоохранения Республики Марий Эл медицинской организацией Республики Марий Эл</w:t>
      </w:r>
      <w:r w:rsidRPr="00ED6063">
        <w:t xml:space="preserve">, и о заключении </w:t>
      </w:r>
      <w:r>
        <w:t>подведомственной Министерству здравоохранения Республики Марий Эл медицинской организацией Республики Марий Эл, образующей</w:t>
      </w:r>
      <w:proofErr w:type="gramEnd"/>
      <w:r>
        <w:t xml:space="preserve"> социальную инфраструктуру для детей</w:t>
      </w:r>
      <w:r w:rsidRPr="00ED6063">
        <w:t>,</w:t>
      </w:r>
      <w:r>
        <w:t xml:space="preserve"> договора аренды</w:t>
      </w:r>
      <w:r w:rsidRPr="00ED6063">
        <w:t xml:space="preserve"> закрепленных за ней объектов собственности</w:t>
      </w:r>
      <w:r>
        <w:t xml:space="preserve"> (приложение № 3 к настоящему приказу);</w:t>
      </w:r>
    </w:p>
    <w:p w:rsidR="00FA4ED3" w:rsidRDefault="00F45CED" w:rsidP="00F45CED">
      <w:pPr>
        <w:ind w:firstLine="709"/>
        <w:jc w:val="both"/>
      </w:pPr>
      <w:r>
        <w:t xml:space="preserve">значения </w:t>
      </w:r>
      <w:proofErr w:type="gramStart"/>
      <w:r>
        <w:t xml:space="preserve">критериев </w:t>
      </w:r>
      <w:r w:rsidRPr="00ED6063">
        <w:t>проведения оценки последствий принятия решения</w:t>
      </w:r>
      <w:proofErr w:type="gramEnd"/>
      <w:r>
        <w:t xml:space="preserve"> о реорганизации или ликвидации подведомственной Министерству здравоохранения Республики Марий Эл медицинской организации</w:t>
      </w:r>
      <w:r w:rsidRPr="00F45CED">
        <w:t xml:space="preserve"> </w:t>
      </w:r>
      <w:r>
        <w:t>Республики Марий Эл, образующей социальную инфраструктуру для детей (приложение № 4</w:t>
      </w:r>
      <w:r w:rsidR="002F4CF2" w:rsidRPr="002F4CF2">
        <w:t xml:space="preserve"> </w:t>
      </w:r>
      <w:r w:rsidR="002F4CF2">
        <w:t>к настоящему приказу</w:t>
      </w:r>
      <w:r>
        <w:t>);</w:t>
      </w:r>
    </w:p>
    <w:p w:rsidR="00F45CED" w:rsidRDefault="00F45CED" w:rsidP="00F45CED">
      <w:pPr>
        <w:ind w:firstLine="709"/>
        <w:jc w:val="both"/>
      </w:pPr>
      <w:proofErr w:type="gramStart"/>
      <w:r>
        <w:t>положение о Комиссии</w:t>
      </w:r>
      <w:r w:rsidRPr="00F45CED">
        <w:t xml:space="preserve">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Марий Эл, заключении подведомственной Министерству здравоохранения Республики Марий Эл медицинской организацией Республики </w:t>
      </w:r>
      <w:r>
        <w:br/>
      </w:r>
      <w:r w:rsidRPr="00F45CED">
        <w:t xml:space="preserve">Марий Эл, образующей социальную инфраструктуру для детей, договора аренды закрепленных за ней объектов собственности, а также о реорганизации или ликвидации </w:t>
      </w:r>
      <w:r>
        <w:t>подведомственной Министерству</w:t>
      </w:r>
      <w:proofErr w:type="gramEnd"/>
      <w:r>
        <w:t xml:space="preserve"> здравоохранения Республики Марий Эл медицинской организации</w:t>
      </w:r>
      <w:r w:rsidRPr="00F45CED">
        <w:t xml:space="preserve"> </w:t>
      </w:r>
      <w:r>
        <w:t>Республики Марий Эл, образующей социальную инфраструктуру для детей (</w:t>
      </w:r>
      <w:r w:rsidRPr="00F45CED">
        <w:t xml:space="preserve">приложение № </w:t>
      </w:r>
      <w:r>
        <w:t>5</w:t>
      </w:r>
      <w:r w:rsidR="002F4CF2" w:rsidRPr="002F4CF2">
        <w:t xml:space="preserve"> </w:t>
      </w:r>
      <w:r w:rsidR="002F4CF2">
        <w:t>к настоящему приказу</w:t>
      </w:r>
      <w:r>
        <w:t>).</w:t>
      </w:r>
    </w:p>
    <w:p w:rsidR="00F45CED" w:rsidRDefault="00F45CED" w:rsidP="00F45CED">
      <w:pPr>
        <w:ind w:firstLine="709"/>
        <w:jc w:val="both"/>
      </w:pPr>
      <w:r>
        <w:t xml:space="preserve">2. </w:t>
      </w:r>
      <w:proofErr w:type="gramStart"/>
      <w:r>
        <w:t>Контроль за</w:t>
      </w:r>
      <w:proofErr w:type="gramEnd"/>
      <w:r>
        <w:t xml:space="preserve"> исполнением настоящего приказа оставляю за собой.</w:t>
      </w:r>
    </w:p>
    <w:p w:rsidR="00F45CED" w:rsidRDefault="00F45CED" w:rsidP="00F45CED">
      <w:pPr>
        <w:ind w:firstLine="709"/>
        <w:jc w:val="both"/>
      </w:pPr>
    </w:p>
    <w:p w:rsidR="00F45CED" w:rsidRDefault="00F45CED" w:rsidP="00F45CED">
      <w:pPr>
        <w:ind w:firstLine="709"/>
        <w:jc w:val="both"/>
      </w:pPr>
    </w:p>
    <w:p w:rsidR="00F45CED" w:rsidRDefault="00F45CED" w:rsidP="00F45CED">
      <w:pPr>
        <w:ind w:firstLine="709"/>
        <w:jc w:val="both"/>
      </w:pPr>
    </w:p>
    <w:p w:rsidR="00FA4ED3" w:rsidRPr="0066157A" w:rsidRDefault="0000539C" w:rsidP="002F4CF2">
      <w:pPr>
        <w:jc w:val="both"/>
      </w:pPr>
      <w:r>
        <w:t>Министр</w:t>
      </w:r>
      <w:r w:rsidR="00FA4ED3">
        <w:tab/>
      </w:r>
      <w:r w:rsidR="00FA4ED3">
        <w:tab/>
      </w:r>
      <w:r w:rsidR="00FA4ED3">
        <w:tab/>
      </w:r>
      <w:r w:rsidR="00FA4ED3">
        <w:tab/>
      </w:r>
      <w:r w:rsidR="00FA4ED3">
        <w:tab/>
      </w:r>
      <w:r w:rsidR="00FA4ED3">
        <w:tab/>
      </w:r>
      <w:r w:rsidR="00FA4ED3">
        <w:tab/>
      </w:r>
      <w:r w:rsidR="002F4CF2">
        <w:tab/>
        <w:t xml:space="preserve">         </w:t>
      </w:r>
      <w:proofErr w:type="spellStart"/>
      <w:r w:rsidR="00FA4ED3">
        <w:t>М.В.Панькова</w:t>
      </w:r>
      <w:proofErr w:type="spellEnd"/>
    </w:p>
    <w:p w:rsidR="001357FB" w:rsidRPr="0000539C" w:rsidRDefault="001357FB"/>
    <w:p w:rsidR="001357FB" w:rsidRPr="0000539C" w:rsidRDefault="001357FB"/>
    <w:p w:rsidR="001357FB" w:rsidRDefault="001357FB" w:rsidP="001357FB">
      <w:r>
        <w:t>Согласовано:</w:t>
      </w:r>
      <w:r>
        <w:tab/>
      </w:r>
      <w:r>
        <w:tab/>
      </w:r>
      <w:r>
        <w:tab/>
      </w:r>
      <w:r>
        <w:tab/>
      </w:r>
      <w:r>
        <w:tab/>
      </w:r>
      <w:r>
        <w:tab/>
      </w:r>
      <w:r>
        <w:tab/>
      </w:r>
    </w:p>
    <w:p w:rsidR="001357FB" w:rsidRPr="001357FB" w:rsidRDefault="009B43EC" w:rsidP="001357FB">
      <w:r>
        <w:t>Главный специалист</w:t>
      </w:r>
      <w:r w:rsidR="00AF40C3">
        <w:t>-эксперт</w:t>
      </w:r>
      <w:r w:rsidR="001357FB">
        <w:tab/>
      </w:r>
      <w:r w:rsidR="001357FB">
        <w:tab/>
      </w:r>
      <w:r w:rsidR="001357FB">
        <w:tab/>
      </w:r>
      <w:r w:rsidR="001357FB">
        <w:tab/>
      </w:r>
      <w:r w:rsidR="001357FB">
        <w:tab/>
      </w:r>
      <w:r w:rsidR="00AF40C3">
        <w:t xml:space="preserve">  </w:t>
      </w:r>
      <w:r w:rsidR="00FA4ED3">
        <w:t xml:space="preserve">        </w:t>
      </w:r>
      <w:proofErr w:type="spellStart"/>
      <w:r w:rsidR="00A33C78">
        <w:t>Г.А.</w:t>
      </w:r>
      <w:r w:rsidR="001357FB">
        <w:t>Фантрова</w:t>
      </w:r>
      <w:proofErr w:type="spellEnd"/>
    </w:p>
    <w:p w:rsidR="001357FB" w:rsidRDefault="001357FB" w:rsidP="001357FB"/>
    <w:p w:rsidR="001357FB" w:rsidRDefault="001357FB" w:rsidP="001357FB"/>
    <w:p w:rsidR="001357FB" w:rsidRDefault="001357FB" w:rsidP="001357FB">
      <w:r>
        <w:t xml:space="preserve">С приказом </w:t>
      </w:r>
      <w:proofErr w:type="gramStart"/>
      <w:r>
        <w:t>ознакомлен</w:t>
      </w:r>
      <w:proofErr w:type="gramEnd"/>
      <w:r>
        <w:t>:</w:t>
      </w:r>
    </w:p>
    <w:p w:rsidR="001357FB" w:rsidRDefault="001357FB" w:rsidP="001357FB"/>
    <w:p w:rsidR="001357FB" w:rsidRDefault="001357FB" w:rsidP="001357FB"/>
    <w:p w:rsidR="002F4CF2" w:rsidRDefault="001357FB">
      <w:pPr>
        <w:rPr>
          <w:sz w:val="20"/>
        </w:rPr>
      </w:pPr>
      <w:proofErr w:type="spellStart"/>
      <w:proofErr w:type="gramStart"/>
      <w:r w:rsidRPr="004F4634">
        <w:rPr>
          <w:sz w:val="20"/>
        </w:rPr>
        <w:t>Исп</w:t>
      </w:r>
      <w:proofErr w:type="spellEnd"/>
      <w:proofErr w:type="gramEnd"/>
      <w:r w:rsidRPr="004F4634">
        <w:rPr>
          <w:sz w:val="20"/>
        </w:rPr>
        <w:t xml:space="preserve">: </w:t>
      </w:r>
      <w:proofErr w:type="spellStart"/>
      <w:r w:rsidR="002F4CF2">
        <w:rPr>
          <w:sz w:val="20"/>
        </w:rPr>
        <w:t>Свинцова</w:t>
      </w:r>
      <w:proofErr w:type="spellEnd"/>
      <w:r w:rsidR="002F4CF2">
        <w:rPr>
          <w:sz w:val="20"/>
        </w:rPr>
        <w:t xml:space="preserve"> Н.В.</w:t>
      </w:r>
    </w:p>
    <w:p w:rsidR="002F4CF2" w:rsidRDefault="002F4CF2">
      <w:pPr>
        <w:rPr>
          <w:sz w:val="20"/>
        </w:rPr>
      </w:pPr>
      <w:r>
        <w:rPr>
          <w:sz w:val="20"/>
        </w:rPr>
        <w:br w:type="page"/>
      </w:r>
    </w:p>
    <w:p w:rsidR="002F4CF2" w:rsidRDefault="002F4CF2" w:rsidP="002F4CF2">
      <w:pPr>
        <w:ind w:left="5812"/>
        <w:jc w:val="center"/>
      </w:pPr>
      <w:r>
        <w:lastRenderedPageBreak/>
        <w:t xml:space="preserve">Приложение № 1 к приказу Министерства здравоохранения Республики Марий Эл от </w:t>
      </w:r>
      <w:r w:rsidR="00C25430">
        <w:t>07.05.2018</w:t>
      </w:r>
      <w:r>
        <w:t xml:space="preserve"> №</w:t>
      </w:r>
      <w:r w:rsidR="00C25430">
        <w:t xml:space="preserve"> 766</w:t>
      </w:r>
    </w:p>
    <w:p w:rsidR="002F4CF2" w:rsidRPr="002F4CF2" w:rsidRDefault="002F4CF2" w:rsidP="002F4CF2"/>
    <w:p w:rsidR="002F4CF2" w:rsidRPr="002F4CF2" w:rsidRDefault="002F4CF2" w:rsidP="002F4CF2"/>
    <w:p w:rsidR="002F4CF2" w:rsidRDefault="002F4CF2" w:rsidP="002F4CF2"/>
    <w:p w:rsidR="002F4CF2" w:rsidRDefault="002F4CF2" w:rsidP="002F4CF2">
      <w:pPr>
        <w:tabs>
          <w:tab w:val="left" w:pos="3585"/>
        </w:tabs>
        <w:jc w:val="center"/>
        <w:rPr>
          <w:b/>
        </w:rPr>
      </w:pPr>
      <w:r>
        <w:rPr>
          <w:b/>
        </w:rPr>
        <w:t>П</w:t>
      </w:r>
      <w:r w:rsidRPr="002F4CF2">
        <w:rPr>
          <w:b/>
        </w:rPr>
        <w:t xml:space="preserve">еречень документов, </w:t>
      </w:r>
    </w:p>
    <w:p w:rsidR="002F4CF2" w:rsidRDefault="002F4CF2" w:rsidP="002F4CF2">
      <w:pPr>
        <w:tabs>
          <w:tab w:val="left" w:pos="3585"/>
        </w:tabs>
        <w:jc w:val="center"/>
        <w:rPr>
          <w:b/>
        </w:rPr>
      </w:pPr>
      <w:r w:rsidRPr="002F4CF2">
        <w:rPr>
          <w:b/>
        </w:rPr>
        <w:t xml:space="preserve">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w:t>
      </w:r>
    </w:p>
    <w:p w:rsidR="002F4CF2" w:rsidRDefault="002F4CF2" w:rsidP="002F4CF2">
      <w:pPr>
        <w:tabs>
          <w:tab w:val="left" w:pos="3585"/>
        </w:tabs>
        <w:jc w:val="center"/>
        <w:rPr>
          <w:b/>
        </w:rPr>
      </w:pPr>
      <w:proofErr w:type="gramStart"/>
      <w:r w:rsidRPr="002F4CF2">
        <w:rPr>
          <w:b/>
        </w:rPr>
        <w:t xml:space="preserve">Марий Эл, и закрепленного на соответствующем вещном праве за подведомственной Министерству здравоохранения Республики Марий Эл медицинской организацией Республики Марий Эл, </w:t>
      </w:r>
      <w:proofErr w:type="gramEnd"/>
    </w:p>
    <w:p w:rsidR="00A33C78" w:rsidRDefault="002F4CF2" w:rsidP="002F4CF2">
      <w:pPr>
        <w:tabs>
          <w:tab w:val="left" w:pos="3585"/>
        </w:tabs>
        <w:jc w:val="center"/>
        <w:rPr>
          <w:b/>
        </w:rPr>
      </w:pPr>
      <w:r w:rsidRPr="002F4CF2">
        <w:rPr>
          <w:b/>
        </w:rPr>
        <w:t>и о заключении подведомственной Министерству здравоохранения Республики Марий Эл медицинской организацией Республики Марий Эл, образующей социальную инфраструктуру для детей, договора аренды закрепленных за ней объектов собственности</w:t>
      </w:r>
    </w:p>
    <w:p w:rsidR="002F4CF2" w:rsidRDefault="002F4CF2" w:rsidP="002F4CF2">
      <w:pPr>
        <w:tabs>
          <w:tab w:val="left" w:pos="3585"/>
        </w:tabs>
        <w:jc w:val="center"/>
        <w:rPr>
          <w:b/>
        </w:rPr>
      </w:pPr>
    </w:p>
    <w:p w:rsidR="002F4CF2" w:rsidRDefault="002F4CF2" w:rsidP="002F4CF2">
      <w:pPr>
        <w:tabs>
          <w:tab w:val="left" w:pos="3585"/>
        </w:tabs>
        <w:jc w:val="center"/>
        <w:rPr>
          <w:b/>
        </w:rPr>
      </w:pPr>
      <w:r>
        <w:rPr>
          <w:b/>
        </w:rPr>
        <w:t xml:space="preserve">1. Перечень документов </w:t>
      </w:r>
      <w:r w:rsidRPr="002F4CF2">
        <w:rPr>
          <w:b/>
        </w:rPr>
        <w:t>необходимых для проведения оценки последствий принятия решения о реконструкции</w:t>
      </w:r>
      <w:r>
        <w:rPr>
          <w:b/>
        </w:rPr>
        <w:t xml:space="preserve"> </w:t>
      </w:r>
      <w:r w:rsidRPr="002F4CF2">
        <w:rPr>
          <w:b/>
        </w:rPr>
        <w:t xml:space="preserve">объекта социальной инфраструктуры для детей, являющегося государственной собственностью Республики Марий Эл, </w:t>
      </w:r>
    </w:p>
    <w:p w:rsidR="002F4CF2" w:rsidRDefault="002F4CF2" w:rsidP="002F4CF2">
      <w:pPr>
        <w:tabs>
          <w:tab w:val="left" w:pos="3585"/>
        </w:tabs>
        <w:jc w:val="center"/>
        <w:rPr>
          <w:b/>
        </w:rPr>
      </w:pPr>
      <w:r w:rsidRPr="002F4CF2">
        <w:rPr>
          <w:b/>
        </w:rPr>
        <w:t>и закрепленного на соответствующем вещном праве за подведомственной Министерству здравоохранения Республики Марий Эл медицинской организацией Республики Марий Эл</w:t>
      </w:r>
    </w:p>
    <w:p w:rsidR="002F4CF2" w:rsidRDefault="002F4CF2" w:rsidP="002F4CF2">
      <w:pPr>
        <w:tabs>
          <w:tab w:val="left" w:pos="3585"/>
        </w:tabs>
        <w:jc w:val="center"/>
        <w:rPr>
          <w:b/>
        </w:rPr>
      </w:pPr>
    </w:p>
    <w:p w:rsidR="002F4CF2" w:rsidRPr="002F4CF2" w:rsidRDefault="002F4CF2" w:rsidP="002F4CF2">
      <w:pPr>
        <w:tabs>
          <w:tab w:val="left" w:pos="3585"/>
        </w:tabs>
        <w:ind w:firstLine="709"/>
        <w:jc w:val="both"/>
      </w:pPr>
      <w:r w:rsidRPr="002F4CF2">
        <w:t>1. Инвентарные карточки учета основных средств на объект недвижимого имущества, предлагаемый к реконструкции, и на земельный участок под указанным объектом.</w:t>
      </w:r>
    </w:p>
    <w:p w:rsidR="002F4CF2" w:rsidRPr="002F4CF2" w:rsidRDefault="002F4CF2" w:rsidP="002F4CF2">
      <w:pPr>
        <w:tabs>
          <w:tab w:val="left" w:pos="3585"/>
        </w:tabs>
        <w:ind w:firstLine="709"/>
        <w:jc w:val="both"/>
      </w:pPr>
      <w:r w:rsidRPr="002F4CF2">
        <w:t xml:space="preserve">2. Правоустанавливающие и (или) </w:t>
      </w:r>
      <w:proofErr w:type="spellStart"/>
      <w:r w:rsidRPr="002F4CF2">
        <w:t>правоудостоверяющие</w:t>
      </w:r>
      <w:proofErr w:type="spellEnd"/>
      <w:r w:rsidRPr="002F4CF2">
        <w:t xml:space="preserve"> документы на объект недвижимого имущества, предлагаемый к реконструкции, и на земельный участок под указанным объектом.</w:t>
      </w:r>
    </w:p>
    <w:p w:rsidR="002F4CF2" w:rsidRPr="002F4CF2" w:rsidRDefault="002F4CF2" w:rsidP="002F4CF2">
      <w:pPr>
        <w:tabs>
          <w:tab w:val="left" w:pos="3585"/>
        </w:tabs>
        <w:ind w:firstLine="709"/>
        <w:jc w:val="both"/>
      </w:pPr>
      <w:r w:rsidRPr="002F4CF2">
        <w:t>3. Выписки из Единого государственного реестра недвижимости на объект недвижимого имущества, предлагаемый к реконструкции, и на земельный участок под указанным объектом.</w:t>
      </w:r>
    </w:p>
    <w:p w:rsidR="002F4CF2" w:rsidRPr="002F4CF2" w:rsidRDefault="002F4CF2" w:rsidP="002F4CF2">
      <w:pPr>
        <w:tabs>
          <w:tab w:val="left" w:pos="3585"/>
        </w:tabs>
        <w:ind w:firstLine="709"/>
        <w:jc w:val="both"/>
      </w:pPr>
      <w:r w:rsidRPr="002F4CF2">
        <w:t>4. Документы технического и кадастрового учета на объект недвижимого имущества, предлагаемый к реконструкции.</w:t>
      </w:r>
    </w:p>
    <w:p w:rsidR="002F4CF2" w:rsidRPr="002F4CF2" w:rsidRDefault="002F4CF2" w:rsidP="002F4CF2">
      <w:pPr>
        <w:tabs>
          <w:tab w:val="left" w:pos="3585"/>
        </w:tabs>
        <w:ind w:firstLine="709"/>
        <w:jc w:val="both"/>
      </w:pPr>
      <w:r w:rsidRPr="002F4CF2">
        <w:t>5. Документы кадастрового учета на земельный участок под объектом недвижимого имущества, предполагаемым к реконструкции.</w:t>
      </w:r>
    </w:p>
    <w:p w:rsidR="002F4CF2" w:rsidRPr="002F4CF2" w:rsidRDefault="002F4CF2" w:rsidP="002F4CF2">
      <w:pPr>
        <w:tabs>
          <w:tab w:val="left" w:pos="3585"/>
        </w:tabs>
        <w:ind w:firstLine="709"/>
        <w:jc w:val="both"/>
      </w:pPr>
      <w:r w:rsidRPr="002F4CF2">
        <w:t>6. Фотографии объекта недвижимого имущества, предлагаемого к реконструкции, с указанием даты съемки и адресных ориентиров.</w:t>
      </w:r>
    </w:p>
    <w:p w:rsidR="002F4CF2" w:rsidRPr="002F4CF2" w:rsidRDefault="002F4CF2" w:rsidP="002F4CF2">
      <w:pPr>
        <w:tabs>
          <w:tab w:val="left" w:pos="3585"/>
        </w:tabs>
        <w:ind w:firstLine="709"/>
        <w:jc w:val="both"/>
      </w:pPr>
      <w:r w:rsidRPr="002F4CF2">
        <w:t xml:space="preserve">7. Ситуационный план с указанием границ земельного участка, объекта недвижимого имущества, предлагаемого к реконструкции, и иных объектов (включая не завершенные строительством объекты), </w:t>
      </w:r>
      <w:r w:rsidRPr="002F4CF2">
        <w:lastRenderedPageBreak/>
        <w:t>принадлежащих третьим лицам, расположенных на указанном земельном участке.</w:t>
      </w:r>
    </w:p>
    <w:p w:rsidR="002F4CF2" w:rsidRPr="002F4CF2" w:rsidRDefault="00D57B9D" w:rsidP="002F4CF2">
      <w:pPr>
        <w:tabs>
          <w:tab w:val="left" w:pos="3585"/>
        </w:tabs>
        <w:ind w:firstLine="709"/>
        <w:jc w:val="both"/>
      </w:pPr>
      <w:r>
        <w:t>8</w:t>
      </w:r>
      <w:r w:rsidR="002F4CF2" w:rsidRPr="002F4CF2">
        <w:t>. Справка - обоснование целесообразности реконструкции объекта недвижимого имущества</w:t>
      </w:r>
      <w:r>
        <w:t>,</w:t>
      </w:r>
      <w:r w:rsidRPr="00D57B9D">
        <w:t xml:space="preserve"> </w:t>
      </w:r>
      <w:r w:rsidRPr="002F4CF2">
        <w:t xml:space="preserve">содержащая анализ </w:t>
      </w:r>
      <w:proofErr w:type="gramStart"/>
      <w:r w:rsidRPr="002F4CF2">
        <w:t>последствий проведения реконструкции объекта недвижимого имущества</w:t>
      </w:r>
      <w:proofErr w:type="gramEnd"/>
      <w:r w:rsidR="002F4CF2" w:rsidRPr="002F4CF2">
        <w:t>.</w:t>
      </w:r>
    </w:p>
    <w:p w:rsidR="002F4CF2" w:rsidRPr="002F4CF2" w:rsidRDefault="00D57B9D" w:rsidP="002F4CF2">
      <w:pPr>
        <w:tabs>
          <w:tab w:val="left" w:pos="3585"/>
        </w:tabs>
        <w:ind w:firstLine="709"/>
        <w:jc w:val="both"/>
      </w:pPr>
      <w:r>
        <w:t>9</w:t>
      </w:r>
      <w:r w:rsidR="002F4CF2" w:rsidRPr="002F4CF2">
        <w:t>. Проект задания на проектирование на реконструкцию объекта недвижимого имущества либо утвержденное задание на разработку проектно-сметной документации на реконструкцию объекта недвижимого имущества (в случае финансирования работ за счет средств республиканского бюджета Республики</w:t>
      </w:r>
      <w:r w:rsidR="002F4CF2">
        <w:t xml:space="preserve"> Марий Эл</w:t>
      </w:r>
      <w:r w:rsidR="002F4CF2" w:rsidRPr="002F4CF2">
        <w:t>).</w:t>
      </w:r>
    </w:p>
    <w:p w:rsidR="002F4CF2" w:rsidRPr="002F4CF2" w:rsidRDefault="00D57B9D" w:rsidP="002F4CF2">
      <w:pPr>
        <w:tabs>
          <w:tab w:val="left" w:pos="3585"/>
        </w:tabs>
        <w:ind w:firstLine="709"/>
        <w:jc w:val="both"/>
      </w:pPr>
      <w:r>
        <w:t>10</w:t>
      </w:r>
      <w:r w:rsidR="002F4CF2" w:rsidRPr="002F4CF2">
        <w:t>. Заключение органа (организации), уполномоченного на проведение государственной экспертизы по проектной и сметной документации на реконструкцию объекта недвижимого имущества (при наличии и в случае финансирования работ за счет средств республиканского бюджета Республики</w:t>
      </w:r>
      <w:r w:rsidR="002F4CF2">
        <w:t xml:space="preserve"> Марий Эл</w:t>
      </w:r>
      <w:r w:rsidR="002F4CF2" w:rsidRPr="002F4CF2">
        <w:t>).</w:t>
      </w:r>
    </w:p>
    <w:p w:rsidR="002F4CF2" w:rsidRPr="002F4CF2" w:rsidRDefault="00D57B9D" w:rsidP="002F4CF2">
      <w:pPr>
        <w:tabs>
          <w:tab w:val="left" w:pos="3585"/>
        </w:tabs>
        <w:ind w:firstLine="709"/>
        <w:jc w:val="both"/>
      </w:pPr>
      <w:r>
        <w:t>11</w:t>
      </w:r>
      <w:r w:rsidR="002F4CF2" w:rsidRPr="002F4CF2">
        <w:t xml:space="preserve">. </w:t>
      </w:r>
      <w:r w:rsidR="00D83A53">
        <w:t xml:space="preserve">Приказ медицинской организации об утверждении проектно-сметной документации на </w:t>
      </w:r>
      <w:r w:rsidR="002F4CF2" w:rsidRPr="002F4CF2">
        <w:t>реконструкци</w:t>
      </w:r>
      <w:r w:rsidR="00D83A53">
        <w:t>ю</w:t>
      </w:r>
      <w:r w:rsidR="002F4CF2" w:rsidRPr="002F4CF2">
        <w:t xml:space="preserve"> объекта недвижимого имущества.</w:t>
      </w:r>
    </w:p>
    <w:p w:rsidR="002F4CF2" w:rsidRDefault="00D57B9D" w:rsidP="002F4CF2">
      <w:pPr>
        <w:tabs>
          <w:tab w:val="left" w:pos="3585"/>
        </w:tabs>
        <w:ind w:firstLine="709"/>
        <w:jc w:val="both"/>
      </w:pPr>
      <w:r>
        <w:t>12</w:t>
      </w:r>
      <w:r w:rsidR="002F4CF2" w:rsidRPr="002F4CF2">
        <w:t>. Документы, подтверждающие наличие источников финансирования работ по реконструкции объекта недвижимого имущества, бухгалтерский баланс организации за последний отчетный период.</w:t>
      </w:r>
    </w:p>
    <w:p w:rsidR="002F4CF2" w:rsidRPr="002F4CF2" w:rsidRDefault="00D57B9D" w:rsidP="002F4CF2">
      <w:pPr>
        <w:tabs>
          <w:tab w:val="left" w:pos="3585"/>
        </w:tabs>
        <w:ind w:firstLine="709"/>
        <w:jc w:val="both"/>
      </w:pPr>
      <w:r>
        <w:t>13</w:t>
      </w:r>
      <w:r w:rsidR="002F4CF2" w:rsidRPr="002F4CF2">
        <w:t>.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w:t>
      </w:r>
    </w:p>
    <w:p w:rsidR="002F4CF2" w:rsidRPr="002F4CF2" w:rsidRDefault="00D57B9D" w:rsidP="002F4CF2">
      <w:pPr>
        <w:tabs>
          <w:tab w:val="left" w:pos="3585"/>
        </w:tabs>
        <w:ind w:firstLine="709"/>
        <w:jc w:val="both"/>
      </w:pPr>
      <w:r>
        <w:t>14</w:t>
      </w:r>
      <w:r w:rsidR="002F4CF2" w:rsidRPr="002F4CF2">
        <w:t>.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002F4CF2" w:rsidRPr="002F4CF2">
        <w:t>,</w:t>
      </w:r>
      <w:proofErr w:type="gramEnd"/>
      <w:r w:rsidR="002F4CF2" w:rsidRPr="002F4CF2">
        <w:t xml:space="preserve"> чем объем таких услуг, предоставляемых с использованием объекта недвижимого имущества, предлагаемого к реконструкции, до принятия решения о реконструкции.</w:t>
      </w:r>
    </w:p>
    <w:p w:rsidR="002F4CF2" w:rsidRPr="002F4CF2" w:rsidRDefault="00D57B9D" w:rsidP="002F4CF2">
      <w:pPr>
        <w:tabs>
          <w:tab w:val="left" w:pos="3585"/>
        </w:tabs>
        <w:ind w:firstLine="709"/>
        <w:jc w:val="both"/>
      </w:pPr>
      <w:r>
        <w:t>15</w:t>
      </w:r>
      <w:r w:rsidR="002F4CF2" w:rsidRPr="002F4CF2">
        <w:t>. Справка о текущем использовании объекта недвижимого имущества, предлагаемого к реконструкции.</w:t>
      </w:r>
    </w:p>
    <w:p w:rsidR="002F4CF2" w:rsidRDefault="00D57B9D" w:rsidP="002F4CF2">
      <w:pPr>
        <w:tabs>
          <w:tab w:val="left" w:pos="3585"/>
        </w:tabs>
        <w:ind w:firstLine="709"/>
        <w:jc w:val="both"/>
      </w:pPr>
      <w:r>
        <w:t>16</w:t>
      </w:r>
      <w:r w:rsidR="002F4CF2" w:rsidRPr="002F4CF2">
        <w:t>. Справка о порядке продолжения деятельности, которая велась организацией с использованием объекта недвижимого имущества, предлагаемого к реконструкции, в случае проведения реконструкции этого объекта.</w:t>
      </w:r>
    </w:p>
    <w:p w:rsidR="002F4CF2" w:rsidRDefault="002F4CF2" w:rsidP="002F4CF2">
      <w:pPr>
        <w:tabs>
          <w:tab w:val="left" w:pos="3585"/>
        </w:tabs>
        <w:ind w:firstLine="709"/>
        <w:jc w:val="both"/>
      </w:pPr>
    </w:p>
    <w:p w:rsidR="002F4CF2" w:rsidRDefault="002F4CF2" w:rsidP="002F4CF2">
      <w:pPr>
        <w:tabs>
          <w:tab w:val="left" w:pos="3585"/>
        </w:tabs>
        <w:jc w:val="center"/>
        <w:rPr>
          <w:b/>
        </w:rPr>
      </w:pPr>
      <w:r>
        <w:rPr>
          <w:b/>
        </w:rPr>
        <w:t xml:space="preserve">2. Перечень документов </w:t>
      </w:r>
      <w:r w:rsidRPr="002F4CF2">
        <w:rPr>
          <w:b/>
        </w:rPr>
        <w:t xml:space="preserve">необходимых для проведения оценки последствий принятия решения о </w:t>
      </w:r>
      <w:r>
        <w:rPr>
          <w:b/>
        </w:rPr>
        <w:t xml:space="preserve">модернизации </w:t>
      </w:r>
      <w:r w:rsidRPr="002F4CF2">
        <w:rPr>
          <w:b/>
        </w:rPr>
        <w:t xml:space="preserve">объекта социальной инфраструктуры для детей, являющегося государственной собственностью Республики Марий Эл, </w:t>
      </w:r>
    </w:p>
    <w:p w:rsidR="002F4CF2" w:rsidRDefault="002F4CF2" w:rsidP="002F4CF2">
      <w:pPr>
        <w:tabs>
          <w:tab w:val="left" w:pos="3585"/>
        </w:tabs>
        <w:jc w:val="center"/>
        <w:rPr>
          <w:b/>
        </w:rPr>
      </w:pPr>
      <w:r w:rsidRPr="002F4CF2">
        <w:rPr>
          <w:b/>
        </w:rPr>
        <w:lastRenderedPageBreak/>
        <w:t>и закрепленного на соответствующем вещном праве за подведомственной Министерству здравоохранения Республики Марий Эл медицинской организацией Республики Марий Эл</w:t>
      </w:r>
    </w:p>
    <w:p w:rsidR="002F4CF2" w:rsidRDefault="002F4CF2" w:rsidP="002F4CF2">
      <w:pPr>
        <w:tabs>
          <w:tab w:val="left" w:pos="3585"/>
        </w:tabs>
        <w:ind w:firstLine="709"/>
        <w:jc w:val="both"/>
      </w:pPr>
    </w:p>
    <w:p w:rsidR="002F4CF2" w:rsidRDefault="002F4CF2" w:rsidP="00066728">
      <w:pPr>
        <w:tabs>
          <w:tab w:val="left" w:pos="3585"/>
        </w:tabs>
        <w:ind w:firstLine="709"/>
        <w:jc w:val="both"/>
      </w:pPr>
      <w:r>
        <w:t>1. Инвентарные карточки учета основных средств на объект недвижимого имущества, предлагаемый к модернизации, и на земельный участок под указанным объектом.</w:t>
      </w:r>
    </w:p>
    <w:p w:rsidR="002F4CF2" w:rsidRDefault="002F4CF2" w:rsidP="00066728">
      <w:pPr>
        <w:tabs>
          <w:tab w:val="left" w:pos="3585"/>
        </w:tabs>
        <w:ind w:firstLine="709"/>
        <w:jc w:val="both"/>
      </w:pPr>
      <w:r>
        <w:t xml:space="preserve">2. Правоустанавливающие и (или) </w:t>
      </w:r>
      <w:proofErr w:type="spellStart"/>
      <w:r>
        <w:t>правоудостоверяющие</w:t>
      </w:r>
      <w:proofErr w:type="spellEnd"/>
      <w:r>
        <w:t xml:space="preserve"> документы на объект недвижимого имущества, предлагаемый к модернизации, и на земельный участок под указанным объектом.</w:t>
      </w:r>
    </w:p>
    <w:p w:rsidR="002F4CF2" w:rsidRDefault="002F4CF2" w:rsidP="00066728">
      <w:pPr>
        <w:tabs>
          <w:tab w:val="left" w:pos="3585"/>
        </w:tabs>
        <w:ind w:firstLine="709"/>
        <w:jc w:val="both"/>
      </w:pPr>
      <w:r>
        <w:t>3. Выписки из Единого государственного реестра недвижимости на объект недвижимого имущества, предлагаемый к модернизации, и на земельный участок под указанным объектом.</w:t>
      </w:r>
    </w:p>
    <w:p w:rsidR="002F4CF2" w:rsidRDefault="002F4CF2" w:rsidP="00066728">
      <w:pPr>
        <w:tabs>
          <w:tab w:val="left" w:pos="3585"/>
        </w:tabs>
        <w:ind w:firstLine="709"/>
        <w:jc w:val="both"/>
      </w:pPr>
      <w:r>
        <w:t>4. Документы технического и кадастрового учета на объект недвижимого имущества, предлагаемый к модернизации.</w:t>
      </w:r>
    </w:p>
    <w:p w:rsidR="002F4CF2" w:rsidRDefault="002F4CF2" w:rsidP="00066728">
      <w:pPr>
        <w:tabs>
          <w:tab w:val="left" w:pos="3585"/>
        </w:tabs>
        <w:ind w:firstLine="709"/>
        <w:jc w:val="both"/>
      </w:pPr>
      <w:r>
        <w:t>5. Документы кадастрового учета на земельный участок под объектом недвижимого имущества, предполагаемым к модернизации.</w:t>
      </w:r>
    </w:p>
    <w:p w:rsidR="002F4CF2" w:rsidRDefault="002F4CF2" w:rsidP="00066728">
      <w:pPr>
        <w:tabs>
          <w:tab w:val="left" w:pos="3585"/>
        </w:tabs>
        <w:ind w:firstLine="709"/>
        <w:jc w:val="both"/>
      </w:pPr>
      <w:r>
        <w:t>6. Фотографии объекта недвижимого имущества, предлагаемого к модернизации, с указанием даты съемки и адресных ориентиров.</w:t>
      </w:r>
    </w:p>
    <w:p w:rsidR="002F4CF2" w:rsidRDefault="002F4CF2" w:rsidP="00066728">
      <w:pPr>
        <w:tabs>
          <w:tab w:val="left" w:pos="3585"/>
        </w:tabs>
        <w:ind w:firstLine="709"/>
        <w:jc w:val="both"/>
      </w:pPr>
      <w:r>
        <w:t>7. Ситуационный план с указанием границ земельного участка, объекта недвижимого имущества, предлагаемого к модернизации,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2F4CF2" w:rsidRDefault="00D57B9D" w:rsidP="00066728">
      <w:pPr>
        <w:tabs>
          <w:tab w:val="left" w:pos="3585"/>
        </w:tabs>
        <w:ind w:firstLine="709"/>
        <w:jc w:val="both"/>
      </w:pPr>
      <w:r>
        <w:t>8</w:t>
      </w:r>
      <w:r w:rsidR="002F4CF2">
        <w:t>. Справка - обоснование целесообразности модернизации объекта недвижимого имущества</w:t>
      </w:r>
      <w:r>
        <w:t>,</w:t>
      </w:r>
      <w:r w:rsidRPr="00D57B9D">
        <w:t xml:space="preserve"> </w:t>
      </w:r>
      <w:r>
        <w:t xml:space="preserve">содержащая анализ </w:t>
      </w:r>
      <w:proofErr w:type="gramStart"/>
      <w:r>
        <w:t>последствий проведения модернизации объекта недвижимого имущества</w:t>
      </w:r>
      <w:proofErr w:type="gramEnd"/>
      <w:r w:rsidR="002F4CF2">
        <w:t>.</w:t>
      </w:r>
    </w:p>
    <w:p w:rsidR="002F4CF2" w:rsidRDefault="00D57B9D" w:rsidP="00066728">
      <w:pPr>
        <w:tabs>
          <w:tab w:val="left" w:pos="3585"/>
        </w:tabs>
        <w:ind w:firstLine="709"/>
        <w:jc w:val="both"/>
      </w:pPr>
      <w:r>
        <w:t>9</w:t>
      </w:r>
      <w:r w:rsidR="002F4CF2">
        <w:t>. Проект задания на проектирование на модернизацию объекта недвижимого имущества либо утвержденное задание на разработку проектно-сметной документации на модернизацию объекта недвижимого имущества (в случае финансирования работ за счет средств республиканского бюджета Республики</w:t>
      </w:r>
      <w:r w:rsidR="00066728">
        <w:t xml:space="preserve"> Марий Эл</w:t>
      </w:r>
      <w:r w:rsidR="002F4CF2">
        <w:t>).</w:t>
      </w:r>
    </w:p>
    <w:p w:rsidR="002F4CF2" w:rsidRDefault="00D57B9D" w:rsidP="00066728">
      <w:pPr>
        <w:tabs>
          <w:tab w:val="left" w:pos="3585"/>
        </w:tabs>
        <w:ind w:firstLine="709"/>
        <w:jc w:val="both"/>
      </w:pPr>
      <w:r>
        <w:t>10</w:t>
      </w:r>
      <w:r w:rsidR="002F4CF2">
        <w:t>. Заключение органа (организации), уполномоченного на проведение государственной экспертизы по проектной и сметной документации на модернизацию объекта недвижимого имущества (при наличии и в случае финансирования работ за счет средств республиканского бюджета Республики</w:t>
      </w:r>
      <w:r w:rsidR="00066728">
        <w:t xml:space="preserve"> Марий Эл</w:t>
      </w:r>
      <w:r w:rsidR="002F4CF2">
        <w:t>).</w:t>
      </w:r>
    </w:p>
    <w:p w:rsidR="002F4CF2" w:rsidRDefault="00D57B9D" w:rsidP="00066728">
      <w:pPr>
        <w:tabs>
          <w:tab w:val="left" w:pos="3585"/>
        </w:tabs>
        <w:ind w:firstLine="709"/>
        <w:jc w:val="both"/>
      </w:pPr>
      <w:r>
        <w:t>11</w:t>
      </w:r>
      <w:r w:rsidR="002F4CF2">
        <w:t xml:space="preserve">. </w:t>
      </w:r>
      <w:r w:rsidR="00D83A53" w:rsidRPr="00D83A53">
        <w:t xml:space="preserve">Приказ медицинской организации об утверждении проектно-сметной документации на </w:t>
      </w:r>
      <w:r w:rsidR="00D83A53">
        <w:t>модернизацию объекта недвижимого имущества</w:t>
      </w:r>
      <w:r w:rsidR="002F4CF2">
        <w:t>.</w:t>
      </w:r>
    </w:p>
    <w:p w:rsidR="002F4CF2" w:rsidRDefault="00D57B9D" w:rsidP="00066728">
      <w:pPr>
        <w:tabs>
          <w:tab w:val="left" w:pos="3585"/>
        </w:tabs>
        <w:ind w:firstLine="709"/>
        <w:jc w:val="both"/>
      </w:pPr>
      <w:r>
        <w:t>12</w:t>
      </w:r>
      <w:r w:rsidR="002F4CF2">
        <w:t>. Документы, подтверждающие наличие источников финансирования работ по модернизации объекта недвижимого имущества, бухгалтерский баланс организации за последний отчетный период.</w:t>
      </w:r>
    </w:p>
    <w:p w:rsidR="002F4CF2" w:rsidRDefault="00D57B9D" w:rsidP="00066728">
      <w:pPr>
        <w:tabs>
          <w:tab w:val="left" w:pos="3585"/>
        </w:tabs>
        <w:ind w:firstLine="709"/>
        <w:jc w:val="both"/>
      </w:pPr>
      <w:r>
        <w:t>13</w:t>
      </w:r>
      <w:r w:rsidR="002F4CF2">
        <w:t xml:space="preserve">.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w:t>
      </w:r>
      <w:r w:rsidR="002F4CF2">
        <w:lastRenderedPageBreak/>
        <w:t>социальной защиты и социального обслуживания, предоставляемых с использованием объекта недвижимого имущества, предлагаемого к модернизации.</w:t>
      </w:r>
    </w:p>
    <w:p w:rsidR="002F4CF2" w:rsidRDefault="00D57B9D" w:rsidP="00066728">
      <w:pPr>
        <w:tabs>
          <w:tab w:val="left" w:pos="3585"/>
        </w:tabs>
        <w:ind w:firstLine="709"/>
        <w:jc w:val="both"/>
      </w:pPr>
      <w:r>
        <w:t>14</w:t>
      </w:r>
      <w:r w:rsidR="002F4CF2">
        <w:t>.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002F4CF2">
        <w:t>,</w:t>
      </w:r>
      <w:proofErr w:type="gramEnd"/>
      <w:r w:rsidR="002F4CF2">
        <w:t xml:space="preserve"> чем объем таких услуг, предоставляемых с использованием объекта недвижимого имущества, предлагаемого к модернизации, до принятия решения о модернизации.</w:t>
      </w:r>
    </w:p>
    <w:p w:rsidR="002F4CF2" w:rsidRDefault="00D57B9D" w:rsidP="00066728">
      <w:pPr>
        <w:tabs>
          <w:tab w:val="left" w:pos="3585"/>
        </w:tabs>
        <w:ind w:firstLine="709"/>
        <w:jc w:val="both"/>
      </w:pPr>
      <w:r>
        <w:t>15</w:t>
      </w:r>
      <w:r w:rsidR="002F4CF2">
        <w:t>. Справка о текущем использовании объекта недвижимого имущества, предлагаемого к модернизации.</w:t>
      </w:r>
    </w:p>
    <w:p w:rsidR="002F4CF2" w:rsidRDefault="00D57B9D" w:rsidP="002F4CF2">
      <w:pPr>
        <w:tabs>
          <w:tab w:val="left" w:pos="3585"/>
        </w:tabs>
        <w:ind w:firstLine="709"/>
        <w:jc w:val="both"/>
      </w:pPr>
      <w:r>
        <w:t>16</w:t>
      </w:r>
      <w:r w:rsidR="002F4CF2">
        <w:t>. Справка о порядке продолжения деятельности, которая велась организацией с использованием объекта недвижимого имущества, предлагаемого к модернизации, в случае проведения модернизации этого объекта.</w:t>
      </w:r>
    </w:p>
    <w:p w:rsidR="00066728" w:rsidRDefault="00066728" w:rsidP="002F4CF2">
      <w:pPr>
        <w:tabs>
          <w:tab w:val="left" w:pos="3585"/>
        </w:tabs>
        <w:ind w:firstLine="709"/>
        <w:jc w:val="both"/>
      </w:pPr>
    </w:p>
    <w:p w:rsidR="00066728" w:rsidRDefault="00066728" w:rsidP="00066728">
      <w:pPr>
        <w:tabs>
          <w:tab w:val="left" w:pos="3585"/>
        </w:tabs>
        <w:jc w:val="center"/>
        <w:rPr>
          <w:b/>
        </w:rPr>
      </w:pPr>
      <w:r>
        <w:rPr>
          <w:b/>
        </w:rPr>
        <w:t xml:space="preserve">3. Перечень документов </w:t>
      </w:r>
      <w:r w:rsidRPr="002F4CF2">
        <w:rPr>
          <w:b/>
        </w:rPr>
        <w:t xml:space="preserve">необходимых для проведения оценки последствий принятия решения об изменении назначения объекта социальной инфраструктуры для детей, являющегося государственной собственностью Республики Марий Эл, </w:t>
      </w:r>
    </w:p>
    <w:p w:rsidR="00066728" w:rsidRDefault="00066728" w:rsidP="00066728">
      <w:pPr>
        <w:tabs>
          <w:tab w:val="left" w:pos="3585"/>
        </w:tabs>
        <w:jc w:val="center"/>
        <w:rPr>
          <w:b/>
        </w:rPr>
      </w:pPr>
      <w:r w:rsidRPr="002F4CF2">
        <w:rPr>
          <w:b/>
        </w:rPr>
        <w:t>и закрепленного на соответствующем вещном праве за подведомственной Министерству здравоохранения Республики Марий Эл медицинской организацией Республики Марий Эл</w:t>
      </w:r>
    </w:p>
    <w:p w:rsidR="00066728" w:rsidRDefault="00066728" w:rsidP="002F4CF2">
      <w:pPr>
        <w:tabs>
          <w:tab w:val="left" w:pos="3585"/>
        </w:tabs>
        <w:ind w:firstLine="709"/>
        <w:jc w:val="both"/>
      </w:pPr>
    </w:p>
    <w:p w:rsidR="00066728" w:rsidRDefault="00066728" w:rsidP="00066728">
      <w:pPr>
        <w:tabs>
          <w:tab w:val="left" w:pos="3585"/>
        </w:tabs>
        <w:ind w:firstLine="709"/>
        <w:jc w:val="both"/>
      </w:pPr>
      <w:r>
        <w:t>1. Инвентарные карточки учета основных средств на объект недвижимого имущества, предлагаемый к изменению назначения, и на земельный участок под указанным объектом.</w:t>
      </w:r>
    </w:p>
    <w:p w:rsidR="00066728" w:rsidRDefault="00066728" w:rsidP="00066728">
      <w:pPr>
        <w:tabs>
          <w:tab w:val="left" w:pos="3585"/>
        </w:tabs>
        <w:ind w:firstLine="709"/>
        <w:jc w:val="both"/>
      </w:pPr>
      <w:r>
        <w:t xml:space="preserve">2. Правоустанавливающие и (или) </w:t>
      </w:r>
      <w:proofErr w:type="spellStart"/>
      <w:r>
        <w:t>правоудостоверяющие</w:t>
      </w:r>
      <w:proofErr w:type="spellEnd"/>
      <w:r>
        <w:t xml:space="preserve"> документы на объект недвижимого имущества, предлагаемый к изменению назначения, и на земельный участок под указанным объектом.</w:t>
      </w:r>
    </w:p>
    <w:p w:rsidR="00066728" w:rsidRDefault="00066728" w:rsidP="00066728">
      <w:pPr>
        <w:tabs>
          <w:tab w:val="left" w:pos="3585"/>
        </w:tabs>
        <w:ind w:firstLine="709"/>
        <w:jc w:val="both"/>
      </w:pPr>
      <w:r>
        <w:t>3. Выписки из Единого государственного реестра недвижимости на объект недвижимого имущества, предлагаемый к изменению назначения, и на земельный участок под указанным объектом.</w:t>
      </w:r>
    </w:p>
    <w:p w:rsidR="00066728" w:rsidRDefault="00066728" w:rsidP="00066728">
      <w:pPr>
        <w:tabs>
          <w:tab w:val="left" w:pos="3585"/>
        </w:tabs>
        <w:ind w:firstLine="709"/>
        <w:jc w:val="both"/>
      </w:pPr>
      <w:r>
        <w:t>4. Документы технического и кадастрового учета на объект недвижимого имущества, предлагаемый к изменению назначения.</w:t>
      </w:r>
    </w:p>
    <w:p w:rsidR="00066728" w:rsidRDefault="00066728" w:rsidP="00066728">
      <w:pPr>
        <w:tabs>
          <w:tab w:val="left" w:pos="3585"/>
        </w:tabs>
        <w:ind w:firstLine="709"/>
        <w:jc w:val="both"/>
      </w:pPr>
      <w:r>
        <w:t>5. Документы кадастрового учета на земельный участок под объектом недвижимого имущества, предлагаемым к изменению назначения.</w:t>
      </w:r>
    </w:p>
    <w:p w:rsidR="00066728" w:rsidRDefault="00066728" w:rsidP="00D83A53">
      <w:pPr>
        <w:tabs>
          <w:tab w:val="left" w:pos="3585"/>
        </w:tabs>
        <w:ind w:firstLine="709"/>
        <w:jc w:val="both"/>
      </w:pPr>
      <w:r>
        <w:t>6. Фотографии объекта недвижимого имущества, предлагаемого к изменению назначения, с указанием даты съемки и адресных ориентиров.</w:t>
      </w:r>
    </w:p>
    <w:p w:rsidR="00066728" w:rsidRDefault="00066728" w:rsidP="00066728">
      <w:pPr>
        <w:tabs>
          <w:tab w:val="left" w:pos="3585"/>
        </w:tabs>
        <w:ind w:firstLine="709"/>
        <w:jc w:val="both"/>
      </w:pPr>
      <w:r>
        <w:t>7. Ситуационный план с указанием границ земельного участка, объекта недвижимого имущества, предлагаемого к изменению назначения, и иных объектов (включая не завершенные строительством объекты), принадлежащих третьим лицам, расположенных на указанном земельном участке.</w:t>
      </w:r>
    </w:p>
    <w:p w:rsidR="00066728" w:rsidRDefault="00066728" w:rsidP="00066728">
      <w:pPr>
        <w:tabs>
          <w:tab w:val="left" w:pos="3585"/>
        </w:tabs>
        <w:ind w:firstLine="709"/>
        <w:jc w:val="both"/>
      </w:pPr>
      <w:r>
        <w:lastRenderedPageBreak/>
        <w:t>8. Справка - обоснование целесообразности изменения назначения объекта недвижимого имущества</w:t>
      </w:r>
      <w:r w:rsidR="00D57B9D">
        <w:t>,</w:t>
      </w:r>
      <w:r w:rsidR="00D57B9D" w:rsidRPr="00D57B9D">
        <w:t xml:space="preserve"> </w:t>
      </w:r>
      <w:r w:rsidR="00D57B9D">
        <w:t xml:space="preserve">содержащая анализ </w:t>
      </w:r>
      <w:proofErr w:type="gramStart"/>
      <w:r w:rsidR="00D57B9D">
        <w:t>последствий изменения назначения объекта недвижимого имущества</w:t>
      </w:r>
      <w:proofErr w:type="gramEnd"/>
      <w:r>
        <w:t>.</w:t>
      </w:r>
    </w:p>
    <w:p w:rsidR="00066728" w:rsidRDefault="00066728" w:rsidP="00066728">
      <w:pPr>
        <w:tabs>
          <w:tab w:val="left" w:pos="3585"/>
        </w:tabs>
        <w:ind w:firstLine="709"/>
        <w:jc w:val="both"/>
      </w:pPr>
      <w:r>
        <w:t>9. Проект задания на проектирование работ на изменение назначения объекта недвижимого имущества либо утвержденное задание на разработку проектно-сметной документации на изменение назначения объекта недвижимого имущества (в случае финансирования работ за счет средств республиканского бюджета Республики Марий Эл).</w:t>
      </w:r>
    </w:p>
    <w:p w:rsidR="00066728" w:rsidRDefault="00066728" w:rsidP="00066728">
      <w:pPr>
        <w:tabs>
          <w:tab w:val="left" w:pos="3585"/>
        </w:tabs>
        <w:ind w:firstLine="709"/>
        <w:jc w:val="both"/>
      </w:pPr>
      <w:r>
        <w:t>10. Заключение органа (организации), уполномоченного на проведение государственной экспертизы по проектной и сметной документации на изменение назначения объекта недвижимого имущества (при наличии и в случае финансирования работ за счет средств республиканского бюджета Республики Марий Эл).</w:t>
      </w:r>
    </w:p>
    <w:p w:rsidR="00066728" w:rsidRDefault="00066728" w:rsidP="00D83A53">
      <w:pPr>
        <w:tabs>
          <w:tab w:val="left" w:pos="3585"/>
        </w:tabs>
        <w:ind w:firstLine="709"/>
        <w:jc w:val="both"/>
      </w:pPr>
      <w:r>
        <w:t xml:space="preserve">11. </w:t>
      </w:r>
      <w:r w:rsidR="00D83A53" w:rsidRPr="00D83A53">
        <w:t xml:space="preserve">Приказ медицинской организации об утверждении проектно-сметной документации на </w:t>
      </w:r>
      <w:r w:rsidR="00D83A53">
        <w:t>изменение назначения объекта недвижимого имущества</w:t>
      </w:r>
      <w:r>
        <w:t>.</w:t>
      </w:r>
    </w:p>
    <w:p w:rsidR="00066728" w:rsidRDefault="00066728" w:rsidP="00066728">
      <w:pPr>
        <w:tabs>
          <w:tab w:val="left" w:pos="3585"/>
        </w:tabs>
        <w:ind w:firstLine="709"/>
        <w:jc w:val="both"/>
      </w:pPr>
      <w:r>
        <w:t>12. Документы, подтверждающие наличие источников финансирования работ на изменение назначения объекта недвижимого имущества бухгалтерский баланс организации за последний отчетный период.</w:t>
      </w:r>
    </w:p>
    <w:p w:rsidR="00066728" w:rsidRDefault="00066728" w:rsidP="00066728">
      <w:pPr>
        <w:tabs>
          <w:tab w:val="left" w:pos="3585"/>
        </w:tabs>
        <w:ind w:firstLine="709"/>
        <w:jc w:val="both"/>
      </w:pPr>
      <w:r>
        <w:t>14.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изменению назначения.</w:t>
      </w:r>
    </w:p>
    <w:p w:rsidR="00066728" w:rsidRDefault="00066728" w:rsidP="00066728">
      <w:pPr>
        <w:tabs>
          <w:tab w:val="left" w:pos="3585"/>
        </w:tabs>
        <w:ind w:firstLine="709"/>
        <w:jc w:val="both"/>
      </w:pPr>
      <w:r>
        <w:t>15.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t>,</w:t>
      </w:r>
      <w:proofErr w:type="gramEnd"/>
      <w:r>
        <w:t xml:space="preserve"> чем объем таких услуг, предоставляемых с использованием объекта недвижимого имущества, предлагаемого к изменению назначения, до принятия решения об изменении назначения.</w:t>
      </w:r>
    </w:p>
    <w:p w:rsidR="00066728" w:rsidRDefault="00066728" w:rsidP="00066728">
      <w:pPr>
        <w:tabs>
          <w:tab w:val="left" w:pos="3585"/>
        </w:tabs>
        <w:ind w:firstLine="709"/>
        <w:jc w:val="both"/>
      </w:pPr>
      <w:r>
        <w:t>16. Справка о текущем использовании объекта недвижимого имущества, предлагаемого к изменению назначения.</w:t>
      </w:r>
    </w:p>
    <w:p w:rsidR="00066728" w:rsidRDefault="00066728" w:rsidP="00066728">
      <w:pPr>
        <w:tabs>
          <w:tab w:val="left" w:pos="3585"/>
        </w:tabs>
        <w:ind w:firstLine="709"/>
        <w:jc w:val="both"/>
      </w:pPr>
      <w:r>
        <w:t>17. Справка о порядке продолжения деятельности, которая велась организацией с использованием объекта недвижимого имущества, предлагаемого к изменению назначения, в случае необходимости изменения назначения этого объекта.</w:t>
      </w:r>
    </w:p>
    <w:p w:rsidR="00D83A53" w:rsidRDefault="00D83A53" w:rsidP="00066728">
      <w:pPr>
        <w:tabs>
          <w:tab w:val="left" w:pos="3585"/>
        </w:tabs>
        <w:ind w:firstLine="709"/>
        <w:jc w:val="both"/>
      </w:pPr>
    </w:p>
    <w:p w:rsidR="00066728" w:rsidRDefault="00066728" w:rsidP="00066728">
      <w:pPr>
        <w:tabs>
          <w:tab w:val="left" w:pos="3585"/>
        </w:tabs>
        <w:jc w:val="center"/>
        <w:rPr>
          <w:b/>
        </w:rPr>
      </w:pPr>
      <w:r>
        <w:rPr>
          <w:b/>
        </w:rPr>
        <w:t xml:space="preserve">4. </w:t>
      </w:r>
      <w:proofErr w:type="gramStart"/>
      <w:r>
        <w:rPr>
          <w:b/>
        </w:rPr>
        <w:t xml:space="preserve">Перечень документов </w:t>
      </w:r>
      <w:r w:rsidRPr="002F4CF2">
        <w:rPr>
          <w:b/>
        </w:rPr>
        <w:t xml:space="preserve">необходимых для проведения оценки последствий принятия решения </w:t>
      </w:r>
      <w:r>
        <w:rPr>
          <w:b/>
        </w:rPr>
        <w:t xml:space="preserve">о ликвидации </w:t>
      </w:r>
      <w:r w:rsidRPr="002F4CF2">
        <w:rPr>
          <w:b/>
        </w:rPr>
        <w:t xml:space="preserve">объекта социальной инфраструктуры для детей, являющегося государственной собственностью Республики Марий Эл, и закрепленного на соответствующем вещном праве за подведомственной </w:t>
      </w:r>
      <w:r w:rsidRPr="002F4CF2">
        <w:rPr>
          <w:b/>
        </w:rPr>
        <w:lastRenderedPageBreak/>
        <w:t>Министерству здравоохранения Республики Марий Эл медицинской организацией Республики Марий Эл</w:t>
      </w:r>
      <w:proofErr w:type="gramEnd"/>
    </w:p>
    <w:p w:rsidR="00066728" w:rsidRDefault="00066728" w:rsidP="00066728">
      <w:pPr>
        <w:tabs>
          <w:tab w:val="left" w:pos="3585"/>
        </w:tabs>
        <w:ind w:firstLine="709"/>
        <w:jc w:val="both"/>
      </w:pPr>
    </w:p>
    <w:p w:rsidR="00F12AE1" w:rsidRDefault="00F12AE1" w:rsidP="00F12AE1">
      <w:pPr>
        <w:tabs>
          <w:tab w:val="left" w:pos="3585"/>
        </w:tabs>
        <w:ind w:firstLine="709"/>
        <w:jc w:val="both"/>
      </w:pPr>
      <w:r>
        <w:t>1. Инвентарные карточки учета основных средств на объект недвижимого имущества, предлагаемый к ликвидации, и на земельный участок под указанным объектом.</w:t>
      </w:r>
    </w:p>
    <w:p w:rsidR="00F12AE1" w:rsidRDefault="00F12AE1" w:rsidP="00F12AE1">
      <w:pPr>
        <w:tabs>
          <w:tab w:val="left" w:pos="3585"/>
        </w:tabs>
        <w:ind w:firstLine="709"/>
        <w:jc w:val="both"/>
      </w:pPr>
      <w:r>
        <w:t xml:space="preserve">2. Правоустанавливающие и (или) </w:t>
      </w:r>
      <w:proofErr w:type="spellStart"/>
      <w:r>
        <w:t>правоудостоверяющие</w:t>
      </w:r>
      <w:proofErr w:type="spellEnd"/>
      <w:r>
        <w:t xml:space="preserve"> документы на объект недвижимого имущества, предлагаемый к ликвидации, и на земельный участок под указанным объектом.</w:t>
      </w:r>
    </w:p>
    <w:p w:rsidR="00F12AE1" w:rsidRDefault="00F12AE1" w:rsidP="00F12AE1">
      <w:pPr>
        <w:tabs>
          <w:tab w:val="left" w:pos="3585"/>
        </w:tabs>
        <w:ind w:firstLine="709"/>
        <w:jc w:val="both"/>
      </w:pPr>
      <w:r>
        <w:t>3. Выписки из Единого государственного реестра недвижимости на объект недвижимого имущества, предлагаемый к ликвидации, и на земельный участок под указанным объектом.</w:t>
      </w:r>
    </w:p>
    <w:p w:rsidR="00F12AE1" w:rsidRDefault="00F12AE1" w:rsidP="00F12AE1">
      <w:pPr>
        <w:tabs>
          <w:tab w:val="left" w:pos="3585"/>
        </w:tabs>
        <w:ind w:firstLine="709"/>
        <w:jc w:val="both"/>
      </w:pPr>
      <w:r>
        <w:t>4. Документы технического и кадастрового учета на объект недвижимого имущества, предлагаемый к ликвидации.</w:t>
      </w:r>
    </w:p>
    <w:p w:rsidR="00F12AE1" w:rsidRDefault="00F12AE1" w:rsidP="00F12AE1">
      <w:pPr>
        <w:tabs>
          <w:tab w:val="left" w:pos="3585"/>
        </w:tabs>
        <w:ind w:firstLine="709"/>
        <w:jc w:val="both"/>
      </w:pPr>
      <w:r>
        <w:t>5. Документы кадастрового учета на земельный участок под объектом недвижимого имущества, предлагаемым к ликвидации.</w:t>
      </w:r>
    </w:p>
    <w:p w:rsidR="00F12AE1" w:rsidRDefault="00D47C33" w:rsidP="00F12AE1">
      <w:pPr>
        <w:tabs>
          <w:tab w:val="left" w:pos="3585"/>
        </w:tabs>
        <w:ind w:firstLine="709"/>
        <w:jc w:val="both"/>
      </w:pPr>
      <w:r>
        <w:t>6</w:t>
      </w:r>
      <w:r w:rsidR="00F12AE1">
        <w:t>. Ситуационный план с указанием границ земельного участка, объекта недвижимого имущества, предлагаемого к ликвидации, и иных объектов (включая не завершенные строительством объекты), принадлежащих третьим лицам, расположенных на указанном земельном участке.</w:t>
      </w:r>
    </w:p>
    <w:p w:rsidR="00F12AE1" w:rsidRDefault="00D47C33" w:rsidP="00F12AE1">
      <w:pPr>
        <w:tabs>
          <w:tab w:val="left" w:pos="3585"/>
        </w:tabs>
        <w:ind w:firstLine="709"/>
        <w:jc w:val="both"/>
      </w:pPr>
      <w:r>
        <w:t>7</w:t>
      </w:r>
      <w:r w:rsidR="00F12AE1">
        <w:t>. Справка - обоснование целесообразности ликвидации объекта недвижимого имущества</w:t>
      </w:r>
      <w:r>
        <w:t>,</w:t>
      </w:r>
      <w:r w:rsidRPr="00D47C33">
        <w:t xml:space="preserve"> </w:t>
      </w:r>
      <w:r>
        <w:t>содержащая анализ последствий ликвидации объекта недвижимого имущества</w:t>
      </w:r>
      <w:r w:rsidR="00F12AE1">
        <w:t>.</w:t>
      </w:r>
    </w:p>
    <w:p w:rsidR="00D47C33" w:rsidRDefault="00D47C33" w:rsidP="00D47C33">
      <w:pPr>
        <w:tabs>
          <w:tab w:val="left" w:pos="3585"/>
        </w:tabs>
        <w:ind w:firstLine="709"/>
        <w:jc w:val="both"/>
      </w:pPr>
      <w:r>
        <w:t>8. Справка - 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предлагаемого к ликвидации.</w:t>
      </w:r>
    </w:p>
    <w:p w:rsidR="00F12AE1" w:rsidRDefault="00D47C33" w:rsidP="00F12AE1">
      <w:pPr>
        <w:tabs>
          <w:tab w:val="left" w:pos="3585"/>
        </w:tabs>
        <w:ind w:firstLine="709"/>
        <w:jc w:val="both"/>
      </w:pPr>
      <w:r>
        <w:t>9</w:t>
      </w:r>
      <w:r w:rsidR="00F12AE1">
        <w:t>. Справка о стоимости предложенных к проведению работ по ликвидации объекта недвижимого имущества</w:t>
      </w:r>
      <w:r w:rsidR="00BE2ED8">
        <w:t>,</w:t>
      </w:r>
      <w:r>
        <w:t xml:space="preserve"> </w:t>
      </w:r>
      <w:r w:rsidR="00BE2ED8">
        <w:t xml:space="preserve">документы, подтверждающие наличие источников финансирования работ по ликвидации объекта недвижимого имущества </w:t>
      </w:r>
      <w:r>
        <w:t>(при необходимости)</w:t>
      </w:r>
      <w:r w:rsidR="00F12AE1">
        <w:t>.</w:t>
      </w:r>
    </w:p>
    <w:p w:rsidR="00F12AE1" w:rsidRDefault="00D47C33" w:rsidP="00F12AE1">
      <w:pPr>
        <w:tabs>
          <w:tab w:val="left" w:pos="3585"/>
        </w:tabs>
        <w:ind w:firstLine="709"/>
        <w:jc w:val="both"/>
      </w:pPr>
      <w:r>
        <w:t>10</w:t>
      </w:r>
      <w:r w:rsidR="00F12AE1">
        <w:t>.</w:t>
      </w:r>
      <w:r w:rsidR="00BE2ED8">
        <w:t xml:space="preserve"> Б</w:t>
      </w:r>
      <w:r w:rsidR="00F12AE1">
        <w:t>ухгалтерский баланс организации за последний отчетный период.</w:t>
      </w:r>
    </w:p>
    <w:p w:rsidR="00F12AE1" w:rsidRDefault="00D47C33" w:rsidP="00F12AE1">
      <w:pPr>
        <w:tabs>
          <w:tab w:val="left" w:pos="3585"/>
        </w:tabs>
        <w:ind w:firstLine="709"/>
        <w:jc w:val="both"/>
      </w:pPr>
      <w:r>
        <w:t>11</w:t>
      </w:r>
      <w:r w:rsidR="00F12AE1">
        <w:t>. Справка, подтверждающая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ликвидации.</w:t>
      </w:r>
    </w:p>
    <w:p w:rsidR="00F12AE1" w:rsidRDefault="00D47C33" w:rsidP="00F12AE1">
      <w:pPr>
        <w:tabs>
          <w:tab w:val="left" w:pos="3585"/>
        </w:tabs>
        <w:ind w:firstLine="709"/>
        <w:jc w:val="both"/>
      </w:pPr>
      <w:r>
        <w:t>12</w:t>
      </w:r>
      <w:r w:rsidR="00F12AE1">
        <w:t>.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00F12AE1">
        <w:t>,</w:t>
      </w:r>
      <w:proofErr w:type="gramEnd"/>
      <w:r w:rsidR="00F12AE1">
        <w:t xml:space="preserve"> чем объем таких услуг, предоставляемых с использованием объекта недвижимого имущества, </w:t>
      </w:r>
      <w:r w:rsidR="00F12AE1">
        <w:lastRenderedPageBreak/>
        <w:t>предлагаемого к ликвидации, до принятия решения о ликвидации недвижимого имущества.</w:t>
      </w:r>
    </w:p>
    <w:p w:rsidR="00F12AE1" w:rsidRDefault="00D47C33" w:rsidP="00F12AE1">
      <w:pPr>
        <w:tabs>
          <w:tab w:val="left" w:pos="3585"/>
        </w:tabs>
        <w:ind w:firstLine="709"/>
        <w:jc w:val="both"/>
      </w:pPr>
      <w:r>
        <w:t>13</w:t>
      </w:r>
      <w:r w:rsidR="00F12AE1">
        <w:t>. Справка о текущем использовании объекта недвижимого имущества, предлагаемого к ликвидации.</w:t>
      </w:r>
    </w:p>
    <w:p w:rsidR="00F12AE1" w:rsidRDefault="00D47C33" w:rsidP="00F12AE1">
      <w:pPr>
        <w:tabs>
          <w:tab w:val="left" w:pos="3585"/>
        </w:tabs>
        <w:ind w:firstLine="709"/>
        <w:jc w:val="both"/>
      </w:pPr>
      <w:r>
        <w:t>14</w:t>
      </w:r>
      <w:r w:rsidR="00F12AE1">
        <w:t>. Справка о порядке продолжения деятельности, которая велась организацией с использованием объекта недвижимого имущества, предлагаемого к ликвидации, в случае необходимости ликвидации этого объекта.</w:t>
      </w:r>
    </w:p>
    <w:p w:rsidR="00F12AE1" w:rsidRDefault="00F12AE1" w:rsidP="00F12AE1">
      <w:pPr>
        <w:tabs>
          <w:tab w:val="left" w:pos="3585"/>
        </w:tabs>
        <w:ind w:firstLine="709"/>
        <w:jc w:val="both"/>
      </w:pPr>
    </w:p>
    <w:p w:rsidR="00F12AE1" w:rsidRDefault="00F12AE1" w:rsidP="00F12AE1">
      <w:pPr>
        <w:tabs>
          <w:tab w:val="left" w:pos="3585"/>
        </w:tabs>
        <w:jc w:val="center"/>
        <w:rPr>
          <w:b/>
        </w:rPr>
      </w:pPr>
      <w:r>
        <w:rPr>
          <w:b/>
        </w:rPr>
        <w:t xml:space="preserve">5. Перечень документов </w:t>
      </w:r>
      <w:r w:rsidRPr="002F4CF2">
        <w:rPr>
          <w:b/>
        </w:rPr>
        <w:t>необходимых для проведения оценки последствий принятия решения о заключении подведомственной Министерству здравоохранения Республики Марий Эл медицинской организацией Республики Марий Эл, образующей социальную инфраструктуру для детей, договора аренды закрепленных за ней объектов собственности</w:t>
      </w:r>
    </w:p>
    <w:p w:rsidR="00F12AE1" w:rsidRDefault="00F12AE1" w:rsidP="00F12AE1">
      <w:pPr>
        <w:tabs>
          <w:tab w:val="left" w:pos="3585"/>
        </w:tabs>
        <w:ind w:firstLine="709"/>
        <w:jc w:val="both"/>
      </w:pPr>
    </w:p>
    <w:p w:rsidR="00F12AE1" w:rsidRDefault="00F12AE1" w:rsidP="00F12AE1">
      <w:pPr>
        <w:tabs>
          <w:tab w:val="left" w:pos="3585"/>
        </w:tabs>
        <w:ind w:firstLine="709"/>
        <w:jc w:val="both"/>
      </w:pPr>
      <w:r>
        <w:t>1. Инвентарные карточки учета основных средств на объект недвижимого имущества, предлагаемый к передаче в аренду, и на земельный участок под указанным объектом.</w:t>
      </w:r>
    </w:p>
    <w:p w:rsidR="00F12AE1" w:rsidRDefault="00F12AE1" w:rsidP="00F12AE1">
      <w:pPr>
        <w:tabs>
          <w:tab w:val="left" w:pos="3585"/>
        </w:tabs>
        <w:ind w:firstLine="709"/>
        <w:jc w:val="both"/>
      </w:pPr>
      <w:r>
        <w:t xml:space="preserve">2. Правоустанавливающие и (или) </w:t>
      </w:r>
      <w:proofErr w:type="spellStart"/>
      <w:r>
        <w:t>правоудостоверяющие</w:t>
      </w:r>
      <w:proofErr w:type="spellEnd"/>
      <w:r>
        <w:t xml:space="preserve"> документы на объект недвижимого имущества, предлагаемый к передаче в аренду, и на земельный участок под указанным объектом.</w:t>
      </w:r>
    </w:p>
    <w:p w:rsidR="00F12AE1" w:rsidRDefault="00F12AE1" w:rsidP="00F12AE1">
      <w:pPr>
        <w:tabs>
          <w:tab w:val="left" w:pos="3585"/>
        </w:tabs>
        <w:ind w:firstLine="709"/>
        <w:jc w:val="both"/>
      </w:pPr>
      <w:r>
        <w:t>3. Выписки из Единого государственного реестра недвижимости на объект недвижимого имущества, предлагаемый к передаче в аренду, и на земельный участок под указанным объектом.</w:t>
      </w:r>
    </w:p>
    <w:p w:rsidR="00F12AE1" w:rsidRDefault="00F12AE1" w:rsidP="00F12AE1">
      <w:pPr>
        <w:tabs>
          <w:tab w:val="left" w:pos="3585"/>
        </w:tabs>
        <w:ind w:firstLine="709"/>
        <w:jc w:val="both"/>
      </w:pPr>
      <w:r>
        <w:t>4. Документы технического и кадастрового учета на объект недвижимого имущества, предлагаемый к передаче в аренду.</w:t>
      </w:r>
    </w:p>
    <w:p w:rsidR="00F12AE1" w:rsidRDefault="00F12AE1" w:rsidP="00F12AE1">
      <w:pPr>
        <w:tabs>
          <w:tab w:val="left" w:pos="3585"/>
        </w:tabs>
        <w:ind w:firstLine="709"/>
        <w:jc w:val="both"/>
      </w:pPr>
      <w:r>
        <w:t>5. Документы кадастрового учета на земельный участок под объектом недвижимого имущества, предлагаемым к передаче в аренду.</w:t>
      </w:r>
    </w:p>
    <w:p w:rsidR="00F12AE1" w:rsidRDefault="00F12AE1" w:rsidP="00F12AE1">
      <w:pPr>
        <w:tabs>
          <w:tab w:val="left" w:pos="3585"/>
        </w:tabs>
        <w:ind w:firstLine="709"/>
        <w:jc w:val="both"/>
      </w:pPr>
      <w:r>
        <w:t>6. Ситуационный план с указанием границ земельного участка, объекта недвижимого имущества, предлагаемого к передаче в аренду, и иных объектов (включая не завершенные строительством объекты), принадлежащих третьим лицам, расположенных на указанном земельном участке.</w:t>
      </w:r>
    </w:p>
    <w:p w:rsidR="00F12AE1" w:rsidRDefault="00F12AE1" w:rsidP="00F12AE1">
      <w:pPr>
        <w:tabs>
          <w:tab w:val="left" w:pos="3585"/>
        </w:tabs>
        <w:ind w:firstLine="709"/>
        <w:jc w:val="both"/>
      </w:pPr>
      <w:r>
        <w:t>7. Справка - обоснование целесообразности передачи в аренду объекта недвижимого имущества, утвержденное коллегиальным органом организации (при наличии), включающее прогноз влияния результатов сделки по передаче объекта недвижимого имущества в аренду на повышение эффективности деятельности организации с указанием планируемого использования средств, полученных от сделки.</w:t>
      </w:r>
    </w:p>
    <w:p w:rsidR="00F12AE1" w:rsidRDefault="00F12AE1" w:rsidP="00F12AE1">
      <w:pPr>
        <w:tabs>
          <w:tab w:val="left" w:pos="3585"/>
        </w:tabs>
        <w:ind w:firstLine="709"/>
        <w:jc w:val="both"/>
      </w:pPr>
      <w:r>
        <w:t>8. Справка об условиях передачи в аренду объекта недвижимого имущества: адрес объекта аренды, состав помещений, предлагаемых к передаче в аренду, площадь и назначение помещений, планируемых к передаче в аренду, срок аренды и цель аренды.</w:t>
      </w:r>
    </w:p>
    <w:p w:rsidR="00F12AE1" w:rsidRDefault="00F12AE1" w:rsidP="00F12AE1">
      <w:pPr>
        <w:tabs>
          <w:tab w:val="left" w:pos="3585"/>
        </w:tabs>
        <w:ind w:firstLine="709"/>
        <w:jc w:val="both"/>
      </w:pPr>
      <w:r>
        <w:t>9. Проект договора аренды с приложением к нему состава передаваемых помещений.</w:t>
      </w:r>
    </w:p>
    <w:p w:rsidR="00F12AE1" w:rsidRDefault="009B7362" w:rsidP="00F12AE1">
      <w:pPr>
        <w:tabs>
          <w:tab w:val="left" w:pos="3585"/>
        </w:tabs>
        <w:ind w:firstLine="709"/>
        <w:jc w:val="both"/>
      </w:pPr>
      <w:r>
        <w:t>10</w:t>
      </w:r>
      <w:r w:rsidR="00F12AE1">
        <w:t xml:space="preserve">. Справка, подтверждающая обеспечение продолжения оказания социальных услуг детям в целях обеспечения жизнедеятельности, </w:t>
      </w:r>
      <w:r w:rsidR="00F12AE1">
        <w:lastRenderedPageBreak/>
        <w:t>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в аренду.</w:t>
      </w:r>
    </w:p>
    <w:p w:rsidR="00F12AE1" w:rsidRDefault="009B7362" w:rsidP="00F12AE1">
      <w:pPr>
        <w:tabs>
          <w:tab w:val="left" w:pos="3585"/>
        </w:tabs>
        <w:ind w:firstLine="709"/>
        <w:jc w:val="both"/>
      </w:pPr>
      <w:r>
        <w:t>11</w:t>
      </w:r>
      <w:r w:rsidR="00F12AE1">
        <w:t>.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00F12AE1">
        <w:t>,</w:t>
      </w:r>
      <w:proofErr w:type="gramEnd"/>
      <w:r w:rsidR="00F12AE1">
        <w:t xml:space="preserve"> чем объем таких услуг, предоставляемых с использованием объекта социальной инфраструктуры, предлагаемого к передаче в аренду, до принятия решения о заключении договора аренды.</w:t>
      </w:r>
    </w:p>
    <w:p w:rsidR="00F12AE1" w:rsidRDefault="00F12AE1" w:rsidP="00F12AE1">
      <w:pPr>
        <w:tabs>
          <w:tab w:val="left" w:pos="3585"/>
        </w:tabs>
        <w:ind w:firstLine="709"/>
        <w:jc w:val="both"/>
      </w:pPr>
    </w:p>
    <w:p w:rsidR="00F12AE1" w:rsidRDefault="00F12AE1" w:rsidP="00F12AE1">
      <w:pPr>
        <w:tabs>
          <w:tab w:val="left" w:pos="3585"/>
        </w:tabs>
        <w:ind w:firstLine="709"/>
        <w:jc w:val="both"/>
      </w:pPr>
    </w:p>
    <w:p w:rsidR="00F12AE1" w:rsidRDefault="00F12AE1" w:rsidP="00F12AE1">
      <w:pPr>
        <w:tabs>
          <w:tab w:val="left" w:pos="3585"/>
        </w:tabs>
        <w:ind w:firstLine="709"/>
        <w:jc w:val="center"/>
      </w:pPr>
      <w:r>
        <w:t>________________</w:t>
      </w:r>
    </w:p>
    <w:p w:rsidR="00F12AE1" w:rsidRDefault="00F12AE1">
      <w:r>
        <w:br w:type="page"/>
      </w:r>
    </w:p>
    <w:p w:rsidR="00F12AE1" w:rsidRDefault="00F12AE1" w:rsidP="00F12AE1">
      <w:pPr>
        <w:ind w:left="5812"/>
        <w:jc w:val="center"/>
      </w:pPr>
      <w:r>
        <w:lastRenderedPageBreak/>
        <w:t xml:space="preserve">Приложение № 2 к приказу Министерства здравоохранения Республики Марий Эл от </w:t>
      </w:r>
      <w:r w:rsidR="00C25430">
        <w:t>07.05.2018</w:t>
      </w:r>
      <w:r>
        <w:t xml:space="preserve"> №</w:t>
      </w:r>
      <w:r w:rsidR="00C25430">
        <w:t xml:space="preserve"> 766</w:t>
      </w:r>
    </w:p>
    <w:p w:rsidR="00F12AE1" w:rsidRDefault="00F12AE1" w:rsidP="00F12AE1">
      <w:pPr>
        <w:tabs>
          <w:tab w:val="left" w:pos="3585"/>
        </w:tabs>
        <w:ind w:firstLine="709"/>
        <w:jc w:val="center"/>
      </w:pPr>
    </w:p>
    <w:p w:rsidR="00F12AE1" w:rsidRDefault="00F12AE1" w:rsidP="00F12AE1">
      <w:pPr>
        <w:tabs>
          <w:tab w:val="left" w:pos="3585"/>
        </w:tabs>
        <w:ind w:firstLine="709"/>
        <w:jc w:val="both"/>
      </w:pPr>
    </w:p>
    <w:p w:rsidR="00F12AE1" w:rsidRPr="00F12AE1" w:rsidRDefault="00F12AE1" w:rsidP="00FF0013">
      <w:pPr>
        <w:tabs>
          <w:tab w:val="left" w:pos="3585"/>
        </w:tabs>
        <w:jc w:val="center"/>
        <w:rPr>
          <w:b/>
        </w:rPr>
      </w:pPr>
      <w:r>
        <w:rPr>
          <w:b/>
        </w:rPr>
        <w:t>П</w:t>
      </w:r>
      <w:r w:rsidRPr="00F12AE1">
        <w:rPr>
          <w:b/>
        </w:rPr>
        <w:t>еречень документов, необходимых для проведения оценки последствий принятия решения о реорганизации или ликвидации подведомственной Министер</w:t>
      </w:r>
      <w:r>
        <w:rPr>
          <w:b/>
        </w:rPr>
        <w:t xml:space="preserve">ству здравоохранения Республики </w:t>
      </w:r>
      <w:r w:rsidRPr="00F12AE1">
        <w:rPr>
          <w:b/>
        </w:rPr>
        <w:t>Марий Эл медицинской организации Республики Марий Эл, образующей социальную инфраструктуру для детей</w:t>
      </w:r>
    </w:p>
    <w:p w:rsidR="00F12AE1" w:rsidRDefault="00F12AE1" w:rsidP="00F12AE1">
      <w:pPr>
        <w:tabs>
          <w:tab w:val="left" w:pos="3585"/>
        </w:tabs>
        <w:ind w:firstLine="709"/>
        <w:jc w:val="both"/>
      </w:pPr>
    </w:p>
    <w:p w:rsidR="00F12AE1" w:rsidRDefault="00F12AE1" w:rsidP="00F12AE1">
      <w:pPr>
        <w:tabs>
          <w:tab w:val="left" w:pos="3585"/>
        </w:tabs>
        <w:ind w:firstLine="709"/>
        <w:jc w:val="both"/>
      </w:pPr>
      <w:r>
        <w:t xml:space="preserve">1. Сведения о деятельности </w:t>
      </w:r>
      <w:r w:rsidR="00F94781" w:rsidRPr="00F94781">
        <w:t xml:space="preserve">подведомственной Министерству здравоохранения Республики Марий Эл медицинской организации Республики Марий Эл, образующей социальную инфраструктуру для детей </w:t>
      </w:r>
      <w:r>
        <w:t xml:space="preserve">(далее </w:t>
      </w:r>
      <w:r w:rsidR="00F94781">
        <w:t>–</w:t>
      </w:r>
      <w:r>
        <w:t xml:space="preserve"> </w:t>
      </w:r>
      <w:r w:rsidR="00F94781">
        <w:t xml:space="preserve">медицинская </w:t>
      </w:r>
      <w:r>
        <w:t>организация), с приложением следующих подтверждающих документов (справок и заверенных копий документов):</w:t>
      </w:r>
    </w:p>
    <w:p w:rsidR="00F12AE1" w:rsidRDefault="00F12AE1" w:rsidP="00F12AE1">
      <w:pPr>
        <w:tabs>
          <w:tab w:val="left" w:pos="3585"/>
        </w:tabs>
        <w:ind w:firstLine="709"/>
        <w:jc w:val="both"/>
      </w:pPr>
      <w:r>
        <w:t>1.1. Справки о штатной и среднесписочной численности работников (утвержденное штатное расписание, справка о среднесписочной численности работников, информация о предельной штатной численности работников</w:t>
      </w:r>
      <w:r w:rsidR="00F94781" w:rsidRPr="00F94781">
        <w:t xml:space="preserve"> </w:t>
      </w:r>
      <w:r w:rsidR="00F94781">
        <w:t>медицинской</w:t>
      </w:r>
      <w:r>
        <w:t xml:space="preserve"> организации);</w:t>
      </w:r>
    </w:p>
    <w:p w:rsidR="00F12AE1" w:rsidRDefault="00F12AE1" w:rsidP="00F12AE1">
      <w:pPr>
        <w:tabs>
          <w:tab w:val="left" w:pos="3585"/>
        </w:tabs>
        <w:ind w:firstLine="709"/>
        <w:jc w:val="both"/>
      </w:pPr>
      <w:r>
        <w:t>1.2. Справки о количестве детей, пользующихся социальными услугами, предоставляемыми предполагаемой к реорганизации или ликвидации</w:t>
      </w:r>
      <w:r w:rsidR="00F94781" w:rsidRPr="00F94781">
        <w:t xml:space="preserve"> </w:t>
      </w:r>
      <w:r w:rsidR="00F94781">
        <w:t>медицинской</w:t>
      </w:r>
      <w:r>
        <w:t xml:space="preserve"> организацией;</w:t>
      </w:r>
    </w:p>
    <w:p w:rsidR="00F12AE1" w:rsidRDefault="00F12AE1" w:rsidP="00F12AE1">
      <w:pPr>
        <w:tabs>
          <w:tab w:val="left" w:pos="3585"/>
        </w:tabs>
        <w:ind w:firstLine="709"/>
        <w:jc w:val="both"/>
      </w:pPr>
      <w:r>
        <w:t xml:space="preserve">1.3. Справки о составе имущественного комплекса </w:t>
      </w:r>
      <w:r w:rsidR="00F94781">
        <w:t xml:space="preserve">медицинской </w:t>
      </w:r>
      <w:r>
        <w:t xml:space="preserve">организации (особо ценное движимое имущество, недвижимое имущество, в том числе земельные участки), а также о недвижимом имуществе, предоставленном </w:t>
      </w:r>
      <w:r w:rsidR="00F94781">
        <w:t xml:space="preserve">медицинской </w:t>
      </w:r>
      <w:r>
        <w:t>организации на основании договора аренды, договора безвозмездного пользования и иных основаниях (с приложением копий соответствующих договоров и приложений к ним);</w:t>
      </w:r>
    </w:p>
    <w:p w:rsidR="00F12AE1" w:rsidRDefault="00F12AE1" w:rsidP="00F12AE1">
      <w:pPr>
        <w:tabs>
          <w:tab w:val="left" w:pos="3585"/>
        </w:tabs>
        <w:ind w:firstLine="709"/>
        <w:jc w:val="both"/>
      </w:pPr>
      <w:r>
        <w:t xml:space="preserve">1.4. Справки о задолженности </w:t>
      </w:r>
      <w:r w:rsidR="00F94781">
        <w:t xml:space="preserve">медицинской </w:t>
      </w:r>
      <w:r>
        <w:t xml:space="preserve">организации перед физическими и юридическими лицами (в том числе информация о просроченной кредиторской задолженности) с выделением задолженности перед работниками </w:t>
      </w:r>
      <w:r w:rsidR="00F94781">
        <w:t xml:space="preserve">медицинской </w:t>
      </w:r>
      <w:r>
        <w:t>организации и задолженности по уплате налогов, а также иных отчислений в государственные внебюджетные фонды;</w:t>
      </w:r>
    </w:p>
    <w:p w:rsidR="00F12AE1" w:rsidRDefault="00F12AE1" w:rsidP="00F12AE1">
      <w:pPr>
        <w:tabs>
          <w:tab w:val="left" w:pos="3585"/>
        </w:tabs>
        <w:ind w:firstLine="709"/>
        <w:jc w:val="both"/>
      </w:pPr>
      <w:r>
        <w:t xml:space="preserve">1.5. Справки об объеме финансового обеспечения </w:t>
      </w:r>
      <w:r w:rsidR="009B7362">
        <w:t>за счет всех источников финансирования</w:t>
      </w:r>
      <w:r>
        <w:t>;</w:t>
      </w:r>
    </w:p>
    <w:p w:rsidR="00F12AE1" w:rsidRDefault="00F12AE1" w:rsidP="00F12AE1">
      <w:pPr>
        <w:tabs>
          <w:tab w:val="left" w:pos="3585"/>
        </w:tabs>
        <w:ind w:firstLine="709"/>
        <w:jc w:val="both"/>
      </w:pPr>
      <w:r>
        <w:t>1.6. Копия устава с изменениями (при наличии).</w:t>
      </w:r>
    </w:p>
    <w:p w:rsidR="00F12AE1" w:rsidRDefault="00F12AE1" w:rsidP="00F12AE1">
      <w:pPr>
        <w:tabs>
          <w:tab w:val="left" w:pos="3585"/>
        </w:tabs>
        <w:ind w:firstLine="709"/>
        <w:jc w:val="both"/>
      </w:pPr>
      <w:r>
        <w:t xml:space="preserve">2. Обоснование необходимости реорганизации или ликвидации </w:t>
      </w:r>
      <w:r w:rsidR="00F94781">
        <w:t xml:space="preserve">медицинской </w:t>
      </w:r>
      <w:r>
        <w:t>организации, включающее в себя анализ социально-экономических последствий предполагаемой реорганизации или ликвидации.</w:t>
      </w:r>
    </w:p>
    <w:p w:rsidR="00F12AE1" w:rsidRDefault="009B7362" w:rsidP="00F12AE1">
      <w:pPr>
        <w:tabs>
          <w:tab w:val="left" w:pos="3585"/>
        </w:tabs>
        <w:ind w:firstLine="709"/>
        <w:jc w:val="both"/>
      </w:pPr>
      <w:r>
        <w:t>3. Справка</w:t>
      </w:r>
      <w:r w:rsidR="00F12AE1">
        <w:t xml:space="preserve"> об обеспечении продолжения оказания социальных услуг детям в целях обеспечения жизнедеятельности, образования, </w:t>
      </w:r>
      <w:r w:rsidR="00F12AE1">
        <w:lastRenderedPageBreak/>
        <w:t xml:space="preserve">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w:t>
      </w:r>
      <w:r w:rsidR="00F94781">
        <w:t xml:space="preserve">медицинской </w:t>
      </w:r>
      <w:r w:rsidR="00F12AE1">
        <w:t>организацией, предлагаемой к реорганизации или ликвидации.</w:t>
      </w:r>
    </w:p>
    <w:p w:rsidR="00F12AE1" w:rsidRDefault="009B7362" w:rsidP="00F12AE1">
      <w:pPr>
        <w:tabs>
          <w:tab w:val="left" w:pos="3585"/>
        </w:tabs>
        <w:ind w:firstLine="709"/>
        <w:jc w:val="both"/>
      </w:pPr>
      <w:r>
        <w:t>4. Справка</w:t>
      </w:r>
      <w:r w:rsidR="00F12AE1">
        <w:t xml:space="preserve"> об обеспечении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00F12AE1">
        <w:t>,</w:t>
      </w:r>
      <w:proofErr w:type="gramEnd"/>
      <w:r w:rsidR="00F12AE1">
        <w:t xml:space="preserve"> чем объем таких услуг, предоставляемых </w:t>
      </w:r>
      <w:r w:rsidR="00F94781">
        <w:t xml:space="preserve">медицинской </w:t>
      </w:r>
      <w:r w:rsidR="00F12AE1">
        <w:t>организацией, предлагаемой к реорганизации или ликвидации, до принятия соответствующего решения.</w:t>
      </w:r>
    </w:p>
    <w:p w:rsidR="00F12AE1" w:rsidRDefault="009B7362" w:rsidP="00F12AE1">
      <w:pPr>
        <w:tabs>
          <w:tab w:val="left" w:pos="3585"/>
        </w:tabs>
        <w:ind w:firstLine="709"/>
        <w:jc w:val="both"/>
      </w:pPr>
      <w:r>
        <w:t>5. Справка</w:t>
      </w:r>
      <w:r w:rsidR="00F12AE1">
        <w:t xml:space="preserve"> об обеспечении продолжения осуществления видов деятельности, реализовавшихся только </w:t>
      </w:r>
      <w:r w:rsidR="00F94781">
        <w:t xml:space="preserve">медицинской </w:t>
      </w:r>
      <w:r w:rsidR="00F12AE1">
        <w:t>организацией, предлагаемой к реорганизации или ликвидации.</w:t>
      </w:r>
    </w:p>
    <w:p w:rsidR="00F12AE1" w:rsidRDefault="00F12AE1" w:rsidP="00F12AE1">
      <w:pPr>
        <w:tabs>
          <w:tab w:val="left" w:pos="3585"/>
        </w:tabs>
        <w:ind w:firstLine="709"/>
        <w:jc w:val="both"/>
      </w:pPr>
      <w:r>
        <w:t>6. Проект плана мероприятий по реорганизации</w:t>
      </w:r>
      <w:r w:rsidR="00B30B13">
        <w:t xml:space="preserve"> (представляется при рассмотрении вопроса о реорганизации)</w:t>
      </w:r>
      <w:r>
        <w:t>.</w:t>
      </w:r>
    </w:p>
    <w:p w:rsidR="00F12AE1" w:rsidRDefault="00F12AE1" w:rsidP="00F12AE1">
      <w:pPr>
        <w:tabs>
          <w:tab w:val="left" w:pos="3585"/>
        </w:tabs>
        <w:ind w:firstLine="709"/>
        <w:jc w:val="both"/>
      </w:pPr>
      <w:r>
        <w:t xml:space="preserve">7. Проект плана мероприятий по ликвидации </w:t>
      </w:r>
      <w:r w:rsidR="00F94781">
        <w:t xml:space="preserve">медицинской </w:t>
      </w:r>
      <w:r>
        <w:t>организации (представляется при рассмотрении вопроса о ликвидации).</w:t>
      </w:r>
    </w:p>
    <w:p w:rsidR="00F94781" w:rsidRDefault="00F94781" w:rsidP="00F12AE1">
      <w:pPr>
        <w:tabs>
          <w:tab w:val="left" w:pos="3585"/>
        </w:tabs>
        <w:ind w:firstLine="709"/>
        <w:jc w:val="both"/>
      </w:pPr>
    </w:p>
    <w:p w:rsidR="00F94781" w:rsidRDefault="00F94781" w:rsidP="00F12AE1">
      <w:pPr>
        <w:tabs>
          <w:tab w:val="left" w:pos="3585"/>
        </w:tabs>
        <w:ind w:firstLine="709"/>
        <w:jc w:val="both"/>
      </w:pPr>
    </w:p>
    <w:p w:rsidR="00F94781" w:rsidRDefault="00F94781" w:rsidP="00F94781">
      <w:pPr>
        <w:tabs>
          <w:tab w:val="left" w:pos="3585"/>
        </w:tabs>
        <w:ind w:firstLine="709"/>
        <w:jc w:val="center"/>
      </w:pPr>
      <w:r>
        <w:t>______________</w:t>
      </w:r>
    </w:p>
    <w:p w:rsidR="00F94781" w:rsidRDefault="00F94781">
      <w:r>
        <w:br w:type="page"/>
      </w:r>
    </w:p>
    <w:p w:rsidR="00F94781" w:rsidRDefault="00F94781" w:rsidP="00F94781">
      <w:pPr>
        <w:ind w:left="5812"/>
        <w:jc w:val="center"/>
      </w:pPr>
      <w:r>
        <w:lastRenderedPageBreak/>
        <w:t xml:space="preserve">Приложение № 3 к приказу Министерства здравоохранения Республики Марий Эл от </w:t>
      </w:r>
      <w:r w:rsidR="00C25430">
        <w:t>07.05.2018</w:t>
      </w:r>
      <w:r>
        <w:t xml:space="preserve"> №</w:t>
      </w:r>
      <w:r w:rsidR="00C25430">
        <w:t>766</w:t>
      </w:r>
    </w:p>
    <w:p w:rsidR="00F94781" w:rsidRDefault="00F94781" w:rsidP="00F94781">
      <w:pPr>
        <w:tabs>
          <w:tab w:val="left" w:pos="3585"/>
        </w:tabs>
        <w:ind w:firstLine="709"/>
        <w:jc w:val="center"/>
      </w:pPr>
    </w:p>
    <w:p w:rsidR="00535568" w:rsidRDefault="00F94781" w:rsidP="00F94781">
      <w:pPr>
        <w:tabs>
          <w:tab w:val="left" w:pos="3585"/>
        </w:tabs>
        <w:jc w:val="center"/>
        <w:rPr>
          <w:b/>
        </w:rPr>
      </w:pPr>
      <w:r>
        <w:rPr>
          <w:b/>
        </w:rPr>
        <w:t>З</w:t>
      </w:r>
      <w:r w:rsidRPr="00F94781">
        <w:rPr>
          <w:b/>
        </w:rPr>
        <w:t xml:space="preserve">начения </w:t>
      </w:r>
      <w:proofErr w:type="gramStart"/>
      <w:r w:rsidRPr="00F94781">
        <w:rPr>
          <w:b/>
        </w:rPr>
        <w:t>критериев проведения оценки последствий принятия решения</w:t>
      </w:r>
      <w:proofErr w:type="gramEnd"/>
      <w:r w:rsidRPr="00F94781">
        <w:rPr>
          <w:b/>
        </w:rPr>
        <w:t xml:space="preserve">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w:t>
      </w:r>
    </w:p>
    <w:p w:rsidR="00F94781" w:rsidRDefault="00F94781" w:rsidP="00F94781">
      <w:pPr>
        <w:tabs>
          <w:tab w:val="left" w:pos="3585"/>
        </w:tabs>
        <w:jc w:val="center"/>
        <w:rPr>
          <w:b/>
        </w:rPr>
      </w:pPr>
      <w:proofErr w:type="gramStart"/>
      <w:r w:rsidRPr="00F94781">
        <w:rPr>
          <w:b/>
        </w:rPr>
        <w:t>Марий Эл, и закрепленного на соответствующем вещном праве за подведомственной Министерству здравоохранения Республики Марий Эл медицинской организацией Республики Марий Эл, и о заключении подведомственной Министерству здравоохранения Республики Марий Эл медицинской организацией Республики Марий Эл, образующей социальную инфраструктуру для детей, договора аренды закрепленных за ней объектов собственности</w:t>
      </w:r>
      <w:proofErr w:type="gramEnd"/>
    </w:p>
    <w:p w:rsidR="00F94781" w:rsidRDefault="00F94781" w:rsidP="00F94781">
      <w:pPr>
        <w:tabs>
          <w:tab w:val="left" w:pos="3585"/>
        </w:tabs>
        <w:jc w:val="center"/>
        <w:rPr>
          <w:b/>
        </w:rPr>
      </w:pPr>
    </w:p>
    <w:tbl>
      <w:tblPr>
        <w:tblStyle w:val="a7"/>
        <w:tblW w:w="0" w:type="auto"/>
        <w:tblLook w:val="04A0" w:firstRow="1" w:lastRow="0" w:firstColumn="1" w:lastColumn="0" w:noHBand="0" w:noVBand="1"/>
      </w:tblPr>
      <w:tblGrid>
        <w:gridCol w:w="675"/>
        <w:gridCol w:w="5691"/>
        <w:gridCol w:w="2638"/>
      </w:tblGrid>
      <w:tr w:rsidR="00535568" w:rsidRPr="00535568" w:rsidTr="00535568">
        <w:tc>
          <w:tcPr>
            <w:tcW w:w="675" w:type="dxa"/>
          </w:tcPr>
          <w:p w:rsidR="00535568" w:rsidRPr="00535568" w:rsidRDefault="00535568" w:rsidP="00535568">
            <w:pPr>
              <w:tabs>
                <w:tab w:val="left" w:pos="3585"/>
              </w:tabs>
              <w:jc w:val="center"/>
              <w:rPr>
                <w:sz w:val="24"/>
                <w:szCs w:val="24"/>
              </w:rPr>
            </w:pPr>
            <w:r w:rsidRPr="00535568">
              <w:rPr>
                <w:sz w:val="24"/>
                <w:szCs w:val="24"/>
              </w:rPr>
              <w:t>№</w:t>
            </w:r>
          </w:p>
        </w:tc>
        <w:tc>
          <w:tcPr>
            <w:tcW w:w="5697" w:type="dxa"/>
          </w:tcPr>
          <w:p w:rsidR="00535568" w:rsidRPr="00535568" w:rsidRDefault="00535568" w:rsidP="00535568">
            <w:pPr>
              <w:tabs>
                <w:tab w:val="left" w:pos="3585"/>
              </w:tabs>
              <w:jc w:val="center"/>
              <w:rPr>
                <w:sz w:val="24"/>
                <w:szCs w:val="24"/>
              </w:rPr>
            </w:pPr>
            <w:r w:rsidRPr="00535568">
              <w:rPr>
                <w:sz w:val="24"/>
                <w:szCs w:val="24"/>
              </w:rPr>
              <w:t>Критерии</w:t>
            </w:r>
          </w:p>
        </w:tc>
        <w:tc>
          <w:tcPr>
            <w:tcW w:w="2632" w:type="dxa"/>
          </w:tcPr>
          <w:p w:rsidR="00535568" w:rsidRPr="00535568" w:rsidRDefault="00535568" w:rsidP="00F94781">
            <w:pPr>
              <w:tabs>
                <w:tab w:val="left" w:pos="3585"/>
              </w:tabs>
              <w:jc w:val="center"/>
              <w:rPr>
                <w:sz w:val="24"/>
                <w:szCs w:val="24"/>
              </w:rPr>
            </w:pPr>
            <w:r w:rsidRPr="00535568">
              <w:rPr>
                <w:sz w:val="24"/>
                <w:szCs w:val="24"/>
              </w:rPr>
              <w:t>Значение</w:t>
            </w:r>
          </w:p>
        </w:tc>
      </w:tr>
      <w:tr w:rsidR="00535568" w:rsidRPr="00535568" w:rsidTr="00535568">
        <w:tc>
          <w:tcPr>
            <w:tcW w:w="675" w:type="dxa"/>
          </w:tcPr>
          <w:p w:rsidR="00535568" w:rsidRPr="00535568" w:rsidRDefault="00535568" w:rsidP="00535568">
            <w:pPr>
              <w:autoSpaceDE w:val="0"/>
              <w:autoSpaceDN w:val="0"/>
              <w:adjustRightInd w:val="0"/>
              <w:spacing w:before="280"/>
              <w:ind w:firstLine="540"/>
              <w:jc w:val="center"/>
              <w:rPr>
                <w:b/>
                <w:sz w:val="24"/>
                <w:szCs w:val="24"/>
              </w:rPr>
            </w:pPr>
            <w:r w:rsidRPr="00535568">
              <w:rPr>
                <w:b/>
                <w:sz w:val="24"/>
                <w:szCs w:val="24"/>
              </w:rPr>
              <w:t>1</w:t>
            </w:r>
          </w:p>
          <w:p w:rsidR="00535568" w:rsidRPr="00535568" w:rsidRDefault="00535568" w:rsidP="00535568">
            <w:pPr>
              <w:jc w:val="center"/>
              <w:rPr>
                <w:sz w:val="24"/>
                <w:szCs w:val="24"/>
              </w:rPr>
            </w:pPr>
            <w:r w:rsidRPr="00535568">
              <w:rPr>
                <w:sz w:val="24"/>
                <w:szCs w:val="24"/>
              </w:rPr>
              <w:t>1</w:t>
            </w:r>
            <w:r>
              <w:rPr>
                <w:sz w:val="24"/>
                <w:szCs w:val="24"/>
              </w:rPr>
              <w:t>.</w:t>
            </w:r>
          </w:p>
        </w:tc>
        <w:tc>
          <w:tcPr>
            <w:tcW w:w="5697" w:type="dxa"/>
          </w:tcPr>
          <w:p w:rsidR="00535568" w:rsidRPr="00535568" w:rsidRDefault="00535568" w:rsidP="00535568">
            <w:pPr>
              <w:autoSpaceDE w:val="0"/>
              <w:autoSpaceDN w:val="0"/>
              <w:adjustRightInd w:val="0"/>
              <w:jc w:val="both"/>
              <w:rPr>
                <w:bCs/>
                <w:sz w:val="24"/>
                <w:szCs w:val="24"/>
              </w:rPr>
            </w:pPr>
            <w:proofErr w:type="gramStart"/>
            <w:r>
              <w:rPr>
                <w:bCs/>
                <w:sz w:val="24"/>
                <w:szCs w:val="24"/>
              </w:rPr>
              <w:t>Об</w:t>
            </w:r>
            <w:r w:rsidRPr="00535568">
              <w:rPr>
                <w:bCs/>
                <w:sz w:val="24"/>
                <w:szCs w:val="24"/>
              </w:rPr>
              <w:t>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r>
              <w:rPr>
                <w:bCs/>
                <w:sz w:val="24"/>
                <w:szCs w:val="24"/>
              </w:rPr>
              <w:t>.</w:t>
            </w:r>
            <w:proofErr w:type="gramEnd"/>
          </w:p>
          <w:p w:rsidR="00535568" w:rsidRPr="00535568" w:rsidRDefault="00535568" w:rsidP="00535568">
            <w:pPr>
              <w:tabs>
                <w:tab w:val="left" w:pos="3585"/>
              </w:tabs>
              <w:jc w:val="both"/>
              <w:rPr>
                <w:sz w:val="24"/>
                <w:szCs w:val="24"/>
              </w:rPr>
            </w:pPr>
          </w:p>
        </w:tc>
        <w:tc>
          <w:tcPr>
            <w:tcW w:w="2632" w:type="dxa"/>
          </w:tcPr>
          <w:p w:rsidR="00535568" w:rsidRPr="00535568" w:rsidRDefault="00535568" w:rsidP="00F94781">
            <w:pPr>
              <w:tabs>
                <w:tab w:val="left" w:pos="3585"/>
              </w:tabs>
              <w:jc w:val="center"/>
              <w:rPr>
                <w:b/>
                <w:sz w:val="24"/>
                <w:szCs w:val="24"/>
              </w:rPr>
            </w:pPr>
            <w:r>
              <w:rPr>
                <w:sz w:val="24"/>
                <w:szCs w:val="24"/>
              </w:rPr>
              <w:t>Обеспечено</w:t>
            </w:r>
            <w:proofErr w:type="gramStart"/>
            <w:r>
              <w:rPr>
                <w:sz w:val="24"/>
                <w:szCs w:val="24"/>
              </w:rPr>
              <w:t>/Н</w:t>
            </w:r>
            <w:proofErr w:type="gramEnd"/>
            <w:r>
              <w:rPr>
                <w:sz w:val="24"/>
                <w:szCs w:val="24"/>
              </w:rPr>
              <w:t>е обеспечено</w:t>
            </w:r>
          </w:p>
        </w:tc>
      </w:tr>
      <w:tr w:rsidR="00535568" w:rsidRPr="00535568" w:rsidTr="00535568">
        <w:tc>
          <w:tcPr>
            <w:tcW w:w="675" w:type="dxa"/>
          </w:tcPr>
          <w:p w:rsidR="00535568" w:rsidRPr="00535568" w:rsidRDefault="00535568" w:rsidP="00535568">
            <w:pPr>
              <w:autoSpaceDE w:val="0"/>
              <w:autoSpaceDN w:val="0"/>
              <w:adjustRightInd w:val="0"/>
              <w:spacing w:before="280"/>
              <w:ind w:firstLine="540"/>
              <w:jc w:val="center"/>
              <w:rPr>
                <w:b/>
                <w:sz w:val="24"/>
                <w:szCs w:val="24"/>
              </w:rPr>
            </w:pPr>
          </w:p>
          <w:p w:rsidR="00535568" w:rsidRPr="00535568" w:rsidRDefault="00535568" w:rsidP="00535568">
            <w:pPr>
              <w:jc w:val="center"/>
              <w:rPr>
                <w:sz w:val="24"/>
                <w:szCs w:val="24"/>
              </w:rPr>
            </w:pPr>
            <w:r w:rsidRPr="00535568">
              <w:rPr>
                <w:sz w:val="24"/>
                <w:szCs w:val="24"/>
              </w:rPr>
              <w:t>2</w:t>
            </w:r>
            <w:r>
              <w:rPr>
                <w:sz w:val="24"/>
                <w:szCs w:val="24"/>
              </w:rPr>
              <w:t>.</w:t>
            </w:r>
          </w:p>
        </w:tc>
        <w:tc>
          <w:tcPr>
            <w:tcW w:w="5697" w:type="dxa"/>
          </w:tcPr>
          <w:p w:rsidR="00535568" w:rsidRPr="00535568" w:rsidRDefault="00535568" w:rsidP="00535568">
            <w:pPr>
              <w:autoSpaceDE w:val="0"/>
              <w:autoSpaceDN w:val="0"/>
              <w:adjustRightInd w:val="0"/>
              <w:spacing w:before="280"/>
              <w:jc w:val="both"/>
              <w:rPr>
                <w:bCs/>
                <w:sz w:val="24"/>
                <w:szCs w:val="24"/>
              </w:rPr>
            </w:pPr>
            <w:proofErr w:type="gramStart"/>
            <w:r>
              <w:rPr>
                <w:bCs/>
                <w:sz w:val="24"/>
                <w:szCs w:val="24"/>
              </w:rPr>
              <w:t>О</w:t>
            </w:r>
            <w:r w:rsidRPr="00535568">
              <w:rPr>
                <w:bCs/>
                <w:sz w:val="24"/>
                <w:szCs w:val="24"/>
              </w:rPr>
              <w:t>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до принятия соответствующего решения</w:t>
            </w:r>
            <w:r>
              <w:rPr>
                <w:bCs/>
                <w:sz w:val="24"/>
                <w:szCs w:val="24"/>
              </w:rPr>
              <w:t>.</w:t>
            </w:r>
            <w:proofErr w:type="gramEnd"/>
          </w:p>
          <w:p w:rsidR="00535568" w:rsidRPr="00535568" w:rsidRDefault="00535568" w:rsidP="00535568">
            <w:pPr>
              <w:tabs>
                <w:tab w:val="left" w:pos="3585"/>
              </w:tabs>
              <w:jc w:val="both"/>
              <w:rPr>
                <w:sz w:val="24"/>
                <w:szCs w:val="24"/>
              </w:rPr>
            </w:pPr>
          </w:p>
        </w:tc>
        <w:tc>
          <w:tcPr>
            <w:tcW w:w="2632" w:type="dxa"/>
          </w:tcPr>
          <w:p w:rsidR="00535568" w:rsidRPr="00535568" w:rsidRDefault="00535568" w:rsidP="00F94781">
            <w:pPr>
              <w:tabs>
                <w:tab w:val="left" w:pos="3585"/>
              </w:tabs>
              <w:jc w:val="center"/>
              <w:rPr>
                <w:b/>
                <w:sz w:val="24"/>
                <w:szCs w:val="24"/>
              </w:rPr>
            </w:pPr>
            <w:r>
              <w:rPr>
                <w:sz w:val="24"/>
                <w:szCs w:val="24"/>
              </w:rPr>
              <w:t>Обеспечено</w:t>
            </w:r>
            <w:proofErr w:type="gramStart"/>
            <w:r>
              <w:rPr>
                <w:sz w:val="24"/>
                <w:szCs w:val="24"/>
              </w:rPr>
              <w:t>/Н</w:t>
            </w:r>
            <w:proofErr w:type="gramEnd"/>
            <w:r>
              <w:rPr>
                <w:sz w:val="24"/>
                <w:szCs w:val="24"/>
              </w:rPr>
              <w:t>е обеспечено</w:t>
            </w:r>
          </w:p>
        </w:tc>
      </w:tr>
      <w:tr w:rsidR="00535568" w:rsidRPr="00535568" w:rsidTr="00535568">
        <w:tc>
          <w:tcPr>
            <w:tcW w:w="675" w:type="dxa"/>
          </w:tcPr>
          <w:p w:rsidR="00535568" w:rsidRPr="00535568" w:rsidRDefault="00535568" w:rsidP="00535568">
            <w:pPr>
              <w:tabs>
                <w:tab w:val="left" w:pos="3585"/>
              </w:tabs>
              <w:jc w:val="center"/>
              <w:rPr>
                <w:b/>
                <w:sz w:val="24"/>
                <w:szCs w:val="24"/>
              </w:rPr>
            </w:pPr>
          </w:p>
          <w:p w:rsidR="00535568" w:rsidRPr="00535568" w:rsidRDefault="00535568" w:rsidP="00535568">
            <w:pPr>
              <w:jc w:val="center"/>
              <w:rPr>
                <w:sz w:val="24"/>
                <w:szCs w:val="24"/>
              </w:rPr>
            </w:pPr>
            <w:r w:rsidRPr="00535568">
              <w:rPr>
                <w:sz w:val="24"/>
                <w:szCs w:val="24"/>
              </w:rPr>
              <w:t>3</w:t>
            </w:r>
            <w:r>
              <w:rPr>
                <w:sz w:val="24"/>
                <w:szCs w:val="24"/>
              </w:rPr>
              <w:t>.</w:t>
            </w:r>
          </w:p>
        </w:tc>
        <w:tc>
          <w:tcPr>
            <w:tcW w:w="5697" w:type="dxa"/>
          </w:tcPr>
          <w:p w:rsidR="00535568" w:rsidRPr="00535568" w:rsidRDefault="00535568" w:rsidP="00535568">
            <w:pPr>
              <w:tabs>
                <w:tab w:val="left" w:pos="3585"/>
              </w:tabs>
              <w:jc w:val="both"/>
              <w:rPr>
                <w:sz w:val="24"/>
                <w:szCs w:val="24"/>
              </w:rPr>
            </w:pPr>
            <w:r>
              <w:rPr>
                <w:bCs/>
                <w:sz w:val="24"/>
                <w:szCs w:val="24"/>
              </w:rPr>
              <w:t>В</w:t>
            </w:r>
            <w:r w:rsidRPr="00535568">
              <w:rPr>
                <w:bCs/>
                <w:sz w:val="24"/>
                <w:szCs w:val="24"/>
              </w:rPr>
              <w:t>озможность ухудшения условий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результате передачи в аренду объекта социальной инфраструктуры</w:t>
            </w:r>
            <w:r>
              <w:rPr>
                <w:bCs/>
                <w:sz w:val="24"/>
                <w:szCs w:val="24"/>
              </w:rPr>
              <w:t>.</w:t>
            </w:r>
          </w:p>
        </w:tc>
        <w:tc>
          <w:tcPr>
            <w:tcW w:w="2632" w:type="dxa"/>
          </w:tcPr>
          <w:p w:rsidR="00535568" w:rsidRPr="00535568" w:rsidRDefault="00535568" w:rsidP="00710520">
            <w:pPr>
              <w:tabs>
                <w:tab w:val="left" w:pos="3585"/>
              </w:tabs>
              <w:jc w:val="center"/>
              <w:rPr>
                <w:sz w:val="24"/>
                <w:szCs w:val="24"/>
              </w:rPr>
            </w:pPr>
            <w:proofErr w:type="gramStart"/>
            <w:r w:rsidRPr="00535568">
              <w:rPr>
                <w:sz w:val="24"/>
                <w:szCs w:val="24"/>
              </w:rPr>
              <w:t>Возможно</w:t>
            </w:r>
            <w:proofErr w:type="gramEnd"/>
            <w:r w:rsidRPr="00535568">
              <w:rPr>
                <w:sz w:val="24"/>
                <w:szCs w:val="24"/>
              </w:rPr>
              <w:t>/</w:t>
            </w:r>
            <w:r w:rsidR="00710520">
              <w:rPr>
                <w:sz w:val="24"/>
                <w:szCs w:val="24"/>
              </w:rPr>
              <w:t>Н</w:t>
            </w:r>
            <w:r w:rsidRPr="00535568">
              <w:rPr>
                <w:sz w:val="24"/>
                <w:szCs w:val="24"/>
              </w:rPr>
              <w:t>евозможно</w:t>
            </w:r>
          </w:p>
        </w:tc>
      </w:tr>
    </w:tbl>
    <w:p w:rsidR="00535568" w:rsidRDefault="00535568" w:rsidP="00F94781">
      <w:pPr>
        <w:tabs>
          <w:tab w:val="left" w:pos="3585"/>
        </w:tabs>
        <w:jc w:val="center"/>
        <w:rPr>
          <w:b/>
          <w:sz w:val="24"/>
          <w:szCs w:val="24"/>
        </w:rPr>
      </w:pPr>
      <w:r>
        <w:rPr>
          <w:b/>
          <w:sz w:val="24"/>
          <w:szCs w:val="24"/>
        </w:rPr>
        <w:t>_________________</w:t>
      </w:r>
      <w:r>
        <w:rPr>
          <w:b/>
          <w:sz w:val="24"/>
          <w:szCs w:val="24"/>
        </w:rPr>
        <w:br/>
      </w:r>
    </w:p>
    <w:p w:rsidR="00535568" w:rsidRDefault="00535568" w:rsidP="00535568">
      <w:pPr>
        <w:ind w:left="5812"/>
        <w:jc w:val="center"/>
      </w:pPr>
      <w:r>
        <w:lastRenderedPageBreak/>
        <w:t xml:space="preserve">Приложение № 4 к приказу Министерства здравоохранения Республики Марий Эл </w:t>
      </w:r>
      <w:r w:rsidR="00C25430">
        <w:t>от 07.05.2018 №766</w:t>
      </w:r>
    </w:p>
    <w:p w:rsidR="00535568" w:rsidRDefault="00535568" w:rsidP="00F94781">
      <w:pPr>
        <w:tabs>
          <w:tab w:val="left" w:pos="3585"/>
        </w:tabs>
        <w:jc w:val="center"/>
        <w:rPr>
          <w:b/>
          <w:sz w:val="24"/>
          <w:szCs w:val="24"/>
        </w:rPr>
      </w:pPr>
    </w:p>
    <w:p w:rsidR="00535568" w:rsidRDefault="00535568" w:rsidP="00F94781">
      <w:pPr>
        <w:tabs>
          <w:tab w:val="left" w:pos="3585"/>
        </w:tabs>
        <w:jc w:val="center"/>
        <w:rPr>
          <w:b/>
          <w:sz w:val="24"/>
          <w:szCs w:val="24"/>
        </w:rPr>
      </w:pPr>
    </w:p>
    <w:p w:rsidR="00535568" w:rsidRDefault="00535568" w:rsidP="00535568">
      <w:pPr>
        <w:tabs>
          <w:tab w:val="left" w:pos="3585"/>
        </w:tabs>
        <w:jc w:val="center"/>
        <w:rPr>
          <w:b/>
        </w:rPr>
      </w:pPr>
      <w:r w:rsidRPr="00535568">
        <w:rPr>
          <w:b/>
        </w:rPr>
        <w:t xml:space="preserve">Значения </w:t>
      </w:r>
      <w:proofErr w:type="gramStart"/>
      <w:r w:rsidRPr="00535568">
        <w:rPr>
          <w:b/>
        </w:rPr>
        <w:t>критериев проведения оценки последствий принятия решения</w:t>
      </w:r>
      <w:proofErr w:type="gramEnd"/>
      <w:r w:rsidRPr="00535568">
        <w:rPr>
          <w:b/>
        </w:rPr>
        <w:t xml:space="preserve"> о реорганизации или ликвидации подведомственной Министерству здравоохранения Республики Марий Эл медицинской организации Республики Марий Эл, образующей социальную инфраструктуру для детей</w:t>
      </w:r>
    </w:p>
    <w:p w:rsidR="00535568" w:rsidRDefault="00535568" w:rsidP="00535568">
      <w:pPr>
        <w:tabs>
          <w:tab w:val="left" w:pos="3585"/>
        </w:tabs>
        <w:jc w:val="center"/>
        <w:rPr>
          <w:b/>
        </w:rPr>
      </w:pPr>
    </w:p>
    <w:tbl>
      <w:tblPr>
        <w:tblStyle w:val="a7"/>
        <w:tblW w:w="0" w:type="auto"/>
        <w:tblLook w:val="04A0" w:firstRow="1" w:lastRow="0" w:firstColumn="1" w:lastColumn="0" w:noHBand="0" w:noVBand="1"/>
      </w:tblPr>
      <w:tblGrid>
        <w:gridCol w:w="675"/>
        <w:gridCol w:w="5697"/>
        <w:gridCol w:w="2632"/>
      </w:tblGrid>
      <w:tr w:rsidR="00535568" w:rsidRPr="00535568" w:rsidTr="00535568">
        <w:tc>
          <w:tcPr>
            <w:tcW w:w="675" w:type="dxa"/>
          </w:tcPr>
          <w:p w:rsidR="00535568" w:rsidRPr="00535568" w:rsidRDefault="00535568" w:rsidP="00535568">
            <w:pPr>
              <w:tabs>
                <w:tab w:val="left" w:pos="3585"/>
              </w:tabs>
              <w:jc w:val="center"/>
              <w:rPr>
                <w:sz w:val="24"/>
                <w:szCs w:val="24"/>
              </w:rPr>
            </w:pPr>
            <w:r w:rsidRPr="00535568">
              <w:rPr>
                <w:sz w:val="24"/>
                <w:szCs w:val="24"/>
              </w:rPr>
              <w:t>№</w:t>
            </w:r>
          </w:p>
        </w:tc>
        <w:tc>
          <w:tcPr>
            <w:tcW w:w="5697" w:type="dxa"/>
          </w:tcPr>
          <w:p w:rsidR="00535568" w:rsidRPr="00535568" w:rsidRDefault="00535568" w:rsidP="00535568">
            <w:pPr>
              <w:tabs>
                <w:tab w:val="left" w:pos="3585"/>
              </w:tabs>
              <w:jc w:val="center"/>
              <w:rPr>
                <w:sz w:val="24"/>
                <w:szCs w:val="24"/>
              </w:rPr>
            </w:pPr>
            <w:r w:rsidRPr="00535568">
              <w:rPr>
                <w:sz w:val="24"/>
                <w:szCs w:val="24"/>
              </w:rPr>
              <w:t>Критерии</w:t>
            </w:r>
          </w:p>
        </w:tc>
        <w:tc>
          <w:tcPr>
            <w:tcW w:w="2632" w:type="dxa"/>
          </w:tcPr>
          <w:p w:rsidR="00535568" w:rsidRPr="00535568" w:rsidRDefault="00535568" w:rsidP="00535568">
            <w:pPr>
              <w:tabs>
                <w:tab w:val="left" w:pos="3585"/>
              </w:tabs>
              <w:jc w:val="center"/>
              <w:rPr>
                <w:sz w:val="24"/>
                <w:szCs w:val="24"/>
              </w:rPr>
            </w:pPr>
            <w:r w:rsidRPr="00535568">
              <w:rPr>
                <w:sz w:val="24"/>
                <w:szCs w:val="24"/>
              </w:rPr>
              <w:t>Значение</w:t>
            </w:r>
          </w:p>
        </w:tc>
      </w:tr>
      <w:tr w:rsidR="00535568" w:rsidRPr="00535568" w:rsidTr="00535568">
        <w:tc>
          <w:tcPr>
            <w:tcW w:w="675" w:type="dxa"/>
          </w:tcPr>
          <w:p w:rsidR="00535568" w:rsidRPr="00535568" w:rsidRDefault="00535568" w:rsidP="00535568">
            <w:pPr>
              <w:autoSpaceDE w:val="0"/>
              <w:autoSpaceDN w:val="0"/>
              <w:adjustRightInd w:val="0"/>
              <w:spacing w:before="280"/>
              <w:ind w:firstLine="540"/>
              <w:jc w:val="center"/>
              <w:rPr>
                <w:b/>
                <w:sz w:val="24"/>
                <w:szCs w:val="24"/>
              </w:rPr>
            </w:pPr>
            <w:r w:rsidRPr="00535568">
              <w:rPr>
                <w:b/>
                <w:sz w:val="24"/>
                <w:szCs w:val="24"/>
              </w:rPr>
              <w:t>1</w:t>
            </w:r>
          </w:p>
          <w:p w:rsidR="00535568" w:rsidRPr="00535568" w:rsidRDefault="00535568" w:rsidP="00535568">
            <w:pPr>
              <w:jc w:val="center"/>
              <w:rPr>
                <w:sz w:val="24"/>
                <w:szCs w:val="24"/>
              </w:rPr>
            </w:pPr>
            <w:r w:rsidRPr="00535568">
              <w:rPr>
                <w:sz w:val="24"/>
                <w:szCs w:val="24"/>
              </w:rPr>
              <w:t>1</w:t>
            </w:r>
            <w:r>
              <w:rPr>
                <w:sz w:val="24"/>
                <w:szCs w:val="24"/>
              </w:rPr>
              <w:t>.</w:t>
            </w:r>
          </w:p>
        </w:tc>
        <w:tc>
          <w:tcPr>
            <w:tcW w:w="5697" w:type="dxa"/>
          </w:tcPr>
          <w:p w:rsidR="00535568" w:rsidRPr="00535568" w:rsidRDefault="00535568" w:rsidP="00535568">
            <w:pPr>
              <w:autoSpaceDE w:val="0"/>
              <w:autoSpaceDN w:val="0"/>
              <w:adjustRightInd w:val="0"/>
              <w:jc w:val="both"/>
              <w:rPr>
                <w:bCs/>
                <w:sz w:val="24"/>
                <w:szCs w:val="24"/>
              </w:rPr>
            </w:pPr>
            <w:proofErr w:type="gramStart"/>
            <w:r>
              <w:rPr>
                <w:bCs/>
                <w:sz w:val="24"/>
                <w:szCs w:val="24"/>
              </w:rPr>
              <w:t>О</w:t>
            </w:r>
            <w:r w:rsidRPr="00535568">
              <w:rPr>
                <w:bCs/>
                <w:sz w:val="24"/>
                <w:szCs w:val="24"/>
              </w:rPr>
              <w:t xml:space="preserve">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w:t>
            </w:r>
            <w:r w:rsidR="00A53D55" w:rsidRPr="00A53D55">
              <w:rPr>
                <w:bCs/>
                <w:sz w:val="24"/>
                <w:szCs w:val="24"/>
              </w:rPr>
              <w:t>подведомственной Министерству здравоохранения Республики Марий Эл медицинской организации Республики Марий Эл</w:t>
            </w:r>
            <w:r w:rsidRPr="00535568">
              <w:rPr>
                <w:bCs/>
                <w:sz w:val="24"/>
                <w:szCs w:val="24"/>
              </w:rPr>
              <w:t>, образующей социальную инфраструктуру для детей, предлагаемой к реорганизации или ликвидации</w:t>
            </w:r>
            <w:r>
              <w:rPr>
                <w:bCs/>
                <w:sz w:val="24"/>
                <w:szCs w:val="24"/>
              </w:rPr>
              <w:t>.</w:t>
            </w:r>
            <w:proofErr w:type="gramEnd"/>
          </w:p>
          <w:p w:rsidR="00535568" w:rsidRPr="00535568" w:rsidRDefault="00535568" w:rsidP="00535568">
            <w:pPr>
              <w:tabs>
                <w:tab w:val="left" w:pos="3585"/>
              </w:tabs>
              <w:jc w:val="both"/>
              <w:rPr>
                <w:sz w:val="24"/>
                <w:szCs w:val="24"/>
              </w:rPr>
            </w:pPr>
          </w:p>
        </w:tc>
        <w:tc>
          <w:tcPr>
            <w:tcW w:w="2632" w:type="dxa"/>
          </w:tcPr>
          <w:p w:rsidR="00535568" w:rsidRPr="00535568" w:rsidRDefault="00535568" w:rsidP="00535568">
            <w:pPr>
              <w:tabs>
                <w:tab w:val="left" w:pos="3585"/>
              </w:tabs>
              <w:jc w:val="center"/>
              <w:rPr>
                <w:b/>
                <w:sz w:val="24"/>
                <w:szCs w:val="24"/>
              </w:rPr>
            </w:pPr>
            <w:r>
              <w:rPr>
                <w:sz w:val="24"/>
                <w:szCs w:val="24"/>
              </w:rPr>
              <w:t>Обеспечено</w:t>
            </w:r>
            <w:proofErr w:type="gramStart"/>
            <w:r>
              <w:rPr>
                <w:sz w:val="24"/>
                <w:szCs w:val="24"/>
              </w:rPr>
              <w:t>/Н</w:t>
            </w:r>
            <w:proofErr w:type="gramEnd"/>
            <w:r>
              <w:rPr>
                <w:sz w:val="24"/>
                <w:szCs w:val="24"/>
              </w:rPr>
              <w:t>е обеспечено</w:t>
            </w:r>
          </w:p>
        </w:tc>
      </w:tr>
      <w:tr w:rsidR="00535568" w:rsidRPr="00535568" w:rsidTr="00535568">
        <w:tc>
          <w:tcPr>
            <w:tcW w:w="675" w:type="dxa"/>
          </w:tcPr>
          <w:p w:rsidR="00535568" w:rsidRPr="00535568" w:rsidRDefault="00535568" w:rsidP="00535568">
            <w:pPr>
              <w:autoSpaceDE w:val="0"/>
              <w:autoSpaceDN w:val="0"/>
              <w:adjustRightInd w:val="0"/>
              <w:spacing w:before="280"/>
              <w:ind w:firstLine="540"/>
              <w:jc w:val="center"/>
              <w:rPr>
                <w:b/>
                <w:sz w:val="24"/>
                <w:szCs w:val="24"/>
              </w:rPr>
            </w:pPr>
          </w:p>
          <w:p w:rsidR="00535568" w:rsidRPr="00535568" w:rsidRDefault="00535568" w:rsidP="00535568">
            <w:pPr>
              <w:jc w:val="center"/>
              <w:rPr>
                <w:sz w:val="24"/>
                <w:szCs w:val="24"/>
              </w:rPr>
            </w:pPr>
            <w:r w:rsidRPr="00535568">
              <w:rPr>
                <w:sz w:val="24"/>
                <w:szCs w:val="24"/>
              </w:rPr>
              <w:t>2</w:t>
            </w:r>
            <w:r>
              <w:rPr>
                <w:sz w:val="24"/>
                <w:szCs w:val="24"/>
              </w:rPr>
              <w:t>.</w:t>
            </w:r>
          </w:p>
        </w:tc>
        <w:tc>
          <w:tcPr>
            <w:tcW w:w="5697" w:type="dxa"/>
          </w:tcPr>
          <w:p w:rsidR="00535568" w:rsidRPr="00535568" w:rsidRDefault="00A53D55" w:rsidP="00535568">
            <w:pPr>
              <w:autoSpaceDE w:val="0"/>
              <w:autoSpaceDN w:val="0"/>
              <w:adjustRightInd w:val="0"/>
              <w:spacing w:before="280"/>
              <w:jc w:val="both"/>
              <w:rPr>
                <w:bCs/>
                <w:sz w:val="24"/>
                <w:szCs w:val="24"/>
              </w:rPr>
            </w:pPr>
            <w:proofErr w:type="gramStart"/>
            <w:r>
              <w:rPr>
                <w:bCs/>
                <w:sz w:val="24"/>
                <w:szCs w:val="24"/>
              </w:rPr>
              <w:t>О</w:t>
            </w:r>
            <w:r w:rsidRPr="00A53D55">
              <w:rPr>
                <w:bCs/>
                <w:sz w:val="24"/>
                <w:szCs w:val="24"/>
              </w:rPr>
              <w:t>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подведомственной Министерству здравоохранения Республики Марий Эл медицинской организации Республики Марий Эл, образующей социальную инфраструктуру для детей, предлагаемой к реорганизации или ликвидации, до принятия</w:t>
            </w:r>
            <w:proofErr w:type="gramEnd"/>
            <w:r w:rsidRPr="00A53D55">
              <w:rPr>
                <w:bCs/>
                <w:sz w:val="24"/>
                <w:szCs w:val="24"/>
              </w:rPr>
              <w:t xml:space="preserve"> соответствующего решения</w:t>
            </w:r>
            <w:r w:rsidR="00535568">
              <w:rPr>
                <w:bCs/>
                <w:sz w:val="24"/>
                <w:szCs w:val="24"/>
              </w:rPr>
              <w:t>.</w:t>
            </w:r>
          </w:p>
          <w:p w:rsidR="00535568" w:rsidRPr="00535568" w:rsidRDefault="00535568" w:rsidP="00535568">
            <w:pPr>
              <w:tabs>
                <w:tab w:val="left" w:pos="3585"/>
              </w:tabs>
              <w:jc w:val="both"/>
              <w:rPr>
                <w:sz w:val="24"/>
                <w:szCs w:val="24"/>
              </w:rPr>
            </w:pPr>
          </w:p>
        </w:tc>
        <w:tc>
          <w:tcPr>
            <w:tcW w:w="2632" w:type="dxa"/>
          </w:tcPr>
          <w:p w:rsidR="00535568" w:rsidRPr="00535568" w:rsidRDefault="00535568" w:rsidP="00535568">
            <w:pPr>
              <w:tabs>
                <w:tab w:val="left" w:pos="3585"/>
              </w:tabs>
              <w:jc w:val="center"/>
              <w:rPr>
                <w:b/>
                <w:sz w:val="24"/>
                <w:szCs w:val="24"/>
              </w:rPr>
            </w:pPr>
            <w:r>
              <w:rPr>
                <w:sz w:val="24"/>
                <w:szCs w:val="24"/>
              </w:rPr>
              <w:t>Обеспечено</w:t>
            </w:r>
            <w:proofErr w:type="gramStart"/>
            <w:r>
              <w:rPr>
                <w:sz w:val="24"/>
                <w:szCs w:val="24"/>
              </w:rPr>
              <w:t>/Н</w:t>
            </w:r>
            <w:proofErr w:type="gramEnd"/>
            <w:r>
              <w:rPr>
                <w:sz w:val="24"/>
                <w:szCs w:val="24"/>
              </w:rPr>
              <w:t>е обеспечено</w:t>
            </w:r>
          </w:p>
        </w:tc>
      </w:tr>
      <w:tr w:rsidR="00535568" w:rsidRPr="00535568" w:rsidTr="00535568">
        <w:tc>
          <w:tcPr>
            <w:tcW w:w="675" w:type="dxa"/>
          </w:tcPr>
          <w:p w:rsidR="00535568" w:rsidRPr="00535568" w:rsidRDefault="00535568" w:rsidP="00535568">
            <w:pPr>
              <w:tabs>
                <w:tab w:val="left" w:pos="3585"/>
              </w:tabs>
              <w:jc w:val="center"/>
              <w:rPr>
                <w:b/>
                <w:sz w:val="24"/>
                <w:szCs w:val="24"/>
              </w:rPr>
            </w:pPr>
          </w:p>
          <w:p w:rsidR="00535568" w:rsidRPr="00535568" w:rsidRDefault="00535568" w:rsidP="00535568">
            <w:pPr>
              <w:jc w:val="center"/>
              <w:rPr>
                <w:sz w:val="24"/>
                <w:szCs w:val="24"/>
              </w:rPr>
            </w:pPr>
            <w:r w:rsidRPr="00535568">
              <w:rPr>
                <w:sz w:val="24"/>
                <w:szCs w:val="24"/>
              </w:rPr>
              <w:t>3</w:t>
            </w:r>
            <w:r>
              <w:rPr>
                <w:sz w:val="24"/>
                <w:szCs w:val="24"/>
              </w:rPr>
              <w:t>.</w:t>
            </w:r>
          </w:p>
        </w:tc>
        <w:tc>
          <w:tcPr>
            <w:tcW w:w="5697" w:type="dxa"/>
          </w:tcPr>
          <w:p w:rsidR="00535568" w:rsidRPr="00535568" w:rsidRDefault="00A53D55" w:rsidP="00535568">
            <w:pPr>
              <w:tabs>
                <w:tab w:val="left" w:pos="3585"/>
              </w:tabs>
              <w:jc w:val="both"/>
              <w:rPr>
                <w:sz w:val="24"/>
                <w:szCs w:val="24"/>
              </w:rPr>
            </w:pPr>
            <w:r>
              <w:rPr>
                <w:bCs/>
                <w:sz w:val="24"/>
                <w:szCs w:val="24"/>
              </w:rPr>
              <w:t>О</w:t>
            </w:r>
            <w:r w:rsidRPr="00A53D55">
              <w:rPr>
                <w:bCs/>
                <w:sz w:val="24"/>
                <w:szCs w:val="24"/>
              </w:rPr>
              <w:t>беспечение продолжения осуществления видов деятельности, реализовывавшихся только подведомственной Министерству здравоохранения Республики Марий Эл медицинской организации Республики Марий Эл, образующей социальную инфраструктуру для детей, предлагаемой</w:t>
            </w:r>
            <w:r>
              <w:rPr>
                <w:bCs/>
                <w:sz w:val="24"/>
                <w:szCs w:val="24"/>
              </w:rPr>
              <w:t xml:space="preserve"> к реорганизации или ликвидации</w:t>
            </w:r>
            <w:r w:rsidR="00535568">
              <w:rPr>
                <w:bCs/>
                <w:sz w:val="24"/>
                <w:szCs w:val="24"/>
              </w:rPr>
              <w:t>.</w:t>
            </w:r>
          </w:p>
        </w:tc>
        <w:tc>
          <w:tcPr>
            <w:tcW w:w="2632" w:type="dxa"/>
          </w:tcPr>
          <w:p w:rsidR="00535568" w:rsidRPr="00535568" w:rsidRDefault="00A53D55" w:rsidP="00535568">
            <w:pPr>
              <w:tabs>
                <w:tab w:val="left" w:pos="3585"/>
              </w:tabs>
              <w:jc w:val="center"/>
              <w:rPr>
                <w:sz w:val="24"/>
                <w:szCs w:val="24"/>
              </w:rPr>
            </w:pPr>
            <w:r>
              <w:rPr>
                <w:sz w:val="24"/>
                <w:szCs w:val="24"/>
              </w:rPr>
              <w:t>Обеспечено</w:t>
            </w:r>
            <w:proofErr w:type="gramStart"/>
            <w:r>
              <w:rPr>
                <w:sz w:val="24"/>
                <w:szCs w:val="24"/>
              </w:rPr>
              <w:t>/Н</w:t>
            </w:r>
            <w:proofErr w:type="gramEnd"/>
            <w:r>
              <w:rPr>
                <w:sz w:val="24"/>
                <w:szCs w:val="24"/>
              </w:rPr>
              <w:t>е обеспечено</w:t>
            </w:r>
          </w:p>
        </w:tc>
      </w:tr>
    </w:tbl>
    <w:p w:rsidR="00535568" w:rsidRDefault="00535568" w:rsidP="00535568">
      <w:pPr>
        <w:tabs>
          <w:tab w:val="left" w:pos="3585"/>
        </w:tabs>
        <w:jc w:val="center"/>
        <w:rPr>
          <w:b/>
          <w:sz w:val="24"/>
          <w:szCs w:val="24"/>
        </w:rPr>
      </w:pPr>
    </w:p>
    <w:p w:rsidR="00A53D55" w:rsidRDefault="00A53D55" w:rsidP="00535568">
      <w:pPr>
        <w:tabs>
          <w:tab w:val="left" w:pos="3585"/>
        </w:tabs>
        <w:jc w:val="center"/>
        <w:rPr>
          <w:b/>
          <w:sz w:val="24"/>
          <w:szCs w:val="24"/>
        </w:rPr>
      </w:pPr>
    </w:p>
    <w:p w:rsidR="00A53D55" w:rsidRDefault="00A53D55" w:rsidP="00535568">
      <w:pPr>
        <w:tabs>
          <w:tab w:val="left" w:pos="3585"/>
        </w:tabs>
        <w:jc w:val="center"/>
        <w:rPr>
          <w:b/>
          <w:sz w:val="24"/>
          <w:szCs w:val="24"/>
        </w:rPr>
      </w:pPr>
      <w:r>
        <w:rPr>
          <w:b/>
          <w:sz w:val="24"/>
          <w:szCs w:val="24"/>
        </w:rPr>
        <w:t>____________________</w:t>
      </w:r>
    </w:p>
    <w:p w:rsidR="00A53D55" w:rsidRDefault="00A53D55">
      <w:pPr>
        <w:rPr>
          <w:b/>
          <w:sz w:val="24"/>
          <w:szCs w:val="24"/>
        </w:rPr>
      </w:pPr>
      <w:r>
        <w:rPr>
          <w:b/>
          <w:sz w:val="24"/>
          <w:szCs w:val="24"/>
        </w:rPr>
        <w:br w:type="page"/>
      </w:r>
    </w:p>
    <w:p w:rsidR="00A53D55" w:rsidRDefault="00A53D55" w:rsidP="00A53D55">
      <w:pPr>
        <w:ind w:left="5812"/>
        <w:jc w:val="center"/>
      </w:pPr>
      <w:r>
        <w:lastRenderedPageBreak/>
        <w:t xml:space="preserve">Приложение № 5 к приказу Министерства здравоохранения Республики Марий Эл </w:t>
      </w:r>
      <w:r w:rsidR="00C25430">
        <w:t>от 07.05.2018 №766</w:t>
      </w:r>
    </w:p>
    <w:p w:rsidR="00A53D55" w:rsidRDefault="00A53D55" w:rsidP="00535568">
      <w:pPr>
        <w:tabs>
          <w:tab w:val="left" w:pos="3585"/>
        </w:tabs>
        <w:jc w:val="center"/>
        <w:rPr>
          <w:b/>
          <w:sz w:val="24"/>
          <w:szCs w:val="24"/>
        </w:rPr>
      </w:pPr>
    </w:p>
    <w:p w:rsidR="00A53D55" w:rsidRDefault="00A53D55" w:rsidP="00535568">
      <w:pPr>
        <w:tabs>
          <w:tab w:val="left" w:pos="3585"/>
        </w:tabs>
        <w:jc w:val="center"/>
        <w:rPr>
          <w:b/>
          <w:sz w:val="24"/>
          <w:szCs w:val="24"/>
        </w:rPr>
      </w:pPr>
    </w:p>
    <w:p w:rsidR="00710520" w:rsidRDefault="00A53D55" w:rsidP="00535568">
      <w:pPr>
        <w:tabs>
          <w:tab w:val="left" w:pos="3585"/>
        </w:tabs>
        <w:jc w:val="center"/>
        <w:rPr>
          <w:b/>
        </w:rPr>
      </w:pPr>
      <w:r>
        <w:rPr>
          <w:b/>
        </w:rPr>
        <w:t>П</w:t>
      </w:r>
      <w:r w:rsidRPr="00A53D55">
        <w:rPr>
          <w:b/>
        </w:rPr>
        <w:t xml:space="preserve">оложение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w:t>
      </w:r>
    </w:p>
    <w:p w:rsidR="00A53D55" w:rsidRPr="00A53D55" w:rsidRDefault="00A53D55" w:rsidP="00535568">
      <w:pPr>
        <w:tabs>
          <w:tab w:val="left" w:pos="3585"/>
        </w:tabs>
        <w:jc w:val="center"/>
        <w:rPr>
          <w:b/>
          <w:sz w:val="24"/>
          <w:szCs w:val="24"/>
        </w:rPr>
      </w:pPr>
      <w:r w:rsidRPr="00A53D55">
        <w:rPr>
          <w:b/>
        </w:rPr>
        <w:t>Марий Эл, заключении подведомственной Министерству здравоохранения Республики Марий Эл медиц</w:t>
      </w:r>
      <w:r w:rsidR="00710520">
        <w:rPr>
          <w:b/>
        </w:rPr>
        <w:t xml:space="preserve">инской организацией Республики </w:t>
      </w:r>
      <w:r w:rsidRPr="00A53D55">
        <w:rPr>
          <w:b/>
        </w:rPr>
        <w:t>Марий Эл, образующей социальную инфраструктуру для детей, договора аренды закрепленных за ней объектов собственности, а также о реорганизации или ликвидации подведомственной Министерству здравоохранения Республики Марий Эл медицинской организации Республики Марий Эл, образующей социальную инфраструктуру для детей</w:t>
      </w:r>
    </w:p>
    <w:p w:rsidR="00A53D55" w:rsidRDefault="00A53D55">
      <w:pPr>
        <w:tabs>
          <w:tab w:val="left" w:pos="3585"/>
        </w:tabs>
        <w:jc w:val="center"/>
        <w:rPr>
          <w:b/>
          <w:sz w:val="24"/>
          <w:szCs w:val="24"/>
        </w:rPr>
      </w:pPr>
    </w:p>
    <w:p w:rsidR="00CD3FA1" w:rsidRDefault="00CD3FA1" w:rsidP="00CD3FA1">
      <w:pPr>
        <w:tabs>
          <w:tab w:val="left" w:pos="3585"/>
        </w:tabs>
        <w:jc w:val="both"/>
        <w:rPr>
          <w:b/>
          <w:sz w:val="24"/>
          <w:szCs w:val="24"/>
        </w:rPr>
      </w:pPr>
    </w:p>
    <w:p w:rsidR="00CD3FA1" w:rsidRDefault="00CD3FA1" w:rsidP="00CD3FA1">
      <w:pPr>
        <w:tabs>
          <w:tab w:val="left" w:pos="3585"/>
        </w:tabs>
        <w:ind w:firstLine="709"/>
        <w:jc w:val="both"/>
      </w:pPr>
      <w:r>
        <w:t xml:space="preserve">1. </w:t>
      </w:r>
      <w:proofErr w:type="gramStart"/>
      <w: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Республики Марий Эл, заключении подведомственной Министерству здравоохранения Республики Марий Эл медицинской организацией Республики Марий Эл, образующей социальную инфраструктуру для детей, договора аренды закрепленных за ней объектов собственности, а также о реорганизации или ликвидации подведомственной Министерству здравоохранения Республики</w:t>
      </w:r>
      <w:proofErr w:type="gramEnd"/>
      <w:r>
        <w:t xml:space="preserve"> </w:t>
      </w:r>
      <w:proofErr w:type="gramStart"/>
      <w:r>
        <w:t xml:space="preserve">Марий Эл медицинской организации Республики Марий Эл, образующей социальную инфраструктуру для детей (далее - Комиссия), осуществляет свою деятельность в соответствии </w:t>
      </w:r>
      <w:r w:rsidR="00680546">
        <w:t>с</w:t>
      </w:r>
      <w:r w:rsidR="00680546" w:rsidRPr="00680546">
        <w:rPr>
          <w:szCs w:val="28"/>
        </w:rPr>
        <w:t xml:space="preserve"> </w:t>
      </w:r>
      <w:r w:rsidR="00680546">
        <w:rPr>
          <w:szCs w:val="28"/>
        </w:rPr>
        <w:t xml:space="preserve">постановлением Правительства Республики </w:t>
      </w:r>
      <w:r w:rsidR="00680546">
        <w:rPr>
          <w:szCs w:val="28"/>
        </w:rPr>
        <w:br/>
        <w:t>Марий Эл от 19 июля 2016 г. № 338 «</w:t>
      </w:r>
      <w:r w:rsidR="00680546" w:rsidRPr="00ED6063">
        <w:rPr>
          <w:szCs w:val="28"/>
        </w:rPr>
        <w:t>О проведении оценки последствий принятия решений в отношении объектов социальной инфраструктуры для детей, являющихся государственной собственностью Республики Марий Эл или муниципальной собственностью, и государственных организаций Республики Марий Эл, муниципальных</w:t>
      </w:r>
      <w:proofErr w:type="gramEnd"/>
      <w:r w:rsidR="00680546" w:rsidRPr="00ED6063">
        <w:rPr>
          <w:szCs w:val="28"/>
        </w:rPr>
        <w:t xml:space="preserve"> организаций, образующих социальную инфраструктуру для детей</w:t>
      </w:r>
      <w:r w:rsidR="00680546">
        <w:rPr>
          <w:szCs w:val="28"/>
        </w:rPr>
        <w:t xml:space="preserve">», а также </w:t>
      </w:r>
      <w:r w:rsidR="00710520">
        <w:rPr>
          <w:szCs w:val="28"/>
        </w:rPr>
        <w:t xml:space="preserve">в своей работе </w:t>
      </w:r>
      <w:r w:rsidR="00680546">
        <w:rPr>
          <w:szCs w:val="28"/>
        </w:rPr>
        <w:t>руководствуется настоящим Положением</w:t>
      </w:r>
      <w:r>
        <w:t xml:space="preserve">. </w:t>
      </w:r>
    </w:p>
    <w:p w:rsidR="00F6611B" w:rsidRDefault="00ED498E" w:rsidP="00CD3FA1">
      <w:pPr>
        <w:tabs>
          <w:tab w:val="left" w:pos="3585"/>
        </w:tabs>
        <w:ind w:firstLine="709"/>
        <w:jc w:val="both"/>
      </w:pPr>
      <w:r>
        <w:t>2</w:t>
      </w:r>
      <w:r w:rsidR="00CD3FA1">
        <w:t xml:space="preserve">. Персональный и количественный состав </w:t>
      </w:r>
      <w:r>
        <w:t>К</w:t>
      </w:r>
      <w:r w:rsidR="00CD3FA1">
        <w:t xml:space="preserve">омиссии </w:t>
      </w:r>
      <w:r>
        <w:t>утверждается</w:t>
      </w:r>
      <w:r w:rsidR="00CD3FA1">
        <w:t xml:space="preserve"> приказом </w:t>
      </w:r>
      <w:r>
        <w:t>Министерства здравоохранения Республики Марий Эл (далее – Министерство)</w:t>
      </w:r>
      <w:r w:rsidR="00CD3FA1">
        <w:t xml:space="preserve"> </w:t>
      </w:r>
      <w:r w:rsidR="00136211">
        <w:t xml:space="preserve">и определяется </w:t>
      </w:r>
      <w:r w:rsidR="00CD3FA1">
        <w:t xml:space="preserve">исходя из </w:t>
      </w:r>
      <w:r>
        <w:t>того, в отношении какой</w:t>
      </w:r>
      <w:r w:rsidR="00CD3FA1">
        <w:t xml:space="preserve"> </w:t>
      </w:r>
      <w:r w:rsidR="00F6611B">
        <w:t xml:space="preserve">подведомственной Министерству </w:t>
      </w:r>
      <w:r w:rsidR="00CD3FA1">
        <w:t>медицинск</w:t>
      </w:r>
      <w:r>
        <w:t>ой</w:t>
      </w:r>
      <w:r w:rsidR="00CD3FA1">
        <w:t xml:space="preserve"> организаци</w:t>
      </w:r>
      <w:r>
        <w:t>и Республики Марий Эл,</w:t>
      </w:r>
      <w:r w:rsidR="00F6611B">
        <w:t xml:space="preserve"> образующей социальную инфраструктуру для детей (далее – медицинская организация)</w:t>
      </w:r>
      <w:r w:rsidR="00CD3FA1">
        <w:t xml:space="preserve">, </w:t>
      </w:r>
      <w:r w:rsidR="00F6611B">
        <w:t>рассматрива</w:t>
      </w:r>
      <w:r w:rsidR="007871F7">
        <w:t>ю</w:t>
      </w:r>
      <w:r w:rsidR="00F6611B">
        <w:t>тся вопрос</w:t>
      </w:r>
      <w:r w:rsidR="007871F7">
        <w:t>ы</w:t>
      </w:r>
      <w:r w:rsidR="00F6611B">
        <w:t xml:space="preserve"> о реорганизации </w:t>
      </w:r>
      <w:r w:rsidR="00B30B13">
        <w:t>(</w:t>
      </w:r>
      <w:r w:rsidR="00F6611B">
        <w:t>ликвидации</w:t>
      </w:r>
      <w:r w:rsidR="00B30B13">
        <w:t>)</w:t>
      </w:r>
      <w:r w:rsidR="00F6611B">
        <w:t xml:space="preserve">, </w:t>
      </w:r>
      <w:r w:rsidR="005D51F0">
        <w:t xml:space="preserve">заключении </w:t>
      </w:r>
      <w:r w:rsidR="005D51F0">
        <w:lastRenderedPageBreak/>
        <w:t xml:space="preserve">договора аренды закрепленных за медицинской организацией объектов собственности, </w:t>
      </w:r>
      <w:r w:rsidR="007871F7">
        <w:t xml:space="preserve">в </w:t>
      </w:r>
      <w:proofErr w:type="gramStart"/>
      <w:r w:rsidR="007871F7">
        <w:t>отношении</w:t>
      </w:r>
      <w:proofErr w:type="gramEnd"/>
      <w:r w:rsidR="007871F7">
        <w:t xml:space="preserve"> какого объекта социальной инфраструктуры для детей, являющегося государственной собственностью Республики Марий Эл, закрепленного за медицинской организацией на соответствующем вещном праве, рассматриваются вопросы о реконструкции, модернизации, об изменении назначения или о ликвидации</w:t>
      </w:r>
      <w:r w:rsidR="005D51F0">
        <w:t xml:space="preserve"> (далее –</w:t>
      </w:r>
      <w:r w:rsidR="00247227">
        <w:t xml:space="preserve"> вопросы об использовании объектов социальной инфраструктуры</w:t>
      </w:r>
      <w:r w:rsidR="00017AEB">
        <w:t>, закрепленных за медицинской организацией</w:t>
      </w:r>
      <w:r w:rsidR="00247227">
        <w:t xml:space="preserve">, </w:t>
      </w:r>
      <w:r w:rsidR="002E77EE">
        <w:t>вопросы о</w:t>
      </w:r>
      <w:r w:rsidR="00B30B13">
        <w:t xml:space="preserve"> </w:t>
      </w:r>
      <w:r w:rsidR="00247227">
        <w:t xml:space="preserve">реорганизации </w:t>
      </w:r>
      <w:r w:rsidR="002E77EE">
        <w:t>(</w:t>
      </w:r>
      <w:r w:rsidR="00247227">
        <w:t>ликвидации</w:t>
      </w:r>
      <w:r w:rsidR="002E77EE">
        <w:t>)</w:t>
      </w:r>
      <w:r w:rsidR="00247227">
        <w:t xml:space="preserve"> медицинской организации)</w:t>
      </w:r>
      <w:r w:rsidR="00136211">
        <w:t>.</w:t>
      </w:r>
    </w:p>
    <w:p w:rsidR="00CD3FA1" w:rsidRDefault="005D51F0" w:rsidP="00CD3FA1">
      <w:pPr>
        <w:tabs>
          <w:tab w:val="left" w:pos="3585"/>
        </w:tabs>
        <w:ind w:firstLine="709"/>
        <w:jc w:val="both"/>
      </w:pPr>
      <w:r>
        <w:t>3</w:t>
      </w:r>
      <w:r w:rsidR="00CD3FA1">
        <w:t xml:space="preserve">. Комиссия состоит из председателя, заместителя председателя, секретаря и членов </w:t>
      </w:r>
      <w:r>
        <w:t>К</w:t>
      </w:r>
      <w:r w:rsidR="00CD3FA1">
        <w:t xml:space="preserve">омиссии. </w:t>
      </w:r>
    </w:p>
    <w:p w:rsidR="005D51F0" w:rsidRPr="005D51F0" w:rsidRDefault="005D51F0" w:rsidP="005D51F0">
      <w:pPr>
        <w:tabs>
          <w:tab w:val="left" w:pos="3585"/>
        </w:tabs>
        <w:ind w:firstLine="709"/>
        <w:jc w:val="both"/>
      </w:pPr>
      <w:r w:rsidRPr="005D51F0">
        <w:t xml:space="preserve">Минимальное количество членов </w:t>
      </w:r>
      <w:r>
        <w:t>К</w:t>
      </w:r>
      <w:r w:rsidRPr="005D51F0">
        <w:t xml:space="preserve">омиссии составляет семь человек с учетом председателя </w:t>
      </w:r>
      <w:r w:rsidR="00710520">
        <w:t>К</w:t>
      </w:r>
      <w:r w:rsidRPr="005D51F0">
        <w:t>омиссии.</w:t>
      </w:r>
    </w:p>
    <w:p w:rsidR="005D51F0" w:rsidRDefault="005D51F0" w:rsidP="005D51F0">
      <w:pPr>
        <w:tabs>
          <w:tab w:val="left" w:pos="3585"/>
        </w:tabs>
        <w:ind w:firstLine="709"/>
        <w:jc w:val="both"/>
      </w:pPr>
      <w:r>
        <w:t>4</w:t>
      </w:r>
      <w:r w:rsidR="00CD3FA1">
        <w:t xml:space="preserve">. </w:t>
      </w:r>
      <w:proofErr w:type="gramStart"/>
      <w:r w:rsidR="00CD3FA1">
        <w:t xml:space="preserve">Заседания </w:t>
      </w:r>
      <w:r>
        <w:t>К</w:t>
      </w:r>
      <w:r w:rsidR="00CD3FA1">
        <w:t xml:space="preserve">омиссии проводятся по мере представления в </w:t>
      </w:r>
      <w:r>
        <w:t>К</w:t>
      </w:r>
      <w:r w:rsidR="00CD3FA1">
        <w:t xml:space="preserve">омиссию </w:t>
      </w:r>
      <w:r w:rsidR="00247227">
        <w:t xml:space="preserve">заместителями министра здравоохранения Республики </w:t>
      </w:r>
      <w:r w:rsidR="00247227">
        <w:br/>
        <w:t xml:space="preserve">Марий Эл, </w:t>
      </w:r>
      <w:r w:rsidR="00CD3FA1">
        <w:t>структурным</w:t>
      </w:r>
      <w:r>
        <w:t>и</w:t>
      </w:r>
      <w:r w:rsidR="00CD3FA1">
        <w:t xml:space="preserve"> подразделени</w:t>
      </w:r>
      <w:r>
        <w:t>ями</w:t>
      </w:r>
      <w:r w:rsidR="00CD3FA1">
        <w:t xml:space="preserve"> </w:t>
      </w:r>
      <w:r>
        <w:t xml:space="preserve">Министерства </w:t>
      </w:r>
      <w:r w:rsidR="00247227">
        <w:t>предложений о рассмотрении вопросов об использовании объектов социальной инфраструктуры</w:t>
      </w:r>
      <w:r w:rsidR="00017AEB">
        <w:t>,</w:t>
      </w:r>
      <w:r w:rsidR="00017AEB" w:rsidRPr="00017AEB">
        <w:t xml:space="preserve"> </w:t>
      </w:r>
      <w:r w:rsidR="00017AEB">
        <w:t>закрепленных за медицинской организацией</w:t>
      </w:r>
      <w:r w:rsidR="00247227">
        <w:t>,</w:t>
      </w:r>
      <w:r w:rsidR="002E77EE">
        <w:t xml:space="preserve"> вопросов</w:t>
      </w:r>
      <w:r w:rsidR="00247227">
        <w:t xml:space="preserve"> </w:t>
      </w:r>
      <w:r w:rsidR="00017AEB">
        <w:t xml:space="preserve">о </w:t>
      </w:r>
      <w:r w:rsidR="00247227">
        <w:t xml:space="preserve">реорганизации </w:t>
      </w:r>
      <w:r w:rsidR="002E77EE">
        <w:t>(</w:t>
      </w:r>
      <w:r w:rsidR="00247227">
        <w:t>ликвидации</w:t>
      </w:r>
      <w:r w:rsidR="002E77EE">
        <w:t>)</w:t>
      </w:r>
      <w:r w:rsidR="00247227">
        <w:t xml:space="preserve"> медицинской организации с приложением </w:t>
      </w:r>
      <w:r w:rsidR="00CD3FA1">
        <w:t xml:space="preserve">документов, указанных в </w:t>
      </w:r>
      <w:r w:rsidR="00247227">
        <w:t xml:space="preserve">приложениях № 1 и 2 к приказу Министерства здравоохранения Республики Марий Эл от </w:t>
      </w:r>
      <w:r w:rsidR="00C25430">
        <w:t>7 мая 2018 г.</w:t>
      </w:r>
      <w:r w:rsidR="00247227" w:rsidRPr="00B30B13">
        <w:t xml:space="preserve"> № </w:t>
      </w:r>
      <w:r w:rsidR="00C25430">
        <w:t>766 (</w:t>
      </w:r>
      <w:r w:rsidR="00247227">
        <w:t>далее – предложение</w:t>
      </w:r>
      <w:proofErr w:type="gramEnd"/>
      <w:r w:rsidR="00247227">
        <w:t xml:space="preserve"> и документы)</w:t>
      </w:r>
      <w:r w:rsidR="00CD3FA1">
        <w:t xml:space="preserve">. </w:t>
      </w:r>
    </w:p>
    <w:p w:rsidR="00710520" w:rsidRDefault="00247227" w:rsidP="00710520">
      <w:pPr>
        <w:tabs>
          <w:tab w:val="left" w:pos="3585"/>
        </w:tabs>
        <w:ind w:firstLine="709"/>
        <w:jc w:val="both"/>
      </w:pPr>
      <w:r>
        <w:t xml:space="preserve">5. </w:t>
      </w:r>
      <w:r w:rsidR="00CD3FA1">
        <w:t xml:space="preserve">Секретарь </w:t>
      </w:r>
      <w:r>
        <w:t>К</w:t>
      </w:r>
      <w:r w:rsidR="00CD3FA1">
        <w:t xml:space="preserve">омиссии в течение </w:t>
      </w:r>
      <w:r>
        <w:t>3</w:t>
      </w:r>
      <w:r w:rsidR="00CD3FA1">
        <w:t xml:space="preserve"> рабочих дней со дня поступления в </w:t>
      </w:r>
      <w:r>
        <w:t>К</w:t>
      </w:r>
      <w:r w:rsidR="00CD3FA1">
        <w:t xml:space="preserve">омиссию </w:t>
      </w:r>
      <w:r>
        <w:t>предложения и документов</w:t>
      </w:r>
      <w:r w:rsidR="00CD3FA1">
        <w:t xml:space="preserve"> довод</w:t>
      </w:r>
      <w:r>
        <w:t>ит их до сведения председателя К</w:t>
      </w:r>
      <w:r w:rsidR="00CD3FA1">
        <w:t xml:space="preserve">омиссии, который в тот же день определяет дату, время и место проведения заседания </w:t>
      </w:r>
      <w:r>
        <w:t>К</w:t>
      </w:r>
      <w:r w:rsidR="00CD3FA1">
        <w:t xml:space="preserve">омиссии. </w:t>
      </w:r>
    </w:p>
    <w:p w:rsidR="00CD3FA1" w:rsidRDefault="00710520" w:rsidP="00710520">
      <w:pPr>
        <w:tabs>
          <w:tab w:val="left" w:pos="3585"/>
        </w:tabs>
        <w:ind w:firstLine="709"/>
        <w:jc w:val="both"/>
      </w:pPr>
      <w:r>
        <w:t>Заседание К</w:t>
      </w:r>
      <w:r w:rsidR="00CD3FA1">
        <w:t xml:space="preserve">омиссии должно быть проведено в течение 10 рабочих дней со дня поступления </w:t>
      </w:r>
      <w:r w:rsidR="00247227">
        <w:t>предложения и документов в К</w:t>
      </w:r>
      <w:r w:rsidR="00CD3FA1">
        <w:t xml:space="preserve">омиссию. </w:t>
      </w:r>
    </w:p>
    <w:p w:rsidR="00CD3FA1" w:rsidRDefault="00247227" w:rsidP="00CD3FA1">
      <w:pPr>
        <w:tabs>
          <w:tab w:val="left" w:pos="3585"/>
        </w:tabs>
        <w:ind w:firstLine="709"/>
        <w:jc w:val="both"/>
      </w:pPr>
      <w:r>
        <w:t>6</w:t>
      </w:r>
      <w:r w:rsidR="00CD3FA1">
        <w:t xml:space="preserve">. О месте, дате и времени проведения заседания </w:t>
      </w:r>
      <w:r>
        <w:t>К</w:t>
      </w:r>
      <w:r w:rsidR="00CD3FA1">
        <w:t xml:space="preserve">омиссии </w:t>
      </w:r>
      <w:r>
        <w:t xml:space="preserve">секретарь Комиссии извещает </w:t>
      </w:r>
      <w:r w:rsidR="00CD3FA1">
        <w:t>член</w:t>
      </w:r>
      <w:r>
        <w:t>ов</w:t>
      </w:r>
      <w:r w:rsidR="00CD3FA1">
        <w:t xml:space="preserve"> </w:t>
      </w:r>
      <w:r>
        <w:t>К</w:t>
      </w:r>
      <w:r w:rsidR="00CD3FA1">
        <w:t>омиссии, а также эксперт</w:t>
      </w:r>
      <w:r>
        <w:t>ов</w:t>
      </w:r>
      <w:r w:rsidR="00CD3FA1">
        <w:t>, привлекаемы</w:t>
      </w:r>
      <w:r>
        <w:t>х</w:t>
      </w:r>
      <w:r w:rsidR="00CD3FA1">
        <w:t xml:space="preserve"> по инициативе </w:t>
      </w:r>
      <w:r>
        <w:t>К</w:t>
      </w:r>
      <w:r w:rsidR="00CD3FA1">
        <w:t xml:space="preserve">омиссии, не </w:t>
      </w:r>
      <w:proofErr w:type="gramStart"/>
      <w:r w:rsidR="00CD3FA1">
        <w:t>позднее</w:t>
      </w:r>
      <w:proofErr w:type="gramEnd"/>
      <w:r w:rsidR="00CD3FA1">
        <w:t xml:space="preserve"> чем за </w:t>
      </w:r>
      <w:r>
        <w:t>2</w:t>
      </w:r>
      <w:r w:rsidR="00CD3FA1">
        <w:t xml:space="preserve"> </w:t>
      </w:r>
      <w:r>
        <w:t>рабочих</w:t>
      </w:r>
      <w:r w:rsidR="00CD3FA1">
        <w:t xml:space="preserve"> дня до начала его проведения. </w:t>
      </w:r>
    </w:p>
    <w:p w:rsidR="00CD3FA1" w:rsidRDefault="00247227" w:rsidP="00CD3FA1">
      <w:pPr>
        <w:tabs>
          <w:tab w:val="left" w:pos="3585"/>
        </w:tabs>
        <w:ind w:firstLine="709"/>
        <w:jc w:val="both"/>
      </w:pPr>
      <w:r>
        <w:t>7</w:t>
      </w:r>
      <w:r w:rsidR="00CD3FA1">
        <w:t xml:space="preserve">. Заседание </w:t>
      </w:r>
      <w:r w:rsidR="00710520">
        <w:t>К</w:t>
      </w:r>
      <w:r w:rsidR="00CD3FA1">
        <w:t>омиссии правомочно при наличии кворума, который составляет не менее двух третей членов</w:t>
      </w:r>
      <w:r>
        <w:t xml:space="preserve"> состава К</w:t>
      </w:r>
      <w:r w:rsidR="00CD3FA1">
        <w:t xml:space="preserve">омиссии. </w:t>
      </w:r>
    </w:p>
    <w:p w:rsidR="00A14DE1" w:rsidRDefault="00A14DE1" w:rsidP="00A14DE1">
      <w:pPr>
        <w:tabs>
          <w:tab w:val="left" w:pos="3585"/>
        </w:tabs>
        <w:ind w:firstLine="709"/>
        <w:jc w:val="both"/>
      </w:pPr>
      <w:r>
        <w:t>8</w:t>
      </w:r>
      <w:r w:rsidR="00CD3FA1">
        <w:t xml:space="preserve">. Решение </w:t>
      </w:r>
      <w:r>
        <w:t>К</w:t>
      </w:r>
      <w:r w:rsidR="00CD3FA1">
        <w:t xml:space="preserve">омиссии принимается открытым голосованием простым большинством голосов присутствующих на заседании членов </w:t>
      </w:r>
      <w:r>
        <w:t>К</w:t>
      </w:r>
      <w:r w:rsidR="00CD3FA1">
        <w:t xml:space="preserve">омиссии. В случае равенства голосов членов </w:t>
      </w:r>
      <w:r>
        <w:t>К</w:t>
      </w:r>
      <w:r w:rsidR="00CD3FA1">
        <w:t xml:space="preserve">омиссии голос председательствующего на заседании </w:t>
      </w:r>
      <w:r>
        <w:t>К</w:t>
      </w:r>
      <w:r w:rsidR="00CD3FA1">
        <w:t xml:space="preserve">омиссии является решающим. Член </w:t>
      </w:r>
      <w:r>
        <w:t>К</w:t>
      </w:r>
      <w:r w:rsidR="00CD3FA1">
        <w:t xml:space="preserve">омиссии, несогласный с принятым решением, имеет право в письменном виде изложить свое особое мнение, которое прилагается к заключению </w:t>
      </w:r>
      <w:r>
        <w:t>К</w:t>
      </w:r>
      <w:r w:rsidR="00CD3FA1">
        <w:t xml:space="preserve">омиссии. </w:t>
      </w:r>
    </w:p>
    <w:p w:rsidR="00A14DE1" w:rsidRDefault="00CD3FA1" w:rsidP="00A14DE1">
      <w:pPr>
        <w:tabs>
          <w:tab w:val="left" w:pos="3585"/>
        </w:tabs>
        <w:ind w:firstLine="709"/>
        <w:jc w:val="both"/>
      </w:pPr>
      <w:r>
        <w:t xml:space="preserve">Член </w:t>
      </w:r>
      <w:r w:rsidR="00A14DE1">
        <w:t>К</w:t>
      </w:r>
      <w:r>
        <w:t xml:space="preserve">омиссии не принимает участие в голосовании, если на заседании </w:t>
      </w:r>
      <w:r w:rsidR="00A14DE1">
        <w:t>К</w:t>
      </w:r>
      <w:r>
        <w:t xml:space="preserve">омиссии рассматриваются </w:t>
      </w:r>
      <w:r w:rsidR="00A14DE1">
        <w:t>вопросы об использовании объектов социальной инфраструктуры</w:t>
      </w:r>
      <w:r w:rsidR="00017AEB">
        <w:t>, закрепленных за медицинской организацией</w:t>
      </w:r>
      <w:r w:rsidR="00A14DE1">
        <w:t xml:space="preserve">, </w:t>
      </w:r>
      <w:r w:rsidR="002E77EE">
        <w:t xml:space="preserve">вопросы </w:t>
      </w:r>
      <w:r w:rsidR="00017AEB">
        <w:t xml:space="preserve">о </w:t>
      </w:r>
      <w:r w:rsidR="00A14DE1">
        <w:t xml:space="preserve">реорганизации </w:t>
      </w:r>
      <w:r w:rsidR="002E77EE">
        <w:t>(</w:t>
      </w:r>
      <w:r w:rsidR="00A14DE1">
        <w:t>ликвидации</w:t>
      </w:r>
      <w:r w:rsidR="002E77EE">
        <w:t>)</w:t>
      </w:r>
      <w:r w:rsidR="00A14DE1">
        <w:t xml:space="preserve"> медицинской организации</w:t>
      </w:r>
      <w:r>
        <w:t xml:space="preserve">, работником которой он является. </w:t>
      </w:r>
    </w:p>
    <w:p w:rsidR="00CD3FA1" w:rsidRDefault="00CD3FA1" w:rsidP="00A14DE1">
      <w:pPr>
        <w:tabs>
          <w:tab w:val="left" w:pos="3585"/>
        </w:tabs>
        <w:ind w:firstLine="709"/>
        <w:jc w:val="both"/>
      </w:pPr>
      <w:r>
        <w:lastRenderedPageBreak/>
        <w:t xml:space="preserve">По решению председателя </w:t>
      </w:r>
      <w:r w:rsidR="00A14DE1">
        <w:t>К</w:t>
      </w:r>
      <w:r>
        <w:t xml:space="preserve">омиссии могут приглашаться эксперты. Эксперты включаются в состав </w:t>
      </w:r>
      <w:r w:rsidR="00A14DE1">
        <w:t>К</w:t>
      </w:r>
      <w:r>
        <w:t xml:space="preserve">омиссии на добровольной и безвозмездной основе. </w:t>
      </w:r>
    </w:p>
    <w:p w:rsidR="00CD3FA1" w:rsidRDefault="00CD3FA1" w:rsidP="00CD3FA1">
      <w:pPr>
        <w:tabs>
          <w:tab w:val="left" w:pos="3585"/>
        </w:tabs>
        <w:ind w:firstLine="709"/>
        <w:jc w:val="both"/>
        <w:rPr>
          <w:b/>
          <w:sz w:val="24"/>
          <w:szCs w:val="24"/>
        </w:rPr>
      </w:pPr>
    </w:p>
    <w:p w:rsidR="00017AEB" w:rsidRDefault="00017AEB" w:rsidP="00CD3FA1">
      <w:pPr>
        <w:tabs>
          <w:tab w:val="left" w:pos="3585"/>
        </w:tabs>
        <w:ind w:firstLine="709"/>
        <w:jc w:val="both"/>
        <w:rPr>
          <w:b/>
          <w:sz w:val="24"/>
          <w:szCs w:val="24"/>
        </w:rPr>
      </w:pPr>
    </w:p>
    <w:p w:rsidR="00017AEB" w:rsidRPr="00A53D55" w:rsidRDefault="00017AEB" w:rsidP="00017AEB">
      <w:pPr>
        <w:tabs>
          <w:tab w:val="left" w:pos="3585"/>
        </w:tabs>
        <w:ind w:firstLine="709"/>
        <w:jc w:val="center"/>
        <w:rPr>
          <w:b/>
          <w:sz w:val="24"/>
          <w:szCs w:val="24"/>
        </w:rPr>
      </w:pPr>
      <w:r>
        <w:rPr>
          <w:b/>
          <w:sz w:val="24"/>
          <w:szCs w:val="24"/>
        </w:rPr>
        <w:t>__________________</w:t>
      </w:r>
    </w:p>
    <w:sectPr w:rsidR="00017AEB" w:rsidRPr="00A53D55" w:rsidSect="00A33C78">
      <w:footerReference w:type="default" r:id="rId9"/>
      <w:pgSz w:w="11907" w:h="16840" w:code="9"/>
      <w:pgMar w:top="567" w:right="1134" w:bottom="567" w:left="1985"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9B" w:rsidRDefault="00C9219B">
      <w:r>
        <w:separator/>
      </w:r>
    </w:p>
  </w:endnote>
  <w:endnote w:type="continuationSeparator" w:id="0">
    <w:p w:rsidR="00C9219B" w:rsidRDefault="00C9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9B" w:rsidRPr="00D83A53" w:rsidRDefault="00C9219B">
    <w:pPr>
      <w:pStyle w:val="a4"/>
      <w:rPr>
        <w:sz w:val="12"/>
      </w:rPr>
    </w:pPr>
    <w:r>
      <w:rPr>
        <w:sz w:val="12"/>
      </w:rPr>
      <w:fldChar w:fldCharType="begin"/>
    </w:r>
    <w:r w:rsidRPr="00D83A53">
      <w:rPr>
        <w:sz w:val="12"/>
      </w:rPr>
      <w:instrText xml:space="preserve"> </w:instrText>
    </w:r>
    <w:r>
      <w:rPr>
        <w:sz w:val="12"/>
        <w:lang w:val="en-US"/>
      </w:rPr>
      <w:instrText>FILENAME</w:instrText>
    </w:r>
    <w:r w:rsidRPr="00D83A53">
      <w:rPr>
        <w:sz w:val="12"/>
      </w:rPr>
      <w:instrText xml:space="preserve"> \</w:instrText>
    </w:r>
    <w:r>
      <w:rPr>
        <w:sz w:val="12"/>
        <w:lang w:val="en-US"/>
      </w:rPr>
      <w:instrText>p</w:instrText>
    </w:r>
    <w:r w:rsidRPr="00D83A53">
      <w:rPr>
        <w:sz w:val="12"/>
      </w:rPr>
      <w:instrText xml:space="preserve"> </w:instrText>
    </w:r>
    <w:r>
      <w:rPr>
        <w:sz w:val="12"/>
      </w:rPr>
      <w:fldChar w:fldCharType="separate"/>
    </w:r>
    <w:r>
      <w:rPr>
        <w:noProof/>
        <w:sz w:val="12"/>
        <w:lang w:val="en-US"/>
      </w:rPr>
      <w:t>X</w:t>
    </w:r>
    <w:r w:rsidRPr="00C9219B">
      <w:rPr>
        <w:noProof/>
        <w:sz w:val="12"/>
      </w:rPr>
      <w:t>:\</w:t>
    </w:r>
    <w:r>
      <w:rPr>
        <w:noProof/>
        <w:sz w:val="12"/>
        <w:lang w:val="en-US"/>
      </w:rPr>
      <w:t>WORK</w:t>
    </w:r>
    <w:r w:rsidRPr="00C9219B">
      <w:rPr>
        <w:noProof/>
        <w:sz w:val="12"/>
      </w:rPr>
      <w:t>\</w:t>
    </w:r>
    <w:r>
      <w:rPr>
        <w:noProof/>
        <w:sz w:val="12"/>
        <w:lang w:val="en-US"/>
      </w:rPr>
      <w:t>urist</w:t>
    </w:r>
    <w:r w:rsidRPr="00C9219B">
      <w:rPr>
        <w:noProof/>
        <w:sz w:val="12"/>
      </w:rPr>
      <w:t>\Свинцова\приказы\пр_оценка последствий по детям.</w:t>
    </w:r>
    <w:r>
      <w:rPr>
        <w:noProof/>
        <w:sz w:val="12"/>
        <w:lang w:val="en-US"/>
      </w:rPr>
      <w:t>docx</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9B" w:rsidRDefault="00C9219B">
      <w:r>
        <w:separator/>
      </w:r>
    </w:p>
  </w:footnote>
  <w:footnote w:type="continuationSeparator" w:id="0">
    <w:p w:rsidR="00C9219B" w:rsidRDefault="00C9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7CC3"/>
    <w:multiLevelType w:val="hybridMultilevel"/>
    <w:tmpl w:val="CC72C344"/>
    <w:lvl w:ilvl="0" w:tplc="F912B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5E21A12"/>
    <w:multiLevelType w:val="hybridMultilevel"/>
    <w:tmpl w:val="BAA4A00A"/>
    <w:lvl w:ilvl="0" w:tplc="5B2E457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4B"/>
    <w:rsid w:val="0000539C"/>
    <w:rsid w:val="00006CC1"/>
    <w:rsid w:val="000108FC"/>
    <w:rsid w:val="000135DC"/>
    <w:rsid w:val="000144B4"/>
    <w:rsid w:val="00017AEB"/>
    <w:rsid w:val="00023192"/>
    <w:rsid w:val="00023C04"/>
    <w:rsid w:val="00026FEC"/>
    <w:rsid w:val="00036501"/>
    <w:rsid w:val="00037106"/>
    <w:rsid w:val="000438AA"/>
    <w:rsid w:val="00047DF1"/>
    <w:rsid w:val="00050807"/>
    <w:rsid w:val="000528F3"/>
    <w:rsid w:val="000641FC"/>
    <w:rsid w:val="00066728"/>
    <w:rsid w:val="0006725D"/>
    <w:rsid w:val="00073C5C"/>
    <w:rsid w:val="00084C77"/>
    <w:rsid w:val="00093017"/>
    <w:rsid w:val="000967D4"/>
    <w:rsid w:val="00096E3C"/>
    <w:rsid w:val="000A0B02"/>
    <w:rsid w:val="000A3841"/>
    <w:rsid w:val="000A6121"/>
    <w:rsid w:val="000A7F4F"/>
    <w:rsid w:val="000B52A5"/>
    <w:rsid w:val="000C22A0"/>
    <w:rsid w:val="000E1584"/>
    <w:rsid w:val="000F29F0"/>
    <w:rsid w:val="001019F0"/>
    <w:rsid w:val="00102A42"/>
    <w:rsid w:val="00103722"/>
    <w:rsid w:val="001054AD"/>
    <w:rsid w:val="0010702B"/>
    <w:rsid w:val="001169C3"/>
    <w:rsid w:val="00130CC6"/>
    <w:rsid w:val="00131C1B"/>
    <w:rsid w:val="001357FB"/>
    <w:rsid w:val="00136211"/>
    <w:rsid w:val="00141C58"/>
    <w:rsid w:val="00143C59"/>
    <w:rsid w:val="001445B1"/>
    <w:rsid w:val="001463AB"/>
    <w:rsid w:val="001538A4"/>
    <w:rsid w:val="00155058"/>
    <w:rsid w:val="00174E3A"/>
    <w:rsid w:val="001758CE"/>
    <w:rsid w:val="00181CDE"/>
    <w:rsid w:val="00187308"/>
    <w:rsid w:val="001A168C"/>
    <w:rsid w:val="001C2246"/>
    <w:rsid w:val="001C3578"/>
    <w:rsid w:val="001C56D6"/>
    <w:rsid w:val="001D1FB1"/>
    <w:rsid w:val="001D2735"/>
    <w:rsid w:val="001D41BC"/>
    <w:rsid w:val="001E1525"/>
    <w:rsid w:val="001F0F5A"/>
    <w:rsid w:val="001F246B"/>
    <w:rsid w:val="001F3287"/>
    <w:rsid w:val="001F39A2"/>
    <w:rsid w:val="001F4BD1"/>
    <w:rsid w:val="001F597A"/>
    <w:rsid w:val="00204B5A"/>
    <w:rsid w:val="00213B51"/>
    <w:rsid w:val="00213BEE"/>
    <w:rsid w:val="00221F80"/>
    <w:rsid w:val="00226135"/>
    <w:rsid w:val="00227F18"/>
    <w:rsid w:val="00234D2E"/>
    <w:rsid w:val="0024581F"/>
    <w:rsid w:val="00247227"/>
    <w:rsid w:val="0025423A"/>
    <w:rsid w:val="00266BAD"/>
    <w:rsid w:val="00267937"/>
    <w:rsid w:val="00274B24"/>
    <w:rsid w:val="002752A2"/>
    <w:rsid w:val="002753B2"/>
    <w:rsid w:val="002807B8"/>
    <w:rsid w:val="002865D8"/>
    <w:rsid w:val="00291B55"/>
    <w:rsid w:val="002943E3"/>
    <w:rsid w:val="002B0ED0"/>
    <w:rsid w:val="002B4C0D"/>
    <w:rsid w:val="002B5044"/>
    <w:rsid w:val="002B6AC5"/>
    <w:rsid w:val="002B6B0E"/>
    <w:rsid w:val="002B72DB"/>
    <w:rsid w:val="002C04DE"/>
    <w:rsid w:val="002C1EB8"/>
    <w:rsid w:val="002C504F"/>
    <w:rsid w:val="002C532F"/>
    <w:rsid w:val="002C7548"/>
    <w:rsid w:val="002C7AEC"/>
    <w:rsid w:val="002D2763"/>
    <w:rsid w:val="002E5F9D"/>
    <w:rsid w:val="002E77EE"/>
    <w:rsid w:val="002F147C"/>
    <w:rsid w:val="002F4CF2"/>
    <w:rsid w:val="002F550C"/>
    <w:rsid w:val="002F5CF9"/>
    <w:rsid w:val="002F793B"/>
    <w:rsid w:val="0030361B"/>
    <w:rsid w:val="00310972"/>
    <w:rsid w:val="00310F00"/>
    <w:rsid w:val="00312D6E"/>
    <w:rsid w:val="00325557"/>
    <w:rsid w:val="00326D9C"/>
    <w:rsid w:val="00333C57"/>
    <w:rsid w:val="00333E3E"/>
    <w:rsid w:val="0034166D"/>
    <w:rsid w:val="003446CE"/>
    <w:rsid w:val="00357BC7"/>
    <w:rsid w:val="0036392A"/>
    <w:rsid w:val="00371906"/>
    <w:rsid w:val="00382567"/>
    <w:rsid w:val="003825C8"/>
    <w:rsid w:val="00391365"/>
    <w:rsid w:val="00397B31"/>
    <w:rsid w:val="003A10E7"/>
    <w:rsid w:val="003A252A"/>
    <w:rsid w:val="003B0097"/>
    <w:rsid w:val="003B088D"/>
    <w:rsid w:val="003C0C32"/>
    <w:rsid w:val="003C18A9"/>
    <w:rsid w:val="003F4748"/>
    <w:rsid w:val="003F5418"/>
    <w:rsid w:val="00400F52"/>
    <w:rsid w:val="00414942"/>
    <w:rsid w:val="00417F1E"/>
    <w:rsid w:val="00425EA2"/>
    <w:rsid w:val="004269CB"/>
    <w:rsid w:val="004457F8"/>
    <w:rsid w:val="004469EE"/>
    <w:rsid w:val="00447198"/>
    <w:rsid w:val="004473D8"/>
    <w:rsid w:val="004507C6"/>
    <w:rsid w:val="00464C84"/>
    <w:rsid w:val="004668F7"/>
    <w:rsid w:val="00473AC0"/>
    <w:rsid w:val="00476FB4"/>
    <w:rsid w:val="0047745A"/>
    <w:rsid w:val="004865B3"/>
    <w:rsid w:val="0049223E"/>
    <w:rsid w:val="004930EE"/>
    <w:rsid w:val="004932B7"/>
    <w:rsid w:val="00494DC9"/>
    <w:rsid w:val="00496337"/>
    <w:rsid w:val="004A422C"/>
    <w:rsid w:val="004B092A"/>
    <w:rsid w:val="004B44EF"/>
    <w:rsid w:val="004D5588"/>
    <w:rsid w:val="004F2034"/>
    <w:rsid w:val="004F5ED4"/>
    <w:rsid w:val="00502145"/>
    <w:rsid w:val="005023F4"/>
    <w:rsid w:val="005078B1"/>
    <w:rsid w:val="005108A9"/>
    <w:rsid w:val="00511DC7"/>
    <w:rsid w:val="0051287C"/>
    <w:rsid w:val="00513A21"/>
    <w:rsid w:val="00514827"/>
    <w:rsid w:val="005202BF"/>
    <w:rsid w:val="005304AD"/>
    <w:rsid w:val="005304E4"/>
    <w:rsid w:val="0053067C"/>
    <w:rsid w:val="00535568"/>
    <w:rsid w:val="00541B19"/>
    <w:rsid w:val="00544393"/>
    <w:rsid w:val="00544A78"/>
    <w:rsid w:val="0055046D"/>
    <w:rsid w:val="00551B34"/>
    <w:rsid w:val="005544C7"/>
    <w:rsid w:val="005664F0"/>
    <w:rsid w:val="00575654"/>
    <w:rsid w:val="0057599A"/>
    <w:rsid w:val="00575AB5"/>
    <w:rsid w:val="0058243D"/>
    <w:rsid w:val="00585811"/>
    <w:rsid w:val="005A48D0"/>
    <w:rsid w:val="005A5832"/>
    <w:rsid w:val="005A79A2"/>
    <w:rsid w:val="005B262C"/>
    <w:rsid w:val="005B490F"/>
    <w:rsid w:val="005C021A"/>
    <w:rsid w:val="005C0E6C"/>
    <w:rsid w:val="005C1872"/>
    <w:rsid w:val="005D51F0"/>
    <w:rsid w:val="005D5599"/>
    <w:rsid w:val="005E168F"/>
    <w:rsid w:val="005E1AC1"/>
    <w:rsid w:val="005E5595"/>
    <w:rsid w:val="00602D5C"/>
    <w:rsid w:val="006120AE"/>
    <w:rsid w:val="00613938"/>
    <w:rsid w:val="00624449"/>
    <w:rsid w:val="00624E99"/>
    <w:rsid w:val="0063047D"/>
    <w:rsid w:val="00642A6B"/>
    <w:rsid w:val="006468B8"/>
    <w:rsid w:val="006564C1"/>
    <w:rsid w:val="00656D52"/>
    <w:rsid w:val="00665AC5"/>
    <w:rsid w:val="00673E25"/>
    <w:rsid w:val="006754DE"/>
    <w:rsid w:val="00680546"/>
    <w:rsid w:val="00681D9D"/>
    <w:rsid w:val="00683E89"/>
    <w:rsid w:val="00686402"/>
    <w:rsid w:val="0069074B"/>
    <w:rsid w:val="00691C82"/>
    <w:rsid w:val="00695689"/>
    <w:rsid w:val="00695803"/>
    <w:rsid w:val="006A06F6"/>
    <w:rsid w:val="006A6836"/>
    <w:rsid w:val="006B0AE7"/>
    <w:rsid w:val="006B2B3E"/>
    <w:rsid w:val="006B2C41"/>
    <w:rsid w:val="006C0043"/>
    <w:rsid w:val="006C081B"/>
    <w:rsid w:val="006C46AB"/>
    <w:rsid w:val="006C4C8C"/>
    <w:rsid w:val="006D0BCC"/>
    <w:rsid w:val="006D0ECB"/>
    <w:rsid w:val="006D5235"/>
    <w:rsid w:val="006D7AF2"/>
    <w:rsid w:val="006F0856"/>
    <w:rsid w:val="006F191D"/>
    <w:rsid w:val="006F3DFD"/>
    <w:rsid w:val="00703319"/>
    <w:rsid w:val="00703756"/>
    <w:rsid w:val="00704B86"/>
    <w:rsid w:val="00710520"/>
    <w:rsid w:val="00714721"/>
    <w:rsid w:val="007159DB"/>
    <w:rsid w:val="00716900"/>
    <w:rsid w:val="00724765"/>
    <w:rsid w:val="007257B6"/>
    <w:rsid w:val="00731702"/>
    <w:rsid w:val="007331A3"/>
    <w:rsid w:val="00735C56"/>
    <w:rsid w:val="00736DCD"/>
    <w:rsid w:val="007371B5"/>
    <w:rsid w:val="00744B99"/>
    <w:rsid w:val="0074762E"/>
    <w:rsid w:val="00754EAE"/>
    <w:rsid w:val="007574A4"/>
    <w:rsid w:val="00757BBB"/>
    <w:rsid w:val="00757C35"/>
    <w:rsid w:val="00760612"/>
    <w:rsid w:val="00761B8B"/>
    <w:rsid w:val="00771A52"/>
    <w:rsid w:val="00773560"/>
    <w:rsid w:val="00775E6A"/>
    <w:rsid w:val="007802BE"/>
    <w:rsid w:val="00781630"/>
    <w:rsid w:val="007850BA"/>
    <w:rsid w:val="00785E0C"/>
    <w:rsid w:val="007871F7"/>
    <w:rsid w:val="00791A7A"/>
    <w:rsid w:val="0079658B"/>
    <w:rsid w:val="007A2BA2"/>
    <w:rsid w:val="007B6181"/>
    <w:rsid w:val="007C163B"/>
    <w:rsid w:val="007D0AD5"/>
    <w:rsid w:val="007D30CF"/>
    <w:rsid w:val="007D5B96"/>
    <w:rsid w:val="007E0F30"/>
    <w:rsid w:val="007E5AD2"/>
    <w:rsid w:val="008013BF"/>
    <w:rsid w:val="00810902"/>
    <w:rsid w:val="008109CD"/>
    <w:rsid w:val="00810D76"/>
    <w:rsid w:val="00813A9F"/>
    <w:rsid w:val="008141FB"/>
    <w:rsid w:val="00816D44"/>
    <w:rsid w:val="00822C3B"/>
    <w:rsid w:val="00826185"/>
    <w:rsid w:val="00832B49"/>
    <w:rsid w:val="00832C63"/>
    <w:rsid w:val="00837309"/>
    <w:rsid w:val="008715DA"/>
    <w:rsid w:val="008836CD"/>
    <w:rsid w:val="0088396F"/>
    <w:rsid w:val="0088441C"/>
    <w:rsid w:val="00884662"/>
    <w:rsid w:val="0088683D"/>
    <w:rsid w:val="00890BC8"/>
    <w:rsid w:val="008A4F4D"/>
    <w:rsid w:val="008A5977"/>
    <w:rsid w:val="008B50EF"/>
    <w:rsid w:val="008C20A4"/>
    <w:rsid w:val="008E0C82"/>
    <w:rsid w:val="008E6F96"/>
    <w:rsid w:val="00904950"/>
    <w:rsid w:val="0091268A"/>
    <w:rsid w:val="009127DD"/>
    <w:rsid w:val="009129BC"/>
    <w:rsid w:val="00916ED1"/>
    <w:rsid w:val="00925AE8"/>
    <w:rsid w:val="00931089"/>
    <w:rsid w:val="00932A74"/>
    <w:rsid w:val="00933AED"/>
    <w:rsid w:val="009366DE"/>
    <w:rsid w:val="00946441"/>
    <w:rsid w:val="00954B42"/>
    <w:rsid w:val="00957F0C"/>
    <w:rsid w:val="00965B1A"/>
    <w:rsid w:val="00986409"/>
    <w:rsid w:val="00993597"/>
    <w:rsid w:val="00993C64"/>
    <w:rsid w:val="0099667C"/>
    <w:rsid w:val="009A1A9D"/>
    <w:rsid w:val="009B3496"/>
    <w:rsid w:val="009B43EC"/>
    <w:rsid w:val="009B7362"/>
    <w:rsid w:val="009C5C55"/>
    <w:rsid w:val="009C7008"/>
    <w:rsid w:val="009C7F83"/>
    <w:rsid w:val="009D1C3A"/>
    <w:rsid w:val="009D2E56"/>
    <w:rsid w:val="009D2EE0"/>
    <w:rsid w:val="009D3297"/>
    <w:rsid w:val="009D57F0"/>
    <w:rsid w:val="009E5E58"/>
    <w:rsid w:val="009E7665"/>
    <w:rsid w:val="009F0AC2"/>
    <w:rsid w:val="009F3BC4"/>
    <w:rsid w:val="009F3C18"/>
    <w:rsid w:val="00A06B89"/>
    <w:rsid w:val="00A1403A"/>
    <w:rsid w:val="00A14DE1"/>
    <w:rsid w:val="00A244C7"/>
    <w:rsid w:val="00A3159C"/>
    <w:rsid w:val="00A33C78"/>
    <w:rsid w:val="00A34201"/>
    <w:rsid w:val="00A4075F"/>
    <w:rsid w:val="00A435CD"/>
    <w:rsid w:val="00A43D7C"/>
    <w:rsid w:val="00A46964"/>
    <w:rsid w:val="00A5208A"/>
    <w:rsid w:val="00A53C5E"/>
    <w:rsid w:val="00A53D55"/>
    <w:rsid w:val="00A64595"/>
    <w:rsid w:val="00A66582"/>
    <w:rsid w:val="00A7107C"/>
    <w:rsid w:val="00A8448B"/>
    <w:rsid w:val="00A84F50"/>
    <w:rsid w:val="00A85052"/>
    <w:rsid w:val="00A86605"/>
    <w:rsid w:val="00A87D5E"/>
    <w:rsid w:val="00A9110B"/>
    <w:rsid w:val="00AB7C9E"/>
    <w:rsid w:val="00AC29E0"/>
    <w:rsid w:val="00AC4D85"/>
    <w:rsid w:val="00AC6314"/>
    <w:rsid w:val="00AD1F0C"/>
    <w:rsid w:val="00AD2959"/>
    <w:rsid w:val="00AD3D5D"/>
    <w:rsid w:val="00AD3FCD"/>
    <w:rsid w:val="00AD50F0"/>
    <w:rsid w:val="00AD7C51"/>
    <w:rsid w:val="00AE0156"/>
    <w:rsid w:val="00AF0019"/>
    <w:rsid w:val="00AF2421"/>
    <w:rsid w:val="00AF40C3"/>
    <w:rsid w:val="00AF4EE7"/>
    <w:rsid w:val="00B013B1"/>
    <w:rsid w:val="00B10A5B"/>
    <w:rsid w:val="00B113C6"/>
    <w:rsid w:val="00B13BFF"/>
    <w:rsid w:val="00B13F33"/>
    <w:rsid w:val="00B25CC0"/>
    <w:rsid w:val="00B26D04"/>
    <w:rsid w:val="00B30B13"/>
    <w:rsid w:val="00B40B72"/>
    <w:rsid w:val="00B446DB"/>
    <w:rsid w:val="00B45B49"/>
    <w:rsid w:val="00B56286"/>
    <w:rsid w:val="00B57CBF"/>
    <w:rsid w:val="00B72F13"/>
    <w:rsid w:val="00B732DB"/>
    <w:rsid w:val="00B80ED3"/>
    <w:rsid w:val="00B91561"/>
    <w:rsid w:val="00B9244C"/>
    <w:rsid w:val="00BA7E45"/>
    <w:rsid w:val="00BB277F"/>
    <w:rsid w:val="00BC0432"/>
    <w:rsid w:val="00BD39F4"/>
    <w:rsid w:val="00BD4A61"/>
    <w:rsid w:val="00BD5EA3"/>
    <w:rsid w:val="00BE02DC"/>
    <w:rsid w:val="00BE2ED8"/>
    <w:rsid w:val="00C02F47"/>
    <w:rsid w:val="00C1244A"/>
    <w:rsid w:val="00C130B4"/>
    <w:rsid w:val="00C13B1C"/>
    <w:rsid w:val="00C14B24"/>
    <w:rsid w:val="00C232DE"/>
    <w:rsid w:val="00C253ED"/>
    <w:rsid w:val="00C25430"/>
    <w:rsid w:val="00C3364D"/>
    <w:rsid w:val="00C414B3"/>
    <w:rsid w:val="00C46A95"/>
    <w:rsid w:val="00C566A1"/>
    <w:rsid w:val="00C56D95"/>
    <w:rsid w:val="00C576F4"/>
    <w:rsid w:val="00C65AB2"/>
    <w:rsid w:val="00C65E5E"/>
    <w:rsid w:val="00C6690D"/>
    <w:rsid w:val="00C67250"/>
    <w:rsid w:val="00C73F35"/>
    <w:rsid w:val="00C772AE"/>
    <w:rsid w:val="00C863FF"/>
    <w:rsid w:val="00C87E56"/>
    <w:rsid w:val="00C9219B"/>
    <w:rsid w:val="00C9441C"/>
    <w:rsid w:val="00C95EAE"/>
    <w:rsid w:val="00CA36FD"/>
    <w:rsid w:val="00CA3D1E"/>
    <w:rsid w:val="00CB02CE"/>
    <w:rsid w:val="00CB3196"/>
    <w:rsid w:val="00CB356E"/>
    <w:rsid w:val="00CC3764"/>
    <w:rsid w:val="00CC5F22"/>
    <w:rsid w:val="00CC7B2A"/>
    <w:rsid w:val="00CD03D3"/>
    <w:rsid w:val="00CD3299"/>
    <w:rsid w:val="00CD3FA1"/>
    <w:rsid w:val="00CE5E20"/>
    <w:rsid w:val="00D07349"/>
    <w:rsid w:val="00D11FB1"/>
    <w:rsid w:val="00D122BF"/>
    <w:rsid w:val="00D16DC7"/>
    <w:rsid w:val="00D2299F"/>
    <w:rsid w:val="00D25FFE"/>
    <w:rsid w:val="00D31162"/>
    <w:rsid w:val="00D3672B"/>
    <w:rsid w:val="00D4344A"/>
    <w:rsid w:val="00D46E08"/>
    <w:rsid w:val="00D47C33"/>
    <w:rsid w:val="00D51648"/>
    <w:rsid w:val="00D51E43"/>
    <w:rsid w:val="00D52E65"/>
    <w:rsid w:val="00D547F0"/>
    <w:rsid w:val="00D57853"/>
    <w:rsid w:val="00D57B9D"/>
    <w:rsid w:val="00D609E9"/>
    <w:rsid w:val="00D64BA1"/>
    <w:rsid w:val="00D6727A"/>
    <w:rsid w:val="00D83A53"/>
    <w:rsid w:val="00D873D1"/>
    <w:rsid w:val="00D97B0A"/>
    <w:rsid w:val="00DA2B1B"/>
    <w:rsid w:val="00DA4B31"/>
    <w:rsid w:val="00DB0141"/>
    <w:rsid w:val="00DC1F5F"/>
    <w:rsid w:val="00DE0AA1"/>
    <w:rsid w:val="00DE1290"/>
    <w:rsid w:val="00DE46CB"/>
    <w:rsid w:val="00DF047F"/>
    <w:rsid w:val="00DF3BF6"/>
    <w:rsid w:val="00DF46F8"/>
    <w:rsid w:val="00DF5197"/>
    <w:rsid w:val="00DF68E5"/>
    <w:rsid w:val="00E02F1A"/>
    <w:rsid w:val="00E11576"/>
    <w:rsid w:val="00E403F8"/>
    <w:rsid w:val="00E40510"/>
    <w:rsid w:val="00E42E24"/>
    <w:rsid w:val="00E474BF"/>
    <w:rsid w:val="00E6424E"/>
    <w:rsid w:val="00E72212"/>
    <w:rsid w:val="00E72E15"/>
    <w:rsid w:val="00E76126"/>
    <w:rsid w:val="00E81E78"/>
    <w:rsid w:val="00E82D8E"/>
    <w:rsid w:val="00E84591"/>
    <w:rsid w:val="00EA0990"/>
    <w:rsid w:val="00EA0E41"/>
    <w:rsid w:val="00EA1356"/>
    <w:rsid w:val="00EA1ED9"/>
    <w:rsid w:val="00EA1FE3"/>
    <w:rsid w:val="00EB01FC"/>
    <w:rsid w:val="00EB5F4F"/>
    <w:rsid w:val="00EC4628"/>
    <w:rsid w:val="00EC635B"/>
    <w:rsid w:val="00EC7136"/>
    <w:rsid w:val="00EC78F0"/>
    <w:rsid w:val="00EC7D2A"/>
    <w:rsid w:val="00ED09EC"/>
    <w:rsid w:val="00ED209C"/>
    <w:rsid w:val="00ED498E"/>
    <w:rsid w:val="00ED59A1"/>
    <w:rsid w:val="00ED6063"/>
    <w:rsid w:val="00EF35E5"/>
    <w:rsid w:val="00F07615"/>
    <w:rsid w:val="00F12AE1"/>
    <w:rsid w:val="00F148FC"/>
    <w:rsid w:val="00F14B24"/>
    <w:rsid w:val="00F16015"/>
    <w:rsid w:val="00F353B4"/>
    <w:rsid w:val="00F424D7"/>
    <w:rsid w:val="00F45CED"/>
    <w:rsid w:val="00F54288"/>
    <w:rsid w:val="00F55C0B"/>
    <w:rsid w:val="00F56F7C"/>
    <w:rsid w:val="00F57AA8"/>
    <w:rsid w:val="00F631F7"/>
    <w:rsid w:val="00F65697"/>
    <w:rsid w:val="00F6611B"/>
    <w:rsid w:val="00F66228"/>
    <w:rsid w:val="00F70B53"/>
    <w:rsid w:val="00F75078"/>
    <w:rsid w:val="00F76DA3"/>
    <w:rsid w:val="00F84839"/>
    <w:rsid w:val="00F859A3"/>
    <w:rsid w:val="00F94781"/>
    <w:rsid w:val="00FA3F51"/>
    <w:rsid w:val="00FA4CDD"/>
    <w:rsid w:val="00FA4ED3"/>
    <w:rsid w:val="00FA5E36"/>
    <w:rsid w:val="00FB1B54"/>
    <w:rsid w:val="00FB3E18"/>
    <w:rsid w:val="00FC05B3"/>
    <w:rsid w:val="00FC20FA"/>
    <w:rsid w:val="00FC2B2C"/>
    <w:rsid w:val="00FC3FE5"/>
    <w:rsid w:val="00FD1328"/>
    <w:rsid w:val="00FD45CC"/>
    <w:rsid w:val="00FD50CA"/>
    <w:rsid w:val="00FD7CFE"/>
    <w:rsid w:val="00FE4777"/>
    <w:rsid w:val="00FF0013"/>
    <w:rsid w:val="00FF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A33C78"/>
    <w:rPr>
      <w:rFonts w:ascii="Tahoma" w:hAnsi="Tahoma" w:cs="Tahoma"/>
      <w:sz w:val="16"/>
      <w:szCs w:val="16"/>
    </w:rPr>
  </w:style>
  <w:style w:type="paragraph" w:customStyle="1" w:styleId="1">
    <w:name w:val="Знак Знак Знак Знак Знак1 Знак"/>
    <w:basedOn w:val="a"/>
    <w:rsid w:val="00656D52"/>
    <w:pPr>
      <w:spacing w:before="100" w:beforeAutospacing="1" w:after="100" w:afterAutospacing="1"/>
    </w:pPr>
    <w:rPr>
      <w:rFonts w:ascii="Tahoma" w:hAnsi="Tahoma"/>
      <w:sz w:val="20"/>
      <w:lang w:val="en-US" w:eastAsia="en-US"/>
    </w:rPr>
  </w:style>
  <w:style w:type="paragraph" w:customStyle="1" w:styleId="ConsPlusNormal">
    <w:name w:val="ConsPlusNormal"/>
    <w:rsid w:val="00773560"/>
    <w:pPr>
      <w:autoSpaceDE w:val="0"/>
      <w:autoSpaceDN w:val="0"/>
      <w:adjustRightInd w:val="0"/>
    </w:pPr>
    <w:rPr>
      <w:rFonts w:ascii="Arial" w:hAnsi="Arial" w:cs="Arial"/>
    </w:rPr>
  </w:style>
  <w:style w:type="paragraph" w:styleId="a6">
    <w:name w:val="List Paragraph"/>
    <w:basedOn w:val="a"/>
    <w:uiPriority w:val="34"/>
    <w:qFormat/>
    <w:rsid w:val="002F4CF2"/>
    <w:pPr>
      <w:ind w:left="720"/>
      <w:contextualSpacing/>
    </w:pPr>
  </w:style>
  <w:style w:type="table" w:styleId="a7">
    <w:name w:val="Table Grid"/>
    <w:basedOn w:val="a1"/>
    <w:rsid w:val="00535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A33C78"/>
    <w:rPr>
      <w:rFonts w:ascii="Tahoma" w:hAnsi="Tahoma" w:cs="Tahoma"/>
      <w:sz w:val="16"/>
      <w:szCs w:val="16"/>
    </w:rPr>
  </w:style>
  <w:style w:type="paragraph" w:customStyle="1" w:styleId="1">
    <w:name w:val="Знак Знак Знак Знак Знак1 Знак"/>
    <w:basedOn w:val="a"/>
    <w:rsid w:val="00656D52"/>
    <w:pPr>
      <w:spacing w:before="100" w:beforeAutospacing="1" w:after="100" w:afterAutospacing="1"/>
    </w:pPr>
    <w:rPr>
      <w:rFonts w:ascii="Tahoma" w:hAnsi="Tahoma"/>
      <w:sz w:val="20"/>
      <w:lang w:val="en-US" w:eastAsia="en-US"/>
    </w:rPr>
  </w:style>
  <w:style w:type="paragraph" w:customStyle="1" w:styleId="ConsPlusNormal">
    <w:name w:val="ConsPlusNormal"/>
    <w:rsid w:val="00773560"/>
    <w:pPr>
      <w:autoSpaceDE w:val="0"/>
      <w:autoSpaceDN w:val="0"/>
      <w:adjustRightInd w:val="0"/>
    </w:pPr>
    <w:rPr>
      <w:rFonts w:ascii="Arial" w:hAnsi="Arial" w:cs="Arial"/>
    </w:rPr>
  </w:style>
  <w:style w:type="paragraph" w:styleId="a6">
    <w:name w:val="List Paragraph"/>
    <w:basedOn w:val="a"/>
    <w:uiPriority w:val="34"/>
    <w:qFormat/>
    <w:rsid w:val="002F4CF2"/>
    <w:pPr>
      <w:ind w:left="720"/>
      <w:contextualSpacing/>
    </w:pPr>
  </w:style>
  <w:style w:type="table" w:styleId="a7">
    <w:name w:val="Table Grid"/>
    <w:basedOn w:val="a1"/>
    <w:rsid w:val="00535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X:\WORK\BLANKI\new_blan\D_prikaz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DE804F88CF454C9DA3394D76E4B7A3" ma:contentTypeVersion="1" ma:contentTypeDescription="Создание документа." ma:contentTypeScope="" ma:versionID="2e6ea673732639c01204faeadb4890f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оценки последствий принятия решения в отношении объектов социальной инфраструктуры для детей, являющихся государственной собственностью Республики Марий Эл, и подведомственных Министерству здравоохранения Республики Марий Эл медицинских организаций Республики Марий Эл, образующих социальную инфраструктуру для детей</_x041e__x043f__x0438__x0441__x0430__x043d__x0438__x0435_>
    <_dlc_DocId xmlns="57504d04-691e-4fc4-8f09-4f19fdbe90f6">XXJ7TYMEEKJ2-7801-1</_dlc_DocId>
    <_dlc_DocIdUrl xmlns="57504d04-691e-4fc4-8f09-4f19fdbe90f6">
      <Url>https://vip.gov.mari.ru/minzdrav/_layouts/DocIdRedir.aspx?ID=XXJ7TYMEEKJ2-7801-1</Url>
      <Description>XXJ7TYMEEKJ2-7801-1</Description>
    </_dlc_DocIdUrl>
  </documentManagement>
</p:properties>
</file>

<file path=customXml/itemProps1.xml><?xml version="1.0" encoding="utf-8"?>
<ds:datastoreItem xmlns:ds="http://schemas.openxmlformats.org/officeDocument/2006/customXml" ds:itemID="{4C27837D-54AA-4631-A51C-420C6229013E}"/>
</file>

<file path=customXml/itemProps2.xml><?xml version="1.0" encoding="utf-8"?>
<ds:datastoreItem xmlns:ds="http://schemas.openxmlformats.org/officeDocument/2006/customXml" ds:itemID="{A883FCA3-E231-4A5B-9AE1-9770A76AB88F}"/>
</file>

<file path=customXml/itemProps3.xml><?xml version="1.0" encoding="utf-8"?>
<ds:datastoreItem xmlns:ds="http://schemas.openxmlformats.org/officeDocument/2006/customXml" ds:itemID="{19C2CD35-62C7-4C5F-8FA6-C2BAD04A3C94}"/>
</file>

<file path=customXml/itemProps4.xml><?xml version="1.0" encoding="utf-8"?>
<ds:datastoreItem xmlns:ds="http://schemas.openxmlformats.org/officeDocument/2006/customXml" ds:itemID="{1D2DBFB5-1890-45CB-8A44-1DFDD7DE0A92}"/>
</file>

<file path=docProps/app.xml><?xml version="1.0" encoding="utf-8"?>
<Properties xmlns="http://schemas.openxmlformats.org/officeDocument/2006/extended-properties" xmlns:vt="http://schemas.openxmlformats.org/officeDocument/2006/docPropsVTypes">
  <Template>D_prikaz_new.dot</Template>
  <TotalTime>0</TotalTime>
  <Pages>17</Pages>
  <Words>3951</Words>
  <Characters>30275</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ОЭП</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Республики Марий Эл от 07.05.2018 г. № 766</dc:title>
  <dc:creator>Наталья Свинцова</dc:creator>
  <cp:lastModifiedBy>Administrator</cp:lastModifiedBy>
  <cp:revision>2</cp:revision>
  <cp:lastPrinted>2018-05-07T06:09:00Z</cp:lastPrinted>
  <dcterms:created xsi:type="dcterms:W3CDTF">2018-07-31T10:42:00Z</dcterms:created>
  <dcterms:modified xsi:type="dcterms:W3CDTF">2018-07-31T10:42:00Z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0x010100B8DE804F88CF454C9DA3394D76E4B7A3</vt:lpwstr>
  </property>
  <property fmtid="{D5CDD505-2E9C-101B-9397-08002B2CF9AE}" pid="3" name="_dlc_DocIdItemGuid">
    <vt:lpwstr>d50c278c-c776-43be-accf-85a68d74d6b3</vt:lpwstr>
  </property>
</Properties>
</file>