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9A08D8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7C2F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7C2F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июн</w:t>
      </w:r>
      <w:r w:rsidR="009A08D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7C2FA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4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</w:t>
      </w:r>
      <w:r w:rsid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="007C2FA9"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5640"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C2FA9"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7C2FA9"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D2743E" w:rsidRPr="00395520" w:rsidTr="00BA5B75">
        <w:tc>
          <w:tcPr>
            <w:tcW w:w="1358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2743E" w:rsidRPr="00395520" w:rsidRDefault="00D2743E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395520" w:rsidRDefault="00D2743E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743E" w:rsidRPr="00395520" w:rsidTr="00BA5B75">
        <w:tc>
          <w:tcPr>
            <w:tcW w:w="1358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="00BA5B75"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226" w:type="pct"/>
          </w:tcPr>
          <w:p w:rsidR="00D2743E" w:rsidRPr="00395520" w:rsidRDefault="00D2743E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2743E" w:rsidRPr="00395520" w:rsidRDefault="00D2743E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DB4AA4" w:rsidRPr="00395520" w:rsidTr="00BA5B75">
        <w:tc>
          <w:tcPr>
            <w:tcW w:w="1358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26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B4AA4" w:rsidRPr="00395520" w:rsidRDefault="00DB4AA4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DB4AA4" w:rsidRPr="00395520" w:rsidTr="00BA5B75">
        <w:tc>
          <w:tcPr>
            <w:tcW w:w="1358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</w:p>
        </w:tc>
        <w:tc>
          <w:tcPr>
            <w:tcW w:w="226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16" w:type="pct"/>
          </w:tcPr>
          <w:p w:rsidR="00DB4AA4" w:rsidRPr="00395520" w:rsidRDefault="00DB4AA4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B4AA4" w:rsidRPr="00395520" w:rsidTr="00BA5B75">
        <w:tc>
          <w:tcPr>
            <w:tcW w:w="1358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26" w:type="pct"/>
          </w:tcPr>
          <w:p w:rsidR="00DB4AA4" w:rsidRPr="00395520" w:rsidRDefault="00DB4AA4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B4AA4" w:rsidRPr="00395520" w:rsidRDefault="00DB4AA4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«Йошкар-Олинская детская городская больница»</w:t>
            </w:r>
          </w:p>
        </w:tc>
      </w:tr>
      <w:tr w:rsidR="00AF0BD2" w:rsidRPr="00395520" w:rsidTr="00BA5B75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РМЭ «Республиканская клиническая больница» </w:t>
            </w:r>
          </w:p>
        </w:tc>
      </w:tr>
      <w:tr w:rsidR="00AF0BD2" w:rsidRPr="00395520" w:rsidTr="00BA5B75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 Татьяна Константиновна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территориального фонда обязательного медицинского страхования Республики Марий Эл </w:t>
            </w:r>
          </w:p>
        </w:tc>
      </w:tr>
      <w:tr w:rsidR="00AF0BD2" w:rsidRPr="00395520" w:rsidTr="0044410A">
        <w:tc>
          <w:tcPr>
            <w:tcW w:w="1358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26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РМЭ «Йошкар-Олинский медицинский колледж» </w:t>
            </w:r>
          </w:p>
        </w:tc>
      </w:tr>
      <w:tr w:rsidR="00AF0BD2" w:rsidRPr="00395520" w:rsidTr="0044410A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 (по служебной необходимости)</w:t>
            </w:r>
          </w:p>
        </w:tc>
      </w:tr>
      <w:tr w:rsidR="00AF0BD2" w:rsidRPr="00395520" w:rsidTr="00DB4AA4">
        <w:tc>
          <w:tcPr>
            <w:tcW w:w="1358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26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«Волжская центральная городская больница»</w:t>
            </w:r>
          </w:p>
        </w:tc>
      </w:tr>
      <w:tr w:rsidR="00AF0BD2" w:rsidRPr="00395520" w:rsidTr="00BA5B75">
        <w:tc>
          <w:tcPr>
            <w:tcW w:w="1358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Ходырева Ираида </w:t>
            </w:r>
            <w:proofErr w:type="spell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Назарьевна</w:t>
            </w:r>
            <w:proofErr w:type="spellEnd"/>
          </w:p>
        </w:tc>
        <w:tc>
          <w:tcPr>
            <w:tcW w:w="226" w:type="pct"/>
          </w:tcPr>
          <w:p w:rsidR="00AF0BD2" w:rsidRPr="00395520" w:rsidRDefault="00AF0BD2" w:rsidP="00395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лечебно-профилактической помощи Министерства здравоохранения Республики Марий Эл</w:t>
            </w:r>
          </w:p>
        </w:tc>
      </w:tr>
    </w:tbl>
    <w:p w:rsidR="00C475C3" w:rsidRPr="00395520" w:rsidRDefault="00C475C3" w:rsidP="003955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коллегии отсутствовали</w:t>
      </w:r>
      <w:r w:rsidR="00AE0734" w:rsidRPr="003955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45"/>
        <w:gridCol w:w="407"/>
        <w:gridCol w:w="6151"/>
      </w:tblGrid>
      <w:tr w:rsidR="00AF0BD2" w:rsidRPr="00395520" w:rsidTr="00AF0BD2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AF0BD2" w:rsidRPr="00395520" w:rsidTr="00AF0BD2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395520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(очередной отпуск)</w:t>
            </w:r>
          </w:p>
        </w:tc>
      </w:tr>
      <w:tr w:rsidR="00AF0BD2" w:rsidRPr="00395520" w:rsidTr="00AF0BD2">
        <w:tc>
          <w:tcPr>
            <w:tcW w:w="1358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26" w:type="pct"/>
          </w:tcPr>
          <w:p w:rsidR="00AF0BD2" w:rsidRPr="00395520" w:rsidRDefault="00AF0BD2" w:rsidP="00AF0B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AF0BD2" w:rsidRPr="00395520" w:rsidRDefault="00AF0BD2" w:rsidP="00AF0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(командировка)</w:t>
            </w:r>
          </w:p>
        </w:tc>
      </w:tr>
    </w:tbl>
    <w:p w:rsidR="00DB4AA4" w:rsidRPr="00D2743E" w:rsidRDefault="00DB4AA4" w:rsidP="00EB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14"/>
        <w:gridCol w:w="438"/>
        <w:gridCol w:w="6151"/>
      </w:tblGrid>
      <w:tr w:rsidR="000F29C3" w:rsidRPr="00AF0BD2" w:rsidTr="000F29C3">
        <w:tc>
          <w:tcPr>
            <w:tcW w:w="1341" w:type="pct"/>
          </w:tcPr>
          <w:p w:rsidR="000F29C3" w:rsidRPr="00AF0BD2" w:rsidRDefault="000F29C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243" w:type="pct"/>
          </w:tcPr>
          <w:p w:rsidR="000F29C3" w:rsidRPr="00AF0BD2" w:rsidRDefault="003873EC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хирург Министерства здравоохранения Республики 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0F29C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243" w:type="pct"/>
          </w:tcPr>
          <w:p w:rsidR="000F29C3" w:rsidRPr="00AF0BD2" w:rsidRDefault="000F29C3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 Министерства здравоохранения Республики 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Сергеев Павел Иванович</w:t>
            </w:r>
          </w:p>
        </w:tc>
        <w:tc>
          <w:tcPr>
            <w:tcW w:w="243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AF0BD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 «Республиканский центр по профилактике и борьбе со СПИД и инфекционными заболеваниями»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Кузнецов Виктор Михайлович</w:t>
            </w:r>
          </w:p>
        </w:tc>
        <w:tc>
          <w:tcPr>
            <w:tcW w:w="243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AF0BD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ГБУ РМЭ «Поликлиника № 2 </w:t>
            </w:r>
            <w:r w:rsid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 Йошкар-Олы»</w:t>
            </w:r>
          </w:p>
        </w:tc>
      </w:tr>
      <w:tr w:rsidR="00DF6657" w:rsidRPr="00AF0BD2" w:rsidTr="000F29C3">
        <w:tc>
          <w:tcPr>
            <w:tcW w:w="1341" w:type="pct"/>
          </w:tcPr>
          <w:p w:rsidR="00DF6657" w:rsidRPr="00AF0BD2" w:rsidRDefault="00DF6657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Корякин Олег Борисович</w:t>
            </w:r>
          </w:p>
        </w:tc>
        <w:tc>
          <w:tcPr>
            <w:tcW w:w="243" w:type="pct"/>
          </w:tcPr>
          <w:p w:rsidR="00DF6657" w:rsidRPr="00AF0BD2" w:rsidRDefault="00DF6657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DF6657" w:rsidRPr="00AF0BD2" w:rsidRDefault="00DF6657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городским Центром здоровья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0F29C3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Мурзаева</w:t>
            </w:r>
            <w:proofErr w:type="spellEnd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243" w:type="pct"/>
          </w:tcPr>
          <w:p w:rsidR="000F29C3" w:rsidRPr="00AF0BD2" w:rsidRDefault="000F29C3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консультант отдела охраны материнства и детства Министерства здравоохранения Республики </w:t>
            </w:r>
            <w:r w:rsid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Рябинина Светлана Леонидовна</w:t>
            </w:r>
          </w:p>
        </w:tc>
        <w:tc>
          <w:tcPr>
            <w:tcW w:w="243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AF0BD2" w:rsidP="0007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РМЭ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«Советская центральная районная больница»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AF0BD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Фризина</w:t>
            </w:r>
            <w:proofErr w:type="spellEnd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Владимировна</w:t>
            </w:r>
          </w:p>
        </w:tc>
        <w:tc>
          <w:tcPr>
            <w:tcW w:w="243" w:type="pct"/>
          </w:tcPr>
          <w:p w:rsidR="000F29C3" w:rsidRPr="00AF0BD2" w:rsidRDefault="00071592" w:rsidP="000F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AF0BD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врач акушер-гинеколог родильного отделения ГБУ РМЭ «Волжская центральная городская больница»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AF0BD2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Чегаева</w:t>
            </w:r>
            <w:proofErr w:type="spellEnd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243" w:type="pct"/>
          </w:tcPr>
          <w:p w:rsidR="000F29C3" w:rsidRPr="00AF0BD2" w:rsidRDefault="00071592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071592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AF0BD2"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лавный специалист по медицинской профилактике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  <w:tr w:rsidR="000F29C3" w:rsidRPr="00AF0BD2" w:rsidTr="000F29C3">
        <w:tc>
          <w:tcPr>
            <w:tcW w:w="1341" w:type="pct"/>
          </w:tcPr>
          <w:p w:rsidR="000F29C3" w:rsidRPr="00AF0BD2" w:rsidRDefault="000F29C3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Иллариевна</w:t>
            </w:r>
            <w:proofErr w:type="spellEnd"/>
          </w:p>
        </w:tc>
        <w:tc>
          <w:tcPr>
            <w:tcW w:w="243" w:type="pct"/>
          </w:tcPr>
          <w:p w:rsidR="000F29C3" w:rsidRPr="00AF0BD2" w:rsidRDefault="003873EC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AF0BD2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отдела охраны материнства и детства Министерства здравоохранения Республики </w:t>
            </w: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Марий Эл</w:t>
            </w:r>
          </w:p>
        </w:tc>
      </w:tr>
      <w:tr w:rsidR="00071592" w:rsidRPr="00AF0BD2" w:rsidTr="000F29C3">
        <w:tc>
          <w:tcPr>
            <w:tcW w:w="1341" w:type="pct"/>
          </w:tcPr>
          <w:p w:rsidR="00071592" w:rsidRPr="00AF0BD2" w:rsidRDefault="00071592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Блошенко</w:t>
            </w:r>
            <w:proofErr w:type="spellEnd"/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 Владиславовна</w:t>
            </w:r>
          </w:p>
        </w:tc>
        <w:tc>
          <w:tcPr>
            <w:tcW w:w="243" w:type="pct"/>
          </w:tcPr>
          <w:p w:rsidR="00071592" w:rsidRPr="00AF0BD2" w:rsidRDefault="00071592" w:rsidP="00493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71592" w:rsidRPr="00AF0BD2" w:rsidRDefault="00071592" w:rsidP="00071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организации и коор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динации профилактической работы </w:t>
            </w:r>
            <w:r w:rsidRPr="000715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ГКУ РМЭ «Медицинский информационно-аналитический центр»</w:t>
            </w:r>
          </w:p>
        </w:tc>
      </w:tr>
      <w:tr w:rsidR="000F29C3" w:rsidRPr="00395520" w:rsidTr="000F29C3">
        <w:tc>
          <w:tcPr>
            <w:tcW w:w="1341" w:type="pct"/>
          </w:tcPr>
          <w:p w:rsidR="000F29C3" w:rsidRPr="00AF0BD2" w:rsidRDefault="000F29C3" w:rsidP="00DB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Полевикова</w:t>
            </w:r>
            <w:proofErr w:type="spellEnd"/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Федоровна</w:t>
            </w:r>
          </w:p>
        </w:tc>
        <w:tc>
          <w:tcPr>
            <w:tcW w:w="243" w:type="pct"/>
          </w:tcPr>
          <w:p w:rsidR="000F29C3" w:rsidRPr="00AF0BD2" w:rsidRDefault="003873EC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416" w:type="pct"/>
          </w:tcPr>
          <w:p w:rsidR="000F29C3" w:rsidRPr="0044410A" w:rsidRDefault="000F29C3" w:rsidP="00395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F0B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специалист-эксперт отдела государственной гражданской службы и кадровой работы Министерства здравоохранения Республики Марий Эл</w:t>
            </w:r>
          </w:p>
        </w:tc>
      </w:tr>
    </w:tbl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Default="00BA5B75" w:rsidP="007C2FA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C2FA9" w:rsidRPr="007C2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государственной стратегии противодействия распространению ВИЧ-инфекции в Российской Федерации на период до 2020 года в Республике Марий Эл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C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П.И.Сергеев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27549A" w:rsidRDefault="00204BEC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9A" w:rsidRPr="0027549A" w:rsidRDefault="0063443E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7549A"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главного врача ГБУ РМЭ «Республиканский центр по профилактике и борьбе со СПИД и инфекционными заболеваниями»  Сергеева П.И. принять к сведению. 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Считать, что основные целевые показатели государственной стратегии противодействия распространению ВИЧ-инфекции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 на период до 2020 года в Республике Марий Эл достигнуты. 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 Условия Соглашения между Министерством здравоохранения Российской Федерации и Правительством Республики Марий Эл, о предоставлении в 2018 году субсидий бюджету Республики Марий Эл из федерального бюджета, на реализацию отдельных мероприятий государственной программы Российской Федерации «Развитие здравоохранения» № от 056-08-2018-126 от 9 февраля 2018 года выполнены. 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 здравоохранения Республики Марий Эл рассмотреть вопрос об обеспечении детей первого года жизни, рожденных от ВИЧ-инфицированных матерей, детским питанием.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31.12.2019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 Советнику отдела лечебно-профилактической помощи и лицензирования Министерства здравоохранения Республики Марий Эл </w:t>
      </w:r>
      <w:proofErr w:type="spell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Колезневой</w:t>
      </w:r>
      <w:proofErr w:type="spell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 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приказа Министерства здравоохранения Республики Марий Эл</w:t>
      </w:r>
      <w:proofErr w:type="gram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19.02.2019 № 200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проведении  медицинского освидетельствования на ВИЧ-инфекцию населения Республики Марий Эл в медицинских организациях Республики Марий Эл, находящихся в ведении Министерства здравоохранения Республики Марий Эл, в 2019 году».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2019 год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государственную программу Республики Марий Эл «Развитие здравоохранения» на 2013-2025 годы, дополнив основным мероприятием «Профилактика ВИЧ-инфекции среди представителей ключевых групп населения Республики Марий Эл на 2019-2020 годы».</w:t>
      </w:r>
    </w:p>
    <w:p w:rsidR="0027549A" w:rsidRPr="0027549A" w:rsidRDefault="0027549A" w:rsidP="00275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август 2019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Советнику отдела лечебно-профилактической помощи и лицензирования Министерства здравоохранения Республики Марий Эл </w:t>
      </w:r>
      <w:proofErr w:type="spell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Колезневой</w:t>
      </w:r>
      <w:proofErr w:type="spell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С.Н., главному специалисту Министерства здравоохранения Республики Марий Эл Яковлевой Е.О., главному специалисту по управлению сестринской деятельностью Кузьминых Е.Я., разработать чек-листы для совершенствования ведомственного контроля за обеспечением инфекционной безопасности и профилактики внутрибольничной передачи ВИЧ-инфекции, а также за профессиональным заражением.</w:t>
      </w:r>
      <w:proofErr w:type="gramEnd"/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2019 г-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smartTag w:uri="urn:schemas-microsoft-com:office:smarttags" w:element="metricconverter">
        <w:smartTagPr>
          <w:attr w:name="ProductID" w:val="2020 г"/>
        </w:smartTagPr>
        <w:r w:rsidRPr="00275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отдела организации и координации профилактической работы ГКУ РМЭ «МИАЦ» </w:t>
      </w:r>
      <w:proofErr w:type="spell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Блошенко</w:t>
      </w:r>
      <w:proofErr w:type="spell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совместно с ГБУ РМЭ «Республиканский центр по профилактике и борьбе со СПИД и инфекционными заболеваниями» обеспечить контроль за медицинскими организациями, подведомственными Министерству здравоохранения Республики Марий Эл, по проведению мероприятий с целью повышения уровня информированности граждан Республики Марий Эл по вопросам профилактики ВИЧ-инфекции;</w:t>
      </w:r>
      <w:proofErr w:type="gramEnd"/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7. Главным врачам медицинских организаций, подведомственных Министерству здравоохранения Республики Марий Эл: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Обеспечить 100% обследование женщин на ВИЧ-инфекцию, обращающихся в женскую консультацию. </w:t>
      </w:r>
    </w:p>
    <w:p w:rsidR="0027549A" w:rsidRPr="0027549A" w:rsidRDefault="0027549A" w:rsidP="0027549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Обеспечить наличие  неснижаемого запаса 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экспресс-тестов</w:t>
      </w:r>
      <w:proofErr w:type="gram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ВИЧ-инфекцию для проведения обследования на ВИЧ-инфекцию в ГБУ РМЭ «Перинатальный центр», родильных отделения при наличии показаний, а также в случае аварийных ситуаций. 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7.3. Обеспечить 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медицинских работников по вопросам</w:t>
      </w:r>
      <w:proofErr w:type="gram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ВИЧ-инфекции в системе непрерывного образования. 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Срок: 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</w:t>
      </w:r>
      <w:smartTag w:uri="urn:schemas-microsoft-com:office:smarttags" w:element="metricconverter">
        <w:smartTagPr>
          <w:attr w:name="ProductID" w:val="2019 г"/>
        </w:smartTagPr>
        <w:r w:rsidRPr="002754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2019 г</w:t>
        </w:r>
      </w:smartTag>
    </w:p>
    <w:p w:rsidR="0027549A" w:rsidRPr="0027549A" w:rsidRDefault="005A0C5E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="0027549A"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врачам медицинских учреждений, подведомственных Министерству здравоохранения Республики Марий Эл, совместно с ГБУ РМЭ «Республиканский центр по профилактике и борьбе со СПИД и инфекционными заболеваниями»:</w:t>
      </w:r>
    </w:p>
    <w:p w:rsidR="0027549A" w:rsidRPr="0027549A" w:rsidRDefault="0027549A" w:rsidP="00275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8.1. Обеспечить в 2019 году выполнение плановых показателей охвата населения медицинским освидетельствованием на ВИЧ-инфекцию – не менее 24%, обратив внимание на обследование уязвимых групп населения, лиц, подлежащих обследованию по клиническим показаниям определенных методическими рекомендациями «МР 3.1.0087-14. 3.1. Профилактика инфекционных болезней. Профилактика заражения ВИЧ. Методические рекомендации" (утв. </w:t>
      </w:r>
      <w:proofErr w:type="spellStart"/>
      <w:r w:rsidRPr="0027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Pr="0027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18.03.2014). </w:t>
      </w:r>
    </w:p>
    <w:p w:rsidR="0027549A" w:rsidRPr="0027549A" w:rsidRDefault="0027549A" w:rsidP="00275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до 30.12.2019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 Проводить мониторинг уровня информированности граждан Республики Марий по вопросам ВИЧ-инфекции; принять меры к достижению целевого показателя информированности населения  - 90%.</w:t>
      </w:r>
    </w:p>
    <w:p w:rsidR="0027549A" w:rsidRPr="0027549A" w:rsidRDefault="0027549A" w:rsidP="002754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Срок: до 30.12.2019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8.3. Активизировать работу по формированию приверженности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ВИЧ-инфицированных, а также ВИЧ-инфицированных беременных, к диспансерному наблюдению и получению антиретровирусной терапии. Обеспечить документальное подтверждение проводимой работы.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9. Главному врачу ГБУ РМЭ «Республиканский центр по профилактике и борьбе со СПИД и инфекционными заболеваниями» П.И. Сергееву:</w:t>
      </w:r>
    </w:p>
    <w:p w:rsid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 Обеспечить мониторинг проведения медицинского освидетельствования на ВИЧ-инфекцию медицинскими организациями, находящимися в ведении Министерства здравоохранения Республики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Марий Эл.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5A0C5E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="0027549A"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27549A"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Оказывать организационно-методическую помощь медицинским организациям при проведении выездных форм работы по информированию и медицинскому освидетельствованию на ВИЧ-инфекцию в трудовых коллективах. 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9.3.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наполняемость федерального регистра лиц, зараженных вирусом иммунодефицита человека.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охват антиретровирусной терапией не менее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 процентов от всех лиц, зараженных вирусом иммунодефицита человека, состоящих на диспансерном учете.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до 30.12.2019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9.5. Проводить мониторинг эффективности проведения антиретровирусной терапии.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9.6.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приверженность лиц, зараженных вирусом иммунодефицита человека, к </w:t>
      </w:r>
      <w:proofErr w:type="spell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химиопрофилактике</w:t>
      </w:r>
      <w:proofErr w:type="spell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туберкулеза. </w:t>
      </w:r>
    </w:p>
    <w:p w:rsidR="0027549A" w:rsidRPr="0027549A" w:rsidRDefault="0027549A" w:rsidP="0027549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постоянно</w:t>
      </w:r>
    </w:p>
    <w:p w:rsidR="0027549A" w:rsidRPr="0027549A" w:rsidRDefault="0027549A" w:rsidP="002754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754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</w:t>
      </w:r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Бастракову</w:t>
      </w:r>
      <w:proofErr w:type="spellEnd"/>
      <w:r w:rsidRPr="00275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</w:t>
      </w:r>
    </w:p>
    <w:p w:rsidR="009A08D8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6C3A" w:rsidRDefault="00204BEC" w:rsidP="007C2FA9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7C2FA9" w:rsidRPr="007C2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Клиническое значение параметров </w:t>
      </w:r>
      <w:proofErr w:type="spellStart"/>
      <w:r w:rsidR="007C2FA9" w:rsidRPr="007C2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кардиотахограммы</w:t>
      </w:r>
      <w:proofErr w:type="spellEnd"/>
      <w:r w:rsidR="007C2FA9" w:rsidRPr="007C2F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II триместре беременности для диагностики гипоксии плода </w:t>
      </w:r>
      <w:r w:rsidR="00BF6C3A"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 w:rsidR="00BF6C3A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="00BF6C3A"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F6C3A" w:rsidRDefault="00BF6C3A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C2F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А.В.Фризина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6C3A" w:rsidRDefault="00BF6C3A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0C5E" w:rsidRPr="005A0C5E" w:rsidRDefault="005A0C5E" w:rsidP="005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1. Информацию врача акушер-гинеколога родильного отделения ГБУ РМЭ «</w:t>
      </w:r>
      <w:proofErr w:type="gram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Волжская</w:t>
      </w:r>
      <w:proofErr w:type="gram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ЦГБ» </w:t>
      </w:r>
      <w:proofErr w:type="spell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Фризиной</w:t>
      </w:r>
      <w:proofErr w:type="spell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Анастасии Владимировны принять к сведению.</w:t>
      </w:r>
    </w:p>
    <w:p w:rsidR="005A0C5E" w:rsidRPr="005A0C5E" w:rsidRDefault="005A0C5E" w:rsidP="005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Рекомендовать главному врачу ГБУ Республики Марий Эл «Волжская ЦГБ» </w:t>
      </w:r>
      <w:proofErr w:type="spell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Фризину</w:t>
      </w:r>
      <w:proofErr w:type="spell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Д.В. продолжить научные исследования, направленные на прогнозирование и профилактику перинатальных осложнений. После получения клинически значимых результатов рассмотреть вопрос о внедрении измерения пульсационного индекса маточных артерий в рамках </w:t>
      </w:r>
      <w:proofErr w:type="spell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пренатального</w:t>
      </w:r>
      <w:proofErr w:type="spell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скрининга </w:t>
      </w:r>
      <w:r w:rsidRPr="005A0C5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триместра всем беременным Республики Марий Эл.</w:t>
      </w:r>
    </w:p>
    <w:p w:rsidR="005A0C5E" w:rsidRPr="005A0C5E" w:rsidRDefault="005A0C5E" w:rsidP="005A0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Срок: 2020-2022 гг.</w:t>
      </w:r>
    </w:p>
    <w:p w:rsidR="005A0C5E" w:rsidRPr="005A0C5E" w:rsidRDefault="005A0C5E" w:rsidP="005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 Главному специалисту по акушерству и гинекологии Министерства здравоохранения Республики Марий Эл Дробышеву В.А. включить доклад </w:t>
      </w:r>
      <w:proofErr w:type="spell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Фризиной</w:t>
      </w:r>
      <w:proofErr w:type="spell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А.В. на обществе акушеров-гинекологов в 2019 г.</w:t>
      </w:r>
    </w:p>
    <w:p w:rsidR="005A0C5E" w:rsidRPr="005A0C5E" w:rsidRDefault="005A0C5E" w:rsidP="005A0C5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Срок: 4 кв. 2019 г.</w:t>
      </w:r>
    </w:p>
    <w:p w:rsidR="005A0C5E" w:rsidRPr="005A0C5E" w:rsidRDefault="005A0C5E" w:rsidP="005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</w:t>
      </w:r>
      <w:proofErr w:type="spellStart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Бастракову</w:t>
      </w:r>
      <w:proofErr w:type="spellEnd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Т.А., главного специалиста по акушерству и гинекологии  Министерства здравоохранения Республики Марий Эл Дробышева В.А</w:t>
      </w:r>
    </w:p>
    <w:p w:rsidR="005A0C5E" w:rsidRPr="005A0C5E" w:rsidRDefault="005A0C5E" w:rsidP="005A0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5A0C5E">
        <w:rPr>
          <w:rFonts w:ascii="Times New Roman" w:eastAsia="Times New Roman" w:hAnsi="Times New Roman" w:cs="Times New Roman"/>
          <w:sz w:val="28"/>
          <w:szCs w:val="20"/>
          <w:lang w:eastAsia="ru-RU"/>
        </w:rPr>
        <w:t>5. Информацию по выполнению решения коллегии заслушать в 1 квартале 2021 года.</w:t>
      </w:r>
    </w:p>
    <w:p w:rsidR="00BF6C3A" w:rsidRDefault="00BF6C3A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6C3A" w:rsidRDefault="007C2FA9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C2FA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Pr="00AF0B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F6C3A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BF6C3A" w:rsidRDefault="00BF6C3A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BF6C3A" w:rsidRPr="003F5693" w:rsidRDefault="00BF6C3A" w:rsidP="00BF6C3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C3A" w:rsidRPr="00BF6C3A" w:rsidRDefault="00BF6C3A" w:rsidP="00BF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6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</w:t>
      </w:r>
      <w:r w:rsidR="007C2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Pr="00BF6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4.0</w:t>
      </w:r>
      <w:r w:rsidR="007C2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Pr="00BF6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.201</w:t>
      </w:r>
      <w:r w:rsidR="007C2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F6C3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оказание медицинской помощи жителям Советского района по результатам комплексной проверки, все пункты</w:t>
      </w:r>
    </w:p>
    <w:p w:rsidR="007C2FA9" w:rsidRDefault="007C2FA9" w:rsidP="007C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Рябинина С.Л. </w:t>
      </w:r>
      <w:r w:rsidRPr="007C2FA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 РМЭ «Советская</w:t>
      </w:r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больница».</w:t>
      </w:r>
    </w:p>
    <w:p w:rsidR="007C2FA9" w:rsidRPr="007C2FA9" w:rsidRDefault="00071592" w:rsidP="007C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592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оставить на контроле п.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2.4.1</w:t>
      </w:r>
      <w:r w:rsidRPr="000715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Заслушать информацию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</w:t>
      </w:r>
      <w:r w:rsidRPr="00071592">
        <w:rPr>
          <w:rFonts w:ascii="Times New Roman" w:eastAsia="Times New Roman" w:hAnsi="Times New Roman" w:cs="Times New Roman"/>
          <w:sz w:val="26"/>
          <w:szCs w:val="26"/>
          <w:lang w:eastAsia="ru-RU"/>
        </w:rPr>
        <w:t>е 2019 г</w:t>
      </w:r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2FA9" w:rsidRPr="007C2FA9" w:rsidRDefault="007C2FA9" w:rsidP="007C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Коллегия от 13.07.2017 </w:t>
      </w: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работы школ здоровья на базе городского Центра здоровья. На контроле все решение коллегии.</w:t>
      </w:r>
    </w:p>
    <w:p w:rsidR="007C2FA9" w:rsidRDefault="007C2FA9" w:rsidP="007C2F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Корякин Олег Борисович, заведующий городским Центром здоровья.</w:t>
      </w:r>
    </w:p>
    <w:p w:rsidR="00A46944" w:rsidRDefault="00A46944" w:rsidP="000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 снять вопрос с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1592" w:rsidRDefault="00071592" w:rsidP="000715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врачу ГБУ РМЭ «Волжская центральная городская больница»  </w:t>
      </w:r>
      <w:proofErr w:type="spellStart"/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Фризину</w:t>
      </w:r>
      <w:proofErr w:type="spellEnd"/>
      <w:r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Дмитрию Владимировичу </w:t>
      </w:r>
      <w:r w:rsidR="00A71CB3" w:rsidRPr="005A0C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проработать</w:t>
      </w:r>
      <w:r w:rsidR="00A71C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 по перечню и стоимости оборудования для переоснащения центров здоровья.</w:t>
      </w:r>
    </w:p>
    <w:p w:rsidR="00A46944" w:rsidRDefault="00A46944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8D8" w:rsidRPr="009A08D8" w:rsidRDefault="007C2FA9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="00BF6C3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</w:t>
      </w:r>
      <w:r w:rsidR="00BF6C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A46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М.Ф.Полевикова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873EC" w:rsidRPr="003873EC" w:rsidRDefault="00204B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Полевикова</w:t>
      </w:r>
      <w:proofErr w:type="spellEnd"/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М.Ф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46944" w:rsidRP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едущий специалист </w:t>
      </w:r>
      <w:r w:rsid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A46944" w:rsidRPr="00A46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эксперт</w:t>
      </w:r>
      <w:r w:rsidR="007C2FA9" w:rsidRPr="007C2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 государственной гражданской службы и кадровой работы Министерства здравоохранения Республики Марий Эл</w:t>
      </w:r>
      <w:r w:rsidR="003873EC" w:rsidRPr="003873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73EC" w:rsidRDefault="003873EC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44" w:rsidRDefault="00A46944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44" w:rsidRPr="00A46944" w:rsidRDefault="00A46944" w:rsidP="00A4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почётное звание</w:t>
      </w:r>
    </w:p>
    <w:p w:rsidR="00A46944" w:rsidRPr="00A46944" w:rsidRDefault="00A46944" w:rsidP="00A46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469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«Заслуженный работник здравоохранения Российской Федерации»</w:t>
      </w:r>
    </w:p>
    <w:p w:rsidR="00A46944" w:rsidRPr="00A46944" w:rsidRDefault="00A46944" w:rsidP="00A4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6944" w:rsidRPr="00857D33" w:rsidRDefault="00A46944" w:rsidP="00A46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Волкова Полина Петровна </w:t>
      </w:r>
      <w:r w:rsid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главная медицинская сестра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A46944" w:rsidRPr="00857D33" w:rsidTr="00A46944">
        <w:tc>
          <w:tcPr>
            <w:tcW w:w="1706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A46944" w:rsidRPr="00857D33" w:rsidTr="00A46944">
        <w:tc>
          <w:tcPr>
            <w:tcW w:w="1706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A46944" w:rsidRPr="00857D33" w:rsidTr="00A46944">
        <w:tc>
          <w:tcPr>
            <w:tcW w:w="1706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A46944" w:rsidRPr="00857D33" w:rsidRDefault="00A46944" w:rsidP="00A46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46944" w:rsidRPr="00857D33" w:rsidRDefault="00A46944" w:rsidP="00387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Почётная грамота Минздрава России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Давлетова Лариса Михайловна – заведующий терапевтическим отделением, врач-терапевт участковый  ГБУ РМЭ «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Благодарность министра здравоохранения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Российской Федерации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Каменская Ольга Вячеславовна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главного врача по кадрам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Халитов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Ибрагим 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Зияудинович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врач-терапевт участковый врачебной амбулатории п. Мариец ГБУ РМЭ «Мари-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им. 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В.И.Свинина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почётное звание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«Заслуженный врач Республики Марий Эл»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Пояркова Нина Георгиевна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участковый 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Визимьяркой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  ГБУ РМЭ «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Килемарская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Сушенцова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Ольга Викторовна – заведующая женской консультацией, врач-акушер-гинеколог ГБУ РМЭ «Медико-санитарная часть №1»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Почетная грамота Правительства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Республики Марий Эл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 Андрей Георгиевич – врач-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колопроктолог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онкологического отделения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Благодарность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Главы Республики Марий Эл</w:t>
      </w: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Баранова Елена Александровна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врач-терапевт участковый городской поликлиники №3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Бедертдинова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Татьяна Ивановна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врач-фтизиатр участковый ГБУ РМЭ «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Медведевская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Галкина Анна Альбертовна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врач-рентгенолог отделения лучевой диагностики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Дмитриева Лариса Николаевна 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врач-кардиолог кардиологического кабинета консультативной поликлиники ГБУ РМЭ «Республиканская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Емельянова Нина Ивановна - врач-терапевт участковый ГБУ РМЭ «</w:t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Моркинская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Овчинникова</w:t>
      </w:r>
      <w:proofErr w:type="spellEnd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Людмила Ивановна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бухгалтер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857D33" w:rsidRPr="00857D33" w:rsidRDefault="00857D33" w:rsidP="00857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Петрова Людмила Витальевна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заведующая бактериологической лабораторией, врач-бактериолог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857D33" w:rsidRPr="00857D33" w:rsidTr="00857D33">
        <w:tc>
          <w:tcPr>
            <w:tcW w:w="1706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857D33" w:rsidRPr="00857D33" w:rsidRDefault="00857D33" w:rsidP="00857D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7D3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857D33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7D33" w:rsidRPr="00857D33" w:rsidRDefault="00857D33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857D33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857D33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857D33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857D33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857D3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Sect="00BA5B75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E" w:rsidRDefault="005A0C5E" w:rsidP="00036407">
      <w:pPr>
        <w:spacing w:after="0" w:line="240" w:lineRule="auto"/>
      </w:pPr>
      <w:r>
        <w:separator/>
      </w:r>
    </w:p>
  </w:endnote>
  <w:endnote w:type="continuationSeparator" w:id="0">
    <w:p w:rsidR="005A0C5E" w:rsidRDefault="005A0C5E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E" w:rsidRDefault="005A0C5E" w:rsidP="00036407">
      <w:pPr>
        <w:spacing w:after="0" w:line="240" w:lineRule="auto"/>
      </w:pPr>
      <w:r>
        <w:separator/>
      </w:r>
    </w:p>
  </w:footnote>
  <w:footnote w:type="continuationSeparator" w:id="0">
    <w:p w:rsidR="005A0C5E" w:rsidRDefault="005A0C5E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Content>
      <w:p w:rsidR="005A0C5E" w:rsidRDefault="005A0C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0C5E" w:rsidRDefault="005A0C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71592"/>
    <w:rsid w:val="000C7A2D"/>
    <w:rsid w:val="000F29C3"/>
    <w:rsid w:val="00144829"/>
    <w:rsid w:val="001542B3"/>
    <w:rsid w:val="001942DC"/>
    <w:rsid w:val="001D6D6F"/>
    <w:rsid w:val="001E28A2"/>
    <w:rsid w:val="00204BEC"/>
    <w:rsid w:val="00245A13"/>
    <w:rsid w:val="00257DEE"/>
    <w:rsid w:val="00272556"/>
    <w:rsid w:val="0027549A"/>
    <w:rsid w:val="002C01F4"/>
    <w:rsid w:val="003873EC"/>
    <w:rsid w:val="00395520"/>
    <w:rsid w:val="003B5B78"/>
    <w:rsid w:val="003F5693"/>
    <w:rsid w:val="00441F2D"/>
    <w:rsid w:val="0044410A"/>
    <w:rsid w:val="00481EEF"/>
    <w:rsid w:val="004930B1"/>
    <w:rsid w:val="004E53A9"/>
    <w:rsid w:val="0051555D"/>
    <w:rsid w:val="00590C91"/>
    <w:rsid w:val="005A0C5E"/>
    <w:rsid w:val="00613017"/>
    <w:rsid w:val="0063443E"/>
    <w:rsid w:val="006C5BF5"/>
    <w:rsid w:val="006D23C1"/>
    <w:rsid w:val="007249BF"/>
    <w:rsid w:val="00750B96"/>
    <w:rsid w:val="00764C87"/>
    <w:rsid w:val="00785AFC"/>
    <w:rsid w:val="007968FC"/>
    <w:rsid w:val="00796A68"/>
    <w:rsid w:val="007C2FA9"/>
    <w:rsid w:val="007F4F8A"/>
    <w:rsid w:val="00857D33"/>
    <w:rsid w:val="008A4B90"/>
    <w:rsid w:val="008E08A1"/>
    <w:rsid w:val="008F2278"/>
    <w:rsid w:val="00951AF6"/>
    <w:rsid w:val="00954BD4"/>
    <w:rsid w:val="00955640"/>
    <w:rsid w:val="009A08D8"/>
    <w:rsid w:val="009F42C3"/>
    <w:rsid w:val="00A46944"/>
    <w:rsid w:val="00A71CB3"/>
    <w:rsid w:val="00AC33A4"/>
    <w:rsid w:val="00AD6D75"/>
    <w:rsid w:val="00AE0734"/>
    <w:rsid w:val="00AF0BD2"/>
    <w:rsid w:val="00BA5B75"/>
    <w:rsid w:val="00BF5DEC"/>
    <w:rsid w:val="00BF6C3A"/>
    <w:rsid w:val="00C170F9"/>
    <w:rsid w:val="00C329EF"/>
    <w:rsid w:val="00C475C3"/>
    <w:rsid w:val="00C83CB4"/>
    <w:rsid w:val="00D2743E"/>
    <w:rsid w:val="00D75EFC"/>
    <w:rsid w:val="00DA40C5"/>
    <w:rsid w:val="00DB4AA4"/>
    <w:rsid w:val="00DB4E9F"/>
    <w:rsid w:val="00DB5A22"/>
    <w:rsid w:val="00DF54F6"/>
    <w:rsid w:val="00DF6657"/>
    <w:rsid w:val="00E31082"/>
    <w:rsid w:val="00E62265"/>
    <w:rsid w:val="00E84EE3"/>
    <w:rsid w:val="00EB16AC"/>
    <w:rsid w:val="00F17DDA"/>
    <w:rsid w:val="00F90C00"/>
    <w:rsid w:val="00F928ED"/>
    <w:rsid w:val="00FB031D"/>
    <w:rsid w:val="00FF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930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uiPriority w:val="99"/>
    <w:rsid w:val="004930B1"/>
    <w:rPr>
      <w:rFonts w:ascii="Times New Roman" w:eastAsia="Times New Roman" w:hAnsi="Times New Roman" w:cs="Tahoma"/>
      <w:color w:val="000000"/>
      <w:sz w:val="28"/>
      <w:szCs w:val="24"/>
      <w:lang w:val="en-US" w:eastAsia="zh-CN"/>
    </w:rPr>
  </w:style>
  <w:style w:type="paragraph" w:customStyle="1" w:styleId="1">
    <w:name w:val="Знак Знак1"/>
    <w:basedOn w:val="a"/>
    <w:rsid w:val="002754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5A0C5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20 июня 2019 года</_x041e__x043f__x0438__x0441__x0430__x043d__x0438__x0435_>
    <_dlc_DocId xmlns="57504d04-691e-4fc4-8f09-4f19fdbe90f6">XXJ7TYMEEKJ2-6796-26</_dlc_DocId>
    <_dlc_DocIdUrl xmlns="57504d04-691e-4fc4-8f09-4f19fdbe90f6">
      <Url>https://vip.gov.mari.ru/minzdrav/_layouts/DocIdRedir.aspx?ID=XXJ7TYMEEKJ2-6796-26</Url>
      <Description>XXJ7TYMEEKJ2-6796-26</Description>
    </_dlc_DocIdUrl>
  </documentManagement>
</p:properties>
</file>

<file path=customXml/itemProps1.xml><?xml version="1.0" encoding="utf-8"?>
<ds:datastoreItem xmlns:ds="http://schemas.openxmlformats.org/officeDocument/2006/customXml" ds:itemID="{F29BFD42-966C-4C90-AF20-FC76B52B198A}"/>
</file>

<file path=customXml/itemProps2.xml><?xml version="1.0" encoding="utf-8"?>
<ds:datastoreItem xmlns:ds="http://schemas.openxmlformats.org/officeDocument/2006/customXml" ds:itemID="{5BF8F4E1-8875-4B50-B899-2E34C7CE8F37}"/>
</file>

<file path=customXml/itemProps3.xml><?xml version="1.0" encoding="utf-8"?>
<ds:datastoreItem xmlns:ds="http://schemas.openxmlformats.org/officeDocument/2006/customXml" ds:itemID="{0753DBB5-6649-4A0C-B99C-375FD0A3938E}"/>
</file>

<file path=customXml/itemProps4.xml><?xml version="1.0" encoding="utf-8"?>
<ds:datastoreItem xmlns:ds="http://schemas.openxmlformats.org/officeDocument/2006/customXml" ds:itemID="{06709D0D-B0AD-4464-9B2F-A8A62CFB673E}"/>
</file>

<file path=customXml/itemProps5.xml><?xml version="1.0" encoding="utf-8"?>
<ds:datastoreItem xmlns:ds="http://schemas.openxmlformats.org/officeDocument/2006/customXml" ds:itemID="{BB62636E-9F30-4028-8FB6-1DA1A5F128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2240</Words>
  <Characters>12772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7</cp:revision>
  <cp:lastPrinted>2019-07-16T07:32:00Z</cp:lastPrinted>
  <dcterms:created xsi:type="dcterms:W3CDTF">2019-06-18T10:52:00Z</dcterms:created>
  <dcterms:modified xsi:type="dcterms:W3CDTF">2019-07-16T07:42:00Z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9a1b1da1-13fa-4cc2-bbb7-2f980536f4b3</vt:lpwstr>
  </property>
</Properties>
</file>