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51" w:rsidRDefault="00E82651" w:rsidP="00E82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E82651" w:rsidRDefault="00E82651" w:rsidP="00E82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проекта постановления Правительства 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 «О внесении изменения в постановление Правительства Республики Марий Эл от 24 февраля 2021 г. № 67»</w:t>
      </w:r>
    </w:p>
    <w:p w:rsidR="00E82651" w:rsidRDefault="00E82651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651" w:rsidRDefault="00E82651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Вид и наименование проекта нормативного правового акта:</w:t>
      </w:r>
    </w:p>
    <w:p w:rsidR="00E82651" w:rsidRDefault="00E82651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«О внесении изменения в постановление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от 24 февраля 2021 г. № 67»:</w:t>
      </w:r>
    </w:p>
    <w:p w:rsidR="00E82651" w:rsidRDefault="00E82651" w:rsidP="00E82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 вступает в силу по истечении десяти дней после дня его официального опубликования.</w:t>
      </w:r>
    </w:p>
    <w:p w:rsidR="00E82651" w:rsidRDefault="00E82651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Разработчик проекта нормативного правового акта Министерство транспорта и дорожного хозяйства 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Эл.</w:t>
      </w:r>
    </w:p>
    <w:p w:rsidR="00E82651" w:rsidRDefault="00E82651" w:rsidP="00E826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Для возможности пассажирам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оборудование для приема электронных средств оплаты проезда в транспортном средстве, реализовывая свое право на выбор способа оплаты за проезд наличными или безналичными средствами. В</w:t>
      </w:r>
      <w:r>
        <w:rPr>
          <w:rFonts w:ascii="Times New Roman" w:hAnsi="Times New Roman" w:cs="Times New Roman"/>
          <w:sz w:val="28"/>
          <w:szCs w:val="28"/>
        </w:rPr>
        <w:t xml:space="preserve"> случае неисправности оборудования для оплаты проезда электронными средствами оплаты и (или) отказа пассажиру в оплате проезда электронными средствами оплаты, предоставить пассажирам право бесплатного проезда в транспортном средстве с предоставлением билета.</w:t>
      </w:r>
    </w:p>
    <w:p w:rsidR="00E82651" w:rsidRDefault="00E82651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введении на законодательном уровне обязанности перевозчика обеспечить реализацию права пассажиров на оплату проезда электронными средствами оплаты, перевозчики уклоняются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предоставления пассажирам оборудования для оплаты проезда электронными средствами оплаты, ссылаясь на техническую неисправность такого оборудования, с требованием оплаты проезда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транспортных средствах путем наличных средств. </w:t>
      </w:r>
    </w:p>
    <w:p w:rsidR="00E82651" w:rsidRDefault="00E82651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окажет на перевозчиков стимулирующее воздействие в части повышения качества и удобства регулярных пассажирских перевозок.</w:t>
      </w:r>
    </w:p>
    <w:p w:rsidR="00E82651" w:rsidRDefault="00E82651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Круг лиц, на которых будет распространено действие нормативного правового акта: юридические лица, индивидуальные предприниматели, участники договора простого товарищества, осуществляющие регулярные перевозки по межмуниципальным маршрутам регулярных перевозок.</w:t>
      </w:r>
    </w:p>
    <w:p w:rsidR="00E82651" w:rsidRDefault="00E82651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 отсутствует.</w:t>
      </w:r>
    </w:p>
    <w:p w:rsidR="00E82651" w:rsidRDefault="00E82651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Краткое изложение цели регулирования:</w:t>
      </w:r>
    </w:p>
    <w:p w:rsidR="00E82651" w:rsidRDefault="00E82651" w:rsidP="00E8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реализации права пассажиров на оплату проезда электронными средствами оплаты, а в случае неисправности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 для оплаты проезда электронными средствами оплаты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отказа пассажиру в оплате проезда электронными средствами оплаты, предоставления пассажирам права бесплатного проезда </w:t>
      </w:r>
      <w:r>
        <w:rPr>
          <w:rFonts w:ascii="Times New Roman" w:hAnsi="Times New Roman" w:cs="Times New Roman"/>
          <w:sz w:val="28"/>
          <w:szCs w:val="28"/>
        </w:rPr>
        <w:br/>
        <w:t>в транспортном средстве с предоставлением билета.</w:t>
      </w:r>
    </w:p>
    <w:p w:rsidR="004179C9" w:rsidRPr="004179C9" w:rsidRDefault="004179C9" w:rsidP="0020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43C99" w:rsidRPr="00BE0EDA" w:rsidRDefault="00276198" w:rsidP="0027619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</w:t>
      </w:r>
    </w:p>
    <w:sectPr w:rsidR="00D43C99" w:rsidRPr="00BE0EDA" w:rsidSect="00E82651">
      <w:pgSz w:w="11906" w:h="16838"/>
      <w:pgMar w:top="1418" w:right="1134" w:bottom="1134" w:left="1985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0FB" w:rsidRDefault="003650FB" w:rsidP="0070045E">
      <w:pPr>
        <w:spacing w:after="0" w:line="240" w:lineRule="auto"/>
      </w:pPr>
      <w:r>
        <w:separator/>
      </w:r>
    </w:p>
  </w:endnote>
  <w:endnote w:type="continuationSeparator" w:id="1">
    <w:p w:rsidR="003650FB" w:rsidRDefault="003650FB" w:rsidP="0070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0FB" w:rsidRDefault="003650FB" w:rsidP="0070045E">
      <w:pPr>
        <w:spacing w:after="0" w:line="240" w:lineRule="auto"/>
      </w:pPr>
      <w:r>
        <w:separator/>
      </w:r>
    </w:p>
  </w:footnote>
  <w:footnote w:type="continuationSeparator" w:id="1">
    <w:p w:rsidR="003650FB" w:rsidRDefault="003650FB" w:rsidP="0070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6BE"/>
    <w:rsid w:val="00014340"/>
    <w:rsid w:val="00022A67"/>
    <w:rsid w:val="00082BBC"/>
    <w:rsid w:val="00087A82"/>
    <w:rsid w:val="00153696"/>
    <w:rsid w:val="001C2E28"/>
    <w:rsid w:val="0020181F"/>
    <w:rsid w:val="002426BE"/>
    <w:rsid w:val="00276198"/>
    <w:rsid w:val="002F5266"/>
    <w:rsid w:val="003528B3"/>
    <w:rsid w:val="003650FB"/>
    <w:rsid w:val="00394F08"/>
    <w:rsid w:val="003C6B54"/>
    <w:rsid w:val="0040200D"/>
    <w:rsid w:val="004179C9"/>
    <w:rsid w:val="00442F4A"/>
    <w:rsid w:val="00451516"/>
    <w:rsid w:val="004A7D22"/>
    <w:rsid w:val="004B39F1"/>
    <w:rsid w:val="004D7F24"/>
    <w:rsid w:val="005046DF"/>
    <w:rsid w:val="005B2DDB"/>
    <w:rsid w:val="00660345"/>
    <w:rsid w:val="00681001"/>
    <w:rsid w:val="006B2AA9"/>
    <w:rsid w:val="006D1233"/>
    <w:rsid w:val="0070045E"/>
    <w:rsid w:val="007F20F9"/>
    <w:rsid w:val="007F419E"/>
    <w:rsid w:val="007F70FF"/>
    <w:rsid w:val="008049B2"/>
    <w:rsid w:val="00896E03"/>
    <w:rsid w:val="008A4693"/>
    <w:rsid w:val="008C3A02"/>
    <w:rsid w:val="008D0322"/>
    <w:rsid w:val="009267C2"/>
    <w:rsid w:val="009278C8"/>
    <w:rsid w:val="009415D5"/>
    <w:rsid w:val="009A4136"/>
    <w:rsid w:val="009F1DB0"/>
    <w:rsid w:val="00A22C5A"/>
    <w:rsid w:val="00A96456"/>
    <w:rsid w:val="00AA7D36"/>
    <w:rsid w:val="00B13AB1"/>
    <w:rsid w:val="00B37271"/>
    <w:rsid w:val="00B44EE6"/>
    <w:rsid w:val="00B7611D"/>
    <w:rsid w:val="00BE0EDA"/>
    <w:rsid w:val="00C211AD"/>
    <w:rsid w:val="00C25A32"/>
    <w:rsid w:val="00C71E1A"/>
    <w:rsid w:val="00C974EC"/>
    <w:rsid w:val="00D025DB"/>
    <w:rsid w:val="00D1300E"/>
    <w:rsid w:val="00D43C99"/>
    <w:rsid w:val="00D63CB4"/>
    <w:rsid w:val="00D72886"/>
    <w:rsid w:val="00DC6C5F"/>
    <w:rsid w:val="00E46482"/>
    <w:rsid w:val="00E54E3C"/>
    <w:rsid w:val="00E82651"/>
    <w:rsid w:val="00E8581D"/>
    <w:rsid w:val="00E86C32"/>
    <w:rsid w:val="00F06BA0"/>
    <w:rsid w:val="00F75D6D"/>
    <w:rsid w:val="00F907CB"/>
    <w:rsid w:val="00FB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45E"/>
  </w:style>
  <w:style w:type="paragraph" w:styleId="a5">
    <w:name w:val="footer"/>
    <w:basedOn w:val="a"/>
    <w:link w:val="a6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CA7E5788AAA84BB512FFA617549BBF" ma:contentTypeVersion="1" ma:contentTypeDescription="Создание документа." ma:contentTypeScope="" ma:versionID="b25c413859ee35631ee5a13f030b424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проекта постановления Правительства Республики Марий Эл  «О внесении изменения в постановление Правительства Республики Марий Эл»</_x041e__x043f__x0438__x0441__x0430__x043d__x0438__x0435_>
    <_dlc_DocId xmlns="57504d04-691e-4fc4-8f09-4f19fdbe90f6">XXJ7TYMEEKJ2-3103-20</_dlc_DocId>
    <_dlc_DocIdUrl xmlns="57504d04-691e-4fc4-8f09-4f19fdbe90f6">
      <Url>https://vip.gov.mari.ru/minprom/_layouts/DocIdRedir.aspx?ID=XXJ7TYMEEKJ2-3103-20</Url>
      <Description>XXJ7TYMEEKJ2-3103-20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5A599-5AAF-4C03-AADB-CECE8DE14977}"/>
</file>

<file path=customXml/itemProps2.xml><?xml version="1.0" encoding="utf-8"?>
<ds:datastoreItem xmlns:ds="http://schemas.openxmlformats.org/officeDocument/2006/customXml" ds:itemID="{DFD2AAB0-D973-4600-A602-D80DA405214C}"/>
</file>

<file path=customXml/itemProps3.xml><?xml version="1.0" encoding="utf-8"?>
<ds:datastoreItem xmlns:ds="http://schemas.openxmlformats.org/officeDocument/2006/customXml" ds:itemID="{5B1B9090-110D-48FB-AB21-6C27861D8C8C}"/>
</file>

<file path=customXml/itemProps4.xml><?xml version="1.0" encoding="utf-8"?>
<ds:datastoreItem xmlns:ds="http://schemas.openxmlformats.org/officeDocument/2006/customXml" ds:itemID="{7D6B65B6-11F4-4A52-87B7-709DD7B54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</vt:lpstr>
    </vt:vector>
  </TitlesOfParts>
  <Company>Grizli777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</dc:title>
  <dc:creator>PinaevSI</dc:creator>
  <cp:lastModifiedBy>BorisovaDV</cp:lastModifiedBy>
  <cp:revision>9</cp:revision>
  <cp:lastPrinted>2021-03-23T07:25:00Z</cp:lastPrinted>
  <dcterms:created xsi:type="dcterms:W3CDTF">2021-02-04T08:39:00Z</dcterms:created>
  <dcterms:modified xsi:type="dcterms:W3CDTF">2021-03-23T07:25:00Z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0x010100A9CA7E5788AAA84BB512FFA617549BBF</vt:lpwstr>
  </property>
  <property fmtid="{D5CDD505-2E9C-101B-9397-08002B2CF9AE}" pid="3" name="_dlc_DocIdItemGuid">
    <vt:lpwstr>ba230720-69ca-473c-ac00-a55c0400c24b</vt:lpwstr>
  </property>
</Properties>
</file>