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F7" w:rsidRDefault="007B15F7" w:rsidP="007B15F7">
      <w:pPr>
        <w:pStyle w:val="a3"/>
        <w:ind w:left="2831" w:firstLine="709"/>
        <w:rPr>
          <w:szCs w:val="28"/>
        </w:rPr>
      </w:pPr>
      <w:r>
        <w:rPr>
          <w:szCs w:val="28"/>
        </w:rPr>
        <w:t>ИНФОРМАЦИЯ</w:t>
      </w:r>
    </w:p>
    <w:p w:rsidR="007B15F7" w:rsidRDefault="007B15F7" w:rsidP="007B15F7">
      <w:pPr>
        <w:pStyle w:val="a3"/>
        <w:ind w:firstLine="709"/>
        <w:jc w:val="center"/>
        <w:rPr>
          <w:szCs w:val="28"/>
        </w:rPr>
      </w:pPr>
    </w:p>
    <w:p w:rsidR="007B15F7" w:rsidRDefault="007B15F7" w:rsidP="007B15F7">
      <w:pPr>
        <w:pStyle w:val="a3"/>
        <w:ind w:firstLine="709"/>
        <w:rPr>
          <w:szCs w:val="28"/>
        </w:rPr>
      </w:pPr>
    </w:p>
    <w:p w:rsidR="007B15F7" w:rsidRDefault="007B15F7" w:rsidP="007B15F7">
      <w:pPr>
        <w:pStyle w:val="a3"/>
        <w:rPr>
          <w:szCs w:val="28"/>
        </w:rPr>
      </w:pPr>
    </w:p>
    <w:p w:rsidR="007B15F7" w:rsidRDefault="007B15F7" w:rsidP="007B15F7">
      <w:pPr>
        <w:pStyle w:val="a3"/>
        <w:ind w:firstLine="709"/>
        <w:rPr>
          <w:szCs w:val="28"/>
        </w:rPr>
      </w:pPr>
      <w:r>
        <w:rPr>
          <w:szCs w:val="28"/>
        </w:rPr>
        <w:t xml:space="preserve">Во исполнение постановления Правительства Республики </w:t>
      </w:r>
      <w:r>
        <w:rPr>
          <w:szCs w:val="28"/>
        </w:rPr>
        <w:br/>
        <w:t>Марий Эл от 10.07.2018 г. № 301 «О ликвидации государственного бюджетного учреждения Республики Марий Эл «Автотранспортная компания» в соответствии с процедурой ликвидации субсидии на иные цели в 2019 году, а также  план финансово-хозяйственной деятельности на период 2019 года, учреждению не предусмотрены.</w:t>
      </w:r>
    </w:p>
    <w:p w:rsidR="00D73009" w:rsidRDefault="00D73009"/>
    <w:sectPr w:rsidR="00D73009" w:rsidSect="007B15F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B15F7"/>
    <w:rsid w:val="007B15F7"/>
    <w:rsid w:val="00D7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15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плане финансово-хозяйственной деятельности ГБУ РМЭ "Автотранспортная компания" на период 2019 года</_x041e__x043f__x0438__x0441__x0430__x043d__x0438__x0435_>
    <_dlc_DocId xmlns="57504d04-691e-4fc4-8f09-4f19fdbe90f6">XXJ7TYMEEKJ2-5707-60</_dlc_DocId>
    <_dlc_DocIdUrl xmlns="57504d04-691e-4fc4-8f09-4f19fdbe90f6">
      <Url>https://vip.gov.mari.ru/minprom/_layouts/DocIdRedir.aspx?ID=XXJ7TYMEEKJ2-5707-60</Url>
      <Description>XXJ7TYMEEKJ2-5707-60</Description>
    </_dlc_DocIdUrl>
    <_x0413__x043e__x0434_ xmlns="3a2287b8-2e0f-4778-8d2c-bce4981e4d60">2019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89878-230E-4717-BC96-A2306002DC55}"/>
</file>

<file path=customXml/itemProps2.xml><?xml version="1.0" encoding="utf-8"?>
<ds:datastoreItem xmlns:ds="http://schemas.openxmlformats.org/officeDocument/2006/customXml" ds:itemID="{7526AC03-50FE-4995-8DF0-6899378AFE02}"/>
</file>

<file path=customXml/itemProps3.xml><?xml version="1.0" encoding="utf-8"?>
<ds:datastoreItem xmlns:ds="http://schemas.openxmlformats.org/officeDocument/2006/customXml" ds:itemID="{4FA02BA1-42EE-4B2A-9F4C-785DA3588682}"/>
</file>

<file path=customXml/itemProps4.xml><?xml version="1.0" encoding="utf-8"?>
<ds:datastoreItem xmlns:ds="http://schemas.openxmlformats.org/officeDocument/2006/customXml" ds:itemID="{E2D973FC-8303-4495-A33E-0683B9C6C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Минчукова В.Г.</dc:creator>
  <cp:lastModifiedBy>Минчукова В.Г.</cp:lastModifiedBy>
  <cp:revision>1</cp:revision>
  <dcterms:created xsi:type="dcterms:W3CDTF">2019-02-20T06:51:00Z</dcterms:created>
  <dcterms:modified xsi:type="dcterms:W3CDTF">2019-02-20T06:55:00Z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9b99d641-bad8-41ce-9863-7bed8faa482c</vt:lpwstr>
  </property>
</Properties>
</file>