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МИНИСТЕРСТВО ТРУДА И СОЦИАЛЬНОЙ ЗАЩИТЫ РОССИЙСКОЙ ФЕДЕРАЦИИ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13 февраля 2013 года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Методические рекомендации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по проведению оценки коррупционных рисков,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возникающих при реализации государственных функций,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а также корректировке перечней должностей федеральной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государственной службы и должностей в государственных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корпорациях, замещение которых связано с коррупционными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рисками, и внедрению системы мониторинга исполнения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должностных обязанностей федеральными государственными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служащими и работниками государственных корпораций,</w:t>
      </w:r>
    </w:p>
    <w:p w:rsidR="00A50C89" w:rsidRPr="00A50C89" w:rsidRDefault="00A50C89" w:rsidP="00A50C89">
      <w:pPr>
        <w:pStyle w:val="ConsPlusTitle"/>
        <w:jc w:val="center"/>
        <w:rPr>
          <w:sz w:val="28"/>
          <w:szCs w:val="28"/>
        </w:rPr>
      </w:pPr>
      <w:r w:rsidRPr="00A50C89">
        <w:rPr>
          <w:sz w:val="28"/>
          <w:szCs w:val="28"/>
        </w:rPr>
        <w:t>деятельность которых связана с коррупционными рисками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подготовлены в соответствии с </w:t>
      </w:r>
      <w:hyperlink r:id="rId4" w:history="1">
        <w:r w:rsidRPr="00A50C89">
          <w:rPr>
            <w:rFonts w:ascii="Times New Roman" w:hAnsi="Times New Roman" w:cs="Times New Roman"/>
            <w:sz w:val="28"/>
            <w:szCs w:val="28"/>
          </w:rPr>
          <w:t>абзацем четвертым подпункта и) пункта 2</w:t>
        </w:r>
      </w:hyperlink>
      <w:r w:rsidRPr="00A50C89">
        <w:rPr>
          <w:rFonts w:ascii="Times New Roman" w:hAnsi="Times New Roman" w:cs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 w:rsidRPr="00A50C8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50C89">
        <w:rPr>
          <w:rFonts w:ascii="Times New Roman" w:hAnsi="Times New Roman" w:cs="Times New Roman"/>
          <w:sz w:val="28"/>
          <w:szCs w:val="28"/>
        </w:rPr>
        <w:t xml:space="preserve">. N 297, и </w:t>
      </w:r>
      <w:hyperlink r:id="rId5" w:history="1">
        <w:r w:rsidRPr="00A50C89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50C8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50C89">
          <w:rPr>
            <w:rFonts w:ascii="Times New Roman" w:hAnsi="Times New Roman" w:cs="Times New Roman"/>
            <w:sz w:val="28"/>
            <w:szCs w:val="28"/>
          </w:rPr>
          <w:t>четвертым подпункта с) пункта 2</w:t>
        </w:r>
      </w:hyperlink>
      <w:r w:rsidRPr="00A50C89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A50C8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50C89">
        <w:rPr>
          <w:rFonts w:ascii="Times New Roman" w:hAnsi="Times New Roman" w:cs="Times New Roman"/>
          <w:sz w:val="28"/>
          <w:szCs w:val="28"/>
        </w:rPr>
        <w:t>. N 601 "Об основных направлениях совершенствования системы государственного управления".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Основной целью настоящих методических рекомендаций является обеспечение единого подхода к организации работы по следующим направлениям: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оценка коррупционных рисков, возникающих при реализации государственных функций;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Результатами применения настоящих методических рекомендаций должны стать: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 xml:space="preserve">формирование перечня должностей федеральной государственной службы и должностей в государственных корпорациях, замещение которых </w:t>
      </w:r>
      <w:r w:rsidRPr="00A50C89">
        <w:rPr>
          <w:rFonts w:ascii="Times New Roman" w:hAnsi="Times New Roman" w:cs="Times New Roman"/>
          <w:sz w:val="28"/>
          <w:szCs w:val="28"/>
        </w:rPr>
        <w:lastRenderedPageBreak/>
        <w:t>связано с коррупционными рисками;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минимизация коррупционных рисков либо их устранение в конкретных управленческих процессах реализации коррупционно-опасных функций.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89">
        <w:rPr>
          <w:rFonts w:ascii="Times New Roman" w:hAnsi="Times New Roman" w:cs="Times New Roman"/>
          <w:b/>
          <w:sz w:val="28"/>
          <w:szCs w:val="28"/>
        </w:rPr>
        <w:t>I. Определение перечня функций федеральных государственных органов, государственных корпораций, при реализации которых наиболее вероятно возникновение коррупции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ходе проведения данной работы федеральным государственным органам и государственным корпорациям необходимо из всего комплекса реализуемых функций выделить перечень тех функций, при реализации которых могут возникать (существуют предпосылки для возникновения) коррупционные риски (далее - коррупционно-опасные функции).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 xml:space="preserve">Основные обобщенные критерии для определения коррупционно-опасных функций содержатся в </w:t>
      </w:r>
      <w:hyperlink r:id="rId7" w:history="1">
        <w:r w:rsidRPr="00A50C89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A50C89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A50C8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0C89">
        <w:rPr>
          <w:rFonts w:ascii="Times New Roman" w:hAnsi="Times New Roman" w:cs="Times New Roman"/>
          <w:sz w:val="28"/>
          <w:szCs w:val="28"/>
        </w:rPr>
        <w:t>. N 557 (далее - Указ N 557, Перечень).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этой связи необходимо обратить внимание на следующие государственные полномочия: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осуществление государственного надзора и контроля;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организация продажи приватизируемого федерального имущества, иного имущества, принадлежащего Российской Федерации, а также права на заключение договоров аренды земельных участков, находящихся в федеральной собственности;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подготовка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подготовка и принятие решений об отсрочке уплаты налогов и сборов;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и выдача заключений;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</w:t>
      </w:r>
      <w:r w:rsidRPr="00A50C89">
        <w:rPr>
          <w:rFonts w:ascii="Times New Roman" w:hAnsi="Times New Roman" w:cs="Times New Roman"/>
          <w:sz w:val="28"/>
          <w:szCs w:val="28"/>
        </w:rPr>
        <w:lastRenderedPageBreak/>
        <w:t>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регистрация имущества и ведение баз данных имущества.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 xml:space="preserve">Вместе с тем, вышеперечисленные государственные полномочия и положения </w:t>
      </w:r>
      <w:hyperlink r:id="rId8" w:history="1">
        <w:r w:rsidRPr="00A50C89">
          <w:rPr>
            <w:rFonts w:ascii="Times New Roman" w:hAnsi="Times New Roman" w:cs="Times New Roman"/>
            <w:sz w:val="28"/>
            <w:szCs w:val="28"/>
          </w:rPr>
          <w:t>раздела III</w:t>
        </w:r>
      </w:hyperlink>
      <w:r w:rsidRPr="00A50C89">
        <w:rPr>
          <w:rFonts w:ascii="Times New Roman" w:hAnsi="Times New Roman" w:cs="Times New Roman"/>
          <w:sz w:val="28"/>
          <w:szCs w:val="28"/>
        </w:rPr>
        <w:t xml:space="preserve"> Перечня не являются исчерпывающими с точки зрения определения закрытого перечня коррупционно-опасных функций.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Информация о коррупционных факторах в деятельности федеральных государственных органов и государственных корпораций при реализации ими своих функций может быть выявлена: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граждан, содержащих информацию о коррупционных правонарушениях, в том числе обращений, поступивших по "горячей линии", "электронной приемной" и т.д.;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представителя нанимателя о фактах обращения в целях склонения государственного служащего, работника государственной корпорации (далее - должностные лица) к совершению коррупционных правонарушений;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сообщениях в СМИ о коррупционных правонарушениях или фактах несоблюдения должностными лицами требований к служебному поведению;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статистических данных по уголовным преступлениям и т.д.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 итогам реализации вышеизложенных мероприятий федеральными государственными органами и государственными корпорациями будут сформированы перечни коррупционно-опасных функций.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систематического анализа и оценки реализуемых функций и т.д.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89">
        <w:rPr>
          <w:rFonts w:ascii="Times New Roman" w:hAnsi="Times New Roman" w:cs="Times New Roman"/>
          <w:b/>
          <w:sz w:val="28"/>
          <w:szCs w:val="28"/>
        </w:rPr>
        <w:t>II. Формирование перечня должностей федеральной государственной службы и должностей в государственных корпорациях, замещение которых связано с коррупционными рисками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заключается в выявлении условий (действий, событий), возникающих в ходе конкретного управленческого процесса, позволяющих злоупотреблять должностными обязанностями в </w:t>
      </w:r>
      <w:r w:rsidRPr="00A50C89">
        <w:rPr>
          <w:rFonts w:ascii="Times New Roman" w:hAnsi="Times New Roman" w:cs="Times New Roman"/>
          <w:sz w:val="28"/>
          <w:szCs w:val="28"/>
        </w:rPr>
        <w:lastRenderedPageBreak/>
        <w:t>целях получения, как для должностных лиц, так и для аффилированных лиц выгоды материального характера (имущество, услуги или льготы), а также иной (нематериальной) выгоды вопреки законным интересам общества и государства.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этой связи в ходе проведения данной работы должны быть выявлены те административные процедуры, которые являются предметом коррупционных отношений, а также определена степень участия (широта дискреционных полномочий) должностных лиц в реализации коррупционно-опасных функций, учитывая, что степень такого участия является "высокой" для извлечения "коррупционной прибыли".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К "высокой" степени участия должностных лиц в осуществлении коррупционно-опасных функций рекомендуется отнести лиц, в должностные обязанности которых входит: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право решающей подписи;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подготовка и визирование проектов решений;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участие в коллегиальных органах, принимающих решения;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составление акта проверки, выдача предписания об устранении нарушений и контроль за устранением выявленных нарушений т.п.;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непосредственное ведение реестров, баз данных, содержащих "коммерчески" значимую информацию.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Критериями, характеризующими степень участия должностного лица в осуществлении коррупционно-опасных функций, могут служить следующие действия: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оказание неправомерного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нарушение установленного порядка рассмотрения обращений граждан, организаций;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внимания, протокольных мероприятий и др.;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а также сведения о: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lastRenderedPageBreak/>
        <w:t>- нарушении должностными лицами требований нормативных правовых, ведомственных актов, регламентирующих вопросы организации, планирования и проведения мероприятий, предусмотренных должностными обязанностями;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- искажении, сокрытии или представлении заведомо ложных сведений в служебных учетных и отчетных документах, являющихся существенным элементом их служебной деятельности;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- попытках несанкционированного доступа к информационным ресурсам;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- действиях распорядительного характера, превышающих или не относящихся к их должностным полномочиям;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- бездействии в случаях, требующих принятия решений в соответствии с их служебными обязанностями.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Результатом реализации вышеизложенных мероприятий станет сформированный (уточненный) перечень должностей в федеральных государственных органах и государственных корпорациях, замещение которых связано с коррупционными рисками. Предполагается, что утверждение данных перечней должно осуществляться руководителем федерального государственного органа, государственной корпорации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членов семьи.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Таким образом, федеральными государственными органами и государственными корпорациями 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данных должностных лиц и имущественным положением членов их семей.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C89">
        <w:rPr>
          <w:rFonts w:ascii="Times New Roman" w:hAnsi="Times New Roman" w:cs="Times New Roman"/>
          <w:b/>
          <w:sz w:val="28"/>
          <w:szCs w:val="28"/>
        </w:rPr>
        <w:t xml:space="preserve">III. Минимизация коррупционных рисков либо их устранение </w:t>
      </w:r>
      <w:r w:rsidRPr="00A50C89">
        <w:rPr>
          <w:rFonts w:ascii="Times New Roman" w:hAnsi="Times New Roman" w:cs="Times New Roman"/>
          <w:b/>
          <w:sz w:val="28"/>
          <w:szCs w:val="28"/>
        </w:rPr>
        <w:br/>
        <w:t xml:space="preserve">в конкретных управленческих процессах реализации </w:t>
      </w:r>
      <w:r w:rsidRPr="00A50C89">
        <w:rPr>
          <w:rFonts w:ascii="Times New Roman" w:hAnsi="Times New Roman" w:cs="Times New Roman"/>
          <w:b/>
          <w:sz w:val="28"/>
          <w:szCs w:val="28"/>
        </w:rPr>
        <w:br/>
        <w:t>коррупционно-опасных функций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Минимизация коррупционных рисков либо их устранение достигается различными методами: от реинжиниринга соответствующей коррупционно-опасной функции до введения препятствий (ограничений), затрудняющих реализацию коррупционных схем.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lastRenderedPageBreak/>
        <w:t>В этой связи к данным мероприятиям можно отнести: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совершенствование механизма отбора должностных лиц для включения в состав комиссий, рабочих групп.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В целях недопущения совершения должностными лицами федеральных государственных органов и государственных корпораций коррупционных правонарушений или проявлений коррупционной направленности реализацию мероприятий, содержащихся в настоящих методических рекомендациях, необходимо осуществлять на постоянной основе посредством: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организации внутреннего контроля за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как в рамках проверки достоверности и полноты сведений о доходах, об имуществе и обязательствах имущественного характера, так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C89">
        <w:rPr>
          <w:rFonts w:ascii="Times New Roman" w:hAnsi="Times New Roman" w:cs="Times New Roman"/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89" w:rsidRPr="00A50C89" w:rsidRDefault="00A50C89" w:rsidP="00A5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2E1" w:rsidRPr="00A50C89" w:rsidRDefault="007652E1" w:rsidP="00A50C89">
      <w:pPr>
        <w:spacing w:after="0" w:line="240" w:lineRule="auto"/>
        <w:rPr>
          <w:rFonts w:ascii="Times New Roman" w:hAnsi="Times New Roman" w:cs="Times New Roman"/>
        </w:rPr>
      </w:pPr>
    </w:p>
    <w:sectPr w:rsidR="007652E1" w:rsidRPr="00A50C89" w:rsidSect="004E4D7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74" w:rsidRDefault="007652E1" w:rsidP="002650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74" w:rsidRDefault="007652E1" w:rsidP="004E4D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D74" w:rsidRDefault="007652E1" w:rsidP="002650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C89">
      <w:rPr>
        <w:rStyle w:val="a5"/>
        <w:noProof/>
      </w:rPr>
      <w:t>2</w:t>
    </w:r>
    <w:r>
      <w:rPr>
        <w:rStyle w:val="a5"/>
      </w:rPr>
      <w:fldChar w:fldCharType="end"/>
    </w:r>
  </w:p>
  <w:p w:rsidR="004E4D74" w:rsidRDefault="007652E1" w:rsidP="004E4D7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50C89"/>
    <w:rsid w:val="007652E1"/>
    <w:rsid w:val="00A5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A50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50C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5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772A73D94FE01EE358BB5D6E66F74FD3963BA392E799CB646C7CE18D5FF3D4FA790D550F6BEAA74HA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6772A73D94FE01EE358BB5D6E66F74FD3963BA392E799CB646C7CE18D5FF3D4FA790D550F6BEAA74H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772A73D94FE01EE358BB5D6E66F74FD396DB03821799CB646C7CE18D5FF3D4FA790D550F6BFAA74H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6772A73D94FE01EE358BB5D6E66F74FD396DB03821799CB646C7CE18D5FF3D4FA790D550F6BFAA74H3K" TargetMode="Externa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hyperlink" Target="consultantplus://offline/ref=E76772A73D94FE01EE358BB5D6E66F74FD3963B23920799CB646C7CE18D5FF3D4FA790D550F6BEAE74H4K" TargetMode="Externa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1C0748E5242248ABB8C67753DC969A" ma:contentTypeVersion="1" ma:contentTypeDescription="Создание документа." ma:contentTypeScope="" ma:versionID="95ebca41888ce7fa5540fd61935b6f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Проведение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рисками.</_x041e__x043f__x0438__x0441__x0430__x043d__x0438__x0435_>
    <_dlc_DocId xmlns="57504d04-691e-4fc4-8f09-4f19fdbe90f6">XXJ7TYMEEKJ2-6197-4</_dlc_DocId>
    <_dlc_DocIdUrl xmlns="57504d04-691e-4fc4-8f09-4f19fdbe90f6">
      <Url>http://spsearch.gov.mari.ru:32643/minles/_layouts/DocIdRedir.aspx?ID=XXJ7TYMEEKJ2-6197-4</Url>
      <Description>XXJ7TYMEEKJ2-6197-4</Description>
    </_dlc_DocIdUrl>
  </documentManagement>
</p:properties>
</file>

<file path=customXml/itemProps1.xml><?xml version="1.0" encoding="utf-8"?>
<ds:datastoreItem xmlns:ds="http://schemas.openxmlformats.org/officeDocument/2006/customXml" ds:itemID="{BF704A62-614F-41CE-82BC-8BAD79A14423}"/>
</file>

<file path=customXml/itemProps2.xml><?xml version="1.0" encoding="utf-8"?>
<ds:datastoreItem xmlns:ds="http://schemas.openxmlformats.org/officeDocument/2006/customXml" ds:itemID="{2D02E43D-1C78-483F-9A70-FDF6BB8B649A}"/>
</file>

<file path=customXml/itemProps3.xml><?xml version="1.0" encoding="utf-8"?>
<ds:datastoreItem xmlns:ds="http://schemas.openxmlformats.org/officeDocument/2006/customXml" ds:itemID="{6AB8D030-9BDE-4A6A-948F-824CBFEEED98}"/>
</file>

<file path=customXml/itemProps4.xml><?xml version="1.0" encoding="utf-8"?>
<ds:datastoreItem xmlns:ds="http://schemas.openxmlformats.org/officeDocument/2006/customXml" ds:itemID="{DBCFB8D4-DB27-4E5E-ABD5-4EF41150F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11962</Characters>
  <Application>Microsoft Office Word</Application>
  <DocSecurity>0</DocSecurity>
  <Lines>99</Lines>
  <Paragraphs>28</Paragraphs>
  <ScaleCrop>false</ScaleCrop>
  <Company>Grizli777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Министерства труда и социальной защиты Российской Федерации от 13 февраля 2013 года</dc:title>
  <dc:subject/>
  <dc:creator>trud</dc:creator>
  <cp:keywords/>
  <dc:description/>
  <cp:lastModifiedBy>trud</cp:lastModifiedBy>
  <cp:revision>2</cp:revision>
  <dcterms:created xsi:type="dcterms:W3CDTF">2016-09-15T07:16:00Z</dcterms:created>
  <dcterms:modified xsi:type="dcterms:W3CDTF">2016-09-15T07:16:00Z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0x010100BA1C0748E5242248ABB8C67753DC969A</vt:lpwstr>
  </property>
  <property fmtid="{D5CDD505-2E9C-101B-9397-08002B2CF9AE}" pid="3" name="_dlc_DocIdItemGuid">
    <vt:lpwstr>2d971dac-36b7-49db-9901-90d5c2a5ddd0</vt:lpwstr>
  </property>
</Properties>
</file>