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C" w:rsidRPr="006770D4" w:rsidRDefault="006770D4" w:rsidP="006770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D4"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ресурсов, экологии и охраны окружающей среды Республики Марий Эл</w:t>
      </w:r>
    </w:p>
    <w:p w:rsid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ПРОЕКТ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0D4" w:rsidRPr="006770D4" w:rsidRDefault="006770D4" w:rsidP="006770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70D4">
        <w:rPr>
          <w:rFonts w:ascii="Times New Roman" w:hAnsi="Times New Roman" w:cs="Times New Roman"/>
          <w:sz w:val="28"/>
          <w:szCs w:val="28"/>
        </w:rPr>
        <w:t>ПРИКАЗ</w:t>
      </w:r>
    </w:p>
    <w:p w:rsidR="006770D4" w:rsidRPr="006770D4" w:rsidRDefault="006770D4" w:rsidP="006770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62F" w:rsidRPr="0005062F" w:rsidRDefault="0005062F" w:rsidP="0005062F">
      <w:pPr>
        <w:jc w:val="center"/>
        <w:rPr>
          <w:sz w:val="28"/>
          <w:szCs w:val="28"/>
        </w:rPr>
      </w:pPr>
      <w:r w:rsidRPr="0005062F">
        <w:rPr>
          <w:sz w:val="28"/>
          <w:szCs w:val="28"/>
        </w:rPr>
        <w:t xml:space="preserve">О внесении изменений в приказ Министерства природных ресурсов, экологии и охраны окружающей среды Республики Марий Эл </w:t>
      </w:r>
      <w:r w:rsidRPr="0005062F">
        <w:rPr>
          <w:sz w:val="28"/>
          <w:szCs w:val="28"/>
        </w:rPr>
        <w:br/>
        <w:t>от 27 апреля 2018 г. № 230</w:t>
      </w:r>
    </w:p>
    <w:p w:rsidR="0005062F" w:rsidRDefault="0005062F" w:rsidP="0005062F">
      <w:pPr>
        <w:rPr>
          <w:sz w:val="28"/>
          <w:szCs w:val="28"/>
        </w:rPr>
      </w:pPr>
    </w:p>
    <w:p w:rsidR="0005062F" w:rsidRDefault="0005062F" w:rsidP="0005062F">
      <w:pPr>
        <w:rPr>
          <w:sz w:val="28"/>
          <w:szCs w:val="28"/>
        </w:rPr>
      </w:pPr>
    </w:p>
    <w:p w:rsidR="0005062F" w:rsidRDefault="0005062F" w:rsidP="0005062F">
      <w:pPr>
        <w:rPr>
          <w:sz w:val="28"/>
          <w:szCs w:val="28"/>
        </w:rPr>
      </w:pP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19 июля 2018 г. </w:t>
      </w:r>
      <w:r>
        <w:rPr>
          <w:sz w:val="28"/>
          <w:szCs w:val="28"/>
        </w:rPr>
        <w:br/>
        <w:t xml:space="preserve">№ 204-ФЗ «О внесении изменений в Федеральный закон </w:t>
      </w:r>
      <w:r>
        <w:rPr>
          <w:sz w:val="28"/>
          <w:szCs w:val="28"/>
        </w:rPr>
        <w:br/>
        <w:t xml:space="preserve">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Административный регламент Министерства природных ресурсов, экологии и охраны окружающей среды Республики Марий Эл по предоставлению государственной услуги </w:t>
      </w:r>
      <w:r>
        <w:rPr>
          <w:sz w:val="28"/>
          <w:szCs w:val="28"/>
        </w:rPr>
        <w:br/>
        <w:t xml:space="preserve">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значения, утвержденный приказом Министерства природных ресурсов, экологии и охраны окружающей среды Республики Марий Эл </w:t>
      </w:r>
      <w:r>
        <w:rPr>
          <w:sz w:val="28"/>
          <w:szCs w:val="28"/>
        </w:rPr>
        <w:br/>
        <w:t>от 27 апреля 2018 г. № 230 (в редакции</w:t>
      </w:r>
      <w:proofErr w:type="gramEnd"/>
      <w:r>
        <w:rPr>
          <w:sz w:val="28"/>
          <w:szCs w:val="28"/>
        </w:rPr>
        <w:t xml:space="preserve"> приказа Министерства природных ресурсов, экологии и охраны окружающей среды Республики Марий Эл от 1 августа 2018 г. № 434), следующие изменения: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абзац пятый пункта 13 изложить в следующей редакции:</w:t>
      </w:r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«Ответ на письменное обращение подписывается министром либо исполняющим обязанности министра или уполномоченным на то лицом и направляется по адресу электронной почты, указанному в обращении, поступившим в Министерство в форме электронного документа, </w:t>
      </w:r>
      <w:r>
        <w:rPr>
          <w:sz w:val="28"/>
          <w:szCs w:val="28"/>
        </w:rPr>
        <w:br/>
        <w:t>и в письменной форме по почтовому адресу, указанному в обращении, поступившем в Министерство в письменной форме</w:t>
      </w:r>
      <w:proofErr w:type="gramStart"/>
      <w:r>
        <w:rPr>
          <w:sz w:val="28"/>
          <w:szCs w:val="28"/>
        </w:rPr>
        <w:t>.»;</w:t>
      </w:r>
      <w:proofErr w:type="gramEnd"/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первом пункта 26 слово «направив» заменить словом «направить»;</w:t>
      </w:r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в абзаце первом пункта 27 после слова «организаций» дополнить словами «, участвующих в предоставлении государственной услуги»;</w:t>
      </w:r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пункт 29 изложить в следующей редакции: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«29. При предоставлении Министерством государственной услуги запрещено требовать от Заявителя (его представителя):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 представления документов и информации, в том числе подтверждающих внесение Заявителем (его представителем) платы </w:t>
      </w:r>
      <w:r>
        <w:rPr>
          <w:sz w:val="28"/>
          <w:szCs w:val="28"/>
        </w:rPr>
        <w:br/>
        <w:t xml:space="preserve">за предоставление государственной услуги, которые находятся </w:t>
      </w:r>
      <w:r>
        <w:rPr>
          <w:sz w:val="28"/>
          <w:szCs w:val="28"/>
        </w:rPr>
        <w:br/>
        <w:t xml:space="preserve">в распоряжении Министерства,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Республики Марий Эл </w:t>
      </w:r>
      <w:r>
        <w:rPr>
          <w:sz w:val="28"/>
          <w:szCs w:val="28"/>
        </w:rPr>
        <w:br/>
        <w:t>и муниципальными правовыми</w:t>
      </w:r>
      <w:proofErr w:type="gramEnd"/>
      <w:r>
        <w:rPr>
          <w:sz w:val="28"/>
          <w:szCs w:val="28"/>
        </w:rPr>
        <w:t xml:space="preserve"> актами, за исключением документов, указанных в части 6 статьи 7 Федерального закона № 210-ФЗ;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br/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изменение требований нормативных правовых актов, касающихся предоставления государственной услуги, после первоначальной подачи заявки и прилагаемых документов;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наличие ошибок в Заявлении и прилагаемых документах </w:t>
      </w:r>
      <w:r>
        <w:rPr>
          <w:sz w:val="28"/>
          <w:szCs w:val="28"/>
        </w:rPr>
        <w:br/>
        <w:t>и материалах, поданных Заявителем (его представителем)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</w:t>
      </w:r>
      <w:r>
        <w:rPr>
          <w:sz w:val="28"/>
          <w:szCs w:val="28"/>
        </w:rPr>
        <w:br/>
        <w:t>в предоставлении государственной услуги;</w:t>
      </w:r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либо исполняющего обязанности министра уведомляется Заявитель (его представитель), а также приносятся извинения за доставленные неудобства.»;</w:t>
      </w:r>
      <w:proofErr w:type="gramEnd"/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пункт 79 изложить в следующей редакции: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«79. Заявитель (его представитель) имеет право на обжалование решений и действий (бездействия) Министерства, должностных лиц </w:t>
      </w:r>
      <w:r>
        <w:rPr>
          <w:sz w:val="28"/>
          <w:szCs w:val="28"/>
        </w:rPr>
        <w:lastRenderedPageBreak/>
        <w:t>Министерства (членов комиссии), государственных служащих при предоставлении государственной услуги в досудебном (внесудебном) порядке, обратившись с жалобой в Министерство.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(его представитель) имеет право на обжалование решений и действий (бездействия) министра, обратившись с жалобой </w:t>
      </w:r>
      <w:r>
        <w:rPr>
          <w:sz w:val="28"/>
          <w:szCs w:val="28"/>
        </w:rPr>
        <w:br/>
        <w:t>в Правительство Республики Марий Эл в соответствии с пунктом 85 настоящего Регламента</w:t>
      </w:r>
      <w:proofErr w:type="gramStart"/>
      <w:r>
        <w:rPr>
          <w:sz w:val="28"/>
          <w:szCs w:val="28"/>
        </w:rPr>
        <w:t>.»;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е) в пункте 81: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Республики Марий Эл, для предоставления государственной услуги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одиннадцатым следующего содержания: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«требование у Заявителя (его представителя) при предоставлении государственной услуги документов или информации, отсутствие </w:t>
      </w:r>
      <w:r>
        <w:rPr>
          <w:sz w:val="28"/>
          <w:szCs w:val="28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 210-ФЗ.»;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 пункт 97 дополнить абзацами вторым и третьим следующего содержания:</w:t>
      </w:r>
    </w:p>
    <w:p w:rsidR="0005062F" w:rsidRDefault="0005062F" w:rsidP="0005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признания жалобы подлежащей удовлетворению </w:t>
      </w:r>
      <w:r>
        <w:rPr>
          <w:sz w:val="28"/>
          <w:szCs w:val="28"/>
        </w:rPr>
        <w:br/>
        <w:t xml:space="preserve">в ответе Заявителю (его представителю)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(его представителю) в целях получения государственной услуги.</w:t>
      </w:r>
    </w:p>
    <w:p w:rsidR="0005062F" w:rsidRDefault="0005062F" w:rsidP="000506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</w:t>
      </w:r>
      <w:r>
        <w:rPr>
          <w:sz w:val="28"/>
          <w:szCs w:val="28"/>
        </w:rPr>
        <w:br/>
        <w:t xml:space="preserve">в ответе Заявителю (его представителю) даются аргументированные разъяснения о причинах принятого решения, а также информация </w:t>
      </w:r>
      <w:r>
        <w:rPr>
          <w:sz w:val="28"/>
          <w:szCs w:val="28"/>
        </w:rPr>
        <w:br/>
        <w:t>о порядке обжалования принятого решения.».</w:t>
      </w:r>
    </w:p>
    <w:p w:rsidR="0005062F" w:rsidRDefault="0005062F" w:rsidP="00050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Настоящий приказ вступает в силу по истечении десяти дней после дня его официального опубликования и распространяется </w:t>
      </w:r>
      <w:r>
        <w:rPr>
          <w:sz w:val="28"/>
          <w:szCs w:val="28"/>
        </w:rPr>
        <w:br/>
        <w:t>на правоотношения, возникшие с 18 октября 2018 г.</w:t>
      </w:r>
    </w:p>
    <w:p w:rsidR="0005062F" w:rsidRDefault="0005062F" w:rsidP="0005062F">
      <w:pPr>
        <w:rPr>
          <w:sz w:val="27"/>
          <w:szCs w:val="27"/>
        </w:rPr>
      </w:pPr>
    </w:p>
    <w:p w:rsidR="0005062F" w:rsidRDefault="0005062F" w:rsidP="0005062F">
      <w:pPr>
        <w:rPr>
          <w:sz w:val="27"/>
          <w:szCs w:val="27"/>
        </w:rPr>
      </w:pPr>
    </w:p>
    <w:p w:rsidR="0005062F" w:rsidRDefault="0005062F" w:rsidP="0005062F">
      <w:pPr>
        <w:rPr>
          <w:sz w:val="27"/>
          <w:szCs w:val="27"/>
        </w:rPr>
      </w:pPr>
    </w:p>
    <w:p w:rsidR="0005062F" w:rsidRDefault="0005062F" w:rsidP="0005062F">
      <w:pPr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В.А.Шутов</w:t>
      </w:r>
    </w:p>
    <w:p w:rsidR="0005062F" w:rsidRDefault="0005062F" w:rsidP="0005062F">
      <w:pPr>
        <w:jc w:val="both"/>
        <w:rPr>
          <w:sz w:val="28"/>
          <w:szCs w:val="28"/>
        </w:rPr>
      </w:pPr>
    </w:p>
    <w:sectPr w:rsidR="0005062F" w:rsidSect="006770D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D4"/>
    <w:rsid w:val="0005062F"/>
    <w:rsid w:val="0010634C"/>
    <w:rsid w:val="005E2F9A"/>
    <w:rsid w:val="006770D4"/>
    <w:rsid w:val="00B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7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No Spacing"/>
    <w:uiPriority w:val="1"/>
    <w:qFormat/>
    <w:rsid w:val="00677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27 апреля 2018 г. № 230". Срок проведения независимой антикоррупционной экспертизы с 15 октября по 17 октября 2018 г. е-mail: mpr12@gov.mari.ru
</_x041e__x043f__x0438__x0441__x0430__x043d__x0438__x0435_>
    <_x041f__x0430__x043f__x043a__x0430_ xmlns="7dac0853-4981-4073-a035-5a4eba0a89d7">2018 год</_x041f__x0430__x043f__x043a__x0430_>
    <_dlc_DocId xmlns="57504d04-691e-4fc4-8f09-4f19fdbe90f6">XXJ7TYMEEKJ2-464-167</_dlc_DocId>
    <_dlc_DocIdUrl xmlns="57504d04-691e-4fc4-8f09-4f19fdbe90f6">
      <Url>https://vip.gov.mari.ru/minles/_layouts/DocIdRedir.aspx?ID=XXJ7TYMEEKJ2-464-167</Url>
      <Description>XXJ7TYMEEKJ2-464-167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AFF2A-F2DB-4EE5-AE21-98251E976404}"/>
</file>

<file path=customXml/itemProps2.xml><?xml version="1.0" encoding="utf-8"?>
<ds:datastoreItem xmlns:ds="http://schemas.openxmlformats.org/officeDocument/2006/customXml" ds:itemID="{A1ED574C-D093-4498-884A-1213347CC617}"/>
</file>

<file path=customXml/itemProps3.xml><?xml version="1.0" encoding="utf-8"?>
<ds:datastoreItem xmlns:ds="http://schemas.openxmlformats.org/officeDocument/2006/customXml" ds:itemID="{31990342-583C-4C28-B4BF-025C914E5521}"/>
</file>

<file path=customXml/itemProps4.xml><?xml version="1.0" encoding="utf-8"?>
<ds:datastoreItem xmlns:ds="http://schemas.openxmlformats.org/officeDocument/2006/customXml" ds:itemID="{AB0E236F-C456-4422-B401-BBA6191E0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2</cp:revision>
  <dcterms:created xsi:type="dcterms:W3CDTF">2018-10-15T13:46:00Z</dcterms:created>
  <dcterms:modified xsi:type="dcterms:W3CDTF">2018-10-15T13:46:00Z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be280d00-e5df-4687-bdf7-14467f8ba309</vt:lpwstr>
  </property>
</Properties>
</file>