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ED" w:rsidRPr="007E2F34" w:rsidRDefault="00F31B67" w:rsidP="00F31B6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E2F34">
        <w:rPr>
          <w:rFonts w:eastAsiaTheme="minorHAnsi"/>
          <w:b/>
          <w:sz w:val="28"/>
          <w:szCs w:val="28"/>
          <w:lang w:eastAsia="en-US"/>
        </w:rPr>
        <w:t>Изменения в законодательстве в сфере государственной регистрации актов гражданского состояния</w:t>
      </w:r>
    </w:p>
    <w:p w:rsidR="007609ED" w:rsidRPr="007E2F34" w:rsidRDefault="007609ED" w:rsidP="007609E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09ED" w:rsidRDefault="007609ED" w:rsidP="007609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09ED" w:rsidRDefault="007609ED" w:rsidP="007609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09ED" w:rsidRPr="00F31B67" w:rsidRDefault="007609ED" w:rsidP="00F31B6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31B67">
        <w:rPr>
          <w:rFonts w:eastAsiaTheme="minorHAnsi"/>
          <w:sz w:val="28"/>
          <w:szCs w:val="28"/>
          <w:lang w:eastAsia="en-US"/>
        </w:rPr>
        <w:t>Ф</w:t>
      </w:r>
      <w:r w:rsidR="00F31B67">
        <w:rPr>
          <w:rFonts w:eastAsiaTheme="minorHAnsi"/>
          <w:sz w:val="28"/>
          <w:szCs w:val="28"/>
          <w:lang w:eastAsia="en-US"/>
        </w:rPr>
        <w:t>едеральный закон от 29.12.2017 г. №</w:t>
      </w:r>
      <w:r w:rsidRPr="00F31B67">
        <w:rPr>
          <w:rFonts w:eastAsiaTheme="minorHAnsi"/>
          <w:sz w:val="28"/>
          <w:szCs w:val="28"/>
          <w:lang w:eastAsia="en-US"/>
        </w:rPr>
        <w:t xml:space="preserve"> 438-ФЗ</w:t>
      </w:r>
      <w:r w:rsidR="00F31B67">
        <w:rPr>
          <w:rFonts w:eastAsiaTheme="minorHAnsi"/>
          <w:sz w:val="28"/>
          <w:szCs w:val="28"/>
          <w:lang w:eastAsia="en-US"/>
        </w:rPr>
        <w:t xml:space="preserve"> «</w:t>
      </w:r>
      <w:r w:rsidRPr="00F31B67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</w:t>
      </w:r>
      <w:r w:rsidR="00F31B67">
        <w:rPr>
          <w:rFonts w:eastAsiaTheme="minorHAnsi"/>
          <w:sz w:val="28"/>
          <w:szCs w:val="28"/>
          <w:lang w:eastAsia="en-US"/>
        </w:rPr>
        <w:t>рственных и муниципальных услуг».</w:t>
      </w:r>
    </w:p>
    <w:p w:rsidR="007609ED" w:rsidRDefault="007609ED" w:rsidP="00F31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1B67" w:rsidRDefault="00F31B67" w:rsidP="00F31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Указанным Федеральным законом предусматривается</w:t>
      </w:r>
      <w:r w:rsidR="007609ED">
        <w:rPr>
          <w:rFonts w:eastAsiaTheme="minorHAnsi"/>
          <w:sz w:val="28"/>
          <w:szCs w:val="28"/>
          <w:lang w:eastAsia="en-US"/>
        </w:rPr>
        <w:t xml:space="preserve"> возможность наделения законом субъекта Российской Федерации многофункциональных центров предоставления государственных и муниципальных услуг (далее - МФЦ) полномочиями на государственную регистрацию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 и государственную регистрацию смерти, при этом органы записи актов гражданского состояния свои функции сохранят.</w:t>
      </w:r>
      <w:proofErr w:type="gramEnd"/>
    </w:p>
    <w:p w:rsidR="00F31B67" w:rsidRDefault="007609ED" w:rsidP="00F31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МФЦ будут осуществляться:</w:t>
      </w:r>
    </w:p>
    <w:p w:rsidR="00F31B67" w:rsidRDefault="007609ED" w:rsidP="00F31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составление записей актов гражданского состояния;</w:t>
      </w:r>
    </w:p>
    <w:p w:rsidR="00F31B67" w:rsidRDefault="007609ED" w:rsidP="00F31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выдача свидетельств о рождении и свидетельств о смерти;</w:t>
      </w:r>
    </w:p>
    <w:p w:rsidR="00F31B67" w:rsidRDefault="007609ED" w:rsidP="00F31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передача в органы записи актов гражданского состояния документов, послуживших основанием для государственной регистрации записей актов гражданского состояния о рождении и смерти.</w:t>
      </w:r>
    </w:p>
    <w:p w:rsidR="00F31B67" w:rsidRDefault="007609ED" w:rsidP="00F31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Полномочия по внесению исправлений и изменений в записи актов о рождении и смерти, составленные МФЦ, а также их восстановление закрепляются за органами записи актов гражданского состояния.</w:t>
      </w:r>
    </w:p>
    <w:p w:rsidR="00F31B67" w:rsidRDefault="00F31B67" w:rsidP="00F31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7609ED">
        <w:rPr>
          <w:rFonts w:eastAsiaTheme="minorHAnsi"/>
          <w:sz w:val="28"/>
          <w:szCs w:val="28"/>
          <w:lang w:eastAsia="en-US"/>
        </w:rPr>
        <w:t>устанавливается, что на работников МФЦ будет возлагаться в порядке, установленном законодательством Российской Федерации, ответственность за причиненный своими незаконными решениями, действиями (бездействием) вред при осуществлении государственной регистрации актов гражданского состояния.</w:t>
      </w:r>
      <w:proofErr w:type="gramEnd"/>
    </w:p>
    <w:p w:rsidR="007609ED" w:rsidRDefault="00F31B67" w:rsidP="00F31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Федеральным законом </w:t>
      </w:r>
      <w:r w:rsidR="007609ED">
        <w:rPr>
          <w:rFonts w:eastAsiaTheme="minorHAnsi"/>
          <w:sz w:val="28"/>
          <w:szCs w:val="28"/>
          <w:lang w:eastAsia="en-US"/>
        </w:rPr>
        <w:t>предусматривается, что в случае ненадлежащего осуществления возложенных на МФЦ полномочий, данные полномочия могут быть изъяты на основании представления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7609ED" w:rsidRDefault="007609ED" w:rsidP="007609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31B67" w:rsidRDefault="00C737FF" w:rsidP="00C7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345E0">
        <w:rPr>
          <w:rFonts w:eastAsiaTheme="minorHAnsi"/>
          <w:sz w:val="28"/>
          <w:szCs w:val="28"/>
          <w:lang w:eastAsia="en-US"/>
        </w:rPr>
        <w:t>.</w:t>
      </w:r>
      <w:r w:rsidR="00F31B67">
        <w:rPr>
          <w:rFonts w:eastAsiaTheme="minorHAnsi"/>
          <w:sz w:val="28"/>
          <w:szCs w:val="28"/>
          <w:lang w:eastAsia="en-US"/>
        </w:rPr>
        <w:t>Федеральный закон от 29.12.2017 г. № 472-ФЗ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F31B67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F31B67">
        <w:rPr>
          <w:rFonts w:eastAsiaTheme="minorHAnsi"/>
          <w:sz w:val="28"/>
          <w:szCs w:val="28"/>
          <w:lang w:eastAsia="en-US"/>
        </w:rPr>
        <w:t xml:space="preserve"> внесении</w:t>
      </w:r>
      <w:r>
        <w:rPr>
          <w:rFonts w:eastAsiaTheme="minorHAnsi"/>
          <w:sz w:val="28"/>
          <w:szCs w:val="28"/>
          <w:lang w:eastAsia="en-US"/>
        </w:rPr>
        <w:t xml:space="preserve"> изменений в Федеральный закон «Об актах гражданского состояния» и Федеральный закон «</w:t>
      </w:r>
      <w:r w:rsidR="00F31B67">
        <w:rPr>
          <w:rFonts w:eastAsiaTheme="minorHAnsi"/>
          <w:sz w:val="28"/>
          <w:szCs w:val="28"/>
          <w:lang w:eastAsia="en-US"/>
        </w:rPr>
        <w:t>О внесении</w:t>
      </w:r>
      <w:r>
        <w:rPr>
          <w:rFonts w:eastAsiaTheme="minorHAnsi"/>
          <w:sz w:val="28"/>
          <w:szCs w:val="28"/>
          <w:lang w:eastAsia="en-US"/>
        </w:rPr>
        <w:t xml:space="preserve"> изменений в Федеральный закон «Об актах гражданского состояния».</w:t>
      </w:r>
    </w:p>
    <w:p w:rsidR="007E2F34" w:rsidRDefault="007E2F34" w:rsidP="00C7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09ED" w:rsidRPr="00C737FF" w:rsidRDefault="00C737FF" w:rsidP="00C73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37FF">
        <w:rPr>
          <w:rFonts w:eastAsiaTheme="minorHAnsi"/>
          <w:sz w:val="28"/>
          <w:szCs w:val="28"/>
          <w:lang w:eastAsia="en-US"/>
        </w:rPr>
        <w:t>2.</w:t>
      </w:r>
      <w:r w:rsidR="007609ED" w:rsidRPr="00C737FF">
        <w:rPr>
          <w:rFonts w:eastAsiaTheme="minorHAnsi"/>
          <w:sz w:val="28"/>
          <w:szCs w:val="28"/>
          <w:lang w:eastAsia="en-US"/>
        </w:rPr>
        <w:t>1. В</w:t>
      </w:r>
      <w:r w:rsidRPr="00C737FF">
        <w:rPr>
          <w:rFonts w:eastAsiaTheme="minorHAnsi"/>
          <w:sz w:val="28"/>
          <w:szCs w:val="28"/>
          <w:lang w:eastAsia="en-US"/>
        </w:rPr>
        <w:t xml:space="preserve">несены изменения в Федеральный </w:t>
      </w:r>
      <w:hyperlink r:id="rId5" w:history="1">
        <w:r w:rsidRPr="00C737FF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737FF">
        <w:rPr>
          <w:rFonts w:eastAsiaTheme="minorHAnsi"/>
          <w:sz w:val="28"/>
          <w:szCs w:val="28"/>
          <w:lang w:eastAsia="en-US"/>
        </w:rPr>
        <w:t xml:space="preserve"> от 15 ноября 1997 года </w:t>
      </w:r>
      <w:r w:rsidRPr="00C737FF">
        <w:rPr>
          <w:rFonts w:eastAsiaTheme="minorHAnsi"/>
          <w:sz w:val="28"/>
          <w:szCs w:val="28"/>
          <w:lang w:eastAsia="en-US"/>
        </w:rPr>
        <w:br/>
        <w:t>№ 143-ФЗ «</w:t>
      </w:r>
      <w:r w:rsidR="007609ED" w:rsidRPr="00C737FF">
        <w:rPr>
          <w:rFonts w:eastAsiaTheme="minorHAnsi"/>
          <w:sz w:val="28"/>
          <w:szCs w:val="28"/>
          <w:lang w:eastAsia="en-US"/>
        </w:rPr>
        <w:t>Об актах гра</w:t>
      </w:r>
      <w:r w:rsidRPr="00C737FF">
        <w:rPr>
          <w:rFonts w:eastAsiaTheme="minorHAnsi"/>
          <w:sz w:val="28"/>
          <w:szCs w:val="28"/>
          <w:lang w:eastAsia="en-US"/>
        </w:rPr>
        <w:t>жданского состояния»</w:t>
      </w:r>
      <w:r w:rsidR="007609ED" w:rsidRPr="00C737FF">
        <w:rPr>
          <w:rFonts w:eastAsiaTheme="minorHAnsi"/>
          <w:sz w:val="28"/>
          <w:szCs w:val="28"/>
          <w:lang w:eastAsia="en-US"/>
        </w:rPr>
        <w:t>:</w:t>
      </w:r>
    </w:p>
    <w:p w:rsidR="00C737FF" w:rsidRDefault="007609ED" w:rsidP="007609E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наделение Минфина России по согласованию с Минюстом России и ФНС России полномочием по утверждению требований к форматам сведений, вносимых в записи актов гражданского состояния, составленные в форме электронных документов, и порядка представления, использования и хранения указанных сведений в целях формирования и ведения Единого государственного реестра запис</w:t>
      </w:r>
      <w:r w:rsidR="00C737FF">
        <w:rPr>
          <w:rFonts w:eastAsiaTheme="minorHAnsi"/>
          <w:sz w:val="28"/>
          <w:szCs w:val="28"/>
          <w:lang w:eastAsia="en-US"/>
        </w:rPr>
        <w:t>ей актов гражданского состояния;</w:t>
      </w:r>
    </w:p>
    <w:p w:rsidR="007609ED" w:rsidRDefault="007609ED" w:rsidP="007609E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предоставление возможности хранения записей актов гражданского состояния, конвертированных (преобразованных) в форму электронного документа, в Едином государственном реестре записей актов гражданского состояния.</w:t>
      </w:r>
    </w:p>
    <w:p w:rsidR="007609ED" w:rsidRDefault="00C737FF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609ED">
        <w:rPr>
          <w:rFonts w:eastAsiaTheme="minorHAnsi"/>
          <w:sz w:val="28"/>
          <w:szCs w:val="28"/>
          <w:lang w:eastAsia="en-US"/>
        </w:rPr>
        <w:t>2. В</w:t>
      </w:r>
      <w:r>
        <w:rPr>
          <w:rFonts w:eastAsiaTheme="minorHAnsi"/>
          <w:sz w:val="28"/>
          <w:szCs w:val="28"/>
          <w:lang w:eastAsia="en-US"/>
        </w:rPr>
        <w:t xml:space="preserve">несены изменения в </w:t>
      </w:r>
      <w:r w:rsidR="007609ED" w:rsidRPr="00C737FF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6" w:history="1">
        <w:r w:rsidR="007609ED" w:rsidRPr="00C737FF">
          <w:rPr>
            <w:rFonts w:eastAsiaTheme="minorHAnsi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23 июня 2016 г.</w:t>
      </w:r>
      <w:r>
        <w:rPr>
          <w:rFonts w:eastAsiaTheme="minorHAnsi"/>
          <w:sz w:val="28"/>
          <w:szCs w:val="28"/>
          <w:lang w:eastAsia="en-US"/>
        </w:rPr>
        <w:br/>
        <w:t xml:space="preserve"> № 219-ФЗ «</w:t>
      </w:r>
      <w:r w:rsidR="007609ED" w:rsidRPr="00C737FF">
        <w:rPr>
          <w:rFonts w:eastAsiaTheme="minorHAnsi"/>
          <w:sz w:val="28"/>
          <w:szCs w:val="28"/>
          <w:lang w:eastAsia="en-US"/>
        </w:rPr>
        <w:t>О внесении изменений в Федеральный закон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609ED">
        <w:rPr>
          <w:rFonts w:eastAsiaTheme="minorHAnsi"/>
          <w:sz w:val="28"/>
          <w:szCs w:val="28"/>
          <w:lang w:eastAsia="en-US"/>
        </w:rPr>
        <w:t>Об актах граж</w:t>
      </w:r>
      <w:r>
        <w:rPr>
          <w:rFonts w:eastAsiaTheme="minorHAnsi"/>
          <w:sz w:val="28"/>
          <w:szCs w:val="28"/>
          <w:lang w:eastAsia="en-US"/>
        </w:rPr>
        <w:t>данского состояния»</w:t>
      </w:r>
      <w:r w:rsidR="007609ED">
        <w:rPr>
          <w:rFonts w:eastAsiaTheme="minorHAnsi"/>
          <w:sz w:val="28"/>
          <w:szCs w:val="28"/>
          <w:lang w:eastAsia="en-US"/>
        </w:rPr>
        <w:t xml:space="preserve"> (дал</w:t>
      </w:r>
      <w:r>
        <w:rPr>
          <w:rFonts w:eastAsiaTheme="minorHAnsi"/>
          <w:sz w:val="28"/>
          <w:szCs w:val="28"/>
          <w:lang w:eastAsia="en-US"/>
        </w:rPr>
        <w:t>ее - Федеральный закон №</w:t>
      </w:r>
      <w:r w:rsidR="007609ED">
        <w:rPr>
          <w:rFonts w:eastAsiaTheme="minorHAnsi"/>
          <w:sz w:val="28"/>
          <w:szCs w:val="28"/>
          <w:lang w:eastAsia="en-US"/>
        </w:rPr>
        <w:t xml:space="preserve"> 219-ФЗ):</w:t>
      </w:r>
    </w:p>
    <w:p w:rsidR="00C737FF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перенос сроков вступления в силу </w:t>
      </w:r>
      <w:r w:rsidRPr="00C737FF">
        <w:rPr>
          <w:rFonts w:eastAsiaTheme="minorHAnsi"/>
          <w:sz w:val="28"/>
          <w:szCs w:val="28"/>
          <w:lang w:eastAsia="en-US"/>
        </w:rPr>
        <w:t xml:space="preserve">положений Федерального </w:t>
      </w:r>
      <w:hyperlink r:id="rId7" w:history="1">
        <w:r w:rsidRPr="00C737FF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C737FF">
        <w:rPr>
          <w:rFonts w:eastAsiaTheme="minorHAnsi"/>
          <w:sz w:val="28"/>
          <w:szCs w:val="28"/>
          <w:lang w:eastAsia="en-US"/>
        </w:rPr>
        <w:br/>
        <w:t>№</w:t>
      </w:r>
      <w:r>
        <w:rPr>
          <w:rFonts w:eastAsiaTheme="minorHAnsi"/>
          <w:sz w:val="28"/>
          <w:szCs w:val="28"/>
          <w:lang w:eastAsia="en-US"/>
        </w:rPr>
        <w:t xml:space="preserve"> 219-ФЗ в связи с необходимостью проведения дополнительных организационно-распорядительных мероприятий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7609ED" w:rsidRDefault="007609ED" w:rsidP="007E2F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переводу в электронную форму актовых книг - с 1 января 2017 года по 31 декабря 2020 года;</w:t>
      </w:r>
    </w:p>
    <w:p w:rsidR="007609ED" w:rsidRDefault="007609ED" w:rsidP="007E2F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оптимизации процедур оказания государственных услуг по регистрации актов гражданского состояния - с 1 января 2021 г.;</w:t>
      </w:r>
    </w:p>
    <w:p w:rsidR="007609ED" w:rsidRDefault="007609ED" w:rsidP="007E2F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вступление в силу норм в части ведения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- с 1 января 2019 г.;</w:t>
      </w:r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наделение Правительства Российской Федерации полномочием по утверждению </w:t>
      </w:r>
      <w:proofErr w:type="gramStart"/>
      <w:r>
        <w:rPr>
          <w:rFonts w:eastAsiaTheme="minorHAnsi"/>
          <w:sz w:val="28"/>
          <w:szCs w:val="28"/>
          <w:lang w:eastAsia="en-US"/>
        </w:rPr>
        <w:t>особенностей составления записи акта гражданского состояния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пределами территории Российской Федерации;</w:t>
      </w:r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распространение норм Федерального </w:t>
      </w:r>
      <w:r w:rsidRPr="000D3E49">
        <w:rPr>
          <w:rFonts w:eastAsiaTheme="minorHAnsi"/>
          <w:sz w:val="28"/>
          <w:szCs w:val="28"/>
          <w:lang w:eastAsia="en-US"/>
        </w:rPr>
        <w:t>закона</w:t>
      </w:r>
      <w:r w:rsidR="007E2F34" w:rsidRPr="000D3E49">
        <w:rPr>
          <w:rFonts w:eastAsiaTheme="minorHAnsi"/>
          <w:sz w:val="28"/>
          <w:szCs w:val="28"/>
          <w:lang w:eastAsia="en-US"/>
        </w:rPr>
        <w:t xml:space="preserve"> </w:t>
      </w:r>
      <w:r w:rsidR="007E2F3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219-ФЗ в части установления обязанности законного представителя лица, не достигшего восемнадцати лет или ограниченного в дееспособности,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по направлению в орган записи актов гражданского состояния или консульское учреждение Российской Федерации за пределами территории Российской Федерации сведений о факте данной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регистрации.</w:t>
      </w:r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4) исключение из перечня органов, имеющих право на получение сведений о государственной регистрации рождения, смерти, установления отцовства и перемены имени, содержащихся в Едином государственном реестре записей актов гражданского состояния, и сведений о внесении исправлений и изменений в записи актов о рождении, смерти, установлении отцовства и перемене имени, содержащихся в Едином государственном </w:t>
      </w:r>
      <w:r>
        <w:rPr>
          <w:rFonts w:eastAsiaTheme="minorHAnsi"/>
          <w:sz w:val="28"/>
          <w:szCs w:val="28"/>
          <w:lang w:eastAsia="en-US"/>
        </w:rPr>
        <w:lastRenderedPageBreak/>
        <w:t>реестре записей актов гражданского состояния, органов социальной защиты населения.</w:t>
      </w:r>
      <w:proofErr w:type="gramEnd"/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наделение Минобороны России и его территориальных органов правом на получение сведений о государственной регистрации смерти и перемены имени, содержащихся в Едином государственном реестре записей актов гражданского состояния, а также сведений о внесении исправлений или изменений в записи актов о смерти и перемене имени, содержащихся в Едином государственном реестре записей актов гражданского состояния.</w:t>
      </w:r>
      <w:proofErr w:type="gramEnd"/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6) исключение из перечня органов, имеющих право на получение сведений о государственной регистрации рождения и смерти, содержащихся в Едином государственном реестре записей актов гражданского состояния, и сведений о внесении исправлений и изменений в записи актов о рождении и смерти, содержащихся в Едином государственном реестре записей актов гражданского состояния, органов исполнительной власти субъектов Российской Федерации, осуществляющих государственное управление в сфере 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>, в целях приведения в соответствие с законодательством Российской Федерации в сфере образования (в связи с отклонением Президентом Российской Федерации проекта федерального закона о создании государственной системы "Единая федеральная межведомственная система учета контингента обучающихся по основным и дополнительным образовательным программам");</w:t>
      </w:r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наделение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правом на получение сведений о государственной регистрации смерти, содержащихся в Едином государственном реестре записей актов гражданского состояния, а также сведений о внесении исправлений или изменений в записи актов о смерти, содержащихся в Едином государственном реестре записей актов гражданского состояния.</w:t>
      </w:r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8) наделение ФССП России правом на получение сведений о государственной регистрации акта гражданского состояния, содержащиеся в Едином государственном реестре записей актов гражданского состояния, в рамках межведомственного взаимодействия в части сведений, необходимых для исполнения судебных актов, актов других органов и должностных лиц.</w:t>
      </w:r>
      <w:proofErr w:type="gramEnd"/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наделение нотариусов правом на получение сведений о государственной регистрации акта гражданского состояния в части сведений, необходимых для совершения нотариальных действий.</w:t>
      </w:r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наделение </w:t>
      </w:r>
      <w:proofErr w:type="spellStart"/>
      <w:r>
        <w:rPr>
          <w:rFonts w:eastAsiaTheme="minorHAnsi"/>
          <w:sz w:val="28"/>
          <w:szCs w:val="28"/>
          <w:lang w:eastAsia="en-US"/>
        </w:rPr>
        <w:t>Росгвардии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правом на получение сведений о государственной регистрации смерти, содержащихся в Едином государственном реестре записей актов гражданского состояния, а также сведений о внесении исправлений или изменений в записи актов о смерти, содержащихся в Едином государственном реестре записей актов гражданского состояния.</w:t>
      </w:r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11) установление особенностей, необходимых для реализации положений </w:t>
      </w:r>
      <w:r w:rsidRPr="0026547B">
        <w:rPr>
          <w:rFonts w:eastAsiaTheme="minorHAnsi"/>
          <w:sz w:val="28"/>
          <w:szCs w:val="28"/>
          <w:lang w:eastAsia="en-US"/>
        </w:rPr>
        <w:t>подпункта "б" пункта 9 статьи 1</w:t>
      </w:r>
      <w:r w:rsidR="007E2F34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219-ФЗ на переходной период, предусматривающих предоставление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в электронной форме посредством использования единой системы межведомственного информационного взаимодействия и подключаемых к ней региональных систем межведомственного электронного взаимодействия, в части военных комиссариатов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образований, глав местных администраций муниципальных районов, городских округов, внутригородских территорий городов федерального значения, а в случаях, предусмотренных законами субъектов Российской Федерации - городов федерального значения, - территориальных органов исполнительной власти городов федерального значения и органов социальной защиты;</w:t>
      </w:r>
    </w:p>
    <w:p w:rsidR="007609ED" w:rsidRDefault="007609ED" w:rsidP="007E2F3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12) установление возможности подписания и выдачи повторного свидетельства о государственной регистрации акта гражданского состояния, а в случаях, предусмотренных федеральными законами, иного документа, подтверждающего факт государственной регистрации акта гражданского состояния, составленного на основании записи акта гражданского состояния, составленной после 1 октября 2018 г. или включенной в Единый государственный реестр записей актов гражданского состояния в рамках перевода в электронную форму книг государственной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регистрации актов гражданского состояния (актовых книг), органом записи актов гражданского состояния заявителю по месту его обращения.</w:t>
      </w:r>
    </w:p>
    <w:p w:rsidR="007609ED" w:rsidRDefault="007E2F34" w:rsidP="0026547B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</w:t>
      </w:r>
    </w:p>
    <w:sectPr w:rsidR="007609ED" w:rsidSect="00DC3D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1430"/>
    <w:multiLevelType w:val="hybridMultilevel"/>
    <w:tmpl w:val="FC04E6A2"/>
    <w:lvl w:ilvl="0" w:tplc="15AA9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D74ABF"/>
    <w:multiLevelType w:val="hybridMultilevel"/>
    <w:tmpl w:val="53F66230"/>
    <w:lvl w:ilvl="0" w:tplc="66D2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80"/>
    <w:rsid w:val="00035D51"/>
    <w:rsid w:val="000D3E49"/>
    <w:rsid w:val="00113F1D"/>
    <w:rsid w:val="00132710"/>
    <w:rsid w:val="001345E0"/>
    <w:rsid w:val="00167C05"/>
    <w:rsid w:val="0018518E"/>
    <w:rsid w:val="0026547B"/>
    <w:rsid w:val="003170BC"/>
    <w:rsid w:val="00395134"/>
    <w:rsid w:val="003B0589"/>
    <w:rsid w:val="004E4D80"/>
    <w:rsid w:val="00567DA3"/>
    <w:rsid w:val="00595FB8"/>
    <w:rsid w:val="00607FBD"/>
    <w:rsid w:val="006F3011"/>
    <w:rsid w:val="00737314"/>
    <w:rsid w:val="007609ED"/>
    <w:rsid w:val="007E2F34"/>
    <w:rsid w:val="00835F0A"/>
    <w:rsid w:val="008F2214"/>
    <w:rsid w:val="00972E3B"/>
    <w:rsid w:val="00A164C6"/>
    <w:rsid w:val="00A83F33"/>
    <w:rsid w:val="00C737FF"/>
    <w:rsid w:val="00CC47CF"/>
    <w:rsid w:val="00D0372F"/>
    <w:rsid w:val="00D911EB"/>
    <w:rsid w:val="00DC3D09"/>
    <w:rsid w:val="00E24E7D"/>
    <w:rsid w:val="00F01488"/>
    <w:rsid w:val="00F31B67"/>
    <w:rsid w:val="00F85B61"/>
    <w:rsid w:val="00F8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9FDC9EF88F84FE704456CC7948B97D5547E973E188117798B437F3CSFtA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E9FDC9EF88F84FE704456CC7948B97D5547E973E188117798B437F3CSFtA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07E9FDC9EF88F84FE704456CC7948B97D5547E973D118117798B437F3CSFtA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Изменения в законодательстве в сфере государственной регистрации актов гражданского состояния</_x041e__x043f__x0438__x0441__x0430__x043d__x0438__x0435_>
    <_dlc_DocId xmlns="57504d04-691e-4fc4-8f09-4f19fdbe90f6">XXJ7TYMEEKJ2-2684-137</_dlc_DocId>
    <_dlc_DocIdUrl xmlns="57504d04-691e-4fc4-8f09-4f19fdbe90f6">
      <Url>https://vip.gov.mari.ru/minjust/_layouts/DocIdRedir.aspx?ID=XXJ7TYMEEKJ2-2684-137</Url>
      <Description>XXJ7TYMEEKJ2-2684-137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EF021863CDD41B76A43EFDD6C7D9B" ma:contentTypeVersion="1" ma:contentTypeDescription="Создание документа." ma:contentTypeScope="" ma:versionID="8cce02e727451dc2bc6e607056e1e8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07DAB-3BA9-4B21-800C-C2B8AC48BB58}"/>
</file>

<file path=customXml/itemProps2.xml><?xml version="1.0" encoding="utf-8"?>
<ds:datastoreItem xmlns:ds="http://schemas.openxmlformats.org/officeDocument/2006/customXml" ds:itemID="{ADCA89F9-711B-48AA-ABF6-D481C6075AF7}"/>
</file>

<file path=customXml/itemProps3.xml><?xml version="1.0" encoding="utf-8"?>
<ds:datastoreItem xmlns:ds="http://schemas.openxmlformats.org/officeDocument/2006/customXml" ds:itemID="{79DD949B-36F9-4DEA-BA17-DEA203539BF8}"/>
</file>

<file path=customXml/itemProps4.xml><?xml version="1.0" encoding="utf-8"?>
<ds:datastoreItem xmlns:ds="http://schemas.openxmlformats.org/officeDocument/2006/customXml" ds:itemID="{76D57B97-6770-485D-AEA5-D1857E844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15.01.2018</dc:title>
  <dc:subject/>
  <dc:creator>ivanova</dc:creator>
  <cp:keywords/>
  <dc:description/>
  <cp:lastModifiedBy>pushkarev</cp:lastModifiedBy>
  <cp:revision>16</cp:revision>
  <cp:lastPrinted>2018-01-12T07:17:00Z</cp:lastPrinted>
  <dcterms:created xsi:type="dcterms:W3CDTF">2017-07-03T07:48:00Z</dcterms:created>
  <dcterms:modified xsi:type="dcterms:W3CDTF">2018-01-16T06:34:00Z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0x010100507EF021863CDD41B76A43EFDD6C7D9B</vt:lpwstr>
  </property>
  <property fmtid="{D5CDD505-2E9C-101B-9397-08002B2CF9AE}" pid="3" name="_dlc_DocIdItemGuid">
    <vt:lpwstr>70c75c14-2b6c-41cd-86b2-4a9be0df0de4</vt:lpwstr>
  </property>
  <property fmtid="{D5CDD505-2E9C-101B-9397-08002B2CF9AE}" pid="4" name="Order">
    <vt:r8>13700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