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642" w:rsidRDefault="002C2642" w:rsidP="002C2642">
      <w:pPr>
        <w:tabs>
          <w:tab w:val="left" w:pos="9356"/>
        </w:tabs>
        <w:ind w:right="50"/>
        <w:jc w:val="center"/>
        <w:rPr>
          <w:b/>
          <w:szCs w:val="28"/>
        </w:rPr>
      </w:pPr>
      <w:r w:rsidRPr="006E3D49">
        <w:rPr>
          <w:b/>
          <w:szCs w:val="28"/>
        </w:rPr>
        <w:t>ИНФОРМАЦИЯ</w:t>
      </w:r>
    </w:p>
    <w:p w:rsidR="002C2642" w:rsidRPr="006E3D49" w:rsidRDefault="002C2642" w:rsidP="002C2642">
      <w:pPr>
        <w:tabs>
          <w:tab w:val="left" w:pos="9356"/>
        </w:tabs>
        <w:ind w:right="50"/>
        <w:jc w:val="center"/>
        <w:rPr>
          <w:b/>
          <w:szCs w:val="28"/>
        </w:rPr>
      </w:pPr>
    </w:p>
    <w:p w:rsidR="002C2642" w:rsidRPr="006E3D49" w:rsidRDefault="002C2642" w:rsidP="002C2642">
      <w:pPr>
        <w:tabs>
          <w:tab w:val="left" w:pos="9356"/>
        </w:tabs>
        <w:ind w:right="50"/>
        <w:jc w:val="center"/>
        <w:rPr>
          <w:szCs w:val="28"/>
        </w:rPr>
      </w:pPr>
      <w:r>
        <w:rPr>
          <w:b/>
          <w:szCs w:val="28"/>
        </w:rPr>
        <w:t>о</w:t>
      </w:r>
      <w:r w:rsidRPr="006E3D49">
        <w:rPr>
          <w:b/>
          <w:szCs w:val="28"/>
        </w:rPr>
        <w:t xml:space="preserve"> </w:t>
      </w:r>
      <w:r>
        <w:rPr>
          <w:b/>
          <w:szCs w:val="28"/>
        </w:rPr>
        <w:t>вы</w:t>
      </w:r>
      <w:r w:rsidRPr="006E3D49">
        <w:rPr>
          <w:b/>
          <w:szCs w:val="28"/>
        </w:rPr>
        <w:t xml:space="preserve">полнении Плана противодействия коррупционным проявлениям в Министерстве </w:t>
      </w:r>
      <w:r>
        <w:rPr>
          <w:b/>
          <w:szCs w:val="28"/>
        </w:rPr>
        <w:t xml:space="preserve">внутренней политики, развития местного самоуправления и юстиции </w:t>
      </w:r>
      <w:r w:rsidRPr="006E3D49">
        <w:rPr>
          <w:b/>
          <w:szCs w:val="28"/>
        </w:rPr>
        <w:t xml:space="preserve"> Республики </w:t>
      </w:r>
      <w:r>
        <w:rPr>
          <w:b/>
          <w:szCs w:val="28"/>
        </w:rPr>
        <w:br/>
      </w:r>
      <w:r w:rsidRPr="006E3D49">
        <w:rPr>
          <w:b/>
          <w:szCs w:val="28"/>
        </w:rPr>
        <w:t>Марий Эл на 201</w:t>
      </w:r>
      <w:r>
        <w:rPr>
          <w:b/>
          <w:szCs w:val="28"/>
        </w:rPr>
        <w:t>9</w:t>
      </w:r>
      <w:r w:rsidRPr="006E3D49">
        <w:rPr>
          <w:b/>
          <w:szCs w:val="28"/>
        </w:rPr>
        <w:t xml:space="preserve"> год</w:t>
      </w:r>
    </w:p>
    <w:p w:rsidR="002C2642" w:rsidRDefault="002C2642" w:rsidP="002C2642">
      <w:pPr>
        <w:ind w:firstLine="720"/>
        <w:jc w:val="both"/>
        <w:rPr>
          <w:szCs w:val="28"/>
        </w:rPr>
      </w:pPr>
    </w:p>
    <w:p w:rsidR="002C2642" w:rsidRDefault="002C2642" w:rsidP="002C2642">
      <w:pPr>
        <w:ind w:firstLine="720"/>
        <w:jc w:val="both"/>
        <w:rPr>
          <w:szCs w:val="28"/>
        </w:rPr>
      </w:pPr>
    </w:p>
    <w:p w:rsidR="002C2642" w:rsidRDefault="002C2642" w:rsidP="002C2642">
      <w:pPr>
        <w:ind w:firstLine="720"/>
        <w:jc w:val="both"/>
        <w:rPr>
          <w:szCs w:val="28"/>
        </w:rPr>
      </w:pPr>
    </w:p>
    <w:p w:rsidR="002C2642" w:rsidRPr="00F220E4" w:rsidRDefault="002C2642" w:rsidP="002C2642">
      <w:pPr>
        <w:ind w:firstLine="720"/>
        <w:jc w:val="both"/>
        <w:rPr>
          <w:szCs w:val="28"/>
        </w:rPr>
      </w:pPr>
      <w:r w:rsidRPr="006E3D49">
        <w:rPr>
          <w:szCs w:val="28"/>
        </w:rPr>
        <w:t>План противодействия коррупционным проявлениям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6E3D49">
        <w:rPr>
          <w:szCs w:val="28"/>
        </w:rPr>
        <w:t xml:space="preserve">в Министерстве </w:t>
      </w:r>
      <w:r>
        <w:rPr>
          <w:szCs w:val="28"/>
        </w:rPr>
        <w:t xml:space="preserve">внутренней политики, развития  местного самоуправления и юстиции Республики Марий Эл </w:t>
      </w:r>
      <w:r w:rsidRPr="006E3D49">
        <w:rPr>
          <w:szCs w:val="28"/>
        </w:rPr>
        <w:t>на 201</w:t>
      </w:r>
      <w:r>
        <w:rPr>
          <w:szCs w:val="28"/>
        </w:rPr>
        <w:t>9</w:t>
      </w:r>
      <w:r w:rsidRPr="006E3D49">
        <w:rPr>
          <w:szCs w:val="28"/>
        </w:rPr>
        <w:t xml:space="preserve"> год </w:t>
      </w:r>
      <w:r>
        <w:rPr>
          <w:szCs w:val="28"/>
        </w:rPr>
        <w:t xml:space="preserve">(далее – План) </w:t>
      </w:r>
      <w:r w:rsidRPr="006E3D49">
        <w:rPr>
          <w:szCs w:val="28"/>
        </w:rPr>
        <w:t xml:space="preserve">утвержден приказом </w:t>
      </w:r>
      <w:r>
        <w:rPr>
          <w:szCs w:val="28"/>
        </w:rPr>
        <w:t xml:space="preserve">Министерства внутренней политики, развития местного самоуправления и юстиции </w:t>
      </w:r>
      <w:r w:rsidRPr="006E3D49">
        <w:rPr>
          <w:szCs w:val="28"/>
        </w:rPr>
        <w:t xml:space="preserve">Республики </w:t>
      </w:r>
      <w:r>
        <w:rPr>
          <w:szCs w:val="28"/>
        </w:rPr>
        <w:br/>
      </w:r>
      <w:r w:rsidRPr="006E3D49">
        <w:rPr>
          <w:szCs w:val="28"/>
        </w:rPr>
        <w:t xml:space="preserve">Марий </w:t>
      </w:r>
      <w:r w:rsidRPr="007A1042">
        <w:rPr>
          <w:szCs w:val="28"/>
        </w:rPr>
        <w:t xml:space="preserve">от </w:t>
      </w:r>
      <w:r>
        <w:rPr>
          <w:szCs w:val="28"/>
        </w:rPr>
        <w:t>23 января 2019</w:t>
      </w:r>
      <w:r w:rsidRPr="007A1042">
        <w:rPr>
          <w:szCs w:val="28"/>
        </w:rPr>
        <w:t xml:space="preserve"> г. № 1</w:t>
      </w:r>
      <w:r>
        <w:rPr>
          <w:szCs w:val="28"/>
        </w:rPr>
        <w:t xml:space="preserve">9. Все мероприятия </w:t>
      </w:r>
      <w:r w:rsidRPr="00F220E4">
        <w:rPr>
          <w:szCs w:val="28"/>
        </w:rPr>
        <w:t xml:space="preserve">Плана </w:t>
      </w:r>
      <w:r>
        <w:rPr>
          <w:szCs w:val="28"/>
        </w:rPr>
        <w:t>выполнены</w:t>
      </w:r>
      <w:r w:rsidRPr="00F220E4">
        <w:rPr>
          <w:szCs w:val="28"/>
        </w:rPr>
        <w:t>.</w:t>
      </w:r>
    </w:p>
    <w:p w:rsidR="002C2642" w:rsidRPr="00054B6D" w:rsidRDefault="002C2642" w:rsidP="002C2642">
      <w:pPr>
        <w:ind w:firstLine="720"/>
        <w:jc w:val="both"/>
      </w:pPr>
      <w:r w:rsidRPr="00205A65">
        <w:rPr>
          <w:szCs w:val="28"/>
        </w:rPr>
        <w:t>1.</w:t>
      </w:r>
      <w:r>
        <w:rPr>
          <w:szCs w:val="28"/>
        </w:rPr>
        <w:t> Разрабатывались нормативные и иные</w:t>
      </w:r>
      <w:r w:rsidRPr="00205A65">
        <w:rPr>
          <w:szCs w:val="28"/>
        </w:rPr>
        <w:t xml:space="preserve"> правовые акты, направленные на противодействие коррупции</w:t>
      </w:r>
      <w:r>
        <w:rPr>
          <w:szCs w:val="28"/>
        </w:rPr>
        <w:t xml:space="preserve">, обеспечивалось их исполнение. </w:t>
      </w:r>
      <w:r>
        <w:t>В 2019 году внесены изменения в 8 приказов Министерства внутренней политики, развития местного самоуправления и юстиции Республики Марий Эл (далее – Министерство) в сфере противодействия коррупции.</w:t>
      </w:r>
      <w:r w:rsidRPr="00215020">
        <w:t xml:space="preserve"> </w:t>
      </w:r>
      <w:r>
        <w:t>О</w:t>
      </w:r>
      <w:r w:rsidRPr="00491CC4">
        <w:t xml:space="preserve">тделом </w:t>
      </w:r>
      <w:r>
        <w:t xml:space="preserve"> правовой экспертизы и регистра муниципальных нормативных правовых актов </w:t>
      </w:r>
      <w:r w:rsidRPr="00A53DC2">
        <w:rPr>
          <w:bCs/>
        </w:rPr>
        <w:t xml:space="preserve">осуществлялась антикоррупционная экспертиза приказов Министерства, </w:t>
      </w:r>
      <w:r w:rsidRPr="00054B6D">
        <w:t xml:space="preserve">в том числе не носящих нормативный характер. </w:t>
      </w:r>
    </w:p>
    <w:p w:rsidR="002C2642" w:rsidRDefault="002C2642" w:rsidP="002C2642">
      <w:pPr>
        <w:pStyle w:val="ConsPlusCell"/>
        <w:ind w:firstLine="708"/>
        <w:jc w:val="both"/>
      </w:pPr>
      <w:r w:rsidRPr="00054B6D">
        <w:t>Заключения независимой антикоррупционной экспертизы проектов нормативных правовых актов Министерства, затрагивающих права, свободы и обязанности человека и гражданина, не поступали.</w:t>
      </w:r>
    </w:p>
    <w:p w:rsidR="002C2642" w:rsidRPr="006D7EEE" w:rsidRDefault="002C2642" w:rsidP="002C2642">
      <w:pPr>
        <w:pStyle w:val="ConsPlusCell"/>
        <w:ind w:firstLine="708"/>
        <w:jc w:val="both"/>
      </w:pPr>
      <w:r>
        <w:t>В целях корректировки республиканской и муниципальной нормативной базы Министерством совместно с у</w:t>
      </w:r>
      <w:r w:rsidRPr="006D7EEE">
        <w:t>правлением Главы Республики Марий Эл</w:t>
      </w:r>
      <w:r>
        <w:t xml:space="preserve"> </w:t>
      </w:r>
      <w:r w:rsidRPr="006D7EEE">
        <w:t>по профилактике коррупционных и иных правонарушений</w:t>
      </w:r>
      <w:r>
        <w:t xml:space="preserve"> для органов исполнительной власти </w:t>
      </w:r>
      <w:r w:rsidRPr="006A4292">
        <w:t xml:space="preserve">Республики </w:t>
      </w:r>
      <w:r>
        <w:br/>
      </w:r>
      <w:r w:rsidRPr="006A4292">
        <w:t>Марий Эл</w:t>
      </w:r>
      <w:r>
        <w:t xml:space="preserve">, органов местного самоуправления были разработаны следующие модельные правовые акты: </w:t>
      </w:r>
      <w:r w:rsidRPr="006A4292">
        <w:t>об утверждении Типового положения</w:t>
      </w:r>
      <w:r>
        <w:t xml:space="preserve"> </w:t>
      </w:r>
      <w:r w:rsidRPr="006A4292">
        <w:t>о конфликте интересов работников организаций, созданных</w:t>
      </w:r>
      <w:r>
        <w:t xml:space="preserve"> </w:t>
      </w:r>
      <w:r w:rsidRPr="006A4292">
        <w:t>для выполнения задач, поставленных перед органом исполнительной власти Республики Марий Эл</w:t>
      </w:r>
      <w:r>
        <w:t xml:space="preserve">; </w:t>
      </w:r>
      <w:r w:rsidRPr="006C0A58">
        <w:t>об утверждении Типового положения</w:t>
      </w:r>
      <w:r>
        <w:t xml:space="preserve"> </w:t>
      </w:r>
      <w:r>
        <w:br/>
      </w:r>
      <w:r w:rsidRPr="006C0A58">
        <w:t>о конфликте интересов работников организаций, подведомственных администрации муниципального образования</w:t>
      </w:r>
      <w:r>
        <w:t>; о</w:t>
      </w:r>
      <w:r w:rsidRPr="006D7EEE">
        <w:t>б отдельных вопросах организации антикоррупционной работы</w:t>
      </w:r>
      <w:r>
        <w:t>.</w:t>
      </w:r>
    </w:p>
    <w:p w:rsidR="002C2642" w:rsidRDefault="002C2642" w:rsidP="002C2642">
      <w:pPr>
        <w:pStyle w:val="a3"/>
        <w:spacing w:after="0" w:line="317" w:lineRule="exact"/>
        <w:ind w:left="20" w:right="20" w:firstLine="720"/>
        <w:jc w:val="both"/>
        <w:rPr>
          <w:szCs w:val="28"/>
        </w:rPr>
      </w:pPr>
      <w:r>
        <w:rPr>
          <w:szCs w:val="28"/>
        </w:rPr>
        <w:t xml:space="preserve">Кроме того, Министерством в рамках еженедельного мониторинга изменений федерального законодательства и законодательства Республики Марий Эл до органов местного самоуправления была доведена информация о необходимости внесения изменений в уставы муниципальных образований (Федеральный закон от 26 июля </w:t>
      </w:r>
      <w:smartTag w:uri="urn:schemas-microsoft-com:office:smarttags" w:element="metricconverter">
        <w:smartTagPr>
          <w:attr w:name="ProductID" w:val="2019 г"/>
        </w:smartTagPr>
        <w:r>
          <w:rPr>
            <w:szCs w:val="28"/>
          </w:rPr>
          <w:t>2019 г</w:t>
        </w:r>
      </w:smartTag>
      <w:r>
        <w:rPr>
          <w:szCs w:val="28"/>
        </w:rPr>
        <w:t xml:space="preserve">. </w:t>
      </w:r>
      <w:r>
        <w:rPr>
          <w:szCs w:val="28"/>
        </w:rPr>
        <w:br/>
        <w:t xml:space="preserve">№ 228-ФЗ «О внесении изменений в статью 40 Федерального закона </w:t>
      </w:r>
      <w:r>
        <w:rPr>
          <w:szCs w:val="28"/>
        </w:rPr>
        <w:br/>
      </w:r>
      <w:r>
        <w:rPr>
          <w:szCs w:val="28"/>
        </w:rPr>
        <w:lastRenderedPageBreak/>
        <w:t xml:space="preserve">«Об общих принципах организации местного самоуправления </w:t>
      </w:r>
      <w:r>
        <w:rPr>
          <w:szCs w:val="28"/>
        </w:rPr>
        <w:br/>
        <w:t xml:space="preserve">в Российской Федерации» и статью 13.1 Федерального закона </w:t>
      </w:r>
      <w:r>
        <w:rPr>
          <w:szCs w:val="28"/>
        </w:rPr>
        <w:br/>
        <w:t>«О противодействии коррупции»).</w:t>
      </w:r>
    </w:p>
    <w:p w:rsidR="002C2642" w:rsidRDefault="002C2642" w:rsidP="002C2642">
      <w:pPr>
        <w:pStyle w:val="a3"/>
        <w:spacing w:after="0" w:line="317" w:lineRule="exact"/>
        <w:ind w:left="20" w:right="20" w:firstLine="720"/>
        <w:jc w:val="both"/>
        <w:rPr>
          <w:szCs w:val="28"/>
        </w:rPr>
      </w:pPr>
      <w:r w:rsidRPr="00E907C8">
        <w:rPr>
          <w:szCs w:val="28"/>
        </w:rPr>
        <w:t xml:space="preserve">2. </w:t>
      </w:r>
      <w:r w:rsidRPr="00506F9B">
        <w:rPr>
          <w:szCs w:val="28"/>
        </w:rPr>
        <w:t xml:space="preserve">Министерством </w:t>
      </w:r>
      <w:r>
        <w:rPr>
          <w:szCs w:val="28"/>
        </w:rPr>
        <w:t>в</w:t>
      </w:r>
      <w:r w:rsidRPr="00506F9B">
        <w:rPr>
          <w:szCs w:val="28"/>
        </w:rPr>
        <w:t xml:space="preserve"> ходе проведения антикоррупционной экспертизы </w:t>
      </w:r>
      <w:r>
        <w:rPr>
          <w:szCs w:val="28"/>
        </w:rPr>
        <w:t xml:space="preserve">было </w:t>
      </w:r>
      <w:r w:rsidRPr="00506F9B">
        <w:rPr>
          <w:szCs w:val="28"/>
        </w:rPr>
        <w:t>выявлен</w:t>
      </w:r>
      <w:r>
        <w:rPr>
          <w:szCs w:val="28"/>
        </w:rPr>
        <w:t xml:space="preserve">о 169 </w:t>
      </w:r>
      <w:proofErr w:type="spellStart"/>
      <w:r w:rsidRPr="007D2807">
        <w:rPr>
          <w:szCs w:val="28"/>
        </w:rPr>
        <w:t>коррупциогенн</w:t>
      </w:r>
      <w:r>
        <w:rPr>
          <w:szCs w:val="28"/>
        </w:rPr>
        <w:t>ых</w:t>
      </w:r>
      <w:proofErr w:type="spellEnd"/>
      <w:r w:rsidRPr="007D2807">
        <w:rPr>
          <w:szCs w:val="28"/>
        </w:rPr>
        <w:t xml:space="preserve"> фактор</w:t>
      </w:r>
      <w:r>
        <w:rPr>
          <w:szCs w:val="28"/>
        </w:rPr>
        <w:t xml:space="preserve">ов </w:t>
      </w:r>
      <w:r>
        <w:rPr>
          <w:szCs w:val="28"/>
        </w:rPr>
        <w:br/>
        <w:t>в 68</w:t>
      </w:r>
      <w:r w:rsidRPr="007D2807">
        <w:rPr>
          <w:szCs w:val="28"/>
        </w:rPr>
        <w:t xml:space="preserve"> </w:t>
      </w:r>
      <w:r>
        <w:rPr>
          <w:szCs w:val="28"/>
        </w:rPr>
        <w:t xml:space="preserve">приказах </w:t>
      </w:r>
      <w:r w:rsidRPr="00506F9B">
        <w:rPr>
          <w:szCs w:val="28"/>
        </w:rPr>
        <w:t>органов исполнительной власти Республ</w:t>
      </w:r>
      <w:r>
        <w:rPr>
          <w:szCs w:val="28"/>
        </w:rPr>
        <w:t>ики Марий Эл</w:t>
      </w:r>
      <w:r w:rsidRPr="00506F9B">
        <w:rPr>
          <w:szCs w:val="28"/>
        </w:rPr>
        <w:t>.</w:t>
      </w:r>
      <w:r>
        <w:rPr>
          <w:szCs w:val="28"/>
        </w:rPr>
        <w:t xml:space="preserve"> Н</w:t>
      </w:r>
      <w:r w:rsidRPr="00DA4269">
        <w:rPr>
          <w:szCs w:val="28"/>
        </w:rPr>
        <w:t>а основании</w:t>
      </w:r>
      <w:r>
        <w:rPr>
          <w:szCs w:val="28"/>
        </w:rPr>
        <w:t xml:space="preserve"> </w:t>
      </w:r>
      <w:r w:rsidRPr="00DA4269">
        <w:rPr>
          <w:szCs w:val="28"/>
        </w:rPr>
        <w:t>пункта 12 Положения о порядке государственной регистрации нормативных правовых актов органов исполнительной власти Республики Марий Эл, утвержденного постановлением Правительства Республики Марий Эл от 30 апреля 2009 г. №</w:t>
      </w:r>
      <w:r>
        <w:rPr>
          <w:szCs w:val="28"/>
        </w:rPr>
        <w:t> </w:t>
      </w:r>
      <w:r w:rsidRPr="00DA4269">
        <w:rPr>
          <w:szCs w:val="28"/>
        </w:rPr>
        <w:t>106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A4105B">
        <w:rPr>
          <w:szCs w:val="28"/>
        </w:rPr>
        <w:t>«О порядке государственной регистрации нормативных правовых актов органов исполнительной власти Республики Марий Эл»</w:t>
      </w:r>
      <w:r>
        <w:rPr>
          <w:szCs w:val="28"/>
        </w:rPr>
        <w:t xml:space="preserve"> (далее – Положение), в государственной регистрации указанных нормативных правовых актов было отказано. </w:t>
      </w:r>
      <w:r w:rsidRPr="00A4105B">
        <w:rPr>
          <w:szCs w:val="28"/>
        </w:rPr>
        <w:t>Впоследствии органами исполнитель</w:t>
      </w:r>
      <w:r>
        <w:rPr>
          <w:szCs w:val="28"/>
        </w:rPr>
        <w:t>ной власти Республики Марий Эл -</w:t>
      </w:r>
      <w:r w:rsidRPr="00A4105B">
        <w:rPr>
          <w:szCs w:val="28"/>
        </w:rPr>
        <w:t xml:space="preserve"> разработчиками нормативных правовых актов,</w:t>
      </w:r>
      <w:r>
        <w:rPr>
          <w:szCs w:val="28"/>
        </w:rPr>
        <w:t xml:space="preserve"> </w:t>
      </w:r>
      <w:r w:rsidRPr="00A4105B">
        <w:rPr>
          <w:szCs w:val="28"/>
        </w:rPr>
        <w:t xml:space="preserve">в государственной регистрации которых было отказано, указанные акты во исполнение </w:t>
      </w:r>
      <w:r>
        <w:rPr>
          <w:szCs w:val="28"/>
        </w:rPr>
        <w:t>пункта 13 Положения</w:t>
      </w:r>
      <w:r w:rsidRPr="00A4105B">
        <w:rPr>
          <w:szCs w:val="28"/>
        </w:rPr>
        <w:t xml:space="preserve"> были либо представлены на регистрацию повторно, либо отменены</w:t>
      </w:r>
      <w:r>
        <w:rPr>
          <w:szCs w:val="28"/>
        </w:rPr>
        <w:t>.</w:t>
      </w:r>
    </w:p>
    <w:p w:rsidR="002C2642" w:rsidRPr="007D2807" w:rsidRDefault="002C2642" w:rsidP="002C2642">
      <w:pPr>
        <w:pStyle w:val="a3"/>
        <w:spacing w:after="0" w:line="317" w:lineRule="exact"/>
        <w:ind w:left="20" w:right="20" w:firstLine="720"/>
        <w:jc w:val="both"/>
        <w:rPr>
          <w:szCs w:val="28"/>
        </w:rPr>
      </w:pPr>
      <w:r w:rsidRPr="007D2807">
        <w:rPr>
          <w:szCs w:val="28"/>
        </w:rPr>
        <w:t xml:space="preserve">Анализ структуры представленных </w:t>
      </w:r>
      <w:r>
        <w:rPr>
          <w:szCs w:val="28"/>
        </w:rPr>
        <w:t xml:space="preserve">на правовую </w:t>
      </w:r>
      <w:r>
        <w:rPr>
          <w:szCs w:val="28"/>
        </w:rPr>
        <w:br/>
        <w:t xml:space="preserve">и </w:t>
      </w:r>
      <w:r w:rsidRPr="00F26F94">
        <w:rPr>
          <w:szCs w:val="28"/>
        </w:rPr>
        <w:t>антикоррупционную экспертизу проектов указов Главы Республики Марий Эл, постановлений Правительства Республики Марий Эл, содержащих правовые нормы, а также проектов законов Республики Марий Эл, разрабатываемых органами исполнительной власти Республики Марий Эл,</w:t>
      </w:r>
      <w:r w:rsidRPr="00054B6D">
        <w:rPr>
          <w:szCs w:val="28"/>
        </w:rPr>
        <w:t xml:space="preserve"> </w:t>
      </w:r>
      <w:r w:rsidRPr="007D2807">
        <w:rPr>
          <w:szCs w:val="28"/>
        </w:rPr>
        <w:t>показал,</w:t>
      </w:r>
      <w:r>
        <w:rPr>
          <w:szCs w:val="28"/>
        </w:rPr>
        <w:t xml:space="preserve"> </w:t>
      </w:r>
      <w:r w:rsidRPr="007D2807">
        <w:rPr>
          <w:szCs w:val="28"/>
        </w:rPr>
        <w:t xml:space="preserve">что </w:t>
      </w:r>
      <w:r>
        <w:rPr>
          <w:szCs w:val="28"/>
        </w:rPr>
        <w:t>в 16</w:t>
      </w:r>
      <w:r w:rsidRPr="007D2807">
        <w:rPr>
          <w:szCs w:val="28"/>
        </w:rPr>
        <w:t xml:space="preserve"> проекта</w:t>
      </w:r>
      <w:r>
        <w:rPr>
          <w:szCs w:val="28"/>
        </w:rPr>
        <w:t xml:space="preserve">х </w:t>
      </w:r>
      <w:r w:rsidRPr="007D2807">
        <w:rPr>
          <w:szCs w:val="28"/>
        </w:rPr>
        <w:t>был</w:t>
      </w:r>
      <w:r>
        <w:rPr>
          <w:szCs w:val="28"/>
        </w:rPr>
        <w:t>о</w:t>
      </w:r>
      <w:r w:rsidRPr="007D2807">
        <w:rPr>
          <w:szCs w:val="28"/>
        </w:rPr>
        <w:t xml:space="preserve"> выявлен</w:t>
      </w:r>
      <w:r>
        <w:rPr>
          <w:szCs w:val="28"/>
        </w:rPr>
        <w:t>о</w:t>
      </w:r>
      <w:r w:rsidRPr="007D2807">
        <w:rPr>
          <w:szCs w:val="28"/>
        </w:rPr>
        <w:t xml:space="preserve"> </w:t>
      </w:r>
      <w:r>
        <w:rPr>
          <w:szCs w:val="28"/>
        </w:rPr>
        <w:br/>
        <w:t xml:space="preserve">46 </w:t>
      </w:r>
      <w:proofErr w:type="spellStart"/>
      <w:r w:rsidRPr="007D2807">
        <w:rPr>
          <w:szCs w:val="28"/>
        </w:rPr>
        <w:t>коррупциогенны</w:t>
      </w:r>
      <w:r>
        <w:rPr>
          <w:szCs w:val="28"/>
        </w:rPr>
        <w:t>х</w:t>
      </w:r>
      <w:proofErr w:type="spellEnd"/>
      <w:r w:rsidRPr="007D2807">
        <w:rPr>
          <w:szCs w:val="28"/>
        </w:rPr>
        <w:t xml:space="preserve"> фактор</w:t>
      </w:r>
      <w:r>
        <w:rPr>
          <w:szCs w:val="28"/>
        </w:rPr>
        <w:t>ов</w:t>
      </w:r>
      <w:r w:rsidRPr="007D2807">
        <w:rPr>
          <w:szCs w:val="28"/>
        </w:rPr>
        <w:t>.</w:t>
      </w:r>
      <w:r>
        <w:rPr>
          <w:szCs w:val="28"/>
        </w:rPr>
        <w:t xml:space="preserve"> </w:t>
      </w:r>
      <w:r w:rsidRPr="007D2807">
        <w:rPr>
          <w:szCs w:val="28"/>
        </w:rPr>
        <w:t>При повторном поступлении проектов на согласование в Министерство отделом</w:t>
      </w:r>
      <w:r>
        <w:rPr>
          <w:szCs w:val="28"/>
        </w:rPr>
        <w:t xml:space="preserve"> правовой экспертизы</w:t>
      </w:r>
      <w:r w:rsidRPr="007D2807">
        <w:rPr>
          <w:szCs w:val="28"/>
        </w:rPr>
        <w:t xml:space="preserve"> осуществлялся контроль за устранением разработчиками </w:t>
      </w:r>
      <w:proofErr w:type="spellStart"/>
      <w:r w:rsidRPr="007D2807">
        <w:rPr>
          <w:szCs w:val="28"/>
        </w:rPr>
        <w:t>коррупциогенных</w:t>
      </w:r>
      <w:proofErr w:type="spellEnd"/>
      <w:r w:rsidRPr="007D2807">
        <w:rPr>
          <w:szCs w:val="28"/>
        </w:rPr>
        <w:t xml:space="preserve"> факторов. Проект</w:t>
      </w:r>
      <w:r>
        <w:rPr>
          <w:szCs w:val="28"/>
        </w:rPr>
        <w:t>ы</w:t>
      </w:r>
      <w:r w:rsidRPr="007D2807">
        <w:rPr>
          <w:szCs w:val="28"/>
        </w:rPr>
        <w:t xml:space="preserve"> согласовыва</w:t>
      </w:r>
      <w:r>
        <w:rPr>
          <w:szCs w:val="28"/>
        </w:rPr>
        <w:t>лись</w:t>
      </w:r>
      <w:r w:rsidRPr="007D2807">
        <w:rPr>
          <w:szCs w:val="28"/>
        </w:rPr>
        <w:t xml:space="preserve"> Министерством после устранения указанных замечаний.</w:t>
      </w:r>
    </w:p>
    <w:p w:rsidR="002C2642" w:rsidRPr="00B818EA" w:rsidRDefault="002C2642" w:rsidP="002C2642">
      <w:pPr>
        <w:pStyle w:val="ConsPlusCell"/>
        <w:ind w:firstLine="708"/>
        <w:jc w:val="both"/>
        <w:rPr>
          <w:iCs/>
        </w:rPr>
      </w:pPr>
      <w:r w:rsidRPr="00054B6D">
        <w:t xml:space="preserve">3. Министерством </w:t>
      </w:r>
      <w:r w:rsidRPr="00B818EA">
        <w:rPr>
          <w:iCs/>
        </w:rPr>
        <w:t>при проведе</w:t>
      </w:r>
      <w:r>
        <w:rPr>
          <w:iCs/>
        </w:rPr>
        <w:t>нии экспертизы было выявлено 1209</w:t>
      </w:r>
      <w:r w:rsidRPr="00B818EA">
        <w:rPr>
          <w:iCs/>
        </w:rPr>
        <w:t xml:space="preserve"> </w:t>
      </w:r>
      <w:proofErr w:type="spellStart"/>
      <w:r w:rsidRPr="00B818EA">
        <w:rPr>
          <w:iCs/>
        </w:rPr>
        <w:t>коррупциогенных</w:t>
      </w:r>
      <w:proofErr w:type="spellEnd"/>
      <w:r w:rsidRPr="00B818EA">
        <w:rPr>
          <w:iCs/>
        </w:rPr>
        <w:t xml:space="preserve"> факторов в 16</w:t>
      </w:r>
      <w:r>
        <w:rPr>
          <w:iCs/>
        </w:rPr>
        <w:t>4</w:t>
      </w:r>
      <w:r w:rsidRPr="00B818EA">
        <w:rPr>
          <w:iCs/>
        </w:rPr>
        <w:t xml:space="preserve"> принятых муниципальных </w:t>
      </w:r>
      <w:r>
        <w:rPr>
          <w:iCs/>
        </w:rPr>
        <w:t>нормативных правовых актах,</w:t>
      </w:r>
      <w:r w:rsidRPr="00B818EA">
        <w:rPr>
          <w:iCs/>
        </w:rPr>
        <w:t xml:space="preserve"> 17 </w:t>
      </w:r>
      <w:proofErr w:type="spellStart"/>
      <w:r w:rsidRPr="00B818EA">
        <w:rPr>
          <w:iCs/>
        </w:rPr>
        <w:t>коррупциогенных</w:t>
      </w:r>
      <w:proofErr w:type="spellEnd"/>
      <w:r w:rsidRPr="00B818EA">
        <w:rPr>
          <w:iCs/>
        </w:rPr>
        <w:t xml:space="preserve"> факторов </w:t>
      </w:r>
      <w:r>
        <w:rPr>
          <w:iCs/>
        </w:rPr>
        <w:br/>
      </w:r>
      <w:r w:rsidRPr="00B818EA">
        <w:rPr>
          <w:iCs/>
        </w:rPr>
        <w:t>в 6 проектах муниципальных нормативных правовых актов.</w:t>
      </w:r>
    </w:p>
    <w:p w:rsidR="002C2642" w:rsidRPr="00B818EA" w:rsidRDefault="002C2642" w:rsidP="002C2642">
      <w:pPr>
        <w:pStyle w:val="ConsPlusCell"/>
        <w:ind w:firstLine="708"/>
        <w:jc w:val="both"/>
        <w:rPr>
          <w:iCs/>
        </w:rPr>
      </w:pPr>
      <w:r w:rsidRPr="00B818EA">
        <w:rPr>
          <w:iCs/>
        </w:rPr>
        <w:t xml:space="preserve">По результатам контроля за устранением выявленных </w:t>
      </w:r>
      <w:proofErr w:type="spellStart"/>
      <w:r w:rsidRPr="00B818EA">
        <w:rPr>
          <w:iCs/>
        </w:rPr>
        <w:t>коррупциогенных</w:t>
      </w:r>
      <w:proofErr w:type="spellEnd"/>
      <w:r w:rsidRPr="00B818EA">
        <w:rPr>
          <w:iCs/>
        </w:rPr>
        <w:t xml:space="preserve"> факторов в муниципальных нормативных правовых актов, включенных в регистр муниципальных нормативных правовых актов в Республике Марий Эл, установлено, органами местного самоуправления устранено 155 </w:t>
      </w:r>
      <w:proofErr w:type="spellStart"/>
      <w:r w:rsidRPr="00B818EA">
        <w:rPr>
          <w:iCs/>
        </w:rPr>
        <w:t>коррупциогенных</w:t>
      </w:r>
      <w:proofErr w:type="spellEnd"/>
      <w:r w:rsidRPr="00B818EA">
        <w:rPr>
          <w:iCs/>
        </w:rPr>
        <w:t xml:space="preserve"> факторов в отношении 36 принятых муниципальных нормативных правовых актов.</w:t>
      </w:r>
    </w:p>
    <w:p w:rsidR="002C2642" w:rsidRPr="00B818EA" w:rsidRDefault="002C2642" w:rsidP="002C2642">
      <w:pPr>
        <w:pStyle w:val="ConsPlusCell"/>
        <w:ind w:firstLine="708"/>
        <w:jc w:val="both"/>
        <w:rPr>
          <w:iCs/>
        </w:rPr>
      </w:pPr>
      <w:r w:rsidRPr="00B818EA">
        <w:rPr>
          <w:iCs/>
        </w:rPr>
        <w:t xml:space="preserve">В связи с тем, что значительное количество </w:t>
      </w:r>
      <w:proofErr w:type="spellStart"/>
      <w:r w:rsidRPr="00B818EA">
        <w:rPr>
          <w:iCs/>
        </w:rPr>
        <w:t>коррупциогенных</w:t>
      </w:r>
      <w:proofErr w:type="spellEnd"/>
      <w:r w:rsidRPr="00B818EA">
        <w:rPr>
          <w:iCs/>
        </w:rPr>
        <w:t xml:space="preserve"> факторов выявляется в административных регламентах по предоставлению муниципальных услуг, Министерством в целях оказания методической помощи органам местного самоуправления </w:t>
      </w:r>
      <w:r w:rsidRPr="00B818EA">
        <w:rPr>
          <w:iCs/>
        </w:rPr>
        <w:br/>
        <w:t>и в рамках реализации контроля за устранением выявленн</w:t>
      </w:r>
      <w:r>
        <w:rPr>
          <w:iCs/>
        </w:rPr>
        <w:t xml:space="preserve">ых </w:t>
      </w:r>
      <w:proofErr w:type="spellStart"/>
      <w:r>
        <w:rPr>
          <w:iCs/>
        </w:rPr>
        <w:t>коррупциогенных</w:t>
      </w:r>
      <w:proofErr w:type="spellEnd"/>
      <w:r>
        <w:rPr>
          <w:iCs/>
        </w:rPr>
        <w:t xml:space="preserve"> факторов было</w:t>
      </w:r>
      <w:r w:rsidRPr="00B818EA">
        <w:rPr>
          <w:iCs/>
        </w:rPr>
        <w:t xml:space="preserve"> разработан</w:t>
      </w:r>
      <w:r>
        <w:rPr>
          <w:iCs/>
        </w:rPr>
        <w:t>о</w:t>
      </w:r>
      <w:r w:rsidRPr="00B818EA">
        <w:rPr>
          <w:iCs/>
        </w:rPr>
        <w:t xml:space="preserve"> </w:t>
      </w:r>
      <w:r>
        <w:rPr>
          <w:iCs/>
        </w:rPr>
        <w:t xml:space="preserve">16 </w:t>
      </w:r>
      <w:r w:rsidRPr="00B818EA">
        <w:rPr>
          <w:iCs/>
        </w:rPr>
        <w:t>модельны</w:t>
      </w:r>
      <w:r>
        <w:rPr>
          <w:iCs/>
        </w:rPr>
        <w:t xml:space="preserve">х </w:t>
      </w:r>
      <w:r>
        <w:rPr>
          <w:iCs/>
        </w:rPr>
        <w:lastRenderedPageBreak/>
        <w:t>административных</w:t>
      </w:r>
      <w:r w:rsidRPr="00B818EA">
        <w:rPr>
          <w:iCs/>
        </w:rPr>
        <w:t xml:space="preserve"> регламент</w:t>
      </w:r>
      <w:r>
        <w:rPr>
          <w:iCs/>
        </w:rPr>
        <w:t>ов</w:t>
      </w:r>
      <w:r w:rsidRPr="00B818EA">
        <w:rPr>
          <w:iCs/>
        </w:rPr>
        <w:t xml:space="preserve"> </w:t>
      </w:r>
      <w:r>
        <w:rPr>
          <w:iCs/>
        </w:rPr>
        <w:t xml:space="preserve">в сфере земельного, жилищного </w:t>
      </w:r>
      <w:r>
        <w:rPr>
          <w:iCs/>
        </w:rPr>
        <w:br/>
        <w:t>и градостроительного законодательства</w:t>
      </w:r>
      <w:r w:rsidRPr="00B818EA">
        <w:rPr>
          <w:iCs/>
        </w:rPr>
        <w:t>.</w:t>
      </w:r>
    </w:p>
    <w:p w:rsidR="002C2642" w:rsidRDefault="002C2642" w:rsidP="002C2642">
      <w:pPr>
        <w:pStyle w:val="ConsPlusCell"/>
        <w:ind w:firstLine="708"/>
        <w:jc w:val="both"/>
        <w:rPr>
          <w:iCs/>
        </w:rPr>
      </w:pPr>
      <w:r w:rsidRPr="00B818EA">
        <w:rPr>
          <w:iCs/>
        </w:rPr>
        <w:t xml:space="preserve">В </w:t>
      </w:r>
      <w:r>
        <w:rPr>
          <w:iCs/>
        </w:rPr>
        <w:t>целях</w:t>
      </w:r>
      <w:r w:rsidRPr="00B818EA">
        <w:rPr>
          <w:iCs/>
        </w:rPr>
        <w:t xml:space="preserve"> обучения муниципальных служащих по вопросам проведения антикоррупционной экспертизы и выявления </w:t>
      </w:r>
      <w:proofErr w:type="spellStart"/>
      <w:r w:rsidRPr="00B818EA">
        <w:rPr>
          <w:iCs/>
        </w:rPr>
        <w:t>коррупциогенных</w:t>
      </w:r>
      <w:proofErr w:type="spellEnd"/>
      <w:r w:rsidRPr="00B818EA">
        <w:rPr>
          <w:iCs/>
        </w:rPr>
        <w:t xml:space="preserve"> факторов в муниципальных нормативных правовых актах проведены заседания рабоч</w:t>
      </w:r>
      <w:r>
        <w:rPr>
          <w:iCs/>
        </w:rPr>
        <w:t>ей</w:t>
      </w:r>
      <w:r w:rsidRPr="00B818EA">
        <w:rPr>
          <w:iCs/>
        </w:rPr>
        <w:t xml:space="preserve"> групп</w:t>
      </w:r>
      <w:r>
        <w:rPr>
          <w:iCs/>
        </w:rPr>
        <w:t>ы Министерства</w:t>
      </w:r>
      <w:r w:rsidRPr="00B818EA">
        <w:rPr>
          <w:iCs/>
        </w:rPr>
        <w:t xml:space="preserve"> по взаимодействию с органами местного самоуправления 15 марта 2019 г., 19 июня 2019 г., 19 июля </w:t>
      </w:r>
      <w:smartTag w:uri="urn:schemas-microsoft-com:office:smarttags" w:element="metricconverter">
        <w:smartTagPr>
          <w:attr w:name="ProductID" w:val="2019 г"/>
        </w:smartTagPr>
        <w:r w:rsidRPr="00B818EA">
          <w:rPr>
            <w:iCs/>
          </w:rPr>
          <w:t>2019 г</w:t>
        </w:r>
      </w:smartTag>
      <w:r w:rsidRPr="00B818EA">
        <w:rPr>
          <w:iCs/>
        </w:rPr>
        <w:t>.</w:t>
      </w:r>
      <w:r>
        <w:rPr>
          <w:iCs/>
        </w:rPr>
        <w:t xml:space="preserve"> Всего сотрудники Министерства в 2019 году провели 23 выездных рабочих совещания по вопросу повышения качества муниципальных нормативных правовых актов. </w:t>
      </w:r>
      <w:r w:rsidRPr="00B818EA">
        <w:rPr>
          <w:iCs/>
        </w:rPr>
        <w:t xml:space="preserve"> </w:t>
      </w:r>
    </w:p>
    <w:p w:rsidR="002C2642" w:rsidRPr="000A5B7D" w:rsidRDefault="002C2642" w:rsidP="002C2642">
      <w:pPr>
        <w:pStyle w:val="ConsPlusCell"/>
        <w:ind w:firstLine="708"/>
        <w:jc w:val="both"/>
      </w:pPr>
      <w:r w:rsidRPr="002E1768">
        <w:rPr>
          <w:iCs/>
        </w:rPr>
        <w:t>4. Новые коррупционные риски при реализации Министерством своих функций</w:t>
      </w:r>
      <w:r>
        <w:rPr>
          <w:iCs/>
        </w:rPr>
        <w:t xml:space="preserve"> в 2019 году</w:t>
      </w:r>
      <w:r w:rsidRPr="002E1768">
        <w:rPr>
          <w:iCs/>
        </w:rPr>
        <w:t xml:space="preserve"> не возникали. </w:t>
      </w:r>
      <w:r>
        <w:t xml:space="preserve">В Перечень </w:t>
      </w:r>
      <w:r w:rsidRPr="000A5B7D">
        <w:t xml:space="preserve">должностей </w:t>
      </w:r>
      <w:r>
        <w:br/>
      </w:r>
      <w:r w:rsidRPr="000A5B7D">
        <w:t>в Министерстве, в наибольшей степени подверженных риску коррупции</w:t>
      </w:r>
      <w:r>
        <w:t xml:space="preserve">, </w:t>
      </w:r>
      <w:r>
        <w:br/>
        <w:t xml:space="preserve">вносились изменения в связи с организационно-штатными мероприятиями. </w:t>
      </w:r>
    </w:p>
    <w:p w:rsidR="002C2642" w:rsidRPr="00B818EA" w:rsidRDefault="002C2642" w:rsidP="002C2642">
      <w:pPr>
        <w:pStyle w:val="ConsPlusCell"/>
        <w:ind w:firstLine="708"/>
        <w:jc w:val="both"/>
        <w:rPr>
          <w:rFonts w:eastAsia="Calibri"/>
          <w:lang w:eastAsia="en-US"/>
        </w:rPr>
      </w:pPr>
      <w:r>
        <w:t xml:space="preserve">5. В соответствии с утвержденными административными регламентами Министерством предоставляются государственные услуги по проставлению </w:t>
      </w:r>
      <w:proofErr w:type="spellStart"/>
      <w:r>
        <w:t>апостиля</w:t>
      </w:r>
      <w:proofErr w:type="spellEnd"/>
      <w:r>
        <w:t xml:space="preserve"> на российских официальных документах </w:t>
      </w:r>
      <w:r>
        <w:br/>
        <w:t xml:space="preserve">о государственной регистрации актов гражданского состояния, </w:t>
      </w:r>
      <w:r w:rsidRPr="00B818EA">
        <w:rPr>
          <w:rFonts w:eastAsia="Calibri"/>
          <w:lang w:eastAsia="en-US"/>
        </w:rPr>
        <w:t>подлежащих вывозу за пределы территории Российской Федерации, по выдаче повторных свидетельств о государственной регистрации актов гражданского состояния и иных документов (справок), подтверждающих факт государственной регистрации акта гражданского состояния, по истребованию документов о государственной регистрации актов гражданского состояния с территории иностранных государств.</w:t>
      </w:r>
      <w:r>
        <w:rPr>
          <w:rFonts w:eastAsia="Calibri"/>
          <w:lang w:eastAsia="en-US"/>
        </w:rPr>
        <w:t xml:space="preserve"> </w:t>
      </w:r>
      <w:r w:rsidRPr="00B818EA">
        <w:rPr>
          <w:rFonts w:eastAsia="Calibri"/>
          <w:lang w:eastAsia="en-US"/>
        </w:rPr>
        <w:t xml:space="preserve">Министерством оказано </w:t>
      </w:r>
      <w:r>
        <w:rPr>
          <w:rFonts w:eastAsia="Calibri"/>
          <w:lang w:eastAsia="en-US"/>
        </w:rPr>
        <w:t>230</w:t>
      </w:r>
      <w:r w:rsidRPr="00B818EA">
        <w:rPr>
          <w:rFonts w:eastAsia="Calibri"/>
          <w:lang w:eastAsia="en-US"/>
        </w:rPr>
        <w:t xml:space="preserve"> государственных услуг по удостоверению официальных документов о государственной регистрации актов гражданского состояния, предназначенных для использования </w:t>
      </w:r>
      <w:r>
        <w:rPr>
          <w:rFonts w:eastAsia="Calibri"/>
          <w:lang w:eastAsia="en-US"/>
        </w:rPr>
        <w:br/>
      </w:r>
      <w:r w:rsidRPr="00B818EA">
        <w:rPr>
          <w:rFonts w:eastAsia="Calibri"/>
          <w:lang w:eastAsia="en-US"/>
        </w:rPr>
        <w:t xml:space="preserve">за границей, путем проставления на них </w:t>
      </w:r>
      <w:proofErr w:type="spellStart"/>
      <w:r w:rsidRPr="00B818EA">
        <w:rPr>
          <w:rFonts w:eastAsia="Calibri"/>
          <w:lang w:eastAsia="en-US"/>
        </w:rPr>
        <w:t>апостиля</w:t>
      </w:r>
      <w:proofErr w:type="spellEnd"/>
      <w:r w:rsidRPr="00B818EA">
        <w:rPr>
          <w:rFonts w:eastAsia="Calibri"/>
          <w:lang w:eastAsia="en-US"/>
        </w:rPr>
        <w:t>, выда</w:t>
      </w:r>
      <w:r>
        <w:rPr>
          <w:rFonts w:eastAsia="Calibri"/>
          <w:lang w:eastAsia="en-US"/>
        </w:rPr>
        <w:t>но</w:t>
      </w:r>
      <w:r w:rsidRPr="00B818E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br/>
      </w:r>
      <w:r w:rsidRPr="00B818EA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>89</w:t>
      </w:r>
      <w:r w:rsidRPr="00B818EA">
        <w:rPr>
          <w:rFonts w:eastAsia="Calibri"/>
          <w:lang w:eastAsia="en-US"/>
        </w:rPr>
        <w:t xml:space="preserve"> документов, подтверждающих наличие или отсутствие факта регистрации актов гражданского состояния (справок)</w:t>
      </w:r>
      <w:r>
        <w:rPr>
          <w:rFonts w:eastAsia="Calibri"/>
          <w:lang w:eastAsia="en-US"/>
        </w:rPr>
        <w:t>, представлены сведения по 4272 записям актов гражданского состояния по запросам уполномоченных органов и лиц в соответствии с Федеральным законом от 15 ноября 1997 г. № 143-ФЗ «Об актах гражданского состояния»</w:t>
      </w:r>
      <w:r w:rsidRPr="00B818EA">
        <w:rPr>
          <w:rFonts w:eastAsia="Calibri"/>
          <w:lang w:eastAsia="en-US"/>
        </w:rPr>
        <w:t xml:space="preserve">. </w:t>
      </w:r>
      <w:r w:rsidRPr="00B818EA">
        <w:rPr>
          <w:rFonts w:eastAsia="Calibri"/>
          <w:lang w:eastAsia="en-US"/>
        </w:rPr>
        <w:tab/>
      </w:r>
    </w:p>
    <w:p w:rsidR="002C2642" w:rsidRPr="00B818EA" w:rsidRDefault="002C2642" w:rsidP="002C2642">
      <w:pPr>
        <w:pStyle w:val="ConsPlusCell"/>
        <w:ind w:firstLine="708"/>
        <w:jc w:val="both"/>
        <w:rPr>
          <w:rFonts w:eastAsia="Calibri"/>
          <w:lang w:eastAsia="en-US"/>
        </w:rPr>
      </w:pPr>
      <w:r w:rsidRPr="00B818EA">
        <w:rPr>
          <w:rFonts w:eastAsia="Calibri"/>
          <w:lang w:eastAsia="en-US"/>
        </w:rPr>
        <w:t xml:space="preserve">В целях совершенствования предоставления государственных услуг на официальном сайте Министерства размещены технологические схемы предоставления государственных услуг по регистрации актов гражданского состояния, оказываемых, в том числе, через многофункциональные центры. Также на официальном сайте Министерства в разделе «Отдел ЗАГС» имеются вкладки «Проставление </w:t>
      </w:r>
      <w:proofErr w:type="spellStart"/>
      <w:r w:rsidRPr="00B818EA">
        <w:rPr>
          <w:rFonts w:eastAsia="Calibri"/>
          <w:lang w:eastAsia="en-US"/>
        </w:rPr>
        <w:t>апостиля</w:t>
      </w:r>
      <w:proofErr w:type="spellEnd"/>
      <w:r w:rsidRPr="00B818EA">
        <w:rPr>
          <w:rFonts w:eastAsia="Calibri"/>
          <w:lang w:eastAsia="en-US"/>
        </w:rPr>
        <w:t xml:space="preserve">» и «Выдача повторных свидетельств и справок», которые включают в себя образцы заявлений, квитанций на уплату государственной пошлины, нормативные правовые акты, на основании которых оказываются государственные услуги; размещены сведения, </w:t>
      </w:r>
      <w:r w:rsidRPr="00B818EA">
        <w:rPr>
          <w:rFonts w:eastAsia="Calibri"/>
          <w:lang w:eastAsia="en-US"/>
        </w:rPr>
        <w:lastRenderedPageBreak/>
        <w:t>позволяющие использовать QR код при оплате государственной пошлины с помощью мобильных систем оплаты.</w:t>
      </w:r>
    </w:p>
    <w:p w:rsidR="002C2642" w:rsidRPr="00B818EA" w:rsidRDefault="002C2642" w:rsidP="002C2642">
      <w:pPr>
        <w:pStyle w:val="ConsPlusCell"/>
        <w:ind w:firstLine="708"/>
        <w:jc w:val="both"/>
      </w:pPr>
      <w:r>
        <w:rPr>
          <w:rFonts w:eastAsia="Calibri"/>
          <w:lang w:eastAsia="en-US"/>
        </w:rPr>
        <w:t>Р</w:t>
      </w:r>
      <w:r w:rsidRPr="00B818EA">
        <w:rPr>
          <w:rFonts w:eastAsia="Calibri"/>
          <w:lang w:eastAsia="en-US"/>
        </w:rPr>
        <w:t xml:space="preserve">егулярно проводились мероприятия, направленные </w:t>
      </w:r>
      <w:r>
        <w:rPr>
          <w:rFonts w:eastAsia="Calibri"/>
          <w:lang w:eastAsia="en-US"/>
        </w:rPr>
        <w:br/>
      </w:r>
      <w:r w:rsidRPr="00B818EA">
        <w:rPr>
          <w:rFonts w:eastAsia="Calibri"/>
          <w:lang w:eastAsia="en-US"/>
        </w:rPr>
        <w:t xml:space="preserve">на популяризацию получения государственных услуг в сфере регистрации актов гражданского состояния с помощью ФГИС «Единый государственный реестр записей актов гражданского состояния». Также были проведены открытые уроки в общеобразовательных учреждениях, </w:t>
      </w:r>
      <w:r w:rsidRPr="00B818EA">
        <w:t xml:space="preserve">направленные на популяризацию семейных ценностей. </w:t>
      </w:r>
    </w:p>
    <w:p w:rsidR="002C2642" w:rsidRDefault="002C2642" w:rsidP="002C2642">
      <w:pPr>
        <w:pStyle w:val="ConsPlusCell"/>
        <w:ind w:firstLine="708"/>
        <w:jc w:val="both"/>
      </w:pPr>
      <w:r w:rsidRPr="00B818EA">
        <w:t xml:space="preserve">6. </w:t>
      </w:r>
      <w:r>
        <w:t xml:space="preserve">Закупочная деятельность Министерства осуществляется строго в соответствии с Федеральным законом от 5 апреля 2013 г. № 44-ФЗ </w:t>
      </w:r>
      <w:r>
        <w:br/>
        <w:t xml:space="preserve">«О контрактной системе в сфере закупок товаров, работ, услуг для обеспечения государственных и муниципальных нужд» (далее – Федеральный закон № 44-ФЗ). В Министерстве создана контрактная служба, а для определения поставщиков (подрядчиков, исполнителей), за исключением осуществления закупки у единственного поставщика (подрядчика, исполнителя), - Единая комиссия. </w:t>
      </w:r>
    </w:p>
    <w:p w:rsidR="002C2642" w:rsidRDefault="002C2642" w:rsidP="002C2642">
      <w:pPr>
        <w:pStyle w:val="ConsPlusCell"/>
        <w:ind w:firstLine="708"/>
        <w:jc w:val="both"/>
      </w:pPr>
      <w:r>
        <w:t>Утверждены  план закупок, исходя из целей осуществления закупок и требований к закупаемым товарам, работам, услугам на срок, соответствующий Закону Республики Марий Эл от 3 декабря 2018 г.</w:t>
      </w:r>
      <w:r>
        <w:br/>
        <w:t xml:space="preserve">№ 59-З «О республиканском бюджете Республики Марий Эл на 2019 год и на плановый период 2020 и 2021 годов», а также план-график, который содержит перечень закупок товаров (работ, услуг) для обеспечения нужд Министерства и мировых судей в Республике Марий Эл, в пределах общего объема бюджетных ассигнований, предусмотренных </w:t>
      </w:r>
      <w:r>
        <w:br/>
        <w:t xml:space="preserve">на очередной финансовых год. </w:t>
      </w:r>
    </w:p>
    <w:p w:rsidR="002C2642" w:rsidRDefault="002C2642" w:rsidP="002C2642">
      <w:pPr>
        <w:pStyle w:val="ConsPlusCell"/>
        <w:ind w:firstLine="708"/>
        <w:jc w:val="both"/>
      </w:pPr>
      <w:r>
        <w:t xml:space="preserve">Всего проведены 219 закупок товаров (работ, услуг) (далее – закупки). Конкурентными способами осуществлены 31 закупки посредством проведения электронного аукциона. Заключено </w:t>
      </w:r>
      <w:r>
        <w:br/>
        <w:t xml:space="preserve">75 государственных контрактов: 30 - по результатам проведения электронного аукциона, 45 - с единственным поставщиком (подрядчиком, исполнителем). Проведено 143 закупки на сумму, </w:t>
      </w:r>
      <w:r>
        <w:br/>
        <w:t>не превышающую сто и триста тысяч рублей.</w:t>
      </w:r>
    </w:p>
    <w:p w:rsidR="002C2642" w:rsidRDefault="002C2642" w:rsidP="002C2642">
      <w:pPr>
        <w:pStyle w:val="ConsPlusCell"/>
        <w:ind w:firstLine="708"/>
        <w:jc w:val="both"/>
      </w:pPr>
      <w:r>
        <w:t xml:space="preserve">В соответствии с частью 1 статьи 30 Федерального закона </w:t>
      </w:r>
      <w:r>
        <w:br/>
        <w:t xml:space="preserve">№ 44-ФЗ государственные заказчики обязаны осуществлять закупки </w:t>
      </w:r>
      <w:r>
        <w:br/>
        <w:t xml:space="preserve">у субъектов малого предпринимательства, социально ориентированных некоммерческих организаций в объеме не менее чем пятнадцать процентов совокупного годового объема закупок. В связи с чем проведены 22 закупки для субъектов малого предпринимательства </w:t>
      </w:r>
      <w:r>
        <w:br/>
        <w:t xml:space="preserve">и социально-ориентированных некоммерческих организаций, </w:t>
      </w:r>
      <w:r>
        <w:br/>
        <w:t xml:space="preserve">по результатам которых заключены 21 контракт с указанными категориями поставщиков (подрядчиков, исполнителей). Требование </w:t>
      </w:r>
      <w:r>
        <w:br/>
        <w:t xml:space="preserve">о необходимом минимальном объеме закупок у субъектов малого предпринимательства и социально-ориентированных некоммерческих организаций соблюдено. В 2019 году данный показатель составил </w:t>
      </w:r>
      <w:r>
        <w:br/>
        <w:t>52,4 %.</w:t>
      </w:r>
    </w:p>
    <w:p w:rsidR="002C2642" w:rsidRDefault="002C2642" w:rsidP="002C2642">
      <w:pPr>
        <w:pStyle w:val="ConsPlusCell"/>
        <w:ind w:firstLine="708"/>
        <w:jc w:val="both"/>
      </w:pPr>
      <w:r>
        <w:lastRenderedPageBreak/>
        <w:t xml:space="preserve">В целях </w:t>
      </w:r>
      <w:r w:rsidRPr="004C01B7">
        <w:t>устранени</w:t>
      </w:r>
      <w:r>
        <w:t>я</w:t>
      </w:r>
      <w:r w:rsidRPr="004C01B7">
        <w:t xml:space="preserve"> случаев участия на стороне поставщиков </w:t>
      </w:r>
      <w:r>
        <w:br/>
      </w:r>
      <w:r w:rsidRPr="004C01B7">
        <w:t xml:space="preserve">в сфере закупок товаров, работ, услуг для обеспечения государственных нужд близких родственников, а также лиц, которые могут оказать прямое влияние на процесс формирования, размещения </w:t>
      </w:r>
      <w:r>
        <w:br/>
      </w:r>
      <w:r w:rsidRPr="004C01B7">
        <w:t>и контроля за проведением  закупок товаров, работ, услуг для обеспечения государственных нужд</w:t>
      </w:r>
      <w:r>
        <w:t xml:space="preserve"> проводится проверка соответствия участника закупки требованиям, установленным пунктом 9 части 1 статьи 31 Федерального закона № 44-ФЗ на предмет наличия (отсутствия) конфликта интересов. Факты, свидетельствующие </w:t>
      </w:r>
      <w:r>
        <w:br/>
        <w:t>о конфликте интересов, не установлены.</w:t>
      </w:r>
    </w:p>
    <w:p w:rsidR="002C2642" w:rsidRDefault="002C2642" w:rsidP="002C2642">
      <w:pPr>
        <w:pStyle w:val="ConsPlusCell"/>
        <w:ind w:firstLine="708"/>
        <w:jc w:val="both"/>
      </w:pPr>
      <w:r>
        <w:t xml:space="preserve">8. Проведено одно заседание комиссии по соблюдению требований к служебному поведению и урегулированию конфликта интересов по рассмотрению </w:t>
      </w:r>
      <w:r w:rsidRPr="00E65547">
        <w:t>проект</w:t>
      </w:r>
      <w:r>
        <w:t>а приказа Министерства о внесении изменений в</w:t>
      </w:r>
      <w:r w:rsidRPr="00E65547">
        <w:t xml:space="preserve"> Переч</w:t>
      </w:r>
      <w:r>
        <w:t>ень</w:t>
      </w:r>
      <w:r w:rsidRPr="00E65547">
        <w:t xml:space="preserve"> должностей государственной гражданской службы Республики Марий Эл в Министерстве, при замещении которых государственные гражданские служащие Республики Марий Эл обязаны представлять сведения о своих доходах, расходах, об имуществе </w:t>
      </w:r>
      <w:r>
        <w:br/>
      </w:r>
      <w:r w:rsidRPr="00E65547">
        <w:t xml:space="preserve">и обязательствах имущественного характера, а также сведения </w:t>
      </w:r>
      <w:r>
        <w:br/>
      </w:r>
      <w:r w:rsidRPr="00E65547">
        <w:t>о доходах, расходах, об имуществе и обязательствах имущественного характера своих супруги (супруга) и несовершеннолетних детей</w:t>
      </w:r>
      <w:r>
        <w:t xml:space="preserve">. Данный проект Перечня был рекомендован к утверждению министром внутренней политики, развития местного самоуправления и юстиции Республики Марий Эл. </w:t>
      </w:r>
    </w:p>
    <w:p w:rsidR="002C2642" w:rsidRDefault="002C2642" w:rsidP="002C2642">
      <w:pPr>
        <w:pStyle w:val="ConsPlusNormal"/>
        <w:ind w:firstLine="708"/>
        <w:jc w:val="both"/>
      </w:pPr>
      <w:r>
        <w:t xml:space="preserve">Факты </w:t>
      </w:r>
      <w:r w:rsidRPr="006E3D49">
        <w:t>несоблюдения ограничений, запретов и  неисполнения обязанностей, установленных в целях противодействия коррупции</w:t>
      </w:r>
      <w:r>
        <w:t xml:space="preserve">, </w:t>
      </w:r>
      <w:r>
        <w:br/>
        <w:t xml:space="preserve">а также </w:t>
      </w:r>
      <w:r w:rsidRPr="006E3D49">
        <w:t xml:space="preserve">обязательств, правил служебного поведения, требований </w:t>
      </w:r>
      <w:r>
        <w:br/>
      </w:r>
      <w:r w:rsidRPr="006E3D49">
        <w:t xml:space="preserve">о предотвращении или урегулировании конфликта интересов в связи </w:t>
      </w:r>
      <w:r>
        <w:br/>
      </w:r>
      <w:r w:rsidRPr="006E3D49">
        <w:t>с исполнением должностных (служебных) обязанностей</w:t>
      </w:r>
      <w:r>
        <w:t xml:space="preserve"> не установлены. </w:t>
      </w:r>
    </w:p>
    <w:p w:rsidR="002C2642" w:rsidRDefault="002C2642" w:rsidP="002C2642">
      <w:pPr>
        <w:pStyle w:val="ConsPlusNormal"/>
        <w:ind w:firstLine="708"/>
        <w:jc w:val="both"/>
      </w:pPr>
      <w:r>
        <w:t xml:space="preserve">Проведены проверки </w:t>
      </w:r>
      <w:r w:rsidRPr="00047839">
        <w:t>соблюдения  государственными гражданскими служащими Республики Марий Эл</w:t>
      </w:r>
      <w:r>
        <w:t xml:space="preserve"> (далее – гражданские служащие)</w:t>
      </w:r>
      <w:r w:rsidRPr="00047839">
        <w:t xml:space="preserve"> в Министерстве запрета на занятия предпринимательской деятельности, участие </w:t>
      </w:r>
      <w:r>
        <w:t xml:space="preserve">в </w:t>
      </w:r>
      <w:r w:rsidRPr="00047839">
        <w:t xml:space="preserve">управлении коммерческой организацией или </w:t>
      </w:r>
      <w:r>
        <w:br/>
      </w:r>
      <w:r w:rsidRPr="00047839">
        <w:t>в управлении некоммерческой организацией</w:t>
      </w:r>
      <w:r>
        <w:t xml:space="preserve">, наличия </w:t>
      </w:r>
      <w:r w:rsidRPr="00047839">
        <w:t xml:space="preserve"> исполнительных производств в отношении гражданских служащих</w:t>
      </w:r>
      <w:r>
        <w:t xml:space="preserve">. Факты нарушения </w:t>
      </w:r>
      <w:r w:rsidRPr="00047839">
        <w:t xml:space="preserve">запрета на занятия предпринимательской деятельности, участие </w:t>
      </w:r>
      <w:r>
        <w:br/>
      </w:r>
      <w:r w:rsidRPr="00097251">
        <w:t>в управлении коммерческой организацией или в управлении</w:t>
      </w:r>
      <w:r w:rsidRPr="00047839">
        <w:t xml:space="preserve"> некоммерческой организацией</w:t>
      </w:r>
      <w:r>
        <w:t xml:space="preserve"> не установлены. </w:t>
      </w:r>
    </w:p>
    <w:p w:rsidR="002C2642" w:rsidRDefault="002C2642" w:rsidP="002C2642">
      <w:pPr>
        <w:pStyle w:val="ConsPlusNormal"/>
        <w:ind w:firstLine="708"/>
        <w:jc w:val="both"/>
      </w:pPr>
      <w:r>
        <w:t xml:space="preserve">Всего проверено наличие исполнительных производств </w:t>
      </w:r>
      <w:r>
        <w:br/>
        <w:t xml:space="preserve"> отношении 149 гражданских служащих. По 147 гражданским служащим информация в банке исполнительных производств отсутствует. Установлена информация о наличии исполнительных производств </w:t>
      </w:r>
      <w:r>
        <w:br/>
        <w:t xml:space="preserve">в отношении 2 гражданских служащих, которые представили подтверждения уплаты административного штрафа, задолженности </w:t>
      </w:r>
      <w:r>
        <w:br/>
        <w:t xml:space="preserve">по кредиту. </w:t>
      </w:r>
    </w:p>
    <w:p w:rsidR="002C2642" w:rsidRDefault="002C2642" w:rsidP="002C2642">
      <w:pPr>
        <w:ind w:firstLine="708"/>
        <w:jc w:val="both"/>
      </w:pPr>
      <w:r w:rsidRPr="007B1991">
        <w:lastRenderedPageBreak/>
        <w:t xml:space="preserve">В отчетный период поступило </w:t>
      </w:r>
      <w:r>
        <w:t xml:space="preserve">12 </w:t>
      </w:r>
      <w:r w:rsidRPr="007B1991">
        <w:t xml:space="preserve">уведомлений о намерении гражданскими служащими выполнять иную оплачиваемую работу, </w:t>
      </w:r>
      <w:r w:rsidRPr="007B1991">
        <w:br/>
      </w:r>
      <w:r>
        <w:t>22</w:t>
      </w:r>
      <w:r w:rsidRPr="007B1991">
        <w:t xml:space="preserve"> сообщени</w:t>
      </w:r>
      <w:r>
        <w:t>я</w:t>
      </w:r>
      <w:r w:rsidRPr="007B1991">
        <w:t xml:space="preserve"> работодателей о заключении трудовых договоров </w:t>
      </w:r>
      <w:r w:rsidRPr="007B1991">
        <w:br/>
        <w:t xml:space="preserve">с гражданами, замещавшими должности государственной службы. </w:t>
      </w:r>
      <w:r w:rsidRPr="007B1991">
        <w:br/>
        <w:t>Все они рассмотрены в установленном порядке.</w:t>
      </w:r>
      <w:r>
        <w:t xml:space="preserve"> </w:t>
      </w:r>
    </w:p>
    <w:p w:rsidR="002C2642" w:rsidRPr="00612049" w:rsidRDefault="002C2642" w:rsidP="002C2642">
      <w:pPr>
        <w:ind w:firstLine="720"/>
        <w:jc w:val="both"/>
        <w:rPr>
          <w:color w:val="000000"/>
        </w:rPr>
      </w:pPr>
      <w:r>
        <w:t xml:space="preserve">Проведено 59  </w:t>
      </w:r>
      <w:r w:rsidRPr="00612049">
        <w:t>провер</w:t>
      </w:r>
      <w:r>
        <w:t>о</w:t>
      </w:r>
      <w:r w:rsidRPr="00612049">
        <w:t>к достоверности сведений,  представленных гражданами, претендующими на замещение должностей гражданской службы</w:t>
      </w:r>
      <w:r w:rsidRPr="00612049">
        <w:rPr>
          <w:color w:val="000000"/>
        </w:rPr>
        <w:t>.</w:t>
      </w:r>
    </w:p>
    <w:p w:rsidR="002C2642" w:rsidRDefault="002C2642" w:rsidP="002C2642">
      <w:pPr>
        <w:ind w:firstLine="720"/>
        <w:jc w:val="both"/>
        <w:rPr>
          <w:szCs w:val="28"/>
        </w:rPr>
      </w:pPr>
      <w:r>
        <w:rPr>
          <w:szCs w:val="28"/>
        </w:rPr>
        <w:t>У</w:t>
      </w:r>
      <w:r w:rsidRPr="006E3D49">
        <w:rPr>
          <w:szCs w:val="28"/>
        </w:rPr>
        <w:t>ведомлени</w:t>
      </w:r>
      <w:r>
        <w:rPr>
          <w:szCs w:val="28"/>
        </w:rPr>
        <w:t>я</w:t>
      </w:r>
      <w:r w:rsidRPr="006E3D49">
        <w:rPr>
          <w:szCs w:val="28"/>
        </w:rPr>
        <w:t xml:space="preserve"> представителя нанимателя о фактах обращения </w:t>
      </w:r>
      <w:r>
        <w:rPr>
          <w:szCs w:val="28"/>
        </w:rPr>
        <w:br/>
      </w:r>
      <w:r w:rsidRPr="006E3D49">
        <w:rPr>
          <w:szCs w:val="28"/>
        </w:rPr>
        <w:t>в целях склонения гражданского служащего к совершению коррупционных правонарушений</w:t>
      </w:r>
      <w:r>
        <w:rPr>
          <w:szCs w:val="28"/>
        </w:rPr>
        <w:t xml:space="preserve"> не поступали. </w:t>
      </w:r>
    </w:p>
    <w:p w:rsidR="002C2642" w:rsidRDefault="002C2642" w:rsidP="002C2642">
      <w:pPr>
        <w:pStyle w:val="ConsPlusNormal"/>
        <w:ind w:firstLine="708"/>
        <w:jc w:val="both"/>
      </w:pPr>
      <w:r w:rsidRPr="00940AD5">
        <w:t xml:space="preserve">Представления, информации, предписания  правоохранительных органов по выявленным фактам коррупционной направленности </w:t>
      </w:r>
      <w:r w:rsidRPr="00940AD5">
        <w:br/>
        <w:t xml:space="preserve">не поступали. </w:t>
      </w:r>
    </w:p>
    <w:p w:rsidR="002C2642" w:rsidRDefault="002C2642" w:rsidP="002C2642">
      <w:pPr>
        <w:ind w:firstLine="720"/>
        <w:jc w:val="both"/>
        <w:rPr>
          <w:szCs w:val="28"/>
        </w:rPr>
      </w:pPr>
      <w:r>
        <w:rPr>
          <w:szCs w:val="28"/>
        </w:rPr>
        <w:t>9.</w:t>
      </w:r>
      <w:r>
        <w:t> </w:t>
      </w:r>
      <w:r>
        <w:rPr>
          <w:szCs w:val="28"/>
        </w:rPr>
        <w:t>В работу вн</w:t>
      </w:r>
      <w:r w:rsidRPr="003C330B">
        <w:rPr>
          <w:szCs w:val="28"/>
        </w:rPr>
        <w:t>едрен</w:t>
      </w:r>
      <w:r>
        <w:rPr>
          <w:szCs w:val="28"/>
        </w:rPr>
        <w:t>о</w:t>
      </w:r>
      <w:r w:rsidRPr="003C330B">
        <w:rPr>
          <w:szCs w:val="28"/>
        </w:rPr>
        <w:t xml:space="preserve"> специализированно</w:t>
      </w:r>
      <w:r>
        <w:rPr>
          <w:szCs w:val="28"/>
        </w:rPr>
        <w:t>е</w:t>
      </w:r>
      <w:r w:rsidRPr="003C330B">
        <w:rPr>
          <w:szCs w:val="28"/>
        </w:rPr>
        <w:t xml:space="preserve"> программно</w:t>
      </w:r>
      <w:r>
        <w:rPr>
          <w:szCs w:val="28"/>
        </w:rPr>
        <w:t>е</w:t>
      </w:r>
      <w:r w:rsidRPr="003C330B">
        <w:rPr>
          <w:szCs w:val="28"/>
        </w:rPr>
        <w:t xml:space="preserve"> обеспечени</w:t>
      </w:r>
      <w:r>
        <w:rPr>
          <w:szCs w:val="28"/>
        </w:rPr>
        <w:t>е</w:t>
      </w:r>
      <w:r w:rsidRPr="003C330B">
        <w:rPr>
          <w:szCs w:val="28"/>
        </w:rPr>
        <w:t xml:space="preserve"> для заполнения справок о доходах, расходах, об имуществе </w:t>
      </w:r>
      <w:r>
        <w:rPr>
          <w:szCs w:val="28"/>
        </w:rPr>
        <w:br/>
      </w:r>
      <w:r w:rsidRPr="003C330B">
        <w:rPr>
          <w:szCs w:val="28"/>
        </w:rPr>
        <w:t>и обязательс</w:t>
      </w:r>
      <w:r>
        <w:rPr>
          <w:szCs w:val="28"/>
        </w:rPr>
        <w:t xml:space="preserve">твах имущественного характера. Отделом кадровой работы и делопроизводства </w:t>
      </w:r>
      <w:r w:rsidRPr="003C330B">
        <w:rPr>
          <w:szCs w:val="28"/>
        </w:rPr>
        <w:t xml:space="preserve">проведен анализ сведений о доходах, об имуществе </w:t>
      </w:r>
      <w:r>
        <w:rPr>
          <w:szCs w:val="28"/>
        </w:rPr>
        <w:br/>
      </w:r>
      <w:r w:rsidRPr="003C330B">
        <w:rPr>
          <w:szCs w:val="28"/>
        </w:rPr>
        <w:t>и обязательствах имущественного характера, представленных гражданскими служащими за 201</w:t>
      </w:r>
      <w:r>
        <w:rPr>
          <w:szCs w:val="28"/>
        </w:rPr>
        <w:t>8 год</w:t>
      </w:r>
      <w:r w:rsidRPr="003C330B">
        <w:rPr>
          <w:szCs w:val="28"/>
        </w:rPr>
        <w:t xml:space="preserve">. Всего справки о доходах, расходах, имуществе и обязательствах имущественного характера за </w:t>
      </w:r>
      <w:r>
        <w:rPr>
          <w:szCs w:val="28"/>
        </w:rPr>
        <w:t>поданы 66</w:t>
      </w:r>
      <w:r w:rsidRPr="003C330B">
        <w:rPr>
          <w:szCs w:val="28"/>
        </w:rPr>
        <w:t xml:space="preserve"> гражданскими служащими, в том числе на </w:t>
      </w:r>
      <w:r>
        <w:rPr>
          <w:szCs w:val="28"/>
        </w:rPr>
        <w:t>100 членов</w:t>
      </w:r>
      <w:r w:rsidRPr="003C330B">
        <w:rPr>
          <w:szCs w:val="28"/>
        </w:rPr>
        <w:t xml:space="preserve"> семьи. Сведения о расходах представлены 5 гражданскими служащими. Факты не представления сведений о расходах в случаях приобретения имущества, сумма сделок по которым превышает общий доход гражданского служащего и его супруга (супруги) за последние три года, не установлены. </w:t>
      </w:r>
      <w:r>
        <w:rPr>
          <w:szCs w:val="28"/>
        </w:rPr>
        <w:t xml:space="preserve">Сведения </w:t>
      </w:r>
      <w:r w:rsidRPr="003C330B">
        <w:rPr>
          <w:szCs w:val="28"/>
        </w:rPr>
        <w:t xml:space="preserve">о доходах, </w:t>
      </w:r>
      <w:r>
        <w:rPr>
          <w:szCs w:val="28"/>
        </w:rPr>
        <w:t xml:space="preserve">расходах, </w:t>
      </w:r>
      <w:r w:rsidRPr="003C330B">
        <w:rPr>
          <w:szCs w:val="28"/>
        </w:rPr>
        <w:t xml:space="preserve">об имуществе </w:t>
      </w:r>
      <w:r>
        <w:rPr>
          <w:szCs w:val="28"/>
        </w:rPr>
        <w:br/>
      </w:r>
      <w:r w:rsidRPr="003C330B">
        <w:rPr>
          <w:szCs w:val="28"/>
        </w:rPr>
        <w:t>и обязательствах имущественного характера</w:t>
      </w:r>
      <w:r>
        <w:rPr>
          <w:szCs w:val="28"/>
        </w:rPr>
        <w:t xml:space="preserve"> размещены </w:t>
      </w:r>
      <w:r w:rsidRPr="006E3D49">
        <w:rPr>
          <w:szCs w:val="28"/>
        </w:rPr>
        <w:t xml:space="preserve">на официальном сайте </w:t>
      </w:r>
      <w:r>
        <w:rPr>
          <w:szCs w:val="28"/>
        </w:rPr>
        <w:t>М</w:t>
      </w:r>
      <w:r w:rsidRPr="006E3D49">
        <w:rPr>
          <w:szCs w:val="28"/>
        </w:rPr>
        <w:t>инистерства</w:t>
      </w:r>
      <w:r>
        <w:rPr>
          <w:szCs w:val="28"/>
        </w:rPr>
        <w:t>.</w:t>
      </w:r>
    </w:p>
    <w:p w:rsidR="002C2642" w:rsidRDefault="002C2642" w:rsidP="002C2642">
      <w:pPr>
        <w:ind w:firstLine="708"/>
        <w:jc w:val="both"/>
        <w:rPr>
          <w:szCs w:val="28"/>
        </w:rPr>
      </w:pPr>
      <w:r>
        <w:rPr>
          <w:szCs w:val="28"/>
        </w:rPr>
        <w:t>10. К</w:t>
      </w:r>
      <w:r w:rsidRPr="002A7EFE">
        <w:rPr>
          <w:szCs w:val="28"/>
        </w:rPr>
        <w:t xml:space="preserve">адровой </w:t>
      </w:r>
      <w:r>
        <w:rPr>
          <w:szCs w:val="28"/>
        </w:rPr>
        <w:t>службой проведена работа по актуализации</w:t>
      </w:r>
      <w:r w:rsidRPr="002A7EFE">
        <w:rPr>
          <w:szCs w:val="28"/>
        </w:rPr>
        <w:t xml:space="preserve"> сведений, содержащихся в анкетах, представляемых при назначении на должности лиц, замещающих государственные должности Республики Марий Эл, должности государственной гражданской службы Республики Марий Эл</w:t>
      </w:r>
      <w:r>
        <w:rPr>
          <w:szCs w:val="28"/>
        </w:rPr>
        <w:t>,</w:t>
      </w:r>
      <w:r w:rsidRPr="002A7EFE">
        <w:rPr>
          <w:szCs w:val="28"/>
        </w:rPr>
        <w:t xml:space="preserve"> об их родственниках и свойственниках в целях выявления возможного конфликта интересов</w:t>
      </w:r>
      <w:r>
        <w:rPr>
          <w:szCs w:val="28"/>
        </w:rPr>
        <w:t>. Такие случаи конфликта интересов не установлены.</w:t>
      </w:r>
    </w:p>
    <w:p w:rsidR="002C2642" w:rsidRPr="00047839" w:rsidRDefault="002C2642" w:rsidP="002C2642">
      <w:pPr>
        <w:ind w:firstLine="708"/>
        <w:jc w:val="both"/>
        <w:rPr>
          <w:szCs w:val="28"/>
        </w:rPr>
      </w:pPr>
      <w:r>
        <w:rPr>
          <w:szCs w:val="28"/>
        </w:rPr>
        <w:t>11. В ходе</w:t>
      </w:r>
      <w:r w:rsidRPr="003C330B">
        <w:rPr>
          <w:szCs w:val="28"/>
        </w:rPr>
        <w:t xml:space="preserve"> аппаратной правовой учебы проведены </w:t>
      </w:r>
      <w:r>
        <w:rPr>
          <w:szCs w:val="28"/>
        </w:rPr>
        <w:t xml:space="preserve">2 занятия </w:t>
      </w:r>
      <w:r>
        <w:rPr>
          <w:szCs w:val="28"/>
        </w:rPr>
        <w:br/>
        <w:t xml:space="preserve">по антикоррупционной тематике. Повышение квалификации по теме </w:t>
      </w:r>
      <w:r w:rsidRPr="00047839">
        <w:rPr>
          <w:szCs w:val="28"/>
        </w:rPr>
        <w:t xml:space="preserve">«Государственная политика в сфере противодействия коррупции </w:t>
      </w:r>
      <w:r>
        <w:rPr>
          <w:szCs w:val="28"/>
        </w:rPr>
        <w:br/>
      </w:r>
      <w:r w:rsidRPr="00047839">
        <w:rPr>
          <w:szCs w:val="28"/>
        </w:rPr>
        <w:t>в</w:t>
      </w:r>
      <w:r>
        <w:rPr>
          <w:szCs w:val="28"/>
        </w:rPr>
        <w:t xml:space="preserve"> </w:t>
      </w:r>
      <w:r w:rsidRPr="00047839">
        <w:rPr>
          <w:szCs w:val="28"/>
        </w:rPr>
        <w:t>системе государственного управления»</w:t>
      </w:r>
      <w:r>
        <w:rPr>
          <w:szCs w:val="28"/>
        </w:rPr>
        <w:t xml:space="preserve"> прошли 2 гражданских служащих</w:t>
      </w:r>
      <w:r w:rsidRPr="002A7EFE">
        <w:rPr>
          <w:szCs w:val="28"/>
        </w:rPr>
        <w:t xml:space="preserve">, </w:t>
      </w:r>
      <w:r>
        <w:rPr>
          <w:szCs w:val="28"/>
        </w:rPr>
        <w:t xml:space="preserve">в том числе один гражданский служащий, </w:t>
      </w:r>
      <w:r w:rsidRPr="002A7EFE">
        <w:rPr>
          <w:szCs w:val="28"/>
        </w:rPr>
        <w:t>в должностные обязанности которо</w:t>
      </w:r>
      <w:r>
        <w:rPr>
          <w:szCs w:val="28"/>
        </w:rPr>
        <w:t>го</w:t>
      </w:r>
      <w:r w:rsidRPr="002A7EFE">
        <w:rPr>
          <w:szCs w:val="28"/>
        </w:rPr>
        <w:t xml:space="preserve"> входит участие в мероприятиях </w:t>
      </w:r>
      <w:r>
        <w:rPr>
          <w:szCs w:val="28"/>
        </w:rPr>
        <w:br/>
      </w:r>
      <w:r w:rsidRPr="002A7EFE">
        <w:rPr>
          <w:szCs w:val="28"/>
        </w:rPr>
        <w:t>по противодействию коррупции</w:t>
      </w:r>
      <w:r>
        <w:rPr>
          <w:szCs w:val="28"/>
        </w:rPr>
        <w:t xml:space="preserve">. </w:t>
      </w:r>
    </w:p>
    <w:p w:rsidR="002C2642" w:rsidRPr="002A7EFE" w:rsidRDefault="002C2642" w:rsidP="002C2642">
      <w:pPr>
        <w:ind w:firstLine="708"/>
        <w:jc w:val="both"/>
        <w:rPr>
          <w:szCs w:val="28"/>
        </w:rPr>
      </w:pPr>
      <w:r>
        <w:rPr>
          <w:szCs w:val="28"/>
        </w:rPr>
        <w:t>12. </w:t>
      </w:r>
      <w:r w:rsidRPr="002A7EFE">
        <w:rPr>
          <w:szCs w:val="28"/>
        </w:rPr>
        <w:t xml:space="preserve">Граждане, впервые поступающие на государственную гражданскую службу в Министерство, направляются на повышение </w:t>
      </w:r>
      <w:r w:rsidRPr="002A7EFE">
        <w:rPr>
          <w:szCs w:val="28"/>
        </w:rPr>
        <w:lastRenderedPageBreak/>
        <w:t xml:space="preserve">квалификации по программам, в учебный план которых, в том числе, включаются вопросы противодействия коррупции. </w:t>
      </w:r>
      <w:r>
        <w:rPr>
          <w:szCs w:val="28"/>
        </w:rPr>
        <w:t>Прошли повышение квалификации 38</w:t>
      </w:r>
      <w:r w:rsidRPr="002A7EFE">
        <w:rPr>
          <w:szCs w:val="28"/>
        </w:rPr>
        <w:t xml:space="preserve"> гражданских служащих в аппаратах мировых судей, </w:t>
      </w:r>
      <w:r>
        <w:rPr>
          <w:szCs w:val="28"/>
        </w:rPr>
        <w:br/>
      </w:r>
      <w:r w:rsidRPr="002A7EFE">
        <w:rPr>
          <w:szCs w:val="28"/>
        </w:rPr>
        <w:t xml:space="preserve">в том числе впервые поступившие на государственную гражданскую службу. В план занятий был включена тема, связанная </w:t>
      </w:r>
      <w:r w:rsidRPr="002A7EFE">
        <w:rPr>
          <w:szCs w:val="28"/>
        </w:rPr>
        <w:br/>
        <w:t>с противодействием коррупции при осуществлении правосудия</w:t>
      </w:r>
      <w:r>
        <w:rPr>
          <w:szCs w:val="28"/>
        </w:rPr>
        <w:t>.</w:t>
      </w:r>
    </w:p>
    <w:p w:rsidR="002C2642" w:rsidRPr="00B075A4" w:rsidRDefault="002C2642" w:rsidP="002C2642">
      <w:pPr>
        <w:ind w:firstLine="708"/>
        <w:jc w:val="both"/>
        <w:rPr>
          <w:szCs w:val="28"/>
        </w:rPr>
      </w:pPr>
      <w:r>
        <w:rPr>
          <w:szCs w:val="28"/>
        </w:rPr>
        <w:t>13. </w:t>
      </w:r>
      <w:r w:rsidRPr="00B075A4">
        <w:rPr>
          <w:szCs w:val="28"/>
        </w:rPr>
        <w:t xml:space="preserve">Ежеквартально проводился анализ обращений граждан, объединений граждан и юридических лиц, в том числе на предмет наличия информации о фактах коррупции со стороны сотрудников </w:t>
      </w:r>
      <w:r>
        <w:rPr>
          <w:szCs w:val="28"/>
        </w:rPr>
        <w:t xml:space="preserve">Министерства. Такая информация </w:t>
      </w:r>
      <w:r w:rsidRPr="00B075A4">
        <w:rPr>
          <w:szCs w:val="28"/>
        </w:rPr>
        <w:t xml:space="preserve">не установлена. </w:t>
      </w:r>
    </w:p>
    <w:p w:rsidR="002C2642" w:rsidRPr="001B08AF" w:rsidRDefault="002C2642" w:rsidP="002C2642">
      <w:pPr>
        <w:ind w:firstLine="708"/>
        <w:jc w:val="both"/>
        <w:rPr>
          <w:szCs w:val="28"/>
        </w:rPr>
      </w:pPr>
      <w:r>
        <w:rPr>
          <w:szCs w:val="28"/>
        </w:rPr>
        <w:t>14. </w:t>
      </w:r>
      <w:r w:rsidRPr="001B08AF">
        <w:rPr>
          <w:szCs w:val="28"/>
        </w:rPr>
        <w:t xml:space="preserve">На базе отдела кадровой работы и делопроизводства функционирует телефон доверия для приема сообщений о фактах коррупционных правонарушений. </w:t>
      </w:r>
      <w:r>
        <w:rPr>
          <w:szCs w:val="28"/>
        </w:rPr>
        <w:t>Информация о «телефоне доверия» размещена на официальном сайте Министерства и информационном стенде. С</w:t>
      </w:r>
      <w:r w:rsidRPr="001B08AF">
        <w:rPr>
          <w:szCs w:val="28"/>
        </w:rPr>
        <w:t>ообщени</w:t>
      </w:r>
      <w:r>
        <w:rPr>
          <w:szCs w:val="28"/>
        </w:rPr>
        <w:t>я</w:t>
      </w:r>
      <w:r w:rsidRPr="001B08AF">
        <w:rPr>
          <w:szCs w:val="28"/>
        </w:rPr>
        <w:t xml:space="preserve"> о фактах коррупционных правонарушений</w:t>
      </w:r>
      <w:r>
        <w:rPr>
          <w:szCs w:val="28"/>
        </w:rPr>
        <w:t xml:space="preserve"> </w:t>
      </w:r>
      <w:r>
        <w:rPr>
          <w:szCs w:val="28"/>
        </w:rPr>
        <w:br/>
        <w:t xml:space="preserve">по «телефону доверия» не поступали. </w:t>
      </w:r>
    </w:p>
    <w:p w:rsidR="002C2642" w:rsidRDefault="002C2642" w:rsidP="002C2642">
      <w:pPr>
        <w:ind w:firstLine="708"/>
        <w:jc w:val="both"/>
        <w:rPr>
          <w:szCs w:val="28"/>
        </w:rPr>
      </w:pPr>
      <w:r>
        <w:rPr>
          <w:szCs w:val="28"/>
        </w:rPr>
        <w:t>15</w:t>
      </w:r>
      <w:r w:rsidRPr="000A0DB8">
        <w:rPr>
          <w:szCs w:val="28"/>
        </w:rPr>
        <w:t xml:space="preserve"> Материалы о ходе реализации </w:t>
      </w:r>
      <w:r w:rsidRPr="001B60F6">
        <w:rPr>
          <w:szCs w:val="28"/>
        </w:rPr>
        <w:t xml:space="preserve">Плана </w:t>
      </w:r>
      <w:r w:rsidRPr="007A1042">
        <w:rPr>
          <w:szCs w:val="28"/>
        </w:rPr>
        <w:t>противодействия коррупционным проявлениям в Министерстве</w:t>
      </w:r>
      <w:r>
        <w:rPr>
          <w:szCs w:val="28"/>
        </w:rPr>
        <w:t xml:space="preserve"> размещается на официальном сайте Министерства. Информация, размещенная в разделе </w:t>
      </w:r>
      <w:r w:rsidRPr="006E3D49">
        <w:rPr>
          <w:szCs w:val="28"/>
        </w:rPr>
        <w:t>«Противодействие коррупции»</w:t>
      </w:r>
      <w:r>
        <w:rPr>
          <w:szCs w:val="28"/>
        </w:rPr>
        <w:t xml:space="preserve"> сайта Министерства, поддерживалась </w:t>
      </w:r>
      <w:r>
        <w:rPr>
          <w:szCs w:val="28"/>
        </w:rPr>
        <w:br/>
        <w:t>в актуальном состоянии. Раздел поддерживается в актуальном виде</w:t>
      </w:r>
      <w:r w:rsidRPr="00B03463">
        <w:rPr>
          <w:szCs w:val="28"/>
        </w:rPr>
        <w:t xml:space="preserve"> </w:t>
      </w:r>
      <w:r>
        <w:rPr>
          <w:szCs w:val="28"/>
        </w:rPr>
        <w:br/>
      </w:r>
      <w:r w:rsidRPr="00B03463">
        <w:rPr>
          <w:szCs w:val="28"/>
        </w:rPr>
        <w:t xml:space="preserve">в соответствие с Указом Главы Республики Марий Эл от 12 февраля </w:t>
      </w:r>
      <w:smartTag w:uri="urn:schemas-microsoft-com:office:smarttags" w:element="metricconverter">
        <w:smartTagPr>
          <w:attr w:name="ProductID" w:val="2016 г"/>
        </w:smartTagPr>
        <w:r w:rsidRPr="00B03463">
          <w:rPr>
            <w:szCs w:val="28"/>
          </w:rPr>
          <w:t>2016 г</w:t>
        </w:r>
      </w:smartTag>
      <w:r w:rsidRPr="00B03463">
        <w:rPr>
          <w:szCs w:val="28"/>
        </w:rPr>
        <w:t xml:space="preserve">. № 28 «О требованиях к размещению и наполнению разделов, посвященных вопросам противодействия коррупции, официальных сайтов государственных органов Республики Марий Эл и внесении изменений в Указ Президента Республики Марий Эл от 1 апреля </w:t>
      </w:r>
      <w:smartTag w:uri="urn:schemas-microsoft-com:office:smarttags" w:element="metricconverter">
        <w:smartTagPr>
          <w:attr w:name="ProductID" w:val="2010 г"/>
        </w:smartTagPr>
        <w:r w:rsidRPr="00B03463">
          <w:rPr>
            <w:szCs w:val="28"/>
          </w:rPr>
          <w:t>2010 г</w:t>
        </w:r>
      </w:smartTag>
      <w:r w:rsidRPr="00B03463">
        <w:rPr>
          <w:szCs w:val="28"/>
        </w:rPr>
        <w:t>. № 63».</w:t>
      </w:r>
    </w:p>
    <w:p w:rsidR="002C2642" w:rsidRDefault="002C2642" w:rsidP="002C2642">
      <w:pPr>
        <w:ind w:firstLine="708"/>
        <w:jc w:val="both"/>
        <w:rPr>
          <w:szCs w:val="28"/>
        </w:rPr>
      </w:pPr>
    </w:p>
    <w:p w:rsidR="002C2642" w:rsidRDefault="002C2642" w:rsidP="002C2642">
      <w:pPr>
        <w:ind w:firstLine="708"/>
        <w:jc w:val="both"/>
        <w:rPr>
          <w:szCs w:val="28"/>
        </w:rPr>
      </w:pPr>
    </w:p>
    <w:p w:rsidR="002C2642" w:rsidRDefault="002C2642" w:rsidP="002C2642">
      <w:pPr>
        <w:jc w:val="center"/>
        <w:rPr>
          <w:szCs w:val="28"/>
        </w:rPr>
      </w:pPr>
      <w:r>
        <w:rPr>
          <w:szCs w:val="28"/>
        </w:rPr>
        <w:t>____________________</w:t>
      </w:r>
      <w:bookmarkStart w:id="0" w:name="_GoBack"/>
      <w:bookmarkEnd w:id="0"/>
    </w:p>
    <w:p w:rsidR="00A76897" w:rsidRDefault="00A76897"/>
    <w:sectPr w:rsidR="00A76897" w:rsidSect="00F06A90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42"/>
    <w:rsid w:val="000B6F6C"/>
    <w:rsid w:val="002C2642"/>
    <w:rsid w:val="00A76897"/>
    <w:rsid w:val="00F0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642"/>
    <w:pPr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C264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C26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2C2642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rsid w:val="002C2642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642"/>
    <w:pPr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C264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C26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2C2642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rsid w:val="002C2642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872802B7350AB4F924804BAF2F11AC4" ma:contentTypeVersion="1" ma:contentTypeDescription="Создание документа." ma:contentTypeScope="" ma:versionID="bb9498cb2be65dbfa6df13f314e2f38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Информация о выполнении Плана противодействия коррупционным проявлениям в Министерстве внутренней политики, развития местного самоуправления и юстиции  Республики Марий Эл на 2019 год</_x041e__x043f__x0438__x0441__x0430__x043d__x0438__x0435_>
    <_dlc_DocId xmlns="57504d04-691e-4fc4-8f09-4f19fdbe90f6">XXJ7TYMEEKJ2-6462-67</_dlc_DocId>
    <_dlc_DocIdUrl xmlns="57504d04-691e-4fc4-8f09-4f19fdbe90f6">
      <Url>https://vip.gov.mari.ru/minjust/_layouts/DocIdRedir.aspx?ID=XXJ7TYMEEKJ2-6462-67</Url>
      <Description>XXJ7TYMEEKJ2-6462-67</Description>
    </_dlc_DocIdUrl>
  </documentManagement>
</p:properties>
</file>

<file path=customXml/itemProps1.xml><?xml version="1.0" encoding="utf-8"?>
<ds:datastoreItem xmlns:ds="http://schemas.openxmlformats.org/officeDocument/2006/customXml" ds:itemID="{8635FBBE-7ED7-40DE-A662-B6CCD0E685B5}"/>
</file>

<file path=customXml/itemProps2.xml><?xml version="1.0" encoding="utf-8"?>
<ds:datastoreItem xmlns:ds="http://schemas.openxmlformats.org/officeDocument/2006/customXml" ds:itemID="{C554C3A6-86FB-49DA-8AF5-3D626EAFE24F}"/>
</file>

<file path=customXml/itemProps3.xml><?xml version="1.0" encoding="utf-8"?>
<ds:datastoreItem xmlns:ds="http://schemas.openxmlformats.org/officeDocument/2006/customXml" ds:itemID="{F589A842-A438-47EA-BB6F-0D470F9B9A48}"/>
</file>

<file path=customXml/itemProps4.xml><?xml version="1.0" encoding="utf-8"?>
<ds:datastoreItem xmlns:ds="http://schemas.openxmlformats.org/officeDocument/2006/customXml" ds:itemID="{FAFB0CB8-0028-4683-8ABC-E882B9FC6D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2516</Words>
  <Characters>14347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Соловьева Ирина Аркадьевна</dc:creator>
  <cp:lastModifiedBy>Соловьева Ирина Аркадьевна</cp:lastModifiedBy>
  <cp:revision>1</cp:revision>
  <dcterms:created xsi:type="dcterms:W3CDTF">2020-01-29T06:27:00Z</dcterms:created>
  <dcterms:modified xsi:type="dcterms:W3CDTF">2020-01-29T06:27:00Z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0x0101007872802B7350AB4F924804BAF2F11AC4</vt:lpwstr>
  </property>
  <property fmtid="{D5CDD505-2E9C-101B-9397-08002B2CF9AE}" pid="3" name="_dlc_DocIdItemGuid">
    <vt:lpwstr>78a19435-bdba-48b2-a632-c25b5bce7181</vt:lpwstr>
  </property>
</Properties>
</file>