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A" w:rsidRPr="00A4659A" w:rsidRDefault="00A4659A" w:rsidP="00A4659A">
      <w:pPr>
        <w:jc w:val="center"/>
        <w:rPr>
          <w:b/>
          <w:lang w:val="ru-RU"/>
        </w:rPr>
      </w:pPr>
      <w:bookmarkStart w:id="0" w:name="_GoBack"/>
      <w:bookmarkEnd w:id="0"/>
      <w:r w:rsidRPr="00A4659A">
        <w:rPr>
          <w:b/>
          <w:lang w:val="ru-RU"/>
        </w:rPr>
        <w:t>Показатели,</w:t>
      </w:r>
    </w:p>
    <w:p w:rsidR="00A4659A" w:rsidRPr="00A4659A" w:rsidRDefault="00A4659A" w:rsidP="00A4659A">
      <w:pPr>
        <w:jc w:val="center"/>
        <w:rPr>
          <w:b/>
          <w:lang w:val="ru-RU"/>
        </w:rPr>
      </w:pPr>
      <w:r w:rsidRPr="00A4659A">
        <w:rPr>
          <w:b/>
          <w:lang w:val="ru-RU"/>
        </w:rPr>
        <w:t xml:space="preserve">характеризующие деятельность </w:t>
      </w:r>
      <w:r>
        <w:rPr>
          <w:b/>
          <w:lang w:val="ru-RU"/>
        </w:rPr>
        <w:t xml:space="preserve">Министерства внутренней политики, развития местного самоуправления и юстиции Республики Марий Эл </w:t>
      </w:r>
      <w:r w:rsidRPr="00A4659A">
        <w:rPr>
          <w:b/>
          <w:lang w:val="ru-RU"/>
        </w:rPr>
        <w:t>с учетом итогов основных показателей социально-экономического развития Республики Марий Эл</w:t>
      </w:r>
    </w:p>
    <w:p w:rsidR="00A4659A" w:rsidRPr="00A4659A" w:rsidRDefault="00A4659A" w:rsidP="00A4659A">
      <w:pPr>
        <w:jc w:val="center"/>
        <w:rPr>
          <w:lang w:val="ru-RU"/>
        </w:rPr>
      </w:pPr>
    </w:p>
    <w:p w:rsidR="00A4659A" w:rsidRPr="00A4659A" w:rsidRDefault="00A4659A" w:rsidP="00A4659A">
      <w:pPr>
        <w:rPr>
          <w:lang w:val="ru-RU"/>
        </w:rPr>
      </w:pPr>
    </w:p>
    <w:tbl>
      <w:tblPr>
        <w:tblW w:w="1527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  <w:gridCol w:w="1984"/>
        <w:gridCol w:w="1760"/>
        <w:gridCol w:w="2352"/>
      </w:tblGrid>
      <w:tr w:rsidR="00A4659A" w:rsidRPr="00A4659A" w:rsidTr="001332FD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9A" w:rsidRPr="00A4659A" w:rsidRDefault="00A4659A" w:rsidP="00A4659A">
            <w:pPr>
              <w:jc w:val="center"/>
              <w:rPr>
                <w:lang w:val="ru-RU"/>
              </w:rPr>
            </w:pPr>
            <w:r w:rsidRPr="00A4659A">
              <w:rPr>
                <w:lang w:val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9A" w:rsidRPr="00A4659A" w:rsidRDefault="00A4659A" w:rsidP="00A4659A">
            <w:pPr>
              <w:jc w:val="center"/>
              <w:rPr>
                <w:lang w:val="ru-RU"/>
              </w:rPr>
            </w:pPr>
            <w:r w:rsidRPr="00A4659A">
              <w:rPr>
                <w:lang w:val="ru-RU"/>
              </w:rPr>
              <w:t>Плановое значение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9A" w:rsidRPr="00A4659A" w:rsidRDefault="00A90566" w:rsidP="00A46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Плановое значение на 01.07</w:t>
            </w:r>
            <w:r w:rsidR="00A4659A" w:rsidRPr="00A4659A">
              <w:rPr>
                <w:lang w:val="ru-RU"/>
              </w:rPr>
              <w:t>.2018 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9A" w:rsidRPr="00A4659A" w:rsidRDefault="00A4659A" w:rsidP="00A4659A">
            <w:pPr>
              <w:jc w:val="center"/>
              <w:rPr>
                <w:lang w:val="ru-RU"/>
              </w:rPr>
            </w:pPr>
            <w:r w:rsidRPr="00A4659A">
              <w:rPr>
                <w:lang w:val="ru-RU"/>
              </w:rPr>
              <w:t>Оценка на 01.0</w:t>
            </w:r>
            <w:r w:rsidR="00A90566">
              <w:rPr>
                <w:lang w:val="ru-RU"/>
              </w:rPr>
              <w:t>7</w:t>
            </w:r>
            <w:r w:rsidRPr="00A4659A">
              <w:rPr>
                <w:lang w:val="ru-RU"/>
              </w:rPr>
              <w:t>.2018 г.</w:t>
            </w:r>
          </w:p>
          <w:p w:rsidR="00A4659A" w:rsidRPr="00A4659A" w:rsidRDefault="00A4659A" w:rsidP="00A4659A">
            <w:pPr>
              <w:jc w:val="center"/>
              <w:rPr>
                <w:lang w:val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9A" w:rsidRPr="00A4659A" w:rsidRDefault="00A4659A" w:rsidP="00A4659A">
            <w:pPr>
              <w:jc w:val="center"/>
              <w:rPr>
                <w:lang w:val="ru-RU"/>
              </w:rPr>
            </w:pPr>
            <w:r w:rsidRPr="00A4659A">
              <w:rPr>
                <w:lang w:val="ru-RU"/>
              </w:rPr>
              <w:t>Краткий вывод</w:t>
            </w:r>
          </w:p>
        </w:tc>
      </w:tr>
      <w:tr w:rsidR="008F171A" w:rsidRPr="00A4659A" w:rsidTr="001332FD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784A18">
            <w:pPr>
              <w:jc w:val="both"/>
              <w:rPr>
                <w:lang w:val="ru-RU"/>
              </w:rPr>
            </w:pPr>
            <w:r w:rsidRPr="00A4659A">
              <w:rPr>
                <w:lang w:val="ru-RU"/>
              </w:rPr>
              <w:t xml:space="preserve"> 1.</w:t>
            </w:r>
            <w:r w:rsidRPr="00A4659A">
              <w:rPr>
                <w:lang w:val="ru-RU"/>
              </w:rPr>
              <w:tab/>
              <w:t>Доля муниципальных нормативных правовых актов, включенных в регистр муниципальных нормативных правовых актов в Республике Марий Эл, в общем числе подлежащих включению муниципальных нормативных правовых актов в Республике Марий Эл, процентов</w:t>
            </w:r>
          </w:p>
          <w:p w:rsidR="008F171A" w:rsidRPr="00A4659A" w:rsidRDefault="008F171A" w:rsidP="00784A18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1A" w:rsidRPr="00A4659A" w:rsidRDefault="008F171A" w:rsidP="00A46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13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415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1A" w:rsidRPr="008F171A" w:rsidRDefault="008F171A" w:rsidP="008F171A">
            <w:pPr>
              <w:jc w:val="center"/>
              <w:rPr>
                <w:lang w:val="ru-RU"/>
              </w:rPr>
            </w:pPr>
            <w:r w:rsidRPr="008F171A">
              <w:rPr>
                <w:lang w:val="ru-RU"/>
              </w:rPr>
              <w:t>плановый показатель достигнут</w:t>
            </w:r>
          </w:p>
        </w:tc>
      </w:tr>
      <w:tr w:rsidR="008F171A" w:rsidRPr="00A4659A" w:rsidTr="001332FD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784A18">
            <w:pPr>
              <w:jc w:val="both"/>
              <w:rPr>
                <w:lang w:val="ru-RU"/>
              </w:rPr>
            </w:pPr>
            <w:r w:rsidRPr="00A4659A">
              <w:rPr>
                <w:lang w:val="ru-RU"/>
              </w:rPr>
              <w:t xml:space="preserve"> 2.</w:t>
            </w:r>
            <w:r w:rsidRPr="00A4659A">
              <w:rPr>
                <w:lang w:val="ru-RU"/>
              </w:rPr>
              <w:tab/>
              <w:t xml:space="preserve">Доля зарегистрированных в установленный законодательством Республики Марий Эл срок нормативных правовых актов органов исполнительной власти Республики Марий </w:t>
            </w:r>
            <w:proofErr w:type="gramStart"/>
            <w:r w:rsidRPr="00A4659A">
              <w:rPr>
                <w:lang w:val="ru-RU"/>
              </w:rPr>
              <w:t>Эл</w:t>
            </w:r>
            <w:proofErr w:type="gramEnd"/>
            <w:r w:rsidRPr="00A4659A">
              <w:rPr>
                <w:lang w:val="ru-RU"/>
              </w:rPr>
              <w:t xml:space="preserve"> в общем числе представленных на государственную регистрацию и подлежащих государственной регистрации, процентов</w:t>
            </w:r>
          </w:p>
          <w:p w:rsidR="008F171A" w:rsidRPr="00A4659A" w:rsidRDefault="008F171A" w:rsidP="00784A18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1A" w:rsidRPr="00A4659A" w:rsidRDefault="008F171A" w:rsidP="00A46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13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415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1A" w:rsidRPr="008F171A" w:rsidRDefault="008F171A" w:rsidP="008F171A">
            <w:pPr>
              <w:jc w:val="center"/>
              <w:rPr>
                <w:lang w:val="ru-RU"/>
              </w:rPr>
            </w:pPr>
            <w:r w:rsidRPr="008F171A">
              <w:rPr>
                <w:lang w:val="ru-RU"/>
              </w:rPr>
              <w:t>плановый показатель достигнут</w:t>
            </w:r>
          </w:p>
        </w:tc>
      </w:tr>
      <w:tr w:rsidR="008F171A" w:rsidRPr="00A4659A" w:rsidTr="001332FD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784A18">
            <w:pPr>
              <w:jc w:val="both"/>
              <w:rPr>
                <w:lang w:val="ru-RU"/>
              </w:rPr>
            </w:pPr>
            <w:r w:rsidRPr="00A4659A">
              <w:rPr>
                <w:lang w:val="ru-RU"/>
              </w:rPr>
              <w:t xml:space="preserve"> 3.</w:t>
            </w:r>
            <w:r w:rsidRPr="00A4659A">
              <w:rPr>
                <w:lang w:val="ru-RU"/>
              </w:rPr>
              <w:tab/>
              <w:t>Доля нормативных правовых актов Минюста Республики Марий Эл, признанных в судебном порядке не противоречащими федеральному закону или другому нормативному правовому акту, имеющему боль</w:t>
            </w:r>
            <w:r>
              <w:rPr>
                <w:lang w:val="ru-RU"/>
              </w:rPr>
              <w:t>шую юридическую силу, процентов</w:t>
            </w:r>
          </w:p>
          <w:p w:rsidR="008F171A" w:rsidRPr="00A4659A" w:rsidRDefault="008F171A" w:rsidP="00784A18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1A" w:rsidRPr="00A4659A" w:rsidRDefault="008F171A" w:rsidP="00A46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13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415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1A" w:rsidRPr="008F171A" w:rsidRDefault="008F171A" w:rsidP="008F171A">
            <w:pPr>
              <w:jc w:val="center"/>
              <w:rPr>
                <w:lang w:val="ru-RU"/>
              </w:rPr>
            </w:pPr>
            <w:r w:rsidRPr="008F171A">
              <w:rPr>
                <w:lang w:val="ru-RU"/>
              </w:rPr>
              <w:t>плановый показатель достигнут</w:t>
            </w:r>
          </w:p>
        </w:tc>
      </w:tr>
      <w:tr w:rsidR="008F171A" w:rsidRPr="00A4659A" w:rsidTr="001332FD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784A18">
            <w:pPr>
              <w:jc w:val="both"/>
              <w:rPr>
                <w:lang w:val="ru-RU"/>
              </w:rPr>
            </w:pPr>
            <w:r w:rsidRPr="00A4659A">
              <w:rPr>
                <w:lang w:val="ru-RU"/>
              </w:rPr>
              <w:t>….4.</w:t>
            </w:r>
            <w:r w:rsidRPr="00A4659A">
              <w:rPr>
                <w:lang w:val="ru-RU"/>
              </w:rPr>
              <w:tab/>
              <w:t xml:space="preserve">Доля проставляемых </w:t>
            </w:r>
            <w:proofErr w:type="spellStart"/>
            <w:r w:rsidRPr="00A4659A">
              <w:rPr>
                <w:lang w:val="ru-RU"/>
              </w:rPr>
              <w:t>апостилей</w:t>
            </w:r>
            <w:proofErr w:type="spellEnd"/>
            <w:r w:rsidRPr="00A4659A">
              <w:rPr>
                <w:lang w:val="ru-RU"/>
              </w:rPr>
              <w:t xml:space="preserve"> на российских официальных документах, подлежащих вывозу за пределы территории Российской Федерации, в установленный федеральным законом срок, процентов</w:t>
            </w:r>
          </w:p>
          <w:p w:rsidR="008F171A" w:rsidRPr="00A4659A" w:rsidRDefault="008F171A" w:rsidP="00784A18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1A" w:rsidRPr="00A4659A" w:rsidRDefault="008F171A" w:rsidP="00A46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13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1A" w:rsidRPr="00A4659A" w:rsidRDefault="008F171A" w:rsidP="00415D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1A" w:rsidRPr="008F171A" w:rsidRDefault="008F171A" w:rsidP="008F171A">
            <w:pPr>
              <w:jc w:val="center"/>
              <w:rPr>
                <w:lang w:val="ru-RU"/>
              </w:rPr>
            </w:pPr>
            <w:r w:rsidRPr="008F171A">
              <w:rPr>
                <w:lang w:val="ru-RU"/>
              </w:rPr>
              <w:t>плановый показатель достигнут</w:t>
            </w:r>
          </w:p>
        </w:tc>
      </w:tr>
    </w:tbl>
    <w:p w:rsidR="0059794F" w:rsidRPr="006172F1" w:rsidRDefault="0059794F" w:rsidP="006172F1">
      <w:pPr>
        <w:rPr>
          <w:lang w:val="ru-RU"/>
        </w:rPr>
      </w:pPr>
    </w:p>
    <w:sectPr w:rsidR="0059794F" w:rsidRPr="006172F1" w:rsidSect="00B07E91">
      <w:pgSz w:w="16838" w:h="11906" w:orient="landscape"/>
      <w:pgMar w:top="1985" w:right="1134" w:bottom="1134" w:left="1134" w:header="709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458"/>
    <w:multiLevelType w:val="hybridMultilevel"/>
    <w:tmpl w:val="55E00AB0"/>
    <w:lvl w:ilvl="0" w:tplc="5074E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0B630E6A"/>
    <w:multiLevelType w:val="hybridMultilevel"/>
    <w:tmpl w:val="55E00AB0"/>
    <w:lvl w:ilvl="0" w:tplc="5074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434EB"/>
    <w:multiLevelType w:val="hybridMultilevel"/>
    <w:tmpl w:val="55E00AB0"/>
    <w:lvl w:ilvl="0" w:tplc="5074E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D320A"/>
    <w:multiLevelType w:val="hybridMultilevel"/>
    <w:tmpl w:val="EADA391C"/>
    <w:lvl w:ilvl="0" w:tplc="352C48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9286D"/>
    <w:multiLevelType w:val="hybridMultilevel"/>
    <w:tmpl w:val="39782906"/>
    <w:lvl w:ilvl="0" w:tplc="5074E8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C0D4F65"/>
    <w:multiLevelType w:val="hybridMultilevel"/>
    <w:tmpl w:val="C6EA9E8C"/>
    <w:lvl w:ilvl="0" w:tplc="C464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53"/>
    <w:rsid w:val="00035CF1"/>
    <w:rsid w:val="00035E51"/>
    <w:rsid w:val="00066E41"/>
    <w:rsid w:val="000C657E"/>
    <w:rsid w:val="00141213"/>
    <w:rsid w:val="00167593"/>
    <w:rsid w:val="001834A8"/>
    <w:rsid w:val="0019513B"/>
    <w:rsid w:val="001C5189"/>
    <w:rsid w:val="00202E47"/>
    <w:rsid w:val="00203318"/>
    <w:rsid w:val="00217346"/>
    <w:rsid w:val="00217E05"/>
    <w:rsid w:val="00241853"/>
    <w:rsid w:val="00272713"/>
    <w:rsid w:val="00291613"/>
    <w:rsid w:val="002A2BEA"/>
    <w:rsid w:val="002B7680"/>
    <w:rsid w:val="002D0232"/>
    <w:rsid w:val="002D28F8"/>
    <w:rsid w:val="00311342"/>
    <w:rsid w:val="00355298"/>
    <w:rsid w:val="0035769A"/>
    <w:rsid w:val="003944F2"/>
    <w:rsid w:val="003A5FA9"/>
    <w:rsid w:val="003C18D0"/>
    <w:rsid w:val="003C4972"/>
    <w:rsid w:val="003F2275"/>
    <w:rsid w:val="004010C4"/>
    <w:rsid w:val="00427166"/>
    <w:rsid w:val="00464B23"/>
    <w:rsid w:val="00474BD9"/>
    <w:rsid w:val="004D26BE"/>
    <w:rsid w:val="004E574D"/>
    <w:rsid w:val="0055718B"/>
    <w:rsid w:val="0059794F"/>
    <w:rsid w:val="005E3891"/>
    <w:rsid w:val="006172F1"/>
    <w:rsid w:val="006732F1"/>
    <w:rsid w:val="00681C66"/>
    <w:rsid w:val="00694D4C"/>
    <w:rsid w:val="006A48C6"/>
    <w:rsid w:val="006C377E"/>
    <w:rsid w:val="006C6579"/>
    <w:rsid w:val="006D0B90"/>
    <w:rsid w:val="00722784"/>
    <w:rsid w:val="00776187"/>
    <w:rsid w:val="00784A18"/>
    <w:rsid w:val="00840B24"/>
    <w:rsid w:val="00874FE7"/>
    <w:rsid w:val="0088306D"/>
    <w:rsid w:val="008A319E"/>
    <w:rsid w:val="008C3345"/>
    <w:rsid w:val="008F171A"/>
    <w:rsid w:val="009348C2"/>
    <w:rsid w:val="0093798C"/>
    <w:rsid w:val="009A26D2"/>
    <w:rsid w:val="009A4987"/>
    <w:rsid w:val="009A5AD3"/>
    <w:rsid w:val="009B164F"/>
    <w:rsid w:val="009C33C7"/>
    <w:rsid w:val="00A4659A"/>
    <w:rsid w:val="00A468C3"/>
    <w:rsid w:val="00A74974"/>
    <w:rsid w:val="00A90566"/>
    <w:rsid w:val="00A91A75"/>
    <w:rsid w:val="00AF158E"/>
    <w:rsid w:val="00AF6290"/>
    <w:rsid w:val="00B342FF"/>
    <w:rsid w:val="00BA6A51"/>
    <w:rsid w:val="00C00AEC"/>
    <w:rsid w:val="00C03ECC"/>
    <w:rsid w:val="00C11BFE"/>
    <w:rsid w:val="00C60CA6"/>
    <w:rsid w:val="00C8524A"/>
    <w:rsid w:val="00CC1222"/>
    <w:rsid w:val="00CE5942"/>
    <w:rsid w:val="00D34345"/>
    <w:rsid w:val="00D80206"/>
    <w:rsid w:val="00DF54DA"/>
    <w:rsid w:val="00E07B60"/>
    <w:rsid w:val="00E33D8F"/>
    <w:rsid w:val="00EA6366"/>
    <w:rsid w:val="00EC06F3"/>
    <w:rsid w:val="00EE1DF5"/>
    <w:rsid w:val="00EF0C97"/>
    <w:rsid w:val="00F00546"/>
    <w:rsid w:val="00F13FAF"/>
    <w:rsid w:val="00F17E90"/>
    <w:rsid w:val="00F4388B"/>
    <w:rsid w:val="00FB51FC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8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WW-">
    <w:name w:val="WW-Базовый"/>
    <w:rsid w:val="00EC06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5">
    <w:name w:val="Emphasis"/>
    <w:qFormat/>
    <w:rsid w:val="00464B23"/>
    <w:rPr>
      <w:i/>
      <w:iCs/>
    </w:rPr>
  </w:style>
  <w:style w:type="paragraph" w:styleId="a6">
    <w:name w:val="header"/>
    <w:basedOn w:val="a"/>
    <w:link w:val="a7"/>
    <w:rsid w:val="00035CF1"/>
    <w:pPr>
      <w:tabs>
        <w:tab w:val="center" w:pos="4677"/>
        <w:tab w:val="right" w:pos="9355"/>
      </w:tabs>
      <w:suppressAutoHyphens w:val="0"/>
    </w:pPr>
    <w:rPr>
      <w:rFonts w:eastAsia="Times New Roman"/>
      <w:lang w:val="ru-RU"/>
    </w:rPr>
  </w:style>
  <w:style w:type="character" w:customStyle="1" w:styleId="a7">
    <w:name w:val="Верхний колонтитул Знак"/>
    <w:basedOn w:val="a0"/>
    <w:link w:val="a6"/>
    <w:rsid w:val="0003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B7680"/>
    <w:pPr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2B7680"/>
    <w:pPr>
      <w:suppressAutoHyphens w:val="0"/>
      <w:jc w:val="both"/>
    </w:pPr>
    <w:rPr>
      <w:rFonts w:eastAsia="Times New Roman"/>
      <w:sz w:val="26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76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B7680"/>
    <w:pPr>
      <w:suppressAutoHyphens w:val="0"/>
      <w:spacing w:after="120"/>
      <w:ind w:left="283"/>
    </w:pPr>
    <w:rPr>
      <w:rFonts w:eastAsia="Times New Roman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B7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2B7680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2B768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2B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2B7680"/>
    <w:pPr>
      <w:suppressAutoHyphens w:val="0"/>
      <w:spacing w:before="100" w:beforeAutospacing="1" w:after="100" w:afterAutospacing="1"/>
    </w:pPr>
    <w:rPr>
      <w:rFonts w:eastAsia="Times New Roman"/>
      <w:sz w:val="28"/>
      <w:szCs w:val="28"/>
      <w:lang w:val="ru-RU"/>
    </w:rPr>
  </w:style>
  <w:style w:type="character" w:customStyle="1" w:styleId="text">
    <w:name w:val="text"/>
    <w:rsid w:val="002B7680"/>
  </w:style>
  <w:style w:type="paragraph" w:customStyle="1" w:styleId="msonormal1">
    <w:name w:val="msonormal1"/>
    <w:basedOn w:val="a"/>
    <w:rsid w:val="009B164F"/>
    <w:pPr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basedOn w:val="a0"/>
    <w:uiPriority w:val="99"/>
    <w:unhideWhenUsed/>
    <w:rsid w:val="009B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8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WW-">
    <w:name w:val="WW-Базовый"/>
    <w:rsid w:val="00EC06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5">
    <w:name w:val="Emphasis"/>
    <w:qFormat/>
    <w:rsid w:val="00464B23"/>
    <w:rPr>
      <w:i/>
      <w:iCs/>
    </w:rPr>
  </w:style>
  <w:style w:type="paragraph" w:styleId="a6">
    <w:name w:val="header"/>
    <w:basedOn w:val="a"/>
    <w:link w:val="a7"/>
    <w:rsid w:val="00035CF1"/>
    <w:pPr>
      <w:tabs>
        <w:tab w:val="center" w:pos="4677"/>
        <w:tab w:val="right" w:pos="9355"/>
      </w:tabs>
      <w:suppressAutoHyphens w:val="0"/>
    </w:pPr>
    <w:rPr>
      <w:rFonts w:eastAsia="Times New Roman"/>
      <w:lang w:val="ru-RU"/>
    </w:rPr>
  </w:style>
  <w:style w:type="character" w:customStyle="1" w:styleId="a7">
    <w:name w:val="Верхний колонтитул Знак"/>
    <w:basedOn w:val="a0"/>
    <w:link w:val="a6"/>
    <w:rsid w:val="00035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B7680"/>
    <w:pPr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2B7680"/>
    <w:pPr>
      <w:suppressAutoHyphens w:val="0"/>
      <w:jc w:val="both"/>
    </w:pPr>
    <w:rPr>
      <w:rFonts w:eastAsia="Times New Roman"/>
      <w:sz w:val="26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76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B7680"/>
    <w:pPr>
      <w:suppressAutoHyphens w:val="0"/>
      <w:spacing w:after="120"/>
      <w:ind w:left="283"/>
    </w:pPr>
    <w:rPr>
      <w:rFonts w:eastAsia="Times New Roman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B7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2B7680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2B7680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2B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2B7680"/>
    <w:pPr>
      <w:suppressAutoHyphens w:val="0"/>
      <w:spacing w:before="100" w:beforeAutospacing="1" w:after="100" w:afterAutospacing="1"/>
    </w:pPr>
    <w:rPr>
      <w:rFonts w:eastAsia="Times New Roman"/>
      <w:sz w:val="28"/>
      <w:szCs w:val="28"/>
      <w:lang w:val="ru-RU"/>
    </w:rPr>
  </w:style>
  <w:style w:type="character" w:customStyle="1" w:styleId="text">
    <w:name w:val="text"/>
    <w:rsid w:val="002B7680"/>
  </w:style>
  <w:style w:type="paragraph" w:customStyle="1" w:styleId="msonormal1">
    <w:name w:val="msonormal1"/>
    <w:basedOn w:val="a"/>
    <w:rsid w:val="009B164F"/>
    <w:pPr>
      <w:suppressAutoHyphens w:val="0"/>
      <w:spacing w:before="100" w:beforeAutospacing="1" w:after="100" w:afterAutospacing="1"/>
    </w:pPr>
    <w:rPr>
      <w:rFonts w:eastAsia="Times New Roman"/>
      <w:lang w:val="ru-RU"/>
    </w:rPr>
  </w:style>
  <w:style w:type="character" w:styleId="af">
    <w:name w:val="Hyperlink"/>
    <w:basedOn w:val="a0"/>
    <w:uiPriority w:val="99"/>
    <w:unhideWhenUsed/>
    <w:rsid w:val="009B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EBC8AE07D5EE42988F05646230B475" ma:contentTypeVersion="1" ma:contentTypeDescription="Создание документа." ma:contentTypeScope="" ma:versionID="733edebf6935a4c0e6554aa7a09fe8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Показатели, характеризующие деятельность Министерства внутренней политики, развития местного самоуправления и юстиции Республики Марий Эл с учетом итогов основных показателей социально-экономического развития Республики Марий Эл за 1 полугодие 2018 года</_x041e__x043f__x0438__x0441__x0430__x043d__x0438__x0435_>
    <_dlc_DocId xmlns="57504d04-691e-4fc4-8f09-4f19fdbe90f6">XXJ7TYMEEKJ2-3572-18</_dlc_DocId>
    <_dlc_DocIdUrl xmlns="57504d04-691e-4fc4-8f09-4f19fdbe90f6">
      <Url>https://vip.gov.mari.ru/minjust/_layouts/DocIdRedir.aspx?ID=XXJ7TYMEEKJ2-3572-18</Url>
      <Description>XXJ7TYMEEKJ2-3572-18</Description>
    </_dlc_DocIdUrl>
  </documentManagement>
</p:properties>
</file>

<file path=customXml/itemProps1.xml><?xml version="1.0" encoding="utf-8"?>
<ds:datastoreItem xmlns:ds="http://schemas.openxmlformats.org/officeDocument/2006/customXml" ds:itemID="{45E1B0ED-3A73-403B-A05E-F61AE3E1F200}"/>
</file>

<file path=customXml/itemProps2.xml><?xml version="1.0" encoding="utf-8"?>
<ds:datastoreItem xmlns:ds="http://schemas.openxmlformats.org/officeDocument/2006/customXml" ds:itemID="{410C9923-8FE1-4CE7-B104-E75B830768C5}"/>
</file>

<file path=customXml/itemProps3.xml><?xml version="1.0" encoding="utf-8"?>
<ds:datastoreItem xmlns:ds="http://schemas.openxmlformats.org/officeDocument/2006/customXml" ds:itemID="{941E3C6E-0329-4B4F-B156-051E8538A7D0}"/>
</file>

<file path=customXml/itemProps4.xml><?xml version="1.0" encoding="utf-8"?>
<ds:datastoreItem xmlns:ds="http://schemas.openxmlformats.org/officeDocument/2006/customXml" ds:itemID="{3D2C2B8A-4206-4E10-9C24-4C50B6A35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полугодие 2018 года</dc:title>
  <dc:creator>Семенова Марина Алексеевна</dc:creator>
  <cp:lastModifiedBy>Семенова Марина Алексеевна</cp:lastModifiedBy>
  <cp:revision>2</cp:revision>
  <cp:lastPrinted>2018-02-05T06:01:00Z</cp:lastPrinted>
  <dcterms:created xsi:type="dcterms:W3CDTF">2018-09-07T09:57:00Z</dcterms:created>
  <dcterms:modified xsi:type="dcterms:W3CDTF">2018-09-07T09:57:00Z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0x0101000FEBC8AE07D5EE42988F05646230B475</vt:lpwstr>
  </property>
  <property fmtid="{D5CDD505-2E9C-101B-9397-08002B2CF9AE}" pid="3" name="_dlc_DocIdItemGuid">
    <vt:lpwstr>81dac943-1317-428c-802c-44757406070d</vt:lpwstr>
  </property>
</Properties>
</file>