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A" w:rsidRPr="00D44EFB" w:rsidRDefault="009D2DAA" w:rsidP="009D2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4E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Краткая памятка гражданам, претендующим </w:t>
      </w:r>
      <w:r w:rsidR="003742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D44E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замещение должностей государствен</w:t>
      </w:r>
      <w:r w:rsidR="00F865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ной </w:t>
      </w:r>
      <w:r w:rsidR="00DC75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гражданской </w:t>
      </w:r>
      <w:r w:rsidR="00F865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службы </w:t>
      </w:r>
      <w:r w:rsidR="003742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Республики Марий Эл </w:t>
      </w:r>
      <w:r w:rsidR="00F865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Минфине Республики </w:t>
      </w:r>
      <w:r w:rsidR="003742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F865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Марий Эл</w:t>
      </w:r>
      <w:r w:rsidRPr="00D44E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по представлению ими сведений о доходах, </w:t>
      </w:r>
      <w:r w:rsidR="003742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D44E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имуществе и обязательствах имущественного характера в 2019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5412"/>
      </w:tblGrid>
      <w:tr w:rsidR="009D2DAA" w:rsidRPr="009D2DAA" w:rsidTr="009D2DA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4EFB" w:rsidRPr="00F8658E" w:rsidRDefault="00D44EFB" w:rsidP="009D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2DAA" w:rsidRPr="009D2DAA" w:rsidRDefault="009D2DAA" w:rsidP="009D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представляются гражданами по форме Справки, утвержденной Указом Президента Российской Федерации от 23.06.2014 № 460, с использованием СПО «Справки БК»</w:t>
            </w:r>
          </w:p>
        </w:tc>
        <w:tc>
          <w:tcPr>
            <w:tcW w:w="0" w:type="auto"/>
            <w:vAlign w:val="center"/>
            <w:hideMark/>
          </w:tcPr>
          <w:p w:rsidR="00F8658E" w:rsidRPr="00DC7587" w:rsidRDefault="009D2DAA" w:rsidP="009D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</w:t>
            </w:r>
          </w:p>
          <w:p w:rsidR="009D2DAA" w:rsidRPr="009D2DAA" w:rsidRDefault="009D2DAA" w:rsidP="009D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отчетный 2018 год) можно скачать:</w:t>
            </w:r>
          </w:p>
        </w:tc>
      </w:tr>
      <w:tr w:rsidR="009D2DAA" w:rsidRPr="009D2DAA" w:rsidTr="009D2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2DAA" w:rsidRPr="009D2DAA" w:rsidRDefault="00B24EB4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8658E" w:rsidRPr="00C212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https://gossluzhba.gov.ru/page/index/spravki_bk</w:t>
              </w:r>
            </w:hyperlink>
          </w:p>
        </w:tc>
        <w:tc>
          <w:tcPr>
            <w:tcW w:w="0" w:type="auto"/>
            <w:vAlign w:val="center"/>
            <w:hideMark/>
          </w:tcPr>
          <w:p w:rsidR="009D2DAA" w:rsidRPr="009D2DAA" w:rsidRDefault="00B24EB4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D2DAA" w:rsidRPr="009D2D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http://www.rosmintrud.ru/ministry/programms/anticorruption/9/5</w:t>
              </w:r>
            </w:hyperlink>
          </w:p>
        </w:tc>
      </w:tr>
      <w:tr w:rsidR="009D2DAA" w:rsidRPr="009D2DAA" w:rsidTr="009D2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 «Справки БК» устанавливается на компьютер. 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-После заполнения всей информации справки распечатываются аккуратно (дефекты печати помарки и исправления не допускаются), без оборота. 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-Подпись на каждой справке из пакета может быть поставлена в правом нижнем углу всех страниц, кроме последней страницы справки. На последней странице подпись ставится в специально отведенном месте.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Листы одной справки не следует менять или мешать с листами другой справки, даже если они содержат идентичную информацию. Также не рекомендуется осуществлять подмену листов справки, листами, напечатанными в иной момент времени. 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Справки не прошиваются и не фиксируются скрепкой.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Справки в отношении государственного служащего,</w:t>
            </w: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супруги (супруга) и несовершеннолетних детей</w:t>
            </w: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(всей семьи) направляются в индивидуальном пакете (конверте).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Файл, сформированный СПО «Справки БК», который содержит информацию, идентичную информации справок на бумажном носителе, записывается на электронный носитель и представляется вместе со справками на бумажном носителе.</w:t>
            </w:r>
          </w:p>
          <w:p w:rsidR="00F8658E" w:rsidRDefault="009D2DAA" w:rsidP="00F86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Внимание:</w:t>
            </w:r>
            <w:r w:rsidR="00D44EFB" w:rsidRPr="00D4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справки адресуются в </w:t>
            </w:r>
            <w:r w:rsidR="00F86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правового обеспечения и кадровой работы </w:t>
            </w:r>
            <w:r w:rsidRPr="009D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Министерства финансов </w:t>
            </w:r>
            <w:r w:rsidR="00F86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Марий Эл</w:t>
            </w: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DAA" w:rsidRPr="009D2DAA" w:rsidRDefault="009D2DAA" w:rsidP="00F86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СПО Справки БК также указываются параметры: в рамках рассмотрения кандидата на должность, основная справка).</w:t>
            </w:r>
          </w:p>
        </w:tc>
        <w:tc>
          <w:tcPr>
            <w:tcW w:w="0" w:type="auto"/>
            <w:vAlign w:val="center"/>
            <w:hideMark/>
          </w:tcPr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 при назначении на должность государственной службы представляет: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</w:t>
            </w:r>
            <w:r w:rsidRPr="009D2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календарный год, предшествующий году подачи документов для замещения должности государственной службы</w:t>
            </w: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1 СПРАВКИ), сведения о недвижимом имуществе, транспортных средствах и ценных бумагах, отчужденных им в результате безвозмездной сделки в течение указанного периода (раздел 7 СПРАВКИ), а также сведения об имуществе, принадлежащем ему на праве собственности (разделы 3-5 СПРАВКИ), и о своих обязательствах имущественного характера (раздел 6 СПРАВКИ) </w:t>
            </w:r>
            <w:r w:rsidRPr="009D2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</w:t>
            </w:r>
            <w:r w:rsidRPr="009D2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календарный год, предшествующий году подачи документов для замещения должности государственной службы</w:t>
            </w: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(раздел 1 СПРАВКИ), сведения о недвижимом имуществе, транспортных средствах и ценных бумагах, отчужденных ими в результате безвозмездной сделки в течение указанного периода (раздел 7 СПРАВКИ), а также сведения об имуществе, принадлежащем им на праве собственности (разделы 3-5 СПРАВКИ), и об их обязательствах имущественного характера </w:t>
            </w:r>
            <w:r w:rsidRPr="009D2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</w:t>
            </w: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Справки (Сведения о расходах) гражданином, претендующим на замещение должности государственной службы, не заполняется.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граждане обнаружили, что в представленных ими сведениях о доходах не отражены или не полностью отражены какие-либо сведения либо имеются ошибки, они вправе представить уточненные сведения. Уточненные сведения о доходах могут быть представлены гражданами в течение одного месяца </w:t>
            </w:r>
            <w:r w:rsidRPr="009D2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 дня представления сведений</w:t>
            </w:r>
            <w:r w:rsidR="00D44EFB" w:rsidRPr="00D4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D2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 назначении на должность государственной службы </w:t>
            </w: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СПО Справки БК указываются параметры: в рамках рассмотрения кандидата на должность, уточняющая справка).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ВНИМАНИЕ: При заполнении справки рекомендуется запросить информацию о доходах по месту (местам) работы, проверить наличие и достоверность документов о праве собственности, запросить информацию об имеющихся счетах (обязательствах финансового характера) в банках (кредитных организациях). Документы, на основании которых заполнялись Справки, рекомендуется сохранять для подтверждения представленной информации.</w:t>
            </w:r>
          </w:p>
        </w:tc>
      </w:tr>
    </w:tbl>
    <w:p w:rsidR="009D2DAA" w:rsidRPr="009D2DAA" w:rsidRDefault="009D2DAA" w:rsidP="009D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9D2DAA" w:rsidRPr="009D2DAA" w:rsidRDefault="00B24EB4" w:rsidP="009D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154.35pt;height:.75pt" o:hrpct="330" o:hrstd="t" o:hr="t" fillcolor="#aca899" stroked="f"/>
        </w:pict>
      </w:r>
    </w:p>
    <w:p w:rsidR="009D2DAA" w:rsidRPr="009D2DAA" w:rsidRDefault="009D2DAA" w:rsidP="009D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по основному месту работы (по месту работы в момент заполнения справки) указывается по форме 2-НДФЛ до вычета подоходного налога в строке 1 раздела 1 Справки. В случае если в отчетном периоде место работы изменялось или в отчетном периоде осуществлялась работа по совместительству, суммы дохода, если они не отражены в строках 2 или 3 Справки, по каждому месту работы (отдельно) отражаются в строке 6 «Иные доходы». 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6179"/>
        <w:gridCol w:w="915"/>
      </w:tblGrid>
      <w:tr w:rsidR="009D2DAA" w:rsidRPr="009D2DAA" w:rsidTr="009D2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доход по предыдущему месту работы в ООО «Ласточка»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доход от работы по совместительству в ООО «Вымпел»</w:t>
            </w:r>
          </w:p>
        </w:tc>
        <w:tc>
          <w:tcPr>
            <w:tcW w:w="0" w:type="auto"/>
            <w:vAlign w:val="center"/>
            <w:hideMark/>
          </w:tcPr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  <w:p w:rsidR="009D2DAA" w:rsidRPr="009D2DAA" w:rsidRDefault="009D2DAA" w:rsidP="009D2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</w:tbl>
    <w:bookmarkStart w:id="0" w:name="_ftn2"/>
    <w:p w:rsidR="009D2DAA" w:rsidRPr="009D2DAA" w:rsidRDefault="00B24EB4" w:rsidP="009D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D2DAA" w:rsidRPr="009D2D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"https://www.minfin.ru/ru/om/anticorMK/korr-metod/" \l "_ftnref2" \o "" </w:instrText>
      </w:r>
      <w:r w:rsidRPr="009D2D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D2DAA" w:rsidRPr="009D2D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9D2D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="009D2DAA" w:rsidRPr="009D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Справка заполняется (датируется) 2 февраля 2019 г., то отчетной датой будет являться 1 января 2019 г., а календарный год, предшествующий году подачи документов для замещения должности государственной службы – с 1 января 2018 по 31 декабря 2018. </w:t>
      </w:r>
    </w:p>
    <w:p w:rsidR="00210AEC" w:rsidRDefault="00210AEC"/>
    <w:sectPr w:rsidR="00210AEC" w:rsidSect="0021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71C"/>
    <w:multiLevelType w:val="multilevel"/>
    <w:tmpl w:val="17BE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773"/>
    <w:multiLevelType w:val="multilevel"/>
    <w:tmpl w:val="B126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A749F"/>
    <w:multiLevelType w:val="multilevel"/>
    <w:tmpl w:val="6F80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72BA2"/>
    <w:multiLevelType w:val="multilevel"/>
    <w:tmpl w:val="426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3030E"/>
    <w:multiLevelType w:val="multilevel"/>
    <w:tmpl w:val="D0B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37659"/>
    <w:multiLevelType w:val="multilevel"/>
    <w:tmpl w:val="1E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175B3"/>
    <w:multiLevelType w:val="multilevel"/>
    <w:tmpl w:val="6772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10812"/>
    <w:multiLevelType w:val="multilevel"/>
    <w:tmpl w:val="7C5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B3415"/>
    <w:multiLevelType w:val="multilevel"/>
    <w:tmpl w:val="A538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57115"/>
    <w:multiLevelType w:val="multilevel"/>
    <w:tmpl w:val="08D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451E0"/>
    <w:multiLevelType w:val="multilevel"/>
    <w:tmpl w:val="830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E6C74"/>
    <w:multiLevelType w:val="multilevel"/>
    <w:tmpl w:val="F84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E2C23"/>
    <w:multiLevelType w:val="multilevel"/>
    <w:tmpl w:val="DD8A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859C7"/>
    <w:multiLevelType w:val="multilevel"/>
    <w:tmpl w:val="BFA4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F5066"/>
    <w:multiLevelType w:val="multilevel"/>
    <w:tmpl w:val="574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00131"/>
    <w:multiLevelType w:val="multilevel"/>
    <w:tmpl w:val="BE6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6190E"/>
    <w:multiLevelType w:val="multilevel"/>
    <w:tmpl w:val="D03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C413A"/>
    <w:multiLevelType w:val="multilevel"/>
    <w:tmpl w:val="42D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5"/>
  </w:num>
  <w:num w:numId="12">
    <w:abstractNumId w:val="12"/>
  </w:num>
  <w:num w:numId="13">
    <w:abstractNumId w:val="5"/>
  </w:num>
  <w:num w:numId="14">
    <w:abstractNumId w:val="3"/>
  </w:num>
  <w:num w:numId="15">
    <w:abstractNumId w:val="17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D2DAA"/>
    <w:rsid w:val="00210AEC"/>
    <w:rsid w:val="00374273"/>
    <w:rsid w:val="009D2DAA"/>
    <w:rsid w:val="00B24EB4"/>
    <w:rsid w:val="00D44EFB"/>
    <w:rsid w:val="00DC7587"/>
    <w:rsid w:val="00F8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C"/>
  </w:style>
  <w:style w:type="paragraph" w:styleId="1">
    <w:name w:val="heading 1"/>
    <w:basedOn w:val="a"/>
    <w:link w:val="10"/>
    <w:uiPriority w:val="9"/>
    <w:qFormat/>
    <w:rsid w:val="009D2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2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D2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2D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2DAA"/>
    <w:rPr>
      <w:color w:val="800080"/>
      <w:u w:val="single"/>
    </w:rPr>
  </w:style>
  <w:style w:type="paragraph" w:customStyle="1" w:styleId="logo-text">
    <w:name w:val="logo-text"/>
    <w:basedOn w:val="a"/>
    <w:rsid w:val="009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-expandible-menu-trigger">
    <w:name w:val="subheader-expandible-menu-trigger"/>
    <w:basedOn w:val="a0"/>
    <w:rsid w:val="009D2DAA"/>
  </w:style>
  <w:style w:type="character" w:customStyle="1" w:styleId="visuallyhidden">
    <w:name w:val="visuallyhidden"/>
    <w:basedOn w:val="a0"/>
    <w:rsid w:val="009D2DAA"/>
  </w:style>
  <w:style w:type="character" w:customStyle="1" w:styleId="documentstotalnumber">
    <w:name w:val="documents_total_number"/>
    <w:basedOn w:val="a0"/>
    <w:rsid w:val="009D2DAA"/>
  </w:style>
  <w:style w:type="paragraph" w:customStyle="1" w:styleId="dvi-type">
    <w:name w:val="dvi-type"/>
    <w:basedOn w:val="a"/>
    <w:rsid w:val="009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i-stats">
    <w:name w:val="dvi-stats"/>
    <w:basedOn w:val="a"/>
    <w:rsid w:val="009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vi-stats-date">
    <w:name w:val="dvi-stats-date"/>
    <w:basedOn w:val="a0"/>
    <w:rsid w:val="009D2DAA"/>
  </w:style>
  <w:style w:type="paragraph" w:customStyle="1" w:styleId="dvi-title">
    <w:name w:val="dvi-title"/>
    <w:basedOn w:val="a"/>
    <w:rsid w:val="009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vi-tag">
    <w:name w:val="dvi-tag"/>
    <w:basedOn w:val="a0"/>
    <w:rsid w:val="009D2DAA"/>
  </w:style>
  <w:style w:type="character" w:customStyle="1" w:styleId="dvi-stats-number">
    <w:name w:val="dvi-stats-number"/>
    <w:basedOn w:val="a0"/>
    <w:rsid w:val="009D2DAA"/>
  </w:style>
  <w:style w:type="paragraph" w:styleId="a5">
    <w:name w:val="Normal (Web)"/>
    <w:basedOn w:val="a"/>
    <w:uiPriority w:val="99"/>
    <w:unhideWhenUsed/>
    <w:rsid w:val="009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9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9D2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1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4171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9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3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1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73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937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0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13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92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1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1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2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4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7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9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9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3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46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3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37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81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96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5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17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63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56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1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44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2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0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1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2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9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3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98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6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75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44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39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39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13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3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0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17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9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9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4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8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anticorruption/9/5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ossluzhba.gov.ru/page/index/spravki_b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47AB087F2144AAADC55D9E4CA4A6A" ma:contentTypeVersion="1" ma:contentTypeDescription="Создание документа." ma:contentTypeScope="" ma:versionID="6f037f04a99cc02223d9cf2c049e644a">
  <xsd:schema xmlns:xsd="http://www.w3.org/2001/XMLSchema" xmlns:xs="http://www.w3.org/2001/XMLSchema" xmlns:p="http://schemas.microsoft.com/office/2006/metadata/properties" xmlns:ns2="57504d04-691e-4fc4-8f09-4f19fdbe90f6" xmlns:ns3="298b526a-38bc-422a-b70b-c6f4deda01c1" targetNamespace="http://schemas.microsoft.com/office/2006/metadata/properties" ma:root="true" ma:fieldsID="105dae2ad324ccedaf5deda834120ca9" ns2:_="" ns3:_="">
    <xsd:import namespace="57504d04-691e-4fc4-8f09-4f19fdbe90f6"/>
    <xsd:import namespace="298b526a-38bc-422a-b70b-c6f4deda01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526a-38bc-422a-b70b-c6f4deda01c1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298b526a-38bc-422a-b70b-c6f4deda01c1" xsi:nil="true"/>
    <_dlc_DocId xmlns="57504d04-691e-4fc4-8f09-4f19fdbe90f6">XXJ7TYMEEKJ2-5731-8</_dlc_DocId>
    <_dlc_DocIdUrl xmlns="57504d04-691e-4fc4-8f09-4f19fdbe90f6">
      <Url>https://vip.gov.mari.ru/minfin/_layouts/DocIdRedir.aspx?ID=XXJ7TYMEEKJ2-5731-8</Url>
      <Description>XXJ7TYMEEKJ2-5731-8</Description>
    </_dlc_DocIdUrl>
  </documentManagement>
</p:properties>
</file>

<file path=customXml/itemProps1.xml><?xml version="1.0" encoding="utf-8"?>
<ds:datastoreItem xmlns:ds="http://schemas.openxmlformats.org/officeDocument/2006/customXml" ds:itemID="{AB726FA3-0451-4086-87D1-092BDE6F6DDD}"/>
</file>

<file path=customXml/itemProps2.xml><?xml version="1.0" encoding="utf-8"?>
<ds:datastoreItem xmlns:ds="http://schemas.openxmlformats.org/officeDocument/2006/customXml" ds:itemID="{57085C40-C276-45E1-AD28-2DE1D50CAF96}"/>
</file>

<file path=customXml/itemProps3.xml><?xml version="1.0" encoding="utf-8"?>
<ds:datastoreItem xmlns:ds="http://schemas.openxmlformats.org/officeDocument/2006/customXml" ds:itemID="{727E76CA-E56C-4A2D-9683-36B038A10997}"/>
</file>

<file path=customXml/itemProps4.xml><?xml version="1.0" encoding="utf-8"?>
<ds:datastoreItem xmlns:ds="http://schemas.openxmlformats.org/officeDocument/2006/customXml" ds:itemID="{E4F32ED5-59EA-41C4-8CC9-86145A0D6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памятка гражданам, претендующим  на замещение должностей государственной гражданской службы Республики Марий Эл в Минфине Республики  Марий Эл, по представлению ими сведений о доходах,  об имуществе и обязательствах имущественного характера</dc:title>
  <dc:subject/>
  <dc:creator>MF-YarEA</dc:creator>
  <cp:keywords/>
  <dc:description/>
  <cp:lastModifiedBy>MF-KreAI</cp:lastModifiedBy>
  <cp:revision>3</cp:revision>
  <cp:lastPrinted>2019-07-03T07:39:00Z</cp:lastPrinted>
  <dcterms:created xsi:type="dcterms:W3CDTF">2019-07-03T05:34:00Z</dcterms:created>
  <dcterms:modified xsi:type="dcterms:W3CDTF">2019-07-03T08:52:00Z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0x010100BC947AB087F2144AAADC55D9E4CA4A6A</vt:lpwstr>
  </property>
  <property fmtid="{D5CDD505-2E9C-101B-9397-08002B2CF9AE}" pid="3" name="_dlc_DocIdItemGuid">
    <vt:lpwstr>34e037e2-4ec9-468f-b3c2-78c15d4188f5</vt:lpwstr>
  </property>
</Properties>
</file>