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7"/>
      </w:tblGrid>
      <w:tr w:rsidR="001366DE" w:rsidTr="00815BEF">
        <w:trPr>
          <w:trHeight w:val="269"/>
        </w:trPr>
        <w:tc>
          <w:tcPr>
            <w:tcW w:w="5597" w:type="dxa"/>
          </w:tcPr>
          <w:p w:rsidR="00286921" w:rsidRPr="001A5424" w:rsidRDefault="001366DE" w:rsidP="007D6630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МФЦ:_____________________________</w:t>
            </w:r>
          </w:p>
        </w:tc>
      </w:tr>
      <w:tr w:rsidR="001366DE" w:rsidTr="00815BEF">
        <w:trPr>
          <w:trHeight w:val="269"/>
        </w:trPr>
        <w:tc>
          <w:tcPr>
            <w:tcW w:w="5597" w:type="dxa"/>
          </w:tcPr>
          <w:p w:rsidR="00286921" w:rsidRPr="001A5424" w:rsidRDefault="001366DE" w:rsidP="001366DE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</w:t>
            </w:r>
            <w:r w:rsidR="00507344" w:rsidRPr="001A5424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1366DE" w:rsidTr="00815BEF">
        <w:trPr>
          <w:trHeight w:val="269"/>
        </w:trPr>
        <w:tc>
          <w:tcPr>
            <w:tcW w:w="5597" w:type="dxa"/>
            <w:vAlign w:val="bottom"/>
          </w:tcPr>
          <w:p w:rsidR="00286921" w:rsidRPr="001A5424" w:rsidRDefault="001366DE" w:rsidP="001366DE">
            <w:pPr>
              <w:tabs>
                <w:tab w:val="left" w:pos="42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</w:t>
            </w:r>
          </w:p>
        </w:tc>
      </w:tr>
      <w:tr w:rsidR="001366DE" w:rsidTr="00815BEF">
        <w:trPr>
          <w:trHeight w:val="269"/>
        </w:trPr>
        <w:tc>
          <w:tcPr>
            <w:tcW w:w="5597" w:type="dxa"/>
          </w:tcPr>
          <w:p w:rsidR="00286921" w:rsidRPr="001A5424" w:rsidRDefault="001366DE" w:rsidP="007D6630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</w:tr>
      <w:tr w:rsidR="001366DE" w:rsidTr="00815BEF">
        <w:trPr>
          <w:trHeight w:val="269"/>
        </w:trPr>
        <w:tc>
          <w:tcPr>
            <w:tcW w:w="5597" w:type="dxa"/>
          </w:tcPr>
          <w:p w:rsidR="00286921" w:rsidRPr="001366DE" w:rsidRDefault="001366DE" w:rsidP="001366D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DE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1366DE" w:rsidTr="00815BEF">
        <w:trPr>
          <w:trHeight w:val="269"/>
        </w:trPr>
        <w:tc>
          <w:tcPr>
            <w:tcW w:w="5597" w:type="dxa"/>
          </w:tcPr>
          <w:p w:rsidR="00286921" w:rsidRPr="001A5424" w:rsidRDefault="001366DE" w:rsidP="001366DE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  <w:r w:rsidR="00507344" w:rsidRPr="001A5424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1366DE" w:rsidTr="00815BEF">
        <w:trPr>
          <w:trHeight w:val="269"/>
        </w:trPr>
        <w:tc>
          <w:tcPr>
            <w:tcW w:w="5597" w:type="dxa"/>
          </w:tcPr>
          <w:p w:rsidR="00286921" w:rsidRPr="001A5424" w:rsidRDefault="005E147F" w:rsidP="007D6630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507344" w:rsidTr="00815BEF">
        <w:trPr>
          <w:trHeight w:val="269"/>
        </w:trPr>
        <w:tc>
          <w:tcPr>
            <w:tcW w:w="5597" w:type="dxa"/>
          </w:tcPr>
          <w:p w:rsidR="00507344" w:rsidRPr="001A5424" w:rsidRDefault="005E147F" w:rsidP="005E147F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07344" w:rsidRPr="001A5424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ефон</w:t>
            </w:r>
            <w:r w:rsidR="00507344" w:rsidRPr="001A5424">
              <w:rPr>
                <w:rFonts w:ascii="Times New Roman" w:hAnsi="Times New Roman" w:cs="Times New Roman"/>
              </w:rPr>
              <w:t>:___________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507344" w:rsidTr="00815BEF">
        <w:trPr>
          <w:trHeight w:val="269"/>
        </w:trPr>
        <w:tc>
          <w:tcPr>
            <w:tcW w:w="5597" w:type="dxa"/>
          </w:tcPr>
          <w:p w:rsidR="00507344" w:rsidRPr="001A5424" w:rsidRDefault="005E147F" w:rsidP="005E147F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="00507344" w:rsidRPr="001A5424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ектронной почты:</w:t>
            </w:r>
            <w:r w:rsidR="00507344" w:rsidRPr="001A542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286921" w:rsidRDefault="00286921" w:rsidP="00286921">
      <w:pPr>
        <w:tabs>
          <w:tab w:val="left" w:pos="4200"/>
        </w:tabs>
      </w:pPr>
    </w:p>
    <w:p w:rsidR="00286921" w:rsidRDefault="00286921" w:rsidP="00286921">
      <w:pPr>
        <w:tabs>
          <w:tab w:val="left" w:pos="4200"/>
        </w:tabs>
      </w:pPr>
      <w:r>
        <w:tab/>
      </w:r>
    </w:p>
    <w:p w:rsidR="007D6630" w:rsidRDefault="007D6630" w:rsidP="001A5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30" w:rsidRDefault="007D6630" w:rsidP="001A5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BEF" w:rsidRDefault="005E147F" w:rsidP="00815B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147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147F" w:rsidRPr="005E147F" w:rsidRDefault="005E147F" w:rsidP="00815B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147F">
        <w:rPr>
          <w:rFonts w:ascii="Times New Roman" w:hAnsi="Times New Roman" w:cs="Times New Roman"/>
          <w:sz w:val="24"/>
          <w:szCs w:val="24"/>
        </w:rPr>
        <w:t>о существенном изменении имущественного положения</w:t>
      </w:r>
    </w:p>
    <w:p w:rsidR="005E147F" w:rsidRPr="005E147F" w:rsidRDefault="005E147F" w:rsidP="001A5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47F">
        <w:rPr>
          <w:rFonts w:ascii="Times New Roman" w:hAnsi="Times New Roman" w:cs="Times New Roman"/>
          <w:sz w:val="24"/>
          <w:szCs w:val="24"/>
        </w:rPr>
        <w:t>МФЦ______________________ осуществлено включение в Единый</w:t>
      </w:r>
      <w:r w:rsidR="00CC21B6">
        <w:rPr>
          <w:rFonts w:ascii="Times New Roman" w:hAnsi="Times New Roman" w:cs="Times New Roman"/>
          <w:sz w:val="24"/>
          <w:szCs w:val="24"/>
        </w:rPr>
        <w:t xml:space="preserve"> </w:t>
      </w:r>
      <w:r w:rsidRPr="005E147F">
        <w:rPr>
          <w:rFonts w:ascii="Times New Roman" w:hAnsi="Times New Roman" w:cs="Times New Roman"/>
          <w:sz w:val="24"/>
          <w:szCs w:val="24"/>
        </w:rPr>
        <w:t>федеральный реестр</w:t>
      </w:r>
      <w:r w:rsidR="00CC21B6">
        <w:rPr>
          <w:rFonts w:ascii="Times New Roman" w:hAnsi="Times New Roman" w:cs="Times New Roman"/>
          <w:sz w:val="24"/>
          <w:szCs w:val="24"/>
        </w:rPr>
        <w:t xml:space="preserve"> </w:t>
      </w:r>
      <w:r w:rsidRPr="005E147F">
        <w:rPr>
          <w:rFonts w:ascii="Times New Roman" w:hAnsi="Times New Roman" w:cs="Times New Roman"/>
          <w:sz w:val="24"/>
          <w:szCs w:val="24"/>
        </w:rPr>
        <w:t>сведений о банкротстве сведений о возбуждении процедуры внесудебного банкротства гражданина Российской</w:t>
      </w:r>
      <w:r w:rsidR="00CC21B6">
        <w:rPr>
          <w:rFonts w:ascii="Times New Roman" w:hAnsi="Times New Roman" w:cs="Times New Roman"/>
          <w:sz w:val="24"/>
          <w:szCs w:val="24"/>
        </w:rPr>
        <w:t xml:space="preserve"> </w:t>
      </w:r>
      <w:r w:rsidRPr="005E147F">
        <w:rPr>
          <w:rFonts w:ascii="Times New Roman" w:hAnsi="Times New Roman" w:cs="Times New Roman"/>
          <w:sz w:val="24"/>
          <w:szCs w:val="24"/>
        </w:rPr>
        <w:t>Федерации ____________________</w:t>
      </w:r>
      <w:r w:rsidR="00CC21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E147F">
        <w:rPr>
          <w:rFonts w:ascii="Times New Roman" w:hAnsi="Times New Roman" w:cs="Times New Roman"/>
          <w:sz w:val="24"/>
          <w:szCs w:val="24"/>
        </w:rPr>
        <w:t>(далее -Должник).</w:t>
      </w:r>
    </w:p>
    <w:p w:rsidR="005E147F" w:rsidRPr="005E147F" w:rsidRDefault="005E147F" w:rsidP="001A5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47F">
        <w:rPr>
          <w:rFonts w:ascii="Times New Roman" w:hAnsi="Times New Roman" w:cs="Times New Roman"/>
          <w:sz w:val="24"/>
          <w:szCs w:val="24"/>
        </w:rPr>
        <w:t>В соответствии с ч. 1 ст. 223.5Федерального закона от 26.10.2002 No127-ФЗ «О несостоятельности (банкротстве)»</w:t>
      </w:r>
      <w:r w:rsidR="00CC21B6">
        <w:rPr>
          <w:rFonts w:ascii="Times New Roman" w:hAnsi="Times New Roman" w:cs="Times New Roman"/>
          <w:sz w:val="24"/>
          <w:szCs w:val="24"/>
        </w:rPr>
        <w:t xml:space="preserve"> </w:t>
      </w:r>
      <w:r w:rsidRPr="005E147F">
        <w:rPr>
          <w:rFonts w:ascii="Times New Roman" w:hAnsi="Times New Roman" w:cs="Times New Roman"/>
          <w:sz w:val="24"/>
          <w:szCs w:val="24"/>
        </w:rPr>
        <w:t>Должник уведомляет о существенном изменении своего имущественного положения:</w:t>
      </w:r>
    </w:p>
    <w:p w:rsidR="005E147F" w:rsidRPr="005E147F" w:rsidRDefault="005E147F" w:rsidP="001A5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47F">
        <w:rPr>
          <w:rFonts w:ascii="Times New Roman" w:hAnsi="Times New Roman" w:cs="Times New Roman"/>
          <w:sz w:val="24"/>
          <w:szCs w:val="24"/>
        </w:rPr>
        <w:t>(в уведомлении указывается конкретное основание (основания) изменения):</w:t>
      </w:r>
    </w:p>
    <w:p w:rsidR="005E147F" w:rsidRPr="005E147F" w:rsidRDefault="005E147F" w:rsidP="001A5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47F">
        <w:rPr>
          <w:rFonts w:ascii="Times New Roman" w:hAnsi="Times New Roman" w:cs="Times New Roman"/>
          <w:sz w:val="24"/>
          <w:szCs w:val="24"/>
        </w:rPr>
        <w:t>поступление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или иное существенное изменение его имущественного положения, позволяющего полностью или в значительной части исполнить свои обязательства перед кредиторами, указанными в списке кредиторов в соответствии с пунктом 4 статьи 223</w:t>
      </w:r>
      <w:r w:rsidRPr="005E14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147F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</w:t>
      </w:r>
      <w:proofErr w:type="spellStart"/>
      <w:r w:rsidRPr="005E147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E147F">
        <w:rPr>
          <w:rFonts w:ascii="Times New Roman" w:hAnsi="Times New Roman" w:cs="Times New Roman"/>
          <w:sz w:val="24"/>
          <w:szCs w:val="24"/>
        </w:rPr>
        <w:t xml:space="preserve"> 127-ФЗ «О несостоятельности (банкротстве)».</w:t>
      </w:r>
    </w:p>
    <w:p w:rsidR="005E147F" w:rsidRDefault="005E147F" w:rsidP="001A5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47F" w:rsidRDefault="005E147F" w:rsidP="005E147F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«__»</w:t>
      </w:r>
      <w:r w:rsidR="00CC2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_____г.</w:t>
      </w:r>
    </w:p>
    <w:p w:rsidR="005E147F" w:rsidRDefault="005E147F" w:rsidP="005E147F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p w:rsidR="005E147F" w:rsidRDefault="005E147F" w:rsidP="005E147F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p w:rsidR="005E147F" w:rsidRDefault="005E147F" w:rsidP="005E147F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Должник:</w:t>
      </w:r>
    </w:p>
    <w:p w:rsidR="005E147F" w:rsidRDefault="005E147F" w:rsidP="005E147F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___________/____________/</w:t>
      </w:r>
    </w:p>
    <w:p w:rsidR="005E147F" w:rsidRPr="005E147F" w:rsidRDefault="005E147F" w:rsidP="005E147F">
      <w:pPr>
        <w:tabs>
          <w:tab w:val="left" w:pos="523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5E147F">
        <w:rPr>
          <w:rFonts w:ascii="Times New Roman" w:hAnsi="Times New Roman" w:cs="Times New Roman"/>
          <w:sz w:val="16"/>
          <w:szCs w:val="16"/>
        </w:rPr>
        <w:t>(подпись, Ф.И.О.)</w:t>
      </w:r>
    </w:p>
    <w:sectPr w:rsidR="005E147F" w:rsidRPr="005E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21"/>
    <w:rsid w:val="001366DE"/>
    <w:rsid w:val="001A5424"/>
    <w:rsid w:val="00286921"/>
    <w:rsid w:val="00292CFB"/>
    <w:rsid w:val="004B5C27"/>
    <w:rsid w:val="00507344"/>
    <w:rsid w:val="005E147F"/>
    <w:rsid w:val="007D6630"/>
    <w:rsid w:val="00815BEF"/>
    <w:rsid w:val="00C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1305"/>
  <w15:chartTrackingRefBased/>
  <w15:docId w15:val="{52BC4D44-066E-4583-90CA-8F460292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существенном изменении имущественного положения
</_x041e__x043f__x0438__x0441__x0430__x043d__x0438__x0435_>
    <_x041f__x0430__x043f__x043a__x0430_1 xmlns="1cdeb346-a750-48f9-a0e6-db0b1527162b">Процедура внесудебного банкротства гражданина</_x041f__x0430__x043f__x043a__x0430_1>
    <_dlc_DocId xmlns="57504d04-691e-4fc4-8f09-4f19fdbe90f6">XXJ7TYMEEKJ2-2452-210</_dlc_DocId>
    <_dlc_DocIdUrl xmlns="57504d04-691e-4fc4-8f09-4f19fdbe90f6">
      <Url>https://vip.gov.mari.ru/mfc/_layouts/DocIdRedir.aspx?ID=XXJ7TYMEEKJ2-2452-210</Url>
      <Description>XXJ7TYMEEKJ2-2452-210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4A437CCC54C946A8FBD37A3E6671A2" ma:contentTypeVersion="3" ma:contentTypeDescription="Создание документа." ma:contentTypeScope="" ma:versionID="f7bfba80138bd4ddeb046d142572762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deb346-a750-48f9-a0e6-db0b1527162b" targetNamespace="http://schemas.microsoft.com/office/2006/metadata/properties" ma:root="true" ma:fieldsID="7b3b944315691841049b4157f7396a13" ns2:_="" ns3:_="" ns4:_="">
    <xsd:import namespace="57504d04-691e-4fc4-8f09-4f19fdbe90f6"/>
    <xsd:import namespace="6d7c22ec-c6a4-4777-88aa-bc3c76ac660e"/>
    <xsd:import namespace="1cdeb346-a750-48f9-a0e6-db0b15271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b346-a750-48f9-a0e6-db0b1527162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scription="Противодействие коррупции" ma:format="RadioButtons" ma:internalName="_x041f__x0430__x043f__x043a__x0430_1">
      <xsd:simpleType>
        <xsd:restriction base="dms:Choice">
          <xsd:enumeration value="Процедура внесудебного банкротства гражданина"/>
          <xsd:enumeration value="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многофункциональных центров, работников многофункциональных центров"/>
          <xsd:enumeration value="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"/>
          <xsd:enumeration value="Реестры заключенных соглашений о взаимодействии и договоров с привлекаемыми организациями"/>
          <xsd:enumeration value="Информация об ответственности и о порядке возмещения вреда"/>
          <xsd:enumeration value="Противодействие корруп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BAB46-0074-4AEE-86AD-CDAC793E95BC}"/>
</file>

<file path=customXml/itemProps2.xml><?xml version="1.0" encoding="utf-8"?>
<ds:datastoreItem xmlns:ds="http://schemas.openxmlformats.org/officeDocument/2006/customXml" ds:itemID="{E210933B-853A-41D1-B07F-B31C9B232481}"/>
</file>

<file path=customXml/itemProps3.xml><?xml version="1.0" encoding="utf-8"?>
<ds:datastoreItem xmlns:ds="http://schemas.openxmlformats.org/officeDocument/2006/customXml" ds:itemID="{7996B250-E052-4DA2-BF96-8B11658822E7}"/>
</file>

<file path=customXml/itemProps4.xml><?xml version="1.0" encoding="utf-8"?>
<ds:datastoreItem xmlns:ds="http://schemas.openxmlformats.org/officeDocument/2006/customXml" ds:itemID="{0FD42E58-C0F6-46B3-9BC6-898C46017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Дирекция_МФЦ_ФунтоваЕВ</dc:creator>
  <cp:keywords/>
  <dc:description/>
  <cp:lastModifiedBy>Дирекция_МФЦ_ДудинаАС</cp:lastModifiedBy>
  <cp:revision>3</cp:revision>
  <dcterms:created xsi:type="dcterms:W3CDTF">2020-08-31T11:47:00Z</dcterms:created>
  <dcterms:modified xsi:type="dcterms:W3CDTF">2020-09-01T13:56:00Z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0x010100FB4A437CCC54C946A8FBD37A3E6671A2</vt:lpwstr>
  </property>
  <property fmtid="{D5CDD505-2E9C-101B-9397-08002B2CF9AE}" pid="3" name="_dlc_DocIdItemGuid">
    <vt:lpwstr>07806898-f456-44aa-bad6-bfcf320df269</vt:lpwstr>
  </property>
</Properties>
</file>