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1" w:rsidRDefault="00435D8A" w:rsidP="00435D8A">
      <w:pPr>
        <w:pStyle w:val="2"/>
        <w:ind w:left="4820"/>
        <w:jc w:val="center"/>
        <w:rPr>
          <w:szCs w:val="28"/>
        </w:rPr>
      </w:pPr>
      <w:r w:rsidRPr="00435D8A">
        <w:rPr>
          <w:bCs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-1226185</wp:posOffset>
            </wp:positionV>
            <wp:extent cx="1899920" cy="2965450"/>
            <wp:effectExtent l="552450" t="0" r="53848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992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264" w:rsidRPr="00424F41" w:rsidRDefault="00896B0F" w:rsidP="00CF2264">
      <w:pPr>
        <w:jc w:val="center"/>
        <w:rPr>
          <w:b/>
          <w:sz w:val="28"/>
          <w:szCs w:val="28"/>
        </w:rPr>
      </w:pPr>
      <w:r w:rsidRPr="00424F41">
        <w:rPr>
          <w:b/>
          <w:sz w:val="28"/>
          <w:szCs w:val="28"/>
        </w:rPr>
        <w:t>Обобщение практики</w:t>
      </w:r>
    </w:p>
    <w:p w:rsidR="00CF2264" w:rsidRPr="00424F41" w:rsidRDefault="00CF2264" w:rsidP="00CF2264">
      <w:pPr>
        <w:jc w:val="center"/>
        <w:rPr>
          <w:b/>
          <w:sz w:val="28"/>
          <w:szCs w:val="28"/>
        </w:rPr>
      </w:pPr>
      <w:r w:rsidRPr="00424F41">
        <w:rPr>
          <w:b/>
          <w:sz w:val="28"/>
          <w:szCs w:val="28"/>
        </w:rPr>
        <w:t xml:space="preserve">осуществления </w:t>
      </w:r>
      <w:r w:rsidR="00896B0F" w:rsidRPr="00424F41">
        <w:rPr>
          <w:b/>
          <w:sz w:val="28"/>
          <w:szCs w:val="28"/>
        </w:rPr>
        <w:t>регионального государственного контроля (надзора)</w:t>
      </w:r>
      <w:r w:rsidR="00896B0F" w:rsidRPr="00424F41">
        <w:rPr>
          <w:b/>
          <w:sz w:val="28"/>
          <w:szCs w:val="28"/>
        </w:rPr>
        <w:br/>
        <w:t xml:space="preserve">в области розничной продажи алкогольной и спиртосодержащей продукции </w:t>
      </w:r>
      <w:r w:rsidR="00F949B8" w:rsidRPr="00424F41">
        <w:rPr>
          <w:b/>
          <w:sz w:val="28"/>
          <w:szCs w:val="28"/>
        </w:rPr>
        <w:t xml:space="preserve">в Республике Марий Эл </w:t>
      </w:r>
      <w:r w:rsidR="008B1107">
        <w:rPr>
          <w:b/>
          <w:sz w:val="28"/>
          <w:szCs w:val="28"/>
        </w:rPr>
        <w:t>за 11 месяцев</w:t>
      </w:r>
      <w:r w:rsidR="007D6F8C" w:rsidRPr="00424F41">
        <w:rPr>
          <w:b/>
          <w:sz w:val="28"/>
          <w:szCs w:val="28"/>
        </w:rPr>
        <w:t>2019</w:t>
      </w:r>
      <w:r w:rsidRPr="00424F41">
        <w:rPr>
          <w:b/>
          <w:sz w:val="28"/>
          <w:szCs w:val="28"/>
        </w:rPr>
        <w:t xml:space="preserve"> год</w:t>
      </w:r>
      <w:r w:rsidR="008B1107">
        <w:rPr>
          <w:b/>
          <w:sz w:val="28"/>
          <w:szCs w:val="28"/>
        </w:rPr>
        <w:t>а</w:t>
      </w:r>
    </w:p>
    <w:p w:rsidR="00CF2264" w:rsidRDefault="00CF2264" w:rsidP="00CF2264">
      <w:pPr>
        <w:jc w:val="both"/>
        <w:rPr>
          <w:rFonts w:eastAsia="Calibri"/>
          <w:sz w:val="28"/>
          <w:szCs w:val="28"/>
        </w:rPr>
      </w:pPr>
    </w:p>
    <w:p w:rsidR="00424F41" w:rsidRPr="00C7698A" w:rsidRDefault="00424F41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424F41" w:rsidRPr="00424F41" w:rsidRDefault="00424F41" w:rsidP="0073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практики осуществления </w:t>
      </w:r>
      <w:r w:rsidRPr="00424F41">
        <w:rPr>
          <w:sz w:val="28"/>
          <w:szCs w:val="28"/>
        </w:rPr>
        <w:t>регионального государственного контроля (надзора</w:t>
      </w:r>
      <w:proofErr w:type="gramStart"/>
      <w:r w:rsidRPr="00424F41">
        <w:rPr>
          <w:sz w:val="28"/>
          <w:szCs w:val="28"/>
        </w:rPr>
        <w:t>)в</w:t>
      </w:r>
      <w:proofErr w:type="gramEnd"/>
      <w:r w:rsidRPr="00424F41">
        <w:rPr>
          <w:sz w:val="28"/>
          <w:szCs w:val="28"/>
        </w:rPr>
        <w:t xml:space="preserve"> области розничной продажи алкогольной и спиртосодержащей продукции </w:t>
      </w:r>
      <w:r>
        <w:rPr>
          <w:sz w:val="28"/>
          <w:szCs w:val="28"/>
        </w:rPr>
        <w:t>в Республике Марий Эл</w:t>
      </w:r>
      <w:r>
        <w:rPr>
          <w:sz w:val="28"/>
          <w:szCs w:val="28"/>
        </w:rPr>
        <w:br/>
        <w:t>за 11месяцев</w:t>
      </w:r>
      <w:r w:rsidRPr="00424F41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 проведено во исполнение пункта 3 части 2 статьи 8.2 Федерального закона от 26 декабря 2008 г. № 294-ФЗ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sz w:val="28"/>
          <w:szCs w:val="28"/>
        </w:rPr>
        <w:t xml:space="preserve"> (далее - Федеральный закон № 294-ФЗ).</w:t>
      </w: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9F16F0" w:rsidRPr="00C7698A">
        <w:rPr>
          <w:sz w:val="28"/>
          <w:szCs w:val="28"/>
        </w:rPr>
        <w:t>региональный государственный контроль (надзор)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9F16F0" w:rsidRPr="00C7698A">
        <w:rPr>
          <w:sz w:val="28"/>
          <w:szCs w:val="28"/>
        </w:rPr>
        <w:t>и спиртосодержащей продукции в Республике Марий Эл.</w:t>
      </w:r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Исполнение министерством возложенных полномочий </w:t>
      </w:r>
      <w:r w:rsidRPr="00C7698A">
        <w:rPr>
          <w:sz w:val="28"/>
          <w:szCs w:val="28"/>
        </w:rPr>
        <w:br/>
        <w:t>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                                с</w:t>
      </w:r>
      <w:r w:rsidR="00DD7A41" w:rsidRPr="00C7698A">
        <w:rPr>
          <w:sz w:val="28"/>
          <w:szCs w:val="28"/>
        </w:rPr>
        <w:t xml:space="preserve"> Федеральным законом от 22 ноября 1995 г. № 171-ФЗ                                     «О государственном регулировании производства и оборота этилового </w:t>
      </w:r>
      <w:r w:rsidR="00DD7A41" w:rsidRPr="00C7698A">
        <w:rPr>
          <w:sz w:val="28"/>
          <w:szCs w:val="28"/>
        </w:rPr>
        <w:lastRenderedPageBreak/>
        <w:t>спирта, алкогольной и</w:t>
      </w:r>
      <w:proofErr w:type="gramEnd"/>
      <w:r w:rsidR="00DD7A41" w:rsidRPr="00C7698A">
        <w:rPr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№ 171-ФЗ)</w:t>
      </w:r>
      <w:proofErr w:type="gramStart"/>
      <w:r w:rsidR="00B754C6" w:rsidRPr="00C7698A">
        <w:rPr>
          <w:sz w:val="28"/>
          <w:szCs w:val="28"/>
        </w:rPr>
        <w:t>,</w:t>
      </w:r>
      <w:r w:rsidR="00424F41">
        <w:rPr>
          <w:sz w:val="28"/>
          <w:szCs w:val="28"/>
        </w:rPr>
        <w:t>Ф</w:t>
      </w:r>
      <w:proofErr w:type="gramEnd"/>
      <w:r w:rsidR="00424F41">
        <w:rPr>
          <w:sz w:val="28"/>
          <w:szCs w:val="28"/>
        </w:rPr>
        <w:t>едеральным законом № 294-ФЗ</w:t>
      </w:r>
      <w:r w:rsidR="00DD7A41" w:rsidRPr="00C7698A">
        <w:rPr>
          <w:sz w:val="28"/>
          <w:szCs w:val="28"/>
        </w:rPr>
        <w:t xml:space="preserve">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</w:t>
      </w:r>
      <w:r w:rsidR="00424F41">
        <w:rPr>
          <w:sz w:val="28"/>
          <w:szCs w:val="28"/>
        </w:rPr>
        <w:t>дарственного контроля (надзора)</w:t>
      </w:r>
      <w:r w:rsidR="00424F41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в област</w:t>
      </w:r>
      <w:r w:rsidR="007D6F8C">
        <w:rPr>
          <w:sz w:val="28"/>
          <w:szCs w:val="28"/>
        </w:rPr>
        <w:t>и розничной продажи алкогольной</w:t>
      </w:r>
      <w:r w:rsidR="00DC7DBA" w:rsidRPr="00C7698A">
        <w:rPr>
          <w:sz w:val="28"/>
          <w:szCs w:val="28"/>
        </w:rPr>
        <w:t>и спиртосодержащей п</w:t>
      </w:r>
      <w:r w:rsidR="00843230">
        <w:rPr>
          <w:sz w:val="28"/>
          <w:szCs w:val="28"/>
        </w:rPr>
        <w:t>родукции в Республике Марий Эл».</w:t>
      </w:r>
    </w:p>
    <w:p w:rsidR="0081027C" w:rsidRPr="00C7698A" w:rsidRDefault="0081027C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 xml:space="preserve">По состоянию на 1 </w:t>
      </w:r>
      <w:r w:rsidR="007D6F8C">
        <w:rPr>
          <w:szCs w:val="28"/>
        </w:rPr>
        <w:t>декабря</w:t>
      </w:r>
      <w:r w:rsidRPr="00C7698A">
        <w:rPr>
          <w:szCs w:val="28"/>
        </w:rPr>
        <w:t xml:space="preserve"> 2019 года на территории Республики Марий Эл </w:t>
      </w:r>
      <w:r w:rsidRPr="008C363E">
        <w:rPr>
          <w:szCs w:val="28"/>
        </w:rPr>
        <w:t>423</w:t>
      </w:r>
      <w:r w:rsidRPr="00C7698A">
        <w:rPr>
          <w:szCs w:val="28"/>
        </w:rPr>
        <w:t xml:space="preserve"> организации имеют </w:t>
      </w:r>
      <w:r w:rsidRPr="008C363E">
        <w:rPr>
          <w:szCs w:val="28"/>
        </w:rPr>
        <w:t>441</w:t>
      </w:r>
      <w:r w:rsidRPr="00C7698A">
        <w:rPr>
          <w:szCs w:val="28"/>
        </w:rPr>
        <w:t xml:space="preserve"> лицензию на розничную продажу алкогольной продукции (при оказании услуг общественного питания), которые осуществляю</w:t>
      </w:r>
      <w:r w:rsidR="007D6F8C">
        <w:rPr>
          <w:szCs w:val="28"/>
        </w:rPr>
        <w:t>т данный вид деятельности в 1964</w:t>
      </w:r>
      <w:r w:rsidRPr="00C7698A">
        <w:rPr>
          <w:szCs w:val="28"/>
        </w:rPr>
        <w:t xml:space="preserve"> предприятиях торговли и общественного питания. </w:t>
      </w:r>
    </w:p>
    <w:p w:rsidR="0081027C" w:rsidRPr="00C7698A" w:rsidRDefault="0081027C" w:rsidP="0081027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Лицензионный </w:t>
      </w:r>
      <w:proofErr w:type="gramStart"/>
      <w:r w:rsidRPr="00C7698A">
        <w:rPr>
          <w:sz w:val="28"/>
          <w:szCs w:val="28"/>
        </w:rPr>
        <w:t>контроль за</w:t>
      </w:r>
      <w:proofErr w:type="gramEnd"/>
      <w:r w:rsidRPr="00C7698A">
        <w:rPr>
          <w:sz w:val="28"/>
          <w:szCs w:val="28"/>
        </w:rPr>
        <w:t xml:space="preserve"> соблюдением организацией обязательных требований при осуществлении розничной продажи алкогольной продукции начинается на стадии предоставления лицензии, так как проводится </w:t>
      </w:r>
      <w:proofErr w:type="spellStart"/>
      <w:r w:rsidRPr="00C7698A">
        <w:rPr>
          <w:sz w:val="28"/>
          <w:szCs w:val="28"/>
        </w:rPr>
        <w:t>предлицензионное</w:t>
      </w:r>
      <w:proofErr w:type="spellEnd"/>
      <w:r w:rsidRPr="00C7698A">
        <w:rPr>
          <w:sz w:val="28"/>
          <w:szCs w:val="28"/>
        </w:rPr>
        <w:t xml:space="preserve"> обследование каждого заявленного объекта.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Согласно п</w:t>
      </w:r>
      <w:r w:rsidR="00424F41">
        <w:rPr>
          <w:sz w:val="28"/>
          <w:szCs w:val="28"/>
        </w:rPr>
        <w:t>ункту</w:t>
      </w:r>
      <w:r w:rsidRPr="00C7698A">
        <w:rPr>
          <w:sz w:val="28"/>
          <w:szCs w:val="28"/>
        </w:rPr>
        <w:t xml:space="preserve"> 2 статьи 23.2 </w:t>
      </w:r>
      <w:r w:rsidR="009E248F" w:rsidRPr="00C7698A">
        <w:rPr>
          <w:sz w:val="28"/>
          <w:szCs w:val="28"/>
        </w:rPr>
        <w:t>Федеральног</w:t>
      </w:r>
      <w:r w:rsidR="007D6F8C">
        <w:rPr>
          <w:sz w:val="28"/>
          <w:szCs w:val="28"/>
        </w:rPr>
        <w:t xml:space="preserve">о закона </w:t>
      </w:r>
      <w:r w:rsidR="00424F41">
        <w:rPr>
          <w:sz w:val="28"/>
          <w:szCs w:val="28"/>
        </w:rPr>
        <w:t>№ 171-ФЗ</w:t>
      </w:r>
      <w:r w:rsidR="00424F41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в отношении соискателя лицензии, представившего заявление о выдаче лицензии, или </w:t>
      </w:r>
      <w:proofErr w:type="gramStart"/>
      <w:r w:rsidRPr="00C7698A">
        <w:rPr>
          <w:sz w:val="28"/>
          <w:szCs w:val="28"/>
        </w:rPr>
        <w:t>лицензиата, представившего заявление о переоформлении или продлении срока действия лицензии Министерством проводятся</w:t>
      </w:r>
      <w:proofErr w:type="gramEnd"/>
      <w:r w:rsidRPr="00C7698A">
        <w:rPr>
          <w:sz w:val="28"/>
          <w:szCs w:val="28"/>
        </w:rPr>
        <w:t xml:space="preserve"> документарные проверки и внеплановые выездные проверки без согласования с органами прокуратуры.</w:t>
      </w:r>
    </w:p>
    <w:p w:rsidR="0081027C" w:rsidRPr="007D6F8C" w:rsidRDefault="00901431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О</w:t>
      </w:r>
      <w:r w:rsidR="0081027C" w:rsidRPr="007D6F8C">
        <w:rPr>
          <w:szCs w:val="28"/>
        </w:rPr>
        <w:t xml:space="preserve">существлено </w:t>
      </w:r>
      <w:r w:rsidR="007D6F8C" w:rsidRPr="007D6F8C">
        <w:rPr>
          <w:szCs w:val="28"/>
        </w:rPr>
        <w:t>1208</w:t>
      </w:r>
      <w:r w:rsidR="0081027C" w:rsidRPr="007D6F8C">
        <w:rPr>
          <w:szCs w:val="28"/>
        </w:rPr>
        <w:t xml:space="preserve"> проверк</w:t>
      </w:r>
      <w:r w:rsidR="00DD7A41" w:rsidRPr="007D6F8C">
        <w:rPr>
          <w:szCs w:val="28"/>
        </w:rPr>
        <w:t>и</w:t>
      </w:r>
      <w:r w:rsidR="0081027C" w:rsidRPr="007D6F8C">
        <w:rPr>
          <w:szCs w:val="28"/>
        </w:rPr>
        <w:t xml:space="preserve">, в том числе: </w:t>
      </w:r>
      <w:r w:rsidR="007D6F8C" w:rsidRPr="007D6F8C">
        <w:rPr>
          <w:szCs w:val="28"/>
        </w:rPr>
        <w:t>639</w:t>
      </w:r>
      <w:r w:rsidR="0081027C" w:rsidRPr="007D6F8C">
        <w:rPr>
          <w:szCs w:val="28"/>
        </w:rPr>
        <w:t xml:space="preserve"> – документарных провер</w:t>
      </w:r>
      <w:r w:rsidR="00DD7A41" w:rsidRPr="007D6F8C">
        <w:rPr>
          <w:szCs w:val="28"/>
        </w:rPr>
        <w:t>ок</w:t>
      </w:r>
      <w:r w:rsidR="0081027C" w:rsidRPr="007D6F8C">
        <w:rPr>
          <w:szCs w:val="28"/>
        </w:rPr>
        <w:t xml:space="preserve">, </w:t>
      </w:r>
      <w:r w:rsidR="007D6F8C" w:rsidRPr="007D6F8C">
        <w:rPr>
          <w:szCs w:val="28"/>
        </w:rPr>
        <w:t>569</w:t>
      </w:r>
      <w:r w:rsidR="0081027C" w:rsidRPr="007D6F8C">
        <w:rPr>
          <w:szCs w:val="28"/>
        </w:rPr>
        <w:t xml:space="preserve"> – внеплановых выездных провер</w:t>
      </w:r>
      <w:r w:rsidR="00B95949" w:rsidRPr="007D6F8C">
        <w:rPr>
          <w:szCs w:val="28"/>
        </w:rPr>
        <w:t>ок</w:t>
      </w:r>
      <w:r w:rsidR="0081027C" w:rsidRPr="007D6F8C">
        <w:rPr>
          <w:szCs w:val="28"/>
        </w:rPr>
        <w:t>. В результате проведенных проверок нарушений не выявлено.</w:t>
      </w:r>
    </w:p>
    <w:p w:rsidR="0081027C" w:rsidRPr="007D6F8C" w:rsidRDefault="0081027C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Всего, по итогам 201</w:t>
      </w:r>
      <w:r w:rsidR="007D6F8C" w:rsidRPr="007D6F8C">
        <w:rPr>
          <w:szCs w:val="28"/>
        </w:rPr>
        <w:t>9</w:t>
      </w:r>
      <w:r w:rsidRPr="007D6F8C">
        <w:rPr>
          <w:szCs w:val="28"/>
        </w:rPr>
        <w:t xml:space="preserve"> года: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выдано вновь </w:t>
      </w:r>
      <w:r w:rsidR="007D6F8C" w:rsidRPr="007D6F8C">
        <w:rPr>
          <w:szCs w:val="28"/>
        </w:rPr>
        <w:t>70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переоформлено </w:t>
      </w:r>
      <w:r w:rsidR="007D6F8C" w:rsidRPr="007D6F8C">
        <w:rPr>
          <w:szCs w:val="28"/>
        </w:rPr>
        <w:t>205</w:t>
      </w:r>
      <w:r w:rsidRPr="007D6F8C">
        <w:rPr>
          <w:szCs w:val="28"/>
        </w:rPr>
        <w:t xml:space="preserve"> лицензий;</w:t>
      </w:r>
      <w:r w:rsidRPr="007D6F8C">
        <w:rPr>
          <w:szCs w:val="28"/>
        </w:rPr>
        <w:tab/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продлен срок действия </w:t>
      </w:r>
      <w:r w:rsidR="007D6F8C" w:rsidRPr="007D6F8C">
        <w:rPr>
          <w:szCs w:val="28"/>
        </w:rPr>
        <w:t>342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прекращено действие </w:t>
      </w:r>
      <w:r w:rsidR="007D6F8C" w:rsidRPr="007D6F8C">
        <w:rPr>
          <w:szCs w:val="28"/>
        </w:rPr>
        <w:t>104</w:t>
      </w:r>
      <w:r w:rsidRPr="007D6F8C">
        <w:rPr>
          <w:szCs w:val="28"/>
        </w:rPr>
        <w:t xml:space="preserve"> лицензий, в том числе: по заявлению-</w:t>
      </w:r>
      <w:r w:rsidR="007D6F8C" w:rsidRPr="007D6F8C">
        <w:rPr>
          <w:szCs w:val="28"/>
        </w:rPr>
        <w:t>12</w:t>
      </w:r>
      <w:r w:rsidRPr="007D6F8C">
        <w:rPr>
          <w:szCs w:val="28"/>
        </w:rPr>
        <w:t>;</w:t>
      </w:r>
    </w:p>
    <w:p w:rsidR="001A508C" w:rsidRPr="007D6F8C" w:rsidRDefault="006F017E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8"/>
          <w:szCs w:val="28"/>
        </w:rPr>
        <w:t xml:space="preserve">отказано в выдаче </w:t>
      </w:r>
      <w:r w:rsidR="007D6F8C" w:rsidRPr="007D6F8C">
        <w:rPr>
          <w:sz w:val="28"/>
          <w:szCs w:val="28"/>
        </w:rPr>
        <w:t>2</w:t>
      </w:r>
      <w:r w:rsidRPr="007D6F8C">
        <w:rPr>
          <w:sz w:val="28"/>
          <w:szCs w:val="28"/>
        </w:rPr>
        <w:t xml:space="preserve"> лицензий</w:t>
      </w:r>
      <w:r w:rsidR="006A5283" w:rsidRPr="007D6F8C">
        <w:rPr>
          <w:sz w:val="28"/>
          <w:szCs w:val="28"/>
        </w:rPr>
        <w:t>;</w:t>
      </w:r>
    </w:p>
    <w:p w:rsidR="00DE000B" w:rsidRPr="00C7698A" w:rsidRDefault="00DE000B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7"/>
          <w:szCs w:val="27"/>
        </w:rPr>
        <w:t xml:space="preserve">отказано в продлении срока действия </w:t>
      </w:r>
      <w:r w:rsidR="007D6F8C" w:rsidRPr="007D6F8C">
        <w:rPr>
          <w:sz w:val="27"/>
          <w:szCs w:val="27"/>
        </w:rPr>
        <w:t>5</w:t>
      </w:r>
      <w:r w:rsidRPr="007D6F8C">
        <w:rPr>
          <w:sz w:val="27"/>
          <w:szCs w:val="27"/>
        </w:rPr>
        <w:t xml:space="preserve"> лицензий</w:t>
      </w:r>
      <w:r w:rsidR="006A5283" w:rsidRPr="007D6F8C">
        <w:rPr>
          <w:sz w:val="27"/>
          <w:szCs w:val="27"/>
        </w:rPr>
        <w:t>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аудит на соответствие организации требованиям, установленным законодательством Российской Федерации 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lastRenderedPageBreak/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8B1107" w:rsidRPr="00C7698A" w:rsidRDefault="008B1107" w:rsidP="008B110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>
        <w:rPr>
          <w:sz w:val="28"/>
          <w:szCs w:val="28"/>
        </w:rPr>
        <w:t xml:space="preserve"> лиц, безопасности государства,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>
        <w:rPr>
          <w:sz w:val="28"/>
          <w:szCs w:val="28"/>
        </w:rPr>
        <w:t>ушения лицензионных требований,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8B1107" w:rsidRDefault="008B1107" w:rsidP="008B110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>
        <w:rPr>
          <w:sz w:val="28"/>
          <w:szCs w:val="28"/>
        </w:rPr>
        <w:t>ота с лицензиатами, направленная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>
        <w:rPr>
          <w:sz w:val="28"/>
          <w:szCs w:val="28"/>
        </w:rPr>
        <w:t>45-08-09, 45-57-42,</w:t>
      </w:r>
      <w:r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>
        <w:rPr>
          <w:sz w:val="28"/>
          <w:szCs w:val="28"/>
        </w:rPr>
        <w:t>щения информации на официальном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>
        <w:rPr>
          <w:sz w:val="28"/>
          <w:szCs w:val="28"/>
        </w:rPr>
        <w:t>уктуре официального</w:t>
      </w:r>
      <w:r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>
        <w:rPr>
          <w:sz w:val="28"/>
          <w:szCs w:val="28"/>
        </w:rPr>
        <w:t>нной сети «Интернет» по адресу: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  <w:bookmarkStart w:id="0" w:name="_GoBack"/>
      <w:bookmarkEnd w:id="0"/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A46B15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1" w:rsidRDefault="00424F41" w:rsidP="00080824">
      <w:r>
        <w:separator/>
      </w:r>
    </w:p>
  </w:endnote>
  <w:endnote w:type="continuationSeparator" w:id="1">
    <w:p w:rsidR="00424F41" w:rsidRDefault="00424F41" w:rsidP="0008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1" w:rsidRDefault="00424F41" w:rsidP="00080824">
      <w:r>
        <w:separator/>
      </w:r>
    </w:p>
  </w:footnote>
  <w:footnote w:type="continuationSeparator" w:id="1">
    <w:p w:rsidR="00424F41" w:rsidRDefault="00424F41" w:rsidP="0008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41" w:rsidRDefault="00A07947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F41" w:rsidRDefault="00424F41" w:rsidP="007D6F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41" w:rsidRPr="00053D22" w:rsidRDefault="00A07947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424F41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435D8A">
      <w:rPr>
        <w:rStyle w:val="a6"/>
        <w:noProof/>
        <w:sz w:val="28"/>
        <w:szCs w:val="28"/>
      </w:rPr>
      <w:t>2</w:t>
    </w:r>
    <w:r w:rsidRPr="00053D22">
      <w:rPr>
        <w:rStyle w:val="a6"/>
        <w:sz w:val="28"/>
        <w:szCs w:val="28"/>
      </w:rPr>
      <w:fldChar w:fldCharType="end"/>
    </w:r>
  </w:p>
  <w:p w:rsidR="00424F41" w:rsidRDefault="00424F41" w:rsidP="007D6F8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64"/>
    <w:rsid w:val="00080824"/>
    <w:rsid w:val="001A508C"/>
    <w:rsid w:val="002667D8"/>
    <w:rsid w:val="002B0BAE"/>
    <w:rsid w:val="00424F41"/>
    <w:rsid w:val="00435D8A"/>
    <w:rsid w:val="004A0051"/>
    <w:rsid w:val="00526A69"/>
    <w:rsid w:val="006A5283"/>
    <w:rsid w:val="006D2BB9"/>
    <w:rsid w:val="006F017E"/>
    <w:rsid w:val="00733F4D"/>
    <w:rsid w:val="007D6F8C"/>
    <w:rsid w:val="0081027C"/>
    <w:rsid w:val="00843230"/>
    <w:rsid w:val="00896B0F"/>
    <w:rsid w:val="008B0697"/>
    <w:rsid w:val="008B1107"/>
    <w:rsid w:val="008C363E"/>
    <w:rsid w:val="00901431"/>
    <w:rsid w:val="00971F75"/>
    <w:rsid w:val="009E248F"/>
    <w:rsid w:val="009F16F0"/>
    <w:rsid w:val="00A07947"/>
    <w:rsid w:val="00A46B15"/>
    <w:rsid w:val="00B754C6"/>
    <w:rsid w:val="00B95949"/>
    <w:rsid w:val="00C7698A"/>
    <w:rsid w:val="00CF2264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8C730C37A27E4DB38DC2E92368CA44" ma:contentTypeVersion="1" ma:contentTypeDescription="Создание документа." ma:contentTypeScope="" ma:versionID="53066edfb7cb7972f33a0b297ae984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Республике Марий Эл за 11 месяцев 2019 года</_x041e__x043f__x0438__x0441__x0430__x043d__x0438__x0435_>
    <_dlc_DocId xmlns="57504d04-691e-4fc4-8f09-4f19fdbe90f6">XXJ7TYMEEKJ2-43732957-2</_dlc_DocId>
    <_dlc_DocIdUrl xmlns="57504d04-691e-4fc4-8f09-4f19fdbe90f6">
      <Url>https://vip.gov.mari.ru/mecon/_layouts/DocIdRedir.aspx?ID=XXJ7TYMEEKJ2-43732957-2</Url>
      <Description>XXJ7TYMEEKJ2-43732957-2</Description>
    </_dlc_DocIdUrl>
  </documentManagement>
</p:properties>
</file>

<file path=customXml/itemProps1.xml><?xml version="1.0" encoding="utf-8"?>
<ds:datastoreItem xmlns:ds="http://schemas.openxmlformats.org/officeDocument/2006/customXml" ds:itemID="{84FFDDEB-979B-4393-9AB3-4F057EDF978E}"/>
</file>

<file path=customXml/itemProps2.xml><?xml version="1.0" encoding="utf-8"?>
<ds:datastoreItem xmlns:ds="http://schemas.openxmlformats.org/officeDocument/2006/customXml" ds:itemID="{041B1CC2-08B9-45C1-9395-C79516ACCE67}"/>
</file>

<file path=customXml/itemProps3.xml><?xml version="1.0" encoding="utf-8"?>
<ds:datastoreItem xmlns:ds="http://schemas.openxmlformats.org/officeDocument/2006/customXml" ds:itemID="{FBC98F48-7749-4148-A9AD-E7B1F2F2C096}"/>
</file>

<file path=customXml/itemProps4.xml><?xml version="1.0" encoding="utf-8"?>
<ds:datastoreItem xmlns:ds="http://schemas.openxmlformats.org/officeDocument/2006/customXml" ds:itemID="{06839302-7126-4CDD-B1B5-177C8D84F058}"/>
</file>

<file path=customXml/itemProps5.xml><?xml version="1.0" encoding="utf-8"?>
<ds:datastoreItem xmlns:ds="http://schemas.openxmlformats.org/officeDocument/2006/customXml" ds:itemID="{A35FB3C7-9713-4D5D-BD92-205CE512F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регионального государственного контроля(надзора) в области розничной продажи алкогольной и спиртосодержащей продукции  </dc:title>
  <dc:creator>newser3</dc:creator>
  <cp:lastModifiedBy>HakimovRT</cp:lastModifiedBy>
  <cp:revision>4</cp:revision>
  <cp:lastPrinted>2019-12-11T05:17:00Z</cp:lastPrinted>
  <dcterms:created xsi:type="dcterms:W3CDTF">2019-12-17T12:06:00Z</dcterms:created>
  <dcterms:modified xsi:type="dcterms:W3CDTF">2019-12-18T14:05:00Z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0x010100148C730C37A27E4DB38DC2E92368CA44</vt:lpwstr>
  </property>
  <property fmtid="{D5CDD505-2E9C-101B-9397-08002B2CF9AE}" pid="3" name="_dlc_DocIdItemGuid">
    <vt:lpwstr>427651e6-d629-4708-9cfa-17ff82ea7674</vt:lpwstr>
  </property>
</Properties>
</file>