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Pr="00C24F04" w:rsidRDefault="00FF6D99" w:rsidP="00FF6D99">
      <w:pPr>
        <w:ind w:left="4500"/>
        <w:jc w:val="center"/>
        <w:rPr>
          <w:sz w:val="28"/>
          <w:szCs w:val="28"/>
        </w:rPr>
      </w:pPr>
    </w:p>
    <w:p w:rsidR="00FF6D99" w:rsidRDefault="00FF6D99" w:rsidP="00FF6D99">
      <w:pPr>
        <w:ind w:left="4500"/>
        <w:jc w:val="center"/>
        <w:rPr>
          <w:sz w:val="28"/>
          <w:szCs w:val="28"/>
        </w:rPr>
      </w:pPr>
    </w:p>
    <w:p w:rsidR="0098033A" w:rsidRPr="00F27952" w:rsidRDefault="0098033A" w:rsidP="0098033A">
      <w:pPr>
        <w:ind w:left="5220"/>
        <w:jc w:val="center"/>
        <w:rPr>
          <w:sz w:val="22"/>
          <w:szCs w:val="28"/>
        </w:rPr>
      </w:pPr>
    </w:p>
    <w:p w:rsidR="00FF6D99" w:rsidRPr="00F27952" w:rsidRDefault="00FF6D99" w:rsidP="00FF6D99">
      <w:pPr>
        <w:ind w:firstLine="720"/>
        <w:jc w:val="center"/>
        <w:rPr>
          <w:sz w:val="22"/>
          <w:szCs w:val="28"/>
        </w:rPr>
      </w:pPr>
    </w:p>
    <w:p w:rsidR="00FF6D99" w:rsidRPr="001A6971" w:rsidRDefault="00085228" w:rsidP="00FF6D99">
      <w:pPr>
        <w:tabs>
          <w:tab w:val="left" w:pos="1260"/>
        </w:tabs>
        <w:jc w:val="center"/>
        <w:rPr>
          <w:b/>
          <w:iCs/>
          <w:sz w:val="26"/>
          <w:szCs w:val="26"/>
        </w:rPr>
      </w:pPr>
      <w:r w:rsidRPr="001A6971">
        <w:rPr>
          <w:b/>
          <w:iCs/>
          <w:sz w:val="26"/>
          <w:szCs w:val="26"/>
        </w:rPr>
        <w:t xml:space="preserve">О Т Ч Е Т </w:t>
      </w:r>
    </w:p>
    <w:p w:rsidR="001A6971" w:rsidRDefault="00085228" w:rsidP="00FF6D99">
      <w:pPr>
        <w:tabs>
          <w:tab w:val="left" w:pos="1260"/>
        </w:tabs>
        <w:jc w:val="center"/>
        <w:rPr>
          <w:b/>
          <w:iCs/>
          <w:sz w:val="26"/>
          <w:szCs w:val="26"/>
        </w:rPr>
      </w:pPr>
      <w:r w:rsidRPr="001A6971">
        <w:rPr>
          <w:b/>
          <w:iCs/>
          <w:sz w:val="26"/>
          <w:szCs w:val="26"/>
        </w:rPr>
        <w:t xml:space="preserve">о предварительной оценке регулирующего воздействия проекта закона Республики Марий Эл «О внесении </w:t>
      </w:r>
      <w:r w:rsidR="0039394E">
        <w:rPr>
          <w:b/>
          <w:iCs/>
          <w:sz w:val="26"/>
          <w:szCs w:val="26"/>
        </w:rPr>
        <w:t>изменения</w:t>
      </w:r>
      <w:r w:rsidRPr="001A6971">
        <w:rPr>
          <w:b/>
          <w:iCs/>
          <w:sz w:val="26"/>
          <w:szCs w:val="26"/>
        </w:rPr>
        <w:t xml:space="preserve"> в статью 1                          Закона Республики Марий Эл «Об установлении дополнительных ограничений розничной продажи алкогольной продукции </w:t>
      </w:r>
    </w:p>
    <w:p w:rsidR="00085228" w:rsidRPr="001A6971" w:rsidRDefault="00085228" w:rsidP="00FF6D99">
      <w:pPr>
        <w:tabs>
          <w:tab w:val="left" w:pos="1260"/>
        </w:tabs>
        <w:jc w:val="center"/>
        <w:rPr>
          <w:b/>
          <w:iCs/>
          <w:sz w:val="26"/>
          <w:szCs w:val="26"/>
        </w:rPr>
      </w:pPr>
      <w:r w:rsidRPr="001A6971">
        <w:rPr>
          <w:b/>
          <w:iCs/>
          <w:sz w:val="26"/>
          <w:szCs w:val="26"/>
        </w:rPr>
        <w:t>на территории Республики Марий Эл»</w:t>
      </w:r>
    </w:p>
    <w:p w:rsidR="00FF6D99" w:rsidRPr="001A6971" w:rsidRDefault="00FF6D99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FF6D99" w:rsidRPr="001A6971" w:rsidRDefault="00FF6D99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085228" w:rsidRPr="003C3D3A" w:rsidRDefault="00085228" w:rsidP="00085228">
      <w:pPr>
        <w:ind w:firstLine="709"/>
        <w:jc w:val="both"/>
        <w:outlineLvl w:val="0"/>
        <w:rPr>
          <w:sz w:val="26"/>
          <w:szCs w:val="26"/>
        </w:rPr>
      </w:pPr>
      <w:proofErr w:type="gramStart"/>
      <w:r w:rsidRPr="003C3D3A">
        <w:rPr>
          <w:sz w:val="26"/>
          <w:szCs w:val="26"/>
        </w:rPr>
        <w:t xml:space="preserve">Проект закона Республики Марий Эл «О внесении изменения в </w:t>
      </w:r>
      <w:r w:rsidR="001A6971">
        <w:rPr>
          <w:sz w:val="26"/>
          <w:szCs w:val="26"/>
        </w:rPr>
        <w:t xml:space="preserve">                 </w:t>
      </w:r>
      <w:r w:rsidRPr="003C3D3A">
        <w:rPr>
          <w:sz w:val="26"/>
          <w:szCs w:val="26"/>
        </w:rPr>
        <w:t>статью 1 Закона Республики Марий Эл «Об установлении дополнительных ограничений розничной продажи алкогольной продукции на территории Республики Марий Эл» (далее - проект закона) разработан в целях снижения объемов потребления алкогольной продукции, профилактики злоупотребления алкогольной продукцией и алкоголизма в рамках Концепции реализации государственной политики по снижению масштабов злоупотребления алкогольной продукцией и профилактике алкоголизма</w:t>
      </w:r>
      <w:proofErr w:type="gramEnd"/>
      <w:r w:rsidRPr="003C3D3A">
        <w:rPr>
          <w:sz w:val="26"/>
          <w:szCs w:val="26"/>
        </w:rPr>
        <w:t xml:space="preserve"> </w:t>
      </w:r>
      <w:proofErr w:type="gramStart"/>
      <w:r w:rsidRPr="003C3D3A">
        <w:rPr>
          <w:sz w:val="26"/>
          <w:szCs w:val="26"/>
        </w:rPr>
        <w:t>среди населения Российской Федерации на период до 2020 года, утвержденной Распоряжением Правительства Российской Федерации от 30 декабря 2009 года № 2128-р.</w:t>
      </w:r>
      <w:proofErr w:type="gramEnd"/>
    </w:p>
    <w:p w:rsidR="00085228" w:rsidRPr="003C3D3A" w:rsidRDefault="00085228" w:rsidP="00FF6D99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3C3D3A">
        <w:rPr>
          <w:sz w:val="26"/>
          <w:szCs w:val="26"/>
        </w:rPr>
        <w:t xml:space="preserve">Проект закона Республики Марий Эл устанавливает на территории </w:t>
      </w:r>
      <w:r w:rsidR="0028450D" w:rsidRPr="003C3D3A">
        <w:rPr>
          <w:sz w:val="26"/>
          <w:szCs w:val="26"/>
        </w:rPr>
        <w:t xml:space="preserve"> Республики Марий Эл ограничения розничной продажи алкогольной продукции с 22.00 часов до 11.00 часов.</w:t>
      </w:r>
    </w:p>
    <w:p w:rsidR="003C3D3A" w:rsidRPr="003C3D3A" w:rsidRDefault="003C3D3A" w:rsidP="00FF6D99">
      <w:pPr>
        <w:tabs>
          <w:tab w:val="left" w:pos="1260"/>
        </w:tabs>
        <w:ind w:firstLine="720"/>
        <w:jc w:val="both"/>
        <w:rPr>
          <w:sz w:val="26"/>
          <w:szCs w:val="26"/>
        </w:rPr>
      </w:pPr>
      <w:r w:rsidRPr="003C3D3A">
        <w:rPr>
          <w:sz w:val="26"/>
          <w:szCs w:val="26"/>
        </w:rPr>
        <w:t>Принятие проекта закона не повлечет за собой:</w:t>
      </w:r>
    </w:p>
    <w:p w:rsidR="003C3D3A" w:rsidRPr="003C3D3A" w:rsidRDefault="006A01B2" w:rsidP="00FF6D99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3C3D3A" w:rsidRPr="003C3D3A">
        <w:rPr>
          <w:sz w:val="26"/>
          <w:szCs w:val="26"/>
        </w:rPr>
        <w:t>збыточных обязанностей, запретов и ограничений для субъектов предпринимательской</w:t>
      </w:r>
      <w:r>
        <w:rPr>
          <w:sz w:val="26"/>
          <w:szCs w:val="26"/>
        </w:rPr>
        <w:t xml:space="preserve"> и инвестиционной </w:t>
      </w:r>
      <w:r w:rsidR="003C3D3A" w:rsidRPr="003C3D3A">
        <w:rPr>
          <w:sz w:val="26"/>
          <w:szCs w:val="26"/>
        </w:rPr>
        <w:t>деятельности;</w:t>
      </w:r>
    </w:p>
    <w:p w:rsidR="003C3D3A" w:rsidRPr="003C3D3A" w:rsidRDefault="006A01B2" w:rsidP="00FF6D99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C3D3A" w:rsidRPr="003C3D3A">
        <w:rPr>
          <w:sz w:val="26"/>
          <w:szCs w:val="26"/>
        </w:rPr>
        <w:t>озникновение у субъектов предпринимательской и</w:t>
      </w:r>
      <w:r w:rsidR="002F23B8">
        <w:rPr>
          <w:sz w:val="26"/>
          <w:szCs w:val="26"/>
        </w:rPr>
        <w:t>ли</w:t>
      </w:r>
      <w:r w:rsidR="003C3D3A" w:rsidRPr="003C3D3A">
        <w:rPr>
          <w:sz w:val="26"/>
          <w:szCs w:val="26"/>
        </w:rPr>
        <w:t xml:space="preserve"> инвестиционной деятельности необоснованных расходов;</w:t>
      </w:r>
    </w:p>
    <w:p w:rsidR="003C3D3A" w:rsidRPr="003C3D3A" w:rsidRDefault="006A01B2" w:rsidP="00FF6D99">
      <w:pPr>
        <w:tabs>
          <w:tab w:val="left" w:pos="12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C3D3A" w:rsidRPr="003C3D3A">
        <w:rPr>
          <w:sz w:val="26"/>
          <w:szCs w:val="26"/>
        </w:rPr>
        <w:t>озникновение необоснованных расходов республиканского бюджета Республики Марий Эл.</w:t>
      </w:r>
    </w:p>
    <w:p w:rsidR="00FF6D99" w:rsidRPr="001A6971" w:rsidRDefault="00FF6D99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3C3D3A" w:rsidRPr="001A6971" w:rsidRDefault="003C3D3A" w:rsidP="00FF6D99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1A6971" w:rsidRDefault="00241616" w:rsidP="001A6971">
      <w:pPr>
        <w:tabs>
          <w:tab w:val="left" w:pos="1260"/>
        </w:tabs>
        <w:jc w:val="both"/>
        <w:rPr>
          <w:iCs/>
          <w:sz w:val="26"/>
          <w:szCs w:val="26"/>
        </w:rPr>
      </w:pPr>
      <w:r w:rsidRPr="003C3D3A">
        <w:rPr>
          <w:iCs/>
          <w:sz w:val="26"/>
          <w:szCs w:val="26"/>
        </w:rPr>
        <w:t>И.о.</w:t>
      </w:r>
      <w:r w:rsidR="00F27952" w:rsidRPr="003C3D3A">
        <w:rPr>
          <w:iCs/>
          <w:sz w:val="26"/>
          <w:szCs w:val="26"/>
        </w:rPr>
        <w:t xml:space="preserve"> </w:t>
      </w:r>
      <w:r w:rsidR="00F12991" w:rsidRPr="003C3D3A">
        <w:rPr>
          <w:iCs/>
          <w:sz w:val="26"/>
          <w:szCs w:val="26"/>
        </w:rPr>
        <w:t xml:space="preserve">заместителя </w:t>
      </w:r>
      <w:r w:rsidRPr="003C3D3A">
        <w:rPr>
          <w:iCs/>
          <w:sz w:val="26"/>
          <w:szCs w:val="26"/>
        </w:rPr>
        <w:t>м</w:t>
      </w:r>
      <w:r w:rsidR="00FF6D99" w:rsidRPr="003C3D3A">
        <w:rPr>
          <w:iCs/>
          <w:sz w:val="26"/>
          <w:szCs w:val="26"/>
        </w:rPr>
        <w:t>инистр</w:t>
      </w:r>
      <w:r w:rsidR="00F12991" w:rsidRPr="003C3D3A">
        <w:rPr>
          <w:iCs/>
          <w:sz w:val="26"/>
          <w:szCs w:val="26"/>
        </w:rPr>
        <w:t>а</w:t>
      </w:r>
      <w:r w:rsidR="00F12991" w:rsidRPr="003C3D3A">
        <w:rPr>
          <w:iCs/>
          <w:sz w:val="26"/>
          <w:szCs w:val="26"/>
        </w:rPr>
        <w:tab/>
      </w:r>
      <w:r w:rsidR="00F12991" w:rsidRPr="003C3D3A">
        <w:rPr>
          <w:iCs/>
          <w:sz w:val="26"/>
          <w:szCs w:val="26"/>
        </w:rPr>
        <w:tab/>
      </w:r>
      <w:r w:rsidR="00F12991" w:rsidRPr="003C3D3A">
        <w:rPr>
          <w:iCs/>
          <w:sz w:val="26"/>
          <w:szCs w:val="26"/>
        </w:rPr>
        <w:tab/>
      </w:r>
      <w:r w:rsidR="00F12991" w:rsidRPr="003C3D3A">
        <w:rPr>
          <w:iCs/>
          <w:sz w:val="26"/>
          <w:szCs w:val="26"/>
        </w:rPr>
        <w:tab/>
      </w:r>
      <w:r w:rsidR="00F12991" w:rsidRPr="003C3D3A">
        <w:rPr>
          <w:iCs/>
          <w:sz w:val="26"/>
          <w:szCs w:val="26"/>
        </w:rPr>
        <w:tab/>
      </w:r>
      <w:r w:rsidR="00F12991" w:rsidRPr="003C3D3A">
        <w:rPr>
          <w:iCs/>
          <w:sz w:val="26"/>
          <w:szCs w:val="26"/>
        </w:rPr>
        <w:tab/>
      </w:r>
      <w:r w:rsidR="0078244E">
        <w:rPr>
          <w:iCs/>
          <w:sz w:val="26"/>
          <w:szCs w:val="26"/>
        </w:rPr>
        <w:t xml:space="preserve">   </w:t>
      </w:r>
      <w:r w:rsidR="00F27952" w:rsidRPr="003C3D3A">
        <w:rPr>
          <w:iCs/>
          <w:sz w:val="26"/>
          <w:szCs w:val="26"/>
        </w:rPr>
        <w:t>И</w:t>
      </w:r>
      <w:r w:rsidRPr="003C3D3A">
        <w:rPr>
          <w:iCs/>
          <w:sz w:val="26"/>
          <w:szCs w:val="26"/>
        </w:rPr>
        <w:t>.В.Макаров</w:t>
      </w:r>
    </w:p>
    <w:p w:rsidR="001A6971" w:rsidRDefault="001A6971" w:rsidP="001A6971">
      <w:pPr>
        <w:tabs>
          <w:tab w:val="left" w:pos="1260"/>
        </w:tabs>
        <w:jc w:val="both"/>
        <w:rPr>
          <w:sz w:val="16"/>
          <w:szCs w:val="16"/>
        </w:rPr>
      </w:pPr>
    </w:p>
    <w:p w:rsidR="00FF6D99" w:rsidRPr="00F27952" w:rsidRDefault="001C6824" w:rsidP="001A6971">
      <w:pPr>
        <w:tabs>
          <w:tab w:val="left" w:pos="1260"/>
        </w:tabs>
        <w:jc w:val="both"/>
        <w:rPr>
          <w:sz w:val="16"/>
          <w:szCs w:val="16"/>
        </w:rPr>
      </w:pPr>
      <w:r>
        <w:rPr>
          <w:sz w:val="16"/>
          <w:szCs w:val="16"/>
        </w:rPr>
        <w:t>Смирнов А.В. 45-08-09</w:t>
      </w:r>
    </w:p>
    <w:sectPr w:rsidR="00FF6D99" w:rsidRPr="00F27952" w:rsidSect="001A6971">
      <w:pgSz w:w="11906" w:h="16838"/>
      <w:pgMar w:top="1418" w:right="113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6D99"/>
    <w:rsid w:val="00085228"/>
    <w:rsid w:val="0016147C"/>
    <w:rsid w:val="001A6971"/>
    <w:rsid w:val="001C6824"/>
    <w:rsid w:val="001D04CB"/>
    <w:rsid w:val="001F1B57"/>
    <w:rsid w:val="00226742"/>
    <w:rsid w:val="00241616"/>
    <w:rsid w:val="0028450D"/>
    <w:rsid w:val="00290331"/>
    <w:rsid w:val="002E7558"/>
    <w:rsid w:val="002F23B8"/>
    <w:rsid w:val="0039394E"/>
    <w:rsid w:val="003C3D3A"/>
    <w:rsid w:val="004A3A82"/>
    <w:rsid w:val="005148FF"/>
    <w:rsid w:val="00552657"/>
    <w:rsid w:val="00582A87"/>
    <w:rsid w:val="005A25E3"/>
    <w:rsid w:val="006A01B2"/>
    <w:rsid w:val="0078244E"/>
    <w:rsid w:val="008858A6"/>
    <w:rsid w:val="008925F0"/>
    <w:rsid w:val="0098033A"/>
    <w:rsid w:val="00B44959"/>
    <w:rsid w:val="00BD75D1"/>
    <w:rsid w:val="00C7256F"/>
    <w:rsid w:val="00CA5F7D"/>
    <w:rsid w:val="00D453DC"/>
    <w:rsid w:val="00D55160"/>
    <w:rsid w:val="00D81EAD"/>
    <w:rsid w:val="00E8425E"/>
    <w:rsid w:val="00E928FD"/>
    <w:rsid w:val="00F12991"/>
    <w:rsid w:val="00F15F67"/>
    <w:rsid w:val="00F17B54"/>
    <w:rsid w:val="00F27952"/>
    <w:rsid w:val="00FF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6147C"/>
    <w:rPr>
      <w:color w:val="106BBE"/>
    </w:rPr>
  </w:style>
  <w:style w:type="character" w:styleId="a4">
    <w:name w:val="Hyperlink"/>
    <w:uiPriority w:val="99"/>
    <w:unhideWhenUsed/>
    <w:rsid w:val="001F1B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70e32b2-1ecd-42b0-ac57-2ab3f1e56f7a">Проект закона "О внесении изменения в статью 1 Закона Республики Марий Эл"Об установлении дополнительных ограничений розничной продажи алкогольной продукции на территории Республики Марий Эл"</_x041f__x0430__x043f__x043a__x0430_>
    <_dlc_DocId xmlns="57504d04-691e-4fc4-8f09-4f19fdbe90f6">XXJ7TYMEEKJ2-3082-440</_dlc_DocId>
    <_dlc_DocIdUrl xmlns="57504d04-691e-4fc4-8f09-4f19fdbe90f6">
      <Url>https://vip.gov.mari.ru/mecon/_layouts/DocIdRedir.aspx?ID=XXJ7TYMEEKJ2-3082-440</Url>
      <Description>XXJ7TYMEEKJ2-3082-440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2B5085-1D47-4A77-B4D2-CC3740459D2E}"/>
</file>

<file path=customXml/itemProps2.xml><?xml version="1.0" encoding="utf-8"?>
<ds:datastoreItem xmlns:ds="http://schemas.openxmlformats.org/officeDocument/2006/customXml" ds:itemID="{B94629EE-D8D9-4F79-BC4D-247A1E0B1CA7}"/>
</file>

<file path=customXml/itemProps3.xml><?xml version="1.0" encoding="utf-8"?>
<ds:datastoreItem xmlns:ds="http://schemas.openxmlformats.org/officeDocument/2006/customXml" ds:itemID="{262F006B-E8DC-42B6-874B-94E575DB9723}"/>
</file>

<file path=customXml/itemProps4.xml><?xml version="1.0" encoding="utf-8"?>
<ds:datastoreItem xmlns:ds="http://schemas.openxmlformats.org/officeDocument/2006/customXml" ds:itemID="{36F363A2-2FAC-4E2E-9940-41972F1EB0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предварительной оценке регулирующего воздействия проекта закона Республики Марий Эл </dc:title>
  <dc:creator>newser3</dc:creator>
  <cp:lastModifiedBy>newser3</cp:lastModifiedBy>
  <cp:revision>14</cp:revision>
  <cp:lastPrinted>2019-08-23T11:28:00Z</cp:lastPrinted>
  <dcterms:created xsi:type="dcterms:W3CDTF">2019-01-31T08:03:00Z</dcterms:created>
  <dcterms:modified xsi:type="dcterms:W3CDTF">2019-09-16T12:03:00Z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b2e6a936-afea-4d5b-b365-829e75e32a44</vt:lpwstr>
  </property>
</Properties>
</file>