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09" w:rsidRDefault="00F13609" w:rsidP="00F13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конкурса по отбору </w:t>
      </w:r>
    </w:p>
    <w:p w:rsidR="00F13609" w:rsidRPr="00F13609" w:rsidRDefault="00F13609" w:rsidP="00F13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автоматизированных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систем</w:t>
      </w:r>
      <w:r w:rsidR="000C2CB1">
        <w:rPr>
          <w:rFonts w:ascii="Times New Roman" w:hAnsi="Times New Roman" w:cs="Times New Roman"/>
          <w:sz w:val="28"/>
          <w:szCs w:val="28"/>
        </w:rPr>
        <w:t xml:space="preserve">, предназначенных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в Республике Марий Эл закупок </w:t>
      </w:r>
      <w:r w:rsidRPr="00F13609">
        <w:rPr>
          <w:rFonts w:ascii="Times New Roman" w:hAnsi="Times New Roman" w:cs="Times New Roman"/>
          <w:sz w:val="28"/>
          <w:szCs w:val="28"/>
        </w:rPr>
        <w:t>малого объема</w:t>
      </w:r>
    </w:p>
    <w:p w:rsidR="00F13609" w:rsidRDefault="00F13609" w:rsidP="00F136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78" w:type="dxa"/>
        <w:tblLook w:val="04A0" w:firstRow="1" w:lastRow="0" w:firstColumn="1" w:lastColumn="0" w:noHBand="0" w:noVBand="1"/>
      </w:tblPr>
      <w:tblGrid>
        <w:gridCol w:w="516"/>
        <w:gridCol w:w="3448"/>
        <w:gridCol w:w="5214"/>
      </w:tblGrid>
      <w:tr w:rsidR="00457D17" w:rsidRPr="00457D17" w:rsidTr="00836543">
        <w:tc>
          <w:tcPr>
            <w:tcW w:w="516" w:type="dxa"/>
            <w:vMerge w:val="restart"/>
          </w:tcPr>
          <w:p w:rsidR="00457D17" w:rsidRPr="00457D17" w:rsidRDefault="00457D17" w:rsidP="00457D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662" w:type="dxa"/>
            <w:gridSpan w:val="2"/>
          </w:tcPr>
          <w:p w:rsidR="00457D17" w:rsidRPr="00457D17" w:rsidRDefault="00457D17" w:rsidP="0045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17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организаторе открытого конкурса</w:t>
            </w:r>
          </w:p>
        </w:tc>
      </w:tr>
      <w:tr w:rsidR="00457D17" w:rsidRPr="00457D17" w:rsidTr="00836543">
        <w:tc>
          <w:tcPr>
            <w:tcW w:w="516" w:type="dxa"/>
            <w:vMerge/>
          </w:tcPr>
          <w:p w:rsidR="00457D17" w:rsidRPr="00457D17" w:rsidRDefault="00457D17" w:rsidP="0045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57D17" w:rsidRPr="00457D17" w:rsidRDefault="00457D17" w:rsidP="0045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1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открытого конкурса</w:t>
            </w:r>
          </w:p>
        </w:tc>
        <w:tc>
          <w:tcPr>
            <w:tcW w:w="5214" w:type="dxa"/>
          </w:tcPr>
          <w:p w:rsidR="00457D17" w:rsidRPr="00457D17" w:rsidRDefault="00457D17" w:rsidP="0045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17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экономического развития и торговли Республики Марий Эл</w:t>
            </w:r>
          </w:p>
        </w:tc>
      </w:tr>
      <w:tr w:rsidR="00457D17" w:rsidRPr="00457D17" w:rsidTr="00836543">
        <w:tc>
          <w:tcPr>
            <w:tcW w:w="516" w:type="dxa"/>
            <w:vMerge/>
          </w:tcPr>
          <w:p w:rsidR="00457D17" w:rsidRPr="00457D17" w:rsidRDefault="00457D17" w:rsidP="00457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hideMark/>
          </w:tcPr>
          <w:p w:rsidR="00457D17" w:rsidRPr="00457D17" w:rsidRDefault="00457D17" w:rsidP="00457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14" w:type="dxa"/>
            <w:hideMark/>
          </w:tcPr>
          <w:p w:rsidR="00457D17" w:rsidRPr="00457D17" w:rsidRDefault="00457D17" w:rsidP="00457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424033, Республика Марий Эл, г. Йошкар-Ола, наб. Брюгге, дом 3</w:t>
            </w:r>
          </w:p>
        </w:tc>
      </w:tr>
      <w:tr w:rsidR="00457D17" w:rsidRPr="00457D17" w:rsidTr="00836543">
        <w:tc>
          <w:tcPr>
            <w:tcW w:w="516" w:type="dxa"/>
            <w:vMerge/>
          </w:tcPr>
          <w:p w:rsidR="00457D17" w:rsidRPr="00457D17" w:rsidRDefault="00457D17" w:rsidP="00457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hideMark/>
          </w:tcPr>
          <w:p w:rsidR="00457D17" w:rsidRPr="00457D17" w:rsidRDefault="00457D17" w:rsidP="00457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214" w:type="dxa"/>
            <w:hideMark/>
          </w:tcPr>
          <w:p w:rsidR="00457D17" w:rsidRPr="00457D17" w:rsidRDefault="00457D17" w:rsidP="00435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424033, Республика Марий Эл, г. Йошкар-Ола, наб. Брюгге, дом 3</w:t>
            </w:r>
          </w:p>
        </w:tc>
      </w:tr>
      <w:tr w:rsidR="00457D17" w:rsidRPr="00457D17" w:rsidTr="00836543">
        <w:tc>
          <w:tcPr>
            <w:tcW w:w="516" w:type="dxa"/>
            <w:vMerge/>
          </w:tcPr>
          <w:p w:rsidR="00457D17" w:rsidRPr="00457D17" w:rsidRDefault="00457D17" w:rsidP="00457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hideMark/>
          </w:tcPr>
          <w:p w:rsidR="00457D17" w:rsidRPr="00457D17" w:rsidRDefault="00457D17" w:rsidP="00457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5214" w:type="dxa"/>
            <w:hideMark/>
          </w:tcPr>
          <w:p w:rsidR="00457D17" w:rsidRPr="00457D17" w:rsidRDefault="00457D17" w:rsidP="00457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А.П.</w:t>
            </w:r>
          </w:p>
        </w:tc>
      </w:tr>
      <w:tr w:rsidR="00457D17" w:rsidRPr="00457D17" w:rsidTr="00836543">
        <w:tc>
          <w:tcPr>
            <w:tcW w:w="516" w:type="dxa"/>
            <w:vMerge/>
          </w:tcPr>
          <w:p w:rsidR="00457D17" w:rsidRPr="00457D17" w:rsidRDefault="00457D17" w:rsidP="00457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hideMark/>
          </w:tcPr>
          <w:p w:rsidR="00457D17" w:rsidRPr="00457D17" w:rsidRDefault="00457D17" w:rsidP="00457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14" w:type="dxa"/>
            <w:hideMark/>
          </w:tcPr>
          <w:p w:rsidR="00457D17" w:rsidRPr="00457D17" w:rsidRDefault="00457D17" w:rsidP="00457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meconso@gov.mari.ru</w:t>
            </w:r>
          </w:p>
        </w:tc>
      </w:tr>
      <w:tr w:rsidR="00457D17" w:rsidRPr="00457D17" w:rsidTr="00836543">
        <w:tc>
          <w:tcPr>
            <w:tcW w:w="516" w:type="dxa"/>
            <w:vMerge/>
          </w:tcPr>
          <w:p w:rsidR="00457D17" w:rsidRPr="00457D17" w:rsidRDefault="00457D17" w:rsidP="00457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hideMark/>
          </w:tcPr>
          <w:p w:rsidR="00457D17" w:rsidRPr="00457D17" w:rsidRDefault="00457D17" w:rsidP="00457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214" w:type="dxa"/>
            <w:hideMark/>
          </w:tcPr>
          <w:p w:rsidR="00457D17" w:rsidRPr="00457D17" w:rsidRDefault="00457D17" w:rsidP="00457D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(8362) 64-20-77</w:t>
            </w:r>
          </w:p>
        </w:tc>
      </w:tr>
      <w:tr w:rsidR="00457D17" w:rsidRPr="00457D17" w:rsidTr="00836543">
        <w:tc>
          <w:tcPr>
            <w:tcW w:w="516" w:type="dxa"/>
          </w:tcPr>
          <w:p w:rsidR="00457D17" w:rsidRPr="00457D17" w:rsidRDefault="00457D17" w:rsidP="00457D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448" w:type="dxa"/>
          </w:tcPr>
          <w:p w:rsidR="00457D17" w:rsidRPr="00457D17" w:rsidRDefault="00457D17" w:rsidP="0045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открытого конкурса</w:t>
            </w:r>
          </w:p>
        </w:tc>
        <w:tc>
          <w:tcPr>
            <w:tcW w:w="5214" w:type="dxa"/>
          </w:tcPr>
          <w:p w:rsidR="00457D17" w:rsidRPr="00457D17" w:rsidRDefault="00457D17" w:rsidP="0083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D17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proofErr w:type="gramEnd"/>
            <w:r w:rsidRPr="0045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CB1" w:rsidRPr="00457D17">
              <w:rPr>
                <w:rFonts w:ascii="Times New Roman" w:hAnsi="Times New Roman" w:cs="Times New Roman"/>
                <w:sz w:val="24"/>
                <w:szCs w:val="24"/>
              </w:rPr>
              <w:t>автоматизированных информационных систем</w:t>
            </w:r>
            <w:r w:rsidR="000C2CB1">
              <w:rPr>
                <w:rFonts w:ascii="Times New Roman" w:hAnsi="Times New Roman" w:cs="Times New Roman"/>
                <w:sz w:val="24"/>
                <w:szCs w:val="24"/>
              </w:rPr>
              <w:t xml:space="preserve">, предназначенных </w:t>
            </w:r>
            <w:r w:rsidR="000C2CB1" w:rsidRPr="00457D17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</w:t>
            </w:r>
            <w:r w:rsidR="0083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2CB1" w:rsidRPr="00457D17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Марий Эл </w:t>
            </w:r>
            <w:r w:rsidR="000C2CB1" w:rsidRPr="0083001D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</w:t>
            </w:r>
            <w:r w:rsidR="00435769">
              <w:rPr>
                <w:rFonts w:ascii="Times New Roman" w:hAnsi="Times New Roman" w:cs="Times New Roman"/>
                <w:sz w:val="24"/>
                <w:szCs w:val="24"/>
              </w:rPr>
              <w:t>луг в соответствии с пунктами 4 и</w:t>
            </w:r>
            <w:r w:rsidR="000C2CB1" w:rsidRPr="0083001D">
              <w:rPr>
                <w:rFonts w:ascii="Times New Roman" w:hAnsi="Times New Roman" w:cs="Times New Roman"/>
                <w:sz w:val="24"/>
                <w:szCs w:val="24"/>
              </w:rPr>
              <w:t xml:space="preserve"> 5 части 1 статьи 93 Федерального закона от 5 апреля </w:t>
            </w:r>
            <w:r w:rsidR="0083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2CB1" w:rsidRPr="0083001D">
              <w:rPr>
                <w:rFonts w:ascii="Times New Roman" w:hAnsi="Times New Roman" w:cs="Times New Roman"/>
                <w:sz w:val="24"/>
                <w:szCs w:val="24"/>
              </w:rPr>
              <w:t xml:space="preserve">2013 г. № 44-ФЗ «О контрактной системе в сфере закупок товаров, работ, услуг для обеспечения государственных </w:t>
            </w:r>
            <w:r w:rsidR="0083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2CB1" w:rsidRPr="0083001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нужд» </w:t>
            </w:r>
          </w:p>
        </w:tc>
      </w:tr>
      <w:tr w:rsidR="00F133BF" w:rsidRPr="00457D17" w:rsidTr="00836543">
        <w:tc>
          <w:tcPr>
            <w:tcW w:w="516" w:type="dxa"/>
          </w:tcPr>
          <w:p w:rsidR="00F133BF" w:rsidRPr="00457D17" w:rsidRDefault="00F133BF" w:rsidP="0045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:rsidR="00F133BF" w:rsidRPr="00457D17" w:rsidRDefault="00F133BF" w:rsidP="0045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0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5214" w:type="dxa"/>
            <w:vAlign w:val="center"/>
          </w:tcPr>
          <w:p w:rsidR="00F133BF" w:rsidRPr="00457D17" w:rsidRDefault="00F133BF" w:rsidP="0045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69">
              <w:rPr>
                <w:rFonts w:ascii="Times New Roman" w:hAnsi="Times New Roman" w:cs="Times New Roman"/>
                <w:sz w:val="24"/>
                <w:szCs w:val="24"/>
              </w:rPr>
              <w:t>Значение соответствует фактической дате и времени размещения извещения по местному времени организатора открытого конкурса</w:t>
            </w:r>
          </w:p>
        </w:tc>
      </w:tr>
      <w:tr w:rsidR="00F133BF" w:rsidRPr="00435769" w:rsidTr="00836543">
        <w:trPr>
          <w:trHeight w:val="582"/>
        </w:trPr>
        <w:tc>
          <w:tcPr>
            <w:tcW w:w="516" w:type="dxa"/>
          </w:tcPr>
          <w:p w:rsidR="00F133BF" w:rsidRPr="00457D17" w:rsidRDefault="00F133BF" w:rsidP="0045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8" w:type="dxa"/>
          </w:tcPr>
          <w:p w:rsidR="00F133BF" w:rsidRPr="00457D17" w:rsidRDefault="00F133BF" w:rsidP="0045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0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5214" w:type="dxa"/>
          </w:tcPr>
          <w:p w:rsidR="00F133BF" w:rsidRPr="00457D17" w:rsidRDefault="004574B9" w:rsidP="000E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33BF" w:rsidRPr="00435769">
              <w:rPr>
                <w:rFonts w:ascii="Times New Roman" w:hAnsi="Times New Roman" w:cs="Times New Roman"/>
                <w:sz w:val="24"/>
                <w:szCs w:val="24"/>
              </w:rPr>
              <w:t>.05.2021 г. 17:00 (время московское)</w:t>
            </w:r>
          </w:p>
        </w:tc>
      </w:tr>
      <w:tr w:rsidR="00F133BF" w:rsidRPr="00457D17" w:rsidTr="00836543">
        <w:tc>
          <w:tcPr>
            <w:tcW w:w="516" w:type="dxa"/>
          </w:tcPr>
          <w:p w:rsidR="00F133BF" w:rsidRPr="00457D17" w:rsidRDefault="00F133BF" w:rsidP="0045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8" w:type="dxa"/>
          </w:tcPr>
          <w:p w:rsidR="00F133BF" w:rsidRPr="00457D17" w:rsidRDefault="00F133BF" w:rsidP="0045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0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5214" w:type="dxa"/>
            <w:vAlign w:val="center"/>
          </w:tcPr>
          <w:p w:rsidR="00F133BF" w:rsidRPr="00457D17" w:rsidRDefault="00F133BF" w:rsidP="0043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F9">
              <w:rPr>
                <w:rFonts w:ascii="Times New Roman" w:hAnsi="Times New Roman" w:cs="Times New Roman"/>
                <w:sz w:val="24"/>
                <w:szCs w:val="24"/>
              </w:rPr>
              <w:t xml:space="preserve">424033, Республика Марий Эл, г. Йошкар-Ола, наб. Брюгге, дом 2, </w:t>
            </w:r>
            <w:proofErr w:type="spellStart"/>
            <w:r w:rsidRPr="008040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40F9">
              <w:rPr>
                <w:rFonts w:ascii="Times New Roman" w:hAnsi="Times New Roman" w:cs="Times New Roman"/>
                <w:sz w:val="24"/>
                <w:szCs w:val="24"/>
              </w:rPr>
              <w:t>. 104</w:t>
            </w:r>
          </w:p>
        </w:tc>
      </w:tr>
      <w:tr w:rsidR="00F133BF" w:rsidRPr="00457D17" w:rsidTr="00836543">
        <w:tc>
          <w:tcPr>
            <w:tcW w:w="516" w:type="dxa"/>
          </w:tcPr>
          <w:p w:rsidR="00F133BF" w:rsidRPr="00457D17" w:rsidRDefault="00F133BF" w:rsidP="00D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8" w:type="dxa"/>
          </w:tcPr>
          <w:p w:rsidR="00F133BF" w:rsidRPr="00BF3F40" w:rsidRDefault="00F133BF" w:rsidP="00BF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0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214" w:type="dxa"/>
            <w:vAlign w:val="center"/>
          </w:tcPr>
          <w:p w:rsidR="00EF6C9F" w:rsidRDefault="00EF6C9F" w:rsidP="00EF6C9F">
            <w:pPr>
              <w:pStyle w:val="parametervalue"/>
              <w:spacing w:before="0" w:beforeAutospacing="0" w:after="0" w:afterAutospacing="0"/>
              <w:ind w:left="34" w:firstLine="142"/>
              <w:jc w:val="both"/>
            </w:pPr>
            <w:r>
              <w:t xml:space="preserve">Заявки на участие в открытом конкурсе представляются в соответствии с Порядком </w:t>
            </w:r>
            <w:r w:rsidRPr="00EF6C9F">
              <w:t>проведения Минэкономразвития Республики Марий Эл открытого конкурса по отбору автоматизированных информационных систем, предназначенных для осуществления в Республике Марий Эл закупок малого объема</w:t>
            </w:r>
            <w:r>
              <w:t>.</w:t>
            </w:r>
          </w:p>
          <w:p w:rsidR="00790533" w:rsidRDefault="008040F9" w:rsidP="00EF6C9F">
            <w:pPr>
              <w:pStyle w:val="parametervalue"/>
              <w:spacing w:before="0" w:beforeAutospacing="0" w:after="0" w:afterAutospacing="0"/>
              <w:ind w:left="34" w:firstLine="142"/>
              <w:jc w:val="both"/>
            </w:pPr>
            <w:r>
              <w:t xml:space="preserve">Заявка на участие в открытом конкурсе подается </w:t>
            </w:r>
            <w:r w:rsidR="005C63E1" w:rsidRPr="005C63E1">
              <w:t>операторами автоматизированных информационных систем (далее - участник открытого конкурса)</w:t>
            </w:r>
            <w:r w:rsidR="005C63E1">
              <w:t xml:space="preserve"> </w:t>
            </w:r>
            <w:r>
              <w:t xml:space="preserve">в произвольной форме </w:t>
            </w:r>
            <w:r w:rsidR="005C63E1">
              <w:br/>
            </w:r>
            <w:r>
              <w:t xml:space="preserve">в запечатанном конверте. На конверте </w:t>
            </w:r>
            <w:r w:rsidR="005C63E1">
              <w:br/>
            </w:r>
            <w:r>
              <w:t xml:space="preserve">в обязательном порядке должно быть указано, что данный конверт содержит заявку на участие в открытом конкурсе по отбору автоматизированных информационных систем для осуществления в Республике Марий Эл закупок малого объема. Заявка на участие </w:t>
            </w:r>
            <w:r w:rsidR="005C63E1">
              <w:br/>
            </w:r>
            <w:r>
              <w:lastRenderedPageBreak/>
              <w:t xml:space="preserve">в открытом конкурсе должна быть составлена </w:t>
            </w:r>
            <w:r w:rsidR="005C63E1">
              <w:br/>
            </w:r>
            <w:r>
              <w:t xml:space="preserve">на русском языке. При подготовке заявки </w:t>
            </w:r>
            <w:r w:rsidR="005C63E1">
              <w:br/>
            </w:r>
            <w:r>
              <w:t xml:space="preserve">и документов, входящих в состав заявки на участие в открытом конкурсе, не допускается применение факсимильных подписей. </w:t>
            </w:r>
          </w:p>
          <w:p w:rsidR="008040F9" w:rsidRDefault="008040F9" w:rsidP="00836543">
            <w:pPr>
              <w:pStyle w:val="parametervalue"/>
              <w:spacing w:before="0" w:beforeAutospacing="0" w:after="0" w:afterAutospacing="0"/>
              <w:ind w:firstLine="176"/>
              <w:jc w:val="both"/>
            </w:pPr>
            <w:r>
              <w:t xml:space="preserve">Участник открытого конкурса вправе подать только одну заявку на участие в открытом конкурсе. Участник открытого конкурса несет все расходы, связанные с подготовкой заявки на участие в открытом конкурсе и участием </w:t>
            </w:r>
            <w:r w:rsidR="005C63E1">
              <w:br/>
            </w:r>
            <w:r>
              <w:t>в открытом конкурсе. Организатор открытого конкурса не несет ответственности и не имеет обязательств в связи с такими расходами независимо от результатов проведения открытого конкурса.</w:t>
            </w:r>
          </w:p>
          <w:p w:rsidR="008040F9" w:rsidRDefault="008040F9" w:rsidP="00836543">
            <w:pPr>
              <w:pStyle w:val="parametervalue"/>
              <w:spacing w:before="0" w:beforeAutospacing="0" w:after="0" w:afterAutospacing="0"/>
              <w:ind w:firstLine="176"/>
              <w:jc w:val="both"/>
            </w:pPr>
            <w:r>
              <w:t xml:space="preserve">Организатор открытого конкурса осуществляет прием заявок на участие в открытом конкурсе в рабочие дни </w:t>
            </w:r>
            <w:r w:rsidR="00836543">
              <w:br/>
            </w:r>
            <w:r>
              <w:t>с 8 ч. 30 мин. до 17</w:t>
            </w:r>
            <w:r w:rsidR="00836543">
              <w:t> ч. 00 </w:t>
            </w:r>
            <w:r>
              <w:t>мин. (обеденный перерыв с 12 ч.30 мин. до 13 ч.30 мин.) по московскому времени в течение всего срока приема заявок на участие в открытом конкурсе.</w:t>
            </w:r>
          </w:p>
          <w:p w:rsidR="008040F9" w:rsidRDefault="008040F9" w:rsidP="00836543">
            <w:pPr>
              <w:pStyle w:val="parametervalue"/>
              <w:spacing w:before="0" w:beforeAutospacing="0" w:after="0" w:afterAutospacing="0"/>
              <w:ind w:firstLine="176"/>
              <w:jc w:val="both"/>
            </w:pPr>
            <w:r>
              <w:t xml:space="preserve">Каждый конверт с заявкой на участие </w:t>
            </w:r>
            <w:r w:rsidR="00836543">
              <w:br/>
            </w:r>
            <w:r>
              <w:t>в открытом конкурсе, поступивший в срок, указанный в извещении о проведении открытого конкурса, регистрируется организатором открытого конкурса в журнале регистрации заявок на участие в открытом конкурсе.</w:t>
            </w:r>
          </w:p>
          <w:p w:rsidR="00F133BF" w:rsidRDefault="008040F9" w:rsidP="00836543">
            <w:pPr>
              <w:pStyle w:val="parametervalue"/>
              <w:spacing w:before="0" w:beforeAutospacing="0" w:after="0" w:afterAutospacing="0"/>
              <w:ind w:firstLine="176"/>
              <w:jc w:val="both"/>
            </w:pPr>
            <w:r>
              <w:t>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организатором открытого конкурса такому участнику.</w:t>
            </w:r>
          </w:p>
        </w:tc>
      </w:tr>
      <w:tr w:rsidR="00F133BF" w:rsidRPr="00457D17" w:rsidTr="00836543">
        <w:tc>
          <w:tcPr>
            <w:tcW w:w="516" w:type="dxa"/>
          </w:tcPr>
          <w:p w:rsidR="00F133BF" w:rsidRPr="00457D17" w:rsidRDefault="00F133BF" w:rsidP="00F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48" w:type="dxa"/>
          </w:tcPr>
          <w:p w:rsidR="00F133BF" w:rsidRPr="00BF3F40" w:rsidRDefault="00F133BF" w:rsidP="00F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0">
              <w:rPr>
                <w:rFonts w:ascii="Times New Roman" w:hAnsi="Times New Roman" w:cs="Times New Roman"/>
                <w:sz w:val="24"/>
                <w:szCs w:val="24"/>
              </w:rPr>
              <w:t>Дата, место и время вскрытия конвертов с заявками на участие в открытом конкурсе</w:t>
            </w:r>
          </w:p>
        </w:tc>
        <w:tc>
          <w:tcPr>
            <w:tcW w:w="5214" w:type="dxa"/>
            <w:vAlign w:val="center"/>
          </w:tcPr>
          <w:p w:rsidR="00F133BF" w:rsidRDefault="00F133BF" w:rsidP="00E206B1">
            <w:pPr>
              <w:pStyle w:val="parametervalue"/>
              <w:spacing w:before="0" w:beforeAutospacing="0" w:after="0" w:afterAutospacing="0"/>
            </w:pPr>
            <w:r w:rsidRPr="00457D17">
              <w:t xml:space="preserve">424033, Республика Марий Эл, г. Йошкар-Ола, наб. Брюгге, дом </w:t>
            </w:r>
            <w:r w:rsidR="008040F9">
              <w:t>3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8040F9">
              <w:t>304</w:t>
            </w:r>
            <w:r w:rsidR="004574B9">
              <w:br/>
              <w:t>13</w:t>
            </w:r>
            <w:r>
              <w:t>.0</w:t>
            </w:r>
            <w:r w:rsidR="00CC6DC0">
              <w:t>5</w:t>
            </w:r>
            <w:bookmarkStart w:id="0" w:name="_GoBack"/>
            <w:bookmarkEnd w:id="0"/>
            <w:r>
              <w:t>.2021 г., 10:00 (время московское)</w:t>
            </w:r>
          </w:p>
          <w:p w:rsidR="00F133BF" w:rsidRDefault="00F133BF" w:rsidP="00836543">
            <w:pPr>
              <w:pStyle w:val="parametervalue"/>
              <w:spacing w:before="0" w:beforeAutospacing="0" w:after="0" w:afterAutospacing="0"/>
              <w:jc w:val="both"/>
            </w:pPr>
            <w:r>
              <w:t xml:space="preserve">Все участники открытого конкурса, подавшие заявки на участие в нем, или их представители вправе присутствовать при </w:t>
            </w:r>
            <w:r>
              <w:rPr>
                <w:rStyle w:val="highlightsearch"/>
              </w:rPr>
              <w:t>вскрытии</w:t>
            </w:r>
            <w:r>
              <w:t xml:space="preserve"> </w:t>
            </w:r>
            <w:r>
              <w:rPr>
                <w:rStyle w:val="highlightsearch"/>
              </w:rPr>
              <w:t>конвертов</w:t>
            </w:r>
            <w:r>
              <w:t xml:space="preserve"> с заявками на участие в открытом конкурсе.</w:t>
            </w:r>
          </w:p>
        </w:tc>
      </w:tr>
      <w:tr w:rsidR="00F133BF" w:rsidRPr="00457D17" w:rsidTr="00836543">
        <w:tc>
          <w:tcPr>
            <w:tcW w:w="516" w:type="dxa"/>
          </w:tcPr>
          <w:p w:rsidR="00F133BF" w:rsidRPr="00457D17" w:rsidRDefault="00F133BF" w:rsidP="00D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8" w:type="dxa"/>
          </w:tcPr>
          <w:p w:rsidR="00F133BF" w:rsidRPr="00BF3F40" w:rsidRDefault="00F133BF" w:rsidP="00BF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0">
              <w:rPr>
                <w:rFonts w:ascii="Times New Roman" w:hAnsi="Times New Roman" w:cs="Times New Roman"/>
                <w:sz w:val="24"/>
                <w:szCs w:val="24"/>
              </w:rPr>
              <w:t xml:space="preserve">Место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и оценки заявок на участие в открытом конкурсе</w:t>
            </w:r>
          </w:p>
        </w:tc>
        <w:tc>
          <w:tcPr>
            <w:tcW w:w="5214" w:type="dxa"/>
            <w:vAlign w:val="center"/>
          </w:tcPr>
          <w:p w:rsidR="00F133BF" w:rsidRDefault="00F133BF" w:rsidP="008040F9">
            <w:pPr>
              <w:pStyle w:val="parametervalue"/>
              <w:spacing w:before="0" w:beforeAutospacing="0" w:after="0" w:afterAutospacing="0"/>
            </w:pPr>
            <w:r w:rsidRPr="00BF3F40">
              <w:t xml:space="preserve">424033, Республика Марий Эл, г. Йошкар-Ола, наб. Брюгге, дом </w:t>
            </w:r>
            <w:r>
              <w:t>3</w:t>
            </w:r>
            <w:r w:rsidRPr="00BF3F40">
              <w:t xml:space="preserve">, </w:t>
            </w:r>
            <w:proofErr w:type="spellStart"/>
            <w:r w:rsidRPr="00BF3F40">
              <w:t>каб</w:t>
            </w:r>
            <w:proofErr w:type="spellEnd"/>
            <w:r w:rsidRPr="00BF3F40">
              <w:t xml:space="preserve">. </w:t>
            </w:r>
            <w:r>
              <w:t>304</w:t>
            </w:r>
          </w:p>
          <w:p w:rsidR="00F133BF" w:rsidRDefault="00F133BF" w:rsidP="008040F9">
            <w:pPr>
              <w:pStyle w:val="parametervalue"/>
              <w:spacing w:before="0" w:beforeAutospacing="0"/>
            </w:pPr>
            <w:r>
              <w:t>14.05.2021 г.</w:t>
            </w:r>
          </w:p>
        </w:tc>
      </w:tr>
    </w:tbl>
    <w:p w:rsidR="00F13609" w:rsidRPr="00F13609" w:rsidRDefault="00F13609" w:rsidP="00F13609">
      <w:pPr>
        <w:rPr>
          <w:rFonts w:ascii="Times New Roman" w:hAnsi="Times New Roman" w:cs="Times New Roman"/>
          <w:sz w:val="28"/>
          <w:szCs w:val="28"/>
        </w:rPr>
      </w:pPr>
    </w:p>
    <w:sectPr w:rsidR="00F13609" w:rsidRPr="00F13609" w:rsidSect="00020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53" w:rsidRDefault="00CB4353" w:rsidP="000207ED">
      <w:pPr>
        <w:spacing w:after="0" w:line="240" w:lineRule="auto"/>
      </w:pPr>
      <w:r>
        <w:separator/>
      </w:r>
    </w:p>
  </w:endnote>
  <w:endnote w:type="continuationSeparator" w:id="0">
    <w:p w:rsidR="00CB4353" w:rsidRDefault="00CB4353" w:rsidP="0002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ED" w:rsidRDefault="000207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ED" w:rsidRDefault="000207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ED" w:rsidRDefault="000207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53" w:rsidRDefault="00CB4353" w:rsidP="000207ED">
      <w:pPr>
        <w:spacing w:after="0" w:line="240" w:lineRule="auto"/>
      </w:pPr>
      <w:r>
        <w:separator/>
      </w:r>
    </w:p>
  </w:footnote>
  <w:footnote w:type="continuationSeparator" w:id="0">
    <w:p w:rsidR="00CB4353" w:rsidRDefault="00CB4353" w:rsidP="0002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ED" w:rsidRDefault="000207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026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07ED" w:rsidRPr="000207ED" w:rsidRDefault="000207E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07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7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7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6D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07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07ED" w:rsidRDefault="000207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ED" w:rsidRDefault="000207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18"/>
    <w:rsid w:val="000207ED"/>
    <w:rsid w:val="000C2CB1"/>
    <w:rsid w:val="000C753A"/>
    <w:rsid w:val="000E1908"/>
    <w:rsid w:val="00147B7A"/>
    <w:rsid w:val="00212331"/>
    <w:rsid w:val="002F0755"/>
    <w:rsid w:val="00366788"/>
    <w:rsid w:val="004113A3"/>
    <w:rsid w:val="00435769"/>
    <w:rsid w:val="004574B9"/>
    <w:rsid w:val="00457D17"/>
    <w:rsid w:val="005C63E1"/>
    <w:rsid w:val="00692218"/>
    <w:rsid w:val="00701A67"/>
    <w:rsid w:val="0076485E"/>
    <w:rsid w:val="00790533"/>
    <w:rsid w:val="007A2C1E"/>
    <w:rsid w:val="008040F9"/>
    <w:rsid w:val="00836543"/>
    <w:rsid w:val="009F3F9C"/>
    <w:rsid w:val="00BA1905"/>
    <w:rsid w:val="00BF3F40"/>
    <w:rsid w:val="00CB4353"/>
    <w:rsid w:val="00CC6DC0"/>
    <w:rsid w:val="00D026C9"/>
    <w:rsid w:val="00D174E8"/>
    <w:rsid w:val="00D26E00"/>
    <w:rsid w:val="00D71ED4"/>
    <w:rsid w:val="00D721B3"/>
    <w:rsid w:val="00D73A38"/>
    <w:rsid w:val="00E206B1"/>
    <w:rsid w:val="00E20D60"/>
    <w:rsid w:val="00E347C9"/>
    <w:rsid w:val="00E43CD4"/>
    <w:rsid w:val="00EB6C5A"/>
    <w:rsid w:val="00EC68C0"/>
    <w:rsid w:val="00EF6C9F"/>
    <w:rsid w:val="00F133BF"/>
    <w:rsid w:val="00F13609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F0FC1-563A-4765-A387-035211A5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">
    <w:name w:val="parameter"/>
    <w:basedOn w:val="a"/>
    <w:rsid w:val="0045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7ED"/>
  </w:style>
  <w:style w:type="paragraph" w:styleId="a6">
    <w:name w:val="footer"/>
    <w:basedOn w:val="a"/>
    <w:link w:val="a7"/>
    <w:uiPriority w:val="99"/>
    <w:unhideWhenUsed/>
    <w:rsid w:val="0002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7ED"/>
  </w:style>
  <w:style w:type="paragraph" w:styleId="a8">
    <w:name w:val="Balloon Text"/>
    <w:basedOn w:val="a"/>
    <w:link w:val="a9"/>
    <w:uiPriority w:val="99"/>
    <w:semiHidden/>
    <w:unhideWhenUsed/>
    <w:rsid w:val="000C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CB1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E4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47BE13B62BCC40AFE6EEF48374E264" ma:contentTypeVersion="3" ma:contentTypeDescription="Создание документа." ma:contentTypeScope="" ma:versionID="7d1335006138237b68984556e0520e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297a70-d2e6-4dca-8a46-c92a41ac0132" targetNamespace="http://schemas.microsoft.com/office/2006/metadata/properties" ma:root="true" ma:fieldsID="ce0b9f751ee6a336e681b561eafe340c" ns2:_="" ns3:_="" ns4:_="">
    <xsd:import namespace="57504d04-691e-4fc4-8f09-4f19fdbe90f6"/>
    <xsd:import namespace="6d7c22ec-c6a4-4777-88aa-bc3c76ac660e"/>
    <xsd:import namespace="bc297a70-d2e6-4dca-8a46-c92a41ac0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7a70-d2e6-4dca-8a46-c92a41ac01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Проекты и программы по поддержке местных инициатив на 2022 год"/>
          <xsd:enumeration value="Проекты и программы по поддержке местных инициатив на 2021 год"/>
          <xsd:enumeration value="Проекты и программы по поддержке местных инициатив на 2020 год"/>
          <xsd:enumeration value="Проекты и программы по поддержке местных инициатив в 2019 году"/>
          <xsd:enumeration value="Проекты и программы по поддержке местных инициатив в 2018 году"/>
          <xsd:enumeration value="Проекты и программы по поддержке местных инициатив в 2017 году"/>
          <xsd:enumeration value="Проекты и программы по поддержке местных инициатив в 2016 году"/>
          <xsd:enumeration value="Конкурс лучших практик и инициатив социально-экономического развития субъектов РФ"/>
          <xsd:enumeration value="Конкурс &quot;Ежегодная общественная премия &quot;Регионы - устойчивое развитие&quot;"/>
          <xsd:enumeration value="Региональный этап конкурса &quot;Лучшая муниципальная практика&quot;"/>
          <xsd:enumeration value="Иные конкурсы"/>
          <xsd:enumeration value="Открытый конкурс по отбору автоматизированных информационных систем, предназначенных для осуществления в Республике Марий Эл закупок малого объем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отбору автоматизированных информационных систем, предназначенных для осуществления в Республике Марий Эл закупок малого объема
</_x041e__x043f__x0438__x0441__x0430__x043d__x0438__x0435_>
    <_x041f__x0430__x043f__x043a__x0430_ xmlns="bc297a70-d2e6-4dca-8a46-c92a41ac0132">Открытый конкурс по отбору автоматизированных информационных систем, предназначенных для осуществления в Республике Марий Эл закупок малого объема</_x041f__x0430__x043f__x043a__x0430_>
    <_dlc_DocId xmlns="57504d04-691e-4fc4-8f09-4f19fdbe90f6">XXJ7TYMEEKJ2-421-234</_dlc_DocId>
    <_dlc_DocIdUrl xmlns="57504d04-691e-4fc4-8f09-4f19fdbe90f6">
      <Url>https://vip.gov.mari.ru/mecon/_layouts/DocIdRedir.aspx?ID=XXJ7TYMEEKJ2-421-234</Url>
      <Description>XXJ7TYMEEKJ2-421-234</Description>
    </_dlc_DocIdUrl>
  </documentManagement>
</p:properties>
</file>

<file path=customXml/itemProps1.xml><?xml version="1.0" encoding="utf-8"?>
<ds:datastoreItem xmlns:ds="http://schemas.openxmlformats.org/officeDocument/2006/customXml" ds:itemID="{C87B830C-F5D2-46C7-BC39-9C648D839B5B}"/>
</file>

<file path=customXml/itemProps2.xml><?xml version="1.0" encoding="utf-8"?>
<ds:datastoreItem xmlns:ds="http://schemas.openxmlformats.org/officeDocument/2006/customXml" ds:itemID="{932CEF02-4893-4124-B41B-3D4E19971020}"/>
</file>

<file path=customXml/itemProps3.xml><?xml version="1.0" encoding="utf-8"?>
<ds:datastoreItem xmlns:ds="http://schemas.openxmlformats.org/officeDocument/2006/customXml" ds:itemID="{F46CB0A5-2621-486D-A5E4-2B4A6DF68385}"/>
</file>

<file path=customXml/itemProps4.xml><?xml version="1.0" encoding="utf-8"?>
<ds:datastoreItem xmlns:ds="http://schemas.openxmlformats.org/officeDocument/2006/customXml" ds:itemID="{160CDE94-29A1-40F4-B86B-4B35C4BE4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subject/>
  <dc:creator>User</dc:creator>
  <cp:keywords/>
  <dc:description/>
  <cp:lastModifiedBy>User</cp:lastModifiedBy>
  <cp:revision>22</cp:revision>
  <cp:lastPrinted>2021-04-26T05:33:00Z</cp:lastPrinted>
  <dcterms:created xsi:type="dcterms:W3CDTF">2021-01-19T08:33:00Z</dcterms:created>
  <dcterms:modified xsi:type="dcterms:W3CDTF">2021-04-26T05:42:00Z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0x0101000F47BE13B62BCC40AFE6EEF48374E264</vt:lpwstr>
  </property>
  <property fmtid="{D5CDD505-2E9C-101B-9397-08002B2CF9AE}" pid="3" name="_dlc_DocIdItemGuid">
    <vt:lpwstr>7f894533-0a0a-47c2-aec5-82d716f645e9</vt:lpwstr>
  </property>
</Properties>
</file>