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3C0" w:rsidRPr="001413C0" w:rsidRDefault="001413C0" w:rsidP="005E5EC5">
      <w:pPr>
        <w:spacing w:after="0" w:line="240" w:lineRule="auto"/>
        <w:ind w:left="4820"/>
        <w:jc w:val="center"/>
        <w:rPr>
          <w:rFonts w:ascii="Times New Roman" w:eastAsia="Times New Roman" w:hAnsi="Times New Roman" w:cs="Times New Roman"/>
          <w:sz w:val="28"/>
          <w:szCs w:val="28"/>
          <w:lang w:eastAsia="ru-RU"/>
        </w:rPr>
      </w:pPr>
      <w:bookmarkStart w:id="0" w:name="OLE_LINK11"/>
      <w:bookmarkStart w:id="1" w:name="OLE_LINK12"/>
      <w:r w:rsidRPr="001413C0">
        <w:rPr>
          <w:rFonts w:ascii="Times New Roman" w:eastAsia="Times New Roman" w:hAnsi="Times New Roman" w:cs="Times New Roman"/>
          <w:sz w:val="28"/>
          <w:szCs w:val="28"/>
          <w:lang w:eastAsia="ru-RU"/>
        </w:rPr>
        <w:t>УТВЕРЖДЕН</w:t>
      </w:r>
    </w:p>
    <w:p w:rsidR="001413C0" w:rsidRPr="001413C0" w:rsidRDefault="001413C0" w:rsidP="005E5EC5">
      <w:pPr>
        <w:spacing w:after="0" w:line="240" w:lineRule="auto"/>
        <w:ind w:left="4820"/>
        <w:jc w:val="center"/>
        <w:rPr>
          <w:rFonts w:ascii="Times New Roman" w:eastAsia="Times New Roman" w:hAnsi="Times New Roman" w:cs="Times New Roman"/>
          <w:sz w:val="28"/>
          <w:szCs w:val="28"/>
          <w:lang w:eastAsia="ru-RU"/>
        </w:rPr>
      </w:pPr>
      <w:proofErr w:type="gramStart"/>
      <w:r w:rsidRPr="001413C0">
        <w:rPr>
          <w:rFonts w:ascii="Times New Roman" w:eastAsia="Times New Roman" w:hAnsi="Times New Roman" w:cs="Times New Roman"/>
          <w:sz w:val="28"/>
          <w:szCs w:val="28"/>
          <w:lang w:eastAsia="ru-RU"/>
        </w:rPr>
        <w:t>приказом</w:t>
      </w:r>
      <w:proofErr w:type="gramEnd"/>
      <w:r w:rsidRPr="001413C0">
        <w:rPr>
          <w:rFonts w:ascii="Times New Roman" w:eastAsia="Times New Roman" w:hAnsi="Times New Roman" w:cs="Times New Roman"/>
          <w:sz w:val="28"/>
          <w:szCs w:val="28"/>
          <w:lang w:eastAsia="ru-RU"/>
        </w:rPr>
        <w:t xml:space="preserve"> Министерства промышленности, экономического развития и торговли </w:t>
      </w:r>
    </w:p>
    <w:p w:rsidR="001413C0" w:rsidRPr="001413C0" w:rsidRDefault="001413C0" w:rsidP="005E5EC5">
      <w:pPr>
        <w:spacing w:after="0" w:line="240" w:lineRule="auto"/>
        <w:ind w:left="4820"/>
        <w:jc w:val="center"/>
        <w:rPr>
          <w:rFonts w:ascii="Times New Roman" w:eastAsia="Times New Roman" w:hAnsi="Times New Roman" w:cs="Times New Roman"/>
          <w:sz w:val="28"/>
          <w:szCs w:val="28"/>
          <w:lang w:eastAsia="ru-RU"/>
        </w:rPr>
      </w:pPr>
      <w:r w:rsidRPr="001413C0">
        <w:rPr>
          <w:rFonts w:ascii="Times New Roman" w:eastAsia="Times New Roman" w:hAnsi="Times New Roman" w:cs="Times New Roman"/>
          <w:sz w:val="28"/>
          <w:szCs w:val="28"/>
          <w:lang w:eastAsia="ru-RU"/>
        </w:rPr>
        <w:t>Республики Марий Эл</w:t>
      </w:r>
    </w:p>
    <w:p w:rsidR="001413C0" w:rsidRPr="001413C0" w:rsidRDefault="001413C0" w:rsidP="005E5EC5">
      <w:pPr>
        <w:spacing w:after="0" w:line="240" w:lineRule="auto"/>
        <w:ind w:left="4820"/>
        <w:jc w:val="center"/>
        <w:rPr>
          <w:rFonts w:ascii="Times New Roman" w:eastAsia="Times New Roman" w:hAnsi="Times New Roman" w:cs="Times New Roman"/>
          <w:sz w:val="28"/>
          <w:szCs w:val="28"/>
          <w:lang w:eastAsia="ru-RU"/>
        </w:rPr>
      </w:pPr>
      <w:proofErr w:type="gramStart"/>
      <w:r w:rsidRPr="001413C0">
        <w:rPr>
          <w:rFonts w:ascii="Times New Roman" w:eastAsia="Times New Roman" w:hAnsi="Times New Roman" w:cs="Times New Roman"/>
          <w:sz w:val="28"/>
          <w:szCs w:val="28"/>
          <w:lang w:eastAsia="ru-RU"/>
        </w:rPr>
        <w:t>от</w:t>
      </w:r>
      <w:proofErr w:type="gramEnd"/>
      <w:r w:rsidRPr="001413C0">
        <w:rPr>
          <w:rFonts w:ascii="Times New Roman" w:eastAsia="Times New Roman" w:hAnsi="Times New Roman" w:cs="Times New Roman"/>
          <w:sz w:val="28"/>
          <w:szCs w:val="28"/>
          <w:lang w:eastAsia="ru-RU"/>
        </w:rPr>
        <w:t xml:space="preserve"> </w:t>
      </w:r>
      <w:r w:rsidR="002E5BF3">
        <w:rPr>
          <w:rFonts w:ascii="Times New Roman" w:eastAsia="Times New Roman" w:hAnsi="Times New Roman" w:cs="Times New Roman"/>
          <w:sz w:val="28"/>
          <w:szCs w:val="28"/>
          <w:lang w:eastAsia="ru-RU"/>
        </w:rPr>
        <w:t>22</w:t>
      </w:r>
      <w:r w:rsidR="005E5EC5">
        <w:rPr>
          <w:rFonts w:ascii="Times New Roman" w:eastAsia="Times New Roman" w:hAnsi="Times New Roman" w:cs="Times New Roman"/>
          <w:sz w:val="28"/>
          <w:szCs w:val="28"/>
          <w:lang w:eastAsia="ru-RU"/>
        </w:rPr>
        <w:t xml:space="preserve"> апреля</w:t>
      </w:r>
      <w:r w:rsidRPr="001413C0">
        <w:rPr>
          <w:rFonts w:ascii="Times New Roman" w:eastAsia="Times New Roman" w:hAnsi="Times New Roman" w:cs="Times New Roman"/>
          <w:sz w:val="28"/>
          <w:szCs w:val="28"/>
          <w:lang w:eastAsia="ru-RU"/>
        </w:rPr>
        <w:t xml:space="preserve"> 2021 г. №  </w:t>
      </w:r>
      <w:r w:rsidR="002E5BF3">
        <w:rPr>
          <w:rFonts w:ascii="Times New Roman" w:eastAsia="Times New Roman" w:hAnsi="Times New Roman" w:cs="Times New Roman"/>
          <w:sz w:val="28"/>
          <w:szCs w:val="28"/>
          <w:lang w:eastAsia="ru-RU"/>
        </w:rPr>
        <w:t>97</w:t>
      </w:r>
    </w:p>
    <w:p w:rsidR="001413C0" w:rsidRPr="001413C0" w:rsidRDefault="001413C0" w:rsidP="001413C0">
      <w:pPr>
        <w:spacing w:after="0" w:line="240" w:lineRule="auto"/>
        <w:ind w:left="4500"/>
        <w:jc w:val="center"/>
        <w:rPr>
          <w:rFonts w:ascii="Times New Roman" w:eastAsia="Times New Roman" w:hAnsi="Times New Roman" w:cs="Times New Roman"/>
          <w:sz w:val="28"/>
          <w:szCs w:val="28"/>
          <w:lang w:eastAsia="ru-RU"/>
        </w:rPr>
      </w:pPr>
    </w:p>
    <w:p w:rsidR="001413C0" w:rsidRPr="001413C0" w:rsidRDefault="001413C0" w:rsidP="001413C0">
      <w:pPr>
        <w:spacing w:after="0" w:line="240" w:lineRule="auto"/>
        <w:ind w:left="4500"/>
        <w:jc w:val="center"/>
        <w:rPr>
          <w:rFonts w:ascii="Times New Roman" w:eastAsia="Times New Roman" w:hAnsi="Times New Roman" w:cs="Times New Roman"/>
          <w:sz w:val="28"/>
          <w:szCs w:val="28"/>
          <w:lang w:eastAsia="ru-RU"/>
        </w:rPr>
      </w:pPr>
    </w:p>
    <w:p w:rsidR="001413C0" w:rsidRPr="001413C0" w:rsidRDefault="001413C0" w:rsidP="001413C0">
      <w:pPr>
        <w:spacing w:after="0" w:line="240" w:lineRule="auto"/>
        <w:jc w:val="center"/>
        <w:rPr>
          <w:rFonts w:ascii="Times New Roman" w:eastAsia="Times New Roman" w:hAnsi="Times New Roman" w:cs="Times New Roman"/>
          <w:b/>
          <w:sz w:val="28"/>
          <w:szCs w:val="28"/>
          <w:lang w:eastAsia="ru-RU"/>
        </w:rPr>
      </w:pPr>
      <w:r w:rsidRPr="001413C0">
        <w:rPr>
          <w:rFonts w:ascii="Times New Roman" w:eastAsia="Times New Roman" w:hAnsi="Times New Roman" w:cs="Times New Roman"/>
          <w:b/>
          <w:sz w:val="28"/>
          <w:szCs w:val="28"/>
          <w:lang w:eastAsia="ru-RU"/>
        </w:rPr>
        <w:t>П</w:t>
      </w:r>
      <w:r w:rsidR="0066751E">
        <w:rPr>
          <w:rFonts w:ascii="Times New Roman" w:eastAsia="Times New Roman" w:hAnsi="Times New Roman" w:cs="Times New Roman"/>
          <w:b/>
          <w:sz w:val="28"/>
          <w:szCs w:val="28"/>
          <w:lang w:eastAsia="ru-RU"/>
        </w:rPr>
        <w:t xml:space="preserve"> </w:t>
      </w:r>
      <w:r w:rsidRPr="001413C0">
        <w:rPr>
          <w:rFonts w:ascii="Times New Roman" w:eastAsia="Times New Roman" w:hAnsi="Times New Roman" w:cs="Times New Roman"/>
          <w:b/>
          <w:sz w:val="28"/>
          <w:szCs w:val="28"/>
          <w:lang w:eastAsia="ru-RU"/>
        </w:rPr>
        <w:t>О</w:t>
      </w:r>
      <w:r w:rsidR="0066751E">
        <w:rPr>
          <w:rFonts w:ascii="Times New Roman" w:eastAsia="Times New Roman" w:hAnsi="Times New Roman" w:cs="Times New Roman"/>
          <w:b/>
          <w:sz w:val="28"/>
          <w:szCs w:val="28"/>
          <w:lang w:eastAsia="ru-RU"/>
        </w:rPr>
        <w:t xml:space="preserve"> </w:t>
      </w:r>
      <w:r w:rsidRPr="001413C0">
        <w:rPr>
          <w:rFonts w:ascii="Times New Roman" w:eastAsia="Times New Roman" w:hAnsi="Times New Roman" w:cs="Times New Roman"/>
          <w:b/>
          <w:sz w:val="28"/>
          <w:szCs w:val="28"/>
          <w:lang w:eastAsia="ru-RU"/>
        </w:rPr>
        <w:t>Р</w:t>
      </w:r>
      <w:r w:rsidR="0066751E">
        <w:rPr>
          <w:rFonts w:ascii="Times New Roman" w:eastAsia="Times New Roman" w:hAnsi="Times New Roman" w:cs="Times New Roman"/>
          <w:b/>
          <w:sz w:val="28"/>
          <w:szCs w:val="28"/>
          <w:lang w:eastAsia="ru-RU"/>
        </w:rPr>
        <w:t xml:space="preserve"> </w:t>
      </w:r>
      <w:r w:rsidRPr="001413C0">
        <w:rPr>
          <w:rFonts w:ascii="Times New Roman" w:eastAsia="Times New Roman" w:hAnsi="Times New Roman" w:cs="Times New Roman"/>
          <w:b/>
          <w:sz w:val="28"/>
          <w:szCs w:val="28"/>
          <w:lang w:eastAsia="ru-RU"/>
        </w:rPr>
        <w:t>Я</w:t>
      </w:r>
      <w:r w:rsidR="0066751E">
        <w:rPr>
          <w:rFonts w:ascii="Times New Roman" w:eastAsia="Times New Roman" w:hAnsi="Times New Roman" w:cs="Times New Roman"/>
          <w:b/>
          <w:sz w:val="28"/>
          <w:szCs w:val="28"/>
          <w:lang w:eastAsia="ru-RU"/>
        </w:rPr>
        <w:t xml:space="preserve"> </w:t>
      </w:r>
      <w:r w:rsidRPr="001413C0">
        <w:rPr>
          <w:rFonts w:ascii="Times New Roman" w:eastAsia="Times New Roman" w:hAnsi="Times New Roman" w:cs="Times New Roman"/>
          <w:b/>
          <w:sz w:val="28"/>
          <w:szCs w:val="28"/>
          <w:lang w:eastAsia="ru-RU"/>
        </w:rPr>
        <w:t>Д</w:t>
      </w:r>
      <w:r w:rsidR="0066751E">
        <w:rPr>
          <w:rFonts w:ascii="Times New Roman" w:eastAsia="Times New Roman" w:hAnsi="Times New Roman" w:cs="Times New Roman"/>
          <w:b/>
          <w:sz w:val="28"/>
          <w:szCs w:val="28"/>
          <w:lang w:eastAsia="ru-RU"/>
        </w:rPr>
        <w:t xml:space="preserve"> </w:t>
      </w:r>
      <w:r w:rsidRPr="001413C0">
        <w:rPr>
          <w:rFonts w:ascii="Times New Roman" w:eastAsia="Times New Roman" w:hAnsi="Times New Roman" w:cs="Times New Roman"/>
          <w:b/>
          <w:sz w:val="28"/>
          <w:szCs w:val="28"/>
          <w:lang w:eastAsia="ru-RU"/>
        </w:rPr>
        <w:t>О</w:t>
      </w:r>
      <w:r w:rsidR="0066751E">
        <w:rPr>
          <w:rFonts w:ascii="Times New Roman" w:eastAsia="Times New Roman" w:hAnsi="Times New Roman" w:cs="Times New Roman"/>
          <w:b/>
          <w:sz w:val="28"/>
          <w:szCs w:val="28"/>
          <w:lang w:eastAsia="ru-RU"/>
        </w:rPr>
        <w:t xml:space="preserve"> </w:t>
      </w:r>
      <w:r w:rsidRPr="001413C0">
        <w:rPr>
          <w:rFonts w:ascii="Times New Roman" w:eastAsia="Times New Roman" w:hAnsi="Times New Roman" w:cs="Times New Roman"/>
          <w:b/>
          <w:sz w:val="28"/>
          <w:szCs w:val="28"/>
          <w:lang w:eastAsia="ru-RU"/>
        </w:rPr>
        <w:t>К</w:t>
      </w:r>
    </w:p>
    <w:p w:rsidR="001413C0" w:rsidRPr="001413C0" w:rsidRDefault="001413C0" w:rsidP="001413C0">
      <w:pPr>
        <w:spacing w:after="0" w:line="240" w:lineRule="auto"/>
        <w:jc w:val="center"/>
        <w:rPr>
          <w:rFonts w:ascii="Times New Roman" w:eastAsia="Times New Roman" w:hAnsi="Times New Roman" w:cs="Times New Roman"/>
          <w:b/>
          <w:sz w:val="28"/>
          <w:szCs w:val="28"/>
          <w:lang w:eastAsia="ru-RU"/>
        </w:rPr>
      </w:pPr>
    </w:p>
    <w:p w:rsidR="001413C0" w:rsidRPr="001413C0" w:rsidRDefault="001413C0" w:rsidP="001413C0">
      <w:pPr>
        <w:spacing w:after="0" w:line="240" w:lineRule="auto"/>
        <w:jc w:val="center"/>
        <w:rPr>
          <w:rFonts w:ascii="Times New Roman" w:eastAsia="Times New Roman" w:hAnsi="Times New Roman" w:cs="Times New Roman"/>
          <w:b/>
          <w:sz w:val="28"/>
          <w:szCs w:val="28"/>
          <w:lang w:eastAsia="ru-RU"/>
        </w:rPr>
      </w:pPr>
      <w:proofErr w:type="gramStart"/>
      <w:r w:rsidRPr="001413C0">
        <w:rPr>
          <w:rFonts w:ascii="Times New Roman" w:eastAsia="Times New Roman" w:hAnsi="Times New Roman" w:cs="Times New Roman"/>
          <w:b/>
          <w:sz w:val="28"/>
          <w:szCs w:val="28"/>
          <w:lang w:eastAsia="ru-RU"/>
        </w:rPr>
        <w:t>проведения</w:t>
      </w:r>
      <w:proofErr w:type="gramEnd"/>
      <w:r w:rsidRPr="001413C0">
        <w:rPr>
          <w:rFonts w:ascii="Times New Roman" w:eastAsia="Times New Roman" w:hAnsi="Times New Roman" w:cs="Times New Roman"/>
          <w:b/>
          <w:sz w:val="28"/>
          <w:szCs w:val="28"/>
          <w:lang w:eastAsia="ru-RU"/>
        </w:rPr>
        <w:t xml:space="preserve"> Мин</w:t>
      </w:r>
      <w:r w:rsidR="00EC564D">
        <w:rPr>
          <w:rFonts w:ascii="Times New Roman" w:eastAsia="Times New Roman" w:hAnsi="Times New Roman" w:cs="Times New Roman"/>
          <w:b/>
          <w:sz w:val="28"/>
          <w:szCs w:val="28"/>
          <w:lang w:eastAsia="ru-RU"/>
        </w:rPr>
        <w:t>экономразвития</w:t>
      </w:r>
      <w:r w:rsidRPr="001413C0">
        <w:rPr>
          <w:rFonts w:ascii="Times New Roman" w:eastAsia="Times New Roman" w:hAnsi="Times New Roman" w:cs="Times New Roman"/>
          <w:b/>
          <w:sz w:val="28"/>
          <w:szCs w:val="28"/>
          <w:lang w:eastAsia="ru-RU"/>
        </w:rPr>
        <w:t xml:space="preserve"> Республики Марий Эл </w:t>
      </w:r>
      <w:r w:rsidR="00EC564D">
        <w:rPr>
          <w:rFonts w:ascii="Times New Roman" w:eastAsia="Times New Roman" w:hAnsi="Times New Roman" w:cs="Times New Roman"/>
          <w:b/>
          <w:sz w:val="28"/>
          <w:szCs w:val="28"/>
          <w:lang w:eastAsia="ru-RU"/>
        </w:rPr>
        <w:br/>
      </w:r>
      <w:r w:rsidRPr="001413C0">
        <w:rPr>
          <w:rFonts w:ascii="Times New Roman" w:eastAsia="Times New Roman" w:hAnsi="Times New Roman" w:cs="Times New Roman"/>
          <w:b/>
          <w:sz w:val="28"/>
          <w:szCs w:val="28"/>
          <w:lang w:eastAsia="ru-RU"/>
        </w:rPr>
        <w:t xml:space="preserve">открытого конкурса по отбору автоматизированных информационных систем, предназначенных для осуществления </w:t>
      </w:r>
      <w:r w:rsidR="00EC564D">
        <w:rPr>
          <w:rFonts w:ascii="Times New Roman" w:eastAsia="Times New Roman" w:hAnsi="Times New Roman" w:cs="Times New Roman"/>
          <w:b/>
          <w:sz w:val="28"/>
          <w:szCs w:val="28"/>
          <w:lang w:eastAsia="ru-RU"/>
        </w:rPr>
        <w:br/>
      </w:r>
      <w:r w:rsidRPr="001413C0">
        <w:rPr>
          <w:rFonts w:ascii="Times New Roman" w:eastAsia="Times New Roman" w:hAnsi="Times New Roman" w:cs="Times New Roman"/>
          <w:b/>
          <w:sz w:val="28"/>
          <w:szCs w:val="28"/>
          <w:lang w:eastAsia="ru-RU"/>
        </w:rPr>
        <w:t>в Республике Марий Эл зак</w:t>
      </w:r>
      <w:bookmarkStart w:id="2" w:name="_GoBack"/>
      <w:bookmarkEnd w:id="2"/>
      <w:r w:rsidRPr="001413C0">
        <w:rPr>
          <w:rFonts w:ascii="Times New Roman" w:eastAsia="Times New Roman" w:hAnsi="Times New Roman" w:cs="Times New Roman"/>
          <w:b/>
          <w:sz w:val="28"/>
          <w:szCs w:val="28"/>
          <w:lang w:eastAsia="ru-RU"/>
        </w:rPr>
        <w:t xml:space="preserve">упок </w:t>
      </w:r>
      <w:r w:rsidR="00EC564D">
        <w:rPr>
          <w:rFonts w:ascii="Times New Roman" w:eastAsia="Times New Roman" w:hAnsi="Times New Roman" w:cs="Times New Roman"/>
          <w:b/>
          <w:sz w:val="28"/>
          <w:szCs w:val="28"/>
          <w:lang w:eastAsia="ru-RU"/>
        </w:rPr>
        <w:t>малого объема</w:t>
      </w:r>
    </w:p>
    <w:p w:rsidR="001413C0" w:rsidRPr="001413C0" w:rsidRDefault="001413C0" w:rsidP="001413C0">
      <w:pPr>
        <w:spacing w:after="0" w:line="240" w:lineRule="auto"/>
        <w:jc w:val="center"/>
        <w:rPr>
          <w:rFonts w:ascii="Times New Roman" w:eastAsia="Times New Roman" w:hAnsi="Times New Roman" w:cs="Times New Roman"/>
          <w:sz w:val="28"/>
          <w:szCs w:val="28"/>
          <w:lang w:eastAsia="ru-RU"/>
        </w:rPr>
      </w:pPr>
    </w:p>
    <w:p w:rsidR="001413C0" w:rsidRPr="001413C0" w:rsidRDefault="001413C0" w:rsidP="001413C0">
      <w:pPr>
        <w:keepNext/>
        <w:widowControl w:val="0"/>
        <w:tabs>
          <w:tab w:val="left" w:pos="708"/>
        </w:tabs>
        <w:autoSpaceDE w:val="0"/>
        <w:autoSpaceDN w:val="0"/>
        <w:adjustRightInd w:val="0"/>
        <w:spacing w:after="0" w:line="240" w:lineRule="auto"/>
        <w:ind w:right="-5"/>
        <w:jc w:val="center"/>
        <w:outlineLvl w:val="0"/>
        <w:rPr>
          <w:rFonts w:ascii="Times New Roman" w:eastAsia="Times New Roman" w:hAnsi="Times New Roman" w:cs="Times New Roman"/>
          <w:b/>
          <w:bCs/>
          <w:w w:val="104"/>
          <w:sz w:val="28"/>
          <w:szCs w:val="28"/>
          <w:lang w:eastAsia="ru-RU"/>
        </w:rPr>
      </w:pPr>
      <w:r w:rsidRPr="001413C0">
        <w:rPr>
          <w:rFonts w:ascii="Times New Roman" w:eastAsia="Times New Roman" w:hAnsi="Times New Roman" w:cs="Times New Roman"/>
          <w:b/>
          <w:bCs/>
          <w:w w:val="104"/>
          <w:sz w:val="28"/>
          <w:szCs w:val="28"/>
          <w:lang w:eastAsia="ru-RU"/>
        </w:rPr>
        <w:t>1. Общие положения</w:t>
      </w:r>
    </w:p>
    <w:p w:rsidR="001413C0" w:rsidRPr="001413C0" w:rsidRDefault="001413C0" w:rsidP="001413C0">
      <w:pPr>
        <w:spacing w:after="0" w:line="240" w:lineRule="auto"/>
        <w:jc w:val="center"/>
        <w:rPr>
          <w:rFonts w:ascii="Times New Roman" w:eastAsia="Times New Roman" w:hAnsi="Times New Roman" w:cs="Times New Roman"/>
          <w:sz w:val="28"/>
          <w:szCs w:val="28"/>
          <w:lang w:eastAsia="ru-RU"/>
        </w:rPr>
      </w:pPr>
    </w:p>
    <w:p w:rsidR="001413C0" w:rsidRPr="001413C0" w:rsidRDefault="0063270C" w:rsidP="009261A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413C0" w:rsidRPr="001413C0">
        <w:rPr>
          <w:rFonts w:ascii="Times New Roman" w:eastAsia="Times New Roman" w:hAnsi="Times New Roman" w:cs="Times New Roman"/>
          <w:sz w:val="28"/>
          <w:szCs w:val="28"/>
          <w:lang w:eastAsia="ru-RU"/>
        </w:rPr>
        <w:t xml:space="preserve">1. Порядок </w:t>
      </w:r>
      <w:r w:rsidR="009261A8" w:rsidRPr="009261A8">
        <w:rPr>
          <w:rFonts w:ascii="Times New Roman" w:eastAsia="Times New Roman" w:hAnsi="Times New Roman" w:cs="Times New Roman"/>
          <w:sz w:val="28"/>
          <w:szCs w:val="28"/>
          <w:lang w:eastAsia="ru-RU"/>
        </w:rPr>
        <w:t>проведения Минэкономразвития Республики Марий Эл открытого конкурса по отбору автоматизированных информационных систем, предназначенных для осуществления в Республике Марий Эл закупок малого объема</w:t>
      </w:r>
      <w:r w:rsidR="00556C80">
        <w:rPr>
          <w:rFonts w:ascii="Times New Roman" w:eastAsia="Times New Roman" w:hAnsi="Times New Roman" w:cs="Times New Roman"/>
          <w:sz w:val="28"/>
          <w:szCs w:val="28"/>
          <w:lang w:eastAsia="ru-RU"/>
        </w:rPr>
        <w:t xml:space="preserve"> (далее -</w:t>
      </w:r>
      <w:r w:rsidR="009261A8">
        <w:rPr>
          <w:rFonts w:ascii="Times New Roman" w:eastAsia="Times New Roman" w:hAnsi="Times New Roman" w:cs="Times New Roman"/>
          <w:sz w:val="28"/>
          <w:szCs w:val="28"/>
          <w:lang w:eastAsia="ru-RU"/>
        </w:rPr>
        <w:t xml:space="preserve"> Порядок) </w:t>
      </w:r>
      <w:r w:rsidR="001413C0" w:rsidRPr="001413C0">
        <w:rPr>
          <w:rFonts w:ascii="Times New Roman" w:eastAsia="Times New Roman" w:hAnsi="Times New Roman" w:cs="Times New Roman"/>
          <w:sz w:val="28"/>
          <w:szCs w:val="28"/>
          <w:lang w:eastAsia="ru-RU"/>
        </w:rPr>
        <w:t xml:space="preserve">разработан в целях реализации распоряжения Правительства Республики Марий Эл от </w:t>
      </w:r>
      <w:r w:rsidR="006C5C15" w:rsidRPr="006C5C15">
        <w:rPr>
          <w:rFonts w:ascii="Times New Roman" w:eastAsia="Times New Roman" w:hAnsi="Times New Roman" w:cs="Times New Roman"/>
          <w:sz w:val="28"/>
          <w:szCs w:val="28"/>
          <w:lang w:eastAsia="ru-RU"/>
        </w:rPr>
        <w:t xml:space="preserve">6 апреля 2021 г. </w:t>
      </w:r>
      <w:r w:rsidR="006C5C15">
        <w:rPr>
          <w:rFonts w:ascii="Times New Roman" w:eastAsia="Times New Roman" w:hAnsi="Times New Roman" w:cs="Times New Roman"/>
          <w:sz w:val="28"/>
          <w:szCs w:val="28"/>
          <w:lang w:eastAsia="ru-RU"/>
        </w:rPr>
        <w:br/>
        <w:t>№ </w:t>
      </w:r>
      <w:r w:rsidR="006C5C15" w:rsidRPr="006C5C15">
        <w:rPr>
          <w:rFonts w:ascii="Times New Roman" w:eastAsia="Times New Roman" w:hAnsi="Times New Roman" w:cs="Times New Roman"/>
          <w:sz w:val="28"/>
          <w:szCs w:val="28"/>
          <w:lang w:eastAsia="ru-RU"/>
        </w:rPr>
        <w:t>145-р</w:t>
      </w:r>
      <w:r w:rsidR="001413C0" w:rsidRPr="001413C0">
        <w:rPr>
          <w:rFonts w:ascii="Times New Roman" w:eastAsia="Times New Roman" w:hAnsi="Times New Roman" w:cs="Times New Roman"/>
          <w:sz w:val="28"/>
          <w:szCs w:val="28"/>
          <w:lang w:eastAsia="ru-RU"/>
        </w:rPr>
        <w:t xml:space="preserve"> и определяет процедуру проведения открытого конкурса по отбору автоматизированных информационных систем, предназначенных для осуществления в Республике Марий Эл закупок товаров, работ, услуг </w:t>
      </w:r>
      <w:r w:rsidR="00EC564D">
        <w:rPr>
          <w:rFonts w:ascii="Times New Roman" w:eastAsia="Times New Roman" w:hAnsi="Times New Roman" w:cs="Times New Roman"/>
          <w:sz w:val="28"/>
          <w:szCs w:val="28"/>
          <w:lang w:eastAsia="ru-RU"/>
        </w:rPr>
        <w:br/>
      </w:r>
      <w:r w:rsidR="001413C0" w:rsidRPr="001413C0">
        <w:rPr>
          <w:rFonts w:ascii="Times New Roman" w:eastAsia="Times New Roman" w:hAnsi="Times New Roman" w:cs="Times New Roman"/>
          <w:sz w:val="28"/>
          <w:szCs w:val="28"/>
          <w:lang w:eastAsia="ru-RU"/>
        </w:rPr>
        <w:t xml:space="preserve">в соответствии с пунктами 4 и 5 части 1 статьи 93 Федерального закона </w:t>
      </w:r>
      <w:r w:rsidR="00EC564D">
        <w:rPr>
          <w:rFonts w:ascii="Times New Roman" w:eastAsia="Times New Roman" w:hAnsi="Times New Roman" w:cs="Times New Roman"/>
          <w:sz w:val="28"/>
          <w:szCs w:val="28"/>
          <w:lang w:eastAsia="ru-RU"/>
        </w:rPr>
        <w:br/>
      </w:r>
      <w:r w:rsidR="001413C0" w:rsidRPr="001413C0">
        <w:rPr>
          <w:rFonts w:ascii="Times New Roman" w:eastAsia="Times New Roman" w:hAnsi="Times New Roman" w:cs="Times New Roman"/>
          <w:sz w:val="28"/>
          <w:szCs w:val="28"/>
          <w:lang w:eastAsia="ru-RU"/>
        </w:rPr>
        <w:t>от 5 апреля 2013 г. № 44-ФЗ «О контрактной системе в сфере закупок товаров, работ, услуг для обеспечения государственных и муниципальных нужд».</w:t>
      </w:r>
    </w:p>
    <w:p w:rsidR="005A7392" w:rsidRDefault="0063270C" w:rsidP="005A7392">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5A7392" w:rsidRPr="005A7392">
        <w:rPr>
          <w:rFonts w:ascii="Times New Roman" w:hAnsi="Times New Roman" w:cs="Times New Roman"/>
          <w:sz w:val="28"/>
          <w:szCs w:val="28"/>
        </w:rPr>
        <w:t>2. Предмет открытого конкурса</w:t>
      </w:r>
      <w:r w:rsidR="005A7392">
        <w:rPr>
          <w:rFonts w:ascii="Times New Roman" w:hAnsi="Times New Roman" w:cs="Times New Roman"/>
          <w:sz w:val="28"/>
          <w:szCs w:val="28"/>
        </w:rPr>
        <w:t xml:space="preserve">: </w:t>
      </w:r>
      <w:bookmarkEnd w:id="0"/>
      <w:bookmarkEnd w:id="1"/>
      <w:r w:rsidR="005A7392">
        <w:rPr>
          <w:rFonts w:ascii="Times New Roman" w:hAnsi="Times New Roman" w:cs="Times New Roman"/>
          <w:sz w:val="28"/>
          <w:szCs w:val="28"/>
        </w:rPr>
        <w:t>О</w:t>
      </w:r>
      <w:r w:rsidR="005A7392" w:rsidRPr="005A7392">
        <w:rPr>
          <w:rFonts w:ascii="Times New Roman" w:hAnsi="Times New Roman" w:cs="Times New Roman"/>
          <w:sz w:val="28"/>
          <w:szCs w:val="28"/>
        </w:rPr>
        <w:t xml:space="preserve">тбор автоматизированных информационных систем, предназначенных для осуществления </w:t>
      </w:r>
      <w:r w:rsidR="005A7392">
        <w:rPr>
          <w:rFonts w:ascii="Times New Roman" w:hAnsi="Times New Roman" w:cs="Times New Roman"/>
          <w:sz w:val="28"/>
          <w:szCs w:val="28"/>
        </w:rPr>
        <w:br/>
      </w:r>
      <w:r w:rsidR="005A7392" w:rsidRPr="005A7392">
        <w:rPr>
          <w:rFonts w:ascii="Times New Roman" w:hAnsi="Times New Roman" w:cs="Times New Roman"/>
          <w:sz w:val="28"/>
          <w:szCs w:val="28"/>
        </w:rPr>
        <w:t xml:space="preserve">в Республике Марий Эл закупок товаров, работ, услуг в соответствии </w:t>
      </w:r>
      <w:r w:rsidR="005A7392">
        <w:rPr>
          <w:rFonts w:ascii="Times New Roman" w:hAnsi="Times New Roman" w:cs="Times New Roman"/>
          <w:sz w:val="28"/>
          <w:szCs w:val="28"/>
        </w:rPr>
        <w:br/>
      </w:r>
      <w:r w:rsidR="005A7392" w:rsidRPr="005A7392">
        <w:rPr>
          <w:rFonts w:ascii="Times New Roman" w:hAnsi="Times New Roman" w:cs="Times New Roman"/>
          <w:sz w:val="28"/>
          <w:szCs w:val="28"/>
        </w:rPr>
        <w:t>с пунктами 4 и 5 части 1 статьи 93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закупки малого объема)</w:t>
      </w:r>
      <w:r w:rsidR="005A7392">
        <w:rPr>
          <w:rFonts w:ascii="Times New Roman" w:hAnsi="Times New Roman" w:cs="Times New Roman"/>
          <w:sz w:val="28"/>
          <w:szCs w:val="28"/>
        </w:rPr>
        <w:t>.</w:t>
      </w:r>
    </w:p>
    <w:p w:rsidR="00342397" w:rsidRDefault="0063270C" w:rsidP="005A7392">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5A7392">
        <w:rPr>
          <w:rFonts w:ascii="Times New Roman" w:hAnsi="Times New Roman" w:cs="Times New Roman"/>
          <w:sz w:val="28"/>
          <w:szCs w:val="28"/>
        </w:rPr>
        <w:t>3. О</w:t>
      </w:r>
      <w:r w:rsidR="005A7392" w:rsidRPr="005A7392">
        <w:rPr>
          <w:rFonts w:ascii="Times New Roman" w:hAnsi="Times New Roman" w:cs="Times New Roman"/>
          <w:sz w:val="28"/>
          <w:szCs w:val="28"/>
        </w:rPr>
        <w:t>рганизатор</w:t>
      </w:r>
      <w:r w:rsidR="005A7392">
        <w:rPr>
          <w:rFonts w:ascii="Times New Roman" w:hAnsi="Times New Roman" w:cs="Times New Roman"/>
          <w:sz w:val="28"/>
          <w:szCs w:val="28"/>
        </w:rPr>
        <w:t>ом</w:t>
      </w:r>
      <w:r w:rsidR="005A7392" w:rsidRPr="005A7392">
        <w:rPr>
          <w:rFonts w:ascii="Times New Roman" w:hAnsi="Times New Roman" w:cs="Times New Roman"/>
          <w:sz w:val="28"/>
          <w:szCs w:val="28"/>
        </w:rPr>
        <w:t xml:space="preserve"> открытого конкурса </w:t>
      </w:r>
      <w:r w:rsidR="005A7392">
        <w:rPr>
          <w:rFonts w:ascii="Times New Roman" w:hAnsi="Times New Roman" w:cs="Times New Roman"/>
          <w:sz w:val="28"/>
          <w:szCs w:val="28"/>
        </w:rPr>
        <w:t xml:space="preserve">является </w:t>
      </w:r>
      <w:r w:rsidR="005A7392" w:rsidRPr="005A7392">
        <w:rPr>
          <w:rFonts w:ascii="Times New Roman" w:hAnsi="Times New Roman" w:cs="Times New Roman"/>
          <w:sz w:val="28"/>
          <w:szCs w:val="28"/>
        </w:rPr>
        <w:t xml:space="preserve">Министерство промышленности, экономического развития и торговли Республики </w:t>
      </w:r>
      <w:r w:rsidR="005A7392">
        <w:rPr>
          <w:rFonts w:ascii="Times New Roman" w:hAnsi="Times New Roman" w:cs="Times New Roman"/>
          <w:sz w:val="28"/>
          <w:szCs w:val="28"/>
        </w:rPr>
        <w:br/>
      </w:r>
      <w:r w:rsidR="005A7392" w:rsidRPr="005A7392">
        <w:rPr>
          <w:rFonts w:ascii="Times New Roman" w:hAnsi="Times New Roman" w:cs="Times New Roman"/>
          <w:sz w:val="28"/>
          <w:szCs w:val="28"/>
        </w:rPr>
        <w:t>Марий Эл</w:t>
      </w:r>
      <w:r w:rsidR="005A7392">
        <w:rPr>
          <w:rFonts w:ascii="Times New Roman" w:hAnsi="Times New Roman" w:cs="Times New Roman"/>
          <w:sz w:val="28"/>
          <w:szCs w:val="28"/>
        </w:rPr>
        <w:t>.</w:t>
      </w:r>
      <w:r w:rsidR="00342397">
        <w:rPr>
          <w:rFonts w:ascii="Times New Roman" w:hAnsi="Times New Roman" w:cs="Times New Roman"/>
          <w:sz w:val="28"/>
          <w:szCs w:val="28"/>
        </w:rPr>
        <w:t xml:space="preserve"> </w:t>
      </w:r>
    </w:p>
    <w:p w:rsidR="005A7392" w:rsidRDefault="005A7392" w:rsidP="005A739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A7392">
        <w:rPr>
          <w:rFonts w:ascii="Times New Roman" w:eastAsia="Times New Roman" w:hAnsi="Times New Roman" w:cs="Times New Roman"/>
          <w:sz w:val="28"/>
          <w:szCs w:val="28"/>
          <w:lang w:eastAsia="ru-RU"/>
        </w:rPr>
        <w:t xml:space="preserve">Почтовый адрес: 424033, Республика Марий Эл, г. Йошкар-Ола, </w:t>
      </w:r>
      <w:r w:rsidRPr="005A7392">
        <w:rPr>
          <w:rFonts w:ascii="Times New Roman" w:eastAsia="Times New Roman" w:hAnsi="Times New Roman" w:cs="Times New Roman"/>
          <w:sz w:val="28"/>
          <w:szCs w:val="28"/>
          <w:lang w:eastAsia="ru-RU"/>
        </w:rPr>
        <w:br/>
        <w:t>наб. Брюгге, дом 3</w:t>
      </w:r>
      <w:r w:rsidR="00342397">
        <w:rPr>
          <w:rFonts w:ascii="Times New Roman" w:eastAsia="Times New Roman" w:hAnsi="Times New Roman" w:cs="Times New Roman"/>
          <w:sz w:val="28"/>
          <w:szCs w:val="28"/>
          <w:lang w:eastAsia="ru-RU"/>
        </w:rPr>
        <w:t>.</w:t>
      </w:r>
    </w:p>
    <w:p w:rsidR="005A7392" w:rsidRPr="005A7392" w:rsidRDefault="005A7392" w:rsidP="00342397">
      <w:pPr>
        <w:spacing w:after="0" w:line="240" w:lineRule="auto"/>
        <w:ind w:firstLine="708"/>
        <w:jc w:val="both"/>
        <w:rPr>
          <w:rFonts w:ascii="Times New Roman" w:eastAsia="Times New Roman" w:hAnsi="Times New Roman" w:cs="Times New Roman"/>
          <w:sz w:val="28"/>
          <w:szCs w:val="28"/>
          <w:lang w:eastAsia="ru-RU"/>
        </w:rPr>
      </w:pPr>
      <w:r w:rsidRPr="005A7392">
        <w:rPr>
          <w:rFonts w:ascii="Times New Roman" w:eastAsia="Times New Roman" w:hAnsi="Times New Roman" w:cs="Times New Roman"/>
          <w:sz w:val="28"/>
          <w:szCs w:val="28"/>
          <w:lang w:eastAsia="ru-RU"/>
        </w:rPr>
        <w:t xml:space="preserve">Место нахождения: 424033, Республика Марий Эл, г. Йошкар-Ола, </w:t>
      </w:r>
      <w:r w:rsidRPr="005A7392">
        <w:rPr>
          <w:rFonts w:ascii="Times New Roman" w:eastAsia="Times New Roman" w:hAnsi="Times New Roman" w:cs="Times New Roman"/>
          <w:sz w:val="28"/>
          <w:szCs w:val="28"/>
          <w:lang w:eastAsia="ru-RU"/>
        </w:rPr>
        <w:br/>
        <w:t>наб. Брюгге, дом 3</w:t>
      </w:r>
      <w:r w:rsidR="00342397">
        <w:rPr>
          <w:rFonts w:ascii="Times New Roman" w:eastAsia="Times New Roman" w:hAnsi="Times New Roman" w:cs="Times New Roman"/>
          <w:sz w:val="28"/>
          <w:szCs w:val="28"/>
          <w:lang w:eastAsia="ru-RU"/>
        </w:rPr>
        <w:t>.</w:t>
      </w:r>
    </w:p>
    <w:p w:rsidR="005A7392" w:rsidRDefault="005A7392" w:rsidP="00342397">
      <w:pPr>
        <w:spacing w:after="0" w:line="240" w:lineRule="auto"/>
        <w:ind w:firstLine="708"/>
        <w:jc w:val="both"/>
        <w:rPr>
          <w:rFonts w:ascii="Times New Roman" w:eastAsia="Times New Roman" w:hAnsi="Times New Roman" w:cs="Times New Roman"/>
          <w:sz w:val="28"/>
          <w:szCs w:val="28"/>
          <w:lang w:eastAsia="ru-RU"/>
        </w:rPr>
      </w:pPr>
      <w:r w:rsidRPr="005A7392">
        <w:rPr>
          <w:rFonts w:ascii="Times New Roman" w:eastAsia="Times New Roman" w:hAnsi="Times New Roman" w:cs="Times New Roman"/>
          <w:sz w:val="28"/>
          <w:szCs w:val="28"/>
          <w:lang w:eastAsia="ru-RU"/>
        </w:rPr>
        <w:t>Ответственное должностное лицо: Губина Алевтина Павловна</w:t>
      </w:r>
      <w:r w:rsidR="00342397">
        <w:rPr>
          <w:rFonts w:ascii="Times New Roman" w:eastAsia="Times New Roman" w:hAnsi="Times New Roman" w:cs="Times New Roman"/>
          <w:sz w:val="28"/>
          <w:szCs w:val="28"/>
          <w:lang w:eastAsia="ru-RU"/>
        </w:rPr>
        <w:t>.</w:t>
      </w:r>
    </w:p>
    <w:p w:rsidR="005A7392" w:rsidRDefault="00342397" w:rsidP="0034239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Н</w:t>
      </w:r>
      <w:r w:rsidR="005A7392" w:rsidRPr="005A7392">
        <w:rPr>
          <w:rFonts w:ascii="Times New Roman" w:eastAsia="Times New Roman" w:hAnsi="Times New Roman" w:cs="Times New Roman"/>
          <w:sz w:val="28"/>
          <w:szCs w:val="28"/>
          <w:lang w:eastAsia="ru-RU"/>
        </w:rPr>
        <w:t>омер контактного телефона:</w:t>
      </w:r>
      <w:r w:rsidR="005A7392" w:rsidRPr="00342397">
        <w:rPr>
          <w:rFonts w:ascii="Times New Roman" w:eastAsia="Times New Roman" w:hAnsi="Times New Roman" w:cs="Times New Roman"/>
          <w:sz w:val="28"/>
          <w:szCs w:val="28"/>
          <w:lang w:eastAsia="ru-RU"/>
        </w:rPr>
        <w:t xml:space="preserve"> (8362) 64-20-77</w:t>
      </w:r>
      <w:r>
        <w:rPr>
          <w:rFonts w:ascii="Times New Roman" w:eastAsia="Times New Roman" w:hAnsi="Times New Roman" w:cs="Times New Roman"/>
          <w:sz w:val="28"/>
          <w:szCs w:val="28"/>
          <w:lang w:eastAsia="ru-RU"/>
        </w:rPr>
        <w:t>.</w:t>
      </w:r>
    </w:p>
    <w:p w:rsidR="005A7392" w:rsidRDefault="005A7392" w:rsidP="00342397">
      <w:pPr>
        <w:spacing w:after="0" w:line="240" w:lineRule="auto"/>
        <w:ind w:firstLine="708"/>
        <w:jc w:val="both"/>
        <w:rPr>
          <w:rFonts w:ascii="Times New Roman" w:eastAsia="Times New Roman" w:hAnsi="Times New Roman" w:cs="Times New Roman"/>
          <w:sz w:val="28"/>
          <w:szCs w:val="28"/>
          <w:lang w:eastAsia="ru-RU"/>
        </w:rPr>
      </w:pPr>
      <w:r w:rsidRPr="005A7392">
        <w:rPr>
          <w:rFonts w:ascii="Times New Roman" w:eastAsia="Times New Roman" w:hAnsi="Times New Roman" w:cs="Times New Roman"/>
          <w:sz w:val="28"/>
          <w:szCs w:val="28"/>
          <w:lang w:eastAsia="ru-RU"/>
        </w:rPr>
        <w:t xml:space="preserve">Адрес электронной почты: </w:t>
      </w:r>
      <w:hyperlink r:id="rId7" w:history="1">
        <w:r w:rsidR="00342397" w:rsidRPr="00342397">
          <w:rPr>
            <w:rStyle w:val="a4"/>
            <w:rFonts w:ascii="Times New Roman" w:eastAsia="Times New Roman" w:hAnsi="Times New Roman" w:cs="Times New Roman"/>
            <w:color w:val="auto"/>
            <w:sz w:val="28"/>
            <w:szCs w:val="28"/>
            <w:u w:val="none"/>
            <w:lang w:val="en-US" w:eastAsia="ru-RU"/>
          </w:rPr>
          <w:t>meconso</w:t>
        </w:r>
        <w:r w:rsidR="00342397" w:rsidRPr="00342397">
          <w:rPr>
            <w:rStyle w:val="a4"/>
            <w:rFonts w:ascii="Times New Roman" w:eastAsia="Times New Roman" w:hAnsi="Times New Roman" w:cs="Times New Roman"/>
            <w:color w:val="auto"/>
            <w:sz w:val="28"/>
            <w:szCs w:val="28"/>
            <w:u w:val="none"/>
            <w:lang w:eastAsia="ru-RU"/>
          </w:rPr>
          <w:t>@</w:t>
        </w:r>
        <w:r w:rsidR="00342397" w:rsidRPr="00342397">
          <w:rPr>
            <w:rStyle w:val="a4"/>
            <w:rFonts w:ascii="Times New Roman" w:eastAsia="Times New Roman" w:hAnsi="Times New Roman" w:cs="Times New Roman"/>
            <w:color w:val="auto"/>
            <w:sz w:val="28"/>
            <w:szCs w:val="28"/>
            <w:u w:val="none"/>
            <w:lang w:val="en-US" w:eastAsia="ru-RU"/>
          </w:rPr>
          <w:t>gov</w:t>
        </w:r>
        <w:r w:rsidR="00342397" w:rsidRPr="00342397">
          <w:rPr>
            <w:rStyle w:val="a4"/>
            <w:rFonts w:ascii="Times New Roman" w:eastAsia="Times New Roman" w:hAnsi="Times New Roman" w:cs="Times New Roman"/>
            <w:color w:val="auto"/>
            <w:sz w:val="28"/>
            <w:szCs w:val="28"/>
            <w:u w:val="none"/>
            <w:lang w:eastAsia="ru-RU"/>
          </w:rPr>
          <w:t>.</w:t>
        </w:r>
        <w:r w:rsidR="00342397" w:rsidRPr="00342397">
          <w:rPr>
            <w:rStyle w:val="a4"/>
            <w:rFonts w:ascii="Times New Roman" w:eastAsia="Times New Roman" w:hAnsi="Times New Roman" w:cs="Times New Roman"/>
            <w:color w:val="auto"/>
            <w:sz w:val="28"/>
            <w:szCs w:val="28"/>
            <w:u w:val="none"/>
            <w:lang w:val="en-US" w:eastAsia="ru-RU"/>
          </w:rPr>
          <w:t>mari</w:t>
        </w:r>
        <w:r w:rsidR="00342397" w:rsidRPr="00342397">
          <w:rPr>
            <w:rStyle w:val="a4"/>
            <w:rFonts w:ascii="Times New Roman" w:eastAsia="Times New Roman" w:hAnsi="Times New Roman" w:cs="Times New Roman"/>
            <w:color w:val="auto"/>
            <w:sz w:val="28"/>
            <w:szCs w:val="28"/>
            <w:u w:val="none"/>
            <w:lang w:eastAsia="ru-RU"/>
          </w:rPr>
          <w:t>.</w:t>
        </w:r>
        <w:proofErr w:type="spellStart"/>
        <w:r w:rsidR="00342397" w:rsidRPr="00342397">
          <w:rPr>
            <w:rStyle w:val="a4"/>
            <w:rFonts w:ascii="Times New Roman" w:eastAsia="Times New Roman" w:hAnsi="Times New Roman" w:cs="Times New Roman"/>
            <w:color w:val="auto"/>
            <w:sz w:val="28"/>
            <w:szCs w:val="28"/>
            <w:u w:val="none"/>
            <w:lang w:val="en-US" w:eastAsia="ru-RU"/>
          </w:rPr>
          <w:t>ru</w:t>
        </w:r>
        <w:proofErr w:type="spellEnd"/>
      </w:hyperlink>
      <w:r w:rsidR="00342397" w:rsidRPr="00342397">
        <w:rPr>
          <w:rFonts w:ascii="Times New Roman" w:eastAsia="Times New Roman" w:hAnsi="Times New Roman" w:cs="Times New Roman"/>
          <w:sz w:val="28"/>
          <w:szCs w:val="28"/>
          <w:lang w:eastAsia="ru-RU"/>
        </w:rPr>
        <w:t>.</w:t>
      </w:r>
    </w:p>
    <w:p w:rsidR="0066751E" w:rsidRPr="0066751E" w:rsidRDefault="0063270C" w:rsidP="0066751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F97C47">
        <w:rPr>
          <w:rFonts w:ascii="Times New Roman" w:hAnsi="Times New Roman" w:cs="Times New Roman"/>
          <w:sz w:val="28"/>
          <w:szCs w:val="28"/>
        </w:rPr>
        <w:t>4. </w:t>
      </w:r>
      <w:r w:rsidR="0066751E" w:rsidRPr="0066751E">
        <w:rPr>
          <w:rFonts w:ascii="Times New Roman" w:hAnsi="Times New Roman" w:cs="Times New Roman"/>
          <w:sz w:val="28"/>
          <w:szCs w:val="28"/>
        </w:rPr>
        <w:t xml:space="preserve">Извещение о проведении открытого конкурса, </w:t>
      </w:r>
      <w:r w:rsidR="00194869">
        <w:rPr>
          <w:rFonts w:ascii="Times New Roman" w:hAnsi="Times New Roman" w:cs="Times New Roman"/>
          <w:sz w:val="28"/>
          <w:szCs w:val="28"/>
        </w:rPr>
        <w:t xml:space="preserve">Порядок, </w:t>
      </w:r>
      <w:r w:rsidR="0066751E" w:rsidRPr="0066751E">
        <w:rPr>
          <w:rFonts w:ascii="Times New Roman" w:hAnsi="Times New Roman" w:cs="Times New Roman"/>
          <w:sz w:val="28"/>
          <w:szCs w:val="28"/>
        </w:rPr>
        <w:t xml:space="preserve">информация о результатах проведения </w:t>
      </w:r>
      <w:r w:rsidR="00DC221F">
        <w:rPr>
          <w:rFonts w:ascii="Times New Roman" w:hAnsi="Times New Roman" w:cs="Times New Roman"/>
          <w:sz w:val="28"/>
          <w:szCs w:val="28"/>
        </w:rPr>
        <w:t xml:space="preserve">открытого </w:t>
      </w:r>
      <w:r w:rsidR="0066751E" w:rsidRPr="0066751E">
        <w:rPr>
          <w:rFonts w:ascii="Times New Roman" w:hAnsi="Times New Roman" w:cs="Times New Roman"/>
          <w:sz w:val="28"/>
          <w:szCs w:val="28"/>
        </w:rPr>
        <w:t xml:space="preserve">конкурса размещаются </w:t>
      </w:r>
      <w:r w:rsidR="00194869">
        <w:rPr>
          <w:rFonts w:ascii="Times New Roman" w:hAnsi="Times New Roman" w:cs="Times New Roman"/>
          <w:sz w:val="28"/>
          <w:szCs w:val="28"/>
        </w:rPr>
        <w:br/>
      </w:r>
      <w:r w:rsidR="0066751E" w:rsidRPr="0066751E">
        <w:rPr>
          <w:rFonts w:ascii="Times New Roman" w:hAnsi="Times New Roman" w:cs="Times New Roman"/>
          <w:sz w:val="28"/>
          <w:szCs w:val="28"/>
        </w:rPr>
        <w:t xml:space="preserve">на официальном сайте Минэкономразвития Республики Марий Эл </w:t>
      </w:r>
      <w:r w:rsidR="00194869">
        <w:rPr>
          <w:rFonts w:ascii="Times New Roman" w:hAnsi="Times New Roman" w:cs="Times New Roman"/>
          <w:sz w:val="28"/>
          <w:szCs w:val="28"/>
        </w:rPr>
        <w:br/>
      </w:r>
      <w:r w:rsidR="0066751E" w:rsidRPr="0066751E">
        <w:rPr>
          <w:rFonts w:ascii="Times New Roman" w:hAnsi="Times New Roman" w:cs="Times New Roman"/>
          <w:sz w:val="28"/>
          <w:szCs w:val="28"/>
        </w:rPr>
        <w:t>в информационно-телекоммуникационной сети «Интернет» по адресу: http://mari-el.gov.ru/mecon/Pages/competitions.aspx (далее - официальный сайт).</w:t>
      </w:r>
    </w:p>
    <w:p w:rsidR="00F97C47" w:rsidRDefault="0063270C" w:rsidP="00F97C4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F97C47">
        <w:rPr>
          <w:rFonts w:ascii="Times New Roman" w:hAnsi="Times New Roman" w:cs="Times New Roman"/>
          <w:sz w:val="28"/>
          <w:szCs w:val="28"/>
        </w:rPr>
        <w:t xml:space="preserve">5. Извещение о проведении открытого конкурса </w:t>
      </w:r>
      <w:r w:rsidR="000C05DA">
        <w:rPr>
          <w:rFonts w:ascii="Times New Roman" w:hAnsi="Times New Roman" w:cs="Times New Roman"/>
          <w:sz w:val="28"/>
          <w:szCs w:val="28"/>
        </w:rPr>
        <w:t>содержи</w:t>
      </w:r>
      <w:r w:rsidR="00F97C47">
        <w:rPr>
          <w:rFonts w:ascii="Times New Roman" w:hAnsi="Times New Roman" w:cs="Times New Roman"/>
          <w:sz w:val="28"/>
          <w:szCs w:val="28"/>
        </w:rPr>
        <w:t>т следующую информацию:</w:t>
      </w:r>
    </w:p>
    <w:p w:rsidR="00F97C47" w:rsidRPr="00182D0B" w:rsidRDefault="00F97C47" w:rsidP="00F97C47">
      <w:pPr>
        <w:spacing w:after="0" w:line="240" w:lineRule="auto"/>
        <w:ind w:firstLine="708"/>
        <w:jc w:val="both"/>
        <w:rPr>
          <w:rFonts w:ascii="Times New Roman" w:hAnsi="Times New Roman" w:cs="Times New Roman"/>
          <w:sz w:val="28"/>
          <w:szCs w:val="28"/>
        </w:rPr>
      </w:pPr>
      <w:proofErr w:type="gramStart"/>
      <w:r w:rsidRPr="00182D0B">
        <w:rPr>
          <w:rFonts w:ascii="Times New Roman" w:hAnsi="Times New Roman" w:cs="Times New Roman"/>
          <w:sz w:val="28"/>
          <w:szCs w:val="28"/>
        </w:rPr>
        <w:t>наименование</w:t>
      </w:r>
      <w:proofErr w:type="gramEnd"/>
      <w:r w:rsidRPr="00182D0B">
        <w:rPr>
          <w:rFonts w:ascii="Times New Roman" w:hAnsi="Times New Roman" w:cs="Times New Roman"/>
          <w:sz w:val="28"/>
          <w:szCs w:val="28"/>
        </w:rPr>
        <w:t>, место нахождения, почтовый адрес и адрес электронной почты, номер контактного телефона организатора открытого конкурса;</w:t>
      </w:r>
    </w:p>
    <w:p w:rsidR="00F97C47" w:rsidRPr="00182D0B" w:rsidRDefault="00F97C47" w:rsidP="00F97C47">
      <w:pPr>
        <w:spacing w:after="0" w:line="240" w:lineRule="auto"/>
        <w:ind w:firstLine="708"/>
        <w:jc w:val="both"/>
        <w:rPr>
          <w:rFonts w:ascii="Times New Roman" w:hAnsi="Times New Roman" w:cs="Times New Roman"/>
          <w:sz w:val="28"/>
          <w:szCs w:val="28"/>
        </w:rPr>
      </w:pPr>
      <w:proofErr w:type="gramStart"/>
      <w:r w:rsidRPr="00182D0B">
        <w:rPr>
          <w:rFonts w:ascii="Times New Roman" w:hAnsi="Times New Roman" w:cs="Times New Roman"/>
          <w:sz w:val="28"/>
          <w:szCs w:val="28"/>
        </w:rPr>
        <w:t>предмет</w:t>
      </w:r>
      <w:proofErr w:type="gramEnd"/>
      <w:r w:rsidRPr="00182D0B">
        <w:rPr>
          <w:rFonts w:ascii="Times New Roman" w:hAnsi="Times New Roman" w:cs="Times New Roman"/>
          <w:sz w:val="28"/>
          <w:szCs w:val="28"/>
        </w:rPr>
        <w:t xml:space="preserve"> открытого конкурса;</w:t>
      </w:r>
    </w:p>
    <w:p w:rsidR="00F97C47" w:rsidRPr="00182D0B" w:rsidRDefault="00F97C47" w:rsidP="00F97C47">
      <w:pPr>
        <w:spacing w:after="0" w:line="240" w:lineRule="auto"/>
        <w:ind w:firstLine="708"/>
        <w:jc w:val="both"/>
        <w:rPr>
          <w:rFonts w:ascii="Times New Roman" w:hAnsi="Times New Roman" w:cs="Times New Roman"/>
          <w:sz w:val="28"/>
          <w:szCs w:val="28"/>
        </w:rPr>
      </w:pPr>
      <w:proofErr w:type="gramStart"/>
      <w:r w:rsidRPr="00F97C47">
        <w:rPr>
          <w:rFonts w:ascii="Times New Roman" w:hAnsi="Times New Roman" w:cs="Times New Roman"/>
          <w:sz w:val="28"/>
          <w:szCs w:val="28"/>
        </w:rPr>
        <w:t>срок</w:t>
      </w:r>
      <w:proofErr w:type="gramEnd"/>
      <w:r w:rsidRPr="00F97C47">
        <w:rPr>
          <w:rFonts w:ascii="Times New Roman" w:hAnsi="Times New Roman" w:cs="Times New Roman"/>
          <w:sz w:val="28"/>
          <w:szCs w:val="28"/>
        </w:rPr>
        <w:t xml:space="preserve">, место и порядок подачи заявок </w:t>
      </w:r>
      <w:r>
        <w:rPr>
          <w:rFonts w:ascii="Times New Roman" w:hAnsi="Times New Roman" w:cs="Times New Roman"/>
          <w:sz w:val="28"/>
          <w:szCs w:val="28"/>
        </w:rPr>
        <w:t>на участие в открытом конкурсе;</w:t>
      </w:r>
    </w:p>
    <w:p w:rsidR="00F97C47" w:rsidRDefault="00F97C47" w:rsidP="00F97C47">
      <w:pPr>
        <w:spacing w:after="0" w:line="240" w:lineRule="auto"/>
        <w:ind w:firstLine="708"/>
        <w:jc w:val="both"/>
        <w:rPr>
          <w:rFonts w:ascii="Times New Roman" w:hAnsi="Times New Roman" w:cs="Times New Roman"/>
          <w:sz w:val="28"/>
          <w:szCs w:val="28"/>
        </w:rPr>
      </w:pPr>
      <w:proofErr w:type="gramStart"/>
      <w:r w:rsidRPr="00556C80">
        <w:rPr>
          <w:rFonts w:ascii="Times New Roman" w:hAnsi="Times New Roman" w:cs="Times New Roman"/>
          <w:sz w:val="28"/>
          <w:szCs w:val="28"/>
        </w:rPr>
        <w:t>место</w:t>
      </w:r>
      <w:proofErr w:type="gramEnd"/>
      <w:r w:rsidRPr="00556C80">
        <w:rPr>
          <w:rFonts w:ascii="Times New Roman" w:hAnsi="Times New Roman" w:cs="Times New Roman"/>
          <w:sz w:val="28"/>
          <w:szCs w:val="28"/>
        </w:rPr>
        <w:t xml:space="preserve">, дата и время вскрытия конвертов с заявками на участие </w:t>
      </w:r>
      <w:r w:rsidRPr="00556C80">
        <w:rPr>
          <w:rFonts w:ascii="Times New Roman" w:hAnsi="Times New Roman" w:cs="Times New Roman"/>
          <w:sz w:val="28"/>
          <w:szCs w:val="28"/>
        </w:rPr>
        <w:br/>
        <w:t xml:space="preserve">в открытом конкурсе, а также место и дата рассмотрения </w:t>
      </w:r>
      <w:r w:rsidR="00556C80" w:rsidRPr="00556C80">
        <w:rPr>
          <w:rFonts w:ascii="Times New Roman" w:hAnsi="Times New Roman" w:cs="Times New Roman"/>
          <w:sz w:val="28"/>
          <w:szCs w:val="28"/>
        </w:rPr>
        <w:t>и оценки таких заявок</w:t>
      </w:r>
      <w:r w:rsidRPr="00556C80">
        <w:rPr>
          <w:rFonts w:ascii="Times New Roman" w:hAnsi="Times New Roman" w:cs="Times New Roman"/>
          <w:sz w:val="28"/>
          <w:szCs w:val="28"/>
        </w:rPr>
        <w:t>.</w:t>
      </w:r>
    </w:p>
    <w:p w:rsidR="0066751E" w:rsidRPr="0066751E" w:rsidRDefault="0063270C" w:rsidP="0066751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F97C47">
        <w:rPr>
          <w:rFonts w:ascii="Times New Roman" w:hAnsi="Times New Roman" w:cs="Times New Roman"/>
          <w:sz w:val="28"/>
          <w:szCs w:val="28"/>
        </w:rPr>
        <w:t>6</w:t>
      </w:r>
      <w:r w:rsidR="0066751E" w:rsidRPr="0066751E">
        <w:rPr>
          <w:rFonts w:ascii="Times New Roman" w:hAnsi="Times New Roman" w:cs="Times New Roman"/>
          <w:sz w:val="28"/>
          <w:szCs w:val="28"/>
        </w:rPr>
        <w:t>.</w:t>
      </w:r>
      <w:r w:rsidR="0066751E">
        <w:rPr>
          <w:rFonts w:ascii="Times New Roman" w:hAnsi="Times New Roman" w:cs="Times New Roman"/>
          <w:sz w:val="28"/>
          <w:szCs w:val="28"/>
        </w:rPr>
        <w:t> </w:t>
      </w:r>
      <w:r w:rsidR="0066751E" w:rsidRPr="0066751E">
        <w:rPr>
          <w:rFonts w:ascii="Times New Roman" w:hAnsi="Times New Roman" w:cs="Times New Roman"/>
          <w:sz w:val="28"/>
          <w:szCs w:val="28"/>
        </w:rPr>
        <w:t>Заявки на участие в открытом конкурсе представляются операторами автоматизированных информационных систем</w:t>
      </w:r>
      <w:r w:rsidR="00C36D36">
        <w:rPr>
          <w:rFonts w:ascii="Times New Roman" w:hAnsi="Times New Roman" w:cs="Times New Roman"/>
          <w:sz w:val="28"/>
          <w:szCs w:val="28"/>
        </w:rPr>
        <w:t xml:space="preserve"> (далее - у</w:t>
      </w:r>
      <w:r w:rsidR="00C36D36" w:rsidRPr="00A0532E">
        <w:rPr>
          <w:rFonts w:ascii="Times New Roman" w:hAnsi="Times New Roman" w:cs="Times New Roman"/>
          <w:sz w:val="28"/>
          <w:szCs w:val="28"/>
        </w:rPr>
        <w:t>частник открытого конкурса</w:t>
      </w:r>
      <w:r w:rsidR="00C36D36">
        <w:rPr>
          <w:rFonts w:ascii="Times New Roman" w:hAnsi="Times New Roman" w:cs="Times New Roman"/>
          <w:sz w:val="28"/>
          <w:szCs w:val="28"/>
        </w:rPr>
        <w:t>)</w:t>
      </w:r>
      <w:r w:rsidR="0066751E" w:rsidRPr="0066751E">
        <w:rPr>
          <w:rFonts w:ascii="Times New Roman" w:hAnsi="Times New Roman" w:cs="Times New Roman"/>
          <w:sz w:val="28"/>
          <w:szCs w:val="28"/>
        </w:rPr>
        <w:t>.</w:t>
      </w:r>
    </w:p>
    <w:p w:rsidR="00342397" w:rsidRDefault="0063270C" w:rsidP="0066751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F97C47">
        <w:rPr>
          <w:rFonts w:ascii="Times New Roman" w:hAnsi="Times New Roman" w:cs="Times New Roman"/>
          <w:sz w:val="28"/>
          <w:szCs w:val="28"/>
        </w:rPr>
        <w:t>7</w:t>
      </w:r>
      <w:r w:rsidR="0066751E" w:rsidRPr="0066751E">
        <w:rPr>
          <w:rFonts w:ascii="Times New Roman" w:hAnsi="Times New Roman" w:cs="Times New Roman"/>
          <w:sz w:val="28"/>
          <w:szCs w:val="28"/>
        </w:rPr>
        <w:t xml:space="preserve">. Срок подачи заявок на участие в открытом конкурсе составляет десять дней со дня размещения на официальном сайте извещения </w:t>
      </w:r>
      <w:r w:rsidR="00F97C47">
        <w:rPr>
          <w:rFonts w:ascii="Times New Roman" w:hAnsi="Times New Roman" w:cs="Times New Roman"/>
          <w:sz w:val="28"/>
          <w:szCs w:val="28"/>
        </w:rPr>
        <w:br/>
      </w:r>
      <w:r w:rsidR="0066751E" w:rsidRPr="0066751E">
        <w:rPr>
          <w:rFonts w:ascii="Times New Roman" w:hAnsi="Times New Roman" w:cs="Times New Roman"/>
          <w:sz w:val="28"/>
          <w:szCs w:val="28"/>
        </w:rPr>
        <w:t>о проведении открытого конкурса.</w:t>
      </w:r>
    </w:p>
    <w:p w:rsidR="00F97C47" w:rsidRDefault="00F97C47" w:rsidP="0066751E">
      <w:pPr>
        <w:spacing w:after="0" w:line="240" w:lineRule="auto"/>
        <w:ind w:firstLine="708"/>
        <w:jc w:val="both"/>
        <w:rPr>
          <w:rFonts w:ascii="Times New Roman" w:hAnsi="Times New Roman" w:cs="Times New Roman"/>
          <w:sz w:val="28"/>
          <w:szCs w:val="28"/>
        </w:rPr>
      </w:pPr>
    </w:p>
    <w:p w:rsidR="00A0532E" w:rsidRPr="00A0532E" w:rsidRDefault="0063270C" w:rsidP="0063270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 </w:t>
      </w:r>
      <w:r w:rsidR="00194869">
        <w:rPr>
          <w:rFonts w:ascii="Times New Roman" w:hAnsi="Times New Roman" w:cs="Times New Roman"/>
          <w:b/>
          <w:sz w:val="28"/>
          <w:szCs w:val="28"/>
        </w:rPr>
        <w:t>Место и п</w:t>
      </w:r>
      <w:r w:rsidR="00A0532E" w:rsidRPr="00A0532E">
        <w:rPr>
          <w:rFonts w:ascii="Times New Roman" w:hAnsi="Times New Roman" w:cs="Times New Roman"/>
          <w:b/>
          <w:sz w:val="28"/>
          <w:szCs w:val="28"/>
        </w:rPr>
        <w:t>орядок подачи заявок на участие в открытом конкурсе</w:t>
      </w:r>
    </w:p>
    <w:p w:rsidR="00A0532E" w:rsidRPr="00A0532E" w:rsidRDefault="00A0532E" w:rsidP="00A0532E">
      <w:pPr>
        <w:spacing w:after="0" w:line="240" w:lineRule="auto"/>
        <w:ind w:firstLine="708"/>
        <w:jc w:val="both"/>
        <w:rPr>
          <w:rFonts w:ascii="Times New Roman" w:hAnsi="Times New Roman" w:cs="Times New Roman"/>
          <w:sz w:val="28"/>
          <w:szCs w:val="28"/>
        </w:rPr>
      </w:pPr>
    </w:p>
    <w:p w:rsidR="00194869" w:rsidRDefault="0063270C" w:rsidP="0019486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w:t>
      </w:r>
      <w:r w:rsidR="00A0532E" w:rsidRPr="00A0532E">
        <w:rPr>
          <w:rFonts w:ascii="Times New Roman" w:hAnsi="Times New Roman" w:cs="Times New Roman"/>
          <w:sz w:val="28"/>
          <w:szCs w:val="28"/>
        </w:rPr>
        <w:t xml:space="preserve"> </w:t>
      </w:r>
      <w:r w:rsidR="00194869">
        <w:rPr>
          <w:rFonts w:ascii="Times New Roman" w:hAnsi="Times New Roman" w:cs="Times New Roman"/>
          <w:sz w:val="28"/>
          <w:szCs w:val="28"/>
        </w:rPr>
        <w:t xml:space="preserve">Место подачи заявок на участие в открытом конкурсе: </w:t>
      </w:r>
      <w:r w:rsidR="00194869" w:rsidRPr="00194869">
        <w:rPr>
          <w:rFonts w:ascii="Times New Roman" w:hAnsi="Times New Roman" w:cs="Times New Roman"/>
          <w:sz w:val="28"/>
          <w:szCs w:val="28"/>
        </w:rPr>
        <w:t xml:space="preserve">424033, Республика Марий Эл, г. Йошкар-Ола, наб. Брюгге, дом 2, </w:t>
      </w:r>
      <w:proofErr w:type="spellStart"/>
      <w:r w:rsidR="00194869" w:rsidRPr="00194869">
        <w:rPr>
          <w:rFonts w:ascii="Times New Roman" w:hAnsi="Times New Roman" w:cs="Times New Roman"/>
          <w:sz w:val="28"/>
          <w:szCs w:val="28"/>
        </w:rPr>
        <w:t>каб</w:t>
      </w:r>
      <w:proofErr w:type="spellEnd"/>
      <w:r w:rsidR="00194869" w:rsidRPr="00194869">
        <w:rPr>
          <w:rFonts w:ascii="Times New Roman" w:hAnsi="Times New Roman" w:cs="Times New Roman"/>
          <w:sz w:val="28"/>
          <w:szCs w:val="28"/>
        </w:rPr>
        <w:t>. 104</w:t>
      </w:r>
      <w:r w:rsidR="00194869">
        <w:rPr>
          <w:rFonts w:ascii="Times New Roman" w:hAnsi="Times New Roman" w:cs="Times New Roman"/>
          <w:sz w:val="28"/>
          <w:szCs w:val="28"/>
        </w:rPr>
        <w:t>.</w:t>
      </w:r>
    </w:p>
    <w:p w:rsidR="00BA3FAA" w:rsidRDefault="00194869" w:rsidP="00A0532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 </w:t>
      </w:r>
      <w:r w:rsidR="00A0532E" w:rsidRPr="00A0532E">
        <w:rPr>
          <w:rFonts w:ascii="Times New Roman" w:hAnsi="Times New Roman" w:cs="Times New Roman"/>
          <w:sz w:val="28"/>
          <w:szCs w:val="28"/>
        </w:rPr>
        <w:t xml:space="preserve">Заявки на участие в открытом конкурсе представляются </w:t>
      </w:r>
      <w:r w:rsidR="00A0532E">
        <w:rPr>
          <w:rFonts w:ascii="Times New Roman" w:hAnsi="Times New Roman" w:cs="Times New Roman"/>
          <w:sz w:val="28"/>
          <w:szCs w:val="28"/>
        </w:rPr>
        <w:br/>
      </w:r>
      <w:r w:rsidR="00A0532E" w:rsidRPr="00A0532E">
        <w:rPr>
          <w:rFonts w:ascii="Times New Roman" w:hAnsi="Times New Roman" w:cs="Times New Roman"/>
          <w:sz w:val="28"/>
          <w:szCs w:val="28"/>
        </w:rPr>
        <w:t xml:space="preserve">в </w:t>
      </w:r>
      <w:r w:rsidR="00A0532E">
        <w:rPr>
          <w:rFonts w:ascii="Times New Roman" w:hAnsi="Times New Roman" w:cs="Times New Roman"/>
          <w:sz w:val="28"/>
          <w:szCs w:val="28"/>
        </w:rPr>
        <w:t>соответствии с настоящим П</w:t>
      </w:r>
      <w:r w:rsidR="00A0532E" w:rsidRPr="00A0532E">
        <w:rPr>
          <w:rFonts w:ascii="Times New Roman" w:hAnsi="Times New Roman" w:cs="Times New Roman"/>
          <w:sz w:val="28"/>
          <w:szCs w:val="28"/>
        </w:rPr>
        <w:t>орядк</w:t>
      </w:r>
      <w:r w:rsidR="00A0532E">
        <w:rPr>
          <w:rFonts w:ascii="Times New Roman" w:hAnsi="Times New Roman" w:cs="Times New Roman"/>
          <w:sz w:val="28"/>
          <w:szCs w:val="28"/>
        </w:rPr>
        <w:t>ом</w:t>
      </w:r>
      <w:r w:rsidR="00A0532E" w:rsidRPr="00A0532E">
        <w:rPr>
          <w:rFonts w:ascii="Times New Roman" w:hAnsi="Times New Roman" w:cs="Times New Roman"/>
          <w:sz w:val="28"/>
          <w:szCs w:val="28"/>
        </w:rPr>
        <w:t xml:space="preserve"> до истечения срока, </w:t>
      </w:r>
      <w:r>
        <w:rPr>
          <w:rFonts w:ascii="Times New Roman" w:hAnsi="Times New Roman" w:cs="Times New Roman"/>
          <w:sz w:val="28"/>
          <w:szCs w:val="28"/>
        </w:rPr>
        <w:t>указан</w:t>
      </w:r>
      <w:r w:rsidR="006C5C15">
        <w:rPr>
          <w:rFonts w:ascii="Times New Roman" w:hAnsi="Times New Roman" w:cs="Times New Roman"/>
          <w:sz w:val="28"/>
          <w:szCs w:val="28"/>
        </w:rPr>
        <w:t>ного</w:t>
      </w:r>
      <w:r w:rsidR="00A0532E" w:rsidRPr="00A0532E">
        <w:rPr>
          <w:rFonts w:ascii="Times New Roman" w:hAnsi="Times New Roman" w:cs="Times New Roman"/>
          <w:sz w:val="28"/>
          <w:szCs w:val="28"/>
        </w:rPr>
        <w:t xml:space="preserve"> </w:t>
      </w:r>
      <w:r w:rsidR="006C5C15">
        <w:rPr>
          <w:rFonts w:ascii="Times New Roman" w:hAnsi="Times New Roman" w:cs="Times New Roman"/>
          <w:sz w:val="28"/>
          <w:szCs w:val="28"/>
        </w:rPr>
        <w:br/>
      </w:r>
      <w:r w:rsidR="00A0532E" w:rsidRPr="00A0532E">
        <w:rPr>
          <w:rFonts w:ascii="Times New Roman" w:hAnsi="Times New Roman" w:cs="Times New Roman"/>
          <w:sz w:val="28"/>
          <w:szCs w:val="28"/>
        </w:rPr>
        <w:t>в извещении о проведении открытого конкурса.</w:t>
      </w:r>
    </w:p>
    <w:p w:rsidR="00BA3FAA" w:rsidRDefault="00194869" w:rsidP="0066751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2.3</w:t>
      </w:r>
      <w:r w:rsidR="00A0532E">
        <w:rPr>
          <w:rFonts w:ascii="Times New Roman" w:hAnsi="Times New Roman" w:cs="Times New Roman"/>
          <w:sz w:val="28"/>
          <w:szCs w:val="28"/>
        </w:rPr>
        <w:t>. </w:t>
      </w:r>
      <w:r w:rsidR="00A0532E" w:rsidRPr="009261A8">
        <w:rPr>
          <w:rFonts w:ascii="Times New Roman" w:hAnsi="Times New Roman" w:cs="Times New Roman"/>
          <w:sz w:val="28"/>
          <w:szCs w:val="28"/>
        </w:rPr>
        <w:t xml:space="preserve">Заявка на участие в открытом конкурсе подается </w:t>
      </w:r>
      <w:r w:rsidR="00C36D36" w:rsidRPr="009261A8">
        <w:rPr>
          <w:rFonts w:ascii="Times New Roman" w:hAnsi="Times New Roman" w:cs="Times New Roman"/>
          <w:sz w:val="28"/>
          <w:szCs w:val="28"/>
        </w:rPr>
        <w:t>у</w:t>
      </w:r>
      <w:r w:rsidR="00C36D36" w:rsidRPr="00A0532E">
        <w:rPr>
          <w:rFonts w:ascii="Times New Roman" w:hAnsi="Times New Roman" w:cs="Times New Roman"/>
          <w:sz w:val="28"/>
          <w:szCs w:val="28"/>
        </w:rPr>
        <w:t>частник</w:t>
      </w:r>
      <w:r w:rsidR="00C36D36">
        <w:rPr>
          <w:rFonts w:ascii="Times New Roman" w:hAnsi="Times New Roman" w:cs="Times New Roman"/>
          <w:sz w:val="28"/>
          <w:szCs w:val="28"/>
        </w:rPr>
        <w:t>ами</w:t>
      </w:r>
      <w:r w:rsidR="00C36D36" w:rsidRPr="00A0532E">
        <w:rPr>
          <w:rFonts w:ascii="Times New Roman" w:hAnsi="Times New Roman" w:cs="Times New Roman"/>
          <w:sz w:val="28"/>
          <w:szCs w:val="28"/>
        </w:rPr>
        <w:t xml:space="preserve"> открытого конкурса</w:t>
      </w:r>
      <w:r w:rsidR="00A0532E" w:rsidRPr="00A0532E">
        <w:rPr>
          <w:rFonts w:ascii="Times New Roman" w:hAnsi="Times New Roman" w:cs="Times New Roman"/>
          <w:sz w:val="28"/>
          <w:szCs w:val="28"/>
        </w:rPr>
        <w:t xml:space="preserve"> в произвольной форме в запечатанном конверте. </w:t>
      </w:r>
      <w:r w:rsidR="00C36D36">
        <w:rPr>
          <w:rFonts w:ascii="Times New Roman" w:hAnsi="Times New Roman" w:cs="Times New Roman"/>
          <w:sz w:val="28"/>
          <w:szCs w:val="28"/>
        </w:rPr>
        <w:br/>
      </w:r>
      <w:r w:rsidR="00A0532E" w:rsidRPr="00A0532E">
        <w:rPr>
          <w:rFonts w:ascii="Times New Roman" w:hAnsi="Times New Roman" w:cs="Times New Roman"/>
          <w:sz w:val="28"/>
          <w:szCs w:val="28"/>
        </w:rPr>
        <w:t xml:space="preserve">На конверте в обязательном порядке должно быть указано, что данный конверт содержит заявку на участие в открытом конкурсе по отбору автоматизированных информационных систем для осуществления </w:t>
      </w:r>
      <w:r w:rsidR="00C36D36">
        <w:rPr>
          <w:rFonts w:ascii="Times New Roman" w:hAnsi="Times New Roman" w:cs="Times New Roman"/>
          <w:sz w:val="28"/>
          <w:szCs w:val="28"/>
        </w:rPr>
        <w:br/>
      </w:r>
      <w:r w:rsidR="00A0532E" w:rsidRPr="00A0532E">
        <w:rPr>
          <w:rFonts w:ascii="Times New Roman" w:hAnsi="Times New Roman" w:cs="Times New Roman"/>
          <w:sz w:val="28"/>
          <w:szCs w:val="28"/>
        </w:rPr>
        <w:t>в Республике Марий Эл закупок малого объема.</w:t>
      </w:r>
    </w:p>
    <w:p w:rsidR="00A0532E" w:rsidRPr="00A0532E" w:rsidRDefault="00A0532E" w:rsidP="00A0532E">
      <w:pPr>
        <w:spacing w:after="0" w:line="240" w:lineRule="auto"/>
        <w:ind w:firstLine="708"/>
        <w:jc w:val="both"/>
        <w:rPr>
          <w:rFonts w:ascii="Times New Roman" w:hAnsi="Times New Roman" w:cs="Times New Roman"/>
          <w:sz w:val="28"/>
          <w:szCs w:val="28"/>
        </w:rPr>
      </w:pPr>
      <w:r w:rsidRPr="00A0532E">
        <w:rPr>
          <w:rFonts w:ascii="Times New Roman" w:hAnsi="Times New Roman" w:cs="Times New Roman"/>
          <w:sz w:val="28"/>
          <w:szCs w:val="28"/>
        </w:rPr>
        <w:t xml:space="preserve">Заявка на участие </w:t>
      </w:r>
      <w:r w:rsidR="006C5C15" w:rsidRPr="009261A8">
        <w:rPr>
          <w:rFonts w:ascii="Times New Roman" w:hAnsi="Times New Roman" w:cs="Times New Roman"/>
          <w:sz w:val="28"/>
          <w:szCs w:val="28"/>
        </w:rPr>
        <w:t xml:space="preserve">в открытом конкурсе </w:t>
      </w:r>
      <w:r w:rsidRPr="00A0532E">
        <w:rPr>
          <w:rFonts w:ascii="Times New Roman" w:hAnsi="Times New Roman" w:cs="Times New Roman"/>
          <w:sz w:val="28"/>
          <w:szCs w:val="28"/>
        </w:rPr>
        <w:t xml:space="preserve">должна быть составлена </w:t>
      </w:r>
      <w:r w:rsidR="006C5C15">
        <w:rPr>
          <w:rFonts w:ascii="Times New Roman" w:hAnsi="Times New Roman" w:cs="Times New Roman"/>
          <w:sz w:val="28"/>
          <w:szCs w:val="28"/>
        </w:rPr>
        <w:br/>
      </w:r>
      <w:r w:rsidRPr="00A0532E">
        <w:rPr>
          <w:rFonts w:ascii="Times New Roman" w:hAnsi="Times New Roman" w:cs="Times New Roman"/>
          <w:sz w:val="28"/>
          <w:szCs w:val="28"/>
        </w:rPr>
        <w:t xml:space="preserve">на русском языке. При подготовке заявки и документов, входящих в состав заявки на участие в </w:t>
      </w:r>
      <w:r w:rsidR="00DC221F">
        <w:rPr>
          <w:rFonts w:ascii="Times New Roman" w:hAnsi="Times New Roman" w:cs="Times New Roman"/>
          <w:sz w:val="28"/>
          <w:szCs w:val="28"/>
        </w:rPr>
        <w:t xml:space="preserve">открытом </w:t>
      </w:r>
      <w:r w:rsidRPr="00A0532E">
        <w:rPr>
          <w:rFonts w:ascii="Times New Roman" w:hAnsi="Times New Roman" w:cs="Times New Roman"/>
          <w:sz w:val="28"/>
          <w:szCs w:val="28"/>
        </w:rPr>
        <w:t xml:space="preserve">конкурсе, не допускается применение факсимильных подписей. </w:t>
      </w:r>
    </w:p>
    <w:p w:rsidR="00A0532E" w:rsidRPr="00A0532E" w:rsidRDefault="00A0532E" w:rsidP="00A0532E">
      <w:pPr>
        <w:spacing w:after="0" w:line="240" w:lineRule="auto"/>
        <w:ind w:firstLine="708"/>
        <w:jc w:val="both"/>
        <w:rPr>
          <w:rFonts w:ascii="Times New Roman" w:hAnsi="Times New Roman" w:cs="Times New Roman"/>
          <w:sz w:val="28"/>
          <w:szCs w:val="28"/>
        </w:rPr>
      </w:pPr>
      <w:r w:rsidRPr="00A0532E">
        <w:rPr>
          <w:rFonts w:ascii="Times New Roman" w:hAnsi="Times New Roman" w:cs="Times New Roman"/>
          <w:sz w:val="28"/>
          <w:szCs w:val="28"/>
        </w:rPr>
        <w:t xml:space="preserve">Участник открытого конкурса вправе подать только одну заявку </w:t>
      </w:r>
      <w:r w:rsidR="006C5C15">
        <w:rPr>
          <w:rFonts w:ascii="Times New Roman" w:hAnsi="Times New Roman" w:cs="Times New Roman"/>
          <w:sz w:val="28"/>
          <w:szCs w:val="28"/>
        </w:rPr>
        <w:br/>
      </w:r>
      <w:r w:rsidRPr="00A0532E">
        <w:rPr>
          <w:rFonts w:ascii="Times New Roman" w:hAnsi="Times New Roman" w:cs="Times New Roman"/>
          <w:sz w:val="28"/>
          <w:szCs w:val="28"/>
        </w:rPr>
        <w:t xml:space="preserve">на участие в </w:t>
      </w:r>
      <w:r w:rsidR="0075365D">
        <w:rPr>
          <w:rFonts w:ascii="Times New Roman" w:hAnsi="Times New Roman" w:cs="Times New Roman"/>
          <w:sz w:val="28"/>
          <w:szCs w:val="28"/>
        </w:rPr>
        <w:t>открытом</w:t>
      </w:r>
      <w:r w:rsidRPr="00A0532E">
        <w:rPr>
          <w:rFonts w:ascii="Times New Roman" w:hAnsi="Times New Roman" w:cs="Times New Roman"/>
          <w:sz w:val="28"/>
          <w:szCs w:val="28"/>
        </w:rPr>
        <w:t xml:space="preserve"> конкурсе. Участник открытого конкурса несет все </w:t>
      </w:r>
      <w:r w:rsidRPr="00A0532E">
        <w:rPr>
          <w:rFonts w:ascii="Times New Roman" w:hAnsi="Times New Roman" w:cs="Times New Roman"/>
          <w:sz w:val="28"/>
          <w:szCs w:val="28"/>
        </w:rPr>
        <w:lastRenderedPageBreak/>
        <w:t xml:space="preserve">расходы, связанные с подготовкой заявки на участие в </w:t>
      </w:r>
      <w:r w:rsidR="00DC221F">
        <w:rPr>
          <w:rFonts w:ascii="Times New Roman" w:hAnsi="Times New Roman" w:cs="Times New Roman"/>
          <w:sz w:val="28"/>
          <w:szCs w:val="28"/>
        </w:rPr>
        <w:t>открытом</w:t>
      </w:r>
      <w:r w:rsidRPr="00A0532E">
        <w:rPr>
          <w:rFonts w:ascii="Times New Roman" w:hAnsi="Times New Roman" w:cs="Times New Roman"/>
          <w:sz w:val="28"/>
          <w:szCs w:val="28"/>
        </w:rPr>
        <w:t xml:space="preserve"> конкурсе </w:t>
      </w:r>
      <w:r w:rsidR="006C5C15">
        <w:rPr>
          <w:rFonts w:ascii="Times New Roman" w:hAnsi="Times New Roman" w:cs="Times New Roman"/>
          <w:sz w:val="28"/>
          <w:szCs w:val="28"/>
        </w:rPr>
        <w:br/>
      </w:r>
      <w:r w:rsidRPr="00A0532E">
        <w:rPr>
          <w:rFonts w:ascii="Times New Roman" w:hAnsi="Times New Roman" w:cs="Times New Roman"/>
          <w:sz w:val="28"/>
          <w:szCs w:val="28"/>
        </w:rPr>
        <w:t xml:space="preserve">и участием в </w:t>
      </w:r>
      <w:r w:rsidR="00DC221F">
        <w:rPr>
          <w:rFonts w:ascii="Times New Roman" w:hAnsi="Times New Roman" w:cs="Times New Roman"/>
          <w:sz w:val="28"/>
          <w:szCs w:val="28"/>
        </w:rPr>
        <w:t xml:space="preserve">открытом </w:t>
      </w:r>
      <w:r w:rsidRPr="00A0532E">
        <w:rPr>
          <w:rFonts w:ascii="Times New Roman" w:hAnsi="Times New Roman" w:cs="Times New Roman"/>
          <w:sz w:val="28"/>
          <w:szCs w:val="28"/>
        </w:rPr>
        <w:t xml:space="preserve">конкурсе. Организатор открытого конкурса не несет ответственности и не имеет обязательств в связи с такими расходами независимо </w:t>
      </w:r>
      <w:r w:rsidR="000751FF" w:rsidRPr="000751FF">
        <w:rPr>
          <w:rFonts w:ascii="Times New Roman" w:hAnsi="Times New Roman" w:cs="Times New Roman"/>
          <w:sz w:val="28"/>
          <w:szCs w:val="28"/>
        </w:rPr>
        <w:t>от</w:t>
      </w:r>
      <w:r w:rsidRPr="000751FF">
        <w:rPr>
          <w:rFonts w:ascii="Times New Roman" w:hAnsi="Times New Roman" w:cs="Times New Roman"/>
          <w:sz w:val="28"/>
          <w:szCs w:val="28"/>
        </w:rPr>
        <w:t xml:space="preserve"> результатов проведения</w:t>
      </w:r>
      <w:r w:rsidR="00287FF2">
        <w:rPr>
          <w:rFonts w:ascii="Times New Roman" w:hAnsi="Times New Roman" w:cs="Times New Roman"/>
          <w:sz w:val="28"/>
          <w:szCs w:val="28"/>
        </w:rPr>
        <w:t xml:space="preserve"> открытого конкурса</w:t>
      </w:r>
      <w:r w:rsidRPr="000751FF">
        <w:rPr>
          <w:rFonts w:ascii="Times New Roman" w:hAnsi="Times New Roman" w:cs="Times New Roman"/>
          <w:sz w:val="28"/>
          <w:szCs w:val="28"/>
        </w:rPr>
        <w:t>.</w:t>
      </w:r>
    </w:p>
    <w:p w:rsidR="00A0532E" w:rsidRPr="00A0532E" w:rsidRDefault="00A0532E" w:rsidP="00A0532E">
      <w:pPr>
        <w:spacing w:after="0" w:line="240" w:lineRule="auto"/>
        <w:ind w:firstLine="708"/>
        <w:jc w:val="both"/>
        <w:rPr>
          <w:rFonts w:ascii="Times New Roman" w:hAnsi="Times New Roman" w:cs="Times New Roman"/>
          <w:sz w:val="28"/>
          <w:szCs w:val="28"/>
        </w:rPr>
      </w:pPr>
      <w:r w:rsidRPr="00A0532E">
        <w:rPr>
          <w:rFonts w:ascii="Times New Roman" w:hAnsi="Times New Roman" w:cs="Times New Roman"/>
          <w:sz w:val="28"/>
          <w:szCs w:val="28"/>
        </w:rPr>
        <w:t xml:space="preserve">Организатор открытого конкурса осуществляет прием заявок </w:t>
      </w:r>
      <w:r w:rsidR="00287FF2">
        <w:rPr>
          <w:rFonts w:ascii="Times New Roman" w:hAnsi="Times New Roman" w:cs="Times New Roman"/>
          <w:sz w:val="28"/>
          <w:szCs w:val="28"/>
        </w:rPr>
        <w:br/>
      </w:r>
      <w:r w:rsidRPr="00A0532E">
        <w:rPr>
          <w:rFonts w:ascii="Times New Roman" w:hAnsi="Times New Roman" w:cs="Times New Roman"/>
          <w:sz w:val="28"/>
          <w:szCs w:val="28"/>
        </w:rPr>
        <w:t xml:space="preserve">на участие в </w:t>
      </w:r>
      <w:r w:rsidR="0075365D">
        <w:rPr>
          <w:rFonts w:ascii="Times New Roman" w:hAnsi="Times New Roman" w:cs="Times New Roman"/>
          <w:sz w:val="28"/>
          <w:szCs w:val="28"/>
        </w:rPr>
        <w:t xml:space="preserve">открытом </w:t>
      </w:r>
      <w:r w:rsidRPr="00A0532E">
        <w:rPr>
          <w:rFonts w:ascii="Times New Roman" w:hAnsi="Times New Roman" w:cs="Times New Roman"/>
          <w:sz w:val="28"/>
          <w:szCs w:val="28"/>
        </w:rPr>
        <w:t xml:space="preserve">конкурсе </w:t>
      </w:r>
      <w:r w:rsidR="003006DB">
        <w:rPr>
          <w:rFonts w:ascii="Times New Roman" w:hAnsi="Times New Roman" w:cs="Times New Roman"/>
          <w:sz w:val="28"/>
          <w:szCs w:val="28"/>
        </w:rPr>
        <w:t>в рабочие дни</w:t>
      </w:r>
      <w:r w:rsidRPr="00A0532E">
        <w:rPr>
          <w:rFonts w:ascii="Times New Roman" w:hAnsi="Times New Roman" w:cs="Times New Roman"/>
          <w:sz w:val="28"/>
          <w:szCs w:val="28"/>
        </w:rPr>
        <w:t xml:space="preserve"> с 8 ч. 30 мин. до 17 ч. 00 мин. (обеденный перерыв с 12 ч.30 мин. до 13 ч.30 мин.) по московскому времени в течени</w:t>
      </w:r>
      <w:r w:rsidR="00287FF2">
        <w:rPr>
          <w:rFonts w:ascii="Times New Roman" w:hAnsi="Times New Roman" w:cs="Times New Roman"/>
          <w:sz w:val="28"/>
          <w:szCs w:val="28"/>
        </w:rPr>
        <w:t>е</w:t>
      </w:r>
      <w:r w:rsidRPr="00A0532E">
        <w:rPr>
          <w:rFonts w:ascii="Times New Roman" w:hAnsi="Times New Roman" w:cs="Times New Roman"/>
          <w:sz w:val="28"/>
          <w:szCs w:val="28"/>
        </w:rPr>
        <w:t xml:space="preserve"> всего срока приема заявок на участие в </w:t>
      </w:r>
      <w:r w:rsidR="0075365D">
        <w:rPr>
          <w:rFonts w:ascii="Times New Roman" w:hAnsi="Times New Roman" w:cs="Times New Roman"/>
          <w:sz w:val="28"/>
          <w:szCs w:val="28"/>
        </w:rPr>
        <w:t xml:space="preserve">открытом </w:t>
      </w:r>
      <w:r w:rsidRPr="00A0532E">
        <w:rPr>
          <w:rFonts w:ascii="Times New Roman" w:hAnsi="Times New Roman" w:cs="Times New Roman"/>
          <w:sz w:val="28"/>
          <w:szCs w:val="28"/>
        </w:rPr>
        <w:t>конкурсе.</w:t>
      </w:r>
    </w:p>
    <w:p w:rsidR="00A0532E" w:rsidRPr="00A0532E" w:rsidRDefault="00A0532E" w:rsidP="00A0532E">
      <w:pPr>
        <w:spacing w:after="0" w:line="240" w:lineRule="auto"/>
        <w:ind w:firstLine="708"/>
        <w:jc w:val="both"/>
        <w:rPr>
          <w:rFonts w:ascii="Times New Roman" w:hAnsi="Times New Roman" w:cs="Times New Roman"/>
          <w:sz w:val="28"/>
          <w:szCs w:val="28"/>
        </w:rPr>
      </w:pPr>
      <w:r w:rsidRPr="00A0532E">
        <w:rPr>
          <w:rFonts w:ascii="Times New Roman" w:hAnsi="Times New Roman" w:cs="Times New Roman"/>
          <w:sz w:val="28"/>
          <w:szCs w:val="28"/>
        </w:rPr>
        <w:t xml:space="preserve">Каждый конверт с заявкой на участие в открытом конкурсе, поступивший в срок, указанный в </w:t>
      </w:r>
      <w:r w:rsidR="009261A8">
        <w:rPr>
          <w:rFonts w:ascii="Times New Roman" w:hAnsi="Times New Roman" w:cs="Times New Roman"/>
          <w:sz w:val="28"/>
          <w:szCs w:val="28"/>
        </w:rPr>
        <w:t>извещении о проведении открытого конкурса</w:t>
      </w:r>
      <w:r w:rsidRPr="00A0532E">
        <w:rPr>
          <w:rFonts w:ascii="Times New Roman" w:hAnsi="Times New Roman" w:cs="Times New Roman"/>
          <w:sz w:val="28"/>
          <w:szCs w:val="28"/>
        </w:rPr>
        <w:t xml:space="preserve">, регистрируется организатором </w:t>
      </w:r>
      <w:r w:rsidR="00D2799D">
        <w:rPr>
          <w:rFonts w:ascii="Times New Roman" w:hAnsi="Times New Roman" w:cs="Times New Roman"/>
          <w:sz w:val="28"/>
          <w:szCs w:val="28"/>
        </w:rPr>
        <w:t xml:space="preserve">открытого </w:t>
      </w:r>
      <w:r w:rsidRPr="00A0532E">
        <w:rPr>
          <w:rFonts w:ascii="Times New Roman" w:hAnsi="Times New Roman" w:cs="Times New Roman"/>
          <w:sz w:val="28"/>
          <w:szCs w:val="28"/>
        </w:rPr>
        <w:t>конкурса в журнале регистрации заявок на участие в открытом конкурсе.</w:t>
      </w:r>
    </w:p>
    <w:p w:rsidR="00A0532E" w:rsidRPr="00A0532E" w:rsidRDefault="00A0532E" w:rsidP="00A0532E">
      <w:pPr>
        <w:spacing w:after="0" w:line="240" w:lineRule="auto"/>
        <w:ind w:firstLine="708"/>
        <w:jc w:val="both"/>
        <w:rPr>
          <w:rFonts w:ascii="Times New Roman" w:hAnsi="Times New Roman" w:cs="Times New Roman"/>
          <w:sz w:val="28"/>
          <w:szCs w:val="28"/>
        </w:rPr>
      </w:pPr>
      <w:r w:rsidRPr="00A0532E">
        <w:rPr>
          <w:rFonts w:ascii="Times New Roman" w:hAnsi="Times New Roman" w:cs="Times New Roman"/>
          <w:sz w:val="28"/>
          <w:szCs w:val="28"/>
        </w:rPr>
        <w:t>Организатор открытого конкурса обеспечивает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BA3FAA" w:rsidRDefault="00A0532E" w:rsidP="00A0532E">
      <w:pPr>
        <w:spacing w:after="0" w:line="240" w:lineRule="auto"/>
        <w:ind w:firstLine="708"/>
        <w:jc w:val="both"/>
        <w:rPr>
          <w:rFonts w:ascii="Times New Roman" w:hAnsi="Times New Roman" w:cs="Times New Roman"/>
          <w:sz w:val="28"/>
          <w:szCs w:val="28"/>
        </w:rPr>
      </w:pPr>
      <w:r w:rsidRPr="00A0532E">
        <w:rPr>
          <w:rFonts w:ascii="Times New Roman" w:hAnsi="Times New Roman" w:cs="Times New Roman"/>
          <w:sz w:val="28"/>
          <w:szCs w:val="28"/>
        </w:rPr>
        <w:t xml:space="preserve">Конверт с заявкой на участие в открытом конкурсе, поступивший после истечения срока подачи заявок на участие в открытом конкурсе, </w:t>
      </w:r>
      <w:r w:rsidR="003006DB">
        <w:rPr>
          <w:rFonts w:ascii="Times New Roman" w:hAnsi="Times New Roman" w:cs="Times New Roman"/>
          <w:sz w:val="28"/>
          <w:szCs w:val="28"/>
        </w:rPr>
        <w:br/>
      </w:r>
      <w:r w:rsidRPr="00A0532E">
        <w:rPr>
          <w:rFonts w:ascii="Times New Roman" w:hAnsi="Times New Roman" w:cs="Times New Roman"/>
          <w:sz w:val="28"/>
          <w:szCs w:val="28"/>
        </w:rPr>
        <w:t>не вскрывается и в случае, если на конверте с такой заявкой указана информация о подавшем ее лице, в том числе почтовый адрес, возвращается организатором открытого конкурса такому участнику.</w:t>
      </w:r>
    </w:p>
    <w:p w:rsidR="00C36D36" w:rsidRDefault="00194869" w:rsidP="00C36D3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2.4</w:t>
      </w:r>
      <w:r w:rsidR="00C36D36">
        <w:rPr>
          <w:rFonts w:ascii="Times New Roman" w:hAnsi="Times New Roman" w:cs="Times New Roman"/>
          <w:sz w:val="28"/>
          <w:szCs w:val="28"/>
        </w:rPr>
        <w:t>. Заявка</w:t>
      </w:r>
      <w:r w:rsidR="00C36D36" w:rsidRPr="00C36D36">
        <w:rPr>
          <w:rFonts w:ascii="Times New Roman" w:hAnsi="Times New Roman" w:cs="Times New Roman"/>
          <w:sz w:val="28"/>
          <w:szCs w:val="28"/>
        </w:rPr>
        <w:t xml:space="preserve"> на участие в </w:t>
      </w:r>
      <w:r w:rsidR="00C36D36">
        <w:rPr>
          <w:rFonts w:ascii="Times New Roman" w:hAnsi="Times New Roman" w:cs="Times New Roman"/>
          <w:sz w:val="28"/>
          <w:szCs w:val="28"/>
        </w:rPr>
        <w:t>открытом</w:t>
      </w:r>
      <w:r w:rsidR="00C36D36" w:rsidRPr="00C36D36">
        <w:rPr>
          <w:rFonts w:ascii="Times New Roman" w:hAnsi="Times New Roman" w:cs="Times New Roman"/>
          <w:sz w:val="28"/>
          <w:szCs w:val="28"/>
        </w:rPr>
        <w:t xml:space="preserve"> конкурсе </w:t>
      </w:r>
      <w:r w:rsidR="00C36D36">
        <w:rPr>
          <w:rFonts w:ascii="Times New Roman" w:hAnsi="Times New Roman" w:cs="Times New Roman"/>
          <w:sz w:val="28"/>
          <w:szCs w:val="28"/>
        </w:rPr>
        <w:t>должна содержать следующие и</w:t>
      </w:r>
      <w:r w:rsidR="00C36D36" w:rsidRPr="00C36D36">
        <w:rPr>
          <w:rFonts w:ascii="Times New Roman" w:hAnsi="Times New Roman" w:cs="Times New Roman"/>
          <w:sz w:val="28"/>
          <w:szCs w:val="28"/>
        </w:rPr>
        <w:t>нформаци</w:t>
      </w:r>
      <w:r w:rsidR="00C36D36">
        <w:rPr>
          <w:rFonts w:ascii="Times New Roman" w:hAnsi="Times New Roman" w:cs="Times New Roman"/>
          <w:sz w:val="28"/>
          <w:szCs w:val="28"/>
        </w:rPr>
        <w:t>ю и документы:</w:t>
      </w:r>
    </w:p>
    <w:p w:rsidR="00C36D36" w:rsidRPr="00C36D36" w:rsidRDefault="00C36D36" w:rsidP="00C36D36">
      <w:pPr>
        <w:spacing w:after="0" w:line="240" w:lineRule="auto"/>
        <w:ind w:firstLine="708"/>
        <w:jc w:val="both"/>
        <w:rPr>
          <w:rFonts w:ascii="Times New Roman" w:hAnsi="Times New Roman" w:cs="Times New Roman"/>
          <w:sz w:val="28"/>
          <w:szCs w:val="28"/>
        </w:rPr>
      </w:pPr>
      <w:r w:rsidRPr="00C36D36">
        <w:rPr>
          <w:rFonts w:ascii="Times New Roman" w:hAnsi="Times New Roman" w:cs="Times New Roman"/>
          <w:sz w:val="28"/>
          <w:szCs w:val="28"/>
        </w:rPr>
        <w:t>1) 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 адрес электронной почты;</w:t>
      </w:r>
    </w:p>
    <w:p w:rsidR="00C36D36" w:rsidRPr="00C36D36" w:rsidRDefault="00C36D36" w:rsidP="00C36D36">
      <w:pPr>
        <w:spacing w:after="0" w:line="240" w:lineRule="auto"/>
        <w:ind w:firstLine="708"/>
        <w:jc w:val="both"/>
        <w:rPr>
          <w:rFonts w:ascii="Times New Roman" w:hAnsi="Times New Roman" w:cs="Times New Roman"/>
          <w:sz w:val="28"/>
          <w:szCs w:val="28"/>
        </w:rPr>
      </w:pPr>
      <w:r w:rsidRPr="00C36D36">
        <w:rPr>
          <w:rFonts w:ascii="Times New Roman" w:hAnsi="Times New Roman" w:cs="Times New Roman"/>
          <w:sz w:val="28"/>
          <w:szCs w:val="28"/>
        </w:rPr>
        <w:t xml:space="preserve">2) </w:t>
      </w:r>
      <w:r w:rsidR="00931E44">
        <w:rPr>
          <w:rFonts w:ascii="Times New Roman" w:hAnsi="Times New Roman" w:cs="Times New Roman"/>
          <w:sz w:val="28"/>
          <w:szCs w:val="28"/>
        </w:rPr>
        <w:t xml:space="preserve">копия </w:t>
      </w:r>
      <w:r w:rsidRPr="00C36D36">
        <w:rPr>
          <w:rFonts w:ascii="Times New Roman" w:hAnsi="Times New Roman" w:cs="Times New Roman"/>
          <w:sz w:val="28"/>
          <w:szCs w:val="28"/>
        </w:rPr>
        <w:t>выписк</w:t>
      </w:r>
      <w:r w:rsidR="00931E44">
        <w:rPr>
          <w:rFonts w:ascii="Times New Roman" w:hAnsi="Times New Roman" w:cs="Times New Roman"/>
          <w:sz w:val="28"/>
          <w:szCs w:val="28"/>
        </w:rPr>
        <w:t>и</w:t>
      </w:r>
      <w:r w:rsidRPr="00C36D36">
        <w:rPr>
          <w:rFonts w:ascii="Times New Roman" w:hAnsi="Times New Roman" w:cs="Times New Roman"/>
          <w:sz w:val="28"/>
          <w:szCs w:val="28"/>
        </w:rPr>
        <w:t xml:space="preserve"> из единого государственного реестра юридических лиц (для юридического лица), </w:t>
      </w:r>
      <w:r w:rsidR="00931E44">
        <w:rPr>
          <w:rFonts w:ascii="Times New Roman" w:hAnsi="Times New Roman" w:cs="Times New Roman"/>
          <w:sz w:val="28"/>
          <w:szCs w:val="28"/>
        </w:rPr>
        <w:t xml:space="preserve">копия </w:t>
      </w:r>
      <w:r w:rsidRPr="00C36D36">
        <w:rPr>
          <w:rFonts w:ascii="Times New Roman" w:hAnsi="Times New Roman" w:cs="Times New Roman"/>
          <w:sz w:val="28"/>
          <w:szCs w:val="28"/>
        </w:rPr>
        <w:t>выписк</w:t>
      </w:r>
      <w:r w:rsidR="00931E44">
        <w:rPr>
          <w:rFonts w:ascii="Times New Roman" w:hAnsi="Times New Roman" w:cs="Times New Roman"/>
          <w:sz w:val="28"/>
          <w:szCs w:val="28"/>
        </w:rPr>
        <w:t>и</w:t>
      </w:r>
      <w:r w:rsidRPr="00C36D36">
        <w:rPr>
          <w:rFonts w:ascii="Times New Roman" w:hAnsi="Times New Roman" w:cs="Times New Roman"/>
          <w:sz w:val="28"/>
          <w:szCs w:val="28"/>
        </w:rPr>
        <w:t xml:space="preserve"> из единого государственного реестра индивидуальных предпринимателей (для индивидуального предпринимателя), которые получены не ранее чем за шесть месяцев </w:t>
      </w:r>
      <w:r w:rsidR="00931E44">
        <w:rPr>
          <w:rFonts w:ascii="Times New Roman" w:hAnsi="Times New Roman" w:cs="Times New Roman"/>
          <w:sz w:val="28"/>
          <w:szCs w:val="28"/>
        </w:rPr>
        <w:br/>
      </w:r>
      <w:r w:rsidRPr="00C36D36">
        <w:rPr>
          <w:rFonts w:ascii="Times New Roman" w:hAnsi="Times New Roman" w:cs="Times New Roman"/>
          <w:sz w:val="28"/>
          <w:szCs w:val="28"/>
        </w:rPr>
        <w:t xml:space="preserve">до даты размещения </w:t>
      </w:r>
      <w:r w:rsidR="007D1BDB">
        <w:rPr>
          <w:rFonts w:ascii="Times New Roman" w:hAnsi="Times New Roman" w:cs="Times New Roman"/>
          <w:sz w:val="28"/>
          <w:szCs w:val="28"/>
        </w:rPr>
        <w:t>на официальном сайте</w:t>
      </w:r>
      <w:r w:rsidRPr="00C36D36">
        <w:rPr>
          <w:rFonts w:ascii="Times New Roman" w:hAnsi="Times New Roman" w:cs="Times New Roman"/>
          <w:sz w:val="28"/>
          <w:szCs w:val="28"/>
        </w:rPr>
        <w:t xml:space="preserve"> извещения о проведении открытого конкурса, копии документов, удостоверяющих личность </w:t>
      </w:r>
      <w:r w:rsidR="007D1BDB">
        <w:rPr>
          <w:rFonts w:ascii="Times New Roman" w:hAnsi="Times New Roman" w:cs="Times New Roman"/>
          <w:sz w:val="28"/>
          <w:szCs w:val="28"/>
        </w:rPr>
        <w:br/>
      </w:r>
      <w:r w:rsidRPr="00C36D36">
        <w:rPr>
          <w:rFonts w:ascii="Times New Roman" w:hAnsi="Times New Roman" w:cs="Times New Roman"/>
          <w:sz w:val="28"/>
          <w:szCs w:val="28"/>
        </w:rPr>
        <w:t xml:space="preserve">(для иного физического лица), надлежащим образом заверенный </w:t>
      </w:r>
      <w:r w:rsidR="007D1BDB">
        <w:rPr>
          <w:rFonts w:ascii="Times New Roman" w:hAnsi="Times New Roman" w:cs="Times New Roman"/>
          <w:sz w:val="28"/>
          <w:szCs w:val="28"/>
        </w:rPr>
        <w:br/>
      </w:r>
      <w:r w:rsidRPr="00C36D36">
        <w:rPr>
          <w:rFonts w:ascii="Times New Roman" w:hAnsi="Times New Roman" w:cs="Times New Roman"/>
          <w:sz w:val="28"/>
          <w:szCs w:val="28"/>
        </w:rPr>
        <w:t xml:space="preserve">перевод на русский язык документов о государственной регистрации юридического лица или физического лица в качестве индивидуального </w:t>
      </w:r>
      <w:r w:rsidRPr="00C36D36">
        <w:rPr>
          <w:rFonts w:ascii="Times New Roman" w:hAnsi="Times New Roman" w:cs="Times New Roman"/>
          <w:sz w:val="28"/>
          <w:szCs w:val="28"/>
        </w:rPr>
        <w:lastRenderedPageBreak/>
        <w:t xml:space="preserve">предпринимателя в соответствии с законодательством соответствующего государства (для иностранного лица); </w:t>
      </w:r>
    </w:p>
    <w:p w:rsidR="00C36D36" w:rsidRPr="00C36D36" w:rsidRDefault="00C36D36" w:rsidP="00C36D36">
      <w:pPr>
        <w:spacing w:after="0" w:line="240" w:lineRule="auto"/>
        <w:ind w:firstLine="708"/>
        <w:jc w:val="both"/>
        <w:rPr>
          <w:rFonts w:ascii="Times New Roman" w:hAnsi="Times New Roman" w:cs="Times New Roman"/>
          <w:sz w:val="28"/>
          <w:szCs w:val="28"/>
        </w:rPr>
      </w:pPr>
      <w:r w:rsidRPr="00C36D36">
        <w:rPr>
          <w:rFonts w:ascii="Times New Roman" w:hAnsi="Times New Roman" w:cs="Times New Roman"/>
          <w:sz w:val="28"/>
          <w:szCs w:val="28"/>
        </w:rPr>
        <w:t xml:space="preserve">3)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w:t>
      </w:r>
      <w:r>
        <w:rPr>
          <w:rFonts w:ascii="Times New Roman" w:hAnsi="Times New Roman" w:cs="Times New Roman"/>
          <w:sz w:val="28"/>
          <w:szCs w:val="28"/>
        </w:rPr>
        <w:br/>
      </w:r>
      <w:r w:rsidRPr="00C36D36">
        <w:rPr>
          <w:rFonts w:ascii="Times New Roman" w:hAnsi="Times New Roman" w:cs="Times New Roman"/>
          <w:sz w:val="28"/>
          <w:szCs w:val="28"/>
        </w:rPr>
        <w:t xml:space="preserve">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w:t>
      </w:r>
      <w:r>
        <w:rPr>
          <w:rFonts w:ascii="Times New Roman" w:hAnsi="Times New Roman" w:cs="Times New Roman"/>
          <w:sz w:val="28"/>
          <w:szCs w:val="28"/>
        </w:rPr>
        <w:br/>
      </w:r>
      <w:r w:rsidRPr="00C36D36">
        <w:rPr>
          <w:rFonts w:ascii="Times New Roman" w:hAnsi="Times New Roman" w:cs="Times New Roman"/>
          <w:sz w:val="28"/>
          <w:szCs w:val="28"/>
        </w:rPr>
        <w:t xml:space="preserve">и подписанную руководителем (для юридического лица) или уполномоченным руководителем лицом, либо засвидетельствованную </w:t>
      </w:r>
      <w:r>
        <w:rPr>
          <w:rFonts w:ascii="Times New Roman" w:hAnsi="Times New Roman" w:cs="Times New Roman"/>
          <w:sz w:val="28"/>
          <w:szCs w:val="28"/>
        </w:rPr>
        <w:br/>
      </w:r>
      <w:r w:rsidRPr="00C36D36">
        <w:rPr>
          <w:rFonts w:ascii="Times New Roman" w:hAnsi="Times New Roman" w:cs="Times New Roman"/>
          <w:sz w:val="28"/>
          <w:szCs w:val="28"/>
        </w:rPr>
        <w:t>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C36D36" w:rsidRPr="00C36D36" w:rsidRDefault="00C36D36" w:rsidP="00C36D36">
      <w:pPr>
        <w:spacing w:after="0" w:line="240" w:lineRule="auto"/>
        <w:ind w:firstLine="708"/>
        <w:jc w:val="both"/>
        <w:rPr>
          <w:rFonts w:ascii="Times New Roman" w:hAnsi="Times New Roman" w:cs="Times New Roman"/>
          <w:sz w:val="28"/>
          <w:szCs w:val="28"/>
        </w:rPr>
      </w:pPr>
      <w:r w:rsidRPr="00C36D36">
        <w:rPr>
          <w:rFonts w:ascii="Times New Roman" w:hAnsi="Times New Roman" w:cs="Times New Roman"/>
          <w:sz w:val="28"/>
          <w:szCs w:val="28"/>
        </w:rPr>
        <w:t>4) копии учредительных документов участника открытого конкурса;</w:t>
      </w:r>
    </w:p>
    <w:p w:rsidR="00C36D36" w:rsidRPr="00C36D36" w:rsidRDefault="00956186" w:rsidP="00C36D3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w:t>
      </w:r>
      <w:r w:rsidR="00C36D36" w:rsidRPr="00C36D36">
        <w:rPr>
          <w:rFonts w:ascii="Times New Roman" w:hAnsi="Times New Roman" w:cs="Times New Roman"/>
          <w:sz w:val="28"/>
          <w:szCs w:val="28"/>
        </w:rPr>
        <w:t xml:space="preserve">копия договора на регистрацию автоматизированной информационной системы на участника открытого конкурса или </w:t>
      </w:r>
      <w:r w:rsidR="00287FF2">
        <w:rPr>
          <w:rFonts w:ascii="Times New Roman" w:hAnsi="Times New Roman" w:cs="Times New Roman"/>
          <w:sz w:val="28"/>
          <w:szCs w:val="28"/>
        </w:rPr>
        <w:t xml:space="preserve">копия </w:t>
      </w:r>
      <w:r w:rsidR="00C36D36" w:rsidRPr="00C36D36">
        <w:rPr>
          <w:rFonts w:ascii="Times New Roman" w:hAnsi="Times New Roman" w:cs="Times New Roman"/>
          <w:sz w:val="28"/>
          <w:szCs w:val="28"/>
        </w:rPr>
        <w:t>ино</w:t>
      </w:r>
      <w:r w:rsidR="00287FF2">
        <w:rPr>
          <w:rFonts w:ascii="Times New Roman" w:hAnsi="Times New Roman" w:cs="Times New Roman"/>
          <w:sz w:val="28"/>
          <w:szCs w:val="28"/>
        </w:rPr>
        <w:t>го</w:t>
      </w:r>
      <w:r w:rsidR="00C36D36" w:rsidRPr="00C36D36">
        <w:rPr>
          <w:rFonts w:ascii="Times New Roman" w:hAnsi="Times New Roman" w:cs="Times New Roman"/>
          <w:sz w:val="28"/>
          <w:szCs w:val="28"/>
        </w:rPr>
        <w:t xml:space="preserve"> документ</w:t>
      </w:r>
      <w:r w:rsidR="00287FF2">
        <w:rPr>
          <w:rFonts w:ascii="Times New Roman" w:hAnsi="Times New Roman" w:cs="Times New Roman"/>
          <w:sz w:val="28"/>
          <w:szCs w:val="28"/>
        </w:rPr>
        <w:t>а</w:t>
      </w:r>
      <w:r w:rsidR="00C36D36" w:rsidRPr="00C36D36">
        <w:rPr>
          <w:rFonts w:ascii="Times New Roman" w:hAnsi="Times New Roman" w:cs="Times New Roman"/>
          <w:sz w:val="28"/>
          <w:szCs w:val="28"/>
        </w:rPr>
        <w:t xml:space="preserve">, на основании которого участник </w:t>
      </w:r>
      <w:r w:rsidR="00D2799D">
        <w:rPr>
          <w:rFonts w:ascii="Times New Roman" w:hAnsi="Times New Roman" w:cs="Times New Roman"/>
          <w:sz w:val="28"/>
          <w:szCs w:val="28"/>
        </w:rPr>
        <w:t xml:space="preserve">открытого </w:t>
      </w:r>
      <w:r w:rsidR="00C36D36" w:rsidRPr="00C36D36">
        <w:rPr>
          <w:rFonts w:ascii="Times New Roman" w:hAnsi="Times New Roman" w:cs="Times New Roman"/>
          <w:sz w:val="28"/>
          <w:szCs w:val="28"/>
        </w:rPr>
        <w:t>конкурса владеет</w:t>
      </w:r>
      <w:r w:rsidR="00931E44">
        <w:rPr>
          <w:rFonts w:ascii="Times New Roman" w:hAnsi="Times New Roman" w:cs="Times New Roman"/>
          <w:sz w:val="28"/>
          <w:szCs w:val="28"/>
        </w:rPr>
        <w:t xml:space="preserve"> (имеет право пользования)</w:t>
      </w:r>
      <w:r w:rsidR="00C36D36" w:rsidRPr="00C36D36">
        <w:rPr>
          <w:rFonts w:ascii="Times New Roman" w:hAnsi="Times New Roman" w:cs="Times New Roman"/>
          <w:sz w:val="28"/>
          <w:szCs w:val="28"/>
        </w:rPr>
        <w:t xml:space="preserve"> участвующей в отборе информационной системой;</w:t>
      </w:r>
    </w:p>
    <w:p w:rsidR="00C36D36" w:rsidRPr="00C36D36" w:rsidRDefault="00C36D36" w:rsidP="00C36D36">
      <w:pPr>
        <w:spacing w:after="0" w:line="240" w:lineRule="auto"/>
        <w:ind w:firstLine="708"/>
        <w:jc w:val="both"/>
        <w:rPr>
          <w:rFonts w:ascii="Times New Roman" w:hAnsi="Times New Roman" w:cs="Times New Roman"/>
          <w:sz w:val="28"/>
          <w:szCs w:val="28"/>
        </w:rPr>
      </w:pPr>
      <w:r w:rsidRPr="00C36D36">
        <w:rPr>
          <w:rFonts w:ascii="Times New Roman" w:hAnsi="Times New Roman" w:cs="Times New Roman"/>
          <w:sz w:val="28"/>
          <w:szCs w:val="28"/>
        </w:rPr>
        <w:t xml:space="preserve">6) декларация о соответствии участника открытого конкурса требованиям, установленным пунктом </w:t>
      </w:r>
      <w:r w:rsidR="009261A8" w:rsidRPr="009261A8">
        <w:rPr>
          <w:rFonts w:ascii="Times New Roman" w:hAnsi="Times New Roman" w:cs="Times New Roman"/>
          <w:sz w:val="28"/>
          <w:szCs w:val="28"/>
        </w:rPr>
        <w:t>4.1 Порядка</w:t>
      </w:r>
      <w:r w:rsidRPr="009261A8">
        <w:rPr>
          <w:rFonts w:ascii="Times New Roman" w:hAnsi="Times New Roman" w:cs="Times New Roman"/>
          <w:sz w:val="28"/>
          <w:szCs w:val="28"/>
        </w:rPr>
        <w:t>;</w:t>
      </w:r>
    </w:p>
    <w:p w:rsidR="00C36D36" w:rsidRPr="00C36D36" w:rsidRDefault="00C36D36" w:rsidP="00C36D36">
      <w:pPr>
        <w:spacing w:after="0" w:line="240" w:lineRule="auto"/>
        <w:ind w:firstLine="708"/>
        <w:jc w:val="both"/>
        <w:rPr>
          <w:rFonts w:ascii="Times New Roman" w:hAnsi="Times New Roman" w:cs="Times New Roman"/>
          <w:sz w:val="28"/>
          <w:szCs w:val="28"/>
        </w:rPr>
      </w:pPr>
      <w:r w:rsidRPr="00C36D36">
        <w:rPr>
          <w:rFonts w:ascii="Times New Roman" w:hAnsi="Times New Roman" w:cs="Times New Roman"/>
          <w:sz w:val="28"/>
          <w:szCs w:val="28"/>
        </w:rPr>
        <w:t>7) предложения участника открытого конкурса по характеристикам предлагаемой автоматизированной информационной системы, предназначенной для осуществления в Республике Марий Эл закупок малого объема по фор</w:t>
      </w:r>
      <w:r>
        <w:rPr>
          <w:rFonts w:ascii="Times New Roman" w:hAnsi="Times New Roman" w:cs="Times New Roman"/>
          <w:sz w:val="28"/>
          <w:szCs w:val="28"/>
        </w:rPr>
        <w:t>ме, установленной Приложением № </w:t>
      </w:r>
      <w:r w:rsidRPr="00C36D36">
        <w:rPr>
          <w:rFonts w:ascii="Times New Roman" w:hAnsi="Times New Roman" w:cs="Times New Roman"/>
          <w:sz w:val="28"/>
          <w:szCs w:val="28"/>
        </w:rPr>
        <w:t xml:space="preserve">1 к </w:t>
      </w:r>
      <w:r w:rsidR="0063270C">
        <w:rPr>
          <w:rFonts w:ascii="Times New Roman" w:hAnsi="Times New Roman" w:cs="Times New Roman"/>
          <w:sz w:val="28"/>
          <w:szCs w:val="28"/>
        </w:rPr>
        <w:t>Порядку</w:t>
      </w:r>
      <w:r w:rsidRPr="00C36D36">
        <w:rPr>
          <w:rFonts w:ascii="Times New Roman" w:hAnsi="Times New Roman" w:cs="Times New Roman"/>
          <w:sz w:val="28"/>
          <w:szCs w:val="28"/>
        </w:rPr>
        <w:t>;</w:t>
      </w:r>
    </w:p>
    <w:p w:rsidR="00C36D36" w:rsidRDefault="00C36D36" w:rsidP="00C36D36">
      <w:pPr>
        <w:spacing w:after="0" w:line="240" w:lineRule="auto"/>
        <w:ind w:firstLine="708"/>
        <w:jc w:val="both"/>
        <w:rPr>
          <w:rFonts w:ascii="Times New Roman" w:hAnsi="Times New Roman" w:cs="Times New Roman"/>
          <w:sz w:val="28"/>
          <w:szCs w:val="28"/>
        </w:rPr>
      </w:pPr>
      <w:r w:rsidRPr="00C36D36">
        <w:rPr>
          <w:rFonts w:ascii="Times New Roman" w:hAnsi="Times New Roman" w:cs="Times New Roman"/>
          <w:sz w:val="28"/>
          <w:szCs w:val="28"/>
        </w:rPr>
        <w:t xml:space="preserve">8) так как в Приложении № 2 к </w:t>
      </w:r>
      <w:r w:rsidR="0063270C">
        <w:rPr>
          <w:rFonts w:ascii="Times New Roman" w:hAnsi="Times New Roman" w:cs="Times New Roman"/>
          <w:sz w:val="28"/>
          <w:szCs w:val="28"/>
        </w:rPr>
        <w:t>Порядку</w:t>
      </w:r>
      <w:r w:rsidRPr="00C36D36">
        <w:rPr>
          <w:rFonts w:ascii="Times New Roman" w:hAnsi="Times New Roman" w:cs="Times New Roman"/>
          <w:sz w:val="28"/>
          <w:szCs w:val="28"/>
        </w:rPr>
        <w:t xml:space="preserve"> указан такой критерий оценки заявок на участие в </w:t>
      </w:r>
      <w:r w:rsidR="0075365D">
        <w:rPr>
          <w:rFonts w:ascii="Times New Roman" w:hAnsi="Times New Roman" w:cs="Times New Roman"/>
          <w:sz w:val="28"/>
          <w:szCs w:val="28"/>
        </w:rPr>
        <w:t xml:space="preserve">открытом </w:t>
      </w:r>
      <w:r w:rsidRPr="00C36D36">
        <w:rPr>
          <w:rFonts w:ascii="Times New Roman" w:hAnsi="Times New Roman" w:cs="Times New Roman"/>
          <w:sz w:val="28"/>
          <w:szCs w:val="28"/>
        </w:rPr>
        <w:t xml:space="preserve">конкурсе, как квалификация участника открытого конкурса, заявка </w:t>
      </w:r>
      <w:r w:rsidR="00667D87">
        <w:rPr>
          <w:rFonts w:ascii="Times New Roman" w:hAnsi="Times New Roman" w:cs="Times New Roman"/>
          <w:sz w:val="28"/>
          <w:szCs w:val="28"/>
        </w:rPr>
        <w:t>на участие в</w:t>
      </w:r>
      <w:r w:rsidRPr="00C36D36">
        <w:rPr>
          <w:rFonts w:ascii="Times New Roman" w:hAnsi="Times New Roman" w:cs="Times New Roman"/>
          <w:sz w:val="28"/>
          <w:szCs w:val="28"/>
        </w:rPr>
        <w:t xml:space="preserve"> открыто</w:t>
      </w:r>
      <w:r w:rsidR="00667D87">
        <w:rPr>
          <w:rFonts w:ascii="Times New Roman" w:hAnsi="Times New Roman" w:cs="Times New Roman"/>
          <w:sz w:val="28"/>
          <w:szCs w:val="28"/>
        </w:rPr>
        <w:t>м</w:t>
      </w:r>
      <w:r w:rsidRPr="00C36D36">
        <w:rPr>
          <w:rFonts w:ascii="Times New Roman" w:hAnsi="Times New Roman" w:cs="Times New Roman"/>
          <w:sz w:val="28"/>
          <w:szCs w:val="28"/>
        </w:rPr>
        <w:t xml:space="preserve"> конкурс</w:t>
      </w:r>
      <w:r w:rsidR="00667D87">
        <w:rPr>
          <w:rFonts w:ascii="Times New Roman" w:hAnsi="Times New Roman" w:cs="Times New Roman"/>
          <w:sz w:val="28"/>
          <w:szCs w:val="28"/>
        </w:rPr>
        <w:t>е</w:t>
      </w:r>
      <w:r w:rsidRPr="00C36D36">
        <w:rPr>
          <w:rFonts w:ascii="Times New Roman" w:hAnsi="Times New Roman" w:cs="Times New Roman"/>
          <w:sz w:val="28"/>
          <w:szCs w:val="28"/>
        </w:rPr>
        <w:t xml:space="preserve">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w:t>
      </w:r>
      <w:r w:rsidR="00667D87">
        <w:rPr>
          <w:rFonts w:ascii="Times New Roman" w:hAnsi="Times New Roman" w:cs="Times New Roman"/>
          <w:sz w:val="28"/>
          <w:szCs w:val="28"/>
        </w:rPr>
        <w:t>на участие в</w:t>
      </w:r>
      <w:r w:rsidR="00667D87" w:rsidRPr="00C36D36">
        <w:rPr>
          <w:rFonts w:ascii="Times New Roman" w:hAnsi="Times New Roman" w:cs="Times New Roman"/>
          <w:sz w:val="28"/>
          <w:szCs w:val="28"/>
        </w:rPr>
        <w:t xml:space="preserve"> открыто</w:t>
      </w:r>
      <w:r w:rsidR="00667D87">
        <w:rPr>
          <w:rFonts w:ascii="Times New Roman" w:hAnsi="Times New Roman" w:cs="Times New Roman"/>
          <w:sz w:val="28"/>
          <w:szCs w:val="28"/>
        </w:rPr>
        <w:t>м</w:t>
      </w:r>
      <w:r w:rsidR="00667D87" w:rsidRPr="00C36D36">
        <w:rPr>
          <w:rFonts w:ascii="Times New Roman" w:hAnsi="Times New Roman" w:cs="Times New Roman"/>
          <w:sz w:val="28"/>
          <w:szCs w:val="28"/>
        </w:rPr>
        <w:t xml:space="preserve"> конкурс</w:t>
      </w:r>
      <w:r w:rsidR="00667D87">
        <w:rPr>
          <w:rFonts w:ascii="Times New Roman" w:hAnsi="Times New Roman" w:cs="Times New Roman"/>
          <w:sz w:val="28"/>
          <w:szCs w:val="28"/>
        </w:rPr>
        <w:t>е</w:t>
      </w:r>
      <w:r w:rsidR="00667D87" w:rsidRPr="00C36D36">
        <w:rPr>
          <w:rFonts w:ascii="Times New Roman" w:hAnsi="Times New Roman" w:cs="Times New Roman"/>
          <w:sz w:val="28"/>
          <w:szCs w:val="28"/>
        </w:rPr>
        <w:t xml:space="preserve"> </w:t>
      </w:r>
      <w:r w:rsidRPr="00C36D36">
        <w:rPr>
          <w:rFonts w:ascii="Times New Roman" w:hAnsi="Times New Roman" w:cs="Times New Roman"/>
          <w:sz w:val="28"/>
          <w:szCs w:val="28"/>
        </w:rPr>
        <w:t>не соответствующей требованиям</w:t>
      </w:r>
      <w:r w:rsidR="009261A8">
        <w:rPr>
          <w:rFonts w:ascii="Times New Roman" w:hAnsi="Times New Roman" w:cs="Times New Roman"/>
          <w:sz w:val="28"/>
          <w:szCs w:val="28"/>
        </w:rPr>
        <w:t>, установленным Порядком</w:t>
      </w:r>
      <w:r w:rsidRPr="00C36D36">
        <w:rPr>
          <w:rFonts w:ascii="Times New Roman" w:hAnsi="Times New Roman" w:cs="Times New Roman"/>
          <w:sz w:val="28"/>
          <w:szCs w:val="28"/>
        </w:rPr>
        <w:t>.</w:t>
      </w:r>
    </w:p>
    <w:p w:rsidR="00C36D36" w:rsidRDefault="00C36D36" w:rsidP="00A0532E">
      <w:pPr>
        <w:spacing w:after="0" w:line="240" w:lineRule="auto"/>
        <w:ind w:firstLine="708"/>
        <w:jc w:val="both"/>
        <w:rPr>
          <w:rFonts w:ascii="Times New Roman" w:hAnsi="Times New Roman" w:cs="Times New Roman"/>
          <w:sz w:val="28"/>
          <w:szCs w:val="28"/>
        </w:rPr>
      </w:pPr>
    </w:p>
    <w:p w:rsidR="0063270C" w:rsidRPr="0063270C" w:rsidRDefault="0063270C" w:rsidP="0063270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3. </w:t>
      </w:r>
      <w:r w:rsidRPr="0063270C">
        <w:rPr>
          <w:rFonts w:ascii="Times New Roman" w:hAnsi="Times New Roman" w:cs="Times New Roman"/>
          <w:b/>
          <w:sz w:val="28"/>
          <w:szCs w:val="28"/>
        </w:rPr>
        <w:t>Изменение и отзыв заявок на участие в открытом конкурсе</w:t>
      </w:r>
    </w:p>
    <w:p w:rsidR="0063270C" w:rsidRDefault="0063270C" w:rsidP="00A0532E">
      <w:pPr>
        <w:spacing w:after="0" w:line="240" w:lineRule="auto"/>
        <w:ind w:firstLine="708"/>
        <w:jc w:val="both"/>
        <w:rPr>
          <w:rFonts w:ascii="Times New Roman" w:hAnsi="Times New Roman" w:cs="Times New Roman"/>
          <w:sz w:val="28"/>
          <w:szCs w:val="28"/>
        </w:rPr>
      </w:pPr>
    </w:p>
    <w:p w:rsidR="0063270C" w:rsidRPr="0063270C" w:rsidRDefault="0063270C" w:rsidP="006327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3.1. </w:t>
      </w:r>
      <w:r w:rsidRPr="0063270C">
        <w:rPr>
          <w:rFonts w:ascii="Times New Roman" w:hAnsi="Times New Roman" w:cs="Times New Roman"/>
          <w:sz w:val="28"/>
          <w:szCs w:val="28"/>
        </w:rPr>
        <w:t xml:space="preserve">Участник открытого конкурса, подавший заявку на участие </w:t>
      </w:r>
      <w:r w:rsidR="000751FF">
        <w:rPr>
          <w:rFonts w:ascii="Times New Roman" w:hAnsi="Times New Roman" w:cs="Times New Roman"/>
          <w:sz w:val="28"/>
          <w:szCs w:val="28"/>
        </w:rPr>
        <w:br/>
      </w:r>
      <w:r w:rsidRPr="0063270C">
        <w:rPr>
          <w:rFonts w:ascii="Times New Roman" w:hAnsi="Times New Roman" w:cs="Times New Roman"/>
          <w:sz w:val="28"/>
          <w:szCs w:val="28"/>
        </w:rPr>
        <w:t xml:space="preserve">в </w:t>
      </w:r>
      <w:r w:rsidR="0075365D">
        <w:rPr>
          <w:rFonts w:ascii="Times New Roman" w:hAnsi="Times New Roman" w:cs="Times New Roman"/>
          <w:sz w:val="28"/>
          <w:szCs w:val="28"/>
        </w:rPr>
        <w:t xml:space="preserve">открытом </w:t>
      </w:r>
      <w:r w:rsidRPr="0063270C">
        <w:rPr>
          <w:rFonts w:ascii="Times New Roman" w:hAnsi="Times New Roman" w:cs="Times New Roman"/>
          <w:sz w:val="28"/>
          <w:szCs w:val="28"/>
        </w:rPr>
        <w:t xml:space="preserve">конкурсе, вправе изменить или отозвать </w:t>
      </w:r>
      <w:r w:rsidR="009608AA">
        <w:rPr>
          <w:rFonts w:ascii="Times New Roman" w:hAnsi="Times New Roman" w:cs="Times New Roman"/>
          <w:sz w:val="28"/>
          <w:szCs w:val="28"/>
        </w:rPr>
        <w:t>по</w:t>
      </w:r>
      <w:r w:rsidRPr="0063270C">
        <w:rPr>
          <w:rFonts w:ascii="Times New Roman" w:hAnsi="Times New Roman" w:cs="Times New Roman"/>
          <w:sz w:val="28"/>
          <w:szCs w:val="28"/>
        </w:rPr>
        <w:t xml:space="preserve">данную заявку </w:t>
      </w:r>
      <w:r w:rsidR="0075365D">
        <w:rPr>
          <w:rFonts w:ascii="Times New Roman" w:hAnsi="Times New Roman" w:cs="Times New Roman"/>
          <w:sz w:val="28"/>
          <w:szCs w:val="28"/>
        </w:rPr>
        <w:br/>
      </w:r>
      <w:r w:rsidRPr="0063270C">
        <w:rPr>
          <w:rFonts w:ascii="Times New Roman" w:hAnsi="Times New Roman" w:cs="Times New Roman"/>
          <w:sz w:val="28"/>
          <w:szCs w:val="28"/>
        </w:rPr>
        <w:t xml:space="preserve">не позднее даты окончания срока подачи заявок на участие в </w:t>
      </w:r>
      <w:r w:rsidR="0075365D">
        <w:rPr>
          <w:rFonts w:ascii="Times New Roman" w:hAnsi="Times New Roman" w:cs="Times New Roman"/>
          <w:sz w:val="28"/>
          <w:szCs w:val="28"/>
        </w:rPr>
        <w:t xml:space="preserve">открытом </w:t>
      </w:r>
      <w:r w:rsidRPr="0063270C">
        <w:rPr>
          <w:rFonts w:ascii="Times New Roman" w:hAnsi="Times New Roman" w:cs="Times New Roman"/>
          <w:sz w:val="28"/>
          <w:szCs w:val="28"/>
        </w:rPr>
        <w:t>конкурсе.</w:t>
      </w:r>
    </w:p>
    <w:p w:rsidR="0063270C" w:rsidRPr="0063270C" w:rsidRDefault="0063270C" w:rsidP="0063270C">
      <w:pPr>
        <w:spacing w:after="0" w:line="240" w:lineRule="auto"/>
        <w:ind w:firstLine="708"/>
        <w:jc w:val="both"/>
        <w:rPr>
          <w:rFonts w:ascii="Times New Roman" w:hAnsi="Times New Roman" w:cs="Times New Roman"/>
          <w:sz w:val="28"/>
          <w:szCs w:val="28"/>
        </w:rPr>
      </w:pPr>
      <w:r w:rsidRPr="0063270C">
        <w:rPr>
          <w:rFonts w:ascii="Times New Roman" w:hAnsi="Times New Roman" w:cs="Times New Roman"/>
          <w:sz w:val="28"/>
          <w:szCs w:val="28"/>
        </w:rPr>
        <w:lastRenderedPageBreak/>
        <w:t xml:space="preserve">Изменение заявки </w:t>
      </w:r>
      <w:r w:rsidR="00E8742C" w:rsidRPr="0063270C">
        <w:rPr>
          <w:rFonts w:ascii="Times New Roman" w:hAnsi="Times New Roman" w:cs="Times New Roman"/>
          <w:sz w:val="28"/>
          <w:szCs w:val="28"/>
        </w:rPr>
        <w:t xml:space="preserve">на участие в </w:t>
      </w:r>
      <w:r w:rsidR="00E8742C">
        <w:rPr>
          <w:rFonts w:ascii="Times New Roman" w:hAnsi="Times New Roman" w:cs="Times New Roman"/>
          <w:sz w:val="28"/>
          <w:szCs w:val="28"/>
        </w:rPr>
        <w:t xml:space="preserve">открытом </w:t>
      </w:r>
      <w:r w:rsidR="00E8742C" w:rsidRPr="0063270C">
        <w:rPr>
          <w:rFonts w:ascii="Times New Roman" w:hAnsi="Times New Roman" w:cs="Times New Roman"/>
          <w:sz w:val="28"/>
          <w:szCs w:val="28"/>
        </w:rPr>
        <w:t xml:space="preserve">конкурсе </w:t>
      </w:r>
      <w:r w:rsidRPr="0063270C">
        <w:rPr>
          <w:rFonts w:ascii="Times New Roman" w:hAnsi="Times New Roman" w:cs="Times New Roman"/>
          <w:sz w:val="28"/>
          <w:szCs w:val="28"/>
        </w:rPr>
        <w:t xml:space="preserve">или уведомление </w:t>
      </w:r>
      <w:r w:rsidR="00E8742C">
        <w:rPr>
          <w:rFonts w:ascii="Times New Roman" w:hAnsi="Times New Roman" w:cs="Times New Roman"/>
          <w:sz w:val="28"/>
          <w:szCs w:val="28"/>
        </w:rPr>
        <w:br/>
      </w:r>
      <w:r w:rsidRPr="0063270C">
        <w:rPr>
          <w:rFonts w:ascii="Times New Roman" w:hAnsi="Times New Roman" w:cs="Times New Roman"/>
          <w:sz w:val="28"/>
          <w:szCs w:val="28"/>
        </w:rPr>
        <w:t>о ее отзыве является действительным, если изменение осуществлено или уведомление получено организатором открытого конкурса до истечения срока подачи заявок</w:t>
      </w:r>
      <w:r w:rsidR="00E8742C">
        <w:rPr>
          <w:rFonts w:ascii="Times New Roman" w:hAnsi="Times New Roman" w:cs="Times New Roman"/>
          <w:sz w:val="28"/>
          <w:szCs w:val="28"/>
        </w:rPr>
        <w:t xml:space="preserve"> </w:t>
      </w:r>
      <w:r w:rsidR="00E8742C" w:rsidRPr="0063270C">
        <w:rPr>
          <w:rFonts w:ascii="Times New Roman" w:hAnsi="Times New Roman" w:cs="Times New Roman"/>
          <w:sz w:val="28"/>
          <w:szCs w:val="28"/>
        </w:rPr>
        <w:t xml:space="preserve">на участие в </w:t>
      </w:r>
      <w:r w:rsidR="00E8742C">
        <w:rPr>
          <w:rFonts w:ascii="Times New Roman" w:hAnsi="Times New Roman" w:cs="Times New Roman"/>
          <w:sz w:val="28"/>
          <w:szCs w:val="28"/>
        </w:rPr>
        <w:t xml:space="preserve">открытом </w:t>
      </w:r>
      <w:r w:rsidR="00E8742C" w:rsidRPr="0063270C">
        <w:rPr>
          <w:rFonts w:ascii="Times New Roman" w:hAnsi="Times New Roman" w:cs="Times New Roman"/>
          <w:sz w:val="28"/>
          <w:szCs w:val="28"/>
        </w:rPr>
        <w:t>конкурсе</w:t>
      </w:r>
      <w:r w:rsidRPr="0063270C">
        <w:rPr>
          <w:rFonts w:ascii="Times New Roman" w:hAnsi="Times New Roman" w:cs="Times New Roman"/>
          <w:sz w:val="28"/>
          <w:szCs w:val="28"/>
        </w:rPr>
        <w:t>.</w:t>
      </w:r>
    </w:p>
    <w:p w:rsidR="00C36D36" w:rsidRDefault="0063270C" w:rsidP="006327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 </w:t>
      </w:r>
      <w:r w:rsidRPr="0063270C">
        <w:rPr>
          <w:rFonts w:ascii="Times New Roman" w:hAnsi="Times New Roman" w:cs="Times New Roman"/>
          <w:sz w:val="28"/>
          <w:szCs w:val="28"/>
        </w:rPr>
        <w:t>Регистрация изменени</w:t>
      </w:r>
      <w:r w:rsidR="003955A0">
        <w:rPr>
          <w:rFonts w:ascii="Times New Roman" w:hAnsi="Times New Roman" w:cs="Times New Roman"/>
          <w:sz w:val="28"/>
          <w:szCs w:val="28"/>
        </w:rPr>
        <w:t>й</w:t>
      </w:r>
      <w:r w:rsidRPr="0063270C">
        <w:rPr>
          <w:rFonts w:ascii="Times New Roman" w:hAnsi="Times New Roman" w:cs="Times New Roman"/>
          <w:sz w:val="28"/>
          <w:szCs w:val="28"/>
        </w:rPr>
        <w:t xml:space="preserve"> </w:t>
      </w:r>
      <w:r w:rsidR="003955A0">
        <w:rPr>
          <w:rFonts w:ascii="Times New Roman" w:hAnsi="Times New Roman" w:cs="Times New Roman"/>
          <w:sz w:val="28"/>
          <w:szCs w:val="28"/>
        </w:rPr>
        <w:t>заявок</w:t>
      </w:r>
      <w:r w:rsidRPr="0063270C">
        <w:rPr>
          <w:rFonts w:ascii="Times New Roman" w:hAnsi="Times New Roman" w:cs="Times New Roman"/>
          <w:sz w:val="28"/>
          <w:szCs w:val="28"/>
        </w:rPr>
        <w:t xml:space="preserve"> на участие в </w:t>
      </w:r>
      <w:r w:rsidR="00DA6186">
        <w:rPr>
          <w:rFonts w:ascii="Times New Roman" w:hAnsi="Times New Roman" w:cs="Times New Roman"/>
          <w:sz w:val="28"/>
          <w:szCs w:val="28"/>
        </w:rPr>
        <w:t xml:space="preserve">открытом </w:t>
      </w:r>
      <w:r w:rsidRPr="0063270C">
        <w:rPr>
          <w:rFonts w:ascii="Times New Roman" w:hAnsi="Times New Roman" w:cs="Times New Roman"/>
          <w:sz w:val="28"/>
          <w:szCs w:val="28"/>
        </w:rPr>
        <w:t xml:space="preserve">конкурсе </w:t>
      </w:r>
      <w:r>
        <w:rPr>
          <w:rFonts w:ascii="Times New Roman" w:hAnsi="Times New Roman" w:cs="Times New Roman"/>
          <w:sz w:val="28"/>
          <w:szCs w:val="28"/>
        </w:rPr>
        <w:br/>
      </w:r>
      <w:r w:rsidRPr="0063270C">
        <w:rPr>
          <w:rFonts w:ascii="Times New Roman" w:hAnsi="Times New Roman" w:cs="Times New Roman"/>
          <w:sz w:val="28"/>
          <w:szCs w:val="28"/>
        </w:rPr>
        <w:t xml:space="preserve">и уведомлений об отзыве заявки на участие в </w:t>
      </w:r>
      <w:r w:rsidR="00DA6186">
        <w:rPr>
          <w:rFonts w:ascii="Times New Roman" w:hAnsi="Times New Roman" w:cs="Times New Roman"/>
          <w:sz w:val="28"/>
          <w:szCs w:val="28"/>
        </w:rPr>
        <w:t>открытом конкурсе</w:t>
      </w:r>
      <w:r w:rsidRPr="0063270C">
        <w:rPr>
          <w:rFonts w:ascii="Times New Roman" w:hAnsi="Times New Roman" w:cs="Times New Roman"/>
          <w:sz w:val="28"/>
          <w:szCs w:val="28"/>
        </w:rPr>
        <w:t xml:space="preserve"> производится в том же порядке, что и регистрация заявки</w:t>
      </w:r>
      <w:r w:rsidR="00E8742C">
        <w:rPr>
          <w:rFonts w:ascii="Times New Roman" w:hAnsi="Times New Roman" w:cs="Times New Roman"/>
          <w:sz w:val="28"/>
          <w:szCs w:val="28"/>
        </w:rPr>
        <w:t xml:space="preserve"> </w:t>
      </w:r>
      <w:r w:rsidR="00E8742C" w:rsidRPr="0063270C">
        <w:rPr>
          <w:rFonts w:ascii="Times New Roman" w:hAnsi="Times New Roman" w:cs="Times New Roman"/>
          <w:sz w:val="28"/>
          <w:szCs w:val="28"/>
        </w:rPr>
        <w:t xml:space="preserve">на участие </w:t>
      </w:r>
      <w:r w:rsidR="00956186">
        <w:rPr>
          <w:rFonts w:ascii="Times New Roman" w:hAnsi="Times New Roman" w:cs="Times New Roman"/>
          <w:sz w:val="28"/>
          <w:szCs w:val="28"/>
        </w:rPr>
        <w:br/>
      </w:r>
      <w:r w:rsidR="00E8742C" w:rsidRPr="0063270C">
        <w:rPr>
          <w:rFonts w:ascii="Times New Roman" w:hAnsi="Times New Roman" w:cs="Times New Roman"/>
          <w:sz w:val="28"/>
          <w:szCs w:val="28"/>
        </w:rPr>
        <w:t xml:space="preserve">в </w:t>
      </w:r>
      <w:r w:rsidR="00E8742C">
        <w:rPr>
          <w:rFonts w:ascii="Times New Roman" w:hAnsi="Times New Roman" w:cs="Times New Roman"/>
          <w:sz w:val="28"/>
          <w:szCs w:val="28"/>
        </w:rPr>
        <w:t xml:space="preserve">открытом </w:t>
      </w:r>
      <w:r w:rsidR="00E8742C" w:rsidRPr="0063270C">
        <w:rPr>
          <w:rFonts w:ascii="Times New Roman" w:hAnsi="Times New Roman" w:cs="Times New Roman"/>
          <w:sz w:val="28"/>
          <w:szCs w:val="28"/>
        </w:rPr>
        <w:t>конкурсе</w:t>
      </w:r>
      <w:r w:rsidRPr="0063270C">
        <w:rPr>
          <w:rFonts w:ascii="Times New Roman" w:hAnsi="Times New Roman" w:cs="Times New Roman"/>
          <w:sz w:val="28"/>
          <w:szCs w:val="28"/>
        </w:rPr>
        <w:t>.</w:t>
      </w:r>
    </w:p>
    <w:p w:rsidR="00C36D36" w:rsidRDefault="00C36D36" w:rsidP="00A0532E">
      <w:pPr>
        <w:spacing w:after="0" w:line="240" w:lineRule="auto"/>
        <w:ind w:firstLine="708"/>
        <w:jc w:val="both"/>
        <w:rPr>
          <w:rFonts w:ascii="Times New Roman" w:hAnsi="Times New Roman" w:cs="Times New Roman"/>
          <w:sz w:val="28"/>
          <w:szCs w:val="28"/>
        </w:rPr>
      </w:pPr>
    </w:p>
    <w:p w:rsidR="00C36D36" w:rsidRDefault="0063270C" w:rsidP="0063270C">
      <w:pPr>
        <w:spacing w:after="0" w:line="240" w:lineRule="auto"/>
        <w:jc w:val="center"/>
        <w:rPr>
          <w:rFonts w:ascii="Times New Roman" w:hAnsi="Times New Roman" w:cs="Times New Roman"/>
          <w:b/>
          <w:sz w:val="28"/>
          <w:szCs w:val="28"/>
        </w:rPr>
      </w:pPr>
      <w:r w:rsidRPr="0063270C">
        <w:rPr>
          <w:rFonts w:ascii="Times New Roman" w:hAnsi="Times New Roman" w:cs="Times New Roman"/>
          <w:b/>
          <w:sz w:val="28"/>
          <w:szCs w:val="28"/>
        </w:rPr>
        <w:t>4. Требования к участникам открытого конкурса</w:t>
      </w:r>
    </w:p>
    <w:p w:rsidR="0063270C" w:rsidRPr="0063270C" w:rsidRDefault="0063270C" w:rsidP="0063270C">
      <w:pPr>
        <w:spacing w:after="0" w:line="240" w:lineRule="auto"/>
        <w:jc w:val="both"/>
        <w:rPr>
          <w:rFonts w:ascii="Times New Roman" w:hAnsi="Times New Roman" w:cs="Times New Roman"/>
          <w:sz w:val="28"/>
          <w:szCs w:val="28"/>
        </w:rPr>
      </w:pPr>
    </w:p>
    <w:p w:rsidR="0063270C" w:rsidRDefault="0063270C" w:rsidP="00FB1A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4.1. При проведении открытого конкурса к участникам открытого конкурса</w:t>
      </w:r>
      <w:r w:rsidR="00FB1A77">
        <w:rPr>
          <w:rFonts w:ascii="Times New Roman" w:hAnsi="Times New Roman" w:cs="Times New Roman"/>
          <w:sz w:val="28"/>
          <w:szCs w:val="28"/>
        </w:rPr>
        <w:t xml:space="preserve"> предъявляются следующие требования:</w:t>
      </w:r>
    </w:p>
    <w:p w:rsidR="0063270C" w:rsidRPr="0063270C" w:rsidRDefault="0063270C" w:rsidP="0063270C">
      <w:pPr>
        <w:spacing w:after="0" w:line="240" w:lineRule="auto"/>
        <w:ind w:firstLine="708"/>
        <w:jc w:val="both"/>
        <w:rPr>
          <w:rFonts w:ascii="Times New Roman" w:hAnsi="Times New Roman" w:cs="Times New Roman"/>
          <w:sz w:val="28"/>
          <w:szCs w:val="28"/>
        </w:rPr>
      </w:pPr>
      <w:r w:rsidRPr="0063270C">
        <w:rPr>
          <w:rFonts w:ascii="Times New Roman" w:hAnsi="Times New Roman" w:cs="Times New Roman"/>
          <w:sz w:val="28"/>
          <w:szCs w:val="28"/>
        </w:rPr>
        <w:t xml:space="preserve">1) </w:t>
      </w:r>
      <w:proofErr w:type="spellStart"/>
      <w:r w:rsidRPr="0063270C">
        <w:rPr>
          <w:rFonts w:ascii="Times New Roman" w:hAnsi="Times New Roman" w:cs="Times New Roman"/>
          <w:sz w:val="28"/>
          <w:szCs w:val="28"/>
        </w:rPr>
        <w:t>непроведение</w:t>
      </w:r>
      <w:proofErr w:type="spellEnd"/>
      <w:r w:rsidRPr="0063270C">
        <w:rPr>
          <w:rFonts w:ascii="Times New Roman" w:hAnsi="Times New Roman" w:cs="Times New Roman"/>
          <w:sz w:val="28"/>
          <w:szCs w:val="28"/>
        </w:rPr>
        <w:t xml:space="preserve"> ликвидации участника открытого конкурса </w:t>
      </w:r>
      <w:r w:rsidR="00FB1A77">
        <w:rPr>
          <w:rFonts w:ascii="Times New Roman" w:hAnsi="Times New Roman" w:cs="Times New Roman"/>
          <w:sz w:val="28"/>
          <w:szCs w:val="28"/>
        </w:rPr>
        <w:t>-</w:t>
      </w:r>
      <w:r w:rsidRPr="0063270C">
        <w:rPr>
          <w:rFonts w:ascii="Times New Roman" w:hAnsi="Times New Roman" w:cs="Times New Roman"/>
          <w:sz w:val="28"/>
          <w:szCs w:val="28"/>
        </w:rPr>
        <w:t xml:space="preserve"> юридического лица и отсутствие решения арбитражного суда о признании участника открытого конкурса </w:t>
      </w:r>
      <w:r w:rsidR="0075365D">
        <w:rPr>
          <w:rFonts w:ascii="Times New Roman" w:hAnsi="Times New Roman" w:cs="Times New Roman"/>
          <w:sz w:val="28"/>
          <w:szCs w:val="28"/>
        </w:rPr>
        <w:t>-</w:t>
      </w:r>
      <w:r w:rsidRPr="0063270C">
        <w:rPr>
          <w:rFonts w:ascii="Times New Roman" w:hAnsi="Times New Roman" w:cs="Times New Roman"/>
          <w:sz w:val="28"/>
          <w:szCs w:val="28"/>
        </w:rPr>
        <w:t xml:space="preserve"> юридического лица или индивидуального предпринимателя несостоятельным (банкротом) и об открытии конкурсного производства; </w:t>
      </w:r>
    </w:p>
    <w:p w:rsidR="0063270C" w:rsidRDefault="0063270C" w:rsidP="0063270C">
      <w:pPr>
        <w:spacing w:after="0" w:line="240" w:lineRule="auto"/>
        <w:ind w:firstLine="708"/>
        <w:jc w:val="both"/>
        <w:rPr>
          <w:rFonts w:ascii="Times New Roman" w:hAnsi="Times New Roman" w:cs="Times New Roman"/>
          <w:sz w:val="28"/>
          <w:szCs w:val="28"/>
        </w:rPr>
      </w:pPr>
      <w:r w:rsidRPr="0063270C">
        <w:rPr>
          <w:rFonts w:ascii="Times New Roman" w:hAnsi="Times New Roman" w:cs="Times New Roman"/>
          <w:sz w:val="28"/>
          <w:szCs w:val="28"/>
        </w:rPr>
        <w:t xml:space="preserve">2) отсутствие у участника </w:t>
      </w:r>
      <w:r w:rsidR="0075365D">
        <w:rPr>
          <w:rFonts w:ascii="Times New Roman" w:hAnsi="Times New Roman" w:cs="Times New Roman"/>
          <w:sz w:val="28"/>
          <w:szCs w:val="28"/>
        </w:rPr>
        <w:t xml:space="preserve">открытого </w:t>
      </w:r>
      <w:r w:rsidRPr="0063270C">
        <w:rPr>
          <w:rFonts w:ascii="Times New Roman" w:hAnsi="Times New Roman" w:cs="Times New Roman"/>
          <w:sz w:val="28"/>
          <w:szCs w:val="28"/>
        </w:rPr>
        <w:t xml:space="preserve">конкурса задолженности </w:t>
      </w:r>
      <w:r w:rsidR="0075365D">
        <w:rPr>
          <w:rFonts w:ascii="Times New Roman" w:hAnsi="Times New Roman" w:cs="Times New Roman"/>
          <w:sz w:val="28"/>
          <w:szCs w:val="28"/>
        </w:rPr>
        <w:br/>
      </w:r>
      <w:r w:rsidRPr="0063270C">
        <w:rPr>
          <w:rFonts w:ascii="Times New Roman" w:hAnsi="Times New Roman" w:cs="Times New Roman"/>
          <w:sz w:val="28"/>
          <w:szCs w:val="28"/>
        </w:rPr>
        <w:t>по обязательным платежам в бюджеты бюджетной системы Российской Федерации за последний завершенный отчетный период.</w:t>
      </w:r>
    </w:p>
    <w:p w:rsidR="00FB1A77" w:rsidRDefault="00FB1A77" w:rsidP="0063270C">
      <w:pPr>
        <w:spacing w:after="0" w:line="240" w:lineRule="auto"/>
        <w:ind w:firstLine="708"/>
        <w:jc w:val="both"/>
        <w:rPr>
          <w:rFonts w:ascii="Times New Roman" w:hAnsi="Times New Roman" w:cs="Times New Roman"/>
          <w:sz w:val="28"/>
          <w:szCs w:val="28"/>
        </w:rPr>
      </w:pPr>
    </w:p>
    <w:p w:rsidR="005E5EC5" w:rsidRDefault="00FB1A77" w:rsidP="005E5EC5">
      <w:pPr>
        <w:spacing w:after="0" w:line="240" w:lineRule="auto"/>
        <w:ind w:firstLine="708"/>
        <w:jc w:val="center"/>
        <w:rPr>
          <w:rFonts w:ascii="Times New Roman" w:hAnsi="Times New Roman" w:cs="Times New Roman"/>
          <w:b/>
          <w:sz w:val="28"/>
          <w:szCs w:val="28"/>
        </w:rPr>
      </w:pPr>
      <w:r w:rsidRPr="005E5EC5">
        <w:rPr>
          <w:rFonts w:ascii="Times New Roman" w:hAnsi="Times New Roman" w:cs="Times New Roman"/>
          <w:b/>
          <w:sz w:val="28"/>
          <w:szCs w:val="28"/>
        </w:rPr>
        <w:t>5. </w:t>
      </w:r>
      <w:r w:rsidR="005E5EC5" w:rsidRPr="005E5EC5">
        <w:rPr>
          <w:rFonts w:ascii="Times New Roman" w:hAnsi="Times New Roman" w:cs="Times New Roman"/>
          <w:b/>
          <w:sz w:val="28"/>
          <w:szCs w:val="28"/>
        </w:rPr>
        <w:t>Критерии оценки заявок на участие в открытом конкурсе, величины значимости этих критериев</w:t>
      </w:r>
    </w:p>
    <w:p w:rsidR="005E5EC5" w:rsidRDefault="005E5EC5" w:rsidP="005E5EC5">
      <w:pPr>
        <w:spacing w:after="0" w:line="240" w:lineRule="auto"/>
        <w:ind w:firstLine="708"/>
        <w:jc w:val="center"/>
        <w:rPr>
          <w:rFonts w:ascii="Times New Roman" w:hAnsi="Times New Roman" w:cs="Times New Roman"/>
          <w:sz w:val="28"/>
          <w:szCs w:val="28"/>
        </w:rPr>
      </w:pPr>
    </w:p>
    <w:p w:rsidR="005E5EC5" w:rsidRDefault="005E5EC5" w:rsidP="005E5EC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5.1. </w:t>
      </w:r>
      <w:r w:rsidRPr="005E5EC5">
        <w:rPr>
          <w:rFonts w:ascii="Times New Roman" w:hAnsi="Times New Roman" w:cs="Times New Roman"/>
          <w:sz w:val="28"/>
          <w:szCs w:val="28"/>
        </w:rPr>
        <w:t>Критерии оценки заявок на участие в открытом конкурсе, величины значимости этих критериев</w:t>
      </w:r>
      <w:r>
        <w:rPr>
          <w:rFonts w:ascii="Times New Roman" w:hAnsi="Times New Roman" w:cs="Times New Roman"/>
          <w:sz w:val="28"/>
          <w:szCs w:val="28"/>
        </w:rPr>
        <w:t xml:space="preserve"> установлены Приложением № 2 </w:t>
      </w:r>
      <w:r>
        <w:rPr>
          <w:rFonts w:ascii="Times New Roman" w:hAnsi="Times New Roman" w:cs="Times New Roman"/>
          <w:sz w:val="28"/>
          <w:szCs w:val="28"/>
        </w:rPr>
        <w:br/>
        <w:t>к Порядку.</w:t>
      </w:r>
    </w:p>
    <w:p w:rsidR="005E5EC5" w:rsidRPr="005E5EC5" w:rsidRDefault="005E5EC5" w:rsidP="005E5EC5">
      <w:pPr>
        <w:spacing w:after="0" w:line="240" w:lineRule="auto"/>
        <w:ind w:firstLine="708"/>
        <w:jc w:val="both"/>
        <w:rPr>
          <w:rFonts w:ascii="Times New Roman" w:hAnsi="Times New Roman" w:cs="Times New Roman"/>
          <w:sz w:val="28"/>
          <w:szCs w:val="28"/>
        </w:rPr>
      </w:pPr>
    </w:p>
    <w:p w:rsidR="00FB1A77" w:rsidRPr="00FB1A77" w:rsidRDefault="005E5EC5" w:rsidP="00FB1A7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6. </w:t>
      </w:r>
      <w:r w:rsidR="00FB1A77" w:rsidRPr="00FB1A77">
        <w:rPr>
          <w:rFonts w:ascii="Times New Roman" w:hAnsi="Times New Roman" w:cs="Times New Roman"/>
          <w:b/>
          <w:sz w:val="28"/>
          <w:szCs w:val="28"/>
        </w:rPr>
        <w:t>Отмена открытого конкурса</w:t>
      </w:r>
    </w:p>
    <w:p w:rsidR="00FB1A77" w:rsidRDefault="00FB1A77" w:rsidP="0063270C">
      <w:pPr>
        <w:spacing w:after="0" w:line="240" w:lineRule="auto"/>
        <w:ind w:firstLine="708"/>
        <w:jc w:val="both"/>
        <w:rPr>
          <w:rFonts w:ascii="Times New Roman" w:hAnsi="Times New Roman" w:cs="Times New Roman"/>
          <w:sz w:val="28"/>
          <w:szCs w:val="28"/>
        </w:rPr>
      </w:pPr>
    </w:p>
    <w:p w:rsidR="00FB1A77" w:rsidRPr="00FB1A77" w:rsidRDefault="005E5EC5" w:rsidP="00FB1A7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742BF2">
        <w:rPr>
          <w:rFonts w:ascii="Times New Roman" w:hAnsi="Times New Roman" w:cs="Times New Roman"/>
          <w:sz w:val="28"/>
          <w:szCs w:val="28"/>
        </w:rPr>
        <w:t xml:space="preserve">.1. </w:t>
      </w:r>
      <w:r w:rsidR="00FB1A77" w:rsidRPr="00FB1A77">
        <w:rPr>
          <w:rFonts w:ascii="Times New Roman" w:hAnsi="Times New Roman" w:cs="Times New Roman"/>
          <w:sz w:val="28"/>
          <w:szCs w:val="28"/>
        </w:rPr>
        <w:t xml:space="preserve">Организатор открытого конкурса вправе отменить такой конкурс </w:t>
      </w:r>
      <w:r w:rsidR="00FB1A77">
        <w:rPr>
          <w:rFonts w:ascii="Times New Roman" w:hAnsi="Times New Roman" w:cs="Times New Roman"/>
          <w:sz w:val="28"/>
          <w:szCs w:val="28"/>
        </w:rPr>
        <w:br/>
      </w:r>
      <w:r w:rsidR="00FB1A77" w:rsidRPr="00FB1A77">
        <w:rPr>
          <w:rFonts w:ascii="Times New Roman" w:hAnsi="Times New Roman" w:cs="Times New Roman"/>
          <w:sz w:val="28"/>
          <w:szCs w:val="28"/>
        </w:rPr>
        <w:t xml:space="preserve">не позднее чем за </w:t>
      </w:r>
      <w:r w:rsidR="00BE1352">
        <w:rPr>
          <w:rFonts w:ascii="Times New Roman" w:hAnsi="Times New Roman" w:cs="Times New Roman"/>
          <w:sz w:val="28"/>
          <w:szCs w:val="28"/>
        </w:rPr>
        <w:t>один день</w:t>
      </w:r>
      <w:r w:rsidR="00FB1A77" w:rsidRPr="00FB1A77">
        <w:rPr>
          <w:rFonts w:ascii="Times New Roman" w:hAnsi="Times New Roman" w:cs="Times New Roman"/>
          <w:sz w:val="28"/>
          <w:szCs w:val="28"/>
        </w:rPr>
        <w:t xml:space="preserve"> до даты окончания срока подачи заявок </w:t>
      </w:r>
      <w:r w:rsidR="00BE1352">
        <w:rPr>
          <w:rFonts w:ascii="Times New Roman" w:hAnsi="Times New Roman" w:cs="Times New Roman"/>
          <w:sz w:val="28"/>
          <w:szCs w:val="28"/>
        </w:rPr>
        <w:br/>
      </w:r>
      <w:r w:rsidR="00FB1A77" w:rsidRPr="00FB1A77">
        <w:rPr>
          <w:rFonts w:ascii="Times New Roman" w:hAnsi="Times New Roman" w:cs="Times New Roman"/>
          <w:sz w:val="28"/>
          <w:szCs w:val="28"/>
        </w:rPr>
        <w:t xml:space="preserve">на участие в </w:t>
      </w:r>
      <w:r w:rsidR="00D2799D">
        <w:rPr>
          <w:rFonts w:ascii="Times New Roman" w:hAnsi="Times New Roman" w:cs="Times New Roman"/>
          <w:sz w:val="28"/>
          <w:szCs w:val="28"/>
        </w:rPr>
        <w:t xml:space="preserve">открытом </w:t>
      </w:r>
      <w:r w:rsidR="00FB1A77" w:rsidRPr="00FB1A77">
        <w:rPr>
          <w:rFonts w:ascii="Times New Roman" w:hAnsi="Times New Roman" w:cs="Times New Roman"/>
          <w:sz w:val="28"/>
          <w:szCs w:val="28"/>
        </w:rPr>
        <w:t>конкурсе</w:t>
      </w:r>
      <w:r w:rsidR="00FB1A77">
        <w:rPr>
          <w:rFonts w:ascii="Times New Roman" w:hAnsi="Times New Roman" w:cs="Times New Roman"/>
          <w:sz w:val="28"/>
          <w:szCs w:val="28"/>
        </w:rPr>
        <w:t>.</w:t>
      </w:r>
      <w:r w:rsidR="00FB1A77" w:rsidRPr="00FB1A77">
        <w:rPr>
          <w:rFonts w:ascii="Times New Roman" w:hAnsi="Times New Roman" w:cs="Times New Roman"/>
          <w:sz w:val="28"/>
          <w:szCs w:val="28"/>
        </w:rPr>
        <w:t xml:space="preserve"> После размещения на официальном сайте извещения об отмене открытого конкурса организатор </w:t>
      </w:r>
      <w:r w:rsidR="00B72B53">
        <w:rPr>
          <w:rFonts w:ascii="Times New Roman" w:hAnsi="Times New Roman" w:cs="Times New Roman"/>
          <w:sz w:val="28"/>
          <w:szCs w:val="28"/>
        </w:rPr>
        <w:t xml:space="preserve">открытого конкурса </w:t>
      </w:r>
      <w:r w:rsidR="00FB1A77" w:rsidRPr="00FB1A77">
        <w:rPr>
          <w:rFonts w:ascii="Times New Roman" w:hAnsi="Times New Roman" w:cs="Times New Roman"/>
          <w:sz w:val="28"/>
          <w:szCs w:val="28"/>
        </w:rPr>
        <w:t xml:space="preserve">не вправе вскрывать конверты с заявками </w:t>
      </w:r>
      <w:r w:rsidR="006E1522" w:rsidRPr="00FB1A77">
        <w:rPr>
          <w:rFonts w:ascii="Times New Roman" w:hAnsi="Times New Roman" w:cs="Times New Roman"/>
          <w:sz w:val="28"/>
          <w:szCs w:val="28"/>
        </w:rPr>
        <w:t xml:space="preserve">на участие в </w:t>
      </w:r>
      <w:r w:rsidR="006E1522">
        <w:rPr>
          <w:rFonts w:ascii="Times New Roman" w:hAnsi="Times New Roman" w:cs="Times New Roman"/>
          <w:sz w:val="28"/>
          <w:szCs w:val="28"/>
        </w:rPr>
        <w:t xml:space="preserve">открытом </w:t>
      </w:r>
      <w:r w:rsidR="006E1522" w:rsidRPr="00FB1A77">
        <w:rPr>
          <w:rFonts w:ascii="Times New Roman" w:hAnsi="Times New Roman" w:cs="Times New Roman"/>
          <w:sz w:val="28"/>
          <w:szCs w:val="28"/>
        </w:rPr>
        <w:t>конкурсе</w:t>
      </w:r>
      <w:r w:rsidR="006E1522">
        <w:rPr>
          <w:rFonts w:ascii="Times New Roman" w:hAnsi="Times New Roman" w:cs="Times New Roman"/>
          <w:sz w:val="28"/>
          <w:szCs w:val="28"/>
        </w:rPr>
        <w:t>.</w:t>
      </w:r>
    </w:p>
    <w:p w:rsidR="00FB1A77" w:rsidRPr="00FB1A77" w:rsidRDefault="005E5EC5" w:rsidP="00FB1A7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742BF2">
        <w:rPr>
          <w:rFonts w:ascii="Times New Roman" w:hAnsi="Times New Roman" w:cs="Times New Roman"/>
          <w:sz w:val="28"/>
          <w:szCs w:val="28"/>
        </w:rPr>
        <w:t xml:space="preserve">.2. </w:t>
      </w:r>
      <w:r w:rsidR="00FB1A77" w:rsidRPr="00FB1A77">
        <w:rPr>
          <w:rFonts w:ascii="Times New Roman" w:hAnsi="Times New Roman" w:cs="Times New Roman"/>
          <w:sz w:val="28"/>
          <w:szCs w:val="28"/>
        </w:rPr>
        <w:t>По истечении срока</w:t>
      </w:r>
      <w:r w:rsidR="006E1522" w:rsidRPr="006E1522">
        <w:rPr>
          <w:rFonts w:ascii="Times New Roman" w:hAnsi="Times New Roman" w:cs="Times New Roman"/>
          <w:sz w:val="28"/>
          <w:szCs w:val="28"/>
        </w:rPr>
        <w:t xml:space="preserve"> </w:t>
      </w:r>
      <w:r w:rsidR="006E1522" w:rsidRPr="00FB1A77">
        <w:rPr>
          <w:rFonts w:ascii="Times New Roman" w:hAnsi="Times New Roman" w:cs="Times New Roman"/>
          <w:sz w:val="28"/>
          <w:szCs w:val="28"/>
        </w:rPr>
        <w:t>отмены открытого конкурса</w:t>
      </w:r>
      <w:r w:rsidR="006E1522">
        <w:rPr>
          <w:rFonts w:ascii="Times New Roman" w:hAnsi="Times New Roman" w:cs="Times New Roman"/>
          <w:sz w:val="28"/>
          <w:szCs w:val="28"/>
        </w:rPr>
        <w:t xml:space="preserve">, указанного </w:t>
      </w:r>
      <w:r w:rsidR="006E1522">
        <w:rPr>
          <w:rFonts w:ascii="Times New Roman" w:hAnsi="Times New Roman" w:cs="Times New Roman"/>
          <w:sz w:val="28"/>
          <w:szCs w:val="28"/>
        </w:rPr>
        <w:br/>
        <w:t>в пункте 6.1 Порядка,</w:t>
      </w:r>
      <w:r w:rsidR="00FB1A77" w:rsidRPr="00FB1A77">
        <w:rPr>
          <w:rFonts w:ascii="Times New Roman" w:hAnsi="Times New Roman" w:cs="Times New Roman"/>
          <w:sz w:val="28"/>
          <w:szCs w:val="28"/>
        </w:rPr>
        <w:t xml:space="preserve"> организатор </w:t>
      </w:r>
      <w:r w:rsidR="00B54CA2">
        <w:rPr>
          <w:rFonts w:ascii="Times New Roman" w:hAnsi="Times New Roman" w:cs="Times New Roman"/>
          <w:sz w:val="28"/>
          <w:szCs w:val="28"/>
        </w:rPr>
        <w:t xml:space="preserve">открытого конкурса </w:t>
      </w:r>
      <w:r w:rsidR="00FB1A77" w:rsidRPr="00FB1A77">
        <w:rPr>
          <w:rFonts w:ascii="Times New Roman" w:hAnsi="Times New Roman" w:cs="Times New Roman"/>
          <w:sz w:val="28"/>
          <w:szCs w:val="28"/>
        </w:rPr>
        <w:t>вправе отменить открытый конкурс только в случае возникновения обстоятельств непреодолимой силы в соответствии с гражданским законодательством.</w:t>
      </w:r>
    </w:p>
    <w:p w:rsidR="00FB1A77" w:rsidRPr="00FB1A77" w:rsidRDefault="005E5EC5" w:rsidP="00FB1A7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BE1352">
        <w:rPr>
          <w:rFonts w:ascii="Times New Roman" w:hAnsi="Times New Roman" w:cs="Times New Roman"/>
          <w:sz w:val="28"/>
          <w:szCs w:val="28"/>
        </w:rPr>
        <w:t>.3. </w:t>
      </w:r>
      <w:r w:rsidR="00FB1A77" w:rsidRPr="00FB1A77">
        <w:rPr>
          <w:rFonts w:ascii="Times New Roman" w:hAnsi="Times New Roman" w:cs="Times New Roman"/>
          <w:sz w:val="28"/>
          <w:szCs w:val="28"/>
        </w:rPr>
        <w:t xml:space="preserve">Решение об отмене открытого конкурса размещается </w:t>
      </w:r>
      <w:r w:rsidR="00956186">
        <w:rPr>
          <w:rFonts w:ascii="Times New Roman" w:hAnsi="Times New Roman" w:cs="Times New Roman"/>
          <w:sz w:val="28"/>
          <w:szCs w:val="28"/>
        </w:rPr>
        <w:br/>
      </w:r>
      <w:r w:rsidR="00FB1A77" w:rsidRPr="00FB1A77">
        <w:rPr>
          <w:rFonts w:ascii="Times New Roman" w:hAnsi="Times New Roman" w:cs="Times New Roman"/>
          <w:sz w:val="28"/>
          <w:szCs w:val="28"/>
        </w:rPr>
        <w:t xml:space="preserve">на официальном сайте в день принятия этого решения, а также </w:t>
      </w:r>
      <w:r w:rsidR="009936C4">
        <w:rPr>
          <w:rFonts w:ascii="Times New Roman" w:hAnsi="Times New Roman" w:cs="Times New Roman"/>
          <w:sz w:val="28"/>
          <w:szCs w:val="28"/>
        </w:rPr>
        <w:t xml:space="preserve">в течение </w:t>
      </w:r>
      <w:r w:rsidR="00BE1352">
        <w:rPr>
          <w:rFonts w:ascii="Times New Roman" w:hAnsi="Times New Roman" w:cs="Times New Roman"/>
          <w:sz w:val="28"/>
          <w:szCs w:val="28"/>
        </w:rPr>
        <w:t>одного дня со дня</w:t>
      </w:r>
      <w:r w:rsidR="00FB1A77" w:rsidRPr="00073C3A">
        <w:rPr>
          <w:rFonts w:ascii="Times New Roman" w:hAnsi="Times New Roman" w:cs="Times New Roman"/>
          <w:sz w:val="28"/>
          <w:szCs w:val="28"/>
        </w:rPr>
        <w:t xml:space="preserve"> </w:t>
      </w:r>
      <w:r w:rsidR="00BE1352">
        <w:rPr>
          <w:rFonts w:ascii="Times New Roman" w:hAnsi="Times New Roman" w:cs="Times New Roman"/>
          <w:sz w:val="28"/>
          <w:szCs w:val="28"/>
        </w:rPr>
        <w:t xml:space="preserve">принятия решения об отмене </w:t>
      </w:r>
      <w:r w:rsidR="00BE1352" w:rsidRPr="00FB1A77">
        <w:rPr>
          <w:rFonts w:ascii="Times New Roman" w:hAnsi="Times New Roman" w:cs="Times New Roman"/>
          <w:sz w:val="28"/>
          <w:szCs w:val="28"/>
        </w:rPr>
        <w:t xml:space="preserve">открытого конкурса </w:t>
      </w:r>
      <w:r w:rsidR="00FB1A77" w:rsidRPr="00073C3A">
        <w:rPr>
          <w:rFonts w:ascii="Times New Roman" w:hAnsi="Times New Roman" w:cs="Times New Roman"/>
          <w:sz w:val="28"/>
          <w:szCs w:val="28"/>
        </w:rPr>
        <w:t>доводится до сведения участников откры</w:t>
      </w:r>
      <w:r w:rsidR="001F0373">
        <w:rPr>
          <w:rFonts w:ascii="Times New Roman" w:hAnsi="Times New Roman" w:cs="Times New Roman"/>
          <w:sz w:val="28"/>
          <w:szCs w:val="28"/>
        </w:rPr>
        <w:t xml:space="preserve">того конкурса, подавших заявки </w:t>
      </w:r>
      <w:r w:rsidR="00991E45">
        <w:rPr>
          <w:rFonts w:ascii="Times New Roman" w:hAnsi="Times New Roman" w:cs="Times New Roman"/>
          <w:sz w:val="28"/>
          <w:szCs w:val="28"/>
        </w:rPr>
        <w:br/>
      </w:r>
      <w:r w:rsidR="009936C4" w:rsidRPr="00FB1A77">
        <w:rPr>
          <w:rFonts w:ascii="Times New Roman" w:hAnsi="Times New Roman" w:cs="Times New Roman"/>
          <w:sz w:val="28"/>
          <w:szCs w:val="28"/>
        </w:rPr>
        <w:lastRenderedPageBreak/>
        <w:t xml:space="preserve">на участие в </w:t>
      </w:r>
      <w:r w:rsidR="009936C4">
        <w:rPr>
          <w:rFonts w:ascii="Times New Roman" w:hAnsi="Times New Roman" w:cs="Times New Roman"/>
          <w:sz w:val="28"/>
          <w:szCs w:val="28"/>
        </w:rPr>
        <w:t xml:space="preserve">открытом </w:t>
      </w:r>
      <w:r w:rsidR="009936C4" w:rsidRPr="00FB1A77">
        <w:rPr>
          <w:rFonts w:ascii="Times New Roman" w:hAnsi="Times New Roman" w:cs="Times New Roman"/>
          <w:sz w:val="28"/>
          <w:szCs w:val="28"/>
        </w:rPr>
        <w:t>конкурсе</w:t>
      </w:r>
      <w:r w:rsidR="009936C4" w:rsidRPr="00073C3A">
        <w:rPr>
          <w:rFonts w:ascii="Times New Roman" w:hAnsi="Times New Roman" w:cs="Times New Roman"/>
          <w:sz w:val="28"/>
          <w:szCs w:val="28"/>
        </w:rPr>
        <w:t xml:space="preserve"> </w:t>
      </w:r>
      <w:r w:rsidR="00FB1A77" w:rsidRPr="00073C3A">
        <w:rPr>
          <w:rFonts w:ascii="Times New Roman" w:hAnsi="Times New Roman" w:cs="Times New Roman"/>
          <w:sz w:val="28"/>
          <w:szCs w:val="28"/>
        </w:rPr>
        <w:t xml:space="preserve">при наличии у организатора </w:t>
      </w:r>
      <w:r w:rsidR="00D2799D">
        <w:rPr>
          <w:rFonts w:ascii="Times New Roman" w:hAnsi="Times New Roman" w:cs="Times New Roman"/>
          <w:sz w:val="28"/>
          <w:szCs w:val="28"/>
        </w:rPr>
        <w:t xml:space="preserve">открытого </w:t>
      </w:r>
      <w:r w:rsidR="00FB1A77" w:rsidRPr="00073C3A">
        <w:rPr>
          <w:rFonts w:ascii="Times New Roman" w:hAnsi="Times New Roman" w:cs="Times New Roman"/>
          <w:sz w:val="28"/>
          <w:szCs w:val="28"/>
        </w:rPr>
        <w:t>конкурса информации для осуществле</w:t>
      </w:r>
      <w:r w:rsidR="001F0373">
        <w:rPr>
          <w:rFonts w:ascii="Times New Roman" w:hAnsi="Times New Roman" w:cs="Times New Roman"/>
          <w:sz w:val="28"/>
          <w:szCs w:val="28"/>
        </w:rPr>
        <w:t>ния связи с данными участниками</w:t>
      </w:r>
      <w:r w:rsidR="00FB1A77" w:rsidRPr="00073C3A">
        <w:rPr>
          <w:rFonts w:ascii="Times New Roman" w:hAnsi="Times New Roman" w:cs="Times New Roman"/>
          <w:sz w:val="28"/>
          <w:szCs w:val="28"/>
        </w:rPr>
        <w:t>.</w:t>
      </w:r>
      <w:r w:rsidR="00FB1A77" w:rsidRPr="00FB1A77">
        <w:rPr>
          <w:rFonts w:ascii="Times New Roman" w:hAnsi="Times New Roman" w:cs="Times New Roman"/>
          <w:sz w:val="28"/>
          <w:szCs w:val="28"/>
        </w:rPr>
        <w:t xml:space="preserve"> Открытый конкурс считается отмененным с момента размещения решения о его отмене на официальном сайте.</w:t>
      </w:r>
    </w:p>
    <w:p w:rsidR="00FB1A77" w:rsidRDefault="00073C3A" w:rsidP="00FB1A7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случае отмены</w:t>
      </w:r>
      <w:r w:rsidR="00FB1A77" w:rsidRPr="00FB1A77">
        <w:rPr>
          <w:rFonts w:ascii="Times New Roman" w:hAnsi="Times New Roman" w:cs="Times New Roman"/>
          <w:sz w:val="28"/>
          <w:szCs w:val="28"/>
        </w:rPr>
        <w:t xml:space="preserve"> открытого конкурса организатор </w:t>
      </w:r>
      <w:r w:rsidR="00B54CA2">
        <w:rPr>
          <w:rFonts w:ascii="Times New Roman" w:hAnsi="Times New Roman" w:cs="Times New Roman"/>
          <w:sz w:val="28"/>
          <w:szCs w:val="28"/>
        </w:rPr>
        <w:t xml:space="preserve">открытого конкурса </w:t>
      </w:r>
      <w:r w:rsidR="00FB1A77" w:rsidRPr="00FB1A77">
        <w:rPr>
          <w:rFonts w:ascii="Times New Roman" w:hAnsi="Times New Roman" w:cs="Times New Roman"/>
          <w:sz w:val="28"/>
          <w:szCs w:val="28"/>
        </w:rPr>
        <w:t xml:space="preserve">не несет ответственность перед участниками </w:t>
      </w:r>
      <w:r w:rsidR="004E17A3">
        <w:rPr>
          <w:rFonts w:ascii="Times New Roman" w:hAnsi="Times New Roman" w:cs="Times New Roman"/>
          <w:sz w:val="28"/>
          <w:szCs w:val="28"/>
        </w:rPr>
        <w:t>открытого конкурса</w:t>
      </w:r>
      <w:r w:rsidR="00FB1A77" w:rsidRPr="00FB1A77">
        <w:rPr>
          <w:rFonts w:ascii="Times New Roman" w:hAnsi="Times New Roman" w:cs="Times New Roman"/>
          <w:sz w:val="28"/>
          <w:szCs w:val="28"/>
        </w:rPr>
        <w:t>, подавшими заявки</w:t>
      </w:r>
      <w:r w:rsidR="009936C4">
        <w:rPr>
          <w:rFonts w:ascii="Times New Roman" w:hAnsi="Times New Roman" w:cs="Times New Roman"/>
          <w:sz w:val="28"/>
          <w:szCs w:val="28"/>
        </w:rPr>
        <w:t xml:space="preserve"> </w:t>
      </w:r>
      <w:r w:rsidR="009936C4" w:rsidRPr="00FB1A77">
        <w:rPr>
          <w:rFonts w:ascii="Times New Roman" w:hAnsi="Times New Roman" w:cs="Times New Roman"/>
          <w:sz w:val="28"/>
          <w:szCs w:val="28"/>
        </w:rPr>
        <w:t xml:space="preserve">на участие в </w:t>
      </w:r>
      <w:r w:rsidR="009936C4">
        <w:rPr>
          <w:rFonts w:ascii="Times New Roman" w:hAnsi="Times New Roman" w:cs="Times New Roman"/>
          <w:sz w:val="28"/>
          <w:szCs w:val="28"/>
        </w:rPr>
        <w:t xml:space="preserve">открытом </w:t>
      </w:r>
      <w:r w:rsidR="009936C4" w:rsidRPr="00FB1A77">
        <w:rPr>
          <w:rFonts w:ascii="Times New Roman" w:hAnsi="Times New Roman" w:cs="Times New Roman"/>
          <w:sz w:val="28"/>
          <w:szCs w:val="28"/>
        </w:rPr>
        <w:t>конкурсе</w:t>
      </w:r>
      <w:r w:rsidR="00FB1A77" w:rsidRPr="00FB1A77">
        <w:rPr>
          <w:rFonts w:ascii="Times New Roman" w:hAnsi="Times New Roman" w:cs="Times New Roman"/>
          <w:sz w:val="28"/>
          <w:szCs w:val="28"/>
        </w:rPr>
        <w:t>.</w:t>
      </w:r>
    </w:p>
    <w:p w:rsidR="00742BF2" w:rsidRDefault="00742BF2" w:rsidP="00FB1A77">
      <w:pPr>
        <w:spacing w:after="0" w:line="240" w:lineRule="auto"/>
        <w:ind w:firstLine="708"/>
        <w:jc w:val="both"/>
        <w:rPr>
          <w:rFonts w:ascii="Times New Roman" w:hAnsi="Times New Roman" w:cs="Times New Roman"/>
          <w:sz w:val="28"/>
          <w:szCs w:val="28"/>
        </w:rPr>
      </w:pPr>
    </w:p>
    <w:p w:rsidR="00FB1A77" w:rsidRDefault="005E5EC5" w:rsidP="00742BF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7</w:t>
      </w:r>
      <w:r w:rsidR="00742BF2" w:rsidRPr="00742BF2">
        <w:rPr>
          <w:rFonts w:ascii="Times New Roman" w:hAnsi="Times New Roman" w:cs="Times New Roman"/>
          <w:b/>
          <w:sz w:val="28"/>
          <w:szCs w:val="28"/>
        </w:rPr>
        <w:t>. Вскрытие конвертов с заявками на участие в открытом конкурсе</w:t>
      </w:r>
    </w:p>
    <w:p w:rsidR="00742BF2" w:rsidRDefault="00742BF2" w:rsidP="00742BF2">
      <w:pPr>
        <w:spacing w:after="0" w:line="240" w:lineRule="auto"/>
        <w:jc w:val="center"/>
        <w:rPr>
          <w:rFonts w:ascii="Times New Roman" w:hAnsi="Times New Roman" w:cs="Times New Roman"/>
          <w:sz w:val="28"/>
          <w:szCs w:val="28"/>
        </w:rPr>
      </w:pPr>
    </w:p>
    <w:p w:rsidR="00742BF2" w:rsidRDefault="005E5EC5" w:rsidP="00742BF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9261A8">
        <w:rPr>
          <w:rFonts w:ascii="Times New Roman" w:hAnsi="Times New Roman" w:cs="Times New Roman"/>
          <w:sz w:val="28"/>
          <w:szCs w:val="28"/>
        </w:rPr>
        <w:t xml:space="preserve">.1. </w:t>
      </w:r>
      <w:r w:rsidR="006D57CF" w:rsidRPr="006D57CF">
        <w:rPr>
          <w:rFonts w:ascii="Times New Roman" w:hAnsi="Times New Roman" w:cs="Times New Roman"/>
          <w:sz w:val="28"/>
          <w:szCs w:val="28"/>
        </w:rPr>
        <w:t xml:space="preserve">Вскрытие конвертов с заявками на участие в открытом конкурсе осуществляется </w:t>
      </w:r>
      <w:r w:rsidR="006D57CF" w:rsidRPr="00742BF2">
        <w:rPr>
          <w:rFonts w:ascii="Times New Roman" w:hAnsi="Times New Roman" w:cs="Times New Roman"/>
          <w:sz w:val="28"/>
          <w:szCs w:val="28"/>
        </w:rPr>
        <w:t>конкурсной комиссией, созданной</w:t>
      </w:r>
      <w:r w:rsidR="006D57CF">
        <w:rPr>
          <w:rFonts w:ascii="Times New Roman" w:hAnsi="Times New Roman" w:cs="Times New Roman"/>
          <w:sz w:val="28"/>
          <w:szCs w:val="28"/>
        </w:rPr>
        <w:t xml:space="preserve"> организатором такого конкурса, </w:t>
      </w:r>
      <w:r w:rsidR="006D57CF" w:rsidRPr="006D57CF">
        <w:rPr>
          <w:rFonts w:ascii="Times New Roman" w:hAnsi="Times New Roman" w:cs="Times New Roman"/>
          <w:sz w:val="28"/>
          <w:szCs w:val="28"/>
        </w:rPr>
        <w:t xml:space="preserve">в течение одного рабочего </w:t>
      </w:r>
      <w:r w:rsidR="006D57CF">
        <w:rPr>
          <w:rFonts w:ascii="Times New Roman" w:hAnsi="Times New Roman" w:cs="Times New Roman"/>
          <w:sz w:val="28"/>
          <w:szCs w:val="28"/>
        </w:rPr>
        <w:t xml:space="preserve">дня после </w:t>
      </w:r>
      <w:r w:rsidR="006D57CF" w:rsidRPr="006D57CF">
        <w:rPr>
          <w:rFonts w:ascii="Times New Roman" w:hAnsi="Times New Roman" w:cs="Times New Roman"/>
          <w:sz w:val="28"/>
          <w:szCs w:val="28"/>
        </w:rPr>
        <w:t xml:space="preserve">даты окончания срока подачи заявок на участие в </w:t>
      </w:r>
      <w:r w:rsidR="00D2799D">
        <w:rPr>
          <w:rFonts w:ascii="Times New Roman" w:hAnsi="Times New Roman" w:cs="Times New Roman"/>
          <w:sz w:val="28"/>
          <w:szCs w:val="28"/>
        </w:rPr>
        <w:t xml:space="preserve">открытом </w:t>
      </w:r>
      <w:r w:rsidR="006D57CF" w:rsidRPr="006D57CF">
        <w:rPr>
          <w:rFonts w:ascii="Times New Roman" w:hAnsi="Times New Roman" w:cs="Times New Roman"/>
          <w:sz w:val="28"/>
          <w:szCs w:val="28"/>
        </w:rPr>
        <w:t>конкурсе.</w:t>
      </w:r>
    </w:p>
    <w:p w:rsidR="00742BF2" w:rsidRDefault="005E5EC5" w:rsidP="00742BF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E95693">
        <w:rPr>
          <w:rFonts w:ascii="Times New Roman" w:hAnsi="Times New Roman" w:cs="Times New Roman"/>
          <w:sz w:val="28"/>
          <w:szCs w:val="28"/>
        </w:rPr>
        <w:t>.2. </w:t>
      </w:r>
      <w:r w:rsidR="00742BF2" w:rsidRPr="00742BF2">
        <w:rPr>
          <w:rFonts w:ascii="Times New Roman" w:hAnsi="Times New Roman" w:cs="Times New Roman"/>
          <w:sz w:val="28"/>
          <w:szCs w:val="28"/>
        </w:rPr>
        <w:t xml:space="preserve">Все участники открытого конкурса, подавшие заявки на участие </w:t>
      </w:r>
      <w:r w:rsidR="00742BF2">
        <w:rPr>
          <w:rFonts w:ascii="Times New Roman" w:hAnsi="Times New Roman" w:cs="Times New Roman"/>
          <w:sz w:val="28"/>
          <w:szCs w:val="28"/>
        </w:rPr>
        <w:br/>
      </w:r>
      <w:r w:rsidR="00742BF2" w:rsidRPr="00742BF2">
        <w:rPr>
          <w:rFonts w:ascii="Times New Roman" w:hAnsi="Times New Roman" w:cs="Times New Roman"/>
          <w:sz w:val="28"/>
          <w:szCs w:val="28"/>
        </w:rPr>
        <w:t xml:space="preserve">в нем, или их представители </w:t>
      </w:r>
      <w:r w:rsidR="00CD5785">
        <w:rPr>
          <w:rFonts w:ascii="Times New Roman" w:hAnsi="Times New Roman" w:cs="Times New Roman"/>
          <w:sz w:val="28"/>
          <w:szCs w:val="28"/>
        </w:rPr>
        <w:t>вправе</w:t>
      </w:r>
      <w:r w:rsidR="00742BF2" w:rsidRPr="00742BF2">
        <w:rPr>
          <w:rFonts w:ascii="Times New Roman" w:hAnsi="Times New Roman" w:cs="Times New Roman"/>
          <w:sz w:val="28"/>
          <w:szCs w:val="28"/>
        </w:rPr>
        <w:t xml:space="preserve"> присутствовать при вскрытии конвертов с заявками на участие в открытом конкурсе.</w:t>
      </w:r>
    </w:p>
    <w:p w:rsidR="00742BF2" w:rsidRPr="00742BF2" w:rsidRDefault="005E5EC5" w:rsidP="00742BF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1D3BD4">
        <w:rPr>
          <w:rFonts w:ascii="Times New Roman" w:hAnsi="Times New Roman" w:cs="Times New Roman"/>
          <w:sz w:val="28"/>
          <w:szCs w:val="28"/>
        </w:rPr>
        <w:t>.3</w:t>
      </w:r>
      <w:r w:rsidR="00E95693">
        <w:rPr>
          <w:rFonts w:ascii="Times New Roman" w:hAnsi="Times New Roman" w:cs="Times New Roman"/>
          <w:sz w:val="28"/>
          <w:szCs w:val="28"/>
        </w:rPr>
        <w:t xml:space="preserve">. </w:t>
      </w:r>
      <w:r w:rsidR="00742BF2" w:rsidRPr="00742BF2">
        <w:rPr>
          <w:rFonts w:ascii="Times New Roman" w:hAnsi="Times New Roman" w:cs="Times New Roman"/>
          <w:sz w:val="28"/>
          <w:szCs w:val="28"/>
        </w:rPr>
        <w:t xml:space="preserve">Конкурсная комиссия вскрывает конверты с заявками на участие </w:t>
      </w:r>
      <w:r w:rsidR="00742BF2">
        <w:rPr>
          <w:rFonts w:ascii="Times New Roman" w:hAnsi="Times New Roman" w:cs="Times New Roman"/>
          <w:sz w:val="28"/>
          <w:szCs w:val="28"/>
        </w:rPr>
        <w:br/>
      </w:r>
      <w:r w:rsidR="00742BF2" w:rsidRPr="00742BF2">
        <w:rPr>
          <w:rFonts w:ascii="Times New Roman" w:hAnsi="Times New Roman" w:cs="Times New Roman"/>
          <w:sz w:val="28"/>
          <w:szCs w:val="28"/>
        </w:rPr>
        <w:t xml:space="preserve">в открытом конкурсе, если такие конверты и заявки поступили </w:t>
      </w:r>
      <w:r w:rsidR="000B56D3">
        <w:rPr>
          <w:rFonts w:ascii="Times New Roman" w:hAnsi="Times New Roman" w:cs="Times New Roman"/>
          <w:sz w:val="28"/>
          <w:szCs w:val="28"/>
        </w:rPr>
        <w:t>организатору открытого конкурса</w:t>
      </w:r>
      <w:r w:rsidR="00742BF2" w:rsidRPr="00742BF2">
        <w:rPr>
          <w:rFonts w:ascii="Times New Roman" w:hAnsi="Times New Roman" w:cs="Times New Roman"/>
          <w:sz w:val="28"/>
          <w:szCs w:val="28"/>
        </w:rPr>
        <w:t xml:space="preserve"> до окончания срока подачи таких заявок. В случае установления факта подачи одним участником открытого конкурса двух </w:t>
      </w:r>
      <w:r w:rsidR="000B56D3">
        <w:rPr>
          <w:rFonts w:ascii="Times New Roman" w:hAnsi="Times New Roman" w:cs="Times New Roman"/>
          <w:sz w:val="28"/>
          <w:szCs w:val="28"/>
        </w:rPr>
        <w:br/>
      </w:r>
      <w:r w:rsidR="00742BF2" w:rsidRPr="00742BF2">
        <w:rPr>
          <w:rFonts w:ascii="Times New Roman" w:hAnsi="Times New Roman" w:cs="Times New Roman"/>
          <w:sz w:val="28"/>
          <w:szCs w:val="28"/>
        </w:rPr>
        <w:t xml:space="preserve">и более заявок на участие в открытом конкурсе при условии, что поданные ранее этим участником заявки на участие в </w:t>
      </w:r>
      <w:r w:rsidR="00D2799D">
        <w:rPr>
          <w:rFonts w:ascii="Times New Roman" w:hAnsi="Times New Roman" w:cs="Times New Roman"/>
          <w:sz w:val="28"/>
          <w:szCs w:val="28"/>
        </w:rPr>
        <w:t xml:space="preserve">открытом </w:t>
      </w:r>
      <w:r w:rsidR="00742BF2" w:rsidRPr="00742BF2">
        <w:rPr>
          <w:rFonts w:ascii="Times New Roman" w:hAnsi="Times New Roman" w:cs="Times New Roman"/>
          <w:sz w:val="28"/>
          <w:szCs w:val="28"/>
        </w:rPr>
        <w:t xml:space="preserve">конкурсе не отозваны, все заявки на участие в </w:t>
      </w:r>
      <w:r w:rsidR="004E17A3">
        <w:rPr>
          <w:rFonts w:ascii="Times New Roman" w:hAnsi="Times New Roman" w:cs="Times New Roman"/>
          <w:sz w:val="28"/>
          <w:szCs w:val="28"/>
        </w:rPr>
        <w:t xml:space="preserve">открытом </w:t>
      </w:r>
      <w:r w:rsidR="00742BF2" w:rsidRPr="00742BF2">
        <w:rPr>
          <w:rFonts w:ascii="Times New Roman" w:hAnsi="Times New Roman" w:cs="Times New Roman"/>
          <w:sz w:val="28"/>
          <w:szCs w:val="28"/>
        </w:rPr>
        <w:t xml:space="preserve">конкурсе этого участника </w:t>
      </w:r>
      <w:r w:rsidR="00956186">
        <w:rPr>
          <w:rFonts w:ascii="Times New Roman" w:hAnsi="Times New Roman" w:cs="Times New Roman"/>
          <w:sz w:val="28"/>
          <w:szCs w:val="28"/>
        </w:rPr>
        <w:br/>
      </w:r>
      <w:r w:rsidR="00742BF2" w:rsidRPr="00742BF2">
        <w:rPr>
          <w:rFonts w:ascii="Times New Roman" w:hAnsi="Times New Roman" w:cs="Times New Roman"/>
          <w:sz w:val="28"/>
          <w:szCs w:val="28"/>
        </w:rPr>
        <w:t>не рассматриваются и возвращаются этому участнику.</w:t>
      </w:r>
    </w:p>
    <w:p w:rsidR="00742BF2" w:rsidRPr="00742BF2" w:rsidRDefault="005E5EC5" w:rsidP="00FA017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1D3BD4">
        <w:rPr>
          <w:rFonts w:ascii="Times New Roman" w:hAnsi="Times New Roman" w:cs="Times New Roman"/>
          <w:sz w:val="28"/>
          <w:szCs w:val="28"/>
        </w:rPr>
        <w:t>.4</w:t>
      </w:r>
      <w:r w:rsidR="00E95693">
        <w:rPr>
          <w:rFonts w:ascii="Times New Roman" w:hAnsi="Times New Roman" w:cs="Times New Roman"/>
          <w:sz w:val="28"/>
          <w:szCs w:val="28"/>
        </w:rPr>
        <w:t xml:space="preserve">. </w:t>
      </w:r>
      <w:r w:rsidR="00742BF2" w:rsidRPr="00742BF2">
        <w:rPr>
          <w:rFonts w:ascii="Times New Roman" w:hAnsi="Times New Roman" w:cs="Times New Roman"/>
          <w:sz w:val="28"/>
          <w:szCs w:val="28"/>
        </w:rPr>
        <w:t xml:space="preserve">При вскрытии конвертов с заявками на участие в </w:t>
      </w:r>
      <w:r w:rsidR="00D2799D">
        <w:rPr>
          <w:rFonts w:ascii="Times New Roman" w:hAnsi="Times New Roman" w:cs="Times New Roman"/>
          <w:sz w:val="28"/>
          <w:szCs w:val="28"/>
        </w:rPr>
        <w:t xml:space="preserve">открытом </w:t>
      </w:r>
      <w:r w:rsidR="00742BF2" w:rsidRPr="00742BF2">
        <w:rPr>
          <w:rFonts w:ascii="Times New Roman" w:hAnsi="Times New Roman" w:cs="Times New Roman"/>
          <w:sz w:val="28"/>
          <w:szCs w:val="28"/>
        </w:rPr>
        <w:t xml:space="preserve">конкурсе объявляются и заносятся в протокол вскрытия конвертов </w:t>
      </w:r>
      <w:r w:rsidR="00052185">
        <w:rPr>
          <w:rFonts w:ascii="Times New Roman" w:hAnsi="Times New Roman" w:cs="Times New Roman"/>
          <w:sz w:val="28"/>
          <w:szCs w:val="28"/>
        </w:rPr>
        <w:br/>
      </w:r>
      <w:r w:rsidR="00052185" w:rsidRPr="00742BF2">
        <w:rPr>
          <w:rFonts w:ascii="Times New Roman" w:hAnsi="Times New Roman" w:cs="Times New Roman"/>
          <w:sz w:val="28"/>
          <w:szCs w:val="28"/>
        </w:rPr>
        <w:t>с заявками на участие в открытом конкурсе</w:t>
      </w:r>
      <w:r w:rsidR="00052185" w:rsidRPr="00374C2C">
        <w:rPr>
          <w:rFonts w:ascii="Times New Roman" w:hAnsi="Times New Roman" w:cs="Times New Roman"/>
          <w:sz w:val="28"/>
          <w:szCs w:val="28"/>
        </w:rPr>
        <w:t xml:space="preserve"> </w:t>
      </w:r>
      <w:r w:rsidR="00374C2C" w:rsidRPr="00374C2C">
        <w:rPr>
          <w:rFonts w:ascii="Times New Roman" w:hAnsi="Times New Roman" w:cs="Times New Roman"/>
          <w:sz w:val="28"/>
          <w:szCs w:val="28"/>
        </w:rPr>
        <w:t xml:space="preserve">наименование </w:t>
      </w:r>
      <w:r w:rsidR="00956186">
        <w:rPr>
          <w:rFonts w:ascii="Times New Roman" w:hAnsi="Times New Roman" w:cs="Times New Roman"/>
          <w:sz w:val="28"/>
          <w:szCs w:val="28"/>
        </w:rPr>
        <w:t>участника открытого конкурса</w:t>
      </w:r>
      <w:r w:rsidR="00374C2C" w:rsidRPr="00374C2C">
        <w:rPr>
          <w:rFonts w:ascii="Times New Roman" w:hAnsi="Times New Roman" w:cs="Times New Roman"/>
          <w:sz w:val="28"/>
          <w:szCs w:val="28"/>
        </w:rPr>
        <w:t>, почтовый адре</w:t>
      </w:r>
      <w:r w:rsidR="00374C2C">
        <w:rPr>
          <w:rFonts w:ascii="Times New Roman" w:hAnsi="Times New Roman" w:cs="Times New Roman"/>
          <w:sz w:val="28"/>
          <w:szCs w:val="28"/>
        </w:rPr>
        <w:t>с</w:t>
      </w:r>
      <w:r w:rsidR="00742BF2" w:rsidRPr="00742BF2">
        <w:rPr>
          <w:rFonts w:ascii="Times New Roman" w:hAnsi="Times New Roman" w:cs="Times New Roman"/>
          <w:sz w:val="28"/>
          <w:szCs w:val="28"/>
        </w:rPr>
        <w:t xml:space="preserve"> каждого участника</w:t>
      </w:r>
      <w:r w:rsidR="00374C2C">
        <w:rPr>
          <w:rFonts w:ascii="Times New Roman" w:hAnsi="Times New Roman" w:cs="Times New Roman"/>
          <w:sz w:val="28"/>
          <w:szCs w:val="28"/>
        </w:rPr>
        <w:t xml:space="preserve"> открытого конкурса</w:t>
      </w:r>
      <w:r w:rsidR="00742BF2" w:rsidRPr="00742BF2">
        <w:rPr>
          <w:rFonts w:ascii="Times New Roman" w:hAnsi="Times New Roman" w:cs="Times New Roman"/>
          <w:sz w:val="28"/>
          <w:szCs w:val="28"/>
        </w:rPr>
        <w:t xml:space="preserve">, конверт с заявкой на участие в </w:t>
      </w:r>
      <w:r w:rsidR="00D2799D">
        <w:rPr>
          <w:rFonts w:ascii="Times New Roman" w:hAnsi="Times New Roman" w:cs="Times New Roman"/>
          <w:sz w:val="28"/>
          <w:szCs w:val="28"/>
        </w:rPr>
        <w:t xml:space="preserve">открытом </w:t>
      </w:r>
      <w:r w:rsidR="00742BF2" w:rsidRPr="00742BF2">
        <w:rPr>
          <w:rFonts w:ascii="Times New Roman" w:hAnsi="Times New Roman" w:cs="Times New Roman"/>
          <w:sz w:val="28"/>
          <w:szCs w:val="28"/>
        </w:rPr>
        <w:t xml:space="preserve">конкурсе которого вскрывается, наличие сведений и документов, предусмотренных </w:t>
      </w:r>
      <w:r w:rsidR="00FA0171">
        <w:rPr>
          <w:rFonts w:ascii="Times New Roman" w:hAnsi="Times New Roman" w:cs="Times New Roman"/>
          <w:sz w:val="28"/>
          <w:szCs w:val="28"/>
        </w:rPr>
        <w:t>Порядком</w:t>
      </w:r>
      <w:r w:rsidR="00742BF2" w:rsidRPr="00742BF2">
        <w:rPr>
          <w:rFonts w:ascii="Times New Roman" w:hAnsi="Times New Roman" w:cs="Times New Roman"/>
          <w:sz w:val="28"/>
          <w:szCs w:val="28"/>
        </w:rPr>
        <w:t>.</w:t>
      </w:r>
    </w:p>
    <w:p w:rsidR="00742BF2" w:rsidRPr="00742BF2" w:rsidRDefault="005E5EC5" w:rsidP="00742BF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E95693">
        <w:rPr>
          <w:rFonts w:ascii="Times New Roman" w:hAnsi="Times New Roman" w:cs="Times New Roman"/>
          <w:sz w:val="28"/>
          <w:szCs w:val="28"/>
        </w:rPr>
        <w:t>.</w:t>
      </w:r>
      <w:r w:rsidR="001D3BD4">
        <w:rPr>
          <w:rFonts w:ascii="Times New Roman" w:hAnsi="Times New Roman" w:cs="Times New Roman"/>
          <w:sz w:val="28"/>
          <w:szCs w:val="28"/>
        </w:rPr>
        <w:t>5</w:t>
      </w:r>
      <w:r w:rsidR="00E95693">
        <w:rPr>
          <w:rFonts w:ascii="Times New Roman" w:hAnsi="Times New Roman" w:cs="Times New Roman"/>
          <w:sz w:val="28"/>
          <w:szCs w:val="28"/>
        </w:rPr>
        <w:t xml:space="preserve">. </w:t>
      </w:r>
      <w:r w:rsidR="00742BF2" w:rsidRPr="00742BF2">
        <w:rPr>
          <w:rFonts w:ascii="Times New Roman" w:hAnsi="Times New Roman" w:cs="Times New Roman"/>
          <w:sz w:val="28"/>
          <w:szCs w:val="28"/>
        </w:rPr>
        <w:t xml:space="preserve">В случае если по окончании срока подачи заявок на участие </w:t>
      </w:r>
      <w:r w:rsidR="00742BF2">
        <w:rPr>
          <w:rFonts w:ascii="Times New Roman" w:hAnsi="Times New Roman" w:cs="Times New Roman"/>
          <w:sz w:val="28"/>
          <w:szCs w:val="28"/>
        </w:rPr>
        <w:br/>
      </w:r>
      <w:r w:rsidR="00742BF2" w:rsidRPr="00742BF2">
        <w:rPr>
          <w:rFonts w:ascii="Times New Roman" w:hAnsi="Times New Roman" w:cs="Times New Roman"/>
          <w:sz w:val="28"/>
          <w:szCs w:val="28"/>
        </w:rPr>
        <w:t xml:space="preserve">в открытом конкурсе подана только одна заявка на участие в </w:t>
      </w:r>
      <w:r w:rsidR="00D2799D">
        <w:rPr>
          <w:rFonts w:ascii="Times New Roman" w:hAnsi="Times New Roman" w:cs="Times New Roman"/>
          <w:sz w:val="28"/>
          <w:szCs w:val="28"/>
        </w:rPr>
        <w:t xml:space="preserve">открытом </w:t>
      </w:r>
      <w:r w:rsidR="00742BF2" w:rsidRPr="00742BF2">
        <w:rPr>
          <w:rFonts w:ascii="Times New Roman" w:hAnsi="Times New Roman" w:cs="Times New Roman"/>
          <w:sz w:val="28"/>
          <w:szCs w:val="28"/>
        </w:rPr>
        <w:t>конкурсе ил</w:t>
      </w:r>
      <w:r w:rsidR="00052185">
        <w:rPr>
          <w:rFonts w:ascii="Times New Roman" w:hAnsi="Times New Roman" w:cs="Times New Roman"/>
          <w:sz w:val="28"/>
          <w:szCs w:val="28"/>
        </w:rPr>
        <w:t>и не подано ни одной заявки, в</w:t>
      </w:r>
      <w:r w:rsidR="00742BF2" w:rsidRPr="00742BF2">
        <w:rPr>
          <w:rFonts w:ascii="Times New Roman" w:hAnsi="Times New Roman" w:cs="Times New Roman"/>
          <w:sz w:val="28"/>
          <w:szCs w:val="28"/>
        </w:rPr>
        <w:t xml:space="preserve"> протокол </w:t>
      </w:r>
      <w:r w:rsidR="00052185" w:rsidRPr="00742BF2">
        <w:rPr>
          <w:rFonts w:ascii="Times New Roman" w:hAnsi="Times New Roman" w:cs="Times New Roman"/>
          <w:sz w:val="28"/>
          <w:szCs w:val="28"/>
        </w:rPr>
        <w:t xml:space="preserve">вскрытия конвертов </w:t>
      </w:r>
      <w:r w:rsidR="00052185">
        <w:rPr>
          <w:rFonts w:ascii="Times New Roman" w:hAnsi="Times New Roman" w:cs="Times New Roman"/>
          <w:sz w:val="28"/>
          <w:szCs w:val="28"/>
        </w:rPr>
        <w:br/>
      </w:r>
      <w:r w:rsidR="00052185" w:rsidRPr="00742BF2">
        <w:rPr>
          <w:rFonts w:ascii="Times New Roman" w:hAnsi="Times New Roman" w:cs="Times New Roman"/>
          <w:sz w:val="28"/>
          <w:szCs w:val="28"/>
        </w:rPr>
        <w:t>с заявками на участие в открытом конкурсе</w:t>
      </w:r>
      <w:r w:rsidR="00052185" w:rsidRPr="00374C2C">
        <w:rPr>
          <w:rFonts w:ascii="Times New Roman" w:hAnsi="Times New Roman" w:cs="Times New Roman"/>
          <w:sz w:val="28"/>
          <w:szCs w:val="28"/>
        </w:rPr>
        <w:t xml:space="preserve"> </w:t>
      </w:r>
      <w:r w:rsidR="00742BF2" w:rsidRPr="00742BF2">
        <w:rPr>
          <w:rFonts w:ascii="Times New Roman" w:hAnsi="Times New Roman" w:cs="Times New Roman"/>
          <w:sz w:val="28"/>
          <w:szCs w:val="28"/>
        </w:rPr>
        <w:t xml:space="preserve">вносится информация </w:t>
      </w:r>
      <w:r w:rsidR="00052185">
        <w:rPr>
          <w:rFonts w:ascii="Times New Roman" w:hAnsi="Times New Roman" w:cs="Times New Roman"/>
          <w:sz w:val="28"/>
          <w:szCs w:val="28"/>
        </w:rPr>
        <w:br/>
      </w:r>
      <w:r w:rsidR="00742BF2" w:rsidRPr="00742BF2">
        <w:rPr>
          <w:rFonts w:ascii="Times New Roman" w:hAnsi="Times New Roman" w:cs="Times New Roman"/>
          <w:sz w:val="28"/>
          <w:szCs w:val="28"/>
        </w:rPr>
        <w:t xml:space="preserve">о признании </w:t>
      </w:r>
      <w:r w:rsidR="00D2799D">
        <w:rPr>
          <w:rFonts w:ascii="Times New Roman" w:hAnsi="Times New Roman" w:cs="Times New Roman"/>
          <w:sz w:val="28"/>
          <w:szCs w:val="28"/>
        </w:rPr>
        <w:t xml:space="preserve">открытого </w:t>
      </w:r>
      <w:r w:rsidR="00742BF2" w:rsidRPr="00742BF2">
        <w:rPr>
          <w:rFonts w:ascii="Times New Roman" w:hAnsi="Times New Roman" w:cs="Times New Roman"/>
          <w:sz w:val="28"/>
          <w:szCs w:val="28"/>
        </w:rPr>
        <w:t xml:space="preserve">конкурса несостоявшимся. </w:t>
      </w:r>
    </w:p>
    <w:p w:rsidR="00742BF2" w:rsidRDefault="005E5EC5" w:rsidP="00742BF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E95693">
        <w:rPr>
          <w:rFonts w:ascii="Times New Roman" w:hAnsi="Times New Roman" w:cs="Times New Roman"/>
          <w:sz w:val="28"/>
          <w:szCs w:val="28"/>
        </w:rPr>
        <w:t>.</w:t>
      </w:r>
      <w:r w:rsidR="001D3BD4">
        <w:rPr>
          <w:rFonts w:ascii="Times New Roman" w:hAnsi="Times New Roman" w:cs="Times New Roman"/>
          <w:sz w:val="28"/>
          <w:szCs w:val="28"/>
        </w:rPr>
        <w:t>6</w:t>
      </w:r>
      <w:r w:rsidR="00E95693">
        <w:rPr>
          <w:rFonts w:ascii="Times New Roman" w:hAnsi="Times New Roman" w:cs="Times New Roman"/>
          <w:sz w:val="28"/>
          <w:szCs w:val="28"/>
        </w:rPr>
        <w:t xml:space="preserve">. </w:t>
      </w:r>
      <w:r w:rsidR="00742BF2" w:rsidRPr="00742BF2">
        <w:rPr>
          <w:rFonts w:ascii="Times New Roman" w:hAnsi="Times New Roman" w:cs="Times New Roman"/>
          <w:sz w:val="28"/>
          <w:szCs w:val="28"/>
        </w:rPr>
        <w:t>Протокол вскрытия конвертов с заявками на участие в открытом конкурсе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на официальном сайте.</w:t>
      </w:r>
    </w:p>
    <w:p w:rsidR="00956186" w:rsidRDefault="00956186" w:rsidP="00742BF2">
      <w:pPr>
        <w:spacing w:after="0" w:line="240" w:lineRule="auto"/>
        <w:ind w:firstLine="708"/>
        <w:jc w:val="both"/>
        <w:rPr>
          <w:rFonts w:ascii="Times New Roman" w:hAnsi="Times New Roman" w:cs="Times New Roman"/>
          <w:sz w:val="28"/>
          <w:szCs w:val="28"/>
        </w:rPr>
      </w:pPr>
    </w:p>
    <w:p w:rsidR="001D3BD4" w:rsidRDefault="001D3BD4" w:rsidP="00742BF2">
      <w:pPr>
        <w:spacing w:after="0" w:line="240" w:lineRule="auto"/>
        <w:ind w:firstLine="708"/>
        <w:jc w:val="both"/>
        <w:rPr>
          <w:rFonts w:ascii="Times New Roman" w:hAnsi="Times New Roman" w:cs="Times New Roman"/>
          <w:sz w:val="28"/>
          <w:szCs w:val="28"/>
        </w:rPr>
      </w:pPr>
    </w:p>
    <w:p w:rsidR="001D3BD4" w:rsidRDefault="001D3BD4" w:rsidP="00742BF2">
      <w:pPr>
        <w:spacing w:after="0" w:line="240" w:lineRule="auto"/>
        <w:ind w:firstLine="708"/>
        <w:jc w:val="both"/>
        <w:rPr>
          <w:rFonts w:ascii="Times New Roman" w:hAnsi="Times New Roman" w:cs="Times New Roman"/>
          <w:sz w:val="28"/>
          <w:szCs w:val="28"/>
        </w:rPr>
      </w:pPr>
    </w:p>
    <w:p w:rsidR="00742BF2" w:rsidRDefault="005E5EC5" w:rsidP="00742BF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8</w:t>
      </w:r>
      <w:r w:rsidR="00742BF2">
        <w:rPr>
          <w:rFonts w:ascii="Times New Roman" w:hAnsi="Times New Roman" w:cs="Times New Roman"/>
          <w:b/>
          <w:sz w:val="28"/>
          <w:szCs w:val="28"/>
        </w:rPr>
        <w:t xml:space="preserve">. </w:t>
      </w:r>
      <w:r w:rsidR="00742BF2" w:rsidRPr="00742BF2">
        <w:rPr>
          <w:rFonts w:ascii="Times New Roman" w:hAnsi="Times New Roman" w:cs="Times New Roman"/>
          <w:b/>
          <w:sz w:val="28"/>
          <w:szCs w:val="28"/>
        </w:rPr>
        <w:t xml:space="preserve">Рассмотрение и оценка заявок на участие в </w:t>
      </w:r>
      <w:r w:rsidR="00D2799D">
        <w:rPr>
          <w:rFonts w:ascii="Times New Roman" w:hAnsi="Times New Roman" w:cs="Times New Roman"/>
          <w:b/>
          <w:sz w:val="28"/>
          <w:szCs w:val="28"/>
        </w:rPr>
        <w:t xml:space="preserve">открытом </w:t>
      </w:r>
      <w:r w:rsidR="00742BF2" w:rsidRPr="00742BF2">
        <w:rPr>
          <w:rFonts w:ascii="Times New Roman" w:hAnsi="Times New Roman" w:cs="Times New Roman"/>
          <w:b/>
          <w:sz w:val="28"/>
          <w:szCs w:val="28"/>
        </w:rPr>
        <w:t>конкурсе</w:t>
      </w:r>
    </w:p>
    <w:p w:rsidR="00742BF2" w:rsidRDefault="00742BF2" w:rsidP="00742BF2">
      <w:pPr>
        <w:spacing w:after="0" w:line="240" w:lineRule="auto"/>
        <w:jc w:val="center"/>
        <w:rPr>
          <w:rFonts w:ascii="Times New Roman" w:hAnsi="Times New Roman" w:cs="Times New Roman"/>
          <w:b/>
          <w:sz w:val="28"/>
          <w:szCs w:val="28"/>
        </w:rPr>
      </w:pPr>
    </w:p>
    <w:p w:rsidR="00742BF2" w:rsidRDefault="005E5EC5" w:rsidP="00BF3DA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BF3DA2">
        <w:rPr>
          <w:rFonts w:ascii="Times New Roman" w:hAnsi="Times New Roman" w:cs="Times New Roman"/>
          <w:sz w:val="28"/>
          <w:szCs w:val="28"/>
        </w:rPr>
        <w:t>.1. Срок р</w:t>
      </w:r>
      <w:r w:rsidR="00742BF2" w:rsidRPr="00742BF2">
        <w:rPr>
          <w:rFonts w:ascii="Times New Roman" w:hAnsi="Times New Roman" w:cs="Times New Roman"/>
          <w:sz w:val="28"/>
          <w:szCs w:val="28"/>
        </w:rPr>
        <w:t>ассмотрени</w:t>
      </w:r>
      <w:r w:rsidR="00BF3DA2">
        <w:rPr>
          <w:rFonts w:ascii="Times New Roman" w:hAnsi="Times New Roman" w:cs="Times New Roman"/>
          <w:sz w:val="28"/>
          <w:szCs w:val="28"/>
        </w:rPr>
        <w:t>я и оценки</w:t>
      </w:r>
      <w:r w:rsidR="00742BF2" w:rsidRPr="00742BF2">
        <w:rPr>
          <w:rFonts w:ascii="Times New Roman" w:hAnsi="Times New Roman" w:cs="Times New Roman"/>
          <w:sz w:val="28"/>
          <w:szCs w:val="28"/>
        </w:rPr>
        <w:t xml:space="preserve"> заявок на участие в открытом конкурсе не может превышать три рабочих дня с даты вскрытия конвертов с заявками на участие в таком конкурсе.</w:t>
      </w:r>
    </w:p>
    <w:p w:rsidR="00742BF2" w:rsidRPr="00742BF2" w:rsidRDefault="005E5EC5" w:rsidP="009261A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6D57CF">
        <w:rPr>
          <w:rFonts w:ascii="Times New Roman" w:hAnsi="Times New Roman" w:cs="Times New Roman"/>
          <w:sz w:val="28"/>
          <w:szCs w:val="28"/>
        </w:rPr>
        <w:t xml:space="preserve">.2. </w:t>
      </w:r>
      <w:r w:rsidR="00742BF2" w:rsidRPr="00742BF2">
        <w:rPr>
          <w:rFonts w:ascii="Times New Roman" w:hAnsi="Times New Roman" w:cs="Times New Roman"/>
          <w:sz w:val="28"/>
          <w:szCs w:val="28"/>
        </w:rPr>
        <w:t xml:space="preserve">Заявка на участие в </w:t>
      </w:r>
      <w:r w:rsidR="00D2799D">
        <w:rPr>
          <w:rFonts w:ascii="Times New Roman" w:hAnsi="Times New Roman" w:cs="Times New Roman"/>
          <w:sz w:val="28"/>
          <w:szCs w:val="28"/>
        </w:rPr>
        <w:t xml:space="preserve">открытом </w:t>
      </w:r>
      <w:r w:rsidR="00742BF2" w:rsidRPr="00742BF2">
        <w:rPr>
          <w:rFonts w:ascii="Times New Roman" w:hAnsi="Times New Roman" w:cs="Times New Roman"/>
          <w:sz w:val="28"/>
          <w:szCs w:val="28"/>
        </w:rPr>
        <w:t xml:space="preserve">конкурсе признается надлежащей, если она соответствует требованиям </w:t>
      </w:r>
      <w:r w:rsidR="009261A8">
        <w:rPr>
          <w:rFonts w:ascii="Times New Roman" w:hAnsi="Times New Roman" w:cs="Times New Roman"/>
          <w:sz w:val="28"/>
          <w:szCs w:val="28"/>
        </w:rPr>
        <w:t>Порядка</w:t>
      </w:r>
      <w:r w:rsidR="00742BF2" w:rsidRPr="00742BF2">
        <w:rPr>
          <w:rFonts w:ascii="Times New Roman" w:hAnsi="Times New Roman" w:cs="Times New Roman"/>
          <w:sz w:val="28"/>
          <w:szCs w:val="28"/>
        </w:rPr>
        <w:t xml:space="preserve">, а участник </w:t>
      </w:r>
      <w:r w:rsidR="00D2799D">
        <w:rPr>
          <w:rFonts w:ascii="Times New Roman" w:hAnsi="Times New Roman" w:cs="Times New Roman"/>
          <w:sz w:val="28"/>
          <w:szCs w:val="28"/>
        </w:rPr>
        <w:t>открытого конкурса</w:t>
      </w:r>
      <w:r w:rsidR="00742BF2" w:rsidRPr="00742BF2">
        <w:rPr>
          <w:rFonts w:ascii="Times New Roman" w:hAnsi="Times New Roman" w:cs="Times New Roman"/>
          <w:sz w:val="28"/>
          <w:szCs w:val="28"/>
        </w:rPr>
        <w:t>, подавший такую заявку, соответствует требованиям</w:t>
      </w:r>
      <w:r w:rsidR="0092044F">
        <w:rPr>
          <w:rFonts w:ascii="Times New Roman" w:hAnsi="Times New Roman" w:cs="Times New Roman"/>
          <w:sz w:val="28"/>
          <w:szCs w:val="28"/>
        </w:rPr>
        <w:t xml:space="preserve"> </w:t>
      </w:r>
      <w:r w:rsidR="00742BF2" w:rsidRPr="00742BF2">
        <w:rPr>
          <w:rFonts w:ascii="Times New Roman" w:hAnsi="Times New Roman" w:cs="Times New Roman"/>
          <w:sz w:val="28"/>
          <w:szCs w:val="28"/>
        </w:rPr>
        <w:t xml:space="preserve">к участнику </w:t>
      </w:r>
      <w:r w:rsidR="00007060">
        <w:rPr>
          <w:rFonts w:ascii="Times New Roman" w:hAnsi="Times New Roman" w:cs="Times New Roman"/>
          <w:sz w:val="28"/>
          <w:szCs w:val="28"/>
        </w:rPr>
        <w:t>открытого конкурса</w:t>
      </w:r>
      <w:r w:rsidR="0092044F">
        <w:rPr>
          <w:rFonts w:ascii="Times New Roman" w:hAnsi="Times New Roman" w:cs="Times New Roman"/>
          <w:sz w:val="28"/>
          <w:szCs w:val="28"/>
        </w:rPr>
        <w:t>,</w:t>
      </w:r>
      <w:r w:rsidR="00742BF2" w:rsidRPr="00742BF2">
        <w:rPr>
          <w:rFonts w:ascii="Times New Roman" w:hAnsi="Times New Roman" w:cs="Times New Roman"/>
          <w:sz w:val="28"/>
          <w:szCs w:val="28"/>
        </w:rPr>
        <w:t xml:space="preserve"> указан</w:t>
      </w:r>
      <w:r w:rsidR="0092044F">
        <w:rPr>
          <w:rFonts w:ascii="Times New Roman" w:hAnsi="Times New Roman" w:cs="Times New Roman"/>
          <w:sz w:val="28"/>
          <w:szCs w:val="28"/>
        </w:rPr>
        <w:t>н</w:t>
      </w:r>
      <w:r w:rsidR="00742BF2" w:rsidRPr="00742BF2">
        <w:rPr>
          <w:rFonts w:ascii="Times New Roman" w:hAnsi="Times New Roman" w:cs="Times New Roman"/>
          <w:sz w:val="28"/>
          <w:szCs w:val="28"/>
        </w:rPr>
        <w:t>ы</w:t>
      </w:r>
      <w:r w:rsidR="0092044F">
        <w:rPr>
          <w:rFonts w:ascii="Times New Roman" w:hAnsi="Times New Roman" w:cs="Times New Roman"/>
          <w:sz w:val="28"/>
          <w:szCs w:val="28"/>
        </w:rPr>
        <w:t>м</w:t>
      </w:r>
      <w:r w:rsidR="00742BF2" w:rsidRPr="00742BF2">
        <w:rPr>
          <w:rFonts w:ascii="Times New Roman" w:hAnsi="Times New Roman" w:cs="Times New Roman"/>
          <w:sz w:val="28"/>
          <w:szCs w:val="28"/>
        </w:rPr>
        <w:t xml:space="preserve"> в </w:t>
      </w:r>
      <w:r w:rsidR="00BF3DA2">
        <w:rPr>
          <w:rFonts w:ascii="Times New Roman" w:hAnsi="Times New Roman" w:cs="Times New Roman"/>
          <w:sz w:val="28"/>
          <w:szCs w:val="28"/>
        </w:rPr>
        <w:t>Порядк</w:t>
      </w:r>
      <w:r w:rsidR="001B522E">
        <w:rPr>
          <w:rFonts w:ascii="Times New Roman" w:hAnsi="Times New Roman" w:cs="Times New Roman"/>
          <w:sz w:val="28"/>
          <w:szCs w:val="28"/>
        </w:rPr>
        <w:t>е</w:t>
      </w:r>
      <w:r w:rsidR="00742BF2" w:rsidRPr="00742BF2">
        <w:rPr>
          <w:rFonts w:ascii="Times New Roman" w:hAnsi="Times New Roman" w:cs="Times New Roman"/>
          <w:sz w:val="28"/>
          <w:szCs w:val="28"/>
        </w:rPr>
        <w:t>.</w:t>
      </w:r>
    </w:p>
    <w:p w:rsidR="00742BF2" w:rsidRPr="00742BF2" w:rsidRDefault="005E5EC5" w:rsidP="00BF3DA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BF3DA2">
        <w:rPr>
          <w:rFonts w:ascii="Times New Roman" w:hAnsi="Times New Roman" w:cs="Times New Roman"/>
          <w:sz w:val="28"/>
          <w:szCs w:val="28"/>
        </w:rPr>
        <w:t>.</w:t>
      </w:r>
      <w:r w:rsidR="001D3BD4">
        <w:rPr>
          <w:rFonts w:ascii="Times New Roman" w:hAnsi="Times New Roman" w:cs="Times New Roman"/>
          <w:sz w:val="28"/>
          <w:szCs w:val="28"/>
        </w:rPr>
        <w:t>3</w:t>
      </w:r>
      <w:r w:rsidR="00BF3DA2">
        <w:rPr>
          <w:rFonts w:ascii="Times New Roman" w:hAnsi="Times New Roman" w:cs="Times New Roman"/>
          <w:sz w:val="28"/>
          <w:szCs w:val="28"/>
        </w:rPr>
        <w:t>.</w:t>
      </w:r>
      <w:r w:rsidR="00742BF2" w:rsidRPr="00742BF2">
        <w:rPr>
          <w:rFonts w:ascii="Times New Roman" w:hAnsi="Times New Roman" w:cs="Times New Roman"/>
          <w:sz w:val="28"/>
          <w:szCs w:val="28"/>
        </w:rPr>
        <w:t xml:space="preserve"> Конкурсная комиссия отклоняет заявку на участие в </w:t>
      </w:r>
      <w:r w:rsidR="001B522E">
        <w:rPr>
          <w:rFonts w:ascii="Times New Roman" w:hAnsi="Times New Roman" w:cs="Times New Roman"/>
          <w:sz w:val="28"/>
          <w:szCs w:val="28"/>
        </w:rPr>
        <w:t xml:space="preserve">открытом </w:t>
      </w:r>
      <w:r w:rsidR="00742BF2" w:rsidRPr="00742BF2">
        <w:rPr>
          <w:rFonts w:ascii="Times New Roman" w:hAnsi="Times New Roman" w:cs="Times New Roman"/>
          <w:sz w:val="28"/>
          <w:szCs w:val="28"/>
        </w:rPr>
        <w:t xml:space="preserve">конкурсе в случае, если участник </w:t>
      </w:r>
      <w:r w:rsidR="001F2A77" w:rsidRPr="00742BF2">
        <w:rPr>
          <w:rFonts w:ascii="Times New Roman" w:hAnsi="Times New Roman" w:cs="Times New Roman"/>
          <w:sz w:val="28"/>
          <w:szCs w:val="28"/>
        </w:rPr>
        <w:t>открытого конкурса</w:t>
      </w:r>
      <w:r w:rsidR="00742BF2" w:rsidRPr="00742BF2">
        <w:rPr>
          <w:rFonts w:ascii="Times New Roman" w:hAnsi="Times New Roman" w:cs="Times New Roman"/>
          <w:sz w:val="28"/>
          <w:szCs w:val="28"/>
        </w:rPr>
        <w:t xml:space="preserve">, подавший ее, </w:t>
      </w:r>
      <w:r w:rsidR="001B522E">
        <w:rPr>
          <w:rFonts w:ascii="Times New Roman" w:hAnsi="Times New Roman" w:cs="Times New Roman"/>
          <w:sz w:val="28"/>
          <w:szCs w:val="28"/>
        </w:rPr>
        <w:br/>
      </w:r>
      <w:r w:rsidR="00742BF2" w:rsidRPr="00742BF2">
        <w:rPr>
          <w:rFonts w:ascii="Times New Roman" w:hAnsi="Times New Roman" w:cs="Times New Roman"/>
          <w:sz w:val="28"/>
          <w:szCs w:val="28"/>
        </w:rPr>
        <w:t xml:space="preserve">не соответствует требованиям к участнику </w:t>
      </w:r>
      <w:r w:rsidR="00B54CA2">
        <w:rPr>
          <w:rFonts w:ascii="Times New Roman" w:hAnsi="Times New Roman" w:cs="Times New Roman"/>
          <w:sz w:val="28"/>
          <w:szCs w:val="28"/>
        </w:rPr>
        <w:t>открытого</w:t>
      </w:r>
      <w:r w:rsidR="000144B5">
        <w:rPr>
          <w:rFonts w:ascii="Times New Roman" w:hAnsi="Times New Roman" w:cs="Times New Roman"/>
          <w:sz w:val="28"/>
          <w:szCs w:val="28"/>
        </w:rPr>
        <w:t xml:space="preserve"> </w:t>
      </w:r>
      <w:r w:rsidR="00742BF2" w:rsidRPr="00742BF2">
        <w:rPr>
          <w:rFonts w:ascii="Times New Roman" w:hAnsi="Times New Roman" w:cs="Times New Roman"/>
          <w:sz w:val="28"/>
          <w:szCs w:val="28"/>
        </w:rPr>
        <w:t xml:space="preserve">конкурса, указанным </w:t>
      </w:r>
      <w:r w:rsidR="001B522E">
        <w:rPr>
          <w:rFonts w:ascii="Times New Roman" w:hAnsi="Times New Roman" w:cs="Times New Roman"/>
          <w:sz w:val="28"/>
          <w:szCs w:val="28"/>
        </w:rPr>
        <w:br/>
      </w:r>
      <w:r w:rsidR="00742BF2" w:rsidRPr="00742BF2">
        <w:rPr>
          <w:rFonts w:ascii="Times New Roman" w:hAnsi="Times New Roman" w:cs="Times New Roman"/>
          <w:sz w:val="28"/>
          <w:szCs w:val="28"/>
        </w:rPr>
        <w:t xml:space="preserve">в </w:t>
      </w:r>
      <w:r w:rsidR="00BF3DA2">
        <w:rPr>
          <w:rFonts w:ascii="Times New Roman" w:hAnsi="Times New Roman" w:cs="Times New Roman"/>
          <w:sz w:val="28"/>
          <w:szCs w:val="28"/>
        </w:rPr>
        <w:t>Порядке</w:t>
      </w:r>
      <w:r w:rsidR="00742BF2" w:rsidRPr="00742BF2">
        <w:rPr>
          <w:rFonts w:ascii="Times New Roman" w:hAnsi="Times New Roman" w:cs="Times New Roman"/>
          <w:sz w:val="28"/>
          <w:szCs w:val="28"/>
        </w:rPr>
        <w:t xml:space="preserve">, или такая заявка признана не соответствующей требованиям, указанным </w:t>
      </w:r>
      <w:r w:rsidR="00BF3DA2">
        <w:rPr>
          <w:rFonts w:ascii="Times New Roman" w:hAnsi="Times New Roman" w:cs="Times New Roman"/>
          <w:sz w:val="28"/>
          <w:szCs w:val="28"/>
        </w:rPr>
        <w:t>в Порядке.</w:t>
      </w:r>
    </w:p>
    <w:p w:rsidR="00742BF2" w:rsidRPr="00742BF2" w:rsidRDefault="005E5EC5" w:rsidP="00BF3DA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BF3DA2">
        <w:rPr>
          <w:rFonts w:ascii="Times New Roman" w:hAnsi="Times New Roman" w:cs="Times New Roman"/>
          <w:sz w:val="28"/>
          <w:szCs w:val="28"/>
        </w:rPr>
        <w:t>.</w:t>
      </w:r>
      <w:r w:rsidR="001D3BD4">
        <w:rPr>
          <w:rFonts w:ascii="Times New Roman" w:hAnsi="Times New Roman" w:cs="Times New Roman"/>
          <w:sz w:val="28"/>
          <w:szCs w:val="28"/>
        </w:rPr>
        <w:t>4</w:t>
      </w:r>
      <w:r w:rsidR="00BF3DA2">
        <w:rPr>
          <w:rFonts w:ascii="Times New Roman" w:hAnsi="Times New Roman" w:cs="Times New Roman"/>
          <w:sz w:val="28"/>
          <w:szCs w:val="28"/>
        </w:rPr>
        <w:t>.</w:t>
      </w:r>
      <w:r w:rsidR="00742BF2" w:rsidRPr="00742BF2">
        <w:rPr>
          <w:rFonts w:ascii="Times New Roman" w:hAnsi="Times New Roman" w:cs="Times New Roman"/>
          <w:sz w:val="28"/>
          <w:szCs w:val="28"/>
        </w:rPr>
        <w:t xml:space="preserve"> В случае установления недостоверности информации, содержащейся в документах, представленных участником </w:t>
      </w:r>
      <w:r w:rsidR="001B522E">
        <w:rPr>
          <w:rFonts w:ascii="Times New Roman" w:hAnsi="Times New Roman" w:cs="Times New Roman"/>
          <w:sz w:val="28"/>
          <w:szCs w:val="28"/>
        </w:rPr>
        <w:t xml:space="preserve">открытого </w:t>
      </w:r>
      <w:r w:rsidR="00742BF2" w:rsidRPr="00742BF2">
        <w:rPr>
          <w:rFonts w:ascii="Times New Roman" w:hAnsi="Times New Roman" w:cs="Times New Roman"/>
          <w:sz w:val="28"/>
          <w:szCs w:val="28"/>
        </w:rPr>
        <w:t xml:space="preserve">конкурса в соответствии с пунктом </w:t>
      </w:r>
      <w:r w:rsidR="00BF3DA2">
        <w:rPr>
          <w:rFonts w:ascii="Times New Roman" w:hAnsi="Times New Roman" w:cs="Times New Roman"/>
          <w:sz w:val="28"/>
          <w:szCs w:val="28"/>
        </w:rPr>
        <w:t>2.</w:t>
      </w:r>
      <w:r w:rsidR="00194869">
        <w:rPr>
          <w:rFonts w:ascii="Times New Roman" w:hAnsi="Times New Roman" w:cs="Times New Roman"/>
          <w:sz w:val="28"/>
          <w:szCs w:val="28"/>
        </w:rPr>
        <w:t>4</w:t>
      </w:r>
      <w:r w:rsidR="00BF3DA2">
        <w:rPr>
          <w:rFonts w:ascii="Times New Roman" w:hAnsi="Times New Roman" w:cs="Times New Roman"/>
          <w:sz w:val="28"/>
          <w:szCs w:val="28"/>
        </w:rPr>
        <w:t xml:space="preserve"> Порядка</w:t>
      </w:r>
      <w:r w:rsidR="00742BF2" w:rsidRPr="00742BF2">
        <w:rPr>
          <w:rFonts w:ascii="Times New Roman" w:hAnsi="Times New Roman" w:cs="Times New Roman"/>
          <w:sz w:val="28"/>
          <w:szCs w:val="28"/>
        </w:rPr>
        <w:t xml:space="preserve">, конкурсная комиссия обязана отстранить такого участника от участия в </w:t>
      </w:r>
      <w:r w:rsidR="001B522E">
        <w:rPr>
          <w:rFonts w:ascii="Times New Roman" w:hAnsi="Times New Roman" w:cs="Times New Roman"/>
          <w:sz w:val="28"/>
          <w:szCs w:val="28"/>
        </w:rPr>
        <w:t xml:space="preserve">открытом </w:t>
      </w:r>
      <w:r w:rsidR="00742BF2" w:rsidRPr="00742BF2">
        <w:rPr>
          <w:rFonts w:ascii="Times New Roman" w:hAnsi="Times New Roman" w:cs="Times New Roman"/>
          <w:sz w:val="28"/>
          <w:szCs w:val="28"/>
        </w:rPr>
        <w:t xml:space="preserve">конкурсе </w:t>
      </w:r>
      <w:r w:rsidR="001B522E">
        <w:rPr>
          <w:rFonts w:ascii="Times New Roman" w:hAnsi="Times New Roman" w:cs="Times New Roman"/>
          <w:sz w:val="28"/>
          <w:szCs w:val="28"/>
        </w:rPr>
        <w:br/>
      </w:r>
      <w:r w:rsidR="00742BF2" w:rsidRPr="00742BF2">
        <w:rPr>
          <w:rFonts w:ascii="Times New Roman" w:hAnsi="Times New Roman" w:cs="Times New Roman"/>
          <w:sz w:val="28"/>
          <w:szCs w:val="28"/>
        </w:rPr>
        <w:t xml:space="preserve">на любом этапе его проведения. </w:t>
      </w:r>
    </w:p>
    <w:p w:rsidR="006D4C0A" w:rsidRDefault="005E5EC5" w:rsidP="00BF3DA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BF3DA2">
        <w:rPr>
          <w:rFonts w:ascii="Times New Roman" w:hAnsi="Times New Roman" w:cs="Times New Roman"/>
          <w:sz w:val="28"/>
          <w:szCs w:val="28"/>
        </w:rPr>
        <w:t>.</w:t>
      </w:r>
      <w:r w:rsidR="001D3BD4">
        <w:rPr>
          <w:rFonts w:ascii="Times New Roman" w:hAnsi="Times New Roman" w:cs="Times New Roman"/>
          <w:sz w:val="28"/>
          <w:szCs w:val="28"/>
        </w:rPr>
        <w:t>5</w:t>
      </w:r>
      <w:r w:rsidR="00BF3DA2">
        <w:rPr>
          <w:rFonts w:ascii="Times New Roman" w:hAnsi="Times New Roman" w:cs="Times New Roman"/>
          <w:sz w:val="28"/>
          <w:szCs w:val="28"/>
        </w:rPr>
        <w:t>. </w:t>
      </w:r>
      <w:r w:rsidR="00742BF2" w:rsidRPr="00742BF2">
        <w:rPr>
          <w:rFonts w:ascii="Times New Roman" w:hAnsi="Times New Roman" w:cs="Times New Roman"/>
          <w:sz w:val="28"/>
          <w:szCs w:val="28"/>
        </w:rPr>
        <w:t xml:space="preserve">Конкурсная комиссия осуществляет оценку заявок на участие </w:t>
      </w:r>
      <w:r w:rsidR="00BF3DA2">
        <w:rPr>
          <w:rFonts w:ascii="Times New Roman" w:hAnsi="Times New Roman" w:cs="Times New Roman"/>
          <w:sz w:val="28"/>
          <w:szCs w:val="28"/>
        </w:rPr>
        <w:br/>
      </w:r>
      <w:r w:rsidR="00742BF2" w:rsidRPr="00742BF2">
        <w:rPr>
          <w:rFonts w:ascii="Times New Roman" w:hAnsi="Times New Roman" w:cs="Times New Roman"/>
          <w:sz w:val="28"/>
          <w:szCs w:val="28"/>
        </w:rPr>
        <w:t xml:space="preserve">в </w:t>
      </w:r>
      <w:r w:rsidR="001B522E">
        <w:rPr>
          <w:rFonts w:ascii="Times New Roman" w:hAnsi="Times New Roman" w:cs="Times New Roman"/>
          <w:sz w:val="28"/>
          <w:szCs w:val="28"/>
        </w:rPr>
        <w:t xml:space="preserve">открытом </w:t>
      </w:r>
      <w:r w:rsidR="00742BF2" w:rsidRPr="00742BF2">
        <w:rPr>
          <w:rFonts w:ascii="Times New Roman" w:hAnsi="Times New Roman" w:cs="Times New Roman"/>
          <w:sz w:val="28"/>
          <w:szCs w:val="28"/>
        </w:rPr>
        <w:t xml:space="preserve">конкурсе, которые </w:t>
      </w:r>
      <w:r w:rsidR="006D4C0A">
        <w:rPr>
          <w:rFonts w:ascii="Times New Roman" w:hAnsi="Times New Roman" w:cs="Times New Roman"/>
          <w:sz w:val="28"/>
          <w:szCs w:val="28"/>
        </w:rPr>
        <w:t>были признаны надлежащими</w:t>
      </w:r>
      <w:r w:rsidR="00742BF2" w:rsidRPr="00742BF2">
        <w:rPr>
          <w:rFonts w:ascii="Times New Roman" w:hAnsi="Times New Roman" w:cs="Times New Roman"/>
          <w:sz w:val="28"/>
          <w:szCs w:val="28"/>
        </w:rPr>
        <w:t xml:space="preserve">, для выявления победителей </w:t>
      </w:r>
      <w:r w:rsidR="001B522E">
        <w:rPr>
          <w:rFonts w:ascii="Times New Roman" w:hAnsi="Times New Roman" w:cs="Times New Roman"/>
          <w:sz w:val="28"/>
          <w:szCs w:val="28"/>
        </w:rPr>
        <w:t xml:space="preserve">открытого </w:t>
      </w:r>
      <w:r w:rsidR="00742BF2" w:rsidRPr="00742BF2">
        <w:rPr>
          <w:rFonts w:ascii="Times New Roman" w:hAnsi="Times New Roman" w:cs="Times New Roman"/>
          <w:sz w:val="28"/>
          <w:szCs w:val="28"/>
        </w:rPr>
        <w:t xml:space="preserve">конкурса на основе критериев, указанных в Приложении № 2 к </w:t>
      </w:r>
      <w:r w:rsidR="00BF3DA2">
        <w:rPr>
          <w:rFonts w:ascii="Times New Roman" w:hAnsi="Times New Roman" w:cs="Times New Roman"/>
          <w:sz w:val="28"/>
          <w:szCs w:val="28"/>
        </w:rPr>
        <w:t>Порядку</w:t>
      </w:r>
      <w:r w:rsidR="00742BF2" w:rsidRPr="00742BF2">
        <w:rPr>
          <w:rFonts w:ascii="Times New Roman" w:hAnsi="Times New Roman" w:cs="Times New Roman"/>
          <w:sz w:val="28"/>
          <w:szCs w:val="28"/>
        </w:rPr>
        <w:t>.</w:t>
      </w:r>
    </w:p>
    <w:p w:rsidR="00742BF2" w:rsidRPr="00742BF2" w:rsidRDefault="001D3BD4" w:rsidP="00BF3DA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8.6</w:t>
      </w:r>
      <w:r w:rsidR="006D4C0A">
        <w:rPr>
          <w:rFonts w:ascii="Times New Roman" w:hAnsi="Times New Roman" w:cs="Times New Roman"/>
          <w:sz w:val="28"/>
          <w:szCs w:val="28"/>
        </w:rPr>
        <w:t xml:space="preserve">. </w:t>
      </w:r>
      <w:r w:rsidR="00742BF2" w:rsidRPr="00742BF2">
        <w:rPr>
          <w:rFonts w:ascii="Times New Roman" w:hAnsi="Times New Roman" w:cs="Times New Roman"/>
          <w:sz w:val="28"/>
          <w:szCs w:val="28"/>
        </w:rPr>
        <w:t xml:space="preserve">В случае, если по результатам рассмотрения заявок на участие </w:t>
      </w:r>
      <w:r w:rsidR="006D4C0A">
        <w:rPr>
          <w:rFonts w:ascii="Times New Roman" w:hAnsi="Times New Roman" w:cs="Times New Roman"/>
          <w:sz w:val="28"/>
          <w:szCs w:val="28"/>
        </w:rPr>
        <w:br/>
      </w:r>
      <w:r w:rsidR="00742BF2" w:rsidRPr="00742BF2">
        <w:rPr>
          <w:rFonts w:ascii="Times New Roman" w:hAnsi="Times New Roman" w:cs="Times New Roman"/>
          <w:sz w:val="28"/>
          <w:szCs w:val="28"/>
        </w:rPr>
        <w:t xml:space="preserve">в </w:t>
      </w:r>
      <w:r w:rsidR="001B522E">
        <w:rPr>
          <w:rFonts w:ascii="Times New Roman" w:hAnsi="Times New Roman" w:cs="Times New Roman"/>
          <w:sz w:val="28"/>
          <w:szCs w:val="28"/>
        </w:rPr>
        <w:t xml:space="preserve">открытом </w:t>
      </w:r>
      <w:r w:rsidR="00742BF2" w:rsidRPr="00742BF2">
        <w:rPr>
          <w:rFonts w:ascii="Times New Roman" w:hAnsi="Times New Roman" w:cs="Times New Roman"/>
          <w:sz w:val="28"/>
          <w:szCs w:val="28"/>
        </w:rPr>
        <w:t xml:space="preserve">конкурсе конкурсная комиссия отклонила все такие заявки или только одна такая заявка соответствует требованиям, указанным в </w:t>
      </w:r>
      <w:r w:rsidR="00BF3DA2">
        <w:rPr>
          <w:rFonts w:ascii="Times New Roman" w:hAnsi="Times New Roman" w:cs="Times New Roman"/>
          <w:sz w:val="28"/>
          <w:szCs w:val="28"/>
        </w:rPr>
        <w:t>Порядке</w:t>
      </w:r>
      <w:r w:rsidR="00742BF2" w:rsidRPr="00742BF2">
        <w:rPr>
          <w:rFonts w:ascii="Times New Roman" w:hAnsi="Times New Roman" w:cs="Times New Roman"/>
          <w:sz w:val="28"/>
          <w:szCs w:val="28"/>
        </w:rPr>
        <w:t xml:space="preserve">, </w:t>
      </w:r>
      <w:r w:rsidR="001B522E">
        <w:rPr>
          <w:rFonts w:ascii="Times New Roman" w:hAnsi="Times New Roman" w:cs="Times New Roman"/>
          <w:sz w:val="28"/>
          <w:szCs w:val="28"/>
        </w:rPr>
        <w:t xml:space="preserve">открытый </w:t>
      </w:r>
      <w:r w:rsidR="00742BF2" w:rsidRPr="00742BF2">
        <w:rPr>
          <w:rFonts w:ascii="Times New Roman" w:hAnsi="Times New Roman" w:cs="Times New Roman"/>
          <w:sz w:val="28"/>
          <w:szCs w:val="28"/>
        </w:rPr>
        <w:t>конкурс признается несостоявшимся, оценка заявок на участие в открытом конкурсе не осуществляется.</w:t>
      </w:r>
    </w:p>
    <w:p w:rsidR="00742BF2" w:rsidRPr="00742BF2" w:rsidRDefault="005E5EC5" w:rsidP="00BF3DA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BF3DA2">
        <w:rPr>
          <w:rFonts w:ascii="Times New Roman" w:hAnsi="Times New Roman" w:cs="Times New Roman"/>
          <w:sz w:val="28"/>
          <w:szCs w:val="28"/>
        </w:rPr>
        <w:t>.</w:t>
      </w:r>
      <w:r w:rsidR="001D3BD4">
        <w:rPr>
          <w:rFonts w:ascii="Times New Roman" w:hAnsi="Times New Roman" w:cs="Times New Roman"/>
          <w:sz w:val="28"/>
          <w:szCs w:val="28"/>
        </w:rPr>
        <w:t>7</w:t>
      </w:r>
      <w:r w:rsidR="00BF3DA2">
        <w:rPr>
          <w:rFonts w:ascii="Times New Roman" w:hAnsi="Times New Roman" w:cs="Times New Roman"/>
          <w:sz w:val="28"/>
          <w:szCs w:val="28"/>
        </w:rPr>
        <w:t>.</w:t>
      </w:r>
      <w:r w:rsidR="00742BF2" w:rsidRPr="00742BF2">
        <w:rPr>
          <w:rFonts w:ascii="Times New Roman" w:hAnsi="Times New Roman" w:cs="Times New Roman"/>
          <w:sz w:val="28"/>
          <w:szCs w:val="28"/>
        </w:rPr>
        <w:t xml:space="preserve"> Каждой заявке на участие в открытом конкурсе присваивается порядковый номер в порядке уменьшения ее оценки. Заявке на участие </w:t>
      </w:r>
      <w:r w:rsidR="00BF3DA2">
        <w:rPr>
          <w:rFonts w:ascii="Times New Roman" w:hAnsi="Times New Roman" w:cs="Times New Roman"/>
          <w:sz w:val="28"/>
          <w:szCs w:val="28"/>
        </w:rPr>
        <w:br/>
      </w:r>
      <w:r w:rsidR="00742BF2" w:rsidRPr="00742BF2">
        <w:rPr>
          <w:rFonts w:ascii="Times New Roman" w:hAnsi="Times New Roman" w:cs="Times New Roman"/>
          <w:sz w:val="28"/>
          <w:szCs w:val="28"/>
        </w:rPr>
        <w:t xml:space="preserve">в </w:t>
      </w:r>
      <w:r w:rsidR="004E17A3">
        <w:rPr>
          <w:rFonts w:ascii="Times New Roman" w:hAnsi="Times New Roman" w:cs="Times New Roman"/>
          <w:sz w:val="28"/>
          <w:szCs w:val="28"/>
        </w:rPr>
        <w:t xml:space="preserve">открытом </w:t>
      </w:r>
      <w:r w:rsidR="00742BF2" w:rsidRPr="00742BF2">
        <w:rPr>
          <w:rFonts w:ascii="Times New Roman" w:hAnsi="Times New Roman" w:cs="Times New Roman"/>
          <w:sz w:val="28"/>
          <w:szCs w:val="28"/>
        </w:rPr>
        <w:t xml:space="preserve">конкурсе, получившей высшую оценку, присваивается первый номер. В случае, если несколько заявок на участие в </w:t>
      </w:r>
      <w:r w:rsidR="004E17A3">
        <w:rPr>
          <w:rFonts w:ascii="Times New Roman" w:hAnsi="Times New Roman" w:cs="Times New Roman"/>
          <w:sz w:val="28"/>
          <w:szCs w:val="28"/>
        </w:rPr>
        <w:t xml:space="preserve">открытом </w:t>
      </w:r>
      <w:r w:rsidR="00742BF2" w:rsidRPr="00742BF2">
        <w:rPr>
          <w:rFonts w:ascii="Times New Roman" w:hAnsi="Times New Roman" w:cs="Times New Roman"/>
          <w:sz w:val="28"/>
          <w:szCs w:val="28"/>
        </w:rPr>
        <w:t xml:space="preserve">конкурсе получили одинаковые оценки, меньший порядковый номер присваивается заявке, которая поступила ранее других заявок на участие в </w:t>
      </w:r>
      <w:r w:rsidR="004E17A3">
        <w:rPr>
          <w:rFonts w:ascii="Times New Roman" w:hAnsi="Times New Roman" w:cs="Times New Roman"/>
          <w:sz w:val="28"/>
          <w:szCs w:val="28"/>
        </w:rPr>
        <w:t xml:space="preserve">открытом </w:t>
      </w:r>
      <w:r w:rsidR="00742BF2" w:rsidRPr="00742BF2">
        <w:rPr>
          <w:rFonts w:ascii="Times New Roman" w:hAnsi="Times New Roman" w:cs="Times New Roman"/>
          <w:sz w:val="28"/>
          <w:szCs w:val="28"/>
        </w:rPr>
        <w:t>конкурсе.</w:t>
      </w:r>
    </w:p>
    <w:p w:rsidR="00742BF2" w:rsidRPr="00742BF2" w:rsidRDefault="005E5EC5" w:rsidP="00BF3DA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BF3DA2">
        <w:rPr>
          <w:rFonts w:ascii="Times New Roman" w:hAnsi="Times New Roman" w:cs="Times New Roman"/>
          <w:sz w:val="28"/>
          <w:szCs w:val="28"/>
        </w:rPr>
        <w:t>.</w:t>
      </w:r>
      <w:r w:rsidR="001D3BD4">
        <w:rPr>
          <w:rFonts w:ascii="Times New Roman" w:hAnsi="Times New Roman" w:cs="Times New Roman"/>
          <w:sz w:val="28"/>
          <w:szCs w:val="28"/>
        </w:rPr>
        <w:t>8</w:t>
      </w:r>
      <w:r w:rsidR="00BF3DA2">
        <w:rPr>
          <w:rFonts w:ascii="Times New Roman" w:hAnsi="Times New Roman" w:cs="Times New Roman"/>
          <w:sz w:val="28"/>
          <w:szCs w:val="28"/>
        </w:rPr>
        <w:t>.</w:t>
      </w:r>
      <w:r w:rsidR="00742BF2" w:rsidRPr="00742BF2">
        <w:rPr>
          <w:rFonts w:ascii="Times New Roman" w:hAnsi="Times New Roman" w:cs="Times New Roman"/>
          <w:sz w:val="28"/>
          <w:szCs w:val="28"/>
        </w:rPr>
        <w:t xml:space="preserve"> Победителями открытого конкурса признаются его участники, которые предложили лучшие условия исполнения контракта на основе критериев, указанных в Приложении № 2 к </w:t>
      </w:r>
      <w:r w:rsidR="009261A8">
        <w:rPr>
          <w:rFonts w:ascii="Times New Roman" w:hAnsi="Times New Roman" w:cs="Times New Roman"/>
          <w:sz w:val="28"/>
          <w:szCs w:val="28"/>
        </w:rPr>
        <w:t>Порядку</w:t>
      </w:r>
      <w:r w:rsidR="00742BF2" w:rsidRPr="00742BF2">
        <w:rPr>
          <w:rFonts w:ascii="Times New Roman" w:hAnsi="Times New Roman" w:cs="Times New Roman"/>
          <w:sz w:val="28"/>
          <w:szCs w:val="28"/>
        </w:rPr>
        <w:t xml:space="preserve">, и заявкам на участие </w:t>
      </w:r>
      <w:r w:rsidR="009261A8">
        <w:rPr>
          <w:rFonts w:ascii="Times New Roman" w:hAnsi="Times New Roman" w:cs="Times New Roman"/>
          <w:sz w:val="28"/>
          <w:szCs w:val="28"/>
        </w:rPr>
        <w:br/>
      </w:r>
      <w:r w:rsidR="00742BF2" w:rsidRPr="00742BF2">
        <w:rPr>
          <w:rFonts w:ascii="Times New Roman" w:hAnsi="Times New Roman" w:cs="Times New Roman"/>
          <w:sz w:val="28"/>
          <w:szCs w:val="28"/>
        </w:rPr>
        <w:t>в открытом конкурсе которых присвоены первые три порядковых номера.</w:t>
      </w:r>
    </w:p>
    <w:p w:rsidR="00742BF2" w:rsidRPr="00742BF2" w:rsidRDefault="005E5EC5" w:rsidP="00BF3DA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5C6900">
        <w:rPr>
          <w:rFonts w:ascii="Times New Roman" w:hAnsi="Times New Roman" w:cs="Times New Roman"/>
          <w:sz w:val="28"/>
          <w:szCs w:val="28"/>
        </w:rPr>
        <w:t>.</w:t>
      </w:r>
      <w:r w:rsidR="001D3BD4">
        <w:rPr>
          <w:rFonts w:ascii="Times New Roman" w:hAnsi="Times New Roman" w:cs="Times New Roman"/>
          <w:sz w:val="28"/>
          <w:szCs w:val="28"/>
        </w:rPr>
        <w:t>9</w:t>
      </w:r>
      <w:r w:rsidR="00BF3DA2">
        <w:rPr>
          <w:rFonts w:ascii="Times New Roman" w:hAnsi="Times New Roman" w:cs="Times New Roman"/>
          <w:sz w:val="28"/>
          <w:szCs w:val="28"/>
        </w:rPr>
        <w:t xml:space="preserve">. </w:t>
      </w:r>
      <w:r w:rsidR="00742BF2" w:rsidRPr="00742BF2">
        <w:rPr>
          <w:rFonts w:ascii="Times New Roman" w:hAnsi="Times New Roman" w:cs="Times New Roman"/>
          <w:sz w:val="28"/>
          <w:szCs w:val="28"/>
        </w:rPr>
        <w:t xml:space="preserve">В случае, если открытый конкурс признан не состоявшимся </w:t>
      </w:r>
      <w:r w:rsidR="00BF3DA2">
        <w:rPr>
          <w:rFonts w:ascii="Times New Roman" w:hAnsi="Times New Roman" w:cs="Times New Roman"/>
          <w:sz w:val="28"/>
          <w:szCs w:val="28"/>
        </w:rPr>
        <w:br/>
      </w:r>
      <w:r w:rsidR="00742BF2" w:rsidRPr="00742BF2">
        <w:rPr>
          <w:rFonts w:ascii="Times New Roman" w:hAnsi="Times New Roman" w:cs="Times New Roman"/>
          <w:sz w:val="28"/>
          <w:szCs w:val="28"/>
        </w:rPr>
        <w:t xml:space="preserve">в связи с тем, что по окончании срока подачи заявок на участие в открытом конкурсе не подано ни одной заявки </w:t>
      </w:r>
      <w:r w:rsidR="006D4C0A" w:rsidRPr="00742BF2">
        <w:rPr>
          <w:rFonts w:ascii="Times New Roman" w:hAnsi="Times New Roman" w:cs="Times New Roman"/>
          <w:sz w:val="28"/>
          <w:szCs w:val="28"/>
        </w:rPr>
        <w:t xml:space="preserve">на участие в открытом конкурсе </w:t>
      </w:r>
      <w:r w:rsidR="00742BF2" w:rsidRPr="00742BF2">
        <w:rPr>
          <w:rFonts w:ascii="Times New Roman" w:hAnsi="Times New Roman" w:cs="Times New Roman"/>
          <w:sz w:val="28"/>
          <w:szCs w:val="28"/>
        </w:rPr>
        <w:t xml:space="preserve">или </w:t>
      </w:r>
      <w:r w:rsidR="006D4C0A">
        <w:rPr>
          <w:rFonts w:ascii="Times New Roman" w:hAnsi="Times New Roman" w:cs="Times New Roman"/>
          <w:sz w:val="28"/>
          <w:szCs w:val="28"/>
        </w:rPr>
        <w:br/>
      </w:r>
      <w:r w:rsidR="00742BF2" w:rsidRPr="00742BF2">
        <w:rPr>
          <w:rFonts w:ascii="Times New Roman" w:hAnsi="Times New Roman" w:cs="Times New Roman"/>
          <w:sz w:val="28"/>
          <w:szCs w:val="28"/>
        </w:rPr>
        <w:t>по результатам рассмотрения заявок на участие в открытом конкурсе конкурсная комиссия отклонила все заявки</w:t>
      </w:r>
      <w:r w:rsidR="006D4C0A">
        <w:rPr>
          <w:rFonts w:ascii="Times New Roman" w:hAnsi="Times New Roman" w:cs="Times New Roman"/>
          <w:sz w:val="28"/>
          <w:szCs w:val="28"/>
        </w:rPr>
        <w:t xml:space="preserve"> </w:t>
      </w:r>
      <w:r w:rsidR="006D4C0A" w:rsidRPr="00742BF2">
        <w:rPr>
          <w:rFonts w:ascii="Times New Roman" w:hAnsi="Times New Roman" w:cs="Times New Roman"/>
          <w:sz w:val="28"/>
          <w:szCs w:val="28"/>
        </w:rPr>
        <w:t>на участие в открытом конкурсе</w:t>
      </w:r>
      <w:r w:rsidR="00742BF2" w:rsidRPr="00742BF2">
        <w:rPr>
          <w:rFonts w:ascii="Times New Roman" w:hAnsi="Times New Roman" w:cs="Times New Roman"/>
          <w:sz w:val="28"/>
          <w:szCs w:val="28"/>
        </w:rPr>
        <w:t xml:space="preserve">, </w:t>
      </w:r>
      <w:r w:rsidR="00742BF2" w:rsidRPr="00742BF2">
        <w:rPr>
          <w:rFonts w:ascii="Times New Roman" w:hAnsi="Times New Roman" w:cs="Times New Roman"/>
          <w:sz w:val="28"/>
          <w:szCs w:val="28"/>
        </w:rPr>
        <w:lastRenderedPageBreak/>
        <w:t>организатор открытого конкурса вправе принять решение о повторном проведении открытого конкурса.</w:t>
      </w:r>
    </w:p>
    <w:p w:rsidR="00742BF2" w:rsidRPr="00742BF2" w:rsidRDefault="005E5EC5" w:rsidP="00BF3DA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6D57CF">
        <w:rPr>
          <w:rFonts w:ascii="Times New Roman" w:hAnsi="Times New Roman" w:cs="Times New Roman"/>
          <w:sz w:val="28"/>
          <w:szCs w:val="28"/>
        </w:rPr>
        <w:t>.1</w:t>
      </w:r>
      <w:r w:rsidR="001D3BD4">
        <w:rPr>
          <w:rFonts w:ascii="Times New Roman" w:hAnsi="Times New Roman" w:cs="Times New Roman"/>
          <w:sz w:val="28"/>
          <w:szCs w:val="28"/>
        </w:rPr>
        <w:t>0</w:t>
      </w:r>
      <w:r w:rsidR="00BF3DA2">
        <w:rPr>
          <w:rFonts w:ascii="Times New Roman" w:hAnsi="Times New Roman" w:cs="Times New Roman"/>
          <w:sz w:val="28"/>
          <w:szCs w:val="28"/>
        </w:rPr>
        <w:t xml:space="preserve">. </w:t>
      </w:r>
      <w:r w:rsidR="00742BF2" w:rsidRPr="00742BF2">
        <w:rPr>
          <w:rFonts w:ascii="Times New Roman" w:hAnsi="Times New Roman" w:cs="Times New Roman"/>
          <w:sz w:val="28"/>
          <w:szCs w:val="28"/>
        </w:rPr>
        <w:t xml:space="preserve">По результатам рассмотрения и оценки заявок на участие </w:t>
      </w:r>
      <w:r w:rsidR="00BF3DA2">
        <w:rPr>
          <w:rFonts w:ascii="Times New Roman" w:hAnsi="Times New Roman" w:cs="Times New Roman"/>
          <w:sz w:val="28"/>
          <w:szCs w:val="28"/>
        </w:rPr>
        <w:br/>
      </w:r>
      <w:r w:rsidR="00742BF2" w:rsidRPr="00742BF2">
        <w:rPr>
          <w:rFonts w:ascii="Times New Roman" w:hAnsi="Times New Roman" w:cs="Times New Roman"/>
          <w:sz w:val="28"/>
          <w:szCs w:val="28"/>
        </w:rPr>
        <w:t xml:space="preserve">в открытом конкурсе конкурсная комиссия оформляет протокол подведения итогов открытого конкурса, который подписывается всеми присутствующими на заседании конкурсной комиссии ее членами </w:t>
      </w:r>
      <w:r w:rsidR="00BF3DA2">
        <w:rPr>
          <w:rFonts w:ascii="Times New Roman" w:hAnsi="Times New Roman" w:cs="Times New Roman"/>
          <w:sz w:val="28"/>
          <w:szCs w:val="28"/>
        </w:rPr>
        <w:br/>
      </w:r>
      <w:r w:rsidR="00742BF2" w:rsidRPr="00742BF2">
        <w:rPr>
          <w:rFonts w:ascii="Times New Roman" w:hAnsi="Times New Roman" w:cs="Times New Roman"/>
          <w:sz w:val="28"/>
          <w:szCs w:val="28"/>
        </w:rPr>
        <w:t>не позднее даты окончания срока рассмотрения и оценки заявок на участие в таком конкурсе. Указанный протокол должен содержать информацию:</w:t>
      </w:r>
    </w:p>
    <w:p w:rsidR="00742BF2" w:rsidRPr="00742BF2" w:rsidRDefault="00742BF2" w:rsidP="00BF3DA2">
      <w:pPr>
        <w:spacing w:after="0" w:line="240" w:lineRule="auto"/>
        <w:ind w:firstLine="708"/>
        <w:jc w:val="both"/>
        <w:rPr>
          <w:rFonts w:ascii="Times New Roman" w:hAnsi="Times New Roman" w:cs="Times New Roman"/>
          <w:sz w:val="28"/>
          <w:szCs w:val="28"/>
        </w:rPr>
      </w:pPr>
      <w:r w:rsidRPr="00742BF2">
        <w:rPr>
          <w:rFonts w:ascii="Times New Roman" w:hAnsi="Times New Roman" w:cs="Times New Roman"/>
          <w:sz w:val="28"/>
          <w:szCs w:val="28"/>
        </w:rPr>
        <w:t>1) мест</w:t>
      </w:r>
      <w:r w:rsidR="006521E4">
        <w:rPr>
          <w:rFonts w:ascii="Times New Roman" w:hAnsi="Times New Roman" w:cs="Times New Roman"/>
          <w:sz w:val="28"/>
          <w:szCs w:val="28"/>
        </w:rPr>
        <w:t>о</w:t>
      </w:r>
      <w:r w:rsidRPr="00742BF2">
        <w:rPr>
          <w:rFonts w:ascii="Times New Roman" w:hAnsi="Times New Roman" w:cs="Times New Roman"/>
          <w:sz w:val="28"/>
          <w:szCs w:val="28"/>
        </w:rPr>
        <w:t>, дат</w:t>
      </w:r>
      <w:r w:rsidR="006521E4">
        <w:rPr>
          <w:rFonts w:ascii="Times New Roman" w:hAnsi="Times New Roman" w:cs="Times New Roman"/>
          <w:sz w:val="28"/>
          <w:szCs w:val="28"/>
        </w:rPr>
        <w:t>а</w:t>
      </w:r>
      <w:r w:rsidRPr="00742BF2">
        <w:rPr>
          <w:rFonts w:ascii="Times New Roman" w:hAnsi="Times New Roman" w:cs="Times New Roman"/>
          <w:sz w:val="28"/>
          <w:szCs w:val="28"/>
        </w:rPr>
        <w:t>, врем</w:t>
      </w:r>
      <w:r w:rsidR="006521E4">
        <w:rPr>
          <w:rFonts w:ascii="Times New Roman" w:hAnsi="Times New Roman" w:cs="Times New Roman"/>
          <w:sz w:val="28"/>
          <w:szCs w:val="28"/>
        </w:rPr>
        <w:t>я</w:t>
      </w:r>
      <w:r w:rsidRPr="00742BF2">
        <w:rPr>
          <w:rFonts w:ascii="Times New Roman" w:hAnsi="Times New Roman" w:cs="Times New Roman"/>
          <w:sz w:val="28"/>
          <w:szCs w:val="28"/>
        </w:rPr>
        <w:t xml:space="preserve"> рассмотрения и оценки заявок на участие </w:t>
      </w:r>
      <w:r w:rsidR="005C6900">
        <w:rPr>
          <w:rFonts w:ascii="Times New Roman" w:hAnsi="Times New Roman" w:cs="Times New Roman"/>
          <w:sz w:val="28"/>
          <w:szCs w:val="28"/>
        </w:rPr>
        <w:br/>
      </w:r>
      <w:r w:rsidRPr="00742BF2">
        <w:rPr>
          <w:rFonts w:ascii="Times New Roman" w:hAnsi="Times New Roman" w:cs="Times New Roman"/>
          <w:sz w:val="28"/>
          <w:szCs w:val="28"/>
        </w:rPr>
        <w:t>в открытом конкурсе;</w:t>
      </w:r>
    </w:p>
    <w:p w:rsidR="00742BF2" w:rsidRPr="00742BF2" w:rsidRDefault="00742BF2" w:rsidP="00BF3DA2">
      <w:pPr>
        <w:spacing w:after="0" w:line="240" w:lineRule="auto"/>
        <w:ind w:firstLine="708"/>
        <w:jc w:val="both"/>
        <w:rPr>
          <w:rFonts w:ascii="Times New Roman" w:hAnsi="Times New Roman" w:cs="Times New Roman"/>
          <w:sz w:val="28"/>
          <w:szCs w:val="28"/>
        </w:rPr>
      </w:pPr>
      <w:r w:rsidRPr="00742BF2">
        <w:rPr>
          <w:rFonts w:ascii="Times New Roman" w:hAnsi="Times New Roman" w:cs="Times New Roman"/>
          <w:sz w:val="28"/>
          <w:szCs w:val="28"/>
        </w:rPr>
        <w:t xml:space="preserve">2) </w:t>
      </w:r>
      <w:r w:rsidR="001500C2">
        <w:rPr>
          <w:rFonts w:ascii="Times New Roman" w:hAnsi="Times New Roman" w:cs="Times New Roman"/>
          <w:sz w:val="28"/>
          <w:szCs w:val="28"/>
        </w:rPr>
        <w:t>наименования у</w:t>
      </w:r>
      <w:r w:rsidRPr="00742BF2">
        <w:rPr>
          <w:rFonts w:ascii="Times New Roman" w:hAnsi="Times New Roman" w:cs="Times New Roman"/>
          <w:sz w:val="28"/>
          <w:szCs w:val="28"/>
        </w:rPr>
        <w:t>частник</w:t>
      </w:r>
      <w:r w:rsidR="001500C2">
        <w:rPr>
          <w:rFonts w:ascii="Times New Roman" w:hAnsi="Times New Roman" w:cs="Times New Roman"/>
          <w:sz w:val="28"/>
          <w:szCs w:val="28"/>
        </w:rPr>
        <w:t>ов</w:t>
      </w:r>
      <w:r w:rsidRPr="00742BF2">
        <w:rPr>
          <w:rFonts w:ascii="Times New Roman" w:hAnsi="Times New Roman" w:cs="Times New Roman"/>
          <w:sz w:val="28"/>
          <w:szCs w:val="28"/>
        </w:rPr>
        <w:t xml:space="preserve"> открытого конкурса, заявки на участие </w:t>
      </w:r>
      <w:r w:rsidR="001500C2">
        <w:rPr>
          <w:rFonts w:ascii="Times New Roman" w:hAnsi="Times New Roman" w:cs="Times New Roman"/>
          <w:sz w:val="28"/>
          <w:szCs w:val="28"/>
        </w:rPr>
        <w:br/>
      </w:r>
      <w:r w:rsidRPr="00742BF2">
        <w:rPr>
          <w:rFonts w:ascii="Times New Roman" w:hAnsi="Times New Roman" w:cs="Times New Roman"/>
          <w:sz w:val="28"/>
          <w:szCs w:val="28"/>
        </w:rPr>
        <w:t xml:space="preserve">в </w:t>
      </w:r>
      <w:r w:rsidR="001B522E">
        <w:rPr>
          <w:rFonts w:ascii="Times New Roman" w:hAnsi="Times New Roman" w:cs="Times New Roman"/>
          <w:sz w:val="28"/>
          <w:szCs w:val="28"/>
        </w:rPr>
        <w:t xml:space="preserve">открытом </w:t>
      </w:r>
      <w:r w:rsidRPr="00742BF2">
        <w:rPr>
          <w:rFonts w:ascii="Times New Roman" w:hAnsi="Times New Roman" w:cs="Times New Roman"/>
          <w:sz w:val="28"/>
          <w:szCs w:val="28"/>
        </w:rPr>
        <w:t>конкурсе которых были рассмотрены;</w:t>
      </w:r>
    </w:p>
    <w:p w:rsidR="00742BF2" w:rsidRPr="00742BF2" w:rsidRDefault="00742BF2" w:rsidP="00BF3DA2">
      <w:pPr>
        <w:spacing w:after="0" w:line="240" w:lineRule="auto"/>
        <w:ind w:firstLine="708"/>
        <w:jc w:val="both"/>
        <w:rPr>
          <w:rFonts w:ascii="Times New Roman" w:hAnsi="Times New Roman" w:cs="Times New Roman"/>
          <w:sz w:val="28"/>
          <w:szCs w:val="28"/>
        </w:rPr>
      </w:pPr>
      <w:r w:rsidRPr="00742BF2">
        <w:rPr>
          <w:rFonts w:ascii="Times New Roman" w:hAnsi="Times New Roman" w:cs="Times New Roman"/>
          <w:sz w:val="28"/>
          <w:szCs w:val="28"/>
        </w:rPr>
        <w:t xml:space="preserve">3) </w:t>
      </w:r>
      <w:r w:rsidR="006521E4">
        <w:rPr>
          <w:rFonts w:ascii="Times New Roman" w:hAnsi="Times New Roman" w:cs="Times New Roman"/>
          <w:sz w:val="28"/>
          <w:szCs w:val="28"/>
        </w:rPr>
        <w:t xml:space="preserve">информация </w:t>
      </w:r>
      <w:r w:rsidRPr="00742BF2">
        <w:rPr>
          <w:rFonts w:ascii="Times New Roman" w:hAnsi="Times New Roman" w:cs="Times New Roman"/>
          <w:sz w:val="28"/>
          <w:szCs w:val="28"/>
        </w:rPr>
        <w:t>о</w:t>
      </w:r>
      <w:r w:rsidR="008A5EAD">
        <w:rPr>
          <w:rFonts w:ascii="Times New Roman" w:hAnsi="Times New Roman" w:cs="Times New Roman"/>
          <w:sz w:val="28"/>
          <w:szCs w:val="28"/>
        </w:rPr>
        <w:t xml:space="preserve"> признании заявок на участие в открытом </w:t>
      </w:r>
      <w:r w:rsidR="008A5EAD" w:rsidRPr="00742BF2">
        <w:rPr>
          <w:rFonts w:ascii="Times New Roman" w:hAnsi="Times New Roman" w:cs="Times New Roman"/>
          <w:sz w:val="28"/>
          <w:szCs w:val="28"/>
        </w:rPr>
        <w:t>конкурс</w:t>
      </w:r>
      <w:r w:rsidR="008A5EAD">
        <w:rPr>
          <w:rFonts w:ascii="Times New Roman" w:hAnsi="Times New Roman" w:cs="Times New Roman"/>
          <w:sz w:val="28"/>
          <w:szCs w:val="28"/>
        </w:rPr>
        <w:t>е надлежащими или</w:t>
      </w:r>
      <w:r w:rsidRPr="00742BF2">
        <w:rPr>
          <w:rFonts w:ascii="Times New Roman" w:hAnsi="Times New Roman" w:cs="Times New Roman"/>
          <w:sz w:val="28"/>
          <w:szCs w:val="28"/>
        </w:rPr>
        <w:t xml:space="preserve"> </w:t>
      </w:r>
      <w:r w:rsidR="008A5EAD">
        <w:rPr>
          <w:rFonts w:ascii="Times New Roman" w:hAnsi="Times New Roman" w:cs="Times New Roman"/>
          <w:sz w:val="28"/>
          <w:szCs w:val="28"/>
        </w:rPr>
        <w:t xml:space="preserve">об </w:t>
      </w:r>
      <w:r w:rsidRPr="00742BF2">
        <w:rPr>
          <w:rFonts w:ascii="Times New Roman" w:hAnsi="Times New Roman" w:cs="Times New Roman"/>
          <w:sz w:val="28"/>
          <w:szCs w:val="28"/>
        </w:rPr>
        <w:t>отклонен</w:t>
      </w:r>
      <w:r w:rsidR="008A5EAD">
        <w:rPr>
          <w:rFonts w:ascii="Times New Roman" w:hAnsi="Times New Roman" w:cs="Times New Roman"/>
          <w:sz w:val="28"/>
          <w:szCs w:val="28"/>
        </w:rPr>
        <w:t xml:space="preserve">ии заявок на участие в открытом </w:t>
      </w:r>
      <w:r w:rsidR="008A5EAD" w:rsidRPr="00742BF2">
        <w:rPr>
          <w:rFonts w:ascii="Times New Roman" w:hAnsi="Times New Roman" w:cs="Times New Roman"/>
          <w:sz w:val="28"/>
          <w:szCs w:val="28"/>
        </w:rPr>
        <w:t>конкурс</w:t>
      </w:r>
      <w:r w:rsidR="008A5EAD">
        <w:rPr>
          <w:rFonts w:ascii="Times New Roman" w:hAnsi="Times New Roman" w:cs="Times New Roman"/>
          <w:sz w:val="28"/>
          <w:szCs w:val="28"/>
        </w:rPr>
        <w:t>е</w:t>
      </w:r>
      <w:r w:rsidRPr="00742BF2">
        <w:rPr>
          <w:rFonts w:ascii="Times New Roman" w:hAnsi="Times New Roman" w:cs="Times New Roman"/>
          <w:sz w:val="28"/>
          <w:szCs w:val="28"/>
        </w:rPr>
        <w:t xml:space="preserve"> </w:t>
      </w:r>
      <w:r w:rsidR="008A5EAD">
        <w:rPr>
          <w:rFonts w:ascii="Times New Roman" w:hAnsi="Times New Roman" w:cs="Times New Roman"/>
          <w:sz w:val="28"/>
          <w:szCs w:val="28"/>
        </w:rPr>
        <w:br/>
      </w:r>
      <w:r w:rsidRPr="00742BF2">
        <w:rPr>
          <w:rFonts w:ascii="Times New Roman" w:hAnsi="Times New Roman" w:cs="Times New Roman"/>
          <w:sz w:val="28"/>
          <w:szCs w:val="28"/>
        </w:rPr>
        <w:t xml:space="preserve">с указанием причин их отклонения, в том числе положений </w:t>
      </w:r>
      <w:r w:rsidR="009261A8">
        <w:rPr>
          <w:rFonts w:ascii="Times New Roman" w:hAnsi="Times New Roman" w:cs="Times New Roman"/>
          <w:sz w:val="28"/>
          <w:szCs w:val="28"/>
        </w:rPr>
        <w:t>Порядка</w:t>
      </w:r>
      <w:r w:rsidRPr="00742BF2">
        <w:rPr>
          <w:rFonts w:ascii="Times New Roman" w:hAnsi="Times New Roman" w:cs="Times New Roman"/>
          <w:sz w:val="28"/>
          <w:szCs w:val="28"/>
        </w:rPr>
        <w:t xml:space="preserve">, которым не соответствуют такие заявки, предложений, содержащихся </w:t>
      </w:r>
      <w:r w:rsidR="008A5EAD">
        <w:rPr>
          <w:rFonts w:ascii="Times New Roman" w:hAnsi="Times New Roman" w:cs="Times New Roman"/>
          <w:sz w:val="28"/>
          <w:szCs w:val="28"/>
        </w:rPr>
        <w:br/>
      </w:r>
      <w:r w:rsidRPr="00742BF2">
        <w:rPr>
          <w:rFonts w:ascii="Times New Roman" w:hAnsi="Times New Roman" w:cs="Times New Roman"/>
          <w:sz w:val="28"/>
          <w:szCs w:val="28"/>
        </w:rPr>
        <w:t xml:space="preserve">в заявках на участие в </w:t>
      </w:r>
      <w:r w:rsidR="004E17A3">
        <w:rPr>
          <w:rFonts w:ascii="Times New Roman" w:hAnsi="Times New Roman" w:cs="Times New Roman"/>
          <w:sz w:val="28"/>
          <w:szCs w:val="28"/>
        </w:rPr>
        <w:t xml:space="preserve">открытом </w:t>
      </w:r>
      <w:r w:rsidRPr="00742BF2">
        <w:rPr>
          <w:rFonts w:ascii="Times New Roman" w:hAnsi="Times New Roman" w:cs="Times New Roman"/>
          <w:sz w:val="28"/>
          <w:szCs w:val="28"/>
        </w:rPr>
        <w:t xml:space="preserve">конкурсе и не соответствующих требованиям </w:t>
      </w:r>
      <w:r w:rsidR="00FA0171">
        <w:rPr>
          <w:rFonts w:ascii="Times New Roman" w:hAnsi="Times New Roman" w:cs="Times New Roman"/>
          <w:sz w:val="28"/>
          <w:szCs w:val="28"/>
        </w:rPr>
        <w:t>Порядка</w:t>
      </w:r>
      <w:r w:rsidRPr="00742BF2">
        <w:rPr>
          <w:rFonts w:ascii="Times New Roman" w:hAnsi="Times New Roman" w:cs="Times New Roman"/>
          <w:sz w:val="28"/>
          <w:szCs w:val="28"/>
        </w:rPr>
        <w:t>;</w:t>
      </w:r>
    </w:p>
    <w:p w:rsidR="00742BF2" w:rsidRPr="00742BF2" w:rsidRDefault="00742BF2" w:rsidP="00BF3DA2">
      <w:pPr>
        <w:spacing w:after="0" w:line="240" w:lineRule="auto"/>
        <w:ind w:firstLine="708"/>
        <w:jc w:val="both"/>
        <w:rPr>
          <w:rFonts w:ascii="Times New Roman" w:hAnsi="Times New Roman" w:cs="Times New Roman"/>
          <w:sz w:val="28"/>
          <w:szCs w:val="28"/>
        </w:rPr>
      </w:pPr>
      <w:r w:rsidRPr="00742BF2">
        <w:rPr>
          <w:rFonts w:ascii="Times New Roman" w:hAnsi="Times New Roman" w:cs="Times New Roman"/>
          <w:sz w:val="28"/>
          <w:szCs w:val="28"/>
        </w:rPr>
        <w:t xml:space="preserve">4) решение каждого члена </w:t>
      </w:r>
      <w:r w:rsidR="004E17A3">
        <w:rPr>
          <w:rFonts w:ascii="Times New Roman" w:hAnsi="Times New Roman" w:cs="Times New Roman"/>
          <w:sz w:val="28"/>
          <w:szCs w:val="28"/>
        </w:rPr>
        <w:t xml:space="preserve">конкурсной </w:t>
      </w:r>
      <w:r w:rsidRPr="00742BF2">
        <w:rPr>
          <w:rFonts w:ascii="Times New Roman" w:hAnsi="Times New Roman" w:cs="Times New Roman"/>
          <w:sz w:val="28"/>
          <w:szCs w:val="28"/>
        </w:rPr>
        <w:t xml:space="preserve">комиссии </w:t>
      </w:r>
      <w:r w:rsidR="008A5EAD" w:rsidRPr="00742BF2">
        <w:rPr>
          <w:rFonts w:ascii="Times New Roman" w:hAnsi="Times New Roman" w:cs="Times New Roman"/>
          <w:sz w:val="28"/>
          <w:szCs w:val="28"/>
        </w:rPr>
        <w:t>о</w:t>
      </w:r>
      <w:r w:rsidR="008A5EAD">
        <w:rPr>
          <w:rFonts w:ascii="Times New Roman" w:hAnsi="Times New Roman" w:cs="Times New Roman"/>
          <w:sz w:val="28"/>
          <w:szCs w:val="28"/>
        </w:rPr>
        <w:t xml:space="preserve"> признании заявок на участие в открытом </w:t>
      </w:r>
      <w:r w:rsidR="008A5EAD" w:rsidRPr="00742BF2">
        <w:rPr>
          <w:rFonts w:ascii="Times New Roman" w:hAnsi="Times New Roman" w:cs="Times New Roman"/>
          <w:sz w:val="28"/>
          <w:szCs w:val="28"/>
        </w:rPr>
        <w:t>конкурс</w:t>
      </w:r>
      <w:r w:rsidR="008A5EAD">
        <w:rPr>
          <w:rFonts w:ascii="Times New Roman" w:hAnsi="Times New Roman" w:cs="Times New Roman"/>
          <w:sz w:val="28"/>
          <w:szCs w:val="28"/>
        </w:rPr>
        <w:t xml:space="preserve">е надлежащими или </w:t>
      </w:r>
      <w:r w:rsidRPr="00742BF2">
        <w:rPr>
          <w:rFonts w:ascii="Times New Roman" w:hAnsi="Times New Roman" w:cs="Times New Roman"/>
          <w:sz w:val="28"/>
          <w:szCs w:val="28"/>
        </w:rPr>
        <w:t xml:space="preserve">об отклонении заявок </w:t>
      </w:r>
      <w:r w:rsidR="008A5EAD">
        <w:rPr>
          <w:rFonts w:ascii="Times New Roman" w:hAnsi="Times New Roman" w:cs="Times New Roman"/>
          <w:sz w:val="28"/>
          <w:szCs w:val="28"/>
        </w:rPr>
        <w:br/>
      </w:r>
      <w:r w:rsidRPr="00742BF2">
        <w:rPr>
          <w:rFonts w:ascii="Times New Roman" w:hAnsi="Times New Roman" w:cs="Times New Roman"/>
          <w:sz w:val="28"/>
          <w:szCs w:val="28"/>
        </w:rPr>
        <w:t xml:space="preserve">на участие в </w:t>
      </w:r>
      <w:r w:rsidR="001B522E">
        <w:rPr>
          <w:rFonts w:ascii="Times New Roman" w:hAnsi="Times New Roman" w:cs="Times New Roman"/>
          <w:sz w:val="28"/>
          <w:szCs w:val="28"/>
        </w:rPr>
        <w:t xml:space="preserve">открытом </w:t>
      </w:r>
      <w:r w:rsidRPr="00742BF2">
        <w:rPr>
          <w:rFonts w:ascii="Times New Roman" w:hAnsi="Times New Roman" w:cs="Times New Roman"/>
          <w:sz w:val="28"/>
          <w:szCs w:val="28"/>
        </w:rPr>
        <w:t>конкурсе;</w:t>
      </w:r>
    </w:p>
    <w:p w:rsidR="00742BF2" w:rsidRPr="00742BF2" w:rsidRDefault="00742BF2" w:rsidP="00BF3DA2">
      <w:pPr>
        <w:spacing w:after="0" w:line="240" w:lineRule="auto"/>
        <w:ind w:firstLine="708"/>
        <w:jc w:val="both"/>
        <w:rPr>
          <w:rFonts w:ascii="Times New Roman" w:hAnsi="Times New Roman" w:cs="Times New Roman"/>
          <w:sz w:val="28"/>
          <w:szCs w:val="28"/>
        </w:rPr>
      </w:pPr>
      <w:r w:rsidRPr="00742BF2">
        <w:rPr>
          <w:rFonts w:ascii="Times New Roman" w:hAnsi="Times New Roman" w:cs="Times New Roman"/>
          <w:sz w:val="28"/>
          <w:szCs w:val="28"/>
        </w:rPr>
        <w:t xml:space="preserve">5) присвоенные заявкам на участие в </w:t>
      </w:r>
      <w:r w:rsidR="001B522E">
        <w:rPr>
          <w:rFonts w:ascii="Times New Roman" w:hAnsi="Times New Roman" w:cs="Times New Roman"/>
          <w:sz w:val="28"/>
          <w:szCs w:val="28"/>
        </w:rPr>
        <w:t xml:space="preserve">открытом </w:t>
      </w:r>
      <w:r w:rsidRPr="00742BF2">
        <w:rPr>
          <w:rFonts w:ascii="Times New Roman" w:hAnsi="Times New Roman" w:cs="Times New Roman"/>
          <w:sz w:val="28"/>
          <w:szCs w:val="28"/>
        </w:rPr>
        <w:t xml:space="preserve">конкурсе значения </w:t>
      </w:r>
      <w:r w:rsidR="001B522E">
        <w:rPr>
          <w:rFonts w:ascii="Times New Roman" w:hAnsi="Times New Roman" w:cs="Times New Roman"/>
          <w:sz w:val="28"/>
          <w:szCs w:val="28"/>
        </w:rPr>
        <w:br/>
      </w:r>
      <w:r w:rsidRPr="00742BF2">
        <w:rPr>
          <w:rFonts w:ascii="Times New Roman" w:hAnsi="Times New Roman" w:cs="Times New Roman"/>
          <w:sz w:val="28"/>
          <w:szCs w:val="28"/>
        </w:rPr>
        <w:t xml:space="preserve">по каждому из предусмотренных критериев оценки заявок на участие </w:t>
      </w:r>
      <w:r w:rsidR="004675E2">
        <w:rPr>
          <w:rFonts w:ascii="Times New Roman" w:hAnsi="Times New Roman" w:cs="Times New Roman"/>
          <w:sz w:val="28"/>
          <w:szCs w:val="28"/>
        </w:rPr>
        <w:br/>
      </w:r>
      <w:r w:rsidRPr="00742BF2">
        <w:rPr>
          <w:rFonts w:ascii="Times New Roman" w:hAnsi="Times New Roman" w:cs="Times New Roman"/>
          <w:sz w:val="28"/>
          <w:szCs w:val="28"/>
        </w:rPr>
        <w:t xml:space="preserve">в </w:t>
      </w:r>
      <w:r w:rsidR="001B522E">
        <w:rPr>
          <w:rFonts w:ascii="Times New Roman" w:hAnsi="Times New Roman" w:cs="Times New Roman"/>
          <w:sz w:val="28"/>
          <w:szCs w:val="28"/>
        </w:rPr>
        <w:t xml:space="preserve">открытом </w:t>
      </w:r>
      <w:r w:rsidRPr="00742BF2">
        <w:rPr>
          <w:rFonts w:ascii="Times New Roman" w:hAnsi="Times New Roman" w:cs="Times New Roman"/>
          <w:sz w:val="28"/>
          <w:szCs w:val="28"/>
        </w:rPr>
        <w:t>конкурсе;</w:t>
      </w:r>
    </w:p>
    <w:p w:rsidR="00742BF2" w:rsidRPr="00742BF2" w:rsidRDefault="004675E2" w:rsidP="00BF3DA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742BF2" w:rsidRPr="00742BF2">
        <w:rPr>
          <w:rFonts w:ascii="Times New Roman" w:hAnsi="Times New Roman" w:cs="Times New Roman"/>
          <w:sz w:val="28"/>
          <w:szCs w:val="28"/>
        </w:rPr>
        <w:t xml:space="preserve">) принятое на основании результатов оценки заявок на участие </w:t>
      </w:r>
      <w:r w:rsidR="009261A8">
        <w:rPr>
          <w:rFonts w:ascii="Times New Roman" w:hAnsi="Times New Roman" w:cs="Times New Roman"/>
          <w:sz w:val="28"/>
          <w:szCs w:val="28"/>
        </w:rPr>
        <w:br/>
      </w:r>
      <w:r w:rsidR="00742BF2" w:rsidRPr="00742BF2">
        <w:rPr>
          <w:rFonts w:ascii="Times New Roman" w:hAnsi="Times New Roman" w:cs="Times New Roman"/>
          <w:sz w:val="28"/>
          <w:szCs w:val="28"/>
        </w:rPr>
        <w:t xml:space="preserve">в </w:t>
      </w:r>
      <w:r w:rsidR="001B522E">
        <w:rPr>
          <w:rFonts w:ascii="Times New Roman" w:hAnsi="Times New Roman" w:cs="Times New Roman"/>
          <w:sz w:val="28"/>
          <w:szCs w:val="28"/>
        </w:rPr>
        <w:t xml:space="preserve">открытом </w:t>
      </w:r>
      <w:r w:rsidR="00742BF2" w:rsidRPr="00742BF2">
        <w:rPr>
          <w:rFonts w:ascii="Times New Roman" w:hAnsi="Times New Roman" w:cs="Times New Roman"/>
          <w:sz w:val="28"/>
          <w:szCs w:val="28"/>
        </w:rPr>
        <w:t>конкурсе решение о присвоении таким заявкам порядковых номеров;</w:t>
      </w:r>
    </w:p>
    <w:p w:rsidR="00742BF2" w:rsidRPr="00742BF2" w:rsidRDefault="004675E2" w:rsidP="00BF3DA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742BF2" w:rsidRPr="00742BF2">
        <w:rPr>
          <w:rFonts w:ascii="Times New Roman" w:hAnsi="Times New Roman" w:cs="Times New Roman"/>
          <w:sz w:val="28"/>
          <w:szCs w:val="28"/>
        </w:rPr>
        <w:t xml:space="preserve">) наименования, почтовые адреса участников </w:t>
      </w:r>
      <w:r w:rsidR="001B522E">
        <w:rPr>
          <w:rFonts w:ascii="Times New Roman" w:hAnsi="Times New Roman" w:cs="Times New Roman"/>
          <w:sz w:val="28"/>
          <w:szCs w:val="28"/>
        </w:rPr>
        <w:t xml:space="preserve">открытого </w:t>
      </w:r>
      <w:r w:rsidR="00742BF2" w:rsidRPr="00742BF2">
        <w:rPr>
          <w:rFonts w:ascii="Times New Roman" w:hAnsi="Times New Roman" w:cs="Times New Roman"/>
          <w:sz w:val="28"/>
          <w:szCs w:val="28"/>
        </w:rPr>
        <w:t xml:space="preserve">конкурса, заявкам на участие в </w:t>
      </w:r>
      <w:r w:rsidR="001B522E">
        <w:rPr>
          <w:rFonts w:ascii="Times New Roman" w:hAnsi="Times New Roman" w:cs="Times New Roman"/>
          <w:sz w:val="28"/>
          <w:szCs w:val="28"/>
        </w:rPr>
        <w:t xml:space="preserve">открытом </w:t>
      </w:r>
      <w:r w:rsidR="00742BF2" w:rsidRPr="00742BF2">
        <w:rPr>
          <w:rFonts w:ascii="Times New Roman" w:hAnsi="Times New Roman" w:cs="Times New Roman"/>
          <w:sz w:val="28"/>
          <w:szCs w:val="28"/>
        </w:rPr>
        <w:t xml:space="preserve">конкурсе которых присвоены первые три порядковых номера. </w:t>
      </w:r>
    </w:p>
    <w:p w:rsidR="00742BF2" w:rsidRPr="00742BF2" w:rsidRDefault="005E5EC5" w:rsidP="00BF3DA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BF3DA2">
        <w:rPr>
          <w:rFonts w:ascii="Times New Roman" w:hAnsi="Times New Roman" w:cs="Times New Roman"/>
          <w:sz w:val="28"/>
          <w:szCs w:val="28"/>
        </w:rPr>
        <w:t>.1</w:t>
      </w:r>
      <w:r w:rsidR="001D3BD4">
        <w:rPr>
          <w:rFonts w:ascii="Times New Roman" w:hAnsi="Times New Roman" w:cs="Times New Roman"/>
          <w:sz w:val="28"/>
          <w:szCs w:val="28"/>
        </w:rPr>
        <w:t>1</w:t>
      </w:r>
      <w:r w:rsidR="00BF3DA2">
        <w:rPr>
          <w:rFonts w:ascii="Times New Roman" w:hAnsi="Times New Roman" w:cs="Times New Roman"/>
          <w:sz w:val="28"/>
          <w:szCs w:val="28"/>
        </w:rPr>
        <w:t>. </w:t>
      </w:r>
      <w:r w:rsidR="00742BF2" w:rsidRPr="00742BF2">
        <w:rPr>
          <w:rFonts w:ascii="Times New Roman" w:hAnsi="Times New Roman" w:cs="Times New Roman"/>
          <w:sz w:val="28"/>
          <w:szCs w:val="28"/>
        </w:rPr>
        <w:t xml:space="preserve">Результаты рассмотрения единственной заявки на участие </w:t>
      </w:r>
      <w:r w:rsidR="00BF3DA2">
        <w:rPr>
          <w:rFonts w:ascii="Times New Roman" w:hAnsi="Times New Roman" w:cs="Times New Roman"/>
          <w:sz w:val="28"/>
          <w:szCs w:val="28"/>
        </w:rPr>
        <w:br/>
      </w:r>
      <w:r w:rsidR="00742BF2" w:rsidRPr="00742BF2">
        <w:rPr>
          <w:rFonts w:ascii="Times New Roman" w:hAnsi="Times New Roman" w:cs="Times New Roman"/>
          <w:sz w:val="28"/>
          <w:szCs w:val="28"/>
        </w:rPr>
        <w:t xml:space="preserve">в </w:t>
      </w:r>
      <w:r w:rsidR="001B522E">
        <w:rPr>
          <w:rFonts w:ascii="Times New Roman" w:hAnsi="Times New Roman" w:cs="Times New Roman"/>
          <w:sz w:val="28"/>
          <w:szCs w:val="28"/>
        </w:rPr>
        <w:t xml:space="preserve">открытом </w:t>
      </w:r>
      <w:r w:rsidR="00742BF2" w:rsidRPr="00742BF2">
        <w:rPr>
          <w:rFonts w:ascii="Times New Roman" w:hAnsi="Times New Roman" w:cs="Times New Roman"/>
          <w:sz w:val="28"/>
          <w:szCs w:val="28"/>
        </w:rPr>
        <w:t xml:space="preserve">конкурсе на предмет ее соответствия требованиям </w:t>
      </w:r>
      <w:r w:rsidR="009261A8">
        <w:rPr>
          <w:rFonts w:ascii="Times New Roman" w:hAnsi="Times New Roman" w:cs="Times New Roman"/>
          <w:sz w:val="28"/>
          <w:szCs w:val="28"/>
        </w:rPr>
        <w:t>Порядка</w:t>
      </w:r>
      <w:r w:rsidR="00742BF2" w:rsidRPr="00742BF2">
        <w:rPr>
          <w:rFonts w:ascii="Times New Roman" w:hAnsi="Times New Roman" w:cs="Times New Roman"/>
          <w:sz w:val="28"/>
          <w:szCs w:val="28"/>
        </w:rPr>
        <w:t xml:space="preserve"> фиксируются в протоколе рассмотрения единственной заявки на участие </w:t>
      </w:r>
      <w:r w:rsidR="004E17A3">
        <w:rPr>
          <w:rFonts w:ascii="Times New Roman" w:hAnsi="Times New Roman" w:cs="Times New Roman"/>
          <w:sz w:val="28"/>
          <w:szCs w:val="28"/>
        </w:rPr>
        <w:br/>
      </w:r>
      <w:r w:rsidR="00742BF2" w:rsidRPr="00742BF2">
        <w:rPr>
          <w:rFonts w:ascii="Times New Roman" w:hAnsi="Times New Roman" w:cs="Times New Roman"/>
          <w:sz w:val="28"/>
          <w:szCs w:val="28"/>
        </w:rPr>
        <w:t xml:space="preserve">в </w:t>
      </w:r>
      <w:r w:rsidR="001B522E">
        <w:rPr>
          <w:rFonts w:ascii="Times New Roman" w:hAnsi="Times New Roman" w:cs="Times New Roman"/>
          <w:sz w:val="28"/>
          <w:szCs w:val="28"/>
        </w:rPr>
        <w:t xml:space="preserve">открытом </w:t>
      </w:r>
      <w:r w:rsidR="00742BF2" w:rsidRPr="00742BF2">
        <w:rPr>
          <w:rFonts w:ascii="Times New Roman" w:hAnsi="Times New Roman" w:cs="Times New Roman"/>
          <w:sz w:val="28"/>
          <w:szCs w:val="28"/>
        </w:rPr>
        <w:t>конкурсе, в котором должна содержаться следующая информация:</w:t>
      </w:r>
    </w:p>
    <w:p w:rsidR="00742BF2" w:rsidRPr="00742BF2" w:rsidRDefault="00742BF2" w:rsidP="00BF3DA2">
      <w:pPr>
        <w:spacing w:after="0" w:line="240" w:lineRule="auto"/>
        <w:ind w:firstLine="708"/>
        <w:jc w:val="both"/>
        <w:rPr>
          <w:rFonts w:ascii="Times New Roman" w:hAnsi="Times New Roman" w:cs="Times New Roman"/>
          <w:sz w:val="28"/>
          <w:szCs w:val="28"/>
        </w:rPr>
      </w:pPr>
      <w:r w:rsidRPr="00742BF2">
        <w:rPr>
          <w:rFonts w:ascii="Times New Roman" w:hAnsi="Times New Roman" w:cs="Times New Roman"/>
          <w:sz w:val="28"/>
          <w:szCs w:val="28"/>
        </w:rPr>
        <w:t>1) место, дата, время проведения рассмотрения такой заявки;</w:t>
      </w:r>
    </w:p>
    <w:p w:rsidR="00742BF2" w:rsidRPr="00742BF2" w:rsidRDefault="00742BF2" w:rsidP="00BF3DA2">
      <w:pPr>
        <w:spacing w:after="0" w:line="240" w:lineRule="auto"/>
        <w:ind w:firstLine="708"/>
        <w:jc w:val="both"/>
        <w:rPr>
          <w:rFonts w:ascii="Times New Roman" w:hAnsi="Times New Roman" w:cs="Times New Roman"/>
          <w:sz w:val="28"/>
          <w:szCs w:val="28"/>
        </w:rPr>
      </w:pPr>
      <w:r w:rsidRPr="00742BF2">
        <w:rPr>
          <w:rFonts w:ascii="Times New Roman" w:hAnsi="Times New Roman" w:cs="Times New Roman"/>
          <w:sz w:val="28"/>
          <w:szCs w:val="28"/>
        </w:rPr>
        <w:t xml:space="preserve">2) наименование, почтовый адрес участника </w:t>
      </w:r>
      <w:r w:rsidR="001B522E">
        <w:rPr>
          <w:rFonts w:ascii="Times New Roman" w:hAnsi="Times New Roman" w:cs="Times New Roman"/>
          <w:sz w:val="28"/>
          <w:szCs w:val="28"/>
        </w:rPr>
        <w:t xml:space="preserve">открытого </w:t>
      </w:r>
      <w:r w:rsidRPr="00742BF2">
        <w:rPr>
          <w:rFonts w:ascii="Times New Roman" w:hAnsi="Times New Roman" w:cs="Times New Roman"/>
          <w:sz w:val="28"/>
          <w:szCs w:val="28"/>
        </w:rPr>
        <w:t xml:space="preserve">конкурса, подавшего единственную заявку на участие в </w:t>
      </w:r>
      <w:r w:rsidR="0075365D">
        <w:rPr>
          <w:rFonts w:ascii="Times New Roman" w:hAnsi="Times New Roman" w:cs="Times New Roman"/>
          <w:sz w:val="28"/>
          <w:szCs w:val="28"/>
        </w:rPr>
        <w:t xml:space="preserve">открытом </w:t>
      </w:r>
      <w:r w:rsidRPr="00742BF2">
        <w:rPr>
          <w:rFonts w:ascii="Times New Roman" w:hAnsi="Times New Roman" w:cs="Times New Roman"/>
          <w:sz w:val="28"/>
          <w:szCs w:val="28"/>
        </w:rPr>
        <w:t>конкурсе;</w:t>
      </w:r>
    </w:p>
    <w:p w:rsidR="00742BF2" w:rsidRPr="00742BF2" w:rsidRDefault="00742BF2" w:rsidP="00BF3DA2">
      <w:pPr>
        <w:spacing w:after="0" w:line="240" w:lineRule="auto"/>
        <w:ind w:firstLine="708"/>
        <w:jc w:val="both"/>
        <w:rPr>
          <w:rFonts w:ascii="Times New Roman" w:hAnsi="Times New Roman" w:cs="Times New Roman"/>
          <w:sz w:val="28"/>
          <w:szCs w:val="28"/>
        </w:rPr>
      </w:pPr>
      <w:r w:rsidRPr="00742BF2">
        <w:rPr>
          <w:rFonts w:ascii="Times New Roman" w:hAnsi="Times New Roman" w:cs="Times New Roman"/>
          <w:sz w:val="28"/>
          <w:szCs w:val="28"/>
        </w:rPr>
        <w:t xml:space="preserve">3) решение каждого члена </w:t>
      </w:r>
      <w:r w:rsidR="001B522E">
        <w:rPr>
          <w:rFonts w:ascii="Times New Roman" w:hAnsi="Times New Roman" w:cs="Times New Roman"/>
          <w:sz w:val="28"/>
          <w:szCs w:val="28"/>
        </w:rPr>
        <w:t xml:space="preserve">конкурсной </w:t>
      </w:r>
      <w:r w:rsidRPr="00742BF2">
        <w:rPr>
          <w:rFonts w:ascii="Times New Roman" w:hAnsi="Times New Roman" w:cs="Times New Roman"/>
          <w:sz w:val="28"/>
          <w:szCs w:val="28"/>
        </w:rPr>
        <w:t xml:space="preserve">комиссии о соответствии такой заявки требованиям </w:t>
      </w:r>
      <w:r w:rsidR="009261A8">
        <w:rPr>
          <w:rFonts w:ascii="Times New Roman" w:hAnsi="Times New Roman" w:cs="Times New Roman"/>
          <w:sz w:val="28"/>
          <w:szCs w:val="28"/>
        </w:rPr>
        <w:t>Порядка</w:t>
      </w:r>
      <w:r w:rsidRPr="00742BF2">
        <w:rPr>
          <w:rFonts w:ascii="Times New Roman" w:hAnsi="Times New Roman" w:cs="Times New Roman"/>
          <w:sz w:val="28"/>
          <w:szCs w:val="28"/>
        </w:rPr>
        <w:t>;</w:t>
      </w:r>
    </w:p>
    <w:p w:rsidR="00742BF2" w:rsidRPr="00742BF2" w:rsidRDefault="00742BF2" w:rsidP="00BF3DA2">
      <w:pPr>
        <w:spacing w:after="0" w:line="240" w:lineRule="auto"/>
        <w:ind w:firstLine="708"/>
        <w:jc w:val="both"/>
        <w:rPr>
          <w:rFonts w:ascii="Times New Roman" w:hAnsi="Times New Roman" w:cs="Times New Roman"/>
          <w:sz w:val="28"/>
          <w:szCs w:val="28"/>
        </w:rPr>
      </w:pPr>
      <w:r w:rsidRPr="00742BF2">
        <w:rPr>
          <w:rFonts w:ascii="Times New Roman" w:hAnsi="Times New Roman" w:cs="Times New Roman"/>
          <w:sz w:val="28"/>
          <w:szCs w:val="28"/>
        </w:rPr>
        <w:t xml:space="preserve">4) решение о возможности заключения контракта с участником </w:t>
      </w:r>
      <w:r w:rsidR="001B522E">
        <w:rPr>
          <w:rFonts w:ascii="Times New Roman" w:hAnsi="Times New Roman" w:cs="Times New Roman"/>
          <w:sz w:val="28"/>
          <w:szCs w:val="28"/>
        </w:rPr>
        <w:t xml:space="preserve">открытого </w:t>
      </w:r>
      <w:r w:rsidRPr="00742BF2">
        <w:rPr>
          <w:rFonts w:ascii="Times New Roman" w:hAnsi="Times New Roman" w:cs="Times New Roman"/>
          <w:sz w:val="28"/>
          <w:szCs w:val="28"/>
        </w:rPr>
        <w:t xml:space="preserve">конкурса, подавшим единственную заявку на участие в </w:t>
      </w:r>
      <w:r w:rsidR="001B522E">
        <w:rPr>
          <w:rFonts w:ascii="Times New Roman" w:hAnsi="Times New Roman" w:cs="Times New Roman"/>
          <w:sz w:val="28"/>
          <w:szCs w:val="28"/>
        </w:rPr>
        <w:t xml:space="preserve">открытом </w:t>
      </w:r>
      <w:r w:rsidRPr="00742BF2">
        <w:rPr>
          <w:rFonts w:ascii="Times New Roman" w:hAnsi="Times New Roman" w:cs="Times New Roman"/>
          <w:sz w:val="28"/>
          <w:szCs w:val="28"/>
        </w:rPr>
        <w:t>конкурсе.</w:t>
      </w:r>
    </w:p>
    <w:p w:rsidR="00742BF2" w:rsidRDefault="005E5EC5" w:rsidP="00BF3DA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8</w:t>
      </w:r>
      <w:r w:rsidR="00BF3DA2">
        <w:rPr>
          <w:rFonts w:ascii="Times New Roman" w:hAnsi="Times New Roman" w:cs="Times New Roman"/>
          <w:sz w:val="28"/>
          <w:szCs w:val="28"/>
        </w:rPr>
        <w:t>.1</w:t>
      </w:r>
      <w:r w:rsidR="001D3BD4">
        <w:rPr>
          <w:rFonts w:ascii="Times New Roman" w:hAnsi="Times New Roman" w:cs="Times New Roman"/>
          <w:sz w:val="28"/>
          <w:szCs w:val="28"/>
        </w:rPr>
        <w:t>2</w:t>
      </w:r>
      <w:r w:rsidR="00BF3DA2">
        <w:rPr>
          <w:rFonts w:ascii="Times New Roman" w:hAnsi="Times New Roman" w:cs="Times New Roman"/>
          <w:sz w:val="28"/>
          <w:szCs w:val="28"/>
        </w:rPr>
        <w:t xml:space="preserve">. </w:t>
      </w:r>
      <w:r w:rsidR="00742BF2" w:rsidRPr="00742BF2">
        <w:rPr>
          <w:rFonts w:ascii="Times New Roman" w:hAnsi="Times New Roman" w:cs="Times New Roman"/>
          <w:sz w:val="28"/>
          <w:szCs w:val="28"/>
        </w:rPr>
        <w:t xml:space="preserve">Протокол подведения итогов открытого конкурса, протокол рассмотрения единственной заявки на участие в </w:t>
      </w:r>
      <w:r w:rsidR="001B522E">
        <w:rPr>
          <w:rFonts w:ascii="Times New Roman" w:hAnsi="Times New Roman" w:cs="Times New Roman"/>
          <w:sz w:val="28"/>
          <w:szCs w:val="28"/>
        </w:rPr>
        <w:t xml:space="preserve">открытом </w:t>
      </w:r>
      <w:r w:rsidR="00742BF2" w:rsidRPr="00742BF2">
        <w:rPr>
          <w:rFonts w:ascii="Times New Roman" w:hAnsi="Times New Roman" w:cs="Times New Roman"/>
          <w:sz w:val="28"/>
          <w:szCs w:val="28"/>
        </w:rPr>
        <w:t>конкурсе размещаются на официальном сайте не позднее рабочего дня, следующего за датой подписания указанных протоколов.</w:t>
      </w:r>
    </w:p>
    <w:p w:rsidR="004E17A3" w:rsidRDefault="004E17A3" w:rsidP="00BF3DA2">
      <w:pPr>
        <w:spacing w:after="0" w:line="240" w:lineRule="auto"/>
        <w:jc w:val="center"/>
        <w:rPr>
          <w:rFonts w:ascii="Times New Roman" w:hAnsi="Times New Roman" w:cs="Times New Roman"/>
          <w:b/>
          <w:sz w:val="28"/>
          <w:szCs w:val="28"/>
        </w:rPr>
      </w:pPr>
    </w:p>
    <w:p w:rsidR="00BF3DA2" w:rsidRDefault="005E5EC5" w:rsidP="00BF3DA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w:t>
      </w:r>
      <w:r w:rsidR="00BF3DA2" w:rsidRPr="00BF3DA2">
        <w:rPr>
          <w:rFonts w:ascii="Times New Roman" w:hAnsi="Times New Roman" w:cs="Times New Roman"/>
          <w:b/>
          <w:sz w:val="28"/>
          <w:szCs w:val="28"/>
        </w:rPr>
        <w:t>. Заключение соглашений</w:t>
      </w:r>
    </w:p>
    <w:p w:rsidR="00FB1E23" w:rsidRPr="00BF3DA2" w:rsidRDefault="00FB1E23" w:rsidP="00BF3DA2">
      <w:pPr>
        <w:spacing w:after="0" w:line="240" w:lineRule="auto"/>
        <w:jc w:val="center"/>
        <w:rPr>
          <w:rFonts w:ascii="Times New Roman" w:hAnsi="Times New Roman" w:cs="Times New Roman"/>
          <w:b/>
          <w:sz w:val="28"/>
          <w:szCs w:val="28"/>
        </w:rPr>
      </w:pPr>
    </w:p>
    <w:p w:rsidR="00330CA9" w:rsidRDefault="005E5EC5" w:rsidP="00330CA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BF3DA2">
        <w:rPr>
          <w:rFonts w:ascii="Times New Roman" w:hAnsi="Times New Roman" w:cs="Times New Roman"/>
          <w:sz w:val="28"/>
          <w:szCs w:val="28"/>
        </w:rPr>
        <w:t>.1.</w:t>
      </w:r>
      <w:r w:rsidR="00BF3DA2" w:rsidRPr="00BF3DA2">
        <w:rPr>
          <w:rFonts w:ascii="Times New Roman" w:hAnsi="Times New Roman" w:cs="Times New Roman"/>
          <w:sz w:val="28"/>
          <w:szCs w:val="28"/>
        </w:rPr>
        <w:t xml:space="preserve"> Соглашения </w:t>
      </w:r>
      <w:r w:rsidR="00C92FE4" w:rsidRPr="00E94DF9">
        <w:rPr>
          <w:rFonts w:ascii="Times New Roman" w:hAnsi="Times New Roman" w:cs="Times New Roman"/>
          <w:bCs/>
          <w:color w:val="000000"/>
          <w:sz w:val="28"/>
          <w:szCs w:val="28"/>
        </w:rPr>
        <w:t xml:space="preserve">о </w:t>
      </w:r>
      <w:r w:rsidR="00C92FE4">
        <w:rPr>
          <w:rFonts w:ascii="Times New Roman" w:hAnsi="Times New Roman" w:cs="Times New Roman"/>
          <w:bCs/>
          <w:color w:val="000000"/>
          <w:sz w:val="28"/>
          <w:szCs w:val="28"/>
        </w:rPr>
        <w:t xml:space="preserve">сотрудничестве при </w:t>
      </w:r>
      <w:r w:rsidR="00C92FE4" w:rsidRPr="006B6184">
        <w:rPr>
          <w:rFonts w:ascii="Times New Roman" w:hAnsi="Times New Roman" w:cs="Times New Roman"/>
          <w:color w:val="000000"/>
          <w:sz w:val="28"/>
          <w:szCs w:val="28"/>
        </w:rPr>
        <w:t>осуществлени</w:t>
      </w:r>
      <w:r w:rsidR="00C92FE4">
        <w:rPr>
          <w:rFonts w:ascii="Times New Roman" w:hAnsi="Times New Roman" w:cs="Times New Roman"/>
          <w:color w:val="000000"/>
          <w:sz w:val="28"/>
          <w:szCs w:val="28"/>
        </w:rPr>
        <w:t>и</w:t>
      </w:r>
      <w:r w:rsidR="00C92FE4" w:rsidRPr="006B6184">
        <w:rPr>
          <w:rFonts w:ascii="Times New Roman" w:hAnsi="Times New Roman" w:cs="Times New Roman"/>
          <w:color w:val="000000"/>
          <w:sz w:val="28"/>
          <w:szCs w:val="28"/>
        </w:rPr>
        <w:t xml:space="preserve"> закупок </w:t>
      </w:r>
      <w:r w:rsidR="00C92FE4">
        <w:rPr>
          <w:rFonts w:ascii="Times New Roman" w:hAnsi="Times New Roman" w:cs="Times New Roman"/>
          <w:color w:val="000000"/>
          <w:sz w:val="28"/>
          <w:szCs w:val="28"/>
        </w:rPr>
        <w:t>малого объема с использованием</w:t>
      </w:r>
      <w:r w:rsidR="00C92FE4" w:rsidRPr="00E94DF9">
        <w:rPr>
          <w:rFonts w:ascii="Times New Roman" w:hAnsi="Times New Roman" w:cs="Times New Roman"/>
          <w:bCs/>
          <w:color w:val="000000"/>
          <w:sz w:val="28"/>
          <w:szCs w:val="28"/>
        </w:rPr>
        <w:t xml:space="preserve"> автоматизированн</w:t>
      </w:r>
      <w:r w:rsidR="00C92FE4">
        <w:rPr>
          <w:rFonts w:ascii="Times New Roman" w:hAnsi="Times New Roman" w:cs="Times New Roman"/>
          <w:bCs/>
          <w:color w:val="000000"/>
          <w:sz w:val="28"/>
          <w:szCs w:val="28"/>
        </w:rPr>
        <w:t xml:space="preserve">ых информационных систем (далее - Соглашения) </w:t>
      </w:r>
      <w:r w:rsidR="00BF3DA2" w:rsidRPr="00BF3DA2">
        <w:rPr>
          <w:rFonts w:ascii="Times New Roman" w:hAnsi="Times New Roman" w:cs="Times New Roman"/>
          <w:sz w:val="28"/>
          <w:szCs w:val="28"/>
        </w:rPr>
        <w:t>заключаются между Мин</w:t>
      </w:r>
      <w:r w:rsidR="00C92FE4">
        <w:rPr>
          <w:rFonts w:ascii="Times New Roman" w:hAnsi="Times New Roman" w:cs="Times New Roman"/>
          <w:sz w:val="28"/>
          <w:szCs w:val="28"/>
        </w:rPr>
        <w:t xml:space="preserve">экономразвития Республики </w:t>
      </w:r>
      <w:r w:rsidR="00BF3DA2" w:rsidRPr="00BF3DA2">
        <w:rPr>
          <w:rFonts w:ascii="Times New Roman" w:hAnsi="Times New Roman" w:cs="Times New Roman"/>
          <w:sz w:val="28"/>
          <w:szCs w:val="28"/>
        </w:rPr>
        <w:t xml:space="preserve">Марий Эл и операторами отобранных автоматизированных информационных систем не позднее двадцати дней со дня размещения </w:t>
      </w:r>
      <w:r w:rsidR="00D06BA9">
        <w:rPr>
          <w:rFonts w:ascii="Times New Roman" w:hAnsi="Times New Roman" w:cs="Times New Roman"/>
          <w:sz w:val="28"/>
          <w:szCs w:val="28"/>
        </w:rPr>
        <w:br/>
      </w:r>
      <w:r w:rsidR="00BF3DA2" w:rsidRPr="00BF3DA2">
        <w:rPr>
          <w:rFonts w:ascii="Times New Roman" w:hAnsi="Times New Roman" w:cs="Times New Roman"/>
          <w:sz w:val="28"/>
          <w:szCs w:val="28"/>
        </w:rPr>
        <w:t xml:space="preserve">на официальном сайте </w:t>
      </w:r>
      <w:r w:rsidR="00330CA9">
        <w:rPr>
          <w:rFonts w:ascii="Times New Roman" w:hAnsi="Times New Roman" w:cs="Times New Roman"/>
          <w:sz w:val="28"/>
          <w:szCs w:val="28"/>
        </w:rPr>
        <w:t>п</w:t>
      </w:r>
      <w:r w:rsidR="00330CA9" w:rsidRPr="00742BF2">
        <w:rPr>
          <w:rFonts w:ascii="Times New Roman" w:hAnsi="Times New Roman" w:cs="Times New Roman"/>
          <w:sz w:val="28"/>
          <w:szCs w:val="28"/>
        </w:rPr>
        <w:t>ротокол</w:t>
      </w:r>
      <w:r w:rsidR="00053A2F">
        <w:rPr>
          <w:rFonts w:ascii="Times New Roman" w:hAnsi="Times New Roman" w:cs="Times New Roman"/>
          <w:sz w:val="28"/>
          <w:szCs w:val="28"/>
        </w:rPr>
        <w:t>ов, указанных в пункте 8.1</w:t>
      </w:r>
      <w:r w:rsidR="001D3BD4">
        <w:rPr>
          <w:rFonts w:ascii="Times New Roman" w:hAnsi="Times New Roman" w:cs="Times New Roman"/>
          <w:sz w:val="28"/>
          <w:szCs w:val="28"/>
        </w:rPr>
        <w:t>2</w:t>
      </w:r>
      <w:r w:rsidR="00053A2F">
        <w:rPr>
          <w:rFonts w:ascii="Times New Roman" w:hAnsi="Times New Roman" w:cs="Times New Roman"/>
          <w:sz w:val="28"/>
          <w:szCs w:val="28"/>
        </w:rPr>
        <w:t xml:space="preserve"> Порядка</w:t>
      </w:r>
      <w:r w:rsidR="00330CA9">
        <w:rPr>
          <w:rFonts w:ascii="Times New Roman" w:hAnsi="Times New Roman" w:cs="Times New Roman"/>
          <w:sz w:val="28"/>
          <w:szCs w:val="28"/>
        </w:rPr>
        <w:t>.</w:t>
      </w:r>
    </w:p>
    <w:p w:rsidR="00BF3DA2" w:rsidRDefault="00BF3DA2" w:rsidP="00330CA9">
      <w:pPr>
        <w:autoSpaceDE w:val="0"/>
        <w:autoSpaceDN w:val="0"/>
        <w:adjustRightInd w:val="0"/>
        <w:spacing w:after="0" w:line="240" w:lineRule="auto"/>
        <w:ind w:firstLine="708"/>
        <w:jc w:val="both"/>
        <w:rPr>
          <w:rFonts w:ascii="Times New Roman" w:hAnsi="Times New Roman" w:cs="Times New Roman"/>
          <w:sz w:val="28"/>
          <w:szCs w:val="28"/>
        </w:rPr>
      </w:pPr>
      <w:r w:rsidRPr="00BF3DA2">
        <w:rPr>
          <w:rFonts w:ascii="Times New Roman" w:hAnsi="Times New Roman" w:cs="Times New Roman"/>
          <w:sz w:val="28"/>
          <w:szCs w:val="28"/>
        </w:rPr>
        <w:t xml:space="preserve">Соглашение </w:t>
      </w:r>
      <w:r w:rsidR="00E324E0">
        <w:rPr>
          <w:rFonts w:ascii="Times New Roman" w:hAnsi="Times New Roman" w:cs="Times New Roman"/>
          <w:sz w:val="28"/>
          <w:szCs w:val="28"/>
        </w:rPr>
        <w:t>составляется</w:t>
      </w:r>
      <w:r w:rsidRPr="00BF3DA2">
        <w:rPr>
          <w:rFonts w:ascii="Times New Roman" w:hAnsi="Times New Roman" w:cs="Times New Roman"/>
          <w:sz w:val="28"/>
          <w:szCs w:val="28"/>
        </w:rPr>
        <w:t xml:space="preserve"> в двух экземплярах</w:t>
      </w:r>
      <w:r w:rsidR="00E324E0">
        <w:rPr>
          <w:rFonts w:ascii="Times New Roman" w:hAnsi="Times New Roman" w:cs="Times New Roman"/>
          <w:sz w:val="28"/>
          <w:szCs w:val="28"/>
        </w:rPr>
        <w:t xml:space="preserve"> по форме</w:t>
      </w:r>
      <w:r w:rsidRPr="00BF3DA2">
        <w:rPr>
          <w:rFonts w:ascii="Times New Roman" w:hAnsi="Times New Roman" w:cs="Times New Roman"/>
          <w:sz w:val="28"/>
          <w:szCs w:val="28"/>
        </w:rPr>
        <w:t xml:space="preserve"> согласно </w:t>
      </w:r>
      <w:r w:rsidR="009261A8">
        <w:rPr>
          <w:rFonts w:ascii="Times New Roman" w:hAnsi="Times New Roman" w:cs="Times New Roman"/>
          <w:sz w:val="28"/>
          <w:szCs w:val="28"/>
        </w:rPr>
        <w:br/>
      </w:r>
      <w:r w:rsidRPr="00BF3DA2">
        <w:rPr>
          <w:rFonts w:ascii="Times New Roman" w:hAnsi="Times New Roman" w:cs="Times New Roman"/>
          <w:sz w:val="28"/>
          <w:szCs w:val="28"/>
        </w:rPr>
        <w:t>Приложени</w:t>
      </w:r>
      <w:r w:rsidR="00E324E0">
        <w:rPr>
          <w:rFonts w:ascii="Times New Roman" w:hAnsi="Times New Roman" w:cs="Times New Roman"/>
          <w:sz w:val="28"/>
          <w:szCs w:val="28"/>
        </w:rPr>
        <w:t>ю</w:t>
      </w:r>
      <w:r w:rsidRPr="00BF3DA2">
        <w:rPr>
          <w:rFonts w:ascii="Times New Roman" w:hAnsi="Times New Roman" w:cs="Times New Roman"/>
          <w:sz w:val="28"/>
          <w:szCs w:val="28"/>
        </w:rPr>
        <w:t xml:space="preserve"> №3 к </w:t>
      </w:r>
      <w:r w:rsidR="009261A8">
        <w:rPr>
          <w:rFonts w:ascii="Times New Roman" w:hAnsi="Times New Roman" w:cs="Times New Roman"/>
          <w:sz w:val="28"/>
          <w:szCs w:val="28"/>
        </w:rPr>
        <w:t>Порядку</w:t>
      </w:r>
      <w:r w:rsidRPr="00BF3DA2">
        <w:rPr>
          <w:rFonts w:ascii="Times New Roman" w:hAnsi="Times New Roman" w:cs="Times New Roman"/>
          <w:sz w:val="28"/>
          <w:szCs w:val="28"/>
        </w:rPr>
        <w:t>.</w:t>
      </w:r>
    </w:p>
    <w:p w:rsidR="00C92FE4" w:rsidRDefault="005E5EC5" w:rsidP="00C92FE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D76FA9">
        <w:rPr>
          <w:rFonts w:ascii="Times New Roman" w:hAnsi="Times New Roman" w:cs="Times New Roman"/>
          <w:sz w:val="28"/>
          <w:szCs w:val="28"/>
        </w:rPr>
        <w:t xml:space="preserve">.2. </w:t>
      </w:r>
      <w:r w:rsidR="00C92FE4">
        <w:rPr>
          <w:rFonts w:ascii="Times New Roman" w:hAnsi="Times New Roman" w:cs="Times New Roman"/>
          <w:sz w:val="28"/>
          <w:szCs w:val="28"/>
        </w:rPr>
        <w:t>Информация</w:t>
      </w:r>
      <w:r w:rsidR="00C92FE4" w:rsidRPr="00C92FE4">
        <w:rPr>
          <w:rFonts w:ascii="Times New Roman" w:hAnsi="Times New Roman" w:cs="Times New Roman"/>
          <w:sz w:val="28"/>
          <w:szCs w:val="28"/>
        </w:rPr>
        <w:t xml:space="preserve"> о заключенных Соглашениях размещается на официальном сайте</w:t>
      </w:r>
      <w:r w:rsidR="000F274A">
        <w:rPr>
          <w:rFonts w:ascii="Times New Roman" w:hAnsi="Times New Roman" w:cs="Times New Roman"/>
          <w:sz w:val="28"/>
          <w:szCs w:val="28"/>
        </w:rPr>
        <w:t xml:space="preserve"> в течение пяти рабочих дней со дня заключения Соглашени</w:t>
      </w:r>
      <w:r w:rsidR="00207F0F">
        <w:rPr>
          <w:rFonts w:ascii="Times New Roman" w:hAnsi="Times New Roman" w:cs="Times New Roman"/>
          <w:sz w:val="28"/>
          <w:szCs w:val="28"/>
        </w:rPr>
        <w:t>й</w:t>
      </w:r>
      <w:r w:rsidR="00C92FE4" w:rsidRPr="00C92FE4">
        <w:rPr>
          <w:rFonts w:ascii="Times New Roman" w:hAnsi="Times New Roman" w:cs="Times New Roman"/>
          <w:sz w:val="28"/>
          <w:szCs w:val="28"/>
        </w:rPr>
        <w:t>.</w:t>
      </w:r>
    </w:p>
    <w:p w:rsidR="00BF3DA2" w:rsidRPr="00BF3DA2" w:rsidRDefault="00C92FE4" w:rsidP="00C92FE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9.3. </w:t>
      </w:r>
      <w:r w:rsidR="00BF3DA2" w:rsidRPr="00BF3DA2">
        <w:rPr>
          <w:rFonts w:ascii="Times New Roman" w:hAnsi="Times New Roman" w:cs="Times New Roman"/>
          <w:sz w:val="28"/>
          <w:szCs w:val="28"/>
        </w:rPr>
        <w:t xml:space="preserve">Осуществление в Республике Марий Эл закупок малого объема </w:t>
      </w:r>
      <w:r w:rsidR="00D76FA9">
        <w:rPr>
          <w:rFonts w:ascii="Times New Roman" w:hAnsi="Times New Roman" w:cs="Times New Roman"/>
          <w:sz w:val="28"/>
          <w:szCs w:val="28"/>
        </w:rPr>
        <w:br/>
      </w:r>
      <w:r w:rsidR="00BF3DA2" w:rsidRPr="00BF3DA2">
        <w:rPr>
          <w:rFonts w:ascii="Times New Roman" w:hAnsi="Times New Roman" w:cs="Times New Roman"/>
          <w:sz w:val="28"/>
          <w:szCs w:val="28"/>
        </w:rPr>
        <w:t xml:space="preserve">с использованием ресурсов отобранных автоматизированных информационных систем начинается не позднее трех рабочих дней </w:t>
      </w:r>
      <w:r w:rsidR="00E324E0">
        <w:rPr>
          <w:rFonts w:ascii="Times New Roman" w:hAnsi="Times New Roman" w:cs="Times New Roman"/>
          <w:sz w:val="28"/>
          <w:szCs w:val="28"/>
        </w:rPr>
        <w:t>после</w:t>
      </w:r>
      <w:r w:rsidR="009C736A">
        <w:rPr>
          <w:rFonts w:ascii="Times New Roman" w:hAnsi="Times New Roman" w:cs="Times New Roman"/>
          <w:sz w:val="28"/>
          <w:szCs w:val="28"/>
        </w:rPr>
        <w:t xml:space="preserve"> подписания С</w:t>
      </w:r>
      <w:r w:rsidR="00BF3DA2" w:rsidRPr="00BF3DA2">
        <w:rPr>
          <w:rFonts w:ascii="Times New Roman" w:hAnsi="Times New Roman" w:cs="Times New Roman"/>
          <w:sz w:val="28"/>
          <w:szCs w:val="28"/>
        </w:rPr>
        <w:t>оглашения.</w:t>
      </w:r>
    </w:p>
    <w:p w:rsidR="00BF3DA2" w:rsidRDefault="00BF3DA2" w:rsidP="00BF3DA2">
      <w:pPr>
        <w:spacing w:after="0" w:line="240" w:lineRule="auto"/>
        <w:ind w:firstLine="708"/>
        <w:jc w:val="both"/>
        <w:rPr>
          <w:rFonts w:ascii="Times New Roman" w:hAnsi="Times New Roman" w:cs="Times New Roman"/>
          <w:sz w:val="28"/>
          <w:szCs w:val="28"/>
        </w:rPr>
      </w:pPr>
    </w:p>
    <w:p w:rsidR="00931E44" w:rsidRDefault="00931E44" w:rsidP="00BF3DA2">
      <w:pPr>
        <w:spacing w:after="0" w:line="240" w:lineRule="auto"/>
        <w:ind w:firstLine="708"/>
        <w:jc w:val="both"/>
        <w:rPr>
          <w:rFonts w:ascii="Times New Roman" w:hAnsi="Times New Roman" w:cs="Times New Roman"/>
          <w:sz w:val="28"/>
          <w:szCs w:val="28"/>
        </w:rPr>
      </w:pPr>
    </w:p>
    <w:p w:rsidR="00351EFC" w:rsidRPr="00F0718F" w:rsidRDefault="00F0718F" w:rsidP="00053A2F">
      <w:pPr>
        <w:spacing w:after="0" w:line="240" w:lineRule="auto"/>
        <w:jc w:val="center"/>
        <w:rPr>
          <w:rFonts w:ascii="Times New Roman" w:hAnsi="Times New Roman" w:cs="Times New Roman"/>
          <w:sz w:val="28"/>
          <w:szCs w:val="28"/>
        </w:rPr>
      </w:pPr>
      <w:r w:rsidRPr="00F0718F">
        <w:rPr>
          <w:sz w:val="28"/>
          <w:szCs w:val="28"/>
        </w:rPr>
        <w:t>_____________</w:t>
      </w:r>
    </w:p>
    <w:p w:rsidR="00053A2F" w:rsidRDefault="00053A2F" w:rsidP="00053A2F">
      <w:pPr>
        <w:spacing w:after="0" w:line="240" w:lineRule="auto"/>
        <w:jc w:val="center"/>
        <w:rPr>
          <w:rFonts w:ascii="Times New Roman" w:hAnsi="Times New Roman" w:cs="Times New Roman"/>
          <w:sz w:val="28"/>
          <w:szCs w:val="28"/>
        </w:rPr>
      </w:pPr>
    </w:p>
    <w:p w:rsidR="00351EFC" w:rsidRDefault="00351EFC" w:rsidP="00F13609">
      <w:pPr>
        <w:rPr>
          <w:rFonts w:ascii="Times New Roman" w:hAnsi="Times New Roman" w:cs="Times New Roman"/>
          <w:sz w:val="28"/>
          <w:szCs w:val="28"/>
        </w:rPr>
        <w:sectPr w:rsidR="00351EFC" w:rsidSect="001B522E">
          <w:headerReference w:type="default" r:id="rId8"/>
          <w:pgSz w:w="11906" w:h="16838"/>
          <w:pgMar w:top="1418" w:right="1134" w:bottom="1134" w:left="1701" w:header="709" w:footer="709" w:gutter="0"/>
          <w:cols w:space="708"/>
          <w:titlePg/>
          <w:docGrid w:linePitch="360"/>
        </w:sectPr>
      </w:pPr>
    </w:p>
    <w:p w:rsidR="00351EFC" w:rsidRPr="00207F0F" w:rsidRDefault="00351EFC" w:rsidP="00EC564D">
      <w:pPr>
        <w:spacing w:after="0" w:line="240" w:lineRule="auto"/>
        <w:ind w:left="4111"/>
        <w:jc w:val="center"/>
        <w:rPr>
          <w:rFonts w:ascii="Times New Roman" w:hAnsi="Times New Roman" w:cs="Times New Roman"/>
          <w:sz w:val="27"/>
          <w:szCs w:val="27"/>
        </w:rPr>
      </w:pPr>
      <w:r w:rsidRPr="00207F0F">
        <w:rPr>
          <w:rFonts w:ascii="Times New Roman" w:hAnsi="Times New Roman" w:cs="Times New Roman"/>
          <w:sz w:val="27"/>
          <w:szCs w:val="27"/>
        </w:rPr>
        <w:lastRenderedPageBreak/>
        <w:t>П</w:t>
      </w:r>
      <w:r w:rsidR="005C39AD" w:rsidRPr="00207F0F">
        <w:rPr>
          <w:rFonts w:ascii="Times New Roman" w:hAnsi="Times New Roman" w:cs="Times New Roman"/>
          <w:sz w:val="27"/>
          <w:szCs w:val="27"/>
        </w:rPr>
        <w:t>риложени</w:t>
      </w:r>
      <w:r w:rsidR="00FE7631" w:rsidRPr="00207F0F">
        <w:rPr>
          <w:rFonts w:ascii="Times New Roman" w:hAnsi="Times New Roman" w:cs="Times New Roman"/>
          <w:sz w:val="27"/>
          <w:szCs w:val="27"/>
        </w:rPr>
        <w:t>е</w:t>
      </w:r>
      <w:r w:rsidRPr="00207F0F">
        <w:rPr>
          <w:rFonts w:ascii="Times New Roman" w:hAnsi="Times New Roman" w:cs="Times New Roman"/>
          <w:sz w:val="27"/>
          <w:szCs w:val="27"/>
        </w:rPr>
        <w:t xml:space="preserve"> № 1 </w:t>
      </w:r>
    </w:p>
    <w:p w:rsidR="00351EFC" w:rsidRPr="00207F0F" w:rsidRDefault="00351EFC" w:rsidP="00EC564D">
      <w:pPr>
        <w:spacing w:after="0" w:line="240" w:lineRule="auto"/>
        <w:ind w:left="4111"/>
        <w:jc w:val="center"/>
        <w:rPr>
          <w:rFonts w:ascii="Times New Roman" w:hAnsi="Times New Roman" w:cs="Times New Roman"/>
          <w:sz w:val="27"/>
          <w:szCs w:val="27"/>
        </w:rPr>
      </w:pPr>
      <w:proofErr w:type="gramStart"/>
      <w:r w:rsidRPr="00207F0F">
        <w:rPr>
          <w:rFonts w:ascii="Times New Roman" w:hAnsi="Times New Roman" w:cs="Times New Roman"/>
          <w:sz w:val="27"/>
          <w:szCs w:val="27"/>
        </w:rPr>
        <w:t>к</w:t>
      </w:r>
      <w:proofErr w:type="gramEnd"/>
      <w:r w:rsidRPr="00207F0F">
        <w:rPr>
          <w:rFonts w:ascii="Times New Roman" w:hAnsi="Times New Roman" w:cs="Times New Roman"/>
          <w:sz w:val="27"/>
          <w:szCs w:val="27"/>
        </w:rPr>
        <w:t xml:space="preserve"> </w:t>
      </w:r>
      <w:r w:rsidR="00EC564D" w:rsidRPr="00207F0F">
        <w:rPr>
          <w:rFonts w:ascii="Times New Roman" w:hAnsi="Times New Roman" w:cs="Times New Roman"/>
          <w:sz w:val="27"/>
          <w:szCs w:val="27"/>
        </w:rPr>
        <w:t xml:space="preserve">Порядку проведения Минэкономразвития Республики </w:t>
      </w:r>
      <w:r w:rsidR="00EC564D" w:rsidRPr="00207F0F">
        <w:rPr>
          <w:rFonts w:ascii="Times New Roman" w:hAnsi="Times New Roman" w:cs="Times New Roman"/>
          <w:sz w:val="27"/>
          <w:szCs w:val="27"/>
        </w:rPr>
        <w:br/>
        <w:t>Марий Эл открытого конкурса по отбору автоматизированных информационных систем, предназначенных для осуществления в Республике Марий Эл закупок малого объема</w:t>
      </w:r>
    </w:p>
    <w:p w:rsidR="00E46D4B" w:rsidRPr="00207F0F" w:rsidRDefault="00E46D4B" w:rsidP="00EC564D">
      <w:pPr>
        <w:spacing w:after="0" w:line="240" w:lineRule="auto"/>
        <w:ind w:left="4111"/>
        <w:jc w:val="center"/>
        <w:rPr>
          <w:rFonts w:ascii="Times New Roman" w:hAnsi="Times New Roman" w:cs="Times New Roman"/>
          <w:sz w:val="27"/>
          <w:szCs w:val="27"/>
        </w:rPr>
      </w:pPr>
    </w:p>
    <w:p w:rsidR="00E46D4B" w:rsidRPr="00207F0F" w:rsidRDefault="00E46D4B" w:rsidP="00351EFC">
      <w:pPr>
        <w:spacing w:after="0" w:line="240" w:lineRule="auto"/>
        <w:ind w:left="5954"/>
        <w:jc w:val="center"/>
        <w:rPr>
          <w:rFonts w:ascii="Times New Roman" w:hAnsi="Times New Roman" w:cs="Times New Roman"/>
          <w:sz w:val="27"/>
          <w:szCs w:val="27"/>
        </w:rPr>
      </w:pPr>
    </w:p>
    <w:p w:rsidR="00E46D4B" w:rsidRPr="00207F0F" w:rsidRDefault="003D6BBE" w:rsidP="00E46D4B">
      <w:pPr>
        <w:spacing w:after="0" w:line="240" w:lineRule="auto"/>
        <w:jc w:val="center"/>
        <w:rPr>
          <w:rFonts w:ascii="Times New Roman" w:hAnsi="Times New Roman" w:cs="Times New Roman"/>
          <w:b/>
          <w:sz w:val="27"/>
          <w:szCs w:val="27"/>
        </w:rPr>
      </w:pPr>
      <w:r w:rsidRPr="00207F0F">
        <w:rPr>
          <w:rFonts w:ascii="Times New Roman" w:hAnsi="Times New Roman" w:cs="Times New Roman"/>
          <w:b/>
          <w:sz w:val="27"/>
          <w:szCs w:val="27"/>
        </w:rPr>
        <w:t xml:space="preserve">Предложение участника открытого конкурса </w:t>
      </w:r>
      <w:r w:rsidRPr="00207F0F">
        <w:rPr>
          <w:rFonts w:ascii="Times New Roman" w:hAnsi="Times New Roman" w:cs="Times New Roman"/>
          <w:b/>
          <w:sz w:val="27"/>
          <w:szCs w:val="27"/>
        </w:rPr>
        <w:br/>
        <w:t>по</w:t>
      </w:r>
      <w:r w:rsidR="00E46D4B" w:rsidRPr="00207F0F">
        <w:rPr>
          <w:rFonts w:ascii="Times New Roman" w:hAnsi="Times New Roman" w:cs="Times New Roman"/>
          <w:b/>
          <w:sz w:val="27"/>
          <w:szCs w:val="27"/>
        </w:rPr>
        <w:t xml:space="preserve"> характеристика</w:t>
      </w:r>
      <w:r w:rsidR="00207F0F">
        <w:rPr>
          <w:rFonts w:ascii="Times New Roman" w:hAnsi="Times New Roman" w:cs="Times New Roman"/>
          <w:b/>
          <w:sz w:val="27"/>
          <w:szCs w:val="27"/>
        </w:rPr>
        <w:t>м</w:t>
      </w:r>
      <w:r w:rsidR="00E46D4B" w:rsidRPr="00207F0F">
        <w:rPr>
          <w:rFonts w:ascii="Times New Roman" w:hAnsi="Times New Roman" w:cs="Times New Roman"/>
          <w:b/>
          <w:sz w:val="27"/>
          <w:szCs w:val="27"/>
        </w:rPr>
        <w:t xml:space="preserve"> автоматизированных</w:t>
      </w:r>
      <w:r w:rsidR="00207F0F">
        <w:rPr>
          <w:rFonts w:ascii="Times New Roman" w:hAnsi="Times New Roman" w:cs="Times New Roman"/>
          <w:b/>
          <w:sz w:val="27"/>
          <w:szCs w:val="27"/>
        </w:rPr>
        <w:t xml:space="preserve"> </w:t>
      </w:r>
      <w:r w:rsidR="00E46D4B" w:rsidRPr="00207F0F">
        <w:rPr>
          <w:rFonts w:ascii="Times New Roman" w:hAnsi="Times New Roman" w:cs="Times New Roman"/>
          <w:b/>
          <w:sz w:val="27"/>
          <w:szCs w:val="27"/>
        </w:rPr>
        <w:t>информационных систем</w:t>
      </w:r>
      <w:r w:rsidR="006E3076" w:rsidRPr="00207F0F">
        <w:rPr>
          <w:rFonts w:ascii="Times New Roman" w:hAnsi="Times New Roman" w:cs="Times New Roman"/>
          <w:b/>
          <w:sz w:val="27"/>
          <w:szCs w:val="27"/>
        </w:rPr>
        <w:t xml:space="preserve">, предназначенных </w:t>
      </w:r>
      <w:r w:rsidR="00E46D4B" w:rsidRPr="00207F0F">
        <w:rPr>
          <w:rFonts w:ascii="Times New Roman" w:hAnsi="Times New Roman" w:cs="Times New Roman"/>
          <w:b/>
          <w:sz w:val="27"/>
          <w:szCs w:val="27"/>
        </w:rPr>
        <w:t>для осуществления в Республике Марий Эл закупок малого объема</w:t>
      </w:r>
      <w:r w:rsidR="00D07AA3" w:rsidRPr="00207F0F">
        <w:rPr>
          <w:rFonts w:ascii="Times New Roman" w:hAnsi="Times New Roman" w:cs="Times New Roman"/>
          <w:b/>
          <w:sz w:val="27"/>
          <w:szCs w:val="27"/>
        </w:rPr>
        <w:t xml:space="preserve"> (далее – АИС)</w:t>
      </w:r>
    </w:p>
    <w:p w:rsidR="006E3076" w:rsidRDefault="006E3076" w:rsidP="00E46D4B">
      <w:pPr>
        <w:spacing w:after="0" w:line="240" w:lineRule="auto"/>
        <w:jc w:val="center"/>
        <w:rPr>
          <w:rFonts w:ascii="Times New Roman" w:hAnsi="Times New Roman" w:cs="Times New Roman"/>
          <w:sz w:val="24"/>
          <w:szCs w:val="24"/>
        </w:rPr>
      </w:pPr>
    </w:p>
    <w:p w:rsidR="008B2101" w:rsidRPr="00551CC8" w:rsidRDefault="008B2101" w:rsidP="00E46D4B">
      <w:pPr>
        <w:spacing w:after="0" w:line="240" w:lineRule="auto"/>
        <w:jc w:val="center"/>
        <w:rPr>
          <w:rFonts w:ascii="Times New Roman" w:hAnsi="Times New Roman" w:cs="Times New Roman"/>
          <w:sz w:val="24"/>
          <w:szCs w:val="24"/>
        </w:rPr>
      </w:pPr>
    </w:p>
    <w:p w:rsidR="00B50914" w:rsidRPr="008B2101" w:rsidRDefault="00E324E0" w:rsidP="00B50914">
      <w:pPr>
        <w:spacing w:after="0" w:line="240" w:lineRule="auto"/>
        <w:ind w:firstLine="708"/>
        <w:jc w:val="both"/>
        <w:rPr>
          <w:rFonts w:ascii="Times New Roman" w:hAnsi="Times New Roman" w:cs="Times New Roman"/>
          <w:sz w:val="27"/>
          <w:szCs w:val="27"/>
        </w:rPr>
      </w:pPr>
      <w:r w:rsidRPr="008B2101">
        <w:rPr>
          <w:rFonts w:ascii="Times New Roman" w:hAnsi="Times New Roman" w:cs="Times New Roman"/>
          <w:sz w:val="27"/>
          <w:szCs w:val="27"/>
        </w:rPr>
        <w:t>АИС __</w:t>
      </w:r>
      <w:r w:rsidR="00D06BA9" w:rsidRPr="008B2101">
        <w:rPr>
          <w:rFonts w:ascii="Times New Roman" w:hAnsi="Times New Roman" w:cs="Times New Roman"/>
          <w:sz w:val="27"/>
          <w:szCs w:val="27"/>
        </w:rPr>
        <w:t>__</w:t>
      </w:r>
      <w:r w:rsidRPr="008B2101">
        <w:rPr>
          <w:rFonts w:ascii="Times New Roman" w:hAnsi="Times New Roman" w:cs="Times New Roman"/>
          <w:sz w:val="27"/>
          <w:szCs w:val="27"/>
        </w:rPr>
        <w:t>_ разработаны инструкции</w:t>
      </w:r>
      <w:r w:rsidR="00B50914" w:rsidRPr="008B2101">
        <w:rPr>
          <w:rFonts w:ascii="Times New Roman" w:hAnsi="Times New Roman" w:cs="Times New Roman"/>
          <w:sz w:val="27"/>
          <w:szCs w:val="27"/>
        </w:rPr>
        <w:t xml:space="preserve"> по работе в АИС для заказчиков </w:t>
      </w:r>
      <w:r w:rsidR="00B96365" w:rsidRPr="008B2101">
        <w:rPr>
          <w:rFonts w:ascii="Times New Roman" w:hAnsi="Times New Roman" w:cs="Times New Roman"/>
          <w:sz w:val="27"/>
          <w:szCs w:val="27"/>
        </w:rPr>
        <w:br/>
      </w:r>
      <w:r w:rsidR="00B50914" w:rsidRPr="008B2101">
        <w:rPr>
          <w:rFonts w:ascii="Times New Roman" w:hAnsi="Times New Roman" w:cs="Times New Roman"/>
          <w:sz w:val="27"/>
          <w:szCs w:val="27"/>
        </w:rPr>
        <w:t>и поставщиков и размещены в информационно-телекоммуникационной сети «Интернет» по адресу: __</w:t>
      </w:r>
      <w:r w:rsidR="00D06BA9" w:rsidRPr="008B2101">
        <w:rPr>
          <w:rFonts w:ascii="Times New Roman" w:hAnsi="Times New Roman" w:cs="Times New Roman"/>
          <w:sz w:val="27"/>
          <w:szCs w:val="27"/>
        </w:rPr>
        <w:t>_________</w:t>
      </w:r>
      <w:r w:rsidR="00B50914" w:rsidRPr="008B2101">
        <w:rPr>
          <w:rFonts w:ascii="Times New Roman" w:hAnsi="Times New Roman" w:cs="Times New Roman"/>
          <w:sz w:val="27"/>
          <w:szCs w:val="27"/>
        </w:rPr>
        <w:t>_.</w:t>
      </w:r>
    </w:p>
    <w:p w:rsidR="008D6887" w:rsidRPr="008B2101" w:rsidRDefault="00636773" w:rsidP="00F160CC">
      <w:pPr>
        <w:spacing w:after="0" w:line="240" w:lineRule="auto"/>
        <w:ind w:firstLine="708"/>
        <w:jc w:val="both"/>
        <w:rPr>
          <w:rFonts w:ascii="Times New Roman" w:hAnsi="Times New Roman" w:cs="Times New Roman"/>
          <w:sz w:val="27"/>
          <w:szCs w:val="27"/>
        </w:rPr>
      </w:pPr>
      <w:r w:rsidRPr="008B2101">
        <w:rPr>
          <w:rFonts w:ascii="Times New Roman" w:hAnsi="Times New Roman" w:cs="Times New Roman"/>
          <w:sz w:val="27"/>
          <w:szCs w:val="27"/>
        </w:rPr>
        <w:t>Государственные заказчики (заказчики) Республики Марий Эл осуществляют работы в АИС ___</w:t>
      </w:r>
      <w:r w:rsidR="00D06BA9" w:rsidRPr="008B2101">
        <w:rPr>
          <w:rFonts w:ascii="Times New Roman" w:hAnsi="Times New Roman" w:cs="Times New Roman"/>
          <w:sz w:val="27"/>
          <w:szCs w:val="27"/>
        </w:rPr>
        <w:t>___</w:t>
      </w:r>
      <w:r w:rsidRPr="008B2101">
        <w:rPr>
          <w:rFonts w:ascii="Times New Roman" w:hAnsi="Times New Roman" w:cs="Times New Roman"/>
          <w:sz w:val="27"/>
          <w:szCs w:val="27"/>
        </w:rPr>
        <w:t xml:space="preserve">__, предназначенной для осуществления </w:t>
      </w:r>
      <w:r w:rsidR="00B96365" w:rsidRPr="008B2101">
        <w:rPr>
          <w:rFonts w:ascii="Times New Roman" w:hAnsi="Times New Roman" w:cs="Times New Roman"/>
          <w:sz w:val="27"/>
          <w:szCs w:val="27"/>
        </w:rPr>
        <w:br/>
      </w:r>
      <w:r w:rsidRPr="008B2101">
        <w:rPr>
          <w:rFonts w:ascii="Times New Roman" w:hAnsi="Times New Roman" w:cs="Times New Roman"/>
          <w:sz w:val="27"/>
          <w:szCs w:val="27"/>
        </w:rPr>
        <w:t>в Республике Марий Эл закупок малого объема, бесплатно.</w:t>
      </w:r>
    </w:p>
    <w:p w:rsidR="00FB2CFD" w:rsidRPr="008B2101" w:rsidRDefault="00FB2CFD" w:rsidP="00F160CC">
      <w:pPr>
        <w:spacing w:after="0" w:line="240" w:lineRule="auto"/>
        <w:ind w:firstLine="708"/>
        <w:jc w:val="both"/>
        <w:rPr>
          <w:rFonts w:ascii="Times New Roman" w:hAnsi="Times New Roman" w:cs="Times New Roman"/>
          <w:sz w:val="27"/>
          <w:szCs w:val="27"/>
        </w:rPr>
      </w:pPr>
    </w:p>
    <w:tbl>
      <w:tblPr>
        <w:tblStyle w:val="a3"/>
        <w:tblpPr w:leftFromText="180" w:rightFromText="180" w:vertAnchor="text" w:horzAnchor="margin" w:tblpY="46"/>
        <w:tblW w:w="9421" w:type="dxa"/>
        <w:tblLayout w:type="fixed"/>
        <w:tblLook w:val="04A0" w:firstRow="1" w:lastRow="0" w:firstColumn="1" w:lastColumn="0" w:noHBand="0" w:noVBand="1"/>
      </w:tblPr>
      <w:tblGrid>
        <w:gridCol w:w="562"/>
        <w:gridCol w:w="5250"/>
        <w:gridCol w:w="1559"/>
        <w:gridCol w:w="2050"/>
      </w:tblGrid>
      <w:tr w:rsidR="00FB2CFD" w:rsidRPr="00587824" w:rsidTr="0075764B">
        <w:trPr>
          <w:trHeight w:val="131"/>
        </w:trPr>
        <w:tc>
          <w:tcPr>
            <w:tcW w:w="562" w:type="dxa"/>
            <w:vAlign w:val="center"/>
          </w:tcPr>
          <w:p w:rsidR="00FB2CFD" w:rsidRPr="00587824" w:rsidRDefault="00FB2CFD" w:rsidP="00060263">
            <w:pPr>
              <w:ind w:left="-43" w:right="-73"/>
              <w:jc w:val="center"/>
              <w:rPr>
                <w:rFonts w:ascii="Times New Roman" w:hAnsi="Times New Roman" w:cs="Times New Roman"/>
              </w:rPr>
            </w:pPr>
            <w:r w:rsidRPr="00587824">
              <w:rPr>
                <w:rFonts w:ascii="Times New Roman" w:hAnsi="Times New Roman" w:cs="Times New Roman"/>
              </w:rPr>
              <w:t>№ п/п</w:t>
            </w:r>
          </w:p>
        </w:tc>
        <w:tc>
          <w:tcPr>
            <w:tcW w:w="5250" w:type="dxa"/>
            <w:vAlign w:val="center"/>
          </w:tcPr>
          <w:p w:rsidR="00FB2CFD" w:rsidRPr="00587824" w:rsidRDefault="00FB2CFD" w:rsidP="00272211">
            <w:pPr>
              <w:jc w:val="center"/>
              <w:rPr>
                <w:rFonts w:ascii="Times New Roman" w:hAnsi="Times New Roman" w:cs="Times New Roman"/>
              </w:rPr>
            </w:pPr>
            <w:r w:rsidRPr="00587824">
              <w:rPr>
                <w:rFonts w:ascii="Times New Roman" w:hAnsi="Times New Roman" w:cs="Times New Roman"/>
              </w:rPr>
              <w:t>Наименование характеристики АИС</w:t>
            </w:r>
          </w:p>
        </w:tc>
        <w:tc>
          <w:tcPr>
            <w:tcW w:w="1559" w:type="dxa"/>
            <w:vAlign w:val="center"/>
          </w:tcPr>
          <w:p w:rsidR="00FB2CFD" w:rsidRPr="00587824" w:rsidRDefault="00587824" w:rsidP="00C55D42">
            <w:pPr>
              <w:ind w:left="-108" w:right="-58"/>
              <w:jc w:val="center"/>
              <w:rPr>
                <w:rFonts w:ascii="Times New Roman" w:hAnsi="Times New Roman" w:cs="Times New Roman"/>
              </w:rPr>
            </w:pPr>
            <w:r>
              <w:rPr>
                <w:rFonts w:ascii="Times New Roman" w:hAnsi="Times New Roman" w:cs="Times New Roman"/>
              </w:rPr>
              <w:t>Значение характеристики АИС</w:t>
            </w:r>
          </w:p>
        </w:tc>
        <w:tc>
          <w:tcPr>
            <w:tcW w:w="2050" w:type="dxa"/>
            <w:vAlign w:val="center"/>
          </w:tcPr>
          <w:p w:rsidR="00FB2CFD" w:rsidRPr="00587824" w:rsidRDefault="00FB2CFD" w:rsidP="00587824">
            <w:pPr>
              <w:jc w:val="center"/>
              <w:rPr>
                <w:rFonts w:ascii="Times New Roman" w:hAnsi="Times New Roman" w:cs="Times New Roman"/>
              </w:rPr>
            </w:pPr>
            <w:r w:rsidRPr="00587824">
              <w:rPr>
                <w:rFonts w:ascii="Times New Roman" w:hAnsi="Times New Roman" w:cs="Times New Roman"/>
              </w:rPr>
              <w:t>Требования к подтверждению значения характеристики АИС</w:t>
            </w:r>
          </w:p>
        </w:tc>
      </w:tr>
      <w:tr w:rsidR="0075764B" w:rsidRPr="00587824" w:rsidTr="0075764B">
        <w:trPr>
          <w:trHeight w:val="856"/>
        </w:trPr>
        <w:tc>
          <w:tcPr>
            <w:tcW w:w="562" w:type="dxa"/>
          </w:tcPr>
          <w:p w:rsidR="0075764B" w:rsidRPr="00587824" w:rsidRDefault="0075764B" w:rsidP="00193530">
            <w:pPr>
              <w:rPr>
                <w:rFonts w:ascii="Times New Roman" w:hAnsi="Times New Roman" w:cs="Times New Roman"/>
              </w:rPr>
            </w:pPr>
            <w:r w:rsidRPr="00587824">
              <w:rPr>
                <w:rFonts w:ascii="Times New Roman" w:hAnsi="Times New Roman" w:cs="Times New Roman"/>
              </w:rPr>
              <w:t>1.</w:t>
            </w:r>
          </w:p>
        </w:tc>
        <w:tc>
          <w:tcPr>
            <w:tcW w:w="5250" w:type="dxa"/>
          </w:tcPr>
          <w:p w:rsidR="0075764B" w:rsidRPr="00587824" w:rsidRDefault="0075764B" w:rsidP="00193530">
            <w:pPr>
              <w:rPr>
                <w:rFonts w:ascii="Times New Roman" w:hAnsi="Times New Roman" w:cs="Times New Roman"/>
              </w:rPr>
            </w:pPr>
            <w:r w:rsidRPr="00587824">
              <w:rPr>
                <w:rFonts w:ascii="Times New Roman" w:hAnsi="Times New Roman" w:cs="Times New Roman"/>
              </w:rPr>
              <w:t xml:space="preserve">Возможность регистрации и работы заказчика (поставщика) в АИС с помощью сертификата ключа усиленной квалифицированной электронной подписи </w:t>
            </w:r>
          </w:p>
        </w:tc>
        <w:tc>
          <w:tcPr>
            <w:tcW w:w="1559" w:type="dxa"/>
          </w:tcPr>
          <w:p w:rsidR="0075764B" w:rsidRPr="00587824" w:rsidRDefault="0075764B" w:rsidP="00193530">
            <w:pPr>
              <w:jc w:val="center"/>
              <w:rPr>
                <w:rFonts w:ascii="Times New Roman" w:hAnsi="Times New Roman" w:cs="Times New Roman"/>
              </w:rPr>
            </w:pPr>
          </w:p>
        </w:tc>
        <w:tc>
          <w:tcPr>
            <w:tcW w:w="2050" w:type="dxa"/>
            <w:vMerge w:val="restart"/>
          </w:tcPr>
          <w:p w:rsidR="0075764B" w:rsidRDefault="0075764B" w:rsidP="00193530">
            <w:pPr>
              <w:jc w:val="center"/>
              <w:rPr>
                <w:rFonts w:ascii="Times New Roman" w:hAnsi="Times New Roman" w:cs="Times New Roman"/>
              </w:rPr>
            </w:pPr>
            <w:r w:rsidRPr="00587824">
              <w:rPr>
                <w:rFonts w:ascii="Times New Roman" w:hAnsi="Times New Roman" w:cs="Times New Roman"/>
              </w:rPr>
              <w:t xml:space="preserve">Ссылка на положение Регламента </w:t>
            </w:r>
            <w:r>
              <w:rPr>
                <w:rFonts w:ascii="Times New Roman" w:hAnsi="Times New Roman" w:cs="Times New Roman"/>
              </w:rPr>
              <w:t xml:space="preserve">работы АИС </w:t>
            </w:r>
            <w:r w:rsidRPr="00587824">
              <w:rPr>
                <w:rFonts w:ascii="Times New Roman" w:hAnsi="Times New Roman" w:cs="Times New Roman"/>
              </w:rPr>
              <w:t xml:space="preserve">и копия Регламента </w:t>
            </w:r>
            <w:r>
              <w:rPr>
                <w:rFonts w:ascii="Times New Roman" w:hAnsi="Times New Roman" w:cs="Times New Roman"/>
              </w:rPr>
              <w:t xml:space="preserve">работы АИС </w:t>
            </w:r>
            <w:r w:rsidRPr="00587824">
              <w:rPr>
                <w:rFonts w:ascii="Times New Roman" w:hAnsi="Times New Roman" w:cs="Times New Roman"/>
              </w:rPr>
              <w:t>(если данный функционал указан в Регламенте</w:t>
            </w:r>
            <w:r>
              <w:rPr>
                <w:rFonts w:ascii="Times New Roman" w:hAnsi="Times New Roman" w:cs="Times New Roman"/>
              </w:rPr>
              <w:t xml:space="preserve"> работы </w:t>
            </w:r>
            <w:proofErr w:type="gramStart"/>
            <w:r>
              <w:rPr>
                <w:rFonts w:ascii="Times New Roman" w:hAnsi="Times New Roman" w:cs="Times New Roman"/>
              </w:rPr>
              <w:t>АИС</w:t>
            </w:r>
            <w:r w:rsidRPr="00587824">
              <w:rPr>
                <w:rFonts w:ascii="Times New Roman" w:hAnsi="Times New Roman" w:cs="Times New Roman"/>
              </w:rPr>
              <w:t>)/</w:t>
            </w:r>
            <w:proofErr w:type="gramEnd"/>
            <w:r w:rsidRPr="00587824">
              <w:rPr>
                <w:rFonts w:ascii="Times New Roman" w:hAnsi="Times New Roman" w:cs="Times New Roman"/>
              </w:rPr>
              <w:t xml:space="preserve"> скриншот функционала АИС/ декларация/</w:t>
            </w:r>
          </w:p>
          <w:p w:rsidR="0075764B" w:rsidRPr="00587824" w:rsidRDefault="0075764B" w:rsidP="00587824">
            <w:pPr>
              <w:jc w:val="center"/>
              <w:rPr>
                <w:rFonts w:ascii="Times New Roman" w:hAnsi="Times New Roman" w:cs="Times New Roman"/>
              </w:rPr>
            </w:pPr>
            <w:proofErr w:type="gramStart"/>
            <w:r w:rsidRPr="00587824">
              <w:rPr>
                <w:rFonts w:ascii="Times New Roman" w:hAnsi="Times New Roman" w:cs="Times New Roman"/>
              </w:rPr>
              <w:t>гарантийное</w:t>
            </w:r>
            <w:proofErr w:type="gramEnd"/>
            <w:r w:rsidRPr="00587824">
              <w:rPr>
                <w:rFonts w:ascii="Times New Roman" w:hAnsi="Times New Roman" w:cs="Times New Roman"/>
              </w:rPr>
              <w:t xml:space="preserve"> письмо</w:t>
            </w:r>
          </w:p>
        </w:tc>
      </w:tr>
      <w:tr w:rsidR="0075764B" w:rsidRPr="00587824" w:rsidTr="0075764B">
        <w:trPr>
          <w:trHeight w:val="840"/>
        </w:trPr>
        <w:tc>
          <w:tcPr>
            <w:tcW w:w="562" w:type="dxa"/>
          </w:tcPr>
          <w:p w:rsidR="0075764B" w:rsidRPr="00587824" w:rsidRDefault="0075764B" w:rsidP="00193530">
            <w:pPr>
              <w:rPr>
                <w:rFonts w:ascii="Times New Roman" w:hAnsi="Times New Roman" w:cs="Times New Roman"/>
              </w:rPr>
            </w:pPr>
            <w:r w:rsidRPr="00587824">
              <w:rPr>
                <w:rFonts w:ascii="Times New Roman" w:hAnsi="Times New Roman" w:cs="Times New Roman"/>
              </w:rPr>
              <w:t>2.</w:t>
            </w:r>
          </w:p>
        </w:tc>
        <w:tc>
          <w:tcPr>
            <w:tcW w:w="5250" w:type="dxa"/>
          </w:tcPr>
          <w:p w:rsidR="0075764B" w:rsidRPr="00587824" w:rsidRDefault="0075764B" w:rsidP="00193530">
            <w:pPr>
              <w:rPr>
                <w:rFonts w:ascii="Times New Roman" w:hAnsi="Times New Roman" w:cs="Times New Roman"/>
              </w:rPr>
            </w:pPr>
            <w:r w:rsidRPr="00587824">
              <w:rPr>
                <w:rFonts w:ascii="Times New Roman" w:hAnsi="Times New Roman" w:cs="Times New Roman"/>
              </w:rPr>
              <w:t>Возможность использования заказчиками электронной подписи, полученной для работы в единой информационной системе в сфере закупок</w:t>
            </w:r>
          </w:p>
        </w:tc>
        <w:tc>
          <w:tcPr>
            <w:tcW w:w="1559" w:type="dxa"/>
          </w:tcPr>
          <w:p w:rsidR="0075764B" w:rsidRPr="00587824" w:rsidRDefault="0075764B" w:rsidP="00193530">
            <w:pPr>
              <w:jc w:val="center"/>
              <w:rPr>
                <w:rFonts w:ascii="Times New Roman" w:hAnsi="Times New Roman" w:cs="Times New Roman"/>
              </w:rPr>
            </w:pPr>
          </w:p>
        </w:tc>
        <w:tc>
          <w:tcPr>
            <w:tcW w:w="2050" w:type="dxa"/>
            <w:vMerge/>
          </w:tcPr>
          <w:p w:rsidR="0075764B" w:rsidRPr="00587824" w:rsidRDefault="0075764B" w:rsidP="00193530">
            <w:pPr>
              <w:jc w:val="center"/>
              <w:rPr>
                <w:rFonts w:ascii="Times New Roman" w:hAnsi="Times New Roman" w:cs="Times New Roman"/>
              </w:rPr>
            </w:pPr>
          </w:p>
        </w:tc>
      </w:tr>
      <w:tr w:rsidR="0075764B" w:rsidRPr="00587824" w:rsidTr="0075764B">
        <w:trPr>
          <w:trHeight w:val="502"/>
        </w:trPr>
        <w:tc>
          <w:tcPr>
            <w:tcW w:w="562" w:type="dxa"/>
          </w:tcPr>
          <w:p w:rsidR="0075764B" w:rsidRPr="00587824" w:rsidRDefault="0075764B" w:rsidP="00193530">
            <w:pPr>
              <w:rPr>
                <w:rFonts w:ascii="Times New Roman" w:hAnsi="Times New Roman" w:cs="Times New Roman"/>
              </w:rPr>
            </w:pPr>
            <w:r w:rsidRPr="00587824">
              <w:rPr>
                <w:rFonts w:ascii="Times New Roman" w:hAnsi="Times New Roman" w:cs="Times New Roman"/>
              </w:rPr>
              <w:t>3.</w:t>
            </w:r>
          </w:p>
        </w:tc>
        <w:tc>
          <w:tcPr>
            <w:tcW w:w="5250" w:type="dxa"/>
          </w:tcPr>
          <w:p w:rsidR="0075764B" w:rsidRPr="00587824" w:rsidRDefault="0075764B" w:rsidP="00193530">
            <w:pPr>
              <w:rPr>
                <w:rFonts w:ascii="Times New Roman" w:hAnsi="Times New Roman" w:cs="Times New Roman"/>
              </w:rPr>
            </w:pPr>
            <w:r w:rsidRPr="00587824">
              <w:rPr>
                <w:rFonts w:ascii="Times New Roman" w:hAnsi="Times New Roman" w:cs="Times New Roman"/>
              </w:rPr>
              <w:t>Возможность регистрации и работы в АИС без электронной подписи</w:t>
            </w:r>
          </w:p>
        </w:tc>
        <w:tc>
          <w:tcPr>
            <w:tcW w:w="1559" w:type="dxa"/>
          </w:tcPr>
          <w:p w:rsidR="0075764B" w:rsidRPr="00587824" w:rsidRDefault="0075764B" w:rsidP="00193530">
            <w:pPr>
              <w:jc w:val="center"/>
              <w:rPr>
                <w:rFonts w:ascii="Times New Roman" w:hAnsi="Times New Roman" w:cs="Times New Roman"/>
              </w:rPr>
            </w:pPr>
          </w:p>
        </w:tc>
        <w:tc>
          <w:tcPr>
            <w:tcW w:w="2050" w:type="dxa"/>
            <w:vMerge/>
          </w:tcPr>
          <w:p w:rsidR="0075764B" w:rsidRPr="00587824" w:rsidRDefault="0075764B" w:rsidP="00193530">
            <w:pPr>
              <w:jc w:val="center"/>
              <w:rPr>
                <w:rFonts w:ascii="Times New Roman" w:hAnsi="Times New Roman" w:cs="Times New Roman"/>
              </w:rPr>
            </w:pPr>
          </w:p>
        </w:tc>
      </w:tr>
      <w:tr w:rsidR="0075764B" w:rsidRPr="00587824" w:rsidTr="0075764B">
        <w:trPr>
          <w:trHeight w:val="506"/>
        </w:trPr>
        <w:tc>
          <w:tcPr>
            <w:tcW w:w="562" w:type="dxa"/>
          </w:tcPr>
          <w:p w:rsidR="0075764B" w:rsidRPr="00587824" w:rsidRDefault="0075764B" w:rsidP="00193530">
            <w:pPr>
              <w:rPr>
                <w:rFonts w:ascii="Times New Roman" w:hAnsi="Times New Roman" w:cs="Times New Roman"/>
              </w:rPr>
            </w:pPr>
            <w:r w:rsidRPr="00587824">
              <w:rPr>
                <w:rFonts w:ascii="Times New Roman" w:hAnsi="Times New Roman" w:cs="Times New Roman"/>
              </w:rPr>
              <w:t>4.</w:t>
            </w:r>
          </w:p>
        </w:tc>
        <w:tc>
          <w:tcPr>
            <w:tcW w:w="5250" w:type="dxa"/>
          </w:tcPr>
          <w:p w:rsidR="0075764B" w:rsidRPr="00587824" w:rsidRDefault="0075764B" w:rsidP="00193530">
            <w:pPr>
              <w:rPr>
                <w:rFonts w:ascii="Times New Roman" w:hAnsi="Times New Roman" w:cs="Times New Roman"/>
              </w:rPr>
            </w:pPr>
            <w:r w:rsidRPr="00587824">
              <w:rPr>
                <w:rFonts w:ascii="Times New Roman" w:hAnsi="Times New Roman" w:cs="Times New Roman"/>
              </w:rPr>
              <w:t>Возможность получения логина и пароля при регистрации в АИС заказчика и поставщика бесплатно</w:t>
            </w:r>
          </w:p>
        </w:tc>
        <w:tc>
          <w:tcPr>
            <w:tcW w:w="1559" w:type="dxa"/>
          </w:tcPr>
          <w:p w:rsidR="0075764B" w:rsidRPr="00587824" w:rsidRDefault="0075764B" w:rsidP="00193530">
            <w:pPr>
              <w:jc w:val="center"/>
              <w:rPr>
                <w:rFonts w:ascii="Times New Roman" w:hAnsi="Times New Roman" w:cs="Times New Roman"/>
              </w:rPr>
            </w:pPr>
          </w:p>
        </w:tc>
        <w:tc>
          <w:tcPr>
            <w:tcW w:w="2050" w:type="dxa"/>
            <w:vMerge/>
          </w:tcPr>
          <w:p w:rsidR="0075764B" w:rsidRPr="00587824" w:rsidRDefault="0075764B" w:rsidP="00193530">
            <w:pPr>
              <w:jc w:val="center"/>
              <w:rPr>
                <w:rFonts w:ascii="Times New Roman" w:hAnsi="Times New Roman" w:cs="Times New Roman"/>
              </w:rPr>
            </w:pPr>
          </w:p>
        </w:tc>
      </w:tr>
      <w:tr w:rsidR="0075764B" w:rsidRPr="00587824" w:rsidTr="0075764B">
        <w:tc>
          <w:tcPr>
            <w:tcW w:w="562" w:type="dxa"/>
          </w:tcPr>
          <w:p w:rsidR="0075764B" w:rsidRPr="00587824" w:rsidRDefault="0075764B" w:rsidP="00193530">
            <w:pPr>
              <w:rPr>
                <w:rFonts w:ascii="Times New Roman" w:hAnsi="Times New Roman" w:cs="Times New Roman"/>
              </w:rPr>
            </w:pPr>
            <w:r w:rsidRPr="00587824">
              <w:rPr>
                <w:rFonts w:ascii="Times New Roman" w:hAnsi="Times New Roman" w:cs="Times New Roman"/>
              </w:rPr>
              <w:t>5.</w:t>
            </w:r>
          </w:p>
        </w:tc>
        <w:tc>
          <w:tcPr>
            <w:tcW w:w="5250" w:type="dxa"/>
          </w:tcPr>
          <w:p w:rsidR="0075764B" w:rsidRPr="00587824" w:rsidRDefault="0075764B" w:rsidP="00193530">
            <w:pPr>
              <w:rPr>
                <w:rFonts w:ascii="Times New Roman" w:hAnsi="Times New Roman" w:cs="Times New Roman"/>
              </w:rPr>
            </w:pPr>
            <w:r w:rsidRPr="00587824">
              <w:rPr>
                <w:rFonts w:ascii="Times New Roman" w:hAnsi="Times New Roman" w:cs="Times New Roman"/>
              </w:rPr>
              <w:t>Техническое и информационное сопровождение заказчиков и поставщиков при работе в АИС на постоянной основе</w:t>
            </w:r>
          </w:p>
        </w:tc>
        <w:tc>
          <w:tcPr>
            <w:tcW w:w="1559" w:type="dxa"/>
          </w:tcPr>
          <w:p w:rsidR="0075764B" w:rsidRPr="00587824" w:rsidRDefault="0075764B" w:rsidP="00193530">
            <w:pPr>
              <w:jc w:val="center"/>
              <w:rPr>
                <w:rFonts w:ascii="Times New Roman" w:hAnsi="Times New Roman" w:cs="Times New Roman"/>
              </w:rPr>
            </w:pPr>
          </w:p>
        </w:tc>
        <w:tc>
          <w:tcPr>
            <w:tcW w:w="2050" w:type="dxa"/>
            <w:vMerge/>
          </w:tcPr>
          <w:p w:rsidR="0075764B" w:rsidRPr="00587824" w:rsidRDefault="0075764B" w:rsidP="00193530">
            <w:pPr>
              <w:jc w:val="center"/>
              <w:rPr>
                <w:rFonts w:ascii="Times New Roman" w:hAnsi="Times New Roman" w:cs="Times New Roman"/>
              </w:rPr>
            </w:pPr>
          </w:p>
        </w:tc>
      </w:tr>
      <w:tr w:rsidR="0075764B" w:rsidRPr="00587824" w:rsidTr="0075764B">
        <w:tc>
          <w:tcPr>
            <w:tcW w:w="562" w:type="dxa"/>
          </w:tcPr>
          <w:p w:rsidR="0075764B" w:rsidRPr="00587824" w:rsidRDefault="0075764B" w:rsidP="00947B44">
            <w:pPr>
              <w:rPr>
                <w:rFonts w:ascii="Times New Roman" w:hAnsi="Times New Roman" w:cs="Times New Roman"/>
              </w:rPr>
            </w:pPr>
            <w:r w:rsidRPr="00587824">
              <w:rPr>
                <w:rFonts w:ascii="Times New Roman" w:hAnsi="Times New Roman" w:cs="Times New Roman"/>
              </w:rPr>
              <w:t>6.</w:t>
            </w:r>
          </w:p>
        </w:tc>
        <w:tc>
          <w:tcPr>
            <w:tcW w:w="5250" w:type="dxa"/>
            <w:vAlign w:val="center"/>
          </w:tcPr>
          <w:p w:rsidR="0075764B" w:rsidRPr="00587824" w:rsidRDefault="0075764B" w:rsidP="00947B44">
            <w:pPr>
              <w:tabs>
                <w:tab w:val="left" w:pos="709"/>
              </w:tabs>
              <w:rPr>
                <w:rFonts w:ascii="Times New Roman" w:hAnsi="Times New Roman" w:cs="Times New Roman"/>
              </w:rPr>
            </w:pPr>
            <w:r w:rsidRPr="00587824">
              <w:rPr>
                <w:rFonts w:ascii="Times New Roman" w:hAnsi="Times New Roman" w:cs="Times New Roman"/>
              </w:rPr>
              <w:t xml:space="preserve">Наличие бесплатного номера для технического и информационного сопровождения заказчиков </w:t>
            </w:r>
          </w:p>
        </w:tc>
        <w:tc>
          <w:tcPr>
            <w:tcW w:w="1559" w:type="dxa"/>
          </w:tcPr>
          <w:p w:rsidR="0075764B" w:rsidRPr="00587824" w:rsidRDefault="0075764B" w:rsidP="00947B44">
            <w:pPr>
              <w:jc w:val="center"/>
              <w:rPr>
                <w:rFonts w:ascii="Times New Roman" w:hAnsi="Times New Roman" w:cs="Times New Roman"/>
              </w:rPr>
            </w:pPr>
          </w:p>
        </w:tc>
        <w:tc>
          <w:tcPr>
            <w:tcW w:w="2050" w:type="dxa"/>
            <w:vMerge/>
          </w:tcPr>
          <w:p w:rsidR="0075764B" w:rsidRPr="00587824" w:rsidRDefault="0075764B" w:rsidP="00947B44">
            <w:pPr>
              <w:jc w:val="center"/>
              <w:rPr>
                <w:rFonts w:ascii="Times New Roman" w:hAnsi="Times New Roman" w:cs="Times New Roman"/>
              </w:rPr>
            </w:pPr>
          </w:p>
        </w:tc>
      </w:tr>
      <w:tr w:rsidR="0075764B" w:rsidRPr="00587824" w:rsidTr="0075764B">
        <w:tc>
          <w:tcPr>
            <w:tcW w:w="562" w:type="dxa"/>
          </w:tcPr>
          <w:p w:rsidR="0075764B" w:rsidRPr="00587824" w:rsidRDefault="0075764B" w:rsidP="00947B44">
            <w:pPr>
              <w:rPr>
                <w:rFonts w:ascii="Times New Roman" w:hAnsi="Times New Roman" w:cs="Times New Roman"/>
              </w:rPr>
            </w:pPr>
            <w:r w:rsidRPr="00587824">
              <w:rPr>
                <w:rFonts w:ascii="Times New Roman" w:hAnsi="Times New Roman" w:cs="Times New Roman"/>
              </w:rPr>
              <w:t>7.</w:t>
            </w:r>
          </w:p>
        </w:tc>
        <w:tc>
          <w:tcPr>
            <w:tcW w:w="5250" w:type="dxa"/>
            <w:vAlign w:val="center"/>
          </w:tcPr>
          <w:p w:rsidR="0075764B" w:rsidRPr="00587824" w:rsidRDefault="0075764B" w:rsidP="00947B44">
            <w:pPr>
              <w:tabs>
                <w:tab w:val="left" w:pos="709"/>
              </w:tabs>
              <w:rPr>
                <w:rFonts w:ascii="Times New Roman" w:hAnsi="Times New Roman" w:cs="Times New Roman"/>
              </w:rPr>
            </w:pPr>
            <w:r w:rsidRPr="00587824">
              <w:rPr>
                <w:rFonts w:ascii="Times New Roman" w:hAnsi="Times New Roman" w:cs="Times New Roman"/>
              </w:rPr>
              <w:t>Наличие бесплатного номера для технического и информационного сопровождения поставщиков</w:t>
            </w:r>
          </w:p>
        </w:tc>
        <w:tc>
          <w:tcPr>
            <w:tcW w:w="1559" w:type="dxa"/>
          </w:tcPr>
          <w:p w:rsidR="0075764B" w:rsidRPr="00587824" w:rsidRDefault="0075764B" w:rsidP="00947B44">
            <w:pPr>
              <w:jc w:val="center"/>
              <w:rPr>
                <w:rFonts w:ascii="Times New Roman" w:hAnsi="Times New Roman" w:cs="Times New Roman"/>
              </w:rPr>
            </w:pPr>
          </w:p>
        </w:tc>
        <w:tc>
          <w:tcPr>
            <w:tcW w:w="2050" w:type="dxa"/>
            <w:vMerge/>
          </w:tcPr>
          <w:p w:rsidR="0075764B" w:rsidRPr="00587824" w:rsidRDefault="0075764B" w:rsidP="00947B44">
            <w:pPr>
              <w:jc w:val="center"/>
              <w:rPr>
                <w:rFonts w:ascii="Times New Roman" w:hAnsi="Times New Roman" w:cs="Times New Roman"/>
              </w:rPr>
            </w:pPr>
          </w:p>
        </w:tc>
      </w:tr>
      <w:tr w:rsidR="0075764B" w:rsidRPr="00587824" w:rsidTr="0075764B">
        <w:tc>
          <w:tcPr>
            <w:tcW w:w="562" w:type="dxa"/>
          </w:tcPr>
          <w:p w:rsidR="0075764B" w:rsidRPr="00587824" w:rsidRDefault="0075764B" w:rsidP="00947B44">
            <w:pPr>
              <w:rPr>
                <w:rFonts w:ascii="Times New Roman" w:hAnsi="Times New Roman" w:cs="Times New Roman"/>
              </w:rPr>
            </w:pPr>
            <w:r w:rsidRPr="00587824">
              <w:rPr>
                <w:rFonts w:ascii="Times New Roman" w:hAnsi="Times New Roman" w:cs="Times New Roman"/>
              </w:rPr>
              <w:t>8.</w:t>
            </w:r>
          </w:p>
        </w:tc>
        <w:tc>
          <w:tcPr>
            <w:tcW w:w="5250" w:type="dxa"/>
          </w:tcPr>
          <w:p w:rsidR="0075764B" w:rsidRPr="00587824" w:rsidRDefault="0075764B" w:rsidP="00947B44">
            <w:pPr>
              <w:tabs>
                <w:tab w:val="left" w:pos="709"/>
              </w:tabs>
              <w:rPr>
                <w:rFonts w:ascii="Times New Roman" w:hAnsi="Times New Roman" w:cs="Times New Roman"/>
              </w:rPr>
            </w:pPr>
            <w:r w:rsidRPr="00587824">
              <w:rPr>
                <w:rFonts w:ascii="Times New Roman" w:hAnsi="Times New Roman" w:cs="Times New Roman"/>
              </w:rPr>
              <w:t>Выделение оператором АИС регионального менеджера для работы с заказчиками и поставщиками региона на постоянной основе</w:t>
            </w:r>
          </w:p>
        </w:tc>
        <w:tc>
          <w:tcPr>
            <w:tcW w:w="1559" w:type="dxa"/>
          </w:tcPr>
          <w:p w:rsidR="0075764B" w:rsidRPr="00587824" w:rsidRDefault="0075764B" w:rsidP="00947B44">
            <w:pPr>
              <w:ind w:left="-75"/>
              <w:jc w:val="center"/>
              <w:rPr>
                <w:rFonts w:ascii="Times New Roman" w:hAnsi="Times New Roman" w:cs="Times New Roman"/>
              </w:rPr>
            </w:pPr>
          </w:p>
        </w:tc>
        <w:tc>
          <w:tcPr>
            <w:tcW w:w="2050" w:type="dxa"/>
            <w:vMerge/>
          </w:tcPr>
          <w:p w:rsidR="0075764B" w:rsidRPr="00587824" w:rsidRDefault="0075764B" w:rsidP="00947B44">
            <w:pPr>
              <w:ind w:left="-75"/>
              <w:jc w:val="center"/>
              <w:rPr>
                <w:rFonts w:ascii="Times New Roman" w:hAnsi="Times New Roman" w:cs="Times New Roman"/>
              </w:rPr>
            </w:pPr>
          </w:p>
        </w:tc>
      </w:tr>
      <w:tr w:rsidR="0075764B" w:rsidRPr="00587824" w:rsidTr="0075764B">
        <w:tc>
          <w:tcPr>
            <w:tcW w:w="562" w:type="dxa"/>
          </w:tcPr>
          <w:p w:rsidR="0075764B" w:rsidRPr="00587824" w:rsidRDefault="0075764B" w:rsidP="00947B44">
            <w:pPr>
              <w:rPr>
                <w:rFonts w:ascii="Times New Roman" w:hAnsi="Times New Roman" w:cs="Times New Roman"/>
              </w:rPr>
            </w:pPr>
            <w:r w:rsidRPr="00587824">
              <w:rPr>
                <w:rFonts w:ascii="Times New Roman" w:hAnsi="Times New Roman" w:cs="Times New Roman"/>
              </w:rPr>
              <w:lastRenderedPageBreak/>
              <w:t>9.</w:t>
            </w:r>
          </w:p>
        </w:tc>
        <w:tc>
          <w:tcPr>
            <w:tcW w:w="5250" w:type="dxa"/>
          </w:tcPr>
          <w:p w:rsidR="0075764B" w:rsidRPr="00587824" w:rsidRDefault="0075764B" w:rsidP="00947B44">
            <w:pPr>
              <w:tabs>
                <w:tab w:val="left" w:pos="709"/>
              </w:tabs>
              <w:rPr>
                <w:rFonts w:ascii="Times New Roman" w:hAnsi="Times New Roman" w:cs="Times New Roman"/>
              </w:rPr>
            </w:pPr>
            <w:r w:rsidRPr="00587824">
              <w:rPr>
                <w:rFonts w:ascii="Times New Roman" w:hAnsi="Times New Roman" w:cs="Times New Roman"/>
              </w:rPr>
              <w:t>Тарифы (стоимость) работы в АИС для поставщика в течение одного года со дня заключения Соглашения</w:t>
            </w:r>
          </w:p>
        </w:tc>
        <w:tc>
          <w:tcPr>
            <w:tcW w:w="1559" w:type="dxa"/>
          </w:tcPr>
          <w:p w:rsidR="0075764B" w:rsidRPr="00587824" w:rsidRDefault="0075764B" w:rsidP="00947B44">
            <w:pPr>
              <w:ind w:left="-75"/>
              <w:jc w:val="center"/>
              <w:rPr>
                <w:rFonts w:ascii="Times New Roman" w:hAnsi="Times New Roman" w:cs="Times New Roman"/>
              </w:rPr>
            </w:pPr>
          </w:p>
        </w:tc>
        <w:tc>
          <w:tcPr>
            <w:tcW w:w="2050" w:type="dxa"/>
            <w:vMerge w:val="restart"/>
          </w:tcPr>
          <w:p w:rsidR="0075764B" w:rsidRDefault="0075764B" w:rsidP="007F45A7">
            <w:pPr>
              <w:jc w:val="center"/>
              <w:rPr>
                <w:rFonts w:ascii="Times New Roman" w:hAnsi="Times New Roman" w:cs="Times New Roman"/>
              </w:rPr>
            </w:pPr>
            <w:r w:rsidRPr="00587824">
              <w:rPr>
                <w:rFonts w:ascii="Times New Roman" w:hAnsi="Times New Roman" w:cs="Times New Roman"/>
              </w:rPr>
              <w:t xml:space="preserve">Ссылка на положение Регламента </w:t>
            </w:r>
            <w:r>
              <w:rPr>
                <w:rFonts w:ascii="Times New Roman" w:hAnsi="Times New Roman" w:cs="Times New Roman"/>
              </w:rPr>
              <w:t xml:space="preserve">работы АИС </w:t>
            </w:r>
            <w:r w:rsidRPr="00587824">
              <w:rPr>
                <w:rFonts w:ascii="Times New Roman" w:hAnsi="Times New Roman" w:cs="Times New Roman"/>
              </w:rPr>
              <w:t xml:space="preserve">и копия Регламента </w:t>
            </w:r>
            <w:r>
              <w:rPr>
                <w:rFonts w:ascii="Times New Roman" w:hAnsi="Times New Roman" w:cs="Times New Roman"/>
              </w:rPr>
              <w:t xml:space="preserve">работы АИС </w:t>
            </w:r>
            <w:r w:rsidRPr="00587824">
              <w:rPr>
                <w:rFonts w:ascii="Times New Roman" w:hAnsi="Times New Roman" w:cs="Times New Roman"/>
              </w:rPr>
              <w:t>(если данный функционал указан в Регламенте</w:t>
            </w:r>
            <w:r>
              <w:rPr>
                <w:rFonts w:ascii="Times New Roman" w:hAnsi="Times New Roman" w:cs="Times New Roman"/>
              </w:rPr>
              <w:t xml:space="preserve"> работы </w:t>
            </w:r>
            <w:proofErr w:type="gramStart"/>
            <w:r>
              <w:rPr>
                <w:rFonts w:ascii="Times New Roman" w:hAnsi="Times New Roman" w:cs="Times New Roman"/>
              </w:rPr>
              <w:t>АИС</w:t>
            </w:r>
            <w:r w:rsidRPr="00587824">
              <w:rPr>
                <w:rFonts w:ascii="Times New Roman" w:hAnsi="Times New Roman" w:cs="Times New Roman"/>
              </w:rPr>
              <w:t>)/</w:t>
            </w:r>
            <w:proofErr w:type="gramEnd"/>
            <w:r w:rsidRPr="00587824">
              <w:rPr>
                <w:rFonts w:ascii="Times New Roman" w:hAnsi="Times New Roman" w:cs="Times New Roman"/>
              </w:rPr>
              <w:t xml:space="preserve"> скриншот функционала АИС/ декларация/</w:t>
            </w:r>
          </w:p>
          <w:p w:rsidR="0075764B" w:rsidRPr="00587824" w:rsidRDefault="0075764B" w:rsidP="00956186">
            <w:pPr>
              <w:ind w:left="-75"/>
              <w:jc w:val="center"/>
              <w:rPr>
                <w:rFonts w:ascii="Times New Roman" w:hAnsi="Times New Roman" w:cs="Times New Roman"/>
              </w:rPr>
            </w:pPr>
            <w:proofErr w:type="gramStart"/>
            <w:r w:rsidRPr="00587824">
              <w:rPr>
                <w:rFonts w:ascii="Times New Roman" w:hAnsi="Times New Roman" w:cs="Times New Roman"/>
              </w:rPr>
              <w:t>гарантийное</w:t>
            </w:r>
            <w:proofErr w:type="gramEnd"/>
            <w:r w:rsidRPr="00587824">
              <w:rPr>
                <w:rFonts w:ascii="Times New Roman" w:hAnsi="Times New Roman" w:cs="Times New Roman"/>
              </w:rPr>
              <w:t xml:space="preserve"> письмо</w:t>
            </w:r>
          </w:p>
        </w:tc>
      </w:tr>
      <w:tr w:rsidR="0075764B" w:rsidRPr="00587824" w:rsidTr="0075764B">
        <w:tc>
          <w:tcPr>
            <w:tcW w:w="562" w:type="dxa"/>
          </w:tcPr>
          <w:p w:rsidR="0075764B" w:rsidRPr="00587824" w:rsidRDefault="0075764B" w:rsidP="00947B44">
            <w:pPr>
              <w:rPr>
                <w:rFonts w:ascii="Times New Roman" w:hAnsi="Times New Roman" w:cs="Times New Roman"/>
              </w:rPr>
            </w:pPr>
            <w:r w:rsidRPr="00587824">
              <w:rPr>
                <w:rFonts w:ascii="Times New Roman" w:hAnsi="Times New Roman" w:cs="Times New Roman"/>
              </w:rPr>
              <w:t>10.</w:t>
            </w:r>
          </w:p>
        </w:tc>
        <w:tc>
          <w:tcPr>
            <w:tcW w:w="5250" w:type="dxa"/>
          </w:tcPr>
          <w:p w:rsidR="0075764B" w:rsidRPr="00587824" w:rsidRDefault="0075764B" w:rsidP="00947B44">
            <w:pPr>
              <w:rPr>
                <w:rFonts w:ascii="Times New Roman" w:hAnsi="Times New Roman" w:cs="Times New Roman"/>
              </w:rPr>
            </w:pPr>
            <w:r w:rsidRPr="00587824">
              <w:rPr>
                <w:rFonts w:ascii="Times New Roman" w:hAnsi="Times New Roman" w:cs="Times New Roman"/>
              </w:rPr>
              <w:t>Способы закупок малого объема</w:t>
            </w:r>
          </w:p>
        </w:tc>
        <w:tc>
          <w:tcPr>
            <w:tcW w:w="1559" w:type="dxa"/>
          </w:tcPr>
          <w:p w:rsidR="0075764B" w:rsidRPr="00587824" w:rsidRDefault="0075764B" w:rsidP="00947B44">
            <w:pPr>
              <w:ind w:left="-75"/>
              <w:jc w:val="center"/>
              <w:rPr>
                <w:rFonts w:ascii="Times New Roman" w:hAnsi="Times New Roman" w:cs="Times New Roman"/>
              </w:rPr>
            </w:pPr>
          </w:p>
        </w:tc>
        <w:tc>
          <w:tcPr>
            <w:tcW w:w="2050" w:type="dxa"/>
            <w:vMerge/>
          </w:tcPr>
          <w:p w:rsidR="0075764B" w:rsidRPr="00587824" w:rsidRDefault="0075764B" w:rsidP="00956186">
            <w:pPr>
              <w:ind w:left="-75"/>
              <w:jc w:val="center"/>
              <w:rPr>
                <w:rFonts w:ascii="Times New Roman" w:hAnsi="Times New Roman" w:cs="Times New Roman"/>
              </w:rPr>
            </w:pPr>
          </w:p>
        </w:tc>
      </w:tr>
      <w:tr w:rsidR="0075764B" w:rsidRPr="00587824" w:rsidTr="0075764B">
        <w:tc>
          <w:tcPr>
            <w:tcW w:w="562" w:type="dxa"/>
          </w:tcPr>
          <w:p w:rsidR="0075764B" w:rsidRPr="00587824" w:rsidRDefault="0075764B" w:rsidP="00947B44">
            <w:pPr>
              <w:rPr>
                <w:rFonts w:ascii="Times New Roman" w:hAnsi="Times New Roman" w:cs="Times New Roman"/>
              </w:rPr>
            </w:pPr>
            <w:r w:rsidRPr="00587824">
              <w:rPr>
                <w:rFonts w:ascii="Times New Roman" w:hAnsi="Times New Roman" w:cs="Times New Roman"/>
              </w:rPr>
              <w:t>11.</w:t>
            </w:r>
          </w:p>
        </w:tc>
        <w:tc>
          <w:tcPr>
            <w:tcW w:w="5250" w:type="dxa"/>
          </w:tcPr>
          <w:p w:rsidR="0075764B" w:rsidRPr="00587824" w:rsidRDefault="0075764B" w:rsidP="00947B44">
            <w:pPr>
              <w:rPr>
                <w:rFonts w:ascii="Times New Roman" w:hAnsi="Times New Roman" w:cs="Times New Roman"/>
              </w:rPr>
            </w:pPr>
            <w:r w:rsidRPr="00587824">
              <w:rPr>
                <w:rFonts w:ascii="Times New Roman" w:hAnsi="Times New Roman" w:cs="Times New Roman"/>
              </w:rPr>
              <w:t xml:space="preserve">Наличие каталога продукции в соответствии </w:t>
            </w:r>
            <w:r>
              <w:rPr>
                <w:rFonts w:ascii="Times New Roman" w:hAnsi="Times New Roman" w:cs="Times New Roman"/>
              </w:rPr>
              <w:br/>
            </w:r>
            <w:r w:rsidRPr="00587824">
              <w:rPr>
                <w:rFonts w:ascii="Times New Roman" w:hAnsi="Times New Roman" w:cs="Times New Roman"/>
              </w:rPr>
              <w:t>с ОКПД2</w:t>
            </w:r>
          </w:p>
        </w:tc>
        <w:tc>
          <w:tcPr>
            <w:tcW w:w="1559" w:type="dxa"/>
          </w:tcPr>
          <w:p w:rsidR="0075764B" w:rsidRPr="00587824" w:rsidRDefault="0075764B" w:rsidP="00947B44">
            <w:pPr>
              <w:ind w:left="-75"/>
              <w:jc w:val="center"/>
              <w:rPr>
                <w:rFonts w:ascii="Times New Roman" w:hAnsi="Times New Roman" w:cs="Times New Roman"/>
              </w:rPr>
            </w:pPr>
          </w:p>
        </w:tc>
        <w:tc>
          <w:tcPr>
            <w:tcW w:w="2050" w:type="dxa"/>
            <w:vMerge/>
          </w:tcPr>
          <w:p w:rsidR="0075764B" w:rsidRPr="00587824" w:rsidRDefault="0075764B" w:rsidP="00956186">
            <w:pPr>
              <w:ind w:left="-75"/>
              <w:jc w:val="center"/>
              <w:rPr>
                <w:rFonts w:ascii="Times New Roman" w:hAnsi="Times New Roman" w:cs="Times New Roman"/>
              </w:rPr>
            </w:pPr>
          </w:p>
        </w:tc>
      </w:tr>
      <w:tr w:rsidR="0075764B" w:rsidRPr="00587824" w:rsidTr="0075764B">
        <w:tc>
          <w:tcPr>
            <w:tcW w:w="562" w:type="dxa"/>
          </w:tcPr>
          <w:p w:rsidR="0075764B" w:rsidRPr="00587824" w:rsidRDefault="0075764B" w:rsidP="00947B44">
            <w:pPr>
              <w:rPr>
                <w:rFonts w:ascii="Times New Roman" w:hAnsi="Times New Roman" w:cs="Times New Roman"/>
              </w:rPr>
            </w:pPr>
            <w:r w:rsidRPr="00587824">
              <w:rPr>
                <w:rFonts w:ascii="Times New Roman" w:hAnsi="Times New Roman" w:cs="Times New Roman"/>
              </w:rPr>
              <w:t>12.</w:t>
            </w:r>
          </w:p>
        </w:tc>
        <w:tc>
          <w:tcPr>
            <w:tcW w:w="5250" w:type="dxa"/>
          </w:tcPr>
          <w:p w:rsidR="0075764B" w:rsidRPr="00587824" w:rsidRDefault="0075764B" w:rsidP="00947B44">
            <w:pPr>
              <w:rPr>
                <w:rFonts w:ascii="Times New Roman" w:hAnsi="Times New Roman" w:cs="Times New Roman"/>
              </w:rPr>
            </w:pPr>
            <w:r w:rsidRPr="00587824">
              <w:rPr>
                <w:rFonts w:ascii="Times New Roman" w:hAnsi="Times New Roman" w:cs="Times New Roman"/>
              </w:rPr>
              <w:t>Возможность добавления в каталог продукции новых позиций</w:t>
            </w:r>
          </w:p>
        </w:tc>
        <w:tc>
          <w:tcPr>
            <w:tcW w:w="1559" w:type="dxa"/>
          </w:tcPr>
          <w:p w:rsidR="0075764B" w:rsidRPr="00587824" w:rsidRDefault="0075764B" w:rsidP="00947B44">
            <w:pPr>
              <w:ind w:left="-75"/>
              <w:jc w:val="center"/>
              <w:rPr>
                <w:rFonts w:ascii="Times New Roman" w:hAnsi="Times New Roman" w:cs="Times New Roman"/>
              </w:rPr>
            </w:pPr>
          </w:p>
        </w:tc>
        <w:tc>
          <w:tcPr>
            <w:tcW w:w="2050" w:type="dxa"/>
            <w:vMerge/>
          </w:tcPr>
          <w:p w:rsidR="0075764B" w:rsidRPr="00587824" w:rsidRDefault="0075764B" w:rsidP="007F45A7">
            <w:pPr>
              <w:ind w:left="-75"/>
              <w:jc w:val="center"/>
              <w:rPr>
                <w:rFonts w:ascii="Times New Roman" w:hAnsi="Times New Roman" w:cs="Times New Roman"/>
              </w:rPr>
            </w:pPr>
          </w:p>
        </w:tc>
      </w:tr>
      <w:tr w:rsidR="0075764B" w:rsidRPr="00587824" w:rsidTr="0075764B">
        <w:tc>
          <w:tcPr>
            <w:tcW w:w="562" w:type="dxa"/>
          </w:tcPr>
          <w:p w:rsidR="0075764B" w:rsidRPr="00587824" w:rsidRDefault="0075764B" w:rsidP="00947B44">
            <w:pPr>
              <w:rPr>
                <w:rFonts w:ascii="Times New Roman" w:hAnsi="Times New Roman" w:cs="Times New Roman"/>
              </w:rPr>
            </w:pPr>
            <w:r w:rsidRPr="00587824">
              <w:rPr>
                <w:rFonts w:ascii="Times New Roman" w:hAnsi="Times New Roman" w:cs="Times New Roman"/>
              </w:rPr>
              <w:t>13.</w:t>
            </w:r>
          </w:p>
        </w:tc>
        <w:tc>
          <w:tcPr>
            <w:tcW w:w="5250" w:type="dxa"/>
          </w:tcPr>
          <w:p w:rsidR="0075764B" w:rsidRPr="00587824" w:rsidRDefault="0075764B" w:rsidP="00947B44">
            <w:pPr>
              <w:rPr>
                <w:rFonts w:ascii="Times New Roman" w:hAnsi="Times New Roman" w:cs="Times New Roman"/>
              </w:rPr>
            </w:pPr>
            <w:r w:rsidRPr="00587824">
              <w:rPr>
                <w:rFonts w:ascii="Times New Roman" w:hAnsi="Times New Roman" w:cs="Times New Roman"/>
              </w:rPr>
              <w:t>Тарифы (стоимость) добавления в каталог продукции новых позиций в течение одного года со дня заключения Соглашения</w:t>
            </w:r>
          </w:p>
        </w:tc>
        <w:tc>
          <w:tcPr>
            <w:tcW w:w="1559" w:type="dxa"/>
          </w:tcPr>
          <w:p w:rsidR="0075764B" w:rsidRPr="00587824" w:rsidRDefault="0075764B" w:rsidP="00947B44">
            <w:pPr>
              <w:ind w:left="-75"/>
              <w:jc w:val="center"/>
              <w:rPr>
                <w:rFonts w:ascii="Times New Roman" w:hAnsi="Times New Roman" w:cs="Times New Roman"/>
                <w:highlight w:val="yellow"/>
              </w:rPr>
            </w:pPr>
          </w:p>
        </w:tc>
        <w:tc>
          <w:tcPr>
            <w:tcW w:w="2050" w:type="dxa"/>
            <w:vMerge/>
          </w:tcPr>
          <w:p w:rsidR="0075764B" w:rsidRPr="00587824" w:rsidRDefault="0075764B" w:rsidP="00513F03">
            <w:pPr>
              <w:ind w:left="-75"/>
              <w:jc w:val="center"/>
              <w:rPr>
                <w:rFonts w:ascii="Times New Roman" w:hAnsi="Times New Roman" w:cs="Times New Roman"/>
                <w:highlight w:val="yellow"/>
              </w:rPr>
            </w:pPr>
          </w:p>
        </w:tc>
      </w:tr>
      <w:tr w:rsidR="0075764B" w:rsidRPr="00587824" w:rsidTr="0075764B">
        <w:tc>
          <w:tcPr>
            <w:tcW w:w="562" w:type="dxa"/>
          </w:tcPr>
          <w:p w:rsidR="0075764B" w:rsidRPr="00587824" w:rsidRDefault="0075764B" w:rsidP="00947B44">
            <w:pPr>
              <w:rPr>
                <w:rFonts w:ascii="Times New Roman" w:hAnsi="Times New Roman" w:cs="Times New Roman"/>
              </w:rPr>
            </w:pPr>
            <w:r w:rsidRPr="00587824">
              <w:rPr>
                <w:rFonts w:ascii="Times New Roman" w:hAnsi="Times New Roman" w:cs="Times New Roman"/>
              </w:rPr>
              <w:t>14.</w:t>
            </w:r>
          </w:p>
        </w:tc>
        <w:tc>
          <w:tcPr>
            <w:tcW w:w="5250" w:type="dxa"/>
          </w:tcPr>
          <w:p w:rsidR="0075764B" w:rsidRPr="00587824" w:rsidRDefault="0075764B" w:rsidP="00947B44">
            <w:pPr>
              <w:rPr>
                <w:rFonts w:ascii="Times New Roman" w:hAnsi="Times New Roman" w:cs="Times New Roman"/>
                <w:highlight w:val="yellow"/>
              </w:rPr>
            </w:pPr>
            <w:r w:rsidRPr="00587824">
              <w:rPr>
                <w:rFonts w:ascii="Times New Roman" w:hAnsi="Times New Roman" w:cs="Times New Roman"/>
              </w:rPr>
              <w:t>Ведение реестра закупок региона</w:t>
            </w:r>
          </w:p>
        </w:tc>
        <w:tc>
          <w:tcPr>
            <w:tcW w:w="1559" w:type="dxa"/>
          </w:tcPr>
          <w:p w:rsidR="0075764B" w:rsidRPr="00587824" w:rsidRDefault="0075764B" w:rsidP="00947B44">
            <w:pPr>
              <w:ind w:left="-75"/>
              <w:jc w:val="center"/>
              <w:rPr>
                <w:rFonts w:ascii="Times New Roman" w:hAnsi="Times New Roman" w:cs="Times New Roman"/>
              </w:rPr>
            </w:pPr>
          </w:p>
        </w:tc>
        <w:tc>
          <w:tcPr>
            <w:tcW w:w="2050" w:type="dxa"/>
            <w:vMerge/>
          </w:tcPr>
          <w:p w:rsidR="0075764B" w:rsidRPr="00587824" w:rsidRDefault="0075764B" w:rsidP="00513F03">
            <w:pPr>
              <w:ind w:left="-75"/>
              <w:jc w:val="center"/>
              <w:rPr>
                <w:rFonts w:ascii="Times New Roman" w:hAnsi="Times New Roman" w:cs="Times New Roman"/>
              </w:rPr>
            </w:pPr>
          </w:p>
        </w:tc>
      </w:tr>
      <w:tr w:rsidR="0075764B" w:rsidRPr="00587824" w:rsidTr="0075764B">
        <w:tc>
          <w:tcPr>
            <w:tcW w:w="562" w:type="dxa"/>
          </w:tcPr>
          <w:p w:rsidR="0075764B" w:rsidRPr="00587824" w:rsidRDefault="0075764B" w:rsidP="00947B44">
            <w:pPr>
              <w:rPr>
                <w:rFonts w:ascii="Times New Roman" w:hAnsi="Times New Roman" w:cs="Times New Roman"/>
              </w:rPr>
            </w:pPr>
            <w:r w:rsidRPr="00587824">
              <w:rPr>
                <w:rFonts w:ascii="Times New Roman" w:hAnsi="Times New Roman" w:cs="Times New Roman"/>
              </w:rPr>
              <w:t>15.</w:t>
            </w:r>
          </w:p>
        </w:tc>
        <w:tc>
          <w:tcPr>
            <w:tcW w:w="5250" w:type="dxa"/>
          </w:tcPr>
          <w:p w:rsidR="0075764B" w:rsidRPr="00587824" w:rsidRDefault="0075764B" w:rsidP="00947B44">
            <w:pPr>
              <w:rPr>
                <w:rFonts w:ascii="Times New Roman" w:hAnsi="Times New Roman" w:cs="Times New Roman"/>
              </w:rPr>
            </w:pPr>
            <w:r w:rsidRPr="00587824">
              <w:rPr>
                <w:rFonts w:ascii="Times New Roman" w:hAnsi="Times New Roman" w:cs="Times New Roman"/>
              </w:rPr>
              <w:t xml:space="preserve">Возможность заключения контрактов в электронном виде </w:t>
            </w:r>
          </w:p>
        </w:tc>
        <w:tc>
          <w:tcPr>
            <w:tcW w:w="1559" w:type="dxa"/>
          </w:tcPr>
          <w:p w:rsidR="0075764B" w:rsidRPr="00587824" w:rsidRDefault="0075764B" w:rsidP="00947B44">
            <w:pPr>
              <w:ind w:left="-75"/>
              <w:jc w:val="center"/>
              <w:rPr>
                <w:rFonts w:ascii="Times New Roman" w:hAnsi="Times New Roman" w:cs="Times New Roman"/>
              </w:rPr>
            </w:pPr>
          </w:p>
        </w:tc>
        <w:tc>
          <w:tcPr>
            <w:tcW w:w="2050" w:type="dxa"/>
            <w:vMerge/>
          </w:tcPr>
          <w:p w:rsidR="0075764B" w:rsidRPr="00587824" w:rsidRDefault="0075764B" w:rsidP="00B96365">
            <w:pPr>
              <w:ind w:left="-75"/>
              <w:jc w:val="center"/>
              <w:rPr>
                <w:rFonts w:ascii="Times New Roman" w:hAnsi="Times New Roman" w:cs="Times New Roman"/>
                <w:highlight w:val="yellow"/>
              </w:rPr>
            </w:pPr>
          </w:p>
        </w:tc>
      </w:tr>
      <w:tr w:rsidR="0075764B" w:rsidRPr="00587824" w:rsidTr="0075764B">
        <w:tc>
          <w:tcPr>
            <w:tcW w:w="562" w:type="dxa"/>
          </w:tcPr>
          <w:p w:rsidR="0075764B" w:rsidRPr="00587824" w:rsidRDefault="0075764B" w:rsidP="00947B44">
            <w:pPr>
              <w:rPr>
                <w:rFonts w:ascii="Times New Roman" w:hAnsi="Times New Roman" w:cs="Times New Roman"/>
              </w:rPr>
            </w:pPr>
            <w:r w:rsidRPr="00587824">
              <w:rPr>
                <w:rFonts w:ascii="Times New Roman" w:hAnsi="Times New Roman" w:cs="Times New Roman"/>
              </w:rPr>
              <w:t>16.</w:t>
            </w:r>
          </w:p>
        </w:tc>
        <w:tc>
          <w:tcPr>
            <w:tcW w:w="5250" w:type="dxa"/>
          </w:tcPr>
          <w:p w:rsidR="0075764B" w:rsidRPr="00587824" w:rsidRDefault="0075764B" w:rsidP="00947B44">
            <w:pPr>
              <w:rPr>
                <w:rFonts w:ascii="Times New Roman" w:hAnsi="Times New Roman" w:cs="Times New Roman"/>
                <w:highlight w:val="yellow"/>
              </w:rPr>
            </w:pPr>
            <w:r w:rsidRPr="00587824">
              <w:rPr>
                <w:rFonts w:ascii="Times New Roman" w:hAnsi="Times New Roman" w:cs="Times New Roman"/>
              </w:rPr>
              <w:t>Возможность заключения контрактов на бумажном носителе</w:t>
            </w:r>
          </w:p>
        </w:tc>
        <w:tc>
          <w:tcPr>
            <w:tcW w:w="1559" w:type="dxa"/>
          </w:tcPr>
          <w:p w:rsidR="0075764B" w:rsidRPr="00587824" w:rsidRDefault="0075764B" w:rsidP="00947B44">
            <w:pPr>
              <w:ind w:left="-75"/>
              <w:jc w:val="center"/>
              <w:rPr>
                <w:rFonts w:ascii="Times New Roman" w:hAnsi="Times New Roman" w:cs="Times New Roman"/>
                <w:highlight w:val="yellow"/>
              </w:rPr>
            </w:pPr>
          </w:p>
        </w:tc>
        <w:tc>
          <w:tcPr>
            <w:tcW w:w="2050" w:type="dxa"/>
            <w:vMerge/>
          </w:tcPr>
          <w:p w:rsidR="0075764B" w:rsidRPr="00587824" w:rsidRDefault="0075764B" w:rsidP="00947B44">
            <w:pPr>
              <w:ind w:left="-75"/>
              <w:jc w:val="center"/>
              <w:rPr>
                <w:rFonts w:ascii="Times New Roman" w:hAnsi="Times New Roman" w:cs="Times New Roman"/>
                <w:highlight w:val="yellow"/>
              </w:rPr>
            </w:pPr>
          </w:p>
        </w:tc>
      </w:tr>
      <w:tr w:rsidR="0075764B" w:rsidRPr="00587824" w:rsidTr="0075764B">
        <w:tc>
          <w:tcPr>
            <w:tcW w:w="562" w:type="dxa"/>
          </w:tcPr>
          <w:p w:rsidR="0075764B" w:rsidRPr="00587824" w:rsidRDefault="0075764B" w:rsidP="00947B44">
            <w:pPr>
              <w:rPr>
                <w:rFonts w:ascii="Times New Roman" w:hAnsi="Times New Roman" w:cs="Times New Roman"/>
              </w:rPr>
            </w:pPr>
            <w:r w:rsidRPr="00587824">
              <w:rPr>
                <w:rFonts w:ascii="Times New Roman" w:hAnsi="Times New Roman" w:cs="Times New Roman"/>
              </w:rPr>
              <w:t>17.</w:t>
            </w:r>
          </w:p>
        </w:tc>
        <w:tc>
          <w:tcPr>
            <w:tcW w:w="5250" w:type="dxa"/>
          </w:tcPr>
          <w:p w:rsidR="0075764B" w:rsidRPr="00587824" w:rsidRDefault="0075764B" w:rsidP="00947B44">
            <w:pPr>
              <w:rPr>
                <w:rFonts w:ascii="Times New Roman" w:hAnsi="Times New Roman" w:cs="Times New Roman"/>
                <w:highlight w:val="yellow"/>
              </w:rPr>
            </w:pPr>
            <w:r w:rsidRPr="00587824">
              <w:rPr>
                <w:rFonts w:ascii="Times New Roman" w:hAnsi="Times New Roman" w:cs="Times New Roman"/>
              </w:rPr>
              <w:t xml:space="preserve">Возможность обмена документами, </w:t>
            </w:r>
            <w:proofErr w:type="gramStart"/>
            <w:r w:rsidRPr="00587824">
              <w:rPr>
                <w:rFonts w:ascii="Times New Roman" w:hAnsi="Times New Roman" w:cs="Times New Roman"/>
              </w:rPr>
              <w:t>подтверждающими  исполнение</w:t>
            </w:r>
            <w:proofErr w:type="gramEnd"/>
            <w:r w:rsidRPr="00587824">
              <w:rPr>
                <w:rFonts w:ascii="Times New Roman" w:hAnsi="Times New Roman" w:cs="Times New Roman"/>
              </w:rPr>
              <w:t xml:space="preserve"> контрактов, между заказчиком и поставщиком в дистанционном формате </w:t>
            </w:r>
          </w:p>
        </w:tc>
        <w:tc>
          <w:tcPr>
            <w:tcW w:w="1559" w:type="dxa"/>
          </w:tcPr>
          <w:p w:rsidR="0075764B" w:rsidRPr="00587824" w:rsidRDefault="0075764B" w:rsidP="00947B44">
            <w:pPr>
              <w:ind w:left="-75"/>
              <w:jc w:val="center"/>
              <w:rPr>
                <w:rFonts w:ascii="Times New Roman" w:hAnsi="Times New Roman" w:cs="Times New Roman"/>
                <w:highlight w:val="yellow"/>
              </w:rPr>
            </w:pPr>
          </w:p>
        </w:tc>
        <w:tc>
          <w:tcPr>
            <w:tcW w:w="2050" w:type="dxa"/>
            <w:vMerge/>
          </w:tcPr>
          <w:p w:rsidR="0075764B" w:rsidRPr="00587824" w:rsidRDefault="0075764B" w:rsidP="00947B44">
            <w:pPr>
              <w:ind w:left="-75"/>
              <w:jc w:val="center"/>
              <w:rPr>
                <w:rFonts w:ascii="Times New Roman" w:hAnsi="Times New Roman" w:cs="Times New Roman"/>
                <w:highlight w:val="yellow"/>
              </w:rPr>
            </w:pPr>
          </w:p>
        </w:tc>
      </w:tr>
      <w:tr w:rsidR="0075764B" w:rsidRPr="00587824" w:rsidTr="0075764B">
        <w:tc>
          <w:tcPr>
            <w:tcW w:w="562" w:type="dxa"/>
          </w:tcPr>
          <w:p w:rsidR="0075764B" w:rsidRPr="00587824" w:rsidRDefault="0075764B" w:rsidP="00947B44">
            <w:pPr>
              <w:rPr>
                <w:rFonts w:ascii="Times New Roman" w:hAnsi="Times New Roman" w:cs="Times New Roman"/>
              </w:rPr>
            </w:pPr>
            <w:r w:rsidRPr="00587824">
              <w:rPr>
                <w:rFonts w:ascii="Times New Roman" w:hAnsi="Times New Roman" w:cs="Times New Roman"/>
              </w:rPr>
              <w:t>18.</w:t>
            </w:r>
          </w:p>
        </w:tc>
        <w:tc>
          <w:tcPr>
            <w:tcW w:w="5250" w:type="dxa"/>
          </w:tcPr>
          <w:p w:rsidR="0075764B" w:rsidRPr="00587824" w:rsidRDefault="0075764B" w:rsidP="00947B44">
            <w:pPr>
              <w:rPr>
                <w:rFonts w:ascii="Times New Roman" w:hAnsi="Times New Roman" w:cs="Times New Roman"/>
              </w:rPr>
            </w:pPr>
            <w:r w:rsidRPr="00587824">
              <w:rPr>
                <w:rFonts w:ascii="Times New Roman" w:hAnsi="Times New Roman" w:cs="Times New Roman"/>
              </w:rPr>
              <w:t xml:space="preserve">Временные интервалы для проведения закупки </w:t>
            </w:r>
          </w:p>
        </w:tc>
        <w:tc>
          <w:tcPr>
            <w:tcW w:w="1559" w:type="dxa"/>
          </w:tcPr>
          <w:p w:rsidR="0075764B" w:rsidRPr="00587824" w:rsidRDefault="0075764B" w:rsidP="00947B44">
            <w:pPr>
              <w:ind w:left="-75"/>
              <w:jc w:val="center"/>
              <w:rPr>
                <w:rFonts w:ascii="Times New Roman" w:hAnsi="Times New Roman" w:cs="Times New Roman"/>
              </w:rPr>
            </w:pPr>
          </w:p>
        </w:tc>
        <w:tc>
          <w:tcPr>
            <w:tcW w:w="2050" w:type="dxa"/>
            <w:vMerge/>
          </w:tcPr>
          <w:p w:rsidR="0075764B" w:rsidRPr="00587824" w:rsidRDefault="0075764B" w:rsidP="00947B44">
            <w:pPr>
              <w:ind w:left="-75"/>
              <w:jc w:val="center"/>
              <w:rPr>
                <w:rFonts w:ascii="Times New Roman" w:hAnsi="Times New Roman" w:cs="Times New Roman"/>
              </w:rPr>
            </w:pPr>
          </w:p>
        </w:tc>
      </w:tr>
      <w:tr w:rsidR="0075764B" w:rsidRPr="00587824" w:rsidTr="0075764B">
        <w:tc>
          <w:tcPr>
            <w:tcW w:w="562" w:type="dxa"/>
          </w:tcPr>
          <w:p w:rsidR="0075764B" w:rsidRPr="00587824" w:rsidRDefault="0075764B" w:rsidP="00947B44">
            <w:pPr>
              <w:rPr>
                <w:rFonts w:ascii="Times New Roman" w:hAnsi="Times New Roman" w:cs="Times New Roman"/>
              </w:rPr>
            </w:pPr>
            <w:r w:rsidRPr="00587824">
              <w:rPr>
                <w:rFonts w:ascii="Times New Roman" w:hAnsi="Times New Roman" w:cs="Times New Roman"/>
              </w:rPr>
              <w:t>19.</w:t>
            </w:r>
          </w:p>
        </w:tc>
        <w:tc>
          <w:tcPr>
            <w:tcW w:w="5250" w:type="dxa"/>
          </w:tcPr>
          <w:p w:rsidR="0075764B" w:rsidRPr="00587824" w:rsidRDefault="0075764B" w:rsidP="00947B44">
            <w:pPr>
              <w:rPr>
                <w:rFonts w:ascii="Times New Roman" w:hAnsi="Times New Roman" w:cs="Times New Roman"/>
              </w:rPr>
            </w:pPr>
            <w:r w:rsidRPr="00587824">
              <w:rPr>
                <w:rFonts w:ascii="Times New Roman" w:hAnsi="Times New Roman" w:cs="Times New Roman"/>
              </w:rPr>
              <w:t>Проведение очных и онлайн обучающих мероприятий для заказчиков и поставщиков на безвозмездной основе</w:t>
            </w:r>
          </w:p>
        </w:tc>
        <w:tc>
          <w:tcPr>
            <w:tcW w:w="1559" w:type="dxa"/>
          </w:tcPr>
          <w:p w:rsidR="0075764B" w:rsidRPr="00587824" w:rsidRDefault="0075764B" w:rsidP="00947B44">
            <w:pPr>
              <w:ind w:left="-75"/>
              <w:jc w:val="center"/>
              <w:rPr>
                <w:rFonts w:ascii="Times New Roman" w:hAnsi="Times New Roman" w:cs="Times New Roman"/>
              </w:rPr>
            </w:pPr>
          </w:p>
        </w:tc>
        <w:tc>
          <w:tcPr>
            <w:tcW w:w="2050" w:type="dxa"/>
            <w:vMerge/>
          </w:tcPr>
          <w:p w:rsidR="0075764B" w:rsidRPr="00587824" w:rsidRDefault="0075764B" w:rsidP="00947B44">
            <w:pPr>
              <w:ind w:left="-75"/>
              <w:jc w:val="center"/>
              <w:rPr>
                <w:rFonts w:ascii="Times New Roman" w:hAnsi="Times New Roman" w:cs="Times New Roman"/>
              </w:rPr>
            </w:pPr>
          </w:p>
        </w:tc>
      </w:tr>
      <w:tr w:rsidR="0075764B" w:rsidRPr="00587824" w:rsidTr="0075764B">
        <w:tc>
          <w:tcPr>
            <w:tcW w:w="562" w:type="dxa"/>
          </w:tcPr>
          <w:p w:rsidR="0075764B" w:rsidRPr="00587824" w:rsidRDefault="0075764B" w:rsidP="00947B44">
            <w:pPr>
              <w:rPr>
                <w:rFonts w:ascii="Times New Roman" w:hAnsi="Times New Roman" w:cs="Times New Roman"/>
              </w:rPr>
            </w:pPr>
            <w:r w:rsidRPr="00587824">
              <w:rPr>
                <w:rFonts w:ascii="Times New Roman" w:hAnsi="Times New Roman" w:cs="Times New Roman"/>
              </w:rPr>
              <w:t>20.</w:t>
            </w:r>
          </w:p>
        </w:tc>
        <w:tc>
          <w:tcPr>
            <w:tcW w:w="5250" w:type="dxa"/>
          </w:tcPr>
          <w:p w:rsidR="0075764B" w:rsidRPr="00587824" w:rsidRDefault="0075764B" w:rsidP="00947B44">
            <w:pPr>
              <w:rPr>
                <w:rFonts w:ascii="Times New Roman" w:hAnsi="Times New Roman" w:cs="Times New Roman"/>
              </w:rPr>
            </w:pPr>
            <w:r w:rsidRPr="00587824">
              <w:rPr>
                <w:rFonts w:ascii="Times New Roman" w:hAnsi="Times New Roman" w:cs="Times New Roman"/>
              </w:rPr>
              <w:t>Предоставление доступа ответственным должностным лицам регионального контрольного (уполномоченного) органа к статистическим данным АИС через личный кабинет</w:t>
            </w:r>
          </w:p>
        </w:tc>
        <w:tc>
          <w:tcPr>
            <w:tcW w:w="1559" w:type="dxa"/>
          </w:tcPr>
          <w:p w:rsidR="0075764B" w:rsidRPr="00587824" w:rsidRDefault="0075764B" w:rsidP="00947B44">
            <w:pPr>
              <w:ind w:left="-75"/>
              <w:jc w:val="center"/>
              <w:rPr>
                <w:rFonts w:ascii="Times New Roman" w:hAnsi="Times New Roman" w:cs="Times New Roman"/>
              </w:rPr>
            </w:pPr>
          </w:p>
        </w:tc>
        <w:tc>
          <w:tcPr>
            <w:tcW w:w="2050" w:type="dxa"/>
            <w:vMerge/>
          </w:tcPr>
          <w:p w:rsidR="0075764B" w:rsidRPr="00587824" w:rsidRDefault="0075764B" w:rsidP="00947B44">
            <w:pPr>
              <w:ind w:left="-75"/>
              <w:jc w:val="center"/>
              <w:rPr>
                <w:rFonts w:ascii="Times New Roman" w:hAnsi="Times New Roman" w:cs="Times New Roman"/>
              </w:rPr>
            </w:pPr>
          </w:p>
        </w:tc>
      </w:tr>
      <w:tr w:rsidR="0075764B" w:rsidRPr="00587824" w:rsidTr="0075764B">
        <w:tc>
          <w:tcPr>
            <w:tcW w:w="562" w:type="dxa"/>
          </w:tcPr>
          <w:p w:rsidR="0075764B" w:rsidRPr="00587824" w:rsidRDefault="0075764B" w:rsidP="00947B44">
            <w:pPr>
              <w:rPr>
                <w:rFonts w:ascii="Times New Roman" w:hAnsi="Times New Roman" w:cs="Times New Roman"/>
              </w:rPr>
            </w:pPr>
            <w:r w:rsidRPr="00587824">
              <w:rPr>
                <w:rFonts w:ascii="Times New Roman" w:hAnsi="Times New Roman" w:cs="Times New Roman"/>
              </w:rPr>
              <w:t>21.</w:t>
            </w:r>
          </w:p>
        </w:tc>
        <w:tc>
          <w:tcPr>
            <w:tcW w:w="5250" w:type="dxa"/>
          </w:tcPr>
          <w:p w:rsidR="0075764B" w:rsidRPr="00587824" w:rsidRDefault="0075764B" w:rsidP="00947B44">
            <w:pPr>
              <w:rPr>
                <w:rFonts w:ascii="Times New Roman" w:hAnsi="Times New Roman" w:cs="Times New Roman"/>
              </w:rPr>
            </w:pPr>
            <w:r w:rsidRPr="00587824">
              <w:rPr>
                <w:rFonts w:ascii="Times New Roman" w:hAnsi="Times New Roman" w:cs="Times New Roman"/>
              </w:rPr>
              <w:t>Возможность выгрузки информации по закупкам региона по запросам регионального контрольного (уполномоченного) органа</w:t>
            </w:r>
          </w:p>
        </w:tc>
        <w:tc>
          <w:tcPr>
            <w:tcW w:w="1559" w:type="dxa"/>
          </w:tcPr>
          <w:p w:rsidR="0075764B" w:rsidRPr="00587824" w:rsidRDefault="0075764B" w:rsidP="00947B44">
            <w:pPr>
              <w:ind w:left="-75"/>
              <w:jc w:val="center"/>
              <w:rPr>
                <w:rFonts w:ascii="Times New Roman" w:hAnsi="Times New Roman" w:cs="Times New Roman"/>
              </w:rPr>
            </w:pPr>
          </w:p>
        </w:tc>
        <w:tc>
          <w:tcPr>
            <w:tcW w:w="2050" w:type="dxa"/>
            <w:vMerge/>
          </w:tcPr>
          <w:p w:rsidR="0075764B" w:rsidRPr="00587824" w:rsidRDefault="0075764B" w:rsidP="00947B44">
            <w:pPr>
              <w:ind w:left="-75"/>
              <w:jc w:val="center"/>
              <w:rPr>
                <w:rFonts w:ascii="Times New Roman" w:hAnsi="Times New Roman" w:cs="Times New Roman"/>
              </w:rPr>
            </w:pPr>
          </w:p>
        </w:tc>
      </w:tr>
      <w:tr w:rsidR="0075764B" w:rsidRPr="00587824" w:rsidTr="0075764B">
        <w:tc>
          <w:tcPr>
            <w:tcW w:w="562" w:type="dxa"/>
          </w:tcPr>
          <w:p w:rsidR="0075764B" w:rsidRPr="00587824" w:rsidRDefault="0075764B" w:rsidP="00947B44">
            <w:pPr>
              <w:rPr>
                <w:rFonts w:ascii="Times New Roman" w:hAnsi="Times New Roman" w:cs="Times New Roman"/>
              </w:rPr>
            </w:pPr>
            <w:r w:rsidRPr="00587824">
              <w:rPr>
                <w:rFonts w:ascii="Times New Roman" w:hAnsi="Times New Roman" w:cs="Times New Roman"/>
              </w:rPr>
              <w:t>22.</w:t>
            </w:r>
          </w:p>
        </w:tc>
        <w:tc>
          <w:tcPr>
            <w:tcW w:w="5250" w:type="dxa"/>
          </w:tcPr>
          <w:p w:rsidR="0075764B" w:rsidRPr="00587824" w:rsidRDefault="0075764B" w:rsidP="00947B44">
            <w:pPr>
              <w:rPr>
                <w:rFonts w:ascii="Times New Roman" w:hAnsi="Times New Roman" w:cs="Times New Roman"/>
              </w:rPr>
            </w:pPr>
            <w:r w:rsidRPr="00587824">
              <w:rPr>
                <w:rFonts w:ascii="Times New Roman" w:hAnsi="Times New Roman" w:cs="Times New Roman"/>
              </w:rPr>
              <w:t>Наличие регламента работы АИС</w:t>
            </w:r>
          </w:p>
        </w:tc>
        <w:tc>
          <w:tcPr>
            <w:tcW w:w="1559" w:type="dxa"/>
          </w:tcPr>
          <w:p w:rsidR="0075764B" w:rsidRPr="00587824" w:rsidRDefault="0075764B" w:rsidP="00947B44">
            <w:pPr>
              <w:ind w:left="-75"/>
              <w:jc w:val="center"/>
              <w:rPr>
                <w:rFonts w:ascii="Times New Roman" w:hAnsi="Times New Roman" w:cs="Times New Roman"/>
              </w:rPr>
            </w:pPr>
          </w:p>
        </w:tc>
        <w:tc>
          <w:tcPr>
            <w:tcW w:w="2050" w:type="dxa"/>
            <w:vMerge/>
          </w:tcPr>
          <w:p w:rsidR="0075764B" w:rsidRPr="00587824" w:rsidRDefault="0075764B" w:rsidP="00947B44">
            <w:pPr>
              <w:ind w:left="-75"/>
              <w:jc w:val="center"/>
              <w:rPr>
                <w:rFonts w:ascii="Times New Roman" w:hAnsi="Times New Roman" w:cs="Times New Roman"/>
              </w:rPr>
            </w:pPr>
          </w:p>
        </w:tc>
      </w:tr>
      <w:tr w:rsidR="0075764B" w:rsidRPr="00587824" w:rsidTr="0075764B">
        <w:tc>
          <w:tcPr>
            <w:tcW w:w="562" w:type="dxa"/>
          </w:tcPr>
          <w:p w:rsidR="0075764B" w:rsidRPr="00587824" w:rsidRDefault="0075764B" w:rsidP="00947B44">
            <w:pPr>
              <w:rPr>
                <w:rFonts w:ascii="Times New Roman" w:hAnsi="Times New Roman" w:cs="Times New Roman"/>
              </w:rPr>
            </w:pPr>
            <w:r w:rsidRPr="00587824">
              <w:rPr>
                <w:rFonts w:ascii="Times New Roman" w:hAnsi="Times New Roman" w:cs="Times New Roman"/>
              </w:rPr>
              <w:t>23.</w:t>
            </w:r>
          </w:p>
        </w:tc>
        <w:tc>
          <w:tcPr>
            <w:tcW w:w="5250" w:type="dxa"/>
          </w:tcPr>
          <w:p w:rsidR="0075764B" w:rsidRPr="00587824" w:rsidRDefault="0075764B" w:rsidP="008B2101">
            <w:pPr>
              <w:rPr>
                <w:rFonts w:ascii="Times New Roman" w:hAnsi="Times New Roman" w:cs="Times New Roman"/>
              </w:rPr>
            </w:pPr>
            <w:r w:rsidRPr="00587824">
              <w:rPr>
                <w:rFonts w:ascii="Times New Roman" w:hAnsi="Times New Roman" w:cs="Times New Roman"/>
              </w:rPr>
              <w:t xml:space="preserve">Проведение проверки поставщиков при их регистрации в АИС в </w:t>
            </w:r>
            <w:r w:rsidRPr="008B2101">
              <w:rPr>
                <w:rFonts w:ascii="Times New Roman" w:hAnsi="Times New Roman" w:cs="Times New Roman"/>
              </w:rPr>
              <w:t>Федеральн</w:t>
            </w:r>
            <w:r>
              <w:rPr>
                <w:rFonts w:ascii="Times New Roman" w:hAnsi="Times New Roman" w:cs="Times New Roman"/>
              </w:rPr>
              <w:t>ой</w:t>
            </w:r>
            <w:r w:rsidRPr="008B2101">
              <w:rPr>
                <w:rFonts w:ascii="Times New Roman" w:hAnsi="Times New Roman" w:cs="Times New Roman"/>
              </w:rPr>
              <w:t xml:space="preserve"> налогов</w:t>
            </w:r>
            <w:r>
              <w:rPr>
                <w:rFonts w:ascii="Times New Roman" w:hAnsi="Times New Roman" w:cs="Times New Roman"/>
              </w:rPr>
              <w:t>ой службе</w:t>
            </w:r>
            <w:r w:rsidRPr="008B2101">
              <w:rPr>
                <w:rFonts w:ascii="Times New Roman" w:hAnsi="Times New Roman" w:cs="Times New Roman"/>
              </w:rPr>
              <w:t xml:space="preserve"> (</w:t>
            </w:r>
            <w:r>
              <w:rPr>
                <w:rFonts w:ascii="Times New Roman" w:hAnsi="Times New Roman" w:cs="Times New Roman"/>
              </w:rPr>
              <w:t xml:space="preserve">далее - </w:t>
            </w:r>
            <w:r w:rsidRPr="008B2101">
              <w:rPr>
                <w:rFonts w:ascii="Times New Roman" w:hAnsi="Times New Roman" w:cs="Times New Roman"/>
              </w:rPr>
              <w:t xml:space="preserve">ФНС) </w:t>
            </w:r>
            <w:r w:rsidRPr="00587824">
              <w:rPr>
                <w:rFonts w:ascii="Times New Roman" w:hAnsi="Times New Roman" w:cs="Times New Roman"/>
              </w:rPr>
              <w:t xml:space="preserve">и </w:t>
            </w:r>
            <w:r w:rsidRPr="008B2101">
              <w:rPr>
                <w:rFonts w:ascii="Times New Roman" w:hAnsi="Times New Roman" w:cs="Times New Roman"/>
              </w:rPr>
              <w:t>реестре недобросовестных поставщиков (подрядчиков, исполнителей)</w:t>
            </w:r>
            <w:r>
              <w:rPr>
                <w:rFonts w:ascii="Times New Roman" w:hAnsi="Times New Roman" w:cs="Times New Roman"/>
              </w:rPr>
              <w:t xml:space="preserve"> (далее – РНП) на предмет отсутствия</w:t>
            </w:r>
            <w:r w:rsidRPr="008B2101">
              <w:rPr>
                <w:rFonts w:ascii="Times New Roman" w:hAnsi="Times New Roman" w:cs="Times New Roman"/>
              </w:rPr>
              <w:t xml:space="preserve"> у участника закупки недоимки по налогам, сборам, задолженности по иным обязательным платежам в бюджеты бюджетной системы Российской Федерации</w:t>
            </w:r>
            <w:r>
              <w:rPr>
                <w:rFonts w:ascii="Times New Roman" w:hAnsi="Times New Roman" w:cs="Times New Roman"/>
              </w:rPr>
              <w:t xml:space="preserve"> и </w:t>
            </w:r>
            <w:r w:rsidRPr="008B2101">
              <w:rPr>
                <w:rFonts w:ascii="Times New Roman" w:hAnsi="Times New Roman" w:cs="Times New Roman"/>
              </w:rPr>
              <w:t>информации об участнике закупки</w:t>
            </w:r>
            <w:r>
              <w:rPr>
                <w:rFonts w:ascii="Times New Roman" w:hAnsi="Times New Roman" w:cs="Times New Roman"/>
              </w:rPr>
              <w:t xml:space="preserve"> в </w:t>
            </w:r>
            <w:r w:rsidRPr="00587824">
              <w:rPr>
                <w:rFonts w:ascii="Times New Roman" w:hAnsi="Times New Roman" w:cs="Times New Roman"/>
              </w:rPr>
              <w:t>РНП</w:t>
            </w:r>
            <w:r>
              <w:rPr>
                <w:rFonts w:ascii="Times New Roman" w:hAnsi="Times New Roman" w:cs="Times New Roman"/>
              </w:rPr>
              <w:t xml:space="preserve"> соответственно</w:t>
            </w:r>
          </w:p>
        </w:tc>
        <w:tc>
          <w:tcPr>
            <w:tcW w:w="1559" w:type="dxa"/>
          </w:tcPr>
          <w:p w:rsidR="0075764B" w:rsidRPr="00587824" w:rsidRDefault="0075764B" w:rsidP="00947B44">
            <w:pPr>
              <w:ind w:left="-75"/>
              <w:jc w:val="center"/>
              <w:rPr>
                <w:rFonts w:ascii="Times New Roman" w:hAnsi="Times New Roman" w:cs="Times New Roman"/>
              </w:rPr>
            </w:pPr>
          </w:p>
        </w:tc>
        <w:tc>
          <w:tcPr>
            <w:tcW w:w="2050" w:type="dxa"/>
            <w:vMerge/>
          </w:tcPr>
          <w:p w:rsidR="0075764B" w:rsidRPr="00587824" w:rsidRDefault="0075764B" w:rsidP="00947B44">
            <w:pPr>
              <w:ind w:left="-75"/>
              <w:jc w:val="center"/>
              <w:rPr>
                <w:rFonts w:ascii="Times New Roman" w:hAnsi="Times New Roman" w:cs="Times New Roman"/>
              </w:rPr>
            </w:pPr>
          </w:p>
        </w:tc>
      </w:tr>
      <w:tr w:rsidR="0075764B" w:rsidRPr="00587824" w:rsidTr="0075764B">
        <w:tc>
          <w:tcPr>
            <w:tcW w:w="562" w:type="dxa"/>
          </w:tcPr>
          <w:p w:rsidR="0075764B" w:rsidRPr="00587824" w:rsidRDefault="0075764B" w:rsidP="00947B44">
            <w:pPr>
              <w:rPr>
                <w:rFonts w:ascii="Times New Roman" w:hAnsi="Times New Roman" w:cs="Times New Roman"/>
              </w:rPr>
            </w:pPr>
            <w:r w:rsidRPr="00587824">
              <w:rPr>
                <w:rFonts w:ascii="Times New Roman" w:hAnsi="Times New Roman" w:cs="Times New Roman"/>
              </w:rPr>
              <w:t>24.</w:t>
            </w:r>
          </w:p>
        </w:tc>
        <w:tc>
          <w:tcPr>
            <w:tcW w:w="5250" w:type="dxa"/>
          </w:tcPr>
          <w:p w:rsidR="0075764B" w:rsidRPr="00587824" w:rsidRDefault="0075764B" w:rsidP="00947B44">
            <w:pPr>
              <w:rPr>
                <w:rFonts w:ascii="Times New Roman" w:hAnsi="Times New Roman" w:cs="Times New Roman"/>
              </w:rPr>
            </w:pPr>
            <w:r w:rsidRPr="00587824">
              <w:rPr>
                <w:rFonts w:ascii="Times New Roman" w:hAnsi="Times New Roman" w:cs="Times New Roman"/>
              </w:rPr>
              <w:t>Количество поставщиков Республики Марий Эл, зарегистрированных в АИС на дату подачи заявки на участие в конкурсе</w:t>
            </w:r>
          </w:p>
        </w:tc>
        <w:tc>
          <w:tcPr>
            <w:tcW w:w="1559" w:type="dxa"/>
          </w:tcPr>
          <w:p w:rsidR="0075764B" w:rsidRPr="00587824" w:rsidRDefault="0075764B" w:rsidP="00947B44">
            <w:pPr>
              <w:ind w:left="-75"/>
              <w:jc w:val="center"/>
              <w:rPr>
                <w:rFonts w:ascii="Times New Roman" w:hAnsi="Times New Roman" w:cs="Times New Roman"/>
              </w:rPr>
            </w:pPr>
          </w:p>
        </w:tc>
        <w:tc>
          <w:tcPr>
            <w:tcW w:w="2050" w:type="dxa"/>
            <w:vMerge/>
          </w:tcPr>
          <w:p w:rsidR="0075764B" w:rsidRPr="00587824" w:rsidRDefault="0075764B" w:rsidP="00947B44">
            <w:pPr>
              <w:ind w:left="-75"/>
              <w:jc w:val="center"/>
              <w:rPr>
                <w:rFonts w:ascii="Times New Roman" w:hAnsi="Times New Roman" w:cs="Times New Roman"/>
              </w:rPr>
            </w:pPr>
          </w:p>
        </w:tc>
      </w:tr>
      <w:tr w:rsidR="0075764B" w:rsidRPr="00587824" w:rsidTr="0075764B">
        <w:tc>
          <w:tcPr>
            <w:tcW w:w="562" w:type="dxa"/>
          </w:tcPr>
          <w:p w:rsidR="0075764B" w:rsidRPr="00587824" w:rsidRDefault="0075764B" w:rsidP="00947B44">
            <w:pPr>
              <w:rPr>
                <w:rFonts w:ascii="Times New Roman" w:hAnsi="Times New Roman" w:cs="Times New Roman"/>
              </w:rPr>
            </w:pPr>
            <w:r w:rsidRPr="00587824">
              <w:rPr>
                <w:rFonts w:ascii="Times New Roman" w:hAnsi="Times New Roman" w:cs="Times New Roman"/>
              </w:rPr>
              <w:t>25.</w:t>
            </w:r>
          </w:p>
        </w:tc>
        <w:tc>
          <w:tcPr>
            <w:tcW w:w="5250" w:type="dxa"/>
          </w:tcPr>
          <w:p w:rsidR="0075764B" w:rsidRPr="00587824" w:rsidRDefault="0075764B" w:rsidP="00947B44">
            <w:pPr>
              <w:rPr>
                <w:rFonts w:ascii="Times New Roman" w:hAnsi="Times New Roman" w:cs="Times New Roman"/>
              </w:rPr>
            </w:pPr>
            <w:r w:rsidRPr="00587824">
              <w:rPr>
                <w:rFonts w:ascii="Times New Roman" w:hAnsi="Times New Roman" w:cs="Times New Roman"/>
              </w:rPr>
              <w:t>Ведение реестра поставщиков Республики Марий Эл</w:t>
            </w:r>
          </w:p>
        </w:tc>
        <w:tc>
          <w:tcPr>
            <w:tcW w:w="1559" w:type="dxa"/>
          </w:tcPr>
          <w:p w:rsidR="0075764B" w:rsidRPr="00587824" w:rsidRDefault="0075764B" w:rsidP="00947B44">
            <w:pPr>
              <w:ind w:left="-75"/>
              <w:jc w:val="center"/>
              <w:rPr>
                <w:rFonts w:ascii="Times New Roman" w:hAnsi="Times New Roman" w:cs="Times New Roman"/>
              </w:rPr>
            </w:pPr>
          </w:p>
        </w:tc>
        <w:tc>
          <w:tcPr>
            <w:tcW w:w="2050" w:type="dxa"/>
            <w:vMerge/>
          </w:tcPr>
          <w:p w:rsidR="0075764B" w:rsidRPr="00587824" w:rsidRDefault="0075764B" w:rsidP="00947B44">
            <w:pPr>
              <w:ind w:left="-75"/>
              <w:jc w:val="center"/>
              <w:rPr>
                <w:rFonts w:ascii="Times New Roman" w:hAnsi="Times New Roman" w:cs="Times New Roman"/>
              </w:rPr>
            </w:pPr>
          </w:p>
        </w:tc>
      </w:tr>
      <w:tr w:rsidR="0075764B" w:rsidRPr="00587824" w:rsidTr="0075764B">
        <w:tc>
          <w:tcPr>
            <w:tcW w:w="562" w:type="dxa"/>
          </w:tcPr>
          <w:p w:rsidR="0075764B" w:rsidRPr="00587824" w:rsidRDefault="0075764B" w:rsidP="00947B44">
            <w:pPr>
              <w:rPr>
                <w:rFonts w:ascii="Times New Roman" w:hAnsi="Times New Roman" w:cs="Times New Roman"/>
              </w:rPr>
            </w:pPr>
            <w:r w:rsidRPr="00587824">
              <w:rPr>
                <w:rFonts w:ascii="Times New Roman" w:hAnsi="Times New Roman" w:cs="Times New Roman"/>
              </w:rPr>
              <w:t>26.</w:t>
            </w:r>
          </w:p>
        </w:tc>
        <w:tc>
          <w:tcPr>
            <w:tcW w:w="5250" w:type="dxa"/>
          </w:tcPr>
          <w:p w:rsidR="0075764B" w:rsidRPr="00587824" w:rsidRDefault="0075764B" w:rsidP="00947B44">
            <w:pPr>
              <w:rPr>
                <w:rFonts w:ascii="Times New Roman" w:hAnsi="Times New Roman" w:cs="Times New Roman"/>
              </w:rPr>
            </w:pPr>
            <w:r w:rsidRPr="00587824">
              <w:rPr>
                <w:rFonts w:ascii="Times New Roman" w:hAnsi="Times New Roman" w:cs="Times New Roman"/>
              </w:rPr>
              <w:t xml:space="preserve">Возможность регистрации заказчиков региона для работы в АИС оператором АИС </w:t>
            </w:r>
          </w:p>
        </w:tc>
        <w:tc>
          <w:tcPr>
            <w:tcW w:w="1559" w:type="dxa"/>
          </w:tcPr>
          <w:p w:rsidR="0075764B" w:rsidRPr="00587824" w:rsidRDefault="0075764B" w:rsidP="00947B44">
            <w:pPr>
              <w:ind w:left="-75"/>
              <w:jc w:val="center"/>
              <w:rPr>
                <w:rFonts w:ascii="Times New Roman" w:hAnsi="Times New Roman" w:cs="Times New Roman"/>
              </w:rPr>
            </w:pPr>
          </w:p>
        </w:tc>
        <w:tc>
          <w:tcPr>
            <w:tcW w:w="2050" w:type="dxa"/>
            <w:vMerge/>
          </w:tcPr>
          <w:p w:rsidR="0075764B" w:rsidRPr="00587824" w:rsidRDefault="0075764B" w:rsidP="00947B44">
            <w:pPr>
              <w:ind w:left="-75"/>
              <w:jc w:val="center"/>
              <w:rPr>
                <w:rFonts w:ascii="Times New Roman" w:hAnsi="Times New Roman" w:cs="Times New Roman"/>
              </w:rPr>
            </w:pPr>
          </w:p>
        </w:tc>
      </w:tr>
      <w:tr w:rsidR="0075764B" w:rsidRPr="00587824" w:rsidTr="0075764B">
        <w:tc>
          <w:tcPr>
            <w:tcW w:w="562" w:type="dxa"/>
          </w:tcPr>
          <w:p w:rsidR="0075764B" w:rsidRPr="00587824" w:rsidRDefault="0075764B" w:rsidP="00947B44">
            <w:pPr>
              <w:rPr>
                <w:rFonts w:ascii="Times New Roman" w:hAnsi="Times New Roman" w:cs="Times New Roman"/>
              </w:rPr>
            </w:pPr>
            <w:r w:rsidRPr="00587824">
              <w:rPr>
                <w:rFonts w:ascii="Times New Roman" w:hAnsi="Times New Roman" w:cs="Times New Roman"/>
              </w:rPr>
              <w:t>27.</w:t>
            </w:r>
          </w:p>
        </w:tc>
        <w:tc>
          <w:tcPr>
            <w:tcW w:w="5250" w:type="dxa"/>
          </w:tcPr>
          <w:p w:rsidR="0075764B" w:rsidRPr="00587824" w:rsidRDefault="0075764B" w:rsidP="00947B44">
            <w:pPr>
              <w:rPr>
                <w:rFonts w:ascii="Times New Roman" w:hAnsi="Times New Roman" w:cs="Times New Roman"/>
              </w:rPr>
            </w:pPr>
            <w:r w:rsidRPr="00587824">
              <w:rPr>
                <w:rFonts w:ascii="Times New Roman" w:hAnsi="Times New Roman" w:cs="Times New Roman"/>
              </w:rPr>
              <w:t>Ресурсы оператора АИС для привлечения новых поставщиков Республики Марий Эл</w:t>
            </w:r>
          </w:p>
        </w:tc>
        <w:tc>
          <w:tcPr>
            <w:tcW w:w="1559" w:type="dxa"/>
          </w:tcPr>
          <w:p w:rsidR="0075764B" w:rsidRPr="00587824" w:rsidRDefault="0075764B" w:rsidP="00947B44">
            <w:pPr>
              <w:ind w:left="-75"/>
              <w:jc w:val="center"/>
              <w:rPr>
                <w:rFonts w:ascii="Times New Roman" w:hAnsi="Times New Roman" w:cs="Times New Roman"/>
              </w:rPr>
            </w:pPr>
          </w:p>
        </w:tc>
        <w:tc>
          <w:tcPr>
            <w:tcW w:w="2050" w:type="dxa"/>
            <w:vMerge/>
          </w:tcPr>
          <w:p w:rsidR="0075764B" w:rsidRPr="00587824" w:rsidRDefault="0075764B" w:rsidP="00947B44">
            <w:pPr>
              <w:ind w:left="-75"/>
              <w:jc w:val="center"/>
              <w:rPr>
                <w:rFonts w:ascii="Times New Roman" w:hAnsi="Times New Roman" w:cs="Times New Roman"/>
              </w:rPr>
            </w:pPr>
          </w:p>
        </w:tc>
      </w:tr>
      <w:tr w:rsidR="0075764B" w:rsidRPr="00587824" w:rsidTr="0075764B">
        <w:tc>
          <w:tcPr>
            <w:tcW w:w="562" w:type="dxa"/>
          </w:tcPr>
          <w:p w:rsidR="0075764B" w:rsidRPr="00587824" w:rsidRDefault="0075764B" w:rsidP="00947B44">
            <w:pPr>
              <w:rPr>
                <w:rFonts w:ascii="Times New Roman" w:hAnsi="Times New Roman" w:cs="Times New Roman"/>
              </w:rPr>
            </w:pPr>
            <w:r w:rsidRPr="00587824">
              <w:rPr>
                <w:rFonts w:ascii="Times New Roman" w:hAnsi="Times New Roman" w:cs="Times New Roman"/>
              </w:rPr>
              <w:t>28.</w:t>
            </w:r>
          </w:p>
        </w:tc>
        <w:tc>
          <w:tcPr>
            <w:tcW w:w="5250" w:type="dxa"/>
          </w:tcPr>
          <w:p w:rsidR="0075764B" w:rsidRPr="00587824" w:rsidRDefault="0075764B" w:rsidP="00947B44">
            <w:pPr>
              <w:rPr>
                <w:rFonts w:ascii="Times New Roman" w:hAnsi="Times New Roman" w:cs="Times New Roman"/>
              </w:rPr>
            </w:pPr>
            <w:r w:rsidRPr="00587824">
              <w:rPr>
                <w:rFonts w:ascii="Times New Roman" w:hAnsi="Times New Roman" w:cs="Times New Roman"/>
              </w:rPr>
              <w:t>Приглашение зарегистрированных в АИС поставщиков с помощью ресурсов оператора АИС для участия в конкретной закупке</w:t>
            </w:r>
          </w:p>
        </w:tc>
        <w:tc>
          <w:tcPr>
            <w:tcW w:w="1559" w:type="dxa"/>
          </w:tcPr>
          <w:p w:rsidR="0075764B" w:rsidRPr="00587824" w:rsidRDefault="0075764B" w:rsidP="00947B44">
            <w:pPr>
              <w:ind w:left="-75"/>
              <w:jc w:val="center"/>
              <w:rPr>
                <w:rFonts w:ascii="Times New Roman" w:hAnsi="Times New Roman" w:cs="Times New Roman"/>
              </w:rPr>
            </w:pPr>
          </w:p>
        </w:tc>
        <w:tc>
          <w:tcPr>
            <w:tcW w:w="2050" w:type="dxa"/>
            <w:vMerge/>
          </w:tcPr>
          <w:p w:rsidR="0075764B" w:rsidRPr="00587824" w:rsidRDefault="0075764B" w:rsidP="00947B44">
            <w:pPr>
              <w:ind w:left="-75"/>
              <w:jc w:val="center"/>
              <w:rPr>
                <w:rFonts w:ascii="Times New Roman" w:hAnsi="Times New Roman" w:cs="Times New Roman"/>
              </w:rPr>
            </w:pPr>
          </w:p>
        </w:tc>
      </w:tr>
      <w:tr w:rsidR="0075764B" w:rsidRPr="00587824" w:rsidTr="0075764B">
        <w:trPr>
          <w:trHeight w:val="416"/>
        </w:trPr>
        <w:tc>
          <w:tcPr>
            <w:tcW w:w="562" w:type="dxa"/>
          </w:tcPr>
          <w:p w:rsidR="0075764B" w:rsidRPr="00587824" w:rsidRDefault="0075764B" w:rsidP="00947B44">
            <w:pPr>
              <w:rPr>
                <w:rFonts w:ascii="Times New Roman" w:hAnsi="Times New Roman" w:cs="Times New Roman"/>
              </w:rPr>
            </w:pPr>
            <w:r w:rsidRPr="00587824">
              <w:rPr>
                <w:rFonts w:ascii="Times New Roman" w:hAnsi="Times New Roman" w:cs="Times New Roman"/>
              </w:rPr>
              <w:t>29.</w:t>
            </w:r>
          </w:p>
        </w:tc>
        <w:tc>
          <w:tcPr>
            <w:tcW w:w="5250" w:type="dxa"/>
          </w:tcPr>
          <w:p w:rsidR="0075764B" w:rsidRPr="00587824" w:rsidRDefault="0075764B" w:rsidP="00947B44">
            <w:pPr>
              <w:rPr>
                <w:rFonts w:ascii="Times New Roman" w:hAnsi="Times New Roman" w:cs="Times New Roman"/>
              </w:rPr>
            </w:pPr>
            <w:r w:rsidRPr="00587824">
              <w:rPr>
                <w:rFonts w:ascii="Times New Roman" w:hAnsi="Times New Roman" w:cs="Times New Roman"/>
              </w:rPr>
              <w:t>Периодическое субсидирование на получение поставщиками электронных подписей (выдаются бесплатно)</w:t>
            </w:r>
          </w:p>
        </w:tc>
        <w:tc>
          <w:tcPr>
            <w:tcW w:w="1559" w:type="dxa"/>
          </w:tcPr>
          <w:p w:rsidR="0075764B" w:rsidRPr="00587824" w:rsidRDefault="0075764B" w:rsidP="00947B44">
            <w:pPr>
              <w:ind w:left="-75"/>
              <w:jc w:val="center"/>
              <w:rPr>
                <w:rFonts w:ascii="Times New Roman" w:hAnsi="Times New Roman" w:cs="Times New Roman"/>
              </w:rPr>
            </w:pPr>
          </w:p>
        </w:tc>
        <w:tc>
          <w:tcPr>
            <w:tcW w:w="2050" w:type="dxa"/>
            <w:vMerge/>
          </w:tcPr>
          <w:p w:rsidR="0075764B" w:rsidRPr="00587824" w:rsidRDefault="0075764B" w:rsidP="00947B44">
            <w:pPr>
              <w:ind w:left="-75"/>
              <w:jc w:val="center"/>
              <w:rPr>
                <w:rFonts w:ascii="Times New Roman" w:hAnsi="Times New Roman" w:cs="Times New Roman"/>
              </w:rPr>
            </w:pPr>
          </w:p>
        </w:tc>
      </w:tr>
      <w:tr w:rsidR="0075764B" w:rsidRPr="00587824" w:rsidTr="0075764B">
        <w:trPr>
          <w:trHeight w:val="557"/>
        </w:trPr>
        <w:tc>
          <w:tcPr>
            <w:tcW w:w="562" w:type="dxa"/>
          </w:tcPr>
          <w:p w:rsidR="0075764B" w:rsidRPr="00587824" w:rsidRDefault="0075764B" w:rsidP="00947B44">
            <w:pPr>
              <w:rPr>
                <w:rFonts w:ascii="Times New Roman" w:hAnsi="Times New Roman" w:cs="Times New Roman"/>
              </w:rPr>
            </w:pPr>
            <w:r w:rsidRPr="00587824">
              <w:rPr>
                <w:rFonts w:ascii="Times New Roman" w:hAnsi="Times New Roman" w:cs="Times New Roman"/>
              </w:rPr>
              <w:lastRenderedPageBreak/>
              <w:t>30.</w:t>
            </w:r>
          </w:p>
        </w:tc>
        <w:tc>
          <w:tcPr>
            <w:tcW w:w="5250" w:type="dxa"/>
          </w:tcPr>
          <w:p w:rsidR="0075764B" w:rsidRPr="00587824" w:rsidRDefault="0075764B" w:rsidP="00947B44">
            <w:pPr>
              <w:rPr>
                <w:rFonts w:ascii="Times New Roman" w:hAnsi="Times New Roman" w:cs="Times New Roman"/>
              </w:rPr>
            </w:pPr>
            <w:r w:rsidRPr="00587824">
              <w:rPr>
                <w:rFonts w:ascii="Times New Roman" w:hAnsi="Times New Roman" w:cs="Times New Roman"/>
              </w:rPr>
              <w:t>Возможность осуществления поставщиками закупок в АИС</w:t>
            </w:r>
          </w:p>
        </w:tc>
        <w:tc>
          <w:tcPr>
            <w:tcW w:w="1559" w:type="dxa"/>
          </w:tcPr>
          <w:p w:rsidR="0075764B" w:rsidRPr="00587824" w:rsidRDefault="0075764B" w:rsidP="00947B44">
            <w:pPr>
              <w:jc w:val="center"/>
              <w:rPr>
                <w:rFonts w:ascii="Times New Roman" w:hAnsi="Times New Roman" w:cs="Times New Roman"/>
              </w:rPr>
            </w:pPr>
          </w:p>
        </w:tc>
        <w:tc>
          <w:tcPr>
            <w:tcW w:w="2050" w:type="dxa"/>
            <w:vMerge w:val="restart"/>
          </w:tcPr>
          <w:p w:rsidR="0075764B" w:rsidRDefault="0075764B" w:rsidP="0075764B">
            <w:pPr>
              <w:jc w:val="center"/>
              <w:rPr>
                <w:rFonts w:ascii="Times New Roman" w:hAnsi="Times New Roman" w:cs="Times New Roman"/>
              </w:rPr>
            </w:pPr>
            <w:r w:rsidRPr="00587824">
              <w:rPr>
                <w:rFonts w:ascii="Times New Roman" w:hAnsi="Times New Roman" w:cs="Times New Roman"/>
              </w:rPr>
              <w:t xml:space="preserve">Ссылка на положение Регламента </w:t>
            </w:r>
            <w:r>
              <w:rPr>
                <w:rFonts w:ascii="Times New Roman" w:hAnsi="Times New Roman" w:cs="Times New Roman"/>
              </w:rPr>
              <w:t xml:space="preserve">работы АИС </w:t>
            </w:r>
            <w:r w:rsidRPr="00587824">
              <w:rPr>
                <w:rFonts w:ascii="Times New Roman" w:hAnsi="Times New Roman" w:cs="Times New Roman"/>
              </w:rPr>
              <w:t xml:space="preserve">и копия Регламента </w:t>
            </w:r>
            <w:r>
              <w:rPr>
                <w:rFonts w:ascii="Times New Roman" w:hAnsi="Times New Roman" w:cs="Times New Roman"/>
              </w:rPr>
              <w:t xml:space="preserve">работы АИС </w:t>
            </w:r>
            <w:r w:rsidRPr="00587824">
              <w:rPr>
                <w:rFonts w:ascii="Times New Roman" w:hAnsi="Times New Roman" w:cs="Times New Roman"/>
              </w:rPr>
              <w:t>(если данный функционал указан в Регламенте</w:t>
            </w:r>
            <w:r>
              <w:rPr>
                <w:rFonts w:ascii="Times New Roman" w:hAnsi="Times New Roman" w:cs="Times New Roman"/>
              </w:rPr>
              <w:t xml:space="preserve"> работы </w:t>
            </w:r>
            <w:proofErr w:type="gramStart"/>
            <w:r>
              <w:rPr>
                <w:rFonts w:ascii="Times New Roman" w:hAnsi="Times New Roman" w:cs="Times New Roman"/>
              </w:rPr>
              <w:t>АИС</w:t>
            </w:r>
            <w:r w:rsidRPr="00587824">
              <w:rPr>
                <w:rFonts w:ascii="Times New Roman" w:hAnsi="Times New Roman" w:cs="Times New Roman"/>
              </w:rPr>
              <w:t>)/</w:t>
            </w:r>
            <w:proofErr w:type="gramEnd"/>
            <w:r w:rsidRPr="00587824">
              <w:rPr>
                <w:rFonts w:ascii="Times New Roman" w:hAnsi="Times New Roman" w:cs="Times New Roman"/>
              </w:rPr>
              <w:t xml:space="preserve"> скриншот функционала АИС/ декларация/</w:t>
            </w:r>
          </w:p>
          <w:p w:rsidR="0075764B" w:rsidRPr="00587824" w:rsidRDefault="0075764B" w:rsidP="0075764B">
            <w:pPr>
              <w:jc w:val="center"/>
              <w:rPr>
                <w:rFonts w:ascii="Times New Roman" w:hAnsi="Times New Roman" w:cs="Times New Roman"/>
              </w:rPr>
            </w:pPr>
            <w:proofErr w:type="gramStart"/>
            <w:r w:rsidRPr="00587824">
              <w:rPr>
                <w:rFonts w:ascii="Times New Roman" w:hAnsi="Times New Roman" w:cs="Times New Roman"/>
              </w:rPr>
              <w:t>гарантийное</w:t>
            </w:r>
            <w:proofErr w:type="gramEnd"/>
            <w:r w:rsidRPr="00587824">
              <w:rPr>
                <w:rFonts w:ascii="Times New Roman" w:hAnsi="Times New Roman" w:cs="Times New Roman"/>
              </w:rPr>
              <w:t xml:space="preserve"> письмо</w:t>
            </w:r>
          </w:p>
        </w:tc>
      </w:tr>
      <w:tr w:rsidR="0075764B" w:rsidRPr="00587824" w:rsidTr="0075764B">
        <w:trPr>
          <w:trHeight w:val="560"/>
        </w:trPr>
        <w:tc>
          <w:tcPr>
            <w:tcW w:w="562" w:type="dxa"/>
          </w:tcPr>
          <w:p w:rsidR="0075764B" w:rsidRPr="00587824" w:rsidRDefault="0075764B" w:rsidP="00947B44">
            <w:pPr>
              <w:rPr>
                <w:rFonts w:ascii="Times New Roman" w:hAnsi="Times New Roman" w:cs="Times New Roman"/>
              </w:rPr>
            </w:pPr>
            <w:r w:rsidRPr="00587824">
              <w:rPr>
                <w:rFonts w:ascii="Times New Roman" w:hAnsi="Times New Roman" w:cs="Times New Roman"/>
              </w:rPr>
              <w:t>31.</w:t>
            </w:r>
          </w:p>
        </w:tc>
        <w:tc>
          <w:tcPr>
            <w:tcW w:w="5250" w:type="dxa"/>
          </w:tcPr>
          <w:p w:rsidR="0075764B" w:rsidRPr="00587824" w:rsidRDefault="0075764B" w:rsidP="00947B44">
            <w:pPr>
              <w:rPr>
                <w:rFonts w:ascii="Times New Roman" w:hAnsi="Times New Roman" w:cs="Times New Roman"/>
              </w:rPr>
            </w:pPr>
            <w:r w:rsidRPr="00587824">
              <w:rPr>
                <w:rFonts w:ascii="Times New Roman" w:hAnsi="Times New Roman" w:cs="Times New Roman"/>
              </w:rPr>
              <w:t>Ведение реестра предложений поставщиков (прайс-листа)</w:t>
            </w:r>
          </w:p>
        </w:tc>
        <w:tc>
          <w:tcPr>
            <w:tcW w:w="1559" w:type="dxa"/>
          </w:tcPr>
          <w:p w:rsidR="0075764B" w:rsidRPr="00587824" w:rsidRDefault="0075764B" w:rsidP="00947B44">
            <w:pPr>
              <w:jc w:val="center"/>
              <w:rPr>
                <w:rFonts w:ascii="Times New Roman" w:hAnsi="Times New Roman" w:cs="Times New Roman"/>
              </w:rPr>
            </w:pPr>
          </w:p>
        </w:tc>
        <w:tc>
          <w:tcPr>
            <w:tcW w:w="2050" w:type="dxa"/>
            <w:vMerge/>
          </w:tcPr>
          <w:p w:rsidR="0075764B" w:rsidRPr="00587824" w:rsidRDefault="0075764B" w:rsidP="00947B44">
            <w:pPr>
              <w:jc w:val="center"/>
              <w:rPr>
                <w:rFonts w:ascii="Times New Roman" w:hAnsi="Times New Roman" w:cs="Times New Roman"/>
              </w:rPr>
            </w:pPr>
          </w:p>
        </w:tc>
      </w:tr>
      <w:tr w:rsidR="0075764B" w:rsidRPr="00587824" w:rsidTr="0075764B">
        <w:tc>
          <w:tcPr>
            <w:tcW w:w="562" w:type="dxa"/>
            <w:tcBorders>
              <w:bottom w:val="single" w:sz="4" w:space="0" w:color="auto"/>
            </w:tcBorders>
          </w:tcPr>
          <w:p w:rsidR="0075764B" w:rsidRPr="00587824" w:rsidRDefault="0075764B" w:rsidP="00947B44">
            <w:pPr>
              <w:rPr>
                <w:rFonts w:ascii="Times New Roman" w:hAnsi="Times New Roman" w:cs="Times New Roman"/>
              </w:rPr>
            </w:pPr>
            <w:r w:rsidRPr="00587824">
              <w:rPr>
                <w:rFonts w:ascii="Times New Roman" w:hAnsi="Times New Roman" w:cs="Times New Roman"/>
              </w:rPr>
              <w:t>32.</w:t>
            </w:r>
          </w:p>
        </w:tc>
        <w:tc>
          <w:tcPr>
            <w:tcW w:w="5250" w:type="dxa"/>
            <w:tcBorders>
              <w:bottom w:val="single" w:sz="4" w:space="0" w:color="auto"/>
            </w:tcBorders>
          </w:tcPr>
          <w:p w:rsidR="0075764B" w:rsidRPr="00587824" w:rsidRDefault="0075764B" w:rsidP="008D6887">
            <w:pPr>
              <w:rPr>
                <w:rFonts w:ascii="Times New Roman" w:hAnsi="Times New Roman" w:cs="Times New Roman"/>
              </w:rPr>
            </w:pPr>
            <w:r w:rsidRPr="00587824">
              <w:rPr>
                <w:rFonts w:ascii="Times New Roman" w:hAnsi="Times New Roman" w:cs="Times New Roman"/>
              </w:rPr>
              <w:t xml:space="preserve">Тарифы (стоимость) </w:t>
            </w:r>
            <w:r w:rsidRPr="00587824">
              <w:rPr>
                <w:rFonts w:ascii="Times New Roman" w:eastAsia="Times New Roman" w:hAnsi="Times New Roman" w:cs="Times New Roman"/>
                <w:lang w:eastAsia="ru-RU"/>
              </w:rPr>
              <w:t xml:space="preserve">добавления позиций в </w:t>
            </w:r>
            <w:r w:rsidRPr="00587824">
              <w:rPr>
                <w:rFonts w:ascii="Times New Roman" w:hAnsi="Times New Roman" w:cs="Times New Roman"/>
              </w:rPr>
              <w:t>реестр предложений поставщиков (</w:t>
            </w:r>
            <w:r w:rsidRPr="00587824">
              <w:rPr>
                <w:rFonts w:ascii="Times New Roman" w:eastAsia="Times New Roman" w:hAnsi="Times New Roman" w:cs="Times New Roman"/>
                <w:lang w:eastAsia="ru-RU"/>
              </w:rPr>
              <w:t xml:space="preserve">прайс-лист) </w:t>
            </w:r>
            <w:r w:rsidRPr="00587824">
              <w:rPr>
                <w:rFonts w:ascii="Times New Roman" w:hAnsi="Times New Roman" w:cs="Times New Roman"/>
              </w:rPr>
              <w:t>в течение одного года со дня заключения Соглашения.</w:t>
            </w:r>
          </w:p>
        </w:tc>
        <w:tc>
          <w:tcPr>
            <w:tcW w:w="1559" w:type="dxa"/>
            <w:tcBorders>
              <w:bottom w:val="single" w:sz="4" w:space="0" w:color="auto"/>
            </w:tcBorders>
          </w:tcPr>
          <w:p w:rsidR="0075764B" w:rsidRPr="00587824" w:rsidRDefault="0075764B" w:rsidP="00947B44">
            <w:pPr>
              <w:jc w:val="center"/>
              <w:rPr>
                <w:rFonts w:ascii="Times New Roman" w:hAnsi="Times New Roman" w:cs="Times New Roman"/>
              </w:rPr>
            </w:pPr>
          </w:p>
        </w:tc>
        <w:tc>
          <w:tcPr>
            <w:tcW w:w="2050" w:type="dxa"/>
            <w:vMerge/>
            <w:tcBorders>
              <w:bottom w:val="single" w:sz="4" w:space="0" w:color="auto"/>
            </w:tcBorders>
          </w:tcPr>
          <w:p w:rsidR="0075764B" w:rsidRPr="00587824" w:rsidRDefault="0075764B" w:rsidP="00947B44">
            <w:pPr>
              <w:jc w:val="center"/>
              <w:rPr>
                <w:rFonts w:ascii="Times New Roman" w:hAnsi="Times New Roman" w:cs="Times New Roman"/>
              </w:rPr>
            </w:pPr>
          </w:p>
        </w:tc>
      </w:tr>
      <w:tr w:rsidR="00587824" w:rsidRPr="00587824" w:rsidTr="0075764B">
        <w:tc>
          <w:tcPr>
            <w:tcW w:w="9421" w:type="dxa"/>
            <w:gridSpan w:val="4"/>
            <w:tcBorders>
              <w:left w:val="nil"/>
              <w:bottom w:val="nil"/>
              <w:right w:val="nil"/>
            </w:tcBorders>
          </w:tcPr>
          <w:p w:rsidR="00C55D42" w:rsidRDefault="00C55D42" w:rsidP="008D6887">
            <w:pPr>
              <w:jc w:val="both"/>
              <w:rPr>
                <w:rFonts w:ascii="Times New Roman" w:hAnsi="Times New Roman" w:cs="Times New Roman"/>
                <w:sz w:val="26"/>
                <w:szCs w:val="26"/>
              </w:rPr>
            </w:pPr>
          </w:p>
          <w:p w:rsidR="00587824" w:rsidRPr="00587824" w:rsidRDefault="00587824" w:rsidP="008D6887">
            <w:pPr>
              <w:jc w:val="both"/>
              <w:rPr>
                <w:rFonts w:ascii="Times New Roman" w:hAnsi="Times New Roman" w:cs="Times New Roman"/>
                <w:sz w:val="26"/>
                <w:szCs w:val="26"/>
              </w:rPr>
            </w:pPr>
            <w:r w:rsidRPr="00587824">
              <w:rPr>
                <w:rFonts w:ascii="Times New Roman" w:hAnsi="Times New Roman" w:cs="Times New Roman"/>
                <w:sz w:val="26"/>
                <w:szCs w:val="26"/>
              </w:rPr>
              <w:t xml:space="preserve">       </w:t>
            </w:r>
            <w:r w:rsidRPr="00FD18B6">
              <w:rPr>
                <w:rFonts w:ascii="Times New Roman" w:hAnsi="Times New Roman" w:cs="Times New Roman"/>
                <w:sz w:val="26"/>
                <w:szCs w:val="26"/>
              </w:rPr>
              <w:t xml:space="preserve">В случае установления Федеральным законом от 5 апреля 2013 г. № 44-ФЗ </w:t>
            </w:r>
            <w:r w:rsidRPr="00FD18B6">
              <w:rPr>
                <w:rFonts w:ascii="Times New Roman" w:hAnsi="Times New Roman" w:cs="Times New Roman"/>
                <w:sz w:val="26"/>
                <w:szCs w:val="26"/>
              </w:rPr>
              <w:br/>
              <w:t xml:space="preserve">«О контрактной системе в сфере закупок товаров, работ, услуг для обеспечения государственных и муниципальных нужд» требований об информационном взаимодействии АИС с единой информационной системой в сфере закупок </w:t>
            </w:r>
            <w:r w:rsidR="0075764B">
              <w:rPr>
                <w:rFonts w:ascii="Times New Roman" w:hAnsi="Times New Roman" w:cs="Times New Roman"/>
                <w:sz w:val="26"/>
                <w:szCs w:val="26"/>
              </w:rPr>
              <w:br/>
            </w:r>
            <w:r w:rsidRPr="00FD18B6">
              <w:rPr>
                <w:rFonts w:ascii="Times New Roman" w:hAnsi="Times New Roman" w:cs="Times New Roman"/>
                <w:sz w:val="26"/>
                <w:szCs w:val="26"/>
              </w:rPr>
              <w:t>АИС ______ готова выполнить такие требования.</w:t>
            </w:r>
          </w:p>
        </w:tc>
      </w:tr>
    </w:tbl>
    <w:p w:rsidR="006E3076" w:rsidRPr="00947B44" w:rsidRDefault="006E3076" w:rsidP="00E46D4B">
      <w:pPr>
        <w:spacing w:after="0" w:line="240" w:lineRule="auto"/>
        <w:jc w:val="center"/>
        <w:rPr>
          <w:rFonts w:ascii="Times New Roman" w:hAnsi="Times New Roman" w:cs="Times New Roman"/>
          <w:sz w:val="4"/>
          <w:szCs w:val="4"/>
        </w:rPr>
      </w:pPr>
    </w:p>
    <w:p w:rsidR="002D3715" w:rsidRDefault="002D3715" w:rsidP="006E3076">
      <w:pPr>
        <w:spacing w:after="0" w:line="240" w:lineRule="auto"/>
        <w:rPr>
          <w:rFonts w:ascii="Times New Roman" w:hAnsi="Times New Roman" w:cs="Times New Roman"/>
          <w:sz w:val="28"/>
          <w:szCs w:val="28"/>
        </w:rPr>
        <w:sectPr w:rsidR="002D3715" w:rsidSect="008B2101">
          <w:pgSz w:w="11906" w:h="16838"/>
          <w:pgMar w:top="1134" w:right="851" w:bottom="1134" w:left="1985" w:header="709" w:footer="709" w:gutter="0"/>
          <w:pgNumType w:start="1"/>
          <w:cols w:space="708"/>
          <w:titlePg/>
          <w:docGrid w:linePitch="360"/>
        </w:sectPr>
      </w:pPr>
    </w:p>
    <w:p w:rsidR="002D3715" w:rsidRDefault="002D3715" w:rsidP="00B96365">
      <w:pPr>
        <w:spacing w:after="0" w:line="240" w:lineRule="auto"/>
        <w:ind w:left="3828"/>
        <w:jc w:val="center"/>
        <w:rPr>
          <w:rFonts w:ascii="Times New Roman" w:hAnsi="Times New Roman" w:cs="Times New Roman"/>
          <w:sz w:val="28"/>
          <w:szCs w:val="28"/>
        </w:rPr>
      </w:pPr>
      <w:r>
        <w:rPr>
          <w:rFonts w:ascii="Times New Roman" w:hAnsi="Times New Roman" w:cs="Times New Roman"/>
          <w:sz w:val="28"/>
          <w:szCs w:val="28"/>
        </w:rPr>
        <w:lastRenderedPageBreak/>
        <w:t>Приложени</w:t>
      </w:r>
      <w:r w:rsidR="0065021C">
        <w:rPr>
          <w:rFonts w:ascii="Times New Roman" w:hAnsi="Times New Roman" w:cs="Times New Roman"/>
          <w:sz w:val="28"/>
          <w:szCs w:val="28"/>
        </w:rPr>
        <w:t>е</w:t>
      </w:r>
      <w:r>
        <w:rPr>
          <w:rFonts w:ascii="Times New Roman" w:hAnsi="Times New Roman" w:cs="Times New Roman"/>
          <w:sz w:val="28"/>
          <w:szCs w:val="28"/>
        </w:rPr>
        <w:t xml:space="preserve"> № 2</w:t>
      </w:r>
    </w:p>
    <w:p w:rsidR="00B96365" w:rsidRDefault="00B96365" w:rsidP="00B96365">
      <w:pPr>
        <w:spacing w:after="0" w:line="240" w:lineRule="auto"/>
        <w:ind w:left="3828"/>
        <w:jc w:val="center"/>
        <w:rPr>
          <w:rFonts w:ascii="Times New Roman" w:hAnsi="Times New Roman" w:cs="Times New Roman"/>
          <w:sz w:val="28"/>
          <w:szCs w:val="28"/>
        </w:rPr>
      </w:pPr>
      <w:proofErr w:type="gramStart"/>
      <w:r w:rsidRPr="00351EFC">
        <w:rPr>
          <w:rFonts w:ascii="Times New Roman" w:hAnsi="Times New Roman" w:cs="Times New Roman"/>
          <w:sz w:val="28"/>
          <w:szCs w:val="28"/>
        </w:rPr>
        <w:t>к</w:t>
      </w:r>
      <w:proofErr w:type="gramEnd"/>
      <w:r w:rsidRPr="00351EFC">
        <w:rPr>
          <w:rFonts w:ascii="Times New Roman" w:hAnsi="Times New Roman" w:cs="Times New Roman"/>
          <w:sz w:val="28"/>
          <w:szCs w:val="28"/>
        </w:rPr>
        <w:t xml:space="preserve"> </w:t>
      </w:r>
      <w:r>
        <w:rPr>
          <w:rFonts w:ascii="Times New Roman" w:hAnsi="Times New Roman" w:cs="Times New Roman"/>
          <w:sz w:val="28"/>
          <w:szCs w:val="28"/>
        </w:rPr>
        <w:t xml:space="preserve">Порядку </w:t>
      </w:r>
      <w:r w:rsidRPr="00EC564D">
        <w:rPr>
          <w:rFonts w:ascii="Times New Roman" w:hAnsi="Times New Roman" w:cs="Times New Roman"/>
          <w:sz w:val="28"/>
          <w:szCs w:val="28"/>
        </w:rPr>
        <w:t xml:space="preserve">проведения Минэкономразвития Республики </w:t>
      </w:r>
      <w:r>
        <w:rPr>
          <w:rFonts w:ascii="Times New Roman" w:hAnsi="Times New Roman" w:cs="Times New Roman"/>
          <w:sz w:val="28"/>
          <w:szCs w:val="28"/>
        </w:rPr>
        <w:br/>
      </w:r>
      <w:r w:rsidRPr="00EC564D">
        <w:rPr>
          <w:rFonts w:ascii="Times New Roman" w:hAnsi="Times New Roman" w:cs="Times New Roman"/>
          <w:sz w:val="28"/>
          <w:szCs w:val="28"/>
        </w:rPr>
        <w:t>Марий Эл открытого конкурса по отбору автоматизированных информационных систем, предназначенных для осуществления в Республике Марий Эл закупок малого объема</w:t>
      </w:r>
    </w:p>
    <w:p w:rsidR="00E46D4B" w:rsidRPr="009E5B1C" w:rsidRDefault="00E46D4B" w:rsidP="00E46D4B">
      <w:pPr>
        <w:spacing w:after="0" w:line="240" w:lineRule="auto"/>
        <w:jc w:val="center"/>
        <w:rPr>
          <w:rFonts w:ascii="Times New Roman" w:hAnsi="Times New Roman" w:cs="Times New Roman"/>
          <w:sz w:val="24"/>
          <w:szCs w:val="24"/>
        </w:rPr>
      </w:pPr>
    </w:p>
    <w:p w:rsidR="00DF5B28" w:rsidRPr="009E5B1C" w:rsidRDefault="00DF5B28" w:rsidP="00E46D4B">
      <w:pPr>
        <w:spacing w:after="0" w:line="240" w:lineRule="auto"/>
        <w:jc w:val="center"/>
        <w:rPr>
          <w:rFonts w:ascii="Times New Roman" w:hAnsi="Times New Roman" w:cs="Times New Roman"/>
          <w:sz w:val="24"/>
          <w:szCs w:val="24"/>
        </w:rPr>
      </w:pPr>
    </w:p>
    <w:p w:rsidR="002D3715" w:rsidRDefault="002D3715" w:rsidP="00E46D4B">
      <w:pPr>
        <w:spacing w:after="0" w:line="240" w:lineRule="auto"/>
        <w:jc w:val="center"/>
        <w:rPr>
          <w:rFonts w:ascii="Times New Roman" w:hAnsi="Times New Roman" w:cs="Times New Roman"/>
          <w:b/>
          <w:sz w:val="28"/>
          <w:szCs w:val="28"/>
        </w:rPr>
      </w:pPr>
      <w:r w:rsidRPr="002D3715">
        <w:rPr>
          <w:rFonts w:ascii="Times New Roman" w:hAnsi="Times New Roman" w:cs="Times New Roman"/>
          <w:b/>
          <w:sz w:val="28"/>
          <w:szCs w:val="28"/>
        </w:rPr>
        <w:t xml:space="preserve">Критерии оценки заявок на участие в открытом конкурсе, </w:t>
      </w:r>
    </w:p>
    <w:p w:rsidR="002D3715" w:rsidRDefault="002D3715" w:rsidP="00E46D4B">
      <w:pPr>
        <w:spacing w:after="0" w:line="240" w:lineRule="auto"/>
        <w:jc w:val="center"/>
        <w:rPr>
          <w:rFonts w:ascii="Times New Roman" w:hAnsi="Times New Roman" w:cs="Times New Roman"/>
          <w:b/>
          <w:sz w:val="28"/>
          <w:szCs w:val="28"/>
        </w:rPr>
      </w:pPr>
      <w:proofErr w:type="gramStart"/>
      <w:r w:rsidRPr="002D3715">
        <w:rPr>
          <w:rFonts w:ascii="Times New Roman" w:hAnsi="Times New Roman" w:cs="Times New Roman"/>
          <w:b/>
          <w:sz w:val="28"/>
          <w:szCs w:val="28"/>
        </w:rPr>
        <w:t>величины</w:t>
      </w:r>
      <w:proofErr w:type="gramEnd"/>
      <w:r w:rsidRPr="002D3715">
        <w:rPr>
          <w:rFonts w:ascii="Times New Roman" w:hAnsi="Times New Roman" w:cs="Times New Roman"/>
          <w:b/>
          <w:sz w:val="28"/>
          <w:szCs w:val="28"/>
        </w:rPr>
        <w:t xml:space="preserve"> значимости этих критериев</w:t>
      </w:r>
    </w:p>
    <w:p w:rsidR="00DF5B28" w:rsidRPr="009E5B1C" w:rsidRDefault="00DF5B28" w:rsidP="00E46D4B">
      <w:pPr>
        <w:spacing w:after="0" w:line="240" w:lineRule="auto"/>
        <w:jc w:val="center"/>
        <w:rPr>
          <w:rFonts w:ascii="Times New Roman" w:hAnsi="Times New Roman" w:cs="Times New Roman"/>
          <w:sz w:val="24"/>
          <w:szCs w:val="24"/>
        </w:rPr>
      </w:pPr>
    </w:p>
    <w:p w:rsidR="00DF5B28" w:rsidRPr="009E5B1C" w:rsidRDefault="00DF5B28" w:rsidP="00E46D4B">
      <w:pPr>
        <w:spacing w:after="0" w:line="240" w:lineRule="auto"/>
        <w:jc w:val="center"/>
        <w:rPr>
          <w:rFonts w:ascii="Times New Roman" w:hAnsi="Times New Roman" w:cs="Times New Roman"/>
          <w:sz w:val="24"/>
          <w:szCs w:val="24"/>
        </w:rPr>
      </w:pPr>
    </w:p>
    <w:p w:rsidR="00DF5B28" w:rsidRPr="00513F03" w:rsidRDefault="00DF5B28" w:rsidP="00DF5B28">
      <w:pPr>
        <w:pStyle w:val="s1"/>
        <w:spacing w:before="0" w:beforeAutospacing="0" w:after="0" w:afterAutospacing="0"/>
        <w:ind w:firstLine="709"/>
        <w:jc w:val="both"/>
        <w:rPr>
          <w:sz w:val="28"/>
          <w:szCs w:val="28"/>
        </w:rPr>
      </w:pPr>
      <w:r w:rsidRPr="00513F03">
        <w:rPr>
          <w:sz w:val="28"/>
          <w:szCs w:val="28"/>
        </w:rPr>
        <w:t xml:space="preserve">Для оценки заявок участников открытого конкурса организатором </w:t>
      </w:r>
      <w:r w:rsidR="009E5B1C">
        <w:rPr>
          <w:sz w:val="28"/>
          <w:szCs w:val="28"/>
        </w:rPr>
        <w:t xml:space="preserve">открытого </w:t>
      </w:r>
      <w:r w:rsidRPr="00513F03">
        <w:rPr>
          <w:sz w:val="28"/>
          <w:szCs w:val="28"/>
        </w:rPr>
        <w:t>конкурса установлены следующие критерии</w:t>
      </w:r>
      <w:r w:rsidR="000C25E7" w:rsidRPr="00513F03">
        <w:rPr>
          <w:sz w:val="28"/>
          <w:szCs w:val="28"/>
        </w:rPr>
        <w:t xml:space="preserve"> и величины их значимости</w:t>
      </w:r>
      <w:r w:rsidRPr="00513F03">
        <w:rPr>
          <w:sz w:val="28"/>
          <w:szCs w:val="28"/>
        </w:rPr>
        <w:t xml:space="preserve">: </w:t>
      </w:r>
    </w:p>
    <w:p w:rsidR="00946392" w:rsidRPr="00513F03" w:rsidRDefault="00946392" w:rsidP="00DF5B28">
      <w:pPr>
        <w:pStyle w:val="s1"/>
        <w:spacing w:before="0" w:beforeAutospacing="0" w:after="0" w:afterAutospacing="0"/>
        <w:ind w:firstLine="709"/>
        <w:jc w:val="both"/>
        <w:rPr>
          <w:sz w:val="16"/>
          <w:szCs w:val="16"/>
        </w:rPr>
      </w:pPr>
    </w:p>
    <w:tbl>
      <w:tblPr>
        <w:tblStyle w:val="a3"/>
        <w:tblW w:w="0" w:type="auto"/>
        <w:jc w:val="center"/>
        <w:tblLook w:val="04A0" w:firstRow="1" w:lastRow="0" w:firstColumn="1" w:lastColumn="0" w:noHBand="0" w:noVBand="1"/>
      </w:tblPr>
      <w:tblGrid>
        <w:gridCol w:w="561"/>
        <w:gridCol w:w="4254"/>
        <w:gridCol w:w="3962"/>
      </w:tblGrid>
      <w:tr w:rsidR="000C25E7" w:rsidTr="00513F03">
        <w:trPr>
          <w:jc w:val="center"/>
        </w:trPr>
        <w:tc>
          <w:tcPr>
            <w:tcW w:w="561" w:type="dxa"/>
            <w:vAlign w:val="center"/>
          </w:tcPr>
          <w:p w:rsidR="000C25E7" w:rsidRDefault="000C25E7" w:rsidP="00513F03">
            <w:pPr>
              <w:pStyle w:val="s1"/>
              <w:spacing w:before="0" w:beforeAutospacing="0" w:after="0" w:afterAutospacing="0"/>
              <w:jc w:val="center"/>
            </w:pPr>
            <w:r>
              <w:t>№ п/п</w:t>
            </w:r>
          </w:p>
        </w:tc>
        <w:tc>
          <w:tcPr>
            <w:tcW w:w="4254" w:type="dxa"/>
            <w:vAlign w:val="center"/>
          </w:tcPr>
          <w:p w:rsidR="000C25E7" w:rsidRDefault="000C25E7" w:rsidP="00513F03">
            <w:pPr>
              <w:pStyle w:val="s1"/>
              <w:spacing w:before="0" w:beforeAutospacing="0" w:after="0" w:afterAutospacing="0"/>
              <w:jc w:val="center"/>
            </w:pPr>
            <w:r>
              <w:t xml:space="preserve">Критерии оценки заявок участников открытого конкурса на участие </w:t>
            </w:r>
            <w:r w:rsidR="00513F03">
              <w:br/>
            </w:r>
            <w:r>
              <w:t>в таком конкурсе</w:t>
            </w:r>
          </w:p>
        </w:tc>
        <w:tc>
          <w:tcPr>
            <w:tcW w:w="3962" w:type="dxa"/>
            <w:vAlign w:val="center"/>
          </w:tcPr>
          <w:p w:rsidR="000C25E7" w:rsidRDefault="000C25E7" w:rsidP="00513F03">
            <w:pPr>
              <w:pStyle w:val="s1"/>
              <w:spacing w:before="0" w:beforeAutospacing="0" w:after="0" w:afterAutospacing="0"/>
              <w:jc w:val="center"/>
            </w:pPr>
            <w:r>
              <w:t xml:space="preserve">Величины значимости критериев оценки заявок участников открытого конкурса на участие </w:t>
            </w:r>
            <w:r w:rsidR="00513F03">
              <w:br/>
            </w:r>
            <w:r>
              <w:t>в таком конкурсе</w:t>
            </w:r>
          </w:p>
        </w:tc>
      </w:tr>
      <w:tr w:rsidR="000C25E7" w:rsidTr="00513F03">
        <w:trPr>
          <w:jc w:val="center"/>
        </w:trPr>
        <w:tc>
          <w:tcPr>
            <w:tcW w:w="561" w:type="dxa"/>
          </w:tcPr>
          <w:p w:rsidR="000C25E7" w:rsidRDefault="009A08F3" w:rsidP="00DF5B28">
            <w:pPr>
              <w:pStyle w:val="s1"/>
              <w:spacing w:before="0" w:beforeAutospacing="0" w:after="0" w:afterAutospacing="0"/>
              <w:jc w:val="both"/>
            </w:pPr>
            <w:r>
              <w:t>1.</w:t>
            </w:r>
          </w:p>
        </w:tc>
        <w:tc>
          <w:tcPr>
            <w:tcW w:w="4254" w:type="dxa"/>
          </w:tcPr>
          <w:p w:rsidR="000C25E7" w:rsidRDefault="00513F03" w:rsidP="00513F03">
            <w:pPr>
              <w:pStyle w:val="s1"/>
              <w:spacing w:before="0" w:beforeAutospacing="0" w:after="0" w:afterAutospacing="0"/>
              <w:jc w:val="both"/>
            </w:pPr>
            <w:r>
              <w:t xml:space="preserve">Стоимостные, </w:t>
            </w:r>
            <w:r w:rsidR="004D18A5">
              <w:t>качественные</w:t>
            </w:r>
            <w:r>
              <w:t xml:space="preserve"> и</w:t>
            </w:r>
            <w:r w:rsidR="004D18A5">
              <w:t xml:space="preserve"> функциональные х</w:t>
            </w:r>
            <w:r w:rsidR="009A08F3">
              <w:t>арактеристики АИС</w:t>
            </w:r>
          </w:p>
        </w:tc>
        <w:tc>
          <w:tcPr>
            <w:tcW w:w="3962" w:type="dxa"/>
          </w:tcPr>
          <w:p w:rsidR="000C25E7" w:rsidRDefault="0021679B" w:rsidP="009A08F3">
            <w:pPr>
              <w:pStyle w:val="s1"/>
              <w:spacing w:before="0" w:beforeAutospacing="0" w:after="0" w:afterAutospacing="0"/>
              <w:jc w:val="center"/>
            </w:pPr>
            <w:r>
              <w:t>8</w:t>
            </w:r>
            <w:r w:rsidR="009A08F3">
              <w:t>0%</w:t>
            </w:r>
          </w:p>
        </w:tc>
      </w:tr>
      <w:tr w:rsidR="000C25E7" w:rsidTr="00513F03">
        <w:trPr>
          <w:jc w:val="center"/>
        </w:trPr>
        <w:tc>
          <w:tcPr>
            <w:tcW w:w="561" w:type="dxa"/>
          </w:tcPr>
          <w:p w:rsidR="000C25E7" w:rsidRDefault="009A08F3" w:rsidP="00DF5B28">
            <w:pPr>
              <w:pStyle w:val="s1"/>
              <w:spacing w:before="0" w:beforeAutospacing="0" w:after="0" w:afterAutospacing="0"/>
              <w:jc w:val="both"/>
            </w:pPr>
            <w:r>
              <w:t>2.</w:t>
            </w:r>
          </w:p>
        </w:tc>
        <w:tc>
          <w:tcPr>
            <w:tcW w:w="4254" w:type="dxa"/>
          </w:tcPr>
          <w:p w:rsidR="000C25E7" w:rsidRDefault="009A08F3" w:rsidP="009A08F3">
            <w:pPr>
              <w:pStyle w:val="s1"/>
              <w:spacing w:before="0" w:beforeAutospacing="0" w:after="0" w:afterAutospacing="0"/>
              <w:jc w:val="both"/>
            </w:pPr>
            <w:proofErr w:type="gramStart"/>
            <w:r>
              <w:t>квалификация</w:t>
            </w:r>
            <w:proofErr w:type="gramEnd"/>
            <w:r>
              <w:t xml:space="preserve"> участников конкурса (наличие у них опыта работы, связанного с предметом открытого конкурса)</w:t>
            </w:r>
          </w:p>
        </w:tc>
        <w:tc>
          <w:tcPr>
            <w:tcW w:w="3962" w:type="dxa"/>
          </w:tcPr>
          <w:p w:rsidR="000C25E7" w:rsidRDefault="0021679B" w:rsidP="009A08F3">
            <w:pPr>
              <w:pStyle w:val="s1"/>
              <w:spacing w:before="0" w:beforeAutospacing="0" w:after="0" w:afterAutospacing="0"/>
              <w:jc w:val="center"/>
            </w:pPr>
            <w:r>
              <w:t>2</w:t>
            </w:r>
            <w:r w:rsidR="009A08F3">
              <w:t>0%</w:t>
            </w:r>
          </w:p>
        </w:tc>
      </w:tr>
    </w:tbl>
    <w:p w:rsidR="00DF5B28" w:rsidRPr="009E5B1C" w:rsidRDefault="00DF5B28" w:rsidP="00E46D4B">
      <w:pPr>
        <w:spacing w:after="0" w:line="240" w:lineRule="auto"/>
        <w:jc w:val="center"/>
        <w:rPr>
          <w:rFonts w:ascii="Times New Roman" w:hAnsi="Times New Roman" w:cs="Times New Roman"/>
        </w:rPr>
      </w:pPr>
    </w:p>
    <w:p w:rsidR="0094038C" w:rsidRDefault="002A4D9D" w:rsidP="0094038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w:t>
      </w:r>
      <w:r w:rsidR="0094038C">
        <w:rPr>
          <w:rFonts w:ascii="Times New Roman" w:hAnsi="Times New Roman" w:cs="Times New Roman"/>
          <w:sz w:val="28"/>
          <w:szCs w:val="28"/>
        </w:rPr>
        <w:t>Для критерия оценки «</w:t>
      </w:r>
      <w:r w:rsidR="00513F03">
        <w:rPr>
          <w:rFonts w:ascii="Times New Roman" w:hAnsi="Times New Roman" w:cs="Times New Roman"/>
          <w:sz w:val="28"/>
          <w:szCs w:val="28"/>
        </w:rPr>
        <w:t>Стоимостные, к</w:t>
      </w:r>
      <w:r w:rsidR="004D18A5" w:rsidRPr="004D18A5">
        <w:rPr>
          <w:rFonts w:ascii="Times New Roman" w:hAnsi="Times New Roman" w:cs="Times New Roman"/>
          <w:sz w:val="28"/>
          <w:szCs w:val="28"/>
        </w:rPr>
        <w:t>ачественные</w:t>
      </w:r>
      <w:r w:rsidR="00513F03">
        <w:rPr>
          <w:rFonts w:ascii="Times New Roman" w:hAnsi="Times New Roman" w:cs="Times New Roman"/>
          <w:sz w:val="28"/>
          <w:szCs w:val="28"/>
        </w:rPr>
        <w:t xml:space="preserve"> </w:t>
      </w:r>
      <w:r w:rsidR="00513F03">
        <w:rPr>
          <w:rFonts w:ascii="Times New Roman" w:hAnsi="Times New Roman" w:cs="Times New Roman"/>
          <w:sz w:val="28"/>
          <w:szCs w:val="28"/>
        </w:rPr>
        <w:br/>
        <w:t>и</w:t>
      </w:r>
      <w:r w:rsidR="004D18A5" w:rsidRPr="004D18A5">
        <w:rPr>
          <w:rFonts w:ascii="Times New Roman" w:hAnsi="Times New Roman" w:cs="Times New Roman"/>
          <w:sz w:val="28"/>
          <w:szCs w:val="28"/>
        </w:rPr>
        <w:t xml:space="preserve"> функциональные </w:t>
      </w:r>
      <w:r w:rsidR="004D18A5">
        <w:rPr>
          <w:rFonts w:ascii="Times New Roman" w:hAnsi="Times New Roman" w:cs="Times New Roman"/>
          <w:sz w:val="28"/>
          <w:szCs w:val="28"/>
        </w:rPr>
        <w:t xml:space="preserve">характеристики </w:t>
      </w:r>
      <w:r w:rsidR="0094038C" w:rsidRPr="0094038C">
        <w:rPr>
          <w:rFonts w:ascii="Times New Roman" w:hAnsi="Times New Roman" w:cs="Times New Roman"/>
          <w:sz w:val="28"/>
          <w:szCs w:val="28"/>
        </w:rPr>
        <w:t>АИС</w:t>
      </w:r>
      <w:r w:rsidR="0094038C">
        <w:rPr>
          <w:rFonts w:ascii="Times New Roman" w:hAnsi="Times New Roman" w:cs="Times New Roman"/>
          <w:sz w:val="28"/>
          <w:szCs w:val="28"/>
        </w:rPr>
        <w:t>» используется показатель</w:t>
      </w:r>
      <w:r w:rsidR="004D18A5">
        <w:rPr>
          <w:rFonts w:ascii="Times New Roman" w:hAnsi="Times New Roman" w:cs="Times New Roman"/>
          <w:sz w:val="28"/>
          <w:szCs w:val="28"/>
        </w:rPr>
        <w:t xml:space="preserve"> </w:t>
      </w:r>
      <w:r w:rsidR="004D18A5" w:rsidRPr="0094038C">
        <w:rPr>
          <w:rFonts w:ascii="Times New Roman" w:hAnsi="Times New Roman" w:cs="Times New Roman"/>
          <w:sz w:val="28"/>
          <w:szCs w:val="28"/>
        </w:rPr>
        <w:t>«</w:t>
      </w:r>
      <w:r w:rsidR="00833274">
        <w:rPr>
          <w:rFonts w:ascii="Times New Roman" w:hAnsi="Times New Roman" w:cs="Times New Roman"/>
          <w:sz w:val="28"/>
          <w:szCs w:val="28"/>
        </w:rPr>
        <w:t>Х</w:t>
      </w:r>
      <w:r w:rsidR="004D18A5">
        <w:rPr>
          <w:rFonts w:ascii="Times New Roman" w:hAnsi="Times New Roman" w:cs="Times New Roman"/>
          <w:sz w:val="28"/>
          <w:szCs w:val="28"/>
        </w:rPr>
        <w:t>арактеристики АИС</w:t>
      </w:r>
      <w:r w:rsidR="004D18A5" w:rsidRPr="0094038C">
        <w:rPr>
          <w:rFonts w:ascii="Times New Roman" w:hAnsi="Times New Roman" w:cs="Times New Roman"/>
          <w:sz w:val="28"/>
          <w:szCs w:val="28"/>
        </w:rPr>
        <w:t>»</w:t>
      </w:r>
      <w:r>
        <w:rPr>
          <w:rFonts w:ascii="Times New Roman" w:hAnsi="Times New Roman" w:cs="Times New Roman"/>
          <w:sz w:val="28"/>
          <w:szCs w:val="28"/>
        </w:rPr>
        <w:t>.</w:t>
      </w:r>
    </w:p>
    <w:p w:rsidR="0094038C" w:rsidRPr="0094038C" w:rsidRDefault="0094038C" w:rsidP="0094038C">
      <w:pPr>
        <w:spacing w:after="0" w:line="240" w:lineRule="auto"/>
        <w:ind w:firstLine="708"/>
        <w:jc w:val="both"/>
        <w:rPr>
          <w:rFonts w:ascii="Times New Roman" w:hAnsi="Times New Roman" w:cs="Times New Roman"/>
          <w:sz w:val="28"/>
          <w:szCs w:val="28"/>
        </w:rPr>
      </w:pPr>
      <w:r w:rsidRPr="0094038C">
        <w:rPr>
          <w:rFonts w:ascii="Times New Roman" w:hAnsi="Times New Roman" w:cs="Times New Roman"/>
          <w:sz w:val="28"/>
          <w:szCs w:val="28"/>
        </w:rPr>
        <w:t xml:space="preserve">По каждой заявке </w:t>
      </w:r>
      <w:r w:rsidR="00FA0171">
        <w:rPr>
          <w:rFonts w:ascii="Times New Roman" w:hAnsi="Times New Roman" w:cs="Times New Roman"/>
          <w:sz w:val="28"/>
          <w:szCs w:val="28"/>
        </w:rPr>
        <w:t>к</w:t>
      </w:r>
      <w:r>
        <w:rPr>
          <w:rFonts w:ascii="Times New Roman" w:hAnsi="Times New Roman" w:cs="Times New Roman"/>
          <w:sz w:val="28"/>
          <w:szCs w:val="28"/>
        </w:rPr>
        <w:t xml:space="preserve">онкурсная </w:t>
      </w:r>
      <w:r w:rsidRPr="0094038C">
        <w:rPr>
          <w:rFonts w:ascii="Times New Roman" w:hAnsi="Times New Roman" w:cs="Times New Roman"/>
          <w:sz w:val="28"/>
          <w:szCs w:val="28"/>
        </w:rPr>
        <w:t xml:space="preserve">комиссия оценивает </w:t>
      </w:r>
      <w:r>
        <w:rPr>
          <w:rFonts w:ascii="Times New Roman" w:hAnsi="Times New Roman" w:cs="Times New Roman"/>
          <w:sz w:val="28"/>
          <w:szCs w:val="28"/>
        </w:rPr>
        <w:t>возможности АИС</w:t>
      </w:r>
      <w:r w:rsidRPr="0094038C">
        <w:rPr>
          <w:rFonts w:ascii="Times New Roman" w:hAnsi="Times New Roman" w:cs="Times New Roman"/>
          <w:sz w:val="28"/>
          <w:szCs w:val="28"/>
        </w:rPr>
        <w:t xml:space="preserve">, предлагаемой участником </w:t>
      </w:r>
      <w:r w:rsidR="004D18A5">
        <w:rPr>
          <w:rFonts w:ascii="Times New Roman" w:hAnsi="Times New Roman" w:cs="Times New Roman"/>
          <w:sz w:val="28"/>
          <w:szCs w:val="28"/>
        </w:rPr>
        <w:t xml:space="preserve">открытого конкурса </w:t>
      </w:r>
      <w:r w:rsidRPr="0094038C">
        <w:rPr>
          <w:rFonts w:ascii="Times New Roman" w:hAnsi="Times New Roman" w:cs="Times New Roman"/>
          <w:sz w:val="28"/>
          <w:szCs w:val="28"/>
        </w:rPr>
        <w:t xml:space="preserve">на основе информации, представленной в заявке на участие в </w:t>
      </w:r>
      <w:r w:rsidR="004D18A5">
        <w:rPr>
          <w:rFonts w:ascii="Times New Roman" w:hAnsi="Times New Roman" w:cs="Times New Roman"/>
          <w:sz w:val="28"/>
          <w:szCs w:val="28"/>
        </w:rPr>
        <w:t>конкурсе</w:t>
      </w:r>
      <w:r w:rsidRPr="0094038C">
        <w:rPr>
          <w:rFonts w:ascii="Times New Roman" w:hAnsi="Times New Roman" w:cs="Times New Roman"/>
          <w:sz w:val="28"/>
          <w:szCs w:val="28"/>
        </w:rPr>
        <w:t xml:space="preserve">, а именно </w:t>
      </w:r>
      <w:r w:rsidR="00513F03">
        <w:rPr>
          <w:rFonts w:ascii="Times New Roman" w:hAnsi="Times New Roman" w:cs="Times New Roman"/>
          <w:sz w:val="28"/>
          <w:szCs w:val="28"/>
        </w:rPr>
        <w:br/>
      </w:r>
      <w:r w:rsidRPr="0094038C">
        <w:rPr>
          <w:rFonts w:ascii="Times New Roman" w:hAnsi="Times New Roman" w:cs="Times New Roman"/>
          <w:sz w:val="28"/>
          <w:szCs w:val="28"/>
        </w:rPr>
        <w:t xml:space="preserve">в предложении участника </w:t>
      </w:r>
      <w:r w:rsidR="004D18A5">
        <w:rPr>
          <w:rFonts w:ascii="Times New Roman" w:hAnsi="Times New Roman" w:cs="Times New Roman"/>
          <w:sz w:val="28"/>
          <w:szCs w:val="28"/>
        </w:rPr>
        <w:t>конкурса</w:t>
      </w:r>
      <w:r w:rsidRPr="0094038C">
        <w:rPr>
          <w:rFonts w:ascii="Times New Roman" w:hAnsi="Times New Roman" w:cs="Times New Roman"/>
          <w:sz w:val="28"/>
          <w:szCs w:val="28"/>
        </w:rPr>
        <w:t xml:space="preserve">, оформленном по </w:t>
      </w:r>
      <w:r w:rsidR="004D18A5">
        <w:rPr>
          <w:rFonts w:ascii="Times New Roman" w:hAnsi="Times New Roman" w:cs="Times New Roman"/>
          <w:sz w:val="28"/>
          <w:szCs w:val="28"/>
        </w:rPr>
        <w:t xml:space="preserve">установленной приложением № 1 </w:t>
      </w:r>
      <w:r w:rsidR="004F33E5">
        <w:rPr>
          <w:rFonts w:ascii="Times New Roman" w:hAnsi="Times New Roman" w:cs="Times New Roman"/>
          <w:sz w:val="28"/>
          <w:szCs w:val="28"/>
        </w:rPr>
        <w:t xml:space="preserve">к </w:t>
      </w:r>
      <w:r w:rsidR="00FA0171">
        <w:rPr>
          <w:rFonts w:ascii="Times New Roman" w:hAnsi="Times New Roman" w:cs="Times New Roman"/>
          <w:sz w:val="28"/>
          <w:szCs w:val="28"/>
        </w:rPr>
        <w:t>Порядку</w:t>
      </w:r>
      <w:r w:rsidR="004D18A5">
        <w:rPr>
          <w:rFonts w:ascii="Times New Roman" w:hAnsi="Times New Roman" w:cs="Times New Roman"/>
          <w:sz w:val="28"/>
          <w:szCs w:val="28"/>
        </w:rPr>
        <w:t xml:space="preserve"> форме.</w:t>
      </w:r>
    </w:p>
    <w:p w:rsidR="0094038C" w:rsidRDefault="0094038C" w:rsidP="004D18A5">
      <w:pPr>
        <w:spacing w:after="0" w:line="240" w:lineRule="auto"/>
        <w:ind w:firstLine="708"/>
        <w:jc w:val="both"/>
        <w:rPr>
          <w:rFonts w:ascii="Times New Roman" w:hAnsi="Times New Roman" w:cs="Times New Roman"/>
          <w:sz w:val="28"/>
          <w:szCs w:val="28"/>
        </w:rPr>
      </w:pPr>
      <w:r w:rsidRPr="0094038C">
        <w:rPr>
          <w:rFonts w:ascii="Times New Roman" w:hAnsi="Times New Roman" w:cs="Times New Roman"/>
          <w:sz w:val="28"/>
          <w:szCs w:val="28"/>
        </w:rPr>
        <w:t>Баллы по показателю «</w:t>
      </w:r>
      <w:r w:rsidR="00833274">
        <w:rPr>
          <w:rFonts w:ascii="Times New Roman" w:hAnsi="Times New Roman" w:cs="Times New Roman"/>
          <w:sz w:val="28"/>
          <w:szCs w:val="28"/>
        </w:rPr>
        <w:t>Х</w:t>
      </w:r>
      <w:r w:rsidR="004D18A5">
        <w:rPr>
          <w:rFonts w:ascii="Times New Roman" w:hAnsi="Times New Roman" w:cs="Times New Roman"/>
          <w:sz w:val="28"/>
          <w:szCs w:val="28"/>
        </w:rPr>
        <w:t>арактеристики АИС</w:t>
      </w:r>
      <w:r w:rsidRPr="0094038C">
        <w:rPr>
          <w:rFonts w:ascii="Times New Roman" w:hAnsi="Times New Roman" w:cs="Times New Roman"/>
          <w:sz w:val="28"/>
          <w:szCs w:val="28"/>
        </w:rPr>
        <w:t>» выставляются следующем образом:</w:t>
      </w:r>
    </w:p>
    <w:p w:rsidR="004D18A5" w:rsidRPr="00513F03" w:rsidRDefault="004D18A5" w:rsidP="004D18A5">
      <w:pPr>
        <w:spacing w:after="0" w:line="240" w:lineRule="auto"/>
        <w:ind w:firstLine="708"/>
        <w:jc w:val="both"/>
        <w:rPr>
          <w:rFonts w:ascii="Times New Roman" w:hAnsi="Times New Roman" w:cs="Times New Roman"/>
          <w:sz w:val="16"/>
          <w:szCs w:val="16"/>
        </w:rPr>
      </w:pPr>
    </w:p>
    <w:tbl>
      <w:tblPr>
        <w:tblStyle w:val="a3"/>
        <w:tblpPr w:leftFromText="180" w:rightFromText="180" w:vertAnchor="text" w:horzAnchor="margin" w:tblpY="46"/>
        <w:tblW w:w="9222" w:type="dxa"/>
        <w:tblLayout w:type="fixed"/>
        <w:tblLook w:val="04A0" w:firstRow="1" w:lastRow="0" w:firstColumn="1" w:lastColumn="0" w:noHBand="0" w:noVBand="1"/>
      </w:tblPr>
      <w:tblGrid>
        <w:gridCol w:w="562"/>
        <w:gridCol w:w="5111"/>
        <w:gridCol w:w="3549"/>
      </w:tblGrid>
      <w:tr w:rsidR="004D18A5" w:rsidTr="00C465D9">
        <w:trPr>
          <w:trHeight w:val="131"/>
        </w:trPr>
        <w:tc>
          <w:tcPr>
            <w:tcW w:w="562" w:type="dxa"/>
            <w:vAlign w:val="center"/>
          </w:tcPr>
          <w:p w:rsidR="004D18A5" w:rsidRDefault="004D18A5" w:rsidP="00101314">
            <w:pPr>
              <w:rPr>
                <w:rFonts w:ascii="Times New Roman" w:hAnsi="Times New Roman" w:cs="Times New Roman"/>
                <w:sz w:val="24"/>
                <w:szCs w:val="24"/>
              </w:rPr>
            </w:pPr>
            <w:r>
              <w:rPr>
                <w:rFonts w:ascii="Times New Roman" w:hAnsi="Times New Roman" w:cs="Times New Roman"/>
                <w:sz w:val="24"/>
                <w:szCs w:val="24"/>
              </w:rPr>
              <w:t>№ п/п</w:t>
            </w:r>
          </w:p>
        </w:tc>
        <w:tc>
          <w:tcPr>
            <w:tcW w:w="5111" w:type="dxa"/>
            <w:vAlign w:val="center"/>
          </w:tcPr>
          <w:p w:rsidR="004D18A5" w:rsidRDefault="004D18A5" w:rsidP="00833274">
            <w:pPr>
              <w:jc w:val="center"/>
              <w:rPr>
                <w:rFonts w:ascii="Times New Roman" w:hAnsi="Times New Roman" w:cs="Times New Roman"/>
                <w:sz w:val="24"/>
                <w:szCs w:val="24"/>
              </w:rPr>
            </w:pPr>
            <w:r>
              <w:rPr>
                <w:rFonts w:ascii="Times New Roman" w:hAnsi="Times New Roman" w:cs="Times New Roman"/>
                <w:sz w:val="24"/>
                <w:szCs w:val="24"/>
              </w:rPr>
              <w:t>Наименование характеристики АИС</w:t>
            </w:r>
          </w:p>
        </w:tc>
        <w:tc>
          <w:tcPr>
            <w:tcW w:w="3549" w:type="dxa"/>
            <w:vAlign w:val="center"/>
          </w:tcPr>
          <w:p w:rsidR="004D18A5" w:rsidRDefault="004D18A5" w:rsidP="00101314">
            <w:pPr>
              <w:jc w:val="center"/>
              <w:rPr>
                <w:rFonts w:ascii="Times New Roman" w:hAnsi="Times New Roman" w:cs="Times New Roman"/>
                <w:sz w:val="24"/>
                <w:szCs w:val="24"/>
              </w:rPr>
            </w:pPr>
            <w:r>
              <w:rPr>
                <w:rFonts w:ascii="Times New Roman" w:hAnsi="Times New Roman" w:cs="Times New Roman"/>
                <w:sz w:val="24"/>
                <w:szCs w:val="24"/>
              </w:rPr>
              <w:t>Количество баллов</w:t>
            </w:r>
          </w:p>
        </w:tc>
      </w:tr>
      <w:tr w:rsidR="00946392" w:rsidTr="00C465D9">
        <w:trPr>
          <w:trHeight w:val="1142"/>
        </w:trPr>
        <w:tc>
          <w:tcPr>
            <w:tcW w:w="562" w:type="dxa"/>
          </w:tcPr>
          <w:p w:rsidR="00946392" w:rsidRDefault="00946392" w:rsidP="00946392">
            <w:pPr>
              <w:rPr>
                <w:rFonts w:ascii="Times New Roman" w:hAnsi="Times New Roman" w:cs="Times New Roman"/>
                <w:sz w:val="24"/>
                <w:szCs w:val="24"/>
              </w:rPr>
            </w:pPr>
            <w:r>
              <w:rPr>
                <w:rFonts w:ascii="Times New Roman" w:hAnsi="Times New Roman" w:cs="Times New Roman"/>
                <w:sz w:val="24"/>
                <w:szCs w:val="24"/>
              </w:rPr>
              <w:t>1.</w:t>
            </w:r>
          </w:p>
        </w:tc>
        <w:tc>
          <w:tcPr>
            <w:tcW w:w="5111" w:type="dxa"/>
          </w:tcPr>
          <w:p w:rsidR="00946392" w:rsidRDefault="00946392" w:rsidP="00946392">
            <w:pPr>
              <w:rPr>
                <w:rFonts w:ascii="Times New Roman" w:hAnsi="Times New Roman" w:cs="Times New Roman"/>
                <w:sz w:val="24"/>
                <w:szCs w:val="24"/>
              </w:rPr>
            </w:pPr>
            <w:r>
              <w:rPr>
                <w:rFonts w:ascii="Times New Roman" w:hAnsi="Times New Roman" w:cs="Times New Roman"/>
                <w:sz w:val="24"/>
                <w:szCs w:val="24"/>
              </w:rPr>
              <w:t>Возможность р</w:t>
            </w:r>
            <w:r w:rsidRPr="0051187F">
              <w:rPr>
                <w:rFonts w:ascii="Times New Roman" w:hAnsi="Times New Roman" w:cs="Times New Roman"/>
                <w:sz w:val="24"/>
                <w:szCs w:val="24"/>
              </w:rPr>
              <w:t>егистраци</w:t>
            </w:r>
            <w:r>
              <w:rPr>
                <w:rFonts w:ascii="Times New Roman" w:hAnsi="Times New Roman" w:cs="Times New Roman"/>
                <w:sz w:val="24"/>
                <w:szCs w:val="24"/>
              </w:rPr>
              <w:t>и</w:t>
            </w:r>
            <w:r w:rsidRPr="0051187F">
              <w:rPr>
                <w:rFonts w:ascii="Times New Roman" w:hAnsi="Times New Roman" w:cs="Times New Roman"/>
                <w:sz w:val="24"/>
                <w:szCs w:val="24"/>
              </w:rPr>
              <w:t xml:space="preserve"> и работ</w:t>
            </w:r>
            <w:r>
              <w:rPr>
                <w:rFonts w:ascii="Times New Roman" w:hAnsi="Times New Roman" w:cs="Times New Roman"/>
                <w:sz w:val="24"/>
                <w:szCs w:val="24"/>
              </w:rPr>
              <w:t>ы</w:t>
            </w:r>
            <w:r w:rsidRPr="0051187F">
              <w:rPr>
                <w:rFonts w:ascii="Times New Roman" w:hAnsi="Times New Roman" w:cs="Times New Roman"/>
                <w:sz w:val="24"/>
                <w:szCs w:val="24"/>
              </w:rPr>
              <w:t xml:space="preserve"> заказчика </w:t>
            </w:r>
            <w:r>
              <w:rPr>
                <w:rFonts w:ascii="Times New Roman" w:hAnsi="Times New Roman" w:cs="Times New Roman"/>
                <w:sz w:val="24"/>
                <w:szCs w:val="24"/>
              </w:rPr>
              <w:t>(</w:t>
            </w:r>
            <w:r w:rsidRPr="0051187F">
              <w:rPr>
                <w:rFonts w:ascii="Times New Roman" w:hAnsi="Times New Roman" w:cs="Times New Roman"/>
                <w:sz w:val="24"/>
                <w:szCs w:val="24"/>
              </w:rPr>
              <w:t>поставщика</w:t>
            </w:r>
            <w:r>
              <w:rPr>
                <w:rFonts w:ascii="Times New Roman" w:hAnsi="Times New Roman" w:cs="Times New Roman"/>
                <w:sz w:val="24"/>
                <w:szCs w:val="24"/>
              </w:rPr>
              <w:t>)</w:t>
            </w:r>
            <w:r w:rsidRPr="0051187F">
              <w:rPr>
                <w:rFonts w:ascii="Times New Roman" w:hAnsi="Times New Roman" w:cs="Times New Roman"/>
                <w:sz w:val="24"/>
                <w:szCs w:val="24"/>
              </w:rPr>
              <w:t xml:space="preserve"> </w:t>
            </w:r>
            <w:r>
              <w:rPr>
                <w:rFonts w:ascii="Times New Roman" w:hAnsi="Times New Roman" w:cs="Times New Roman"/>
                <w:sz w:val="24"/>
                <w:szCs w:val="24"/>
              </w:rPr>
              <w:t xml:space="preserve">в АИС с помощью </w:t>
            </w:r>
            <w:r w:rsidRPr="0051187F">
              <w:rPr>
                <w:rFonts w:ascii="Times New Roman" w:hAnsi="Times New Roman" w:cs="Times New Roman"/>
                <w:sz w:val="24"/>
                <w:szCs w:val="24"/>
              </w:rPr>
              <w:t>сертификата ключа усиленной квалифицированной электронной подписи</w:t>
            </w:r>
            <w:r>
              <w:rPr>
                <w:rFonts w:ascii="Times New Roman" w:hAnsi="Times New Roman" w:cs="Times New Roman"/>
                <w:sz w:val="24"/>
                <w:szCs w:val="24"/>
              </w:rPr>
              <w:t xml:space="preserve"> </w:t>
            </w:r>
          </w:p>
        </w:tc>
        <w:tc>
          <w:tcPr>
            <w:tcW w:w="3549" w:type="dxa"/>
          </w:tcPr>
          <w:p w:rsidR="00946392" w:rsidRDefault="00946392" w:rsidP="00946392">
            <w:pPr>
              <w:jc w:val="center"/>
              <w:rPr>
                <w:rFonts w:ascii="Times New Roman" w:hAnsi="Times New Roman" w:cs="Times New Roman"/>
                <w:sz w:val="20"/>
                <w:szCs w:val="20"/>
              </w:rPr>
            </w:pPr>
            <w:r>
              <w:rPr>
                <w:rFonts w:ascii="Times New Roman" w:hAnsi="Times New Roman" w:cs="Times New Roman"/>
                <w:sz w:val="20"/>
                <w:szCs w:val="20"/>
              </w:rPr>
              <w:t>Наличие – 2 балла</w:t>
            </w:r>
          </w:p>
          <w:p w:rsidR="00946392" w:rsidRPr="005B34F9" w:rsidRDefault="00946392" w:rsidP="00946392">
            <w:pPr>
              <w:jc w:val="center"/>
              <w:rPr>
                <w:rFonts w:ascii="Times New Roman" w:hAnsi="Times New Roman" w:cs="Times New Roman"/>
                <w:sz w:val="20"/>
                <w:szCs w:val="20"/>
              </w:rPr>
            </w:pPr>
            <w:r>
              <w:rPr>
                <w:rFonts w:ascii="Times New Roman" w:hAnsi="Times New Roman" w:cs="Times New Roman"/>
                <w:sz w:val="20"/>
                <w:szCs w:val="20"/>
              </w:rPr>
              <w:t>Отсутствие – 0 баллов</w:t>
            </w:r>
          </w:p>
        </w:tc>
      </w:tr>
      <w:tr w:rsidR="00946392" w:rsidTr="00513F03">
        <w:trPr>
          <w:trHeight w:val="558"/>
        </w:trPr>
        <w:tc>
          <w:tcPr>
            <w:tcW w:w="562" w:type="dxa"/>
          </w:tcPr>
          <w:p w:rsidR="00946392" w:rsidRDefault="00946392" w:rsidP="00946392">
            <w:pPr>
              <w:rPr>
                <w:rFonts w:ascii="Times New Roman" w:hAnsi="Times New Roman" w:cs="Times New Roman"/>
                <w:sz w:val="24"/>
                <w:szCs w:val="24"/>
              </w:rPr>
            </w:pPr>
            <w:r>
              <w:rPr>
                <w:rFonts w:ascii="Times New Roman" w:hAnsi="Times New Roman" w:cs="Times New Roman"/>
                <w:sz w:val="24"/>
                <w:szCs w:val="24"/>
              </w:rPr>
              <w:t>2.</w:t>
            </w:r>
          </w:p>
        </w:tc>
        <w:tc>
          <w:tcPr>
            <w:tcW w:w="5111" w:type="dxa"/>
          </w:tcPr>
          <w:p w:rsidR="00946392" w:rsidRDefault="00946392" w:rsidP="00946392">
            <w:pPr>
              <w:rPr>
                <w:rFonts w:ascii="Times New Roman" w:hAnsi="Times New Roman" w:cs="Times New Roman"/>
                <w:sz w:val="24"/>
                <w:szCs w:val="24"/>
              </w:rPr>
            </w:pPr>
            <w:r>
              <w:rPr>
                <w:rFonts w:ascii="Times New Roman" w:hAnsi="Times New Roman" w:cs="Times New Roman"/>
                <w:sz w:val="24"/>
                <w:szCs w:val="24"/>
              </w:rPr>
              <w:t>Возможность использования заказчиками электронной подписи, полученной для работы в единой информационной системе в сфере закупок</w:t>
            </w:r>
          </w:p>
        </w:tc>
        <w:tc>
          <w:tcPr>
            <w:tcW w:w="3549" w:type="dxa"/>
          </w:tcPr>
          <w:p w:rsidR="00946392" w:rsidRDefault="00946392" w:rsidP="00946392">
            <w:pPr>
              <w:jc w:val="center"/>
              <w:rPr>
                <w:rFonts w:ascii="Times New Roman" w:hAnsi="Times New Roman" w:cs="Times New Roman"/>
                <w:sz w:val="20"/>
                <w:szCs w:val="20"/>
              </w:rPr>
            </w:pPr>
            <w:r>
              <w:rPr>
                <w:rFonts w:ascii="Times New Roman" w:hAnsi="Times New Roman" w:cs="Times New Roman"/>
                <w:sz w:val="20"/>
                <w:szCs w:val="20"/>
              </w:rPr>
              <w:t>Наличие – 4 балла</w:t>
            </w:r>
          </w:p>
          <w:p w:rsidR="00946392" w:rsidRDefault="00946392" w:rsidP="00946392">
            <w:pPr>
              <w:jc w:val="center"/>
              <w:rPr>
                <w:rFonts w:ascii="Times New Roman" w:hAnsi="Times New Roman" w:cs="Times New Roman"/>
                <w:sz w:val="24"/>
                <w:szCs w:val="24"/>
              </w:rPr>
            </w:pPr>
            <w:r>
              <w:rPr>
                <w:rFonts w:ascii="Times New Roman" w:hAnsi="Times New Roman" w:cs="Times New Roman"/>
                <w:sz w:val="20"/>
                <w:szCs w:val="20"/>
              </w:rPr>
              <w:t>Отсутствие – 0 баллов</w:t>
            </w:r>
          </w:p>
        </w:tc>
      </w:tr>
      <w:tr w:rsidR="00946392" w:rsidTr="00C465D9">
        <w:trPr>
          <w:trHeight w:val="608"/>
        </w:trPr>
        <w:tc>
          <w:tcPr>
            <w:tcW w:w="562" w:type="dxa"/>
          </w:tcPr>
          <w:p w:rsidR="00946392" w:rsidRDefault="00946392" w:rsidP="00946392">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5111" w:type="dxa"/>
          </w:tcPr>
          <w:p w:rsidR="00946392" w:rsidRDefault="00946392" w:rsidP="00946392">
            <w:pPr>
              <w:rPr>
                <w:rFonts w:ascii="Times New Roman" w:hAnsi="Times New Roman" w:cs="Times New Roman"/>
                <w:sz w:val="24"/>
                <w:szCs w:val="24"/>
              </w:rPr>
            </w:pPr>
            <w:r>
              <w:rPr>
                <w:rFonts w:ascii="Times New Roman" w:hAnsi="Times New Roman" w:cs="Times New Roman"/>
                <w:sz w:val="24"/>
                <w:szCs w:val="24"/>
              </w:rPr>
              <w:t>Возможность регистрации и работы в АИС без электронной подписи</w:t>
            </w:r>
          </w:p>
        </w:tc>
        <w:tc>
          <w:tcPr>
            <w:tcW w:w="3549" w:type="dxa"/>
          </w:tcPr>
          <w:p w:rsidR="00946392" w:rsidRDefault="00946392" w:rsidP="00946392">
            <w:pPr>
              <w:jc w:val="center"/>
              <w:rPr>
                <w:rFonts w:ascii="Times New Roman" w:hAnsi="Times New Roman" w:cs="Times New Roman"/>
                <w:sz w:val="20"/>
                <w:szCs w:val="20"/>
              </w:rPr>
            </w:pPr>
            <w:r>
              <w:rPr>
                <w:rFonts w:ascii="Times New Roman" w:hAnsi="Times New Roman" w:cs="Times New Roman"/>
                <w:sz w:val="20"/>
                <w:szCs w:val="20"/>
              </w:rPr>
              <w:t>Наличие – 2 балла</w:t>
            </w:r>
          </w:p>
          <w:p w:rsidR="00946392" w:rsidRDefault="00946392" w:rsidP="00946392">
            <w:pPr>
              <w:jc w:val="center"/>
              <w:rPr>
                <w:rFonts w:ascii="Times New Roman" w:hAnsi="Times New Roman" w:cs="Times New Roman"/>
                <w:sz w:val="24"/>
                <w:szCs w:val="24"/>
              </w:rPr>
            </w:pPr>
            <w:r>
              <w:rPr>
                <w:rFonts w:ascii="Times New Roman" w:hAnsi="Times New Roman" w:cs="Times New Roman"/>
                <w:sz w:val="20"/>
                <w:szCs w:val="20"/>
              </w:rPr>
              <w:t>Отсутствие – 0 баллов</w:t>
            </w:r>
          </w:p>
        </w:tc>
      </w:tr>
      <w:tr w:rsidR="00946392" w:rsidTr="00C465D9">
        <w:trPr>
          <w:trHeight w:val="608"/>
        </w:trPr>
        <w:tc>
          <w:tcPr>
            <w:tcW w:w="562" w:type="dxa"/>
          </w:tcPr>
          <w:p w:rsidR="00946392" w:rsidRDefault="00946392" w:rsidP="00946392">
            <w:pPr>
              <w:rPr>
                <w:rFonts w:ascii="Times New Roman" w:hAnsi="Times New Roman" w:cs="Times New Roman"/>
                <w:sz w:val="24"/>
                <w:szCs w:val="24"/>
              </w:rPr>
            </w:pPr>
            <w:r>
              <w:rPr>
                <w:rFonts w:ascii="Times New Roman" w:hAnsi="Times New Roman" w:cs="Times New Roman"/>
                <w:sz w:val="24"/>
                <w:szCs w:val="24"/>
              </w:rPr>
              <w:t>4.</w:t>
            </w:r>
          </w:p>
        </w:tc>
        <w:tc>
          <w:tcPr>
            <w:tcW w:w="5111" w:type="dxa"/>
          </w:tcPr>
          <w:p w:rsidR="00946392" w:rsidRDefault="00946392" w:rsidP="00946392">
            <w:pPr>
              <w:rPr>
                <w:rFonts w:ascii="Times New Roman" w:hAnsi="Times New Roman" w:cs="Times New Roman"/>
                <w:sz w:val="24"/>
                <w:szCs w:val="24"/>
              </w:rPr>
            </w:pPr>
            <w:r>
              <w:rPr>
                <w:rFonts w:ascii="Times New Roman" w:hAnsi="Times New Roman" w:cs="Times New Roman"/>
                <w:sz w:val="24"/>
                <w:szCs w:val="24"/>
              </w:rPr>
              <w:t>Возможность получения логина и пароля при регистрации в АИС заказчика и поставщика бесплатно</w:t>
            </w:r>
          </w:p>
        </w:tc>
        <w:tc>
          <w:tcPr>
            <w:tcW w:w="3549" w:type="dxa"/>
          </w:tcPr>
          <w:p w:rsidR="00946392" w:rsidRDefault="00946392" w:rsidP="00946392">
            <w:pPr>
              <w:jc w:val="center"/>
              <w:rPr>
                <w:rFonts w:ascii="Times New Roman" w:hAnsi="Times New Roman" w:cs="Times New Roman"/>
                <w:sz w:val="20"/>
                <w:szCs w:val="20"/>
              </w:rPr>
            </w:pPr>
            <w:r>
              <w:rPr>
                <w:rFonts w:ascii="Times New Roman" w:hAnsi="Times New Roman" w:cs="Times New Roman"/>
                <w:sz w:val="20"/>
                <w:szCs w:val="20"/>
              </w:rPr>
              <w:t>Наличие – 2 балла</w:t>
            </w:r>
          </w:p>
          <w:p w:rsidR="00946392" w:rsidRDefault="00946392" w:rsidP="00946392">
            <w:pPr>
              <w:jc w:val="center"/>
              <w:rPr>
                <w:rFonts w:ascii="Times New Roman" w:hAnsi="Times New Roman" w:cs="Times New Roman"/>
                <w:sz w:val="20"/>
                <w:szCs w:val="20"/>
              </w:rPr>
            </w:pPr>
            <w:r>
              <w:rPr>
                <w:rFonts w:ascii="Times New Roman" w:hAnsi="Times New Roman" w:cs="Times New Roman"/>
                <w:sz w:val="20"/>
                <w:szCs w:val="20"/>
              </w:rPr>
              <w:t>Отсутствие – 0 баллов</w:t>
            </w:r>
          </w:p>
        </w:tc>
      </w:tr>
      <w:tr w:rsidR="00946392" w:rsidTr="00C465D9">
        <w:trPr>
          <w:trHeight w:val="738"/>
        </w:trPr>
        <w:tc>
          <w:tcPr>
            <w:tcW w:w="562" w:type="dxa"/>
          </w:tcPr>
          <w:p w:rsidR="00946392" w:rsidRDefault="00946392" w:rsidP="00946392">
            <w:pPr>
              <w:rPr>
                <w:rFonts w:ascii="Times New Roman" w:hAnsi="Times New Roman" w:cs="Times New Roman"/>
                <w:sz w:val="24"/>
                <w:szCs w:val="24"/>
              </w:rPr>
            </w:pPr>
            <w:r>
              <w:rPr>
                <w:rFonts w:ascii="Times New Roman" w:hAnsi="Times New Roman" w:cs="Times New Roman"/>
                <w:sz w:val="24"/>
                <w:szCs w:val="24"/>
              </w:rPr>
              <w:t>5.</w:t>
            </w:r>
          </w:p>
        </w:tc>
        <w:tc>
          <w:tcPr>
            <w:tcW w:w="5111" w:type="dxa"/>
          </w:tcPr>
          <w:p w:rsidR="00946392" w:rsidRDefault="00946392" w:rsidP="00946392">
            <w:pPr>
              <w:rPr>
                <w:rFonts w:ascii="Times New Roman" w:hAnsi="Times New Roman" w:cs="Times New Roman"/>
                <w:sz w:val="24"/>
                <w:szCs w:val="24"/>
              </w:rPr>
            </w:pPr>
            <w:r>
              <w:rPr>
                <w:rFonts w:ascii="Times New Roman" w:hAnsi="Times New Roman" w:cs="Times New Roman"/>
                <w:sz w:val="24"/>
                <w:szCs w:val="24"/>
              </w:rPr>
              <w:t>Т</w:t>
            </w:r>
            <w:r w:rsidRPr="00923B66">
              <w:rPr>
                <w:rFonts w:ascii="Times New Roman" w:hAnsi="Times New Roman" w:cs="Times New Roman"/>
                <w:sz w:val="24"/>
                <w:szCs w:val="24"/>
              </w:rPr>
              <w:t>ехническое и информационное сопровождение</w:t>
            </w:r>
            <w:r>
              <w:rPr>
                <w:rFonts w:ascii="Times New Roman" w:hAnsi="Times New Roman" w:cs="Times New Roman"/>
                <w:sz w:val="24"/>
                <w:szCs w:val="24"/>
              </w:rPr>
              <w:t xml:space="preserve"> заказчиков и поставщиков при работе в АИС на постоянной основе</w:t>
            </w:r>
          </w:p>
        </w:tc>
        <w:tc>
          <w:tcPr>
            <w:tcW w:w="3549" w:type="dxa"/>
          </w:tcPr>
          <w:p w:rsidR="00946392" w:rsidRPr="00376652" w:rsidRDefault="00946392" w:rsidP="00946392">
            <w:pPr>
              <w:jc w:val="center"/>
              <w:rPr>
                <w:rFonts w:ascii="Times New Roman" w:hAnsi="Times New Roman" w:cs="Times New Roman"/>
                <w:sz w:val="20"/>
                <w:szCs w:val="20"/>
              </w:rPr>
            </w:pPr>
            <w:proofErr w:type="gramStart"/>
            <w:r w:rsidRPr="00376652">
              <w:rPr>
                <w:rFonts w:ascii="Times New Roman" w:hAnsi="Times New Roman" w:cs="Times New Roman"/>
                <w:sz w:val="20"/>
                <w:szCs w:val="20"/>
              </w:rPr>
              <w:t>бесплатно</w:t>
            </w:r>
            <w:proofErr w:type="gramEnd"/>
            <w:r w:rsidRPr="00376652">
              <w:rPr>
                <w:rFonts w:ascii="Times New Roman" w:hAnsi="Times New Roman" w:cs="Times New Roman"/>
                <w:sz w:val="20"/>
                <w:szCs w:val="20"/>
              </w:rPr>
              <w:t xml:space="preserve">, круглосуточно  - </w:t>
            </w:r>
            <w:r>
              <w:rPr>
                <w:rFonts w:ascii="Times New Roman" w:hAnsi="Times New Roman" w:cs="Times New Roman"/>
                <w:sz w:val="20"/>
                <w:szCs w:val="20"/>
              </w:rPr>
              <w:t>4</w:t>
            </w:r>
            <w:r w:rsidRPr="00376652">
              <w:rPr>
                <w:rFonts w:ascii="Times New Roman" w:hAnsi="Times New Roman" w:cs="Times New Roman"/>
                <w:sz w:val="20"/>
                <w:szCs w:val="20"/>
              </w:rPr>
              <w:t xml:space="preserve"> балла;</w:t>
            </w:r>
          </w:p>
          <w:p w:rsidR="00946392" w:rsidRDefault="00946392" w:rsidP="00946392">
            <w:pPr>
              <w:jc w:val="center"/>
              <w:rPr>
                <w:rFonts w:ascii="Times New Roman" w:hAnsi="Times New Roman" w:cs="Times New Roman"/>
                <w:sz w:val="20"/>
                <w:szCs w:val="20"/>
              </w:rPr>
            </w:pPr>
            <w:proofErr w:type="gramStart"/>
            <w:r w:rsidRPr="00376652">
              <w:rPr>
                <w:rFonts w:ascii="Times New Roman" w:hAnsi="Times New Roman" w:cs="Times New Roman"/>
                <w:sz w:val="20"/>
                <w:szCs w:val="20"/>
              </w:rPr>
              <w:t>бесплатно</w:t>
            </w:r>
            <w:proofErr w:type="gramEnd"/>
            <w:r w:rsidRPr="00376652">
              <w:rPr>
                <w:rFonts w:ascii="Times New Roman" w:hAnsi="Times New Roman" w:cs="Times New Roman"/>
                <w:sz w:val="20"/>
                <w:szCs w:val="20"/>
              </w:rPr>
              <w:t xml:space="preserve">, в рабочее время </w:t>
            </w:r>
            <w:r>
              <w:rPr>
                <w:rFonts w:ascii="Times New Roman" w:hAnsi="Times New Roman" w:cs="Times New Roman"/>
                <w:sz w:val="20"/>
                <w:szCs w:val="20"/>
              </w:rPr>
              <w:t xml:space="preserve">АИС </w:t>
            </w:r>
            <w:r w:rsidRPr="00376652">
              <w:rPr>
                <w:rFonts w:ascii="Times New Roman" w:hAnsi="Times New Roman" w:cs="Times New Roman"/>
                <w:sz w:val="20"/>
                <w:szCs w:val="20"/>
              </w:rPr>
              <w:t xml:space="preserve">– </w:t>
            </w:r>
            <w:r w:rsidR="0008674D">
              <w:rPr>
                <w:rFonts w:ascii="Times New Roman" w:hAnsi="Times New Roman" w:cs="Times New Roman"/>
                <w:sz w:val="20"/>
                <w:szCs w:val="20"/>
              </w:rPr>
              <w:br/>
            </w:r>
            <w:r w:rsidRPr="00376652">
              <w:rPr>
                <w:rFonts w:ascii="Times New Roman" w:hAnsi="Times New Roman" w:cs="Times New Roman"/>
                <w:sz w:val="20"/>
                <w:szCs w:val="20"/>
              </w:rPr>
              <w:t>2 балла</w:t>
            </w:r>
            <w:r>
              <w:rPr>
                <w:rFonts w:ascii="Times New Roman" w:hAnsi="Times New Roman" w:cs="Times New Roman"/>
                <w:sz w:val="20"/>
                <w:szCs w:val="20"/>
              </w:rPr>
              <w:t>;</w:t>
            </w:r>
          </w:p>
          <w:p w:rsidR="00946392" w:rsidRDefault="00946392" w:rsidP="00946392">
            <w:pPr>
              <w:jc w:val="center"/>
              <w:rPr>
                <w:rFonts w:ascii="Times New Roman" w:hAnsi="Times New Roman" w:cs="Times New Roman"/>
                <w:sz w:val="24"/>
                <w:szCs w:val="24"/>
              </w:rPr>
            </w:pPr>
            <w:proofErr w:type="gramStart"/>
            <w:r>
              <w:rPr>
                <w:rFonts w:ascii="Times New Roman" w:hAnsi="Times New Roman" w:cs="Times New Roman"/>
                <w:sz w:val="20"/>
                <w:szCs w:val="20"/>
              </w:rPr>
              <w:t>платно</w:t>
            </w:r>
            <w:proofErr w:type="gramEnd"/>
            <w:r>
              <w:rPr>
                <w:rFonts w:ascii="Times New Roman" w:hAnsi="Times New Roman" w:cs="Times New Roman"/>
                <w:sz w:val="20"/>
                <w:szCs w:val="20"/>
              </w:rPr>
              <w:t xml:space="preserve"> – 0 баллов</w:t>
            </w:r>
          </w:p>
        </w:tc>
      </w:tr>
      <w:tr w:rsidR="00302C5A" w:rsidTr="00421432">
        <w:trPr>
          <w:trHeight w:val="480"/>
        </w:trPr>
        <w:tc>
          <w:tcPr>
            <w:tcW w:w="562" w:type="dxa"/>
          </w:tcPr>
          <w:p w:rsidR="00302C5A" w:rsidRDefault="00302C5A" w:rsidP="00302C5A">
            <w:pPr>
              <w:rPr>
                <w:rFonts w:ascii="Times New Roman" w:hAnsi="Times New Roman" w:cs="Times New Roman"/>
                <w:sz w:val="24"/>
                <w:szCs w:val="24"/>
              </w:rPr>
            </w:pPr>
            <w:r>
              <w:rPr>
                <w:rFonts w:ascii="Times New Roman" w:hAnsi="Times New Roman" w:cs="Times New Roman"/>
                <w:sz w:val="24"/>
                <w:szCs w:val="24"/>
              </w:rPr>
              <w:t>6.</w:t>
            </w:r>
          </w:p>
        </w:tc>
        <w:tc>
          <w:tcPr>
            <w:tcW w:w="5111" w:type="dxa"/>
            <w:shd w:val="clear" w:color="auto" w:fill="auto"/>
            <w:vAlign w:val="center"/>
          </w:tcPr>
          <w:p w:rsidR="00302C5A" w:rsidRPr="00421432" w:rsidRDefault="00302C5A" w:rsidP="00017A25">
            <w:pPr>
              <w:tabs>
                <w:tab w:val="left" w:pos="709"/>
              </w:tabs>
              <w:rPr>
                <w:rFonts w:ascii="Times New Roman" w:hAnsi="Times New Roman" w:cs="Times New Roman"/>
                <w:sz w:val="24"/>
                <w:szCs w:val="24"/>
              </w:rPr>
            </w:pPr>
            <w:r w:rsidRPr="00421432">
              <w:rPr>
                <w:rFonts w:ascii="Times New Roman" w:hAnsi="Times New Roman" w:cs="Times New Roman"/>
                <w:sz w:val="24"/>
                <w:szCs w:val="24"/>
              </w:rPr>
              <w:t>Наличие бесплатного номера</w:t>
            </w:r>
            <w:r w:rsidR="00017A25" w:rsidRPr="00421432">
              <w:rPr>
                <w:rFonts w:ascii="Times New Roman" w:hAnsi="Times New Roman" w:cs="Times New Roman"/>
                <w:sz w:val="24"/>
                <w:szCs w:val="24"/>
              </w:rPr>
              <w:t xml:space="preserve"> для</w:t>
            </w:r>
            <w:r w:rsidRPr="00421432">
              <w:rPr>
                <w:rFonts w:ascii="Times New Roman" w:hAnsi="Times New Roman" w:cs="Times New Roman"/>
                <w:sz w:val="24"/>
                <w:szCs w:val="24"/>
              </w:rPr>
              <w:t xml:space="preserve"> техническо</w:t>
            </w:r>
            <w:r w:rsidR="00017A25" w:rsidRPr="00421432">
              <w:rPr>
                <w:rFonts w:ascii="Times New Roman" w:hAnsi="Times New Roman" w:cs="Times New Roman"/>
                <w:sz w:val="24"/>
                <w:szCs w:val="24"/>
              </w:rPr>
              <w:t>го</w:t>
            </w:r>
            <w:r w:rsidRPr="00421432">
              <w:rPr>
                <w:rFonts w:ascii="Times New Roman" w:hAnsi="Times New Roman" w:cs="Times New Roman"/>
                <w:sz w:val="24"/>
                <w:szCs w:val="24"/>
              </w:rPr>
              <w:t xml:space="preserve"> и информационно</w:t>
            </w:r>
            <w:r w:rsidR="00017A25" w:rsidRPr="00421432">
              <w:rPr>
                <w:rFonts w:ascii="Times New Roman" w:hAnsi="Times New Roman" w:cs="Times New Roman"/>
                <w:sz w:val="24"/>
                <w:szCs w:val="24"/>
              </w:rPr>
              <w:t>го</w:t>
            </w:r>
            <w:r w:rsidRPr="00421432">
              <w:rPr>
                <w:rFonts w:ascii="Times New Roman" w:hAnsi="Times New Roman" w:cs="Times New Roman"/>
                <w:sz w:val="24"/>
                <w:szCs w:val="24"/>
              </w:rPr>
              <w:t xml:space="preserve"> </w:t>
            </w:r>
            <w:r w:rsidR="00017A25" w:rsidRPr="00421432">
              <w:rPr>
                <w:rFonts w:ascii="Times New Roman" w:hAnsi="Times New Roman" w:cs="Times New Roman"/>
                <w:sz w:val="24"/>
                <w:szCs w:val="24"/>
              </w:rPr>
              <w:t>сопровождения</w:t>
            </w:r>
            <w:r w:rsidRPr="00421432">
              <w:rPr>
                <w:rFonts w:ascii="Times New Roman" w:hAnsi="Times New Roman" w:cs="Times New Roman"/>
                <w:sz w:val="24"/>
                <w:szCs w:val="24"/>
              </w:rPr>
              <w:t xml:space="preserve"> заказчиков </w:t>
            </w:r>
          </w:p>
        </w:tc>
        <w:tc>
          <w:tcPr>
            <w:tcW w:w="3549" w:type="dxa"/>
          </w:tcPr>
          <w:p w:rsidR="00302C5A" w:rsidRDefault="00302C5A" w:rsidP="00302C5A">
            <w:pPr>
              <w:jc w:val="center"/>
              <w:rPr>
                <w:rFonts w:ascii="Times New Roman" w:hAnsi="Times New Roman" w:cs="Times New Roman"/>
                <w:sz w:val="20"/>
                <w:szCs w:val="20"/>
              </w:rPr>
            </w:pPr>
            <w:r>
              <w:rPr>
                <w:rFonts w:ascii="Times New Roman" w:hAnsi="Times New Roman" w:cs="Times New Roman"/>
                <w:sz w:val="20"/>
                <w:szCs w:val="20"/>
              </w:rPr>
              <w:t>Наличие – 2 балла</w:t>
            </w:r>
          </w:p>
          <w:p w:rsidR="00302C5A" w:rsidRPr="00101314" w:rsidRDefault="00302C5A" w:rsidP="00302C5A">
            <w:pPr>
              <w:jc w:val="center"/>
              <w:rPr>
                <w:rFonts w:ascii="Times New Roman" w:hAnsi="Times New Roman" w:cs="Times New Roman"/>
                <w:sz w:val="20"/>
                <w:szCs w:val="20"/>
              </w:rPr>
            </w:pPr>
            <w:r>
              <w:rPr>
                <w:rFonts w:ascii="Times New Roman" w:hAnsi="Times New Roman" w:cs="Times New Roman"/>
                <w:sz w:val="20"/>
                <w:szCs w:val="20"/>
              </w:rPr>
              <w:t>Отсутствие – 0 баллов</w:t>
            </w:r>
          </w:p>
        </w:tc>
      </w:tr>
      <w:tr w:rsidR="00302C5A" w:rsidTr="00421432">
        <w:trPr>
          <w:trHeight w:val="774"/>
        </w:trPr>
        <w:tc>
          <w:tcPr>
            <w:tcW w:w="562" w:type="dxa"/>
          </w:tcPr>
          <w:p w:rsidR="00302C5A" w:rsidRDefault="00302C5A" w:rsidP="00302C5A">
            <w:pPr>
              <w:rPr>
                <w:rFonts w:ascii="Times New Roman" w:hAnsi="Times New Roman" w:cs="Times New Roman"/>
                <w:sz w:val="24"/>
                <w:szCs w:val="24"/>
              </w:rPr>
            </w:pPr>
            <w:r>
              <w:rPr>
                <w:rFonts w:ascii="Times New Roman" w:hAnsi="Times New Roman" w:cs="Times New Roman"/>
                <w:sz w:val="24"/>
                <w:szCs w:val="24"/>
              </w:rPr>
              <w:t>7.</w:t>
            </w:r>
          </w:p>
        </w:tc>
        <w:tc>
          <w:tcPr>
            <w:tcW w:w="5111" w:type="dxa"/>
            <w:shd w:val="clear" w:color="auto" w:fill="auto"/>
            <w:vAlign w:val="center"/>
          </w:tcPr>
          <w:p w:rsidR="00302C5A" w:rsidRPr="00421432" w:rsidRDefault="00017A25" w:rsidP="00017A25">
            <w:pPr>
              <w:tabs>
                <w:tab w:val="left" w:pos="709"/>
              </w:tabs>
              <w:rPr>
                <w:rFonts w:ascii="Times New Roman" w:hAnsi="Times New Roman" w:cs="Times New Roman"/>
                <w:sz w:val="24"/>
                <w:szCs w:val="24"/>
              </w:rPr>
            </w:pPr>
            <w:r w:rsidRPr="00421432">
              <w:rPr>
                <w:rFonts w:ascii="Times New Roman" w:hAnsi="Times New Roman" w:cs="Times New Roman"/>
                <w:sz w:val="24"/>
                <w:szCs w:val="24"/>
              </w:rPr>
              <w:t>Наличие бесплатного номера для технического и информационного сопровождения поставщиков</w:t>
            </w:r>
          </w:p>
        </w:tc>
        <w:tc>
          <w:tcPr>
            <w:tcW w:w="3549" w:type="dxa"/>
          </w:tcPr>
          <w:p w:rsidR="00302C5A" w:rsidRDefault="00302C5A" w:rsidP="00302C5A">
            <w:pPr>
              <w:jc w:val="center"/>
              <w:rPr>
                <w:rFonts w:ascii="Times New Roman" w:hAnsi="Times New Roman" w:cs="Times New Roman"/>
                <w:sz w:val="20"/>
                <w:szCs w:val="20"/>
              </w:rPr>
            </w:pPr>
            <w:r>
              <w:rPr>
                <w:rFonts w:ascii="Times New Roman" w:hAnsi="Times New Roman" w:cs="Times New Roman"/>
                <w:sz w:val="20"/>
                <w:szCs w:val="20"/>
              </w:rPr>
              <w:t>Наличие – 2 балла</w:t>
            </w:r>
          </w:p>
          <w:p w:rsidR="00302C5A" w:rsidRPr="00101314" w:rsidRDefault="00302C5A" w:rsidP="00302C5A">
            <w:pPr>
              <w:jc w:val="center"/>
              <w:rPr>
                <w:rFonts w:ascii="Times New Roman" w:hAnsi="Times New Roman" w:cs="Times New Roman"/>
                <w:sz w:val="20"/>
                <w:szCs w:val="20"/>
              </w:rPr>
            </w:pPr>
            <w:r>
              <w:rPr>
                <w:rFonts w:ascii="Times New Roman" w:hAnsi="Times New Roman" w:cs="Times New Roman"/>
                <w:sz w:val="20"/>
                <w:szCs w:val="20"/>
              </w:rPr>
              <w:t>Отсутствие – 0 баллов</w:t>
            </w:r>
          </w:p>
        </w:tc>
      </w:tr>
      <w:tr w:rsidR="00302C5A" w:rsidTr="00C465D9">
        <w:trPr>
          <w:trHeight w:val="542"/>
        </w:trPr>
        <w:tc>
          <w:tcPr>
            <w:tcW w:w="562" w:type="dxa"/>
          </w:tcPr>
          <w:p w:rsidR="00302C5A" w:rsidRDefault="00302C5A" w:rsidP="00302C5A">
            <w:pPr>
              <w:rPr>
                <w:rFonts w:ascii="Times New Roman" w:hAnsi="Times New Roman" w:cs="Times New Roman"/>
                <w:sz w:val="24"/>
                <w:szCs w:val="24"/>
              </w:rPr>
            </w:pPr>
            <w:r>
              <w:rPr>
                <w:rFonts w:ascii="Times New Roman" w:hAnsi="Times New Roman" w:cs="Times New Roman"/>
                <w:sz w:val="24"/>
                <w:szCs w:val="24"/>
              </w:rPr>
              <w:t>8.</w:t>
            </w:r>
          </w:p>
        </w:tc>
        <w:tc>
          <w:tcPr>
            <w:tcW w:w="5111" w:type="dxa"/>
          </w:tcPr>
          <w:p w:rsidR="00302C5A" w:rsidRPr="00C14B8A" w:rsidRDefault="00302C5A" w:rsidP="00302C5A">
            <w:pPr>
              <w:rPr>
                <w:rFonts w:ascii="Times New Roman" w:hAnsi="Times New Roman" w:cs="Times New Roman"/>
                <w:sz w:val="24"/>
                <w:szCs w:val="24"/>
              </w:rPr>
            </w:pPr>
            <w:r>
              <w:rPr>
                <w:rFonts w:ascii="Times New Roman" w:hAnsi="Times New Roman" w:cs="Times New Roman"/>
                <w:sz w:val="24"/>
                <w:szCs w:val="24"/>
              </w:rPr>
              <w:t>Выдел</w:t>
            </w:r>
            <w:r w:rsidRPr="00923B66">
              <w:rPr>
                <w:rFonts w:ascii="Times New Roman" w:hAnsi="Times New Roman" w:cs="Times New Roman"/>
                <w:sz w:val="24"/>
                <w:szCs w:val="24"/>
              </w:rPr>
              <w:t>е</w:t>
            </w:r>
            <w:r>
              <w:rPr>
                <w:rFonts w:ascii="Times New Roman" w:hAnsi="Times New Roman" w:cs="Times New Roman"/>
                <w:sz w:val="24"/>
                <w:szCs w:val="24"/>
              </w:rPr>
              <w:t>ние оператором АИС</w:t>
            </w:r>
            <w:r w:rsidRPr="00923B66">
              <w:rPr>
                <w:rFonts w:ascii="Times New Roman" w:hAnsi="Times New Roman" w:cs="Times New Roman"/>
                <w:sz w:val="24"/>
                <w:szCs w:val="24"/>
              </w:rPr>
              <w:t xml:space="preserve"> региональн</w:t>
            </w:r>
            <w:r>
              <w:rPr>
                <w:rFonts w:ascii="Times New Roman" w:hAnsi="Times New Roman" w:cs="Times New Roman"/>
                <w:sz w:val="24"/>
                <w:szCs w:val="24"/>
              </w:rPr>
              <w:t>ого</w:t>
            </w:r>
            <w:r w:rsidRPr="00923B66">
              <w:rPr>
                <w:rFonts w:ascii="Times New Roman" w:hAnsi="Times New Roman" w:cs="Times New Roman"/>
                <w:sz w:val="24"/>
                <w:szCs w:val="24"/>
              </w:rPr>
              <w:t xml:space="preserve"> менеджер</w:t>
            </w:r>
            <w:r>
              <w:rPr>
                <w:rFonts w:ascii="Times New Roman" w:hAnsi="Times New Roman" w:cs="Times New Roman"/>
                <w:sz w:val="24"/>
                <w:szCs w:val="24"/>
              </w:rPr>
              <w:t>а</w:t>
            </w:r>
            <w:r w:rsidRPr="00923B66">
              <w:rPr>
                <w:rFonts w:ascii="Times New Roman" w:hAnsi="Times New Roman" w:cs="Times New Roman"/>
                <w:sz w:val="24"/>
                <w:szCs w:val="24"/>
              </w:rPr>
              <w:t xml:space="preserve"> для работы с заказчиками </w:t>
            </w:r>
            <w:r>
              <w:rPr>
                <w:rFonts w:ascii="Times New Roman" w:hAnsi="Times New Roman" w:cs="Times New Roman"/>
                <w:sz w:val="24"/>
                <w:szCs w:val="24"/>
              </w:rPr>
              <w:t xml:space="preserve">и поставщиками </w:t>
            </w:r>
            <w:r w:rsidRPr="00923B66">
              <w:rPr>
                <w:rFonts w:ascii="Times New Roman" w:hAnsi="Times New Roman" w:cs="Times New Roman"/>
                <w:sz w:val="24"/>
                <w:szCs w:val="24"/>
              </w:rPr>
              <w:t>региона</w:t>
            </w:r>
            <w:r>
              <w:rPr>
                <w:rFonts w:ascii="Times New Roman" w:hAnsi="Times New Roman" w:cs="Times New Roman"/>
                <w:sz w:val="24"/>
                <w:szCs w:val="24"/>
              </w:rPr>
              <w:t xml:space="preserve"> на постоянной основе</w:t>
            </w:r>
          </w:p>
        </w:tc>
        <w:tc>
          <w:tcPr>
            <w:tcW w:w="3549" w:type="dxa"/>
          </w:tcPr>
          <w:p w:rsidR="00302C5A" w:rsidRDefault="00302C5A" w:rsidP="00302C5A">
            <w:pPr>
              <w:jc w:val="center"/>
              <w:rPr>
                <w:rFonts w:ascii="Times New Roman" w:hAnsi="Times New Roman" w:cs="Times New Roman"/>
                <w:sz w:val="20"/>
                <w:szCs w:val="20"/>
              </w:rPr>
            </w:pPr>
            <w:proofErr w:type="gramStart"/>
            <w:r>
              <w:rPr>
                <w:rFonts w:ascii="Times New Roman" w:hAnsi="Times New Roman" w:cs="Times New Roman"/>
                <w:sz w:val="20"/>
                <w:szCs w:val="20"/>
              </w:rPr>
              <w:t>для</w:t>
            </w:r>
            <w:proofErr w:type="gramEnd"/>
            <w:r>
              <w:rPr>
                <w:rFonts w:ascii="Times New Roman" w:hAnsi="Times New Roman" w:cs="Times New Roman"/>
                <w:sz w:val="20"/>
                <w:szCs w:val="20"/>
              </w:rPr>
              <w:t xml:space="preserve"> заказчиков и поставщиков</w:t>
            </w:r>
            <w:r w:rsidRPr="00101314">
              <w:rPr>
                <w:rFonts w:ascii="Times New Roman" w:hAnsi="Times New Roman" w:cs="Times New Roman"/>
                <w:sz w:val="20"/>
                <w:szCs w:val="20"/>
              </w:rPr>
              <w:t xml:space="preserve"> </w:t>
            </w:r>
            <w:r>
              <w:rPr>
                <w:rFonts w:ascii="Times New Roman" w:hAnsi="Times New Roman" w:cs="Times New Roman"/>
                <w:sz w:val="20"/>
                <w:szCs w:val="20"/>
              </w:rPr>
              <w:t>(бесплатно)</w:t>
            </w:r>
            <w:r w:rsidRPr="00101314">
              <w:rPr>
                <w:rFonts w:ascii="Times New Roman" w:hAnsi="Times New Roman" w:cs="Times New Roman"/>
                <w:sz w:val="20"/>
                <w:szCs w:val="20"/>
              </w:rPr>
              <w:t>- 3 балла</w:t>
            </w:r>
            <w:r>
              <w:rPr>
                <w:rFonts w:ascii="Times New Roman" w:hAnsi="Times New Roman" w:cs="Times New Roman"/>
                <w:sz w:val="20"/>
                <w:szCs w:val="20"/>
              </w:rPr>
              <w:t>;</w:t>
            </w:r>
          </w:p>
          <w:p w:rsidR="00302C5A" w:rsidRDefault="00302C5A" w:rsidP="00302C5A">
            <w:pPr>
              <w:jc w:val="center"/>
              <w:rPr>
                <w:rFonts w:ascii="Times New Roman" w:hAnsi="Times New Roman" w:cs="Times New Roman"/>
                <w:sz w:val="20"/>
                <w:szCs w:val="20"/>
              </w:rPr>
            </w:pPr>
            <w:proofErr w:type="gramStart"/>
            <w:r>
              <w:rPr>
                <w:rFonts w:ascii="Times New Roman" w:hAnsi="Times New Roman" w:cs="Times New Roman"/>
                <w:sz w:val="20"/>
                <w:szCs w:val="20"/>
              </w:rPr>
              <w:t>только</w:t>
            </w:r>
            <w:proofErr w:type="gramEnd"/>
            <w:r>
              <w:rPr>
                <w:rFonts w:ascii="Times New Roman" w:hAnsi="Times New Roman" w:cs="Times New Roman"/>
                <w:sz w:val="20"/>
                <w:szCs w:val="20"/>
              </w:rPr>
              <w:t xml:space="preserve"> для заказчиков (бесплатно) – </w:t>
            </w:r>
            <w:r>
              <w:rPr>
                <w:rFonts w:ascii="Times New Roman" w:hAnsi="Times New Roman" w:cs="Times New Roman"/>
                <w:sz w:val="20"/>
                <w:szCs w:val="20"/>
              </w:rPr>
              <w:br/>
              <w:t>1 балл;</w:t>
            </w:r>
          </w:p>
          <w:p w:rsidR="00302C5A" w:rsidRPr="00101314" w:rsidRDefault="00302C5A" w:rsidP="00302C5A">
            <w:pPr>
              <w:jc w:val="center"/>
              <w:rPr>
                <w:rFonts w:ascii="Times New Roman" w:hAnsi="Times New Roman" w:cs="Times New Roman"/>
                <w:sz w:val="20"/>
                <w:szCs w:val="20"/>
              </w:rPr>
            </w:pPr>
            <w:proofErr w:type="gramStart"/>
            <w:r>
              <w:rPr>
                <w:rFonts w:ascii="Times New Roman" w:hAnsi="Times New Roman" w:cs="Times New Roman"/>
                <w:sz w:val="20"/>
                <w:szCs w:val="20"/>
              </w:rPr>
              <w:t>для</w:t>
            </w:r>
            <w:proofErr w:type="gramEnd"/>
            <w:r>
              <w:rPr>
                <w:rFonts w:ascii="Times New Roman" w:hAnsi="Times New Roman" w:cs="Times New Roman"/>
                <w:sz w:val="20"/>
                <w:szCs w:val="20"/>
              </w:rPr>
              <w:t xml:space="preserve"> заказчиков и поставщиков</w:t>
            </w:r>
            <w:r w:rsidRPr="00101314">
              <w:rPr>
                <w:rFonts w:ascii="Times New Roman" w:hAnsi="Times New Roman" w:cs="Times New Roman"/>
                <w:sz w:val="20"/>
                <w:szCs w:val="20"/>
              </w:rPr>
              <w:t xml:space="preserve"> </w:t>
            </w:r>
            <w:r>
              <w:rPr>
                <w:rFonts w:ascii="Times New Roman" w:hAnsi="Times New Roman" w:cs="Times New Roman"/>
                <w:sz w:val="20"/>
                <w:szCs w:val="20"/>
              </w:rPr>
              <w:t xml:space="preserve">(платно) или </w:t>
            </w:r>
            <w:proofErr w:type="spellStart"/>
            <w:r>
              <w:rPr>
                <w:rFonts w:ascii="Times New Roman" w:hAnsi="Times New Roman" w:cs="Times New Roman"/>
                <w:sz w:val="20"/>
                <w:szCs w:val="20"/>
              </w:rPr>
              <w:t>невыделение</w:t>
            </w:r>
            <w:proofErr w:type="spellEnd"/>
            <w:r>
              <w:rPr>
                <w:rFonts w:ascii="Times New Roman" w:hAnsi="Times New Roman" w:cs="Times New Roman"/>
                <w:sz w:val="20"/>
                <w:szCs w:val="20"/>
              </w:rPr>
              <w:t xml:space="preserve"> регионального менеджера</w:t>
            </w:r>
            <w:r w:rsidRPr="00101314">
              <w:rPr>
                <w:rFonts w:ascii="Times New Roman" w:hAnsi="Times New Roman" w:cs="Times New Roman"/>
                <w:sz w:val="20"/>
                <w:szCs w:val="20"/>
              </w:rPr>
              <w:t xml:space="preserve">- </w:t>
            </w:r>
            <w:r>
              <w:rPr>
                <w:rFonts w:ascii="Times New Roman" w:hAnsi="Times New Roman" w:cs="Times New Roman"/>
                <w:sz w:val="20"/>
                <w:szCs w:val="20"/>
              </w:rPr>
              <w:t>0</w:t>
            </w:r>
            <w:r w:rsidRPr="00101314">
              <w:rPr>
                <w:rFonts w:ascii="Times New Roman" w:hAnsi="Times New Roman" w:cs="Times New Roman"/>
                <w:sz w:val="20"/>
                <w:szCs w:val="20"/>
              </w:rPr>
              <w:t xml:space="preserve"> балл</w:t>
            </w:r>
            <w:r>
              <w:rPr>
                <w:rFonts w:ascii="Times New Roman" w:hAnsi="Times New Roman" w:cs="Times New Roman"/>
                <w:sz w:val="20"/>
                <w:szCs w:val="20"/>
              </w:rPr>
              <w:t>ов</w:t>
            </w:r>
          </w:p>
        </w:tc>
      </w:tr>
      <w:tr w:rsidR="00302C5A" w:rsidTr="00105AAD">
        <w:trPr>
          <w:trHeight w:val="698"/>
        </w:trPr>
        <w:tc>
          <w:tcPr>
            <w:tcW w:w="562" w:type="dxa"/>
          </w:tcPr>
          <w:p w:rsidR="00302C5A" w:rsidRDefault="00302C5A" w:rsidP="00302C5A">
            <w:pPr>
              <w:rPr>
                <w:rFonts w:ascii="Times New Roman" w:hAnsi="Times New Roman" w:cs="Times New Roman"/>
                <w:sz w:val="24"/>
                <w:szCs w:val="24"/>
              </w:rPr>
            </w:pPr>
            <w:r>
              <w:rPr>
                <w:rFonts w:ascii="Times New Roman" w:hAnsi="Times New Roman" w:cs="Times New Roman"/>
                <w:sz w:val="24"/>
                <w:szCs w:val="24"/>
              </w:rPr>
              <w:t>9.</w:t>
            </w:r>
          </w:p>
        </w:tc>
        <w:tc>
          <w:tcPr>
            <w:tcW w:w="5111" w:type="dxa"/>
          </w:tcPr>
          <w:p w:rsidR="00302C5A" w:rsidRDefault="00302C5A" w:rsidP="00302C5A">
            <w:pPr>
              <w:rPr>
                <w:rFonts w:ascii="Times New Roman" w:hAnsi="Times New Roman" w:cs="Times New Roman"/>
                <w:sz w:val="24"/>
                <w:szCs w:val="24"/>
              </w:rPr>
            </w:pPr>
            <w:r>
              <w:rPr>
                <w:rFonts w:ascii="Times New Roman" w:hAnsi="Times New Roman" w:cs="Times New Roman"/>
                <w:sz w:val="24"/>
                <w:szCs w:val="24"/>
              </w:rPr>
              <w:t>Тарифы (с</w:t>
            </w:r>
            <w:r w:rsidRPr="00FC4C56">
              <w:rPr>
                <w:rFonts w:ascii="Times New Roman" w:hAnsi="Times New Roman" w:cs="Times New Roman"/>
                <w:sz w:val="24"/>
                <w:szCs w:val="24"/>
              </w:rPr>
              <w:t>тоимость</w:t>
            </w:r>
            <w:r>
              <w:rPr>
                <w:rFonts w:ascii="Times New Roman" w:hAnsi="Times New Roman" w:cs="Times New Roman"/>
                <w:sz w:val="24"/>
                <w:szCs w:val="24"/>
              </w:rPr>
              <w:t xml:space="preserve">) работы в АИС для </w:t>
            </w:r>
            <w:r w:rsidRPr="00C14B8A">
              <w:rPr>
                <w:rFonts w:ascii="Times New Roman" w:hAnsi="Times New Roman" w:cs="Times New Roman"/>
                <w:sz w:val="24"/>
                <w:szCs w:val="24"/>
              </w:rPr>
              <w:t>поставщика в течение одного года</w:t>
            </w:r>
            <w:r>
              <w:rPr>
                <w:rFonts w:ascii="Times New Roman" w:hAnsi="Times New Roman" w:cs="Times New Roman"/>
                <w:sz w:val="24"/>
                <w:szCs w:val="24"/>
              </w:rPr>
              <w:t xml:space="preserve"> со дня заключения Соглашения</w:t>
            </w:r>
          </w:p>
        </w:tc>
        <w:tc>
          <w:tcPr>
            <w:tcW w:w="3549" w:type="dxa"/>
          </w:tcPr>
          <w:p w:rsidR="00302C5A" w:rsidRDefault="00302C5A" w:rsidP="00302C5A">
            <w:pPr>
              <w:jc w:val="center"/>
              <w:rPr>
                <w:rFonts w:ascii="Times New Roman" w:hAnsi="Times New Roman" w:cs="Times New Roman"/>
                <w:sz w:val="20"/>
                <w:szCs w:val="20"/>
              </w:rPr>
            </w:pPr>
            <w:proofErr w:type="gramStart"/>
            <w:r>
              <w:rPr>
                <w:rFonts w:ascii="Times New Roman" w:hAnsi="Times New Roman" w:cs="Times New Roman"/>
                <w:sz w:val="20"/>
                <w:szCs w:val="20"/>
              </w:rPr>
              <w:t>бесплатно</w:t>
            </w:r>
            <w:proofErr w:type="gramEnd"/>
            <w:r>
              <w:rPr>
                <w:rFonts w:ascii="Times New Roman" w:hAnsi="Times New Roman" w:cs="Times New Roman"/>
                <w:sz w:val="20"/>
                <w:szCs w:val="20"/>
              </w:rPr>
              <w:t xml:space="preserve"> – 9 баллов;</w:t>
            </w:r>
          </w:p>
          <w:p w:rsidR="00302C5A" w:rsidRDefault="00302C5A" w:rsidP="00302C5A">
            <w:pPr>
              <w:jc w:val="center"/>
              <w:rPr>
                <w:rFonts w:ascii="Times New Roman" w:hAnsi="Times New Roman" w:cs="Times New Roman"/>
                <w:sz w:val="20"/>
                <w:szCs w:val="20"/>
              </w:rPr>
            </w:pPr>
            <w:proofErr w:type="gramStart"/>
            <w:r>
              <w:rPr>
                <w:rFonts w:ascii="Times New Roman" w:hAnsi="Times New Roman" w:cs="Times New Roman"/>
                <w:sz w:val="20"/>
                <w:szCs w:val="20"/>
              </w:rPr>
              <w:t>от</w:t>
            </w:r>
            <w:proofErr w:type="gramEnd"/>
            <w:r>
              <w:rPr>
                <w:rFonts w:ascii="Times New Roman" w:hAnsi="Times New Roman" w:cs="Times New Roman"/>
                <w:sz w:val="20"/>
                <w:szCs w:val="20"/>
              </w:rPr>
              <w:t xml:space="preserve"> 0% до 1,00% от суммы заключенного договора (цены извещения) –6 балл</w:t>
            </w:r>
            <w:r w:rsidR="006F3D8F">
              <w:rPr>
                <w:rFonts w:ascii="Times New Roman" w:hAnsi="Times New Roman" w:cs="Times New Roman"/>
                <w:sz w:val="20"/>
                <w:szCs w:val="20"/>
              </w:rPr>
              <w:t>ов</w:t>
            </w:r>
            <w:r>
              <w:rPr>
                <w:rFonts w:ascii="Times New Roman" w:hAnsi="Times New Roman" w:cs="Times New Roman"/>
                <w:sz w:val="20"/>
                <w:szCs w:val="20"/>
              </w:rPr>
              <w:t>;</w:t>
            </w:r>
          </w:p>
          <w:p w:rsidR="00302C5A" w:rsidRDefault="00302C5A" w:rsidP="00302C5A">
            <w:pPr>
              <w:jc w:val="center"/>
              <w:rPr>
                <w:rFonts w:ascii="Times New Roman" w:hAnsi="Times New Roman" w:cs="Times New Roman"/>
                <w:sz w:val="20"/>
                <w:szCs w:val="20"/>
              </w:rPr>
            </w:pPr>
            <w:proofErr w:type="gramStart"/>
            <w:r>
              <w:rPr>
                <w:rFonts w:ascii="Times New Roman" w:hAnsi="Times New Roman" w:cs="Times New Roman"/>
                <w:sz w:val="20"/>
                <w:szCs w:val="20"/>
              </w:rPr>
              <w:t>от</w:t>
            </w:r>
            <w:proofErr w:type="gramEnd"/>
            <w:r>
              <w:rPr>
                <w:rFonts w:ascii="Times New Roman" w:hAnsi="Times New Roman" w:cs="Times New Roman"/>
                <w:sz w:val="20"/>
                <w:szCs w:val="20"/>
              </w:rPr>
              <w:t xml:space="preserve"> 1,01 % до 2,00% от суммы заключенного договора (цены извещения) – 3 балла</w:t>
            </w:r>
          </w:p>
          <w:p w:rsidR="00302C5A" w:rsidRPr="00101314" w:rsidRDefault="00302C5A" w:rsidP="00302C5A">
            <w:pPr>
              <w:jc w:val="center"/>
              <w:rPr>
                <w:rFonts w:ascii="Times New Roman" w:hAnsi="Times New Roman" w:cs="Times New Roman"/>
                <w:sz w:val="20"/>
                <w:szCs w:val="20"/>
              </w:rPr>
            </w:pPr>
            <w:proofErr w:type="gramStart"/>
            <w:r>
              <w:rPr>
                <w:rFonts w:ascii="Times New Roman" w:hAnsi="Times New Roman" w:cs="Times New Roman"/>
                <w:sz w:val="20"/>
                <w:szCs w:val="20"/>
              </w:rPr>
              <w:t>свыше</w:t>
            </w:r>
            <w:proofErr w:type="gramEnd"/>
            <w:r>
              <w:rPr>
                <w:rFonts w:ascii="Times New Roman" w:hAnsi="Times New Roman" w:cs="Times New Roman"/>
                <w:sz w:val="20"/>
                <w:szCs w:val="20"/>
              </w:rPr>
              <w:t xml:space="preserve"> 2%  – 0 баллов</w:t>
            </w:r>
          </w:p>
        </w:tc>
      </w:tr>
      <w:tr w:rsidR="00302C5A" w:rsidTr="00C465D9">
        <w:trPr>
          <w:trHeight w:val="692"/>
        </w:trPr>
        <w:tc>
          <w:tcPr>
            <w:tcW w:w="562" w:type="dxa"/>
          </w:tcPr>
          <w:p w:rsidR="00302C5A" w:rsidRDefault="00302C5A" w:rsidP="00302C5A">
            <w:pPr>
              <w:rPr>
                <w:rFonts w:ascii="Times New Roman" w:hAnsi="Times New Roman" w:cs="Times New Roman"/>
                <w:sz w:val="24"/>
                <w:szCs w:val="24"/>
              </w:rPr>
            </w:pPr>
            <w:r>
              <w:rPr>
                <w:rFonts w:ascii="Times New Roman" w:hAnsi="Times New Roman" w:cs="Times New Roman"/>
                <w:sz w:val="24"/>
                <w:szCs w:val="24"/>
              </w:rPr>
              <w:t>10.</w:t>
            </w:r>
          </w:p>
        </w:tc>
        <w:tc>
          <w:tcPr>
            <w:tcW w:w="5111" w:type="dxa"/>
          </w:tcPr>
          <w:p w:rsidR="00302C5A" w:rsidRDefault="00302C5A" w:rsidP="00302C5A">
            <w:pPr>
              <w:rPr>
                <w:rFonts w:ascii="Times New Roman" w:hAnsi="Times New Roman" w:cs="Times New Roman"/>
                <w:sz w:val="24"/>
                <w:szCs w:val="24"/>
              </w:rPr>
            </w:pPr>
            <w:r w:rsidRPr="00736064">
              <w:rPr>
                <w:rFonts w:ascii="Times New Roman" w:hAnsi="Times New Roman" w:cs="Times New Roman"/>
                <w:sz w:val="24"/>
                <w:szCs w:val="24"/>
              </w:rPr>
              <w:t xml:space="preserve">Способы </w:t>
            </w:r>
            <w:r>
              <w:rPr>
                <w:rFonts w:ascii="Times New Roman" w:hAnsi="Times New Roman" w:cs="Times New Roman"/>
                <w:sz w:val="24"/>
                <w:szCs w:val="24"/>
              </w:rPr>
              <w:t>закупок малого объема</w:t>
            </w:r>
          </w:p>
        </w:tc>
        <w:tc>
          <w:tcPr>
            <w:tcW w:w="3549" w:type="dxa"/>
          </w:tcPr>
          <w:p w:rsidR="00302C5A" w:rsidRDefault="006D033A" w:rsidP="00302C5A">
            <w:pPr>
              <w:jc w:val="center"/>
              <w:rPr>
                <w:rFonts w:ascii="Times New Roman" w:hAnsi="Times New Roman" w:cs="Times New Roman"/>
                <w:sz w:val="20"/>
                <w:szCs w:val="20"/>
              </w:rPr>
            </w:pPr>
            <w:r>
              <w:rPr>
                <w:rFonts w:ascii="Times New Roman" w:hAnsi="Times New Roman" w:cs="Times New Roman"/>
                <w:sz w:val="20"/>
                <w:szCs w:val="20"/>
              </w:rPr>
              <w:t xml:space="preserve">≥ </w:t>
            </w:r>
            <w:r w:rsidR="00302C5A">
              <w:rPr>
                <w:rFonts w:ascii="Times New Roman" w:hAnsi="Times New Roman" w:cs="Times New Roman"/>
                <w:sz w:val="20"/>
                <w:szCs w:val="20"/>
              </w:rPr>
              <w:t>3 способа – 3 балла;</w:t>
            </w:r>
          </w:p>
          <w:p w:rsidR="00302C5A" w:rsidRDefault="00302C5A" w:rsidP="00302C5A">
            <w:pPr>
              <w:jc w:val="center"/>
              <w:rPr>
                <w:rFonts w:ascii="Times New Roman" w:hAnsi="Times New Roman" w:cs="Times New Roman"/>
                <w:sz w:val="20"/>
                <w:szCs w:val="20"/>
              </w:rPr>
            </w:pPr>
            <w:r>
              <w:rPr>
                <w:rFonts w:ascii="Times New Roman" w:hAnsi="Times New Roman" w:cs="Times New Roman"/>
                <w:sz w:val="20"/>
                <w:szCs w:val="20"/>
              </w:rPr>
              <w:t>2 способа – 2 балла;</w:t>
            </w:r>
          </w:p>
          <w:p w:rsidR="00302C5A" w:rsidRPr="00101314" w:rsidRDefault="00302C5A" w:rsidP="00302C5A">
            <w:pPr>
              <w:jc w:val="center"/>
              <w:rPr>
                <w:rFonts w:ascii="Times New Roman" w:hAnsi="Times New Roman" w:cs="Times New Roman"/>
                <w:sz w:val="20"/>
                <w:szCs w:val="20"/>
              </w:rPr>
            </w:pPr>
            <w:r>
              <w:rPr>
                <w:rFonts w:ascii="Times New Roman" w:hAnsi="Times New Roman" w:cs="Times New Roman"/>
                <w:sz w:val="20"/>
                <w:szCs w:val="20"/>
              </w:rPr>
              <w:t>1 способ – 1 балл.</w:t>
            </w:r>
          </w:p>
        </w:tc>
      </w:tr>
      <w:tr w:rsidR="00302C5A" w:rsidTr="00C465D9">
        <w:trPr>
          <w:trHeight w:val="557"/>
        </w:trPr>
        <w:tc>
          <w:tcPr>
            <w:tcW w:w="562" w:type="dxa"/>
          </w:tcPr>
          <w:p w:rsidR="00302C5A" w:rsidRDefault="00302C5A" w:rsidP="00302C5A">
            <w:pPr>
              <w:rPr>
                <w:rFonts w:ascii="Times New Roman" w:hAnsi="Times New Roman" w:cs="Times New Roman"/>
                <w:sz w:val="24"/>
                <w:szCs w:val="24"/>
              </w:rPr>
            </w:pPr>
            <w:r>
              <w:rPr>
                <w:rFonts w:ascii="Times New Roman" w:hAnsi="Times New Roman" w:cs="Times New Roman"/>
                <w:sz w:val="24"/>
                <w:szCs w:val="24"/>
              </w:rPr>
              <w:t>11.</w:t>
            </w:r>
          </w:p>
        </w:tc>
        <w:tc>
          <w:tcPr>
            <w:tcW w:w="5111" w:type="dxa"/>
          </w:tcPr>
          <w:p w:rsidR="00302C5A" w:rsidRPr="0051187F" w:rsidRDefault="00302C5A" w:rsidP="00302C5A">
            <w:pPr>
              <w:rPr>
                <w:rFonts w:ascii="Times New Roman" w:hAnsi="Times New Roman" w:cs="Times New Roman"/>
                <w:sz w:val="24"/>
                <w:szCs w:val="24"/>
              </w:rPr>
            </w:pPr>
            <w:r w:rsidRPr="0010744A">
              <w:rPr>
                <w:rFonts w:ascii="Times New Roman" w:hAnsi="Times New Roman" w:cs="Times New Roman"/>
                <w:sz w:val="24"/>
                <w:szCs w:val="24"/>
              </w:rPr>
              <w:t xml:space="preserve">Наличие каталога продукции в соответствии </w:t>
            </w:r>
            <w:r>
              <w:rPr>
                <w:rFonts w:ascii="Times New Roman" w:hAnsi="Times New Roman" w:cs="Times New Roman"/>
                <w:sz w:val="24"/>
                <w:szCs w:val="24"/>
              </w:rPr>
              <w:br/>
            </w:r>
            <w:r w:rsidRPr="0010744A">
              <w:rPr>
                <w:rFonts w:ascii="Times New Roman" w:hAnsi="Times New Roman" w:cs="Times New Roman"/>
                <w:sz w:val="24"/>
                <w:szCs w:val="24"/>
              </w:rPr>
              <w:t>с ОКПД2</w:t>
            </w:r>
          </w:p>
        </w:tc>
        <w:tc>
          <w:tcPr>
            <w:tcW w:w="3549" w:type="dxa"/>
          </w:tcPr>
          <w:p w:rsidR="00302C5A" w:rsidRDefault="00302C5A" w:rsidP="00302C5A">
            <w:pPr>
              <w:jc w:val="center"/>
              <w:rPr>
                <w:rFonts w:ascii="Times New Roman" w:hAnsi="Times New Roman" w:cs="Times New Roman"/>
                <w:sz w:val="20"/>
                <w:szCs w:val="20"/>
              </w:rPr>
            </w:pPr>
            <w:proofErr w:type="gramStart"/>
            <w:r>
              <w:rPr>
                <w:rFonts w:ascii="Times New Roman" w:hAnsi="Times New Roman" w:cs="Times New Roman"/>
                <w:sz w:val="20"/>
                <w:szCs w:val="20"/>
              </w:rPr>
              <w:t>наличие</w:t>
            </w:r>
            <w:proofErr w:type="gramEnd"/>
            <w:r>
              <w:rPr>
                <w:rFonts w:ascii="Times New Roman" w:hAnsi="Times New Roman" w:cs="Times New Roman"/>
                <w:sz w:val="20"/>
                <w:szCs w:val="20"/>
              </w:rPr>
              <w:t xml:space="preserve"> – 3 балла;</w:t>
            </w:r>
          </w:p>
          <w:p w:rsidR="00302C5A" w:rsidRPr="00101314" w:rsidRDefault="00302C5A" w:rsidP="00302C5A">
            <w:pPr>
              <w:jc w:val="center"/>
              <w:rPr>
                <w:rFonts w:ascii="Times New Roman" w:hAnsi="Times New Roman" w:cs="Times New Roman"/>
                <w:sz w:val="20"/>
                <w:szCs w:val="20"/>
              </w:rPr>
            </w:pPr>
            <w:proofErr w:type="gramStart"/>
            <w:r>
              <w:rPr>
                <w:rFonts w:ascii="Times New Roman" w:hAnsi="Times New Roman" w:cs="Times New Roman"/>
                <w:sz w:val="20"/>
                <w:szCs w:val="20"/>
              </w:rPr>
              <w:t>отсутствие</w:t>
            </w:r>
            <w:proofErr w:type="gramEnd"/>
            <w:r>
              <w:rPr>
                <w:rFonts w:ascii="Times New Roman" w:hAnsi="Times New Roman" w:cs="Times New Roman"/>
                <w:sz w:val="20"/>
                <w:szCs w:val="20"/>
              </w:rPr>
              <w:t xml:space="preserve"> – 0 баллов</w:t>
            </w:r>
          </w:p>
        </w:tc>
      </w:tr>
      <w:tr w:rsidR="00302C5A" w:rsidTr="00C465D9">
        <w:trPr>
          <w:trHeight w:val="542"/>
        </w:trPr>
        <w:tc>
          <w:tcPr>
            <w:tcW w:w="562" w:type="dxa"/>
          </w:tcPr>
          <w:p w:rsidR="00302C5A" w:rsidRDefault="00302C5A" w:rsidP="00302C5A">
            <w:pPr>
              <w:rPr>
                <w:rFonts w:ascii="Times New Roman" w:hAnsi="Times New Roman" w:cs="Times New Roman"/>
                <w:sz w:val="24"/>
                <w:szCs w:val="24"/>
              </w:rPr>
            </w:pPr>
            <w:r>
              <w:rPr>
                <w:rFonts w:ascii="Times New Roman" w:hAnsi="Times New Roman" w:cs="Times New Roman"/>
                <w:sz w:val="24"/>
                <w:szCs w:val="24"/>
              </w:rPr>
              <w:t>12.</w:t>
            </w:r>
          </w:p>
        </w:tc>
        <w:tc>
          <w:tcPr>
            <w:tcW w:w="5111" w:type="dxa"/>
          </w:tcPr>
          <w:p w:rsidR="00302C5A" w:rsidRPr="003A296F" w:rsidRDefault="00302C5A" w:rsidP="00302C5A">
            <w:pPr>
              <w:rPr>
                <w:rFonts w:ascii="Times New Roman" w:hAnsi="Times New Roman" w:cs="Times New Roman"/>
                <w:sz w:val="24"/>
                <w:szCs w:val="24"/>
                <w:highlight w:val="yellow"/>
              </w:rPr>
            </w:pPr>
            <w:r>
              <w:rPr>
                <w:rFonts w:ascii="Times New Roman" w:hAnsi="Times New Roman" w:cs="Times New Roman"/>
                <w:sz w:val="24"/>
                <w:szCs w:val="24"/>
              </w:rPr>
              <w:t xml:space="preserve">Возможность </w:t>
            </w:r>
            <w:r w:rsidRPr="0010744A">
              <w:rPr>
                <w:rFonts w:ascii="Times New Roman" w:hAnsi="Times New Roman" w:cs="Times New Roman"/>
                <w:sz w:val="24"/>
                <w:szCs w:val="24"/>
              </w:rPr>
              <w:t>добавления в каталог продукции новых позиций</w:t>
            </w:r>
          </w:p>
        </w:tc>
        <w:tc>
          <w:tcPr>
            <w:tcW w:w="3549" w:type="dxa"/>
          </w:tcPr>
          <w:p w:rsidR="00302C5A" w:rsidRPr="007169FA" w:rsidRDefault="00302C5A" w:rsidP="00302C5A">
            <w:pPr>
              <w:pStyle w:val="a5"/>
              <w:ind w:left="0"/>
              <w:jc w:val="center"/>
              <w:rPr>
                <w:rFonts w:ascii="Times New Roman" w:hAnsi="Times New Roman" w:cs="Times New Roman"/>
                <w:sz w:val="20"/>
                <w:szCs w:val="20"/>
              </w:rPr>
            </w:pPr>
            <w:proofErr w:type="gramStart"/>
            <w:r w:rsidRPr="007169FA">
              <w:rPr>
                <w:rFonts w:ascii="Times New Roman" w:hAnsi="Times New Roman" w:cs="Times New Roman"/>
                <w:sz w:val="20"/>
                <w:szCs w:val="20"/>
              </w:rPr>
              <w:t>наличие</w:t>
            </w:r>
            <w:proofErr w:type="gramEnd"/>
            <w:r w:rsidRPr="007169FA">
              <w:rPr>
                <w:rFonts w:ascii="Times New Roman" w:hAnsi="Times New Roman" w:cs="Times New Roman"/>
                <w:sz w:val="20"/>
                <w:szCs w:val="20"/>
              </w:rPr>
              <w:t xml:space="preserve"> – 2 балла;</w:t>
            </w:r>
          </w:p>
          <w:p w:rsidR="00302C5A" w:rsidRPr="00101314" w:rsidRDefault="00302C5A" w:rsidP="00302C5A">
            <w:pPr>
              <w:pStyle w:val="a5"/>
              <w:ind w:left="0"/>
              <w:jc w:val="center"/>
              <w:rPr>
                <w:rFonts w:ascii="Times New Roman" w:hAnsi="Times New Roman" w:cs="Times New Roman"/>
                <w:sz w:val="20"/>
                <w:szCs w:val="20"/>
                <w:highlight w:val="yellow"/>
              </w:rPr>
            </w:pPr>
            <w:proofErr w:type="gramStart"/>
            <w:r w:rsidRPr="007169FA">
              <w:rPr>
                <w:rFonts w:ascii="Times New Roman" w:hAnsi="Times New Roman" w:cs="Times New Roman"/>
                <w:sz w:val="20"/>
                <w:szCs w:val="20"/>
              </w:rPr>
              <w:t>отсутствие</w:t>
            </w:r>
            <w:proofErr w:type="gramEnd"/>
            <w:r w:rsidRPr="007169FA">
              <w:rPr>
                <w:rFonts w:ascii="Times New Roman" w:hAnsi="Times New Roman" w:cs="Times New Roman"/>
                <w:sz w:val="20"/>
                <w:szCs w:val="20"/>
              </w:rPr>
              <w:t xml:space="preserve"> – 0 баллов</w:t>
            </w:r>
          </w:p>
        </w:tc>
      </w:tr>
      <w:tr w:rsidR="00302C5A" w:rsidTr="00C465D9">
        <w:trPr>
          <w:trHeight w:val="1144"/>
        </w:trPr>
        <w:tc>
          <w:tcPr>
            <w:tcW w:w="562" w:type="dxa"/>
          </w:tcPr>
          <w:p w:rsidR="00302C5A" w:rsidRDefault="00302C5A" w:rsidP="00302C5A">
            <w:pPr>
              <w:rPr>
                <w:rFonts w:ascii="Times New Roman" w:hAnsi="Times New Roman" w:cs="Times New Roman"/>
                <w:sz w:val="24"/>
                <w:szCs w:val="24"/>
              </w:rPr>
            </w:pPr>
            <w:r>
              <w:rPr>
                <w:rFonts w:ascii="Times New Roman" w:hAnsi="Times New Roman" w:cs="Times New Roman"/>
                <w:sz w:val="24"/>
                <w:szCs w:val="24"/>
              </w:rPr>
              <w:t>13.</w:t>
            </w:r>
          </w:p>
        </w:tc>
        <w:tc>
          <w:tcPr>
            <w:tcW w:w="5111" w:type="dxa"/>
          </w:tcPr>
          <w:p w:rsidR="00302C5A" w:rsidRPr="0010744A" w:rsidRDefault="00302C5A" w:rsidP="00302C5A">
            <w:pPr>
              <w:rPr>
                <w:rFonts w:ascii="Times New Roman" w:hAnsi="Times New Roman" w:cs="Times New Roman"/>
                <w:sz w:val="24"/>
                <w:szCs w:val="24"/>
              </w:rPr>
            </w:pPr>
            <w:r w:rsidRPr="0010744A">
              <w:rPr>
                <w:rFonts w:ascii="Times New Roman" w:hAnsi="Times New Roman" w:cs="Times New Roman"/>
                <w:sz w:val="24"/>
                <w:szCs w:val="24"/>
              </w:rPr>
              <w:t>Тарифы (стоимость) добавления в каталог продукции новых позиций</w:t>
            </w:r>
            <w:r>
              <w:rPr>
                <w:rFonts w:ascii="Times New Roman" w:hAnsi="Times New Roman" w:cs="Times New Roman"/>
                <w:sz w:val="24"/>
                <w:szCs w:val="24"/>
              </w:rPr>
              <w:t xml:space="preserve"> </w:t>
            </w:r>
            <w:r w:rsidRPr="00C14B8A">
              <w:rPr>
                <w:rFonts w:ascii="Times New Roman" w:hAnsi="Times New Roman" w:cs="Times New Roman"/>
                <w:sz w:val="24"/>
                <w:szCs w:val="24"/>
              </w:rPr>
              <w:t>в течение одного года</w:t>
            </w:r>
            <w:r>
              <w:rPr>
                <w:rFonts w:ascii="Times New Roman" w:hAnsi="Times New Roman" w:cs="Times New Roman"/>
                <w:sz w:val="24"/>
                <w:szCs w:val="24"/>
              </w:rPr>
              <w:t xml:space="preserve"> со дня заключения Соглашения</w:t>
            </w:r>
          </w:p>
        </w:tc>
        <w:tc>
          <w:tcPr>
            <w:tcW w:w="3549" w:type="dxa"/>
          </w:tcPr>
          <w:p w:rsidR="00302C5A" w:rsidRDefault="00302C5A" w:rsidP="00302C5A">
            <w:pPr>
              <w:jc w:val="center"/>
              <w:rPr>
                <w:rFonts w:ascii="Times New Roman" w:hAnsi="Times New Roman" w:cs="Times New Roman"/>
                <w:sz w:val="20"/>
                <w:szCs w:val="20"/>
              </w:rPr>
            </w:pPr>
            <w:proofErr w:type="gramStart"/>
            <w:r>
              <w:rPr>
                <w:rFonts w:ascii="Times New Roman" w:hAnsi="Times New Roman" w:cs="Times New Roman"/>
                <w:sz w:val="20"/>
                <w:szCs w:val="20"/>
              </w:rPr>
              <w:t>бесплатно</w:t>
            </w:r>
            <w:proofErr w:type="gramEnd"/>
            <w:r>
              <w:rPr>
                <w:rFonts w:ascii="Times New Roman" w:hAnsi="Times New Roman" w:cs="Times New Roman"/>
                <w:sz w:val="20"/>
                <w:szCs w:val="20"/>
              </w:rPr>
              <w:t xml:space="preserve"> для заказчика и поставщика – 3 балла;</w:t>
            </w:r>
          </w:p>
          <w:p w:rsidR="00302C5A" w:rsidRDefault="00302C5A" w:rsidP="00302C5A">
            <w:pPr>
              <w:jc w:val="center"/>
              <w:rPr>
                <w:rFonts w:ascii="Times New Roman" w:hAnsi="Times New Roman" w:cs="Times New Roman"/>
                <w:sz w:val="20"/>
                <w:szCs w:val="20"/>
              </w:rPr>
            </w:pPr>
            <w:proofErr w:type="gramStart"/>
            <w:r>
              <w:rPr>
                <w:rFonts w:ascii="Times New Roman" w:hAnsi="Times New Roman" w:cs="Times New Roman"/>
                <w:sz w:val="20"/>
                <w:szCs w:val="20"/>
              </w:rPr>
              <w:t>бесплатно</w:t>
            </w:r>
            <w:proofErr w:type="gramEnd"/>
            <w:r>
              <w:rPr>
                <w:rFonts w:ascii="Times New Roman" w:hAnsi="Times New Roman" w:cs="Times New Roman"/>
                <w:sz w:val="20"/>
                <w:szCs w:val="20"/>
              </w:rPr>
              <w:t xml:space="preserve"> только для заказчика – </w:t>
            </w:r>
            <w:r>
              <w:rPr>
                <w:rFonts w:ascii="Times New Roman" w:hAnsi="Times New Roman" w:cs="Times New Roman"/>
                <w:sz w:val="20"/>
                <w:szCs w:val="20"/>
              </w:rPr>
              <w:br/>
              <w:t>1 балл;</w:t>
            </w:r>
          </w:p>
          <w:p w:rsidR="00302C5A" w:rsidRPr="00101314" w:rsidRDefault="00302C5A" w:rsidP="00302C5A">
            <w:pPr>
              <w:jc w:val="center"/>
              <w:rPr>
                <w:rFonts w:ascii="Times New Roman" w:hAnsi="Times New Roman" w:cs="Times New Roman"/>
                <w:sz w:val="20"/>
                <w:szCs w:val="20"/>
              </w:rPr>
            </w:pPr>
            <w:proofErr w:type="gramStart"/>
            <w:r>
              <w:rPr>
                <w:rFonts w:ascii="Times New Roman" w:hAnsi="Times New Roman" w:cs="Times New Roman"/>
                <w:sz w:val="20"/>
                <w:szCs w:val="20"/>
              </w:rPr>
              <w:t>платно</w:t>
            </w:r>
            <w:proofErr w:type="gramEnd"/>
            <w:r>
              <w:rPr>
                <w:rFonts w:ascii="Times New Roman" w:hAnsi="Times New Roman" w:cs="Times New Roman"/>
                <w:sz w:val="20"/>
                <w:szCs w:val="20"/>
              </w:rPr>
              <w:t xml:space="preserve"> – 0 баллов</w:t>
            </w:r>
          </w:p>
        </w:tc>
      </w:tr>
      <w:tr w:rsidR="00302C5A" w:rsidTr="00C465D9">
        <w:trPr>
          <w:trHeight w:val="466"/>
        </w:trPr>
        <w:tc>
          <w:tcPr>
            <w:tcW w:w="562" w:type="dxa"/>
          </w:tcPr>
          <w:p w:rsidR="00302C5A" w:rsidRDefault="00302C5A" w:rsidP="00302C5A">
            <w:pPr>
              <w:rPr>
                <w:rFonts w:ascii="Times New Roman" w:hAnsi="Times New Roman" w:cs="Times New Roman"/>
                <w:sz w:val="24"/>
                <w:szCs w:val="24"/>
              </w:rPr>
            </w:pPr>
            <w:r>
              <w:rPr>
                <w:rFonts w:ascii="Times New Roman" w:hAnsi="Times New Roman" w:cs="Times New Roman"/>
                <w:sz w:val="24"/>
                <w:szCs w:val="24"/>
              </w:rPr>
              <w:t>14.</w:t>
            </w:r>
          </w:p>
        </w:tc>
        <w:tc>
          <w:tcPr>
            <w:tcW w:w="5111" w:type="dxa"/>
          </w:tcPr>
          <w:p w:rsidR="00302C5A" w:rsidRPr="003A296F" w:rsidRDefault="00302C5A" w:rsidP="00302C5A">
            <w:pPr>
              <w:rPr>
                <w:rFonts w:ascii="Times New Roman" w:hAnsi="Times New Roman" w:cs="Times New Roman"/>
                <w:sz w:val="24"/>
                <w:szCs w:val="24"/>
                <w:highlight w:val="yellow"/>
              </w:rPr>
            </w:pPr>
            <w:r w:rsidRPr="00C23553">
              <w:rPr>
                <w:rFonts w:ascii="Times New Roman" w:hAnsi="Times New Roman" w:cs="Times New Roman"/>
                <w:sz w:val="24"/>
                <w:szCs w:val="24"/>
              </w:rPr>
              <w:t>Ведение реестра закупок</w:t>
            </w:r>
            <w:r>
              <w:rPr>
                <w:rFonts w:ascii="Times New Roman" w:hAnsi="Times New Roman" w:cs="Times New Roman"/>
                <w:sz w:val="24"/>
                <w:szCs w:val="24"/>
              </w:rPr>
              <w:t xml:space="preserve"> региона</w:t>
            </w:r>
          </w:p>
        </w:tc>
        <w:tc>
          <w:tcPr>
            <w:tcW w:w="3549" w:type="dxa"/>
          </w:tcPr>
          <w:p w:rsidR="00302C5A" w:rsidRDefault="00302C5A" w:rsidP="00302C5A">
            <w:pPr>
              <w:jc w:val="center"/>
              <w:rPr>
                <w:rFonts w:ascii="Times New Roman" w:hAnsi="Times New Roman" w:cs="Times New Roman"/>
                <w:sz w:val="20"/>
                <w:szCs w:val="20"/>
              </w:rPr>
            </w:pPr>
            <w:proofErr w:type="gramStart"/>
            <w:r>
              <w:rPr>
                <w:rFonts w:ascii="Times New Roman" w:hAnsi="Times New Roman" w:cs="Times New Roman"/>
                <w:sz w:val="20"/>
                <w:szCs w:val="20"/>
              </w:rPr>
              <w:t>наличие</w:t>
            </w:r>
            <w:proofErr w:type="gramEnd"/>
            <w:r>
              <w:rPr>
                <w:rFonts w:ascii="Times New Roman" w:hAnsi="Times New Roman" w:cs="Times New Roman"/>
                <w:sz w:val="20"/>
                <w:szCs w:val="20"/>
              </w:rPr>
              <w:t xml:space="preserve"> – </w:t>
            </w:r>
            <w:r w:rsidR="00D837A2">
              <w:rPr>
                <w:rFonts w:ascii="Times New Roman" w:hAnsi="Times New Roman" w:cs="Times New Roman"/>
                <w:sz w:val="20"/>
                <w:szCs w:val="20"/>
              </w:rPr>
              <w:t>4</w:t>
            </w:r>
            <w:r>
              <w:rPr>
                <w:rFonts w:ascii="Times New Roman" w:hAnsi="Times New Roman" w:cs="Times New Roman"/>
                <w:sz w:val="20"/>
                <w:szCs w:val="20"/>
              </w:rPr>
              <w:t xml:space="preserve"> балла;</w:t>
            </w:r>
          </w:p>
          <w:p w:rsidR="00302C5A" w:rsidRPr="00101314" w:rsidRDefault="00302C5A" w:rsidP="00302C5A">
            <w:pPr>
              <w:jc w:val="center"/>
              <w:rPr>
                <w:rFonts w:ascii="Times New Roman" w:hAnsi="Times New Roman" w:cs="Times New Roman"/>
                <w:sz w:val="20"/>
                <w:szCs w:val="20"/>
                <w:highlight w:val="yellow"/>
              </w:rPr>
            </w:pPr>
            <w:proofErr w:type="gramStart"/>
            <w:r>
              <w:rPr>
                <w:rFonts w:ascii="Times New Roman" w:hAnsi="Times New Roman" w:cs="Times New Roman"/>
                <w:sz w:val="20"/>
                <w:szCs w:val="20"/>
              </w:rPr>
              <w:t>отсутствие</w:t>
            </w:r>
            <w:proofErr w:type="gramEnd"/>
            <w:r>
              <w:rPr>
                <w:rFonts w:ascii="Times New Roman" w:hAnsi="Times New Roman" w:cs="Times New Roman"/>
                <w:sz w:val="20"/>
                <w:szCs w:val="20"/>
              </w:rPr>
              <w:t xml:space="preserve"> – 0 баллов</w:t>
            </w:r>
            <w:r w:rsidRPr="00101314">
              <w:rPr>
                <w:rFonts w:ascii="Times New Roman" w:hAnsi="Times New Roman" w:cs="Times New Roman"/>
                <w:sz w:val="20"/>
                <w:szCs w:val="20"/>
                <w:highlight w:val="yellow"/>
              </w:rPr>
              <w:t xml:space="preserve"> </w:t>
            </w:r>
          </w:p>
        </w:tc>
      </w:tr>
      <w:tr w:rsidR="00302C5A" w:rsidTr="00C465D9">
        <w:trPr>
          <w:trHeight w:val="542"/>
        </w:trPr>
        <w:tc>
          <w:tcPr>
            <w:tcW w:w="562" w:type="dxa"/>
          </w:tcPr>
          <w:p w:rsidR="00302C5A" w:rsidRDefault="00302C5A" w:rsidP="00302C5A">
            <w:pPr>
              <w:rPr>
                <w:rFonts w:ascii="Times New Roman" w:hAnsi="Times New Roman" w:cs="Times New Roman"/>
                <w:sz w:val="24"/>
                <w:szCs w:val="24"/>
              </w:rPr>
            </w:pPr>
            <w:r>
              <w:rPr>
                <w:rFonts w:ascii="Times New Roman" w:hAnsi="Times New Roman" w:cs="Times New Roman"/>
                <w:sz w:val="24"/>
                <w:szCs w:val="24"/>
              </w:rPr>
              <w:t>15.</w:t>
            </w:r>
          </w:p>
        </w:tc>
        <w:tc>
          <w:tcPr>
            <w:tcW w:w="5111" w:type="dxa"/>
          </w:tcPr>
          <w:p w:rsidR="00302C5A" w:rsidRPr="003A296F" w:rsidRDefault="00302C5A" w:rsidP="00302C5A">
            <w:pPr>
              <w:rPr>
                <w:rFonts w:ascii="Times New Roman" w:hAnsi="Times New Roman" w:cs="Times New Roman"/>
                <w:sz w:val="24"/>
                <w:szCs w:val="24"/>
                <w:highlight w:val="yellow"/>
              </w:rPr>
            </w:pPr>
            <w:r>
              <w:rPr>
                <w:rFonts w:ascii="Times New Roman" w:hAnsi="Times New Roman" w:cs="Times New Roman"/>
                <w:sz w:val="24"/>
                <w:szCs w:val="24"/>
              </w:rPr>
              <w:t xml:space="preserve">Возможность заключения контрактов в электронном виде </w:t>
            </w:r>
          </w:p>
        </w:tc>
        <w:tc>
          <w:tcPr>
            <w:tcW w:w="3549" w:type="dxa"/>
          </w:tcPr>
          <w:p w:rsidR="00302C5A" w:rsidRDefault="00302C5A" w:rsidP="00302C5A">
            <w:pPr>
              <w:jc w:val="center"/>
              <w:rPr>
                <w:rFonts w:ascii="Times New Roman" w:hAnsi="Times New Roman" w:cs="Times New Roman"/>
                <w:sz w:val="20"/>
                <w:szCs w:val="20"/>
              </w:rPr>
            </w:pPr>
            <w:proofErr w:type="gramStart"/>
            <w:r>
              <w:rPr>
                <w:rFonts w:ascii="Times New Roman" w:hAnsi="Times New Roman" w:cs="Times New Roman"/>
                <w:sz w:val="20"/>
                <w:szCs w:val="20"/>
              </w:rPr>
              <w:t>наличие</w:t>
            </w:r>
            <w:proofErr w:type="gramEnd"/>
            <w:r>
              <w:rPr>
                <w:rFonts w:ascii="Times New Roman" w:hAnsi="Times New Roman" w:cs="Times New Roman"/>
                <w:sz w:val="20"/>
                <w:szCs w:val="20"/>
              </w:rPr>
              <w:t xml:space="preserve"> – 3 балла;</w:t>
            </w:r>
          </w:p>
          <w:p w:rsidR="00302C5A" w:rsidRPr="00101314" w:rsidRDefault="00302C5A" w:rsidP="00302C5A">
            <w:pPr>
              <w:jc w:val="center"/>
              <w:rPr>
                <w:rFonts w:ascii="Times New Roman" w:hAnsi="Times New Roman" w:cs="Times New Roman"/>
                <w:sz w:val="20"/>
                <w:szCs w:val="20"/>
                <w:highlight w:val="yellow"/>
              </w:rPr>
            </w:pPr>
            <w:proofErr w:type="gramStart"/>
            <w:r>
              <w:rPr>
                <w:rFonts w:ascii="Times New Roman" w:hAnsi="Times New Roman" w:cs="Times New Roman"/>
                <w:sz w:val="20"/>
                <w:szCs w:val="20"/>
              </w:rPr>
              <w:t>отсутствие</w:t>
            </w:r>
            <w:proofErr w:type="gramEnd"/>
            <w:r>
              <w:rPr>
                <w:rFonts w:ascii="Times New Roman" w:hAnsi="Times New Roman" w:cs="Times New Roman"/>
                <w:sz w:val="20"/>
                <w:szCs w:val="20"/>
              </w:rPr>
              <w:t xml:space="preserve"> – 0 баллов</w:t>
            </w:r>
          </w:p>
        </w:tc>
      </w:tr>
      <w:tr w:rsidR="00302C5A" w:rsidTr="00C465D9">
        <w:trPr>
          <w:trHeight w:val="557"/>
        </w:trPr>
        <w:tc>
          <w:tcPr>
            <w:tcW w:w="562" w:type="dxa"/>
          </w:tcPr>
          <w:p w:rsidR="00302C5A" w:rsidRDefault="00302C5A" w:rsidP="00302C5A">
            <w:pPr>
              <w:rPr>
                <w:rFonts w:ascii="Times New Roman" w:hAnsi="Times New Roman" w:cs="Times New Roman"/>
                <w:sz w:val="24"/>
                <w:szCs w:val="24"/>
              </w:rPr>
            </w:pPr>
            <w:r>
              <w:rPr>
                <w:rFonts w:ascii="Times New Roman" w:hAnsi="Times New Roman" w:cs="Times New Roman"/>
                <w:sz w:val="24"/>
                <w:szCs w:val="24"/>
              </w:rPr>
              <w:t>16.</w:t>
            </w:r>
          </w:p>
        </w:tc>
        <w:tc>
          <w:tcPr>
            <w:tcW w:w="5111" w:type="dxa"/>
          </w:tcPr>
          <w:p w:rsidR="00302C5A" w:rsidRDefault="00302C5A" w:rsidP="00302C5A">
            <w:pPr>
              <w:rPr>
                <w:rFonts w:ascii="Times New Roman" w:hAnsi="Times New Roman" w:cs="Times New Roman"/>
                <w:sz w:val="24"/>
                <w:szCs w:val="24"/>
              </w:rPr>
            </w:pPr>
            <w:r>
              <w:rPr>
                <w:rFonts w:ascii="Times New Roman" w:hAnsi="Times New Roman" w:cs="Times New Roman"/>
                <w:sz w:val="24"/>
                <w:szCs w:val="24"/>
              </w:rPr>
              <w:t>Возможность заключения контрактов на бумажном носителе</w:t>
            </w:r>
          </w:p>
        </w:tc>
        <w:tc>
          <w:tcPr>
            <w:tcW w:w="3549" w:type="dxa"/>
          </w:tcPr>
          <w:p w:rsidR="00302C5A" w:rsidRDefault="00302C5A" w:rsidP="00302C5A">
            <w:pPr>
              <w:jc w:val="center"/>
              <w:rPr>
                <w:rFonts w:ascii="Times New Roman" w:hAnsi="Times New Roman" w:cs="Times New Roman"/>
                <w:sz w:val="20"/>
                <w:szCs w:val="20"/>
              </w:rPr>
            </w:pPr>
            <w:proofErr w:type="gramStart"/>
            <w:r>
              <w:rPr>
                <w:rFonts w:ascii="Times New Roman" w:hAnsi="Times New Roman" w:cs="Times New Roman"/>
                <w:sz w:val="20"/>
                <w:szCs w:val="20"/>
              </w:rPr>
              <w:t>наличие</w:t>
            </w:r>
            <w:proofErr w:type="gramEnd"/>
            <w:r>
              <w:rPr>
                <w:rFonts w:ascii="Times New Roman" w:hAnsi="Times New Roman" w:cs="Times New Roman"/>
                <w:sz w:val="20"/>
                <w:szCs w:val="20"/>
              </w:rPr>
              <w:t xml:space="preserve"> – 3 балла;</w:t>
            </w:r>
          </w:p>
          <w:p w:rsidR="00302C5A" w:rsidRPr="00101314" w:rsidRDefault="00302C5A" w:rsidP="00302C5A">
            <w:pPr>
              <w:jc w:val="center"/>
              <w:rPr>
                <w:rFonts w:ascii="Times New Roman" w:hAnsi="Times New Roman" w:cs="Times New Roman"/>
                <w:sz w:val="20"/>
                <w:szCs w:val="20"/>
                <w:highlight w:val="yellow"/>
              </w:rPr>
            </w:pPr>
            <w:proofErr w:type="gramStart"/>
            <w:r>
              <w:rPr>
                <w:rFonts w:ascii="Times New Roman" w:hAnsi="Times New Roman" w:cs="Times New Roman"/>
                <w:sz w:val="20"/>
                <w:szCs w:val="20"/>
              </w:rPr>
              <w:t>отсутствие</w:t>
            </w:r>
            <w:proofErr w:type="gramEnd"/>
            <w:r>
              <w:rPr>
                <w:rFonts w:ascii="Times New Roman" w:hAnsi="Times New Roman" w:cs="Times New Roman"/>
                <w:sz w:val="20"/>
                <w:szCs w:val="20"/>
              </w:rPr>
              <w:t xml:space="preserve"> – 0 баллов</w:t>
            </w:r>
          </w:p>
        </w:tc>
      </w:tr>
      <w:tr w:rsidR="00302C5A" w:rsidTr="00C465D9">
        <w:trPr>
          <w:trHeight w:val="1099"/>
        </w:trPr>
        <w:tc>
          <w:tcPr>
            <w:tcW w:w="562" w:type="dxa"/>
          </w:tcPr>
          <w:p w:rsidR="00302C5A" w:rsidRDefault="00302C5A" w:rsidP="00302C5A">
            <w:pPr>
              <w:rPr>
                <w:rFonts w:ascii="Times New Roman" w:hAnsi="Times New Roman" w:cs="Times New Roman"/>
                <w:sz w:val="24"/>
                <w:szCs w:val="24"/>
              </w:rPr>
            </w:pPr>
            <w:r>
              <w:rPr>
                <w:rFonts w:ascii="Times New Roman" w:hAnsi="Times New Roman" w:cs="Times New Roman"/>
                <w:sz w:val="24"/>
                <w:szCs w:val="24"/>
              </w:rPr>
              <w:t>17.</w:t>
            </w:r>
          </w:p>
        </w:tc>
        <w:tc>
          <w:tcPr>
            <w:tcW w:w="5111" w:type="dxa"/>
          </w:tcPr>
          <w:p w:rsidR="00302C5A" w:rsidRPr="0051187F" w:rsidRDefault="00302C5A" w:rsidP="0008674D">
            <w:pPr>
              <w:rPr>
                <w:rFonts w:ascii="Times New Roman" w:hAnsi="Times New Roman" w:cs="Times New Roman"/>
                <w:sz w:val="24"/>
                <w:szCs w:val="24"/>
              </w:rPr>
            </w:pPr>
            <w:r>
              <w:rPr>
                <w:rFonts w:ascii="Times New Roman" w:hAnsi="Times New Roman" w:cs="Times New Roman"/>
                <w:sz w:val="24"/>
                <w:szCs w:val="24"/>
              </w:rPr>
              <w:t>Возможность обмена документами, подтверждающими исполнение контрактов, между заказчиком и поставщиком в дистанционном формате</w:t>
            </w:r>
            <w:r w:rsidRPr="0051187F">
              <w:rPr>
                <w:rFonts w:ascii="Times New Roman" w:hAnsi="Times New Roman" w:cs="Times New Roman"/>
                <w:sz w:val="24"/>
                <w:szCs w:val="24"/>
              </w:rPr>
              <w:t xml:space="preserve"> </w:t>
            </w:r>
          </w:p>
        </w:tc>
        <w:tc>
          <w:tcPr>
            <w:tcW w:w="3549" w:type="dxa"/>
          </w:tcPr>
          <w:p w:rsidR="00302C5A" w:rsidRDefault="00302C5A" w:rsidP="00302C5A">
            <w:pPr>
              <w:jc w:val="center"/>
              <w:rPr>
                <w:rFonts w:ascii="Times New Roman" w:hAnsi="Times New Roman" w:cs="Times New Roman"/>
                <w:sz w:val="20"/>
                <w:szCs w:val="20"/>
              </w:rPr>
            </w:pPr>
            <w:proofErr w:type="gramStart"/>
            <w:r>
              <w:rPr>
                <w:rFonts w:ascii="Times New Roman" w:hAnsi="Times New Roman" w:cs="Times New Roman"/>
                <w:sz w:val="20"/>
                <w:szCs w:val="20"/>
              </w:rPr>
              <w:t>наличие</w:t>
            </w:r>
            <w:proofErr w:type="gramEnd"/>
            <w:r>
              <w:rPr>
                <w:rFonts w:ascii="Times New Roman" w:hAnsi="Times New Roman" w:cs="Times New Roman"/>
                <w:sz w:val="20"/>
                <w:szCs w:val="20"/>
              </w:rPr>
              <w:t xml:space="preserve"> – </w:t>
            </w:r>
            <w:r w:rsidR="00D837A2">
              <w:rPr>
                <w:rFonts w:ascii="Times New Roman" w:hAnsi="Times New Roman" w:cs="Times New Roman"/>
                <w:sz w:val="20"/>
                <w:szCs w:val="20"/>
              </w:rPr>
              <w:t>3</w:t>
            </w:r>
            <w:r>
              <w:rPr>
                <w:rFonts w:ascii="Times New Roman" w:hAnsi="Times New Roman" w:cs="Times New Roman"/>
                <w:sz w:val="20"/>
                <w:szCs w:val="20"/>
              </w:rPr>
              <w:t xml:space="preserve"> балла;</w:t>
            </w:r>
          </w:p>
          <w:p w:rsidR="00302C5A" w:rsidRPr="00101314" w:rsidRDefault="00302C5A" w:rsidP="00302C5A">
            <w:pPr>
              <w:jc w:val="center"/>
              <w:rPr>
                <w:rFonts w:ascii="Times New Roman" w:hAnsi="Times New Roman" w:cs="Times New Roman"/>
                <w:sz w:val="20"/>
                <w:szCs w:val="20"/>
              </w:rPr>
            </w:pPr>
            <w:proofErr w:type="gramStart"/>
            <w:r>
              <w:rPr>
                <w:rFonts w:ascii="Times New Roman" w:hAnsi="Times New Roman" w:cs="Times New Roman"/>
                <w:sz w:val="20"/>
                <w:szCs w:val="20"/>
              </w:rPr>
              <w:t>отсутствие</w:t>
            </w:r>
            <w:proofErr w:type="gramEnd"/>
            <w:r>
              <w:rPr>
                <w:rFonts w:ascii="Times New Roman" w:hAnsi="Times New Roman" w:cs="Times New Roman"/>
                <w:sz w:val="20"/>
                <w:szCs w:val="20"/>
              </w:rPr>
              <w:t xml:space="preserve"> – 0 баллов</w:t>
            </w:r>
          </w:p>
        </w:tc>
      </w:tr>
      <w:tr w:rsidR="00302C5A" w:rsidTr="005838AC">
        <w:trPr>
          <w:trHeight w:val="685"/>
        </w:trPr>
        <w:tc>
          <w:tcPr>
            <w:tcW w:w="562" w:type="dxa"/>
          </w:tcPr>
          <w:p w:rsidR="00302C5A" w:rsidRDefault="00302C5A" w:rsidP="00302C5A">
            <w:pPr>
              <w:rPr>
                <w:rFonts w:ascii="Times New Roman" w:hAnsi="Times New Roman" w:cs="Times New Roman"/>
                <w:sz w:val="24"/>
                <w:szCs w:val="24"/>
              </w:rPr>
            </w:pPr>
            <w:r>
              <w:rPr>
                <w:rFonts w:ascii="Times New Roman" w:hAnsi="Times New Roman" w:cs="Times New Roman"/>
                <w:sz w:val="24"/>
                <w:szCs w:val="24"/>
              </w:rPr>
              <w:t>18.</w:t>
            </w:r>
          </w:p>
        </w:tc>
        <w:tc>
          <w:tcPr>
            <w:tcW w:w="5111" w:type="dxa"/>
          </w:tcPr>
          <w:p w:rsidR="00302C5A" w:rsidRDefault="00302C5A" w:rsidP="00302C5A">
            <w:pPr>
              <w:rPr>
                <w:rFonts w:ascii="Times New Roman" w:hAnsi="Times New Roman" w:cs="Times New Roman"/>
                <w:sz w:val="24"/>
                <w:szCs w:val="24"/>
              </w:rPr>
            </w:pPr>
            <w:r w:rsidRPr="00175931">
              <w:rPr>
                <w:rFonts w:ascii="Times New Roman" w:hAnsi="Times New Roman" w:cs="Times New Roman"/>
                <w:sz w:val="24"/>
                <w:szCs w:val="24"/>
              </w:rPr>
              <w:t>Временные интервалы для проведения закупки</w:t>
            </w:r>
            <w:r>
              <w:rPr>
                <w:rFonts w:ascii="Times New Roman" w:hAnsi="Times New Roman" w:cs="Times New Roman"/>
                <w:sz w:val="24"/>
                <w:szCs w:val="24"/>
              </w:rPr>
              <w:t xml:space="preserve"> </w:t>
            </w:r>
          </w:p>
        </w:tc>
        <w:tc>
          <w:tcPr>
            <w:tcW w:w="3549" w:type="dxa"/>
          </w:tcPr>
          <w:p w:rsidR="00302C5A" w:rsidRDefault="00302C5A" w:rsidP="005838AC">
            <w:pPr>
              <w:ind w:left="-89" w:right="-22"/>
              <w:jc w:val="center"/>
              <w:rPr>
                <w:rFonts w:ascii="Times New Roman" w:hAnsi="Times New Roman" w:cs="Times New Roman"/>
                <w:sz w:val="20"/>
                <w:szCs w:val="20"/>
              </w:rPr>
            </w:pPr>
            <w:proofErr w:type="gramStart"/>
            <w:r>
              <w:rPr>
                <w:rFonts w:ascii="Times New Roman" w:hAnsi="Times New Roman" w:cs="Times New Roman"/>
                <w:sz w:val="20"/>
                <w:szCs w:val="20"/>
              </w:rPr>
              <w:t>устанавливаются</w:t>
            </w:r>
            <w:proofErr w:type="gramEnd"/>
            <w:r>
              <w:rPr>
                <w:rFonts w:ascii="Times New Roman" w:hAnsi="Times New Roman" w:cs="Times New Roman"/>
                <w:sz w:val="20"/>
                <w:szCs w:val="20"/>
              </w:rPr>
              <w:t xml:space="preserve"> заказчиком – </w:t>
            </w:r>
            <w:r w:rsidR="00D837A2">
              <w:rPr>
                <w:rFonts w:ascii="Times New Roman" w:hAnsi="Times New Roman" w:cs="Times New Roman"/>
                <w:sz w:val="20"/>
                <w:szCs w:val="20"/>
              </w:rPr>
              <w:t>3</w:t>
            </w:r>
            <w:r>
              <w:rPr>
                <w:rFonts w:ascii="Times New Roman" w:hAnsi="Times New Roman" w:cs="Times New Roman"/>
                <w:sz w:val="20"/>
                <w:szCs w:val="20"/>
              </w:rPr>
              <w:t xml:space="preserve"> балла;</w:t>
            </w:r>
          </w:p>
          <w:p w:rsidR="00302C5A" w:rsidRPr="00101314" w:rsidRDefault="00302C5A" w:rsidP="005838AC">
            <w:pPr>
              <w:ind w:left="-89" w:right="-22"/>
              <w:jc w:val="center"/>
              <w:rPr>
                <w:rFonts w:ascii="Times New Roman" w:hAnsi="Times New Roman" w:cs="Times New Roman"/>
                <w:sz w:val="20"/>
                <w:szCs w:val="20"/>
              </w:rPr>
            </w:pPr>
            <w:proofErr w:type="gramStart"/>
            <w:r>
              <w:rPr>
                <w:rFonts w:ascii="Times New Roman" w:hAnsi="Times New Roman" w:cs="Times New Roman"/>
                <w:sz w:val="20"/>
                <w:szCs w:val="20"/>
              </w:rPr>
              <w:t>устанавливаются</w:t>
            </w:r>
            <w:proofErr w:type="gramEnd"/>
            <w:r>
              <w:rPr>
                <w:rFonts w:ascii="Times New Roman" w:hAnsi="Times New Roman" w:cs="Times New Roman"/>
                <w:sz w:val="20"/>
                <w:szCs w:val="20"/>
              </w:rPr>
              <w:t xml:space="preserve"> только оператором – </w:t>
            </w:r>
            <w:r w:rsidR="005838AC">
              <w:rPr>
                <w:rFonts w:ascii="Times New Roman" w:hAnsi="Times New Roman" w:cs="Times New Roman"/>
                <w:sz w:val="20"/>
                <w:szCs w:val="20"/>
              </w:rPr>
              <w:br/>
            </w:r>
            <w:r>
              <w:rPr>
                <w:rFonts w:ascii="Times New Roman" w:hAnsi="Times New Roman" w:cs="Times New Roman"/>
                <w:sz w:val="20"/>
                <w:szCs w:val="20"/>
              </w:rPr>
              <w:t>1 балл</w:t>
            </w:r>
          </w:p>
        </w:tc>
      </w:tr>
      <w:tr w:rsidR="00302C5A" w:rsidTr="00C465D9">
        <w:trPr>
          <w:trHeight w:val="828"/>
        </w:trPr>
        <w:tc>
          <w:tcPr>
            <w:tcW w:w="562" w:type="dxa"/>
          </w:tcPr>
          <w:p w:rsidR="00302C5A" w:rsidRDefault="00302C5A" w:rsidP="00302C5A">
            <w:pPr>
              <w:rPr>
                <w:rFonts w:ascii="Times New Roman" w:hAnsi="Times New Roman" w:cs="Times New Roman"/>
                <w:sz w:val="24"/>
                <w:szCs w:val="24"/>
              </w:rPr>
            </w:pPr>
            <w:r>
              <w:rPr>
                <w:rFonts w:ascii="Times New Roman" w:hAnsi="Times New Roman" w:cs="Times New Roman"/>
                <w:sz w:val="24"/>
                <w:szCs w:val="24"/>
              </w:rPr>
              <w:lastRenderedPageBreak/>
              <w:t>19.</w:t>
            </w:r>
          </w:p>
        </w:tc>
        <w:tc>
          <w:tcPr>
            <w:tcW w:w="5111" w:type="dxa"/>
          </w:tcPr>
          <w:p w:rsidR="00302C5A" w:rsidRDefault="00302C5A" w:rsidP="00302C5A">
            <w:pPr>
              <w:rPr>
                <w:rFonts w:ascii="Times New Roman" w:hAnsi="Times New Roman" w:cs="Times New Roman"/>
                <w:sz w:val="24"/>
                <w:szCs w:val="24"/>
              </w:rPr>
            </w:pPr>
            <w:r>
              <w:rPr>
                <w:rFonts w:ascii="Times New Roman" w:hAnsi="Times New Roman" w:cs="Times New Roman"/>
                <w:sz w:val="24"/>
                <w:szCs w:val="24"/>
              </w:rPr>
              <w:t>Проведение очных и онлайн обучающих</w:t>
            </w:r>
            <w:r w:rsidRPr="00923B66">
              <w:rPr>
                <w:rFonts w:ascii="Times New Roman" w:hAnsi="Times New Roman" w:cs="Times New Roman"/>
                <w:sz w:val="24"/>
                <w:szCs w:val="24"/>
              </w:rPr>
              <w:t xml:space="preserve"> мероприяти</w:t>
            </w:r>
            <w:r>
              <w:rPr>
                <w:rFonts w:ascii="Times New Roman" w:hAnsi="Times New Roman" w:cs="Times New Roman"/>
                <w:sz w:val="24"/>
                <w:szCs w:val="24"/>
              </w:rPr>
              <w:t>й</w:t>
            </w:r>
            <w:r w:rsidRPr="00923B66">
              <w:rPr>
                <w:rFonts w:ascii="Times New Roman" w:hAnsi="Times New Roman" w:cs="Times New Roman"/>
                <w:sz w:val="24"/>
                <w:szCs w:val="24"/>
              </w:rPr>
              <w:t xml:space="preserve"> для заказчиков и поставщиков</w:t>
            </w:r>
            <w:r>
              <w:rPr>
                <w:rFonts w:ascii="Times New Roman" w:hAnsi="Times New Roman" w:cs="Times New Roman"/>
                <w:sz w:val="24"/>
                <w:szCs w:val="24"/>
              </w:rPr>
              <w:t xml:space="preserve"> на безвозмездной основе</w:t>
            </w:r>
            <w:r w:rsidR="0008674D">
              <w:rPr>
                <w:rFonts w:ascii="Times New Roman" w:hAnsi="Times New Roman" w:cs="Times New Roman"/>
                <w:sz w:val="24"/>
                <w:szCs w:val="24"/>
              </w:rPr>
              <w:t xml:space="preserve"> </w:t>
            </w:r>
            <w:r w:rsidR="007D0513">
              <w:rPr>
                <w:rFonts w:ascii="Times New Roman" w:hAnsi="Times New Roman" w:cs="Times New Roman"/>
                <w:sz w:val="24"/>
                <w:szCs w:val="24"/>
              </w:rPr>
              <w:t xml:space="preserve">не реже </w:t>
            </w:r>
            <w:r w:rsidR="0008674D">
              <w:rPr>
                <w:rFonts w:ascii="Times New Roman" w:hAnsi="Times New Roman" w:cs="Times New Roman"/>
                <w:sz w:val="24"/>
                <w:szCs w:val="24"/>
              </w:rPr>
              <w:t>1 раз</w:t>
            </w:r>
            <w:r w:rsidR="007D0513">
              <w:rPr>
                <w:rFonts w:ascii="Times New Roman" w:hAnsi="Times New Roman" w:cs="Times New Roman"/>
                <w:sz w:val="24"/>
                <w:szCs w:val="24"/>
              </w:rPr>
              <w:t>а</w:t>
            </w:r>
            <w:r w:rsidR="0008674D">
              <w:rPr>
                <w:rFonts w:ascii="Times New Roman" w:hAnsi="Times New Roman" w:cs="Times New Roman"/>
                <w:sz w:val="24"/>
                <w:szCs w:val="24"/>
              </w:rPr>
              <w:t xml:space="preserve"> в квартал</w:t>
            </w:r>
          </w:p>
        </w:tc>
        <w:tc>
          <w:tcPr>
            <w:tcW w:w="3549" w:type="dxa"/>
          </w:tcPr>
          <w:p w:rsidR="00302C5A" w:rsidRDefault="00302C5A" w:rsidP="00302C5A">
            <w:pPr>
              <w:jc w:val="center"/>
              <w:rPr>
                <w:rFonts w:ascii="Times New Roman" w:hAnsi="Times New Roman" w:cs="Times New Roman"/>
                <w:sz w:val="20"/>
                <w:szCs w:val="20"/>
              </w:rPr>
            </w:pPr>
            <w:proofErr w:type="gramStart"/>
            <w:r>
              <w:rPr>
                <w:rFonts w:ascii="Times New Roman" w:hAnsi="Times New Roman" w:cs="Times New Roman"/>
                <w:sz w:val="20"/>
                <w:szCs w:val="20"/>
              </w:rPr>
              <w:t>наличие</w:t>
            </w:r>
            <w:proofErr w:type="gramEnd"/>
            <w:r>
              <w:rPr>
                <w:rFonts w:ascii="Times New Roman" w:hAnsi="Times New Roman" w:cs="Times New Roman"/>
                <w:sz w:val="20"/>
                <w:szCs w:val="20"/>
              </w:rPr>
              <w:t xml:space="preserve"> – 3 балла;</w:t>
            </w:r>
          </w:p>
          <w:p w:rsidR="00302C5A" w:rsidRPr="00101314" w:rsidRDefault="00302C5A" w:rsidP="00302C5A">
            <w:pPr>
              <w:jc w:val="center"/>
              <w:rPr>
                <w:rFonts w:ascii="Times New Roman" w:hAnsi="Times New Roman" w:cs="Times New Roman"/>
                <w:sz w:val="20"/>
                <w:szCs w:val="20"/>
              </w:rPr>
            </w:pPr>
            <w:proofErr w:type="gramStart"/>
            <w:r>
              <w:rPr>
                <w:rFonts w:ascii="Times New Roman" w:hAnsi="Times New Roman" w:cs="Times New Roman"/>
                <w:sz w:val="20"/>
                <w:szCs w:val="20"/>
              </w:rPr>
              <w:t>отсутствие</w:t>
            </w:r>
            <w:proofErr w:type="gramEnd"/>
            <w:r>
              <w:rPr>
                <w:rFonts w:ascii="Times New Roman" w:hAnsi="Times New Roman" w:cs="Times New Roman"/>
                <w:sz w:val="20"/>
                <w:szCs w:val="20"/>
              </w:rPr>
              <w:t xml:space="preserve"> – 0 баллов</w:t>
            </w:r>
          </w:p>
        </w:tc>
      </w:tr>
      <w:tr w:rsidR="00302C5A" w:rsidTr="00017A25">
        <w:trPr>
          <w:trHeight w:val="552"/>
        </w:trPr>
        <w:tc>
          <w:tcPr>
            <w:tcW w:w="562" w:type="dxa"/>
          </w:tcPr>
          <w:p w:rsidR="00302C5A" w:rsidRDefault="00302C5A" w:rsidP="00302C5A">
            <w:pPr>
              <w:rPr>
                <w:rFonts w:ascii="Times New Roman" w:hAnsi="Times New Roman" w:cs="Times New Roman"/>
                <w:sz w:val="24"/>
                <w:szCs w:val="24"/>
              </w:rPr>
            </w:pPr>
            <w:r>
              <w:rPr>
                <w:rFonts w:ascii="Times New Roman" w:hAnsi="Times New Roman" w:cs="Times New Roman"/>
                <w:sz w:val="24"/>
                <w:szCs w:val="24"/>
              </w:rPr>
              <w:t>20.</w:t>
            </w:r>
          </w:p>
        </w:tc>
        <w:tc>
          <w:tcPr>
            <w:tcW w:w="5111" w:type="dxa"/>
          </w:tcPr>
          <w:p w:rsidR="00302C5A" w:rsidRDefault="00302C5A" w:rsidP="00302C5A">
            <w:pPr>
              <w:rPr>
                <w:rFonts w:ascii="Times New Roman" w:hAnsi="Times New Roman" w:cs="Times New Roman"/>
                <w:sz w:val="24"/>
                <w:szCs w:val="24"/>
              </w:rPr>
            </w:pPr>
            <w:r>
              <w:rPr>
                <w:rFonts w:ascii="Times New Roman" w:hAnsi="Times New Roman" w:cs="Times New Roman"/>
                <w:sz w:val="24"/>
                <w:szCs w:val="24"/>
              </w:rPr>
              <w:t>П</w:t>
            </w:r>
            <w:r w:rsidRPr="00C97743">
              <w:rPr>
                <w:rFonts w:ascii="Times New Roman" w:hAnsi="Times New Roman" w:cs="Times New Roman"/>
                <w:sz w:val="24"/>
                <w:szCs w:val="24"/>
              </w:rPr>
              <w:t>редоставл</w:t>
            </w:r>
            <w:r>
              <w:rPr>
                <w:rFonts w:ascii="Times New Roman" w:hAnsi="Times New Roman" w:cs="Times New Roman"/>
                <w:sz w:val="24"/>
                <w:szCs w:val="24"/>
              </w:rPr>
              <w:t>ение</w:t>
            </w:r>
            <w:r w:rsidRPr="00C97743">
              <w:rPr>
                <w:rFonts w:ascii="Times New Roman" w:hAnsi="Times New Roman" w:cs="Times New Roman"/>
                <w:sz w:val="24"/>
                <w:szCs w:val="24"/>
              </w:rPr>
              <w:t xml:space="preserve"> доступ</w:t>
            </w:r>
            <w:r>
              <w:rPr>
                <w:rFonts w:ascii="Times New Roman" w:hAnsi="Times New Roman" w:cs="Times New Roman"/>
                <w:sz w:val="24"/>
                <w:szCs w:val="24"/>
              </w:rPr>
              <w:t>а</w:t>
            </w:r>
            <w:r w:rsidRPr="00C97743">
              <w:rPr>
                <w:rFonts w:ascii="Times New Roman" w:hAnsi="Times New Roman" w:cs="Times New Roman"/>
                <w:sz w:val="24"/>
                <w:szCs w:val="24"/>
              </w:rPr>
              <w:t xml:space="preserve"> ответственным должностным лицам регионального контрольного (уполномоченного) органа к статистическим данным </w:t>
            </w:r>
            <w:r>
              <w:rPr>
                <w:rFonts w:ascii="Times New Roman" w:hAnsi="Times New Roman" w:cs="Times New Roman"/>
                <w:sz w:val="24"/>
                <w:szCs w:val="24"/>
              </w:rPr>
              <w:t>АИС через л</w:t>
            </w:r>
            <w:r w:rsidRPr="00C97743">
              <w:rPr>
                <w:rFonts w:ascii="Times New Roman" w:hAnsi="Times New Roman" w:cs="Times New Roman"/>
                <w:sz w:val="24"/>
                <w:szCs w:val="24"/>
              </w:rPr>
              <w:t>ичный кабин</w:t>
            </w:r>
            <w:r>
              <w:rPr>
                <w:rFonts w:ascii="Times New Roman" w:hAnsi="Times New Roman" w:cs="Times New Roman"/>
                <w:sz w:val="24"/>
                <w:szCs w:val="24"/>
              </w:rPr>
              <w:t>ет</w:t>
            </w:r>
          </w:p>
        </w:tc>
        <w:tc>
          <w:tcPr>
            <w:tcW w:w="3549" w:type="dxa"/>
          </w:tcPr>
          <w:p w:rsidR="00302C5A" w:rsidRDefault="00302C5A" w:rsidP="00302C5A">
            <w:pPr>
              <w:jc w:val="center"/>
              <w:rPr>
                <w:rFonts w:ascii="Times New Roman" w:hAnsi="Times New Roman" w:cs="Times New Roman"/>
                <w:sz w:val="20"/>
                <w:szCs w:val="20"/>
              </w:rPr>
            </w:pPr>
            <w:proofErr w:type="gramStart"/>
            <w:r>
              <w:rPr>
                <w:rFonts w:ascii="Times New Roman" w:hAnsi="Times New Roman" w:cs="Times New Roman"/>
                <w:sz w:val="20"/>
                <w:szCs w:val="20"/>
              </w:rPr>
              <w:t>наличие</w:t>
            </w:r>
            <w:proofErr w:type="gramEnd"/>
            <w:r>
              <w:rPr>
                <w:rFonts w:ascii="Times New Roman" w:hAnsi="Times New Roman" w:cs="Times New Roman"/>
                <w:sz w:val="20"/>
                <w:szCs w:val="20"/>
              </w:rPr>
              <w:t xml:space="preserve"> – 3 балла;</w:t>
            </w:r>
          </w:p>
          <w:p w:rsidR="00302C5A" w:rsidRPr="00101314" w:rsidRDefault="00302C5A" w:rsidP="00302C5A">
            <w:pPr>
              <w:jc w:val="center"/>
              <w:rPr>
                <w:rFonts w:ascii="Times New Roman" w:hAnsi="Times New Roman" w:cs="Times New Roman"/>
                <w:sz w:val="20"/>
                <w:szCs w:val="20"/>
              </w:rPr>
            </w:pPr>
            <w:proofErr w:type="gramStart"/>
            <w:r>
              <w:rPr>
                <w:rFonts w:ascii="Times New Roman" w:hAnsi="Times New Roman" w:cs="Times New Roman"/>
                <w:sz w:val="20"/>
                <w:szCs w:val="20"/>
              </w:rPr>
              <w:t>отсутствие</w:t>
            </w:r>
            <w:proofErr w:type="gramEnd"/>
            <w:r>
              <w:rPr>
                <w:rFonts w:ascii="Times New Roman" w:hAnsi="Times New Roman" w:cs="Times New Roman"/>
                <w:sz w:val="20"/>
                <w:szCs w:val="20"/>
              </w:rPr>
              <w:t xml:space="preserve"> – 0 баллов</w:t>
            </w:r>
          </w:p>
        </w:tc>
      </w:tr>
      <w:tr w:rsidR="00302C5A" w:rsidTr="00ED6411">
        <w:trPr>
          <w:trHeight w:val="555"/>
        </w:trPr>
        <w:tc>
          <w:tcPr>
            <w:tcW w:w="562" w:type="dxa"/>
          </w:tcPr>
          <w:p w:rsidR="00302C5A" w:rsidRDefault="00302C5A" w:rsidP="00302C5A">
            <w:pPr>
              <w:rPr>
                <w:rFonts w:ascii="Times New Roman" w:hAnsi="Times New Roman" w:cs="Times New Roman"/>
                <w:sz w:val="24"/>
                <w:szCs w:val="24"/>
              </w:rPr>
            </w:pPr>
            <w:r>
              <w:rPr>
                <w:rFonts w:ascii="Times New Roman" w:hAnsi="Times New Roman" w:cs="Times New Roman"/>
                <w:sz w:val="24"/>
                <w:szCs w:val="24"/>
              </w:rPr>
              <w:t>21.</w:t>
            </w:r>
          </w:p>
        </w:tc>
        <w:tc>
          <w:tcPr>
            <w:tcW w:w="5111" w:type="dxa"/>
          </w:tcPr>
          <w:p w:rsidR="00302C5A" w:rsidRDefault="00302C5A" w:rsidP="00302C5A">
            <w:pPr>
              <w:rPr>
                <w:rFonts w:ascii="Times New Roman" w:hAnsi="Times New Roman" w:cs="Times New Roman"/>
                <w:sz w:val="24"/>
                <w:szCs w:val="24"/>
              </w:rPr>
            </w:pPr>
            <w:r>
              <w:rPr>
                <w:rFonts w:ascii="Times New Roman" w:hAnsi="Times New Roman" w:cs="Times New Roman"/>
                <w:sz w:val="24"/>
                <w:szCs w:val="24"/>
              </w:rPr>
              <w:t>Возможность вы</w:t>
            </w:r>
            <w:r w:rsidRPr="00C97743">
              <w:rPr>
                <w:rFonts w:ascii="Times New Roman" w:hAnsi="Times New Roman" w:cs="Times New Roman"/>
                <w:sz w:val="24"/>
                <w:szCs w:val="24"/>
              </w:rPr>
              <w:t>грузк</w:t>
            </w:r>
            <w:r>
              <w:rPr>
                <w:rFonts w:ascii="Times New Roman" w:hAnsi="Times New Roman" w:cs="Times New Roman"/>
                <w:sz w:val="24"/>
                <w:szCs w:val="24"/>
              </w:rPr>
              <w:t>и</w:t>
            </w:r>
            <w:r w:rsidRPr="00C97743">
              <w:rPr>
                <w:rFonts w:ascii="Times New Roman" w:hAnsi="Times New Roman" w:cs="Times New Roman"/>
                <w:sz w:val="24"/>
                <w:szCs w:val="24"/>
              </w:rPr>
              <w:t xml:space="preserve"> информации по закупкам региона по запросам регионального контро</w:t>
            </w:r>
            <w:r>
              <w:rPr>
                <w:rFonts w:ascii="Times New Roman" w:hAnsi="Times New Roman" w:cs="Times New Roman"/>
                <w:sz w:val="24"/>
                <w:szCs w:val="24"/>
              </w:rPr>
              <w:t>льного (уполномоченного) органа</w:t>
            </w:r>
          </w:p>
        </w:tc>
        <w:tc>
          <w:tcPr>
            <w:tcW w:w="3549" w:type="dxa"/>
          </w:tcPr>
          <w:p w:rsidR="00302C5A" w:rsidRDefault="00302C5A" w:rsidP="00302C5A">
            <w:pPr>
              <w:jc w:val="center"/>
              <w:rPr>
                <w:rFonts w:ascii="Times New Roman" w:hAnsi="Times New Roman" w:cs="Times New Roman"/>
                <w:sz w:val="20"/>
                <w:szCs w:val="20"/>
              </w:rPr>
            </w:pPr>
            <w:proofErr w:type="gramStart"/>
            <w:r>
              <w:rPr>
                <w:rFonts w:ascii="Times New Roman" w:hAnsi="Times New Roman" w:cs="Times New Roman"/>
                <w:sz w:val="20"/>
                <w:szCs w:val="20"/>
              </w:rPr>
              <w:t>наличие</w:t>
            </w:r>
            <w:proofErr w:type="gramEnd"/>
            <w:r>
              <w:rPr>
                <w:rFonts w:ascii="Times New Roman" w:hAnsi="Times New Roman" w:cs="Times New Roman"/>
                <w:sz w:val="20"/>
                <w:szCs w:val="20"/>
              </w:rPr>
              <w:t xml:space="preserve"> – 3 балла;</w:t>
            </w:r>
          </w:p>
          <w:p w:rsidR="00302C5A" w:rsidRPr="00101314" w:rsidRDefault="00302C5A" w:rsidP="00302C5A">
            <w:pPr>
              <w:jc w:val="center"/>
              <w:rPr>
                <w:rFonts w:ascii="Times New Roman" w:hAnsi="Times New Roman" w:cs="Times New Roman"/>
                <w:sz w:val="20"/>
                <w:szCs w:val="20"/>
              </w:rPr>
            </w:pPr>
            <w:proofErr w:type="gramStart"/>
            <w:r>
              <w:rPr>
                <w:rFonts w:ascii="Times New Roman" w:hAnsi="Times New Roman" w:cs="Times New Roman"/>
                <w:sz w:val="20"/>
                <w:szCs w:val="20"/>
              </w:rPr>
              <w:t>отсутствие</w:t>
            </w:r>
            <w:proofErr w:type="gramEnd"/>
            <w:r>
              <w:rPr>
                <w:rFonts w:ascii="Times New Roman" w:hAnsi="Times New Roman" w:cs="Times New Roman"/>
                <w:sz w:val="20"/>
                <w:szCs w:val="20"/>
              </w:rPr>
              <w:t xml:space="preserve"> – 0 баллов</w:t>
            </w:r>
          </w:p>
        </w:tc>
      </w:tr>
      <w:tr w:rsidR="00302C5A" w:rsidTr="00C465D9">
        <w:trPr>
          <w:trHeight w:val="451"/>
        </w:trPr>
        <w:tc>
          <w:tcPr>
            <w:tcW w:w="562" w:type="dxa"/>
          </w:tcPr>
          <w:p w:rsidR="00302C5A" w:rsidRDefault="00302C5A" w:rsidP="00302C5A">
            <w:pPr>
              <w:rPr>
                <w:rFonts w:ascii="Times New Roman" w:hAnsi="Times New Roman" w:cs="Times New Roman"/>
                <w:sz w:val="24"/>
                <w:szCs w:val="24"/>
              </w:rPr>
            </w:pPr>
            <w:r>
              <w:rPr>
                <w:rFonts w:ascii="Times New Roman" w:hAnsi="Times New Roman" w:cs="Times New Roman"/>
                <w:sz w:val="24"/>
                <w:szCs w:val="24"/>
              </w:rPr>
              <w:t>22.</w:t>
            </w:r>
          </w:p>
        </w:tc>
        <w:tc>
          <w:tcPr>
            <w:tcW w:w="5111" w:type="dxa"/>
          </w:tcPr>
          <w:p w:rsidR="00302C5A" w:rsidRDefault="00302C5A" w:rsidP="00302C5A">
            <w:pPr>
              <w:rPr>
                <w:rFonts w:ascii="Times New Roman" w:hAnsi="Times New Roman" w:cs="Times New Roman"/>
                <w:sz w:val="24"/>
                <w:szCs w:val="24"/>
              </w:rPr>
            </w:pPr>
            <w:r w:rsidRPr="00AA0983">
              <w:rPr>
                <w:rFonts w:ascii="Times New Roman" w:hAnsi="Times New Roman" w:cs="Times New Roman"/>
                <w:sz w:val="24"/>
                <w:szCs w:val="24"/>
              </w:rPr>
              <w:t>Наличие регламента работы АИС</w:t>
            </w:r>
          </w:p>
        </w:tc>
        <w:tc>
          <w:tcPr>
            <w:tcW w:w="3549" w:type="dxa"/>
          </w:tcPr>
          <w:p w:rsidR="00302C5A" w:rsidRDefault="00302C5A" w:rsidP="00302C5A">
            <w:pPr>
              <w:jc w:val="center"/>
              <w:rPr>
                <w:rFonts w:ascii="Times New Roman" w:hAnsi="Times New Roman" w:cs="Times New Roman"/>
                <w:sz w:val="20"/>
                <w:szCs w:val="20"/>
              </w:rPr>
            </w:pPr>
            <w:proofErr w:type="gramStart"/>
            <w:r>
              <w:rPr>
                <w:rFonts w:ascii="Times New Roman" w:hAnsi="Times New Roman" w:cs="Times New Roman"/>
                <w:sz w:val="20"/>
                <w:szCs w:val="20"/>
              </w:rPr>
              <w:t>наличие</w:t>
            </w:r>
            <w:proofErr w:type="gramEnd"/>
            <w:r>
              <w:rPr>
                <w:rFonts w:ascii="Times New Roman" w:hAnsi="Times New Roman" w:cs="Times New Roman"/>
                <w:sz w:val="20"/>
                <w:szCs w:val="20"/>
              </w:rPr>
              <w:t xml:space="preserve"> – 3 балла;</w:t>
            </w:r>
          </w:p>
          <w:p w:rsidR="00302C5A" w:rsidRPr="00101314" w:rsidRDefault="00302C5A" w:rsidP="00302C5A">
            <w:pPr>
              <w:jc w:val="center"/>
              <w:rPr>
                <w:rFonts w:ascii="Times New Roman" w:hAnsi="Times New Roman" w:cs="Times New Roman"/>
                <w:sz w:val="20"/>
                <w:szCs w:val="20"/>
              </w:rPr>
            </w:pPr>
            <w:proofErr w:type="gramStart"/>
            <w:r>
              <w:rPr>
                <w:rFonts w:ascii="Times New Roman" w:hAnsi="Times New Roman" w:cs="Times New Roman"/>
                <w:sz w:val="20"/>
                <w:szCs w:val="20"/>
              </w:rPr>
              <w:t>отсутствие</w:t>
            </w:r>
            <w:proofErr w:type="gramEnd"/>
            <w:r>
              <w:rPr>
                <w:rFonts w:ascii="Times New Roman" w:hAnsi="Times New Roman" w:cs="Times New Roman"/>
                <w:sz w:val="20"/>
                <w:szCs w:val="20"/>
              </w:rPr>
              <w:t xml:space="preserve"> – 0 баллов</w:t>
            </w:r>
          </w:p>
        </w:tc>
      </w:tr>
      <w:tr w:rsidR="00302C5A" w:rsidTr="00C465D9">
        <w:trPr>
          <w:trHeight w:val="557"/>
        </w:trPr>
        <w:tc>
          <w:tcPr>
            <w:tcW w:w="562" w:type="dxa"/>
          </w:tcPr>
          <w:p w:rsidR="00302C5A" w:rsidRDefault="00302C5A" w:rsidP="00302C5A">
            <w:pPr>
              <w:rPr>
                <w:rFonts w:ascii="Times New Roman" w:hAnsi="Times New Roman" w:cs="Times New Roman"/>
                <w:sz w:val="24"/>
                <w:szCs w:val="24"/>
              </w:rPr>
            </w:pPr>
            <w:r>
              <w:rPr>
                <w:rFonts w:ascii="Times New Roman" w:hAnsi="Times New Roman" w:cs="Times New Roman"/>
                <w:sz w:val="24"/>
                <w:szCs w:val="24"/>
              </w:rPr>
              <w:t>23.</w:t>
            </w:r>
          </w:p>
        </w:tc>
        <w:tc>
          <w:tcPr>
            <w:tcW w:w="5111" w:type="dxa"/>
          </w:tcPr>
          <w:p w:rsidR="00302C5A" w:rsidRPr="00AA0983" w:rsidRDefault="00FC62F2" w:rsidP="00FC62F2">
            <w:pPr>
              <w:rPr>
                <w:rFonts w:ascii="Times New Roman" w:hAnsi="Times New Roman" w:cs="Times New Roman"/>
                <w:sz w:val="24"/>
                <w:szCs w:val="24"/>
              </w:rPr>
            </w:pPr>
            <w:r w:rsidRPr="00FC62F2">
              <w:rPr>
                <w:rFonts w:ascii="Times New Roman" w:hAnsi="Times New Roman" w:cs="Times New Roman"/>
                <w:sz w:val="24"/>
                <w:szCs w:val="24"/>
              </w:rPr>
              <w:t xml:space="preserve">Проведение проверки поставщиков при их регистрации в АИС в </w:t>
            </w:r>
            <w:r>
              <w:rPr>
                <w:rFonts w:ascii="Times New Roman" w:hAnsi="Times New Roman" w:cs="Times New Roman"/>
                <w:sz w:val="24"/>
                <w:szCs w:val="24"/>
              </w:rPr>
              <w:t>ФНС</w:t>
            </w:r>
            <w:r w:rsidRPr="00FC62F2">
              <w:rPr>
                <w:rFonts w:ascii="Times New Roman" w:hAnsi="Times New Roman" w:cs="Times New Roman"/>
                <w:sz w:val="24"/>
                <w:szCs w:val="24"/>
              </w:rPr>
              <w:t xml:space="preserve"> и РНП на предмет отсутствия у участника закупки недоимки по налогам, сборам, задолженности по иным обязательным платежам в бюджеты бюджетной системы Российской Федерации и информации об участнике закупки в РНП соответственно</w:t>
            </w:r>
          </w:p>
        </w:tc>
        <w:tc>
          <w:tcPr>
            <w:tcW w:w="3549" w:type="dxa"/>
          </w:tcPr>
          <w:p w:rsidR="00302C5A" w:rsidRDefault="00302C5A" w:rsidP="00302C5A">
            <w:pPr>
              <w:jc w:val="center"/>
              <w:rPr>
                <w:rFonts w:ascii="Times New Roman" w:hAnsi="Times New Roman" w:cs="Times New Roman"/>
                <w:sz w:val="20"/>
                <w:szCs w:val="20"/>
              </w:rPr>
            </w:pPr>
            <w:proofErr w:type="gramStart"/>
            <w:r>
              <w:rPr>
                <w:rFonts w:ascii="Times New Roman" w:hAnsi="Times New Roman" w:cs="Times New Roman"/>
                <w:sz w:val="20"/>
                <w:szCs w:val="20"/>
              </w:rPr>
              <w:t>наличие</w:t>
            </w:r>
            <w:proofErr w:type="gramEnd"/>
            <w:r>
              <w:rPr>
                <w:rFonts w:ascii="Times New Roman" w:hAnsi="Times New Roman" w:cs="Times New Roman"/>
                <w:sz w:val="20"/>
                <w:szCs w:val="20"/>
              </w:rPr>
              <w:t xml:space="preserve"> – 3 балла;</w:t>
            </w:r>
          </w:p>
          <w:p w:rsidR="00302C5A" w:rsidRDefault="00302C5A" w:rsidP="00302C5A">
            <w:pPr>
              <w:jc w:val="center"/>
              <w:rPr>
                <w:rFonts w:ascii="Times New Roman" w:hAnsi="Times New Roman" w:cs="Times New Roman"/>
                <w:sz w:val="20"/>
                <w:szCs w:val="20"/>
              </w:rPr>
            </w:pPr>
            <w:proofErr w:type="gramStart"/>
            <w:r>
              <w:rPr>
                <w:rFonts w:ascii="Times New Roman" w:hAnsi="Times New Roman" w:cs="Times New Roman"/>
                <w:sz w:val="20"/>
                <w:szCs w:val="20"/>
              </w:rPr>
              <w:t>проверк</w:t>
            </w:r>
            <w:r w:rsidR="006D033A">
              <w:rPr>
                <w:rFonts w:ascii="Times New Roman" w:hAnsi="Times New Roman" w:cs="Times New Roman"/>
                <w:sz w:val="20"/>
                <w:szCs w:val="20"/>
              </w:rPr>
              <w:t>а</w:t>
            </w:r>
            <w:proofErr w:type="gramEnd"/>
            <w:r>
              <w:rPr>
                <w:rFonts w:ascii="Times New Roman" w:hAnsi="Times New Roman" w:cs="Times New Roman"/>
                <w:sz w:val="20"/>
                <w:szCs w:val="20"/>
              </w:rPr>
              <w:t xml:space="preserve"> только в ФНС или РНП – </w:t>
            </w:r>
            <w:r w:rsidR="006D033A">
              <w:rPr>
                <w:rFonts w:ascii="Times New Roman" w:hAnsi="Times New Roman" w:cs="Times New Roman"/>
                <w:sz w:val="20"/>
                <w:szCs w:val="20"/>
              </w:rPr>
              <w:br/>
            </w:r>
            <w:r>
              <w:rPr>
                <w:rFonts w:ascii="Times New Roman" w:hAnsi="Times New Roman" w:cs="Times New Roman"/>
                <w:sz w:val="20"/>
                <w:szCs w:val="20"/>
              </w:rPr>
              <w:t>1 балл;</w:t>
            </w:r>
          </w:p>
          <w:p w:rsidR="00302C5A" w:rsidRPr="00101314" w:rsidRDefault="00302C5A" w:rsidP="00302C5A">
            <w:pPr>
              <w:jc w:val="center"/>
              <w:rPr>
                <w:rFonts w:ascii="Times New Roman" w:hAnsi="Times New Roman" w:cs="Times New Roman"/>
                <w:sz w:val="20"/>
                <w:szCs w:val="20"/>
              </w:rPr>
            </w:pPr>
            <w:proofErr w:type="gramStart"/>
            <w:r>
              <w:rPr>
                <w:rFonts w:ascii="Times New Roman" w:hAnsi="Times New Roman" w:cs="Times New Roman"/>
                <w:sz w:val="20"/>
                <w:szCs w:val="20"/>
              </w:rPr>
              <w:t>отсутствие</w:t>
            </w:r>
            <w:proofErr w:type="gramEnd"/>
            <w:r>
              <w:rPr>
                <w:rFonts w:ascii="Times New Roman" w:hAnsi="Times New Roman" w:cs="Times New Roman"/>
                <w:sz w:val="20"/>
                <w:szCs w:val="20"/>
              </w:rPr>
              <w:t xml:space="preserve"> – 0 баллов</w:t>
            </w:r>
          </w:p>
        </w:tc>
      </w:tr>
      <w:tr w:rsidR="00302C5A" w:rsidTr="00ED6411">
        <w:trPr>
          <w:trHeight w:val="579"/>
        </w:trPr>
        <w:tc>
          <w:tcPr>
            <w:tcW w:w="562" w:type="dxa"/>
          </w:tcPr>
          <w:p w:rsidR="00302C5A" w:rsidRDefault="00302C5A" w:rsidP="00302C5A">
            <w:pPr>
              <w:rPr>
                <w:rFonts w:ascii="Times New Roman" w:hAnsi="Times New Roman" w:cs="Times New Roman"/>
                <w:sz w:val="24"/>
                <w:szCs w:val="24"/>
              </w:rPr>
            </w:pPr>
            <w:r>
              <w:rPr>
                <w:rFonts w:ascii="Times New Roman" w:hAnsi="Times New Roman" w:cs="Times New Roman"/>
                <w:sz w:val="24"/>
                <w:szCs w:val="24"/>
              </w:rPr>
              <w:t>24.</w:t>
            </w:r>
          </w:p>
        </w:tc>
        <w:tc>
          <w:tcPr>
            <w:tcW w:w="5111" w:type="dxa"/>
          </w:tcPr>
          <w:p w:rsidR="00302C5A" w:rsidRDefault="00302C5A" w:rsidP="00302C5A">
            <w:pPr>
              <w:rPr>
                <w:rFonts w:ascii="Times New Roman" w:hAnsi="Times New Roman" w:cs="Times New Roman"/>
                <w:sz w:val="24"/>
                <w:szCs w:val="24"/>
              </w:rPr>
            </w:pPr>
            <w:r>
              <w:rPr>
                <w:rFonts w:ascii="Times New Roman" w:hAnsi="Times New Roman" w:cs="Times New Roman"/>
                <w:sz w:val="24"/>
                <w:szCs w:val="24"/>
              </w:rPr>
              <w:t xml:space="preserve">Количество поставщиков Республики </w:t>
            </w:r>
            <w:r>
              <w:rPr>
                <w:rFonts w:ascii="Times New Roman" w:hAnsi="Times New Roman" w:cs="Times New Roman"/>
                <w:sz w:val="24"/>
                <w:szCs w:val="24"/>
              </w:rPr>
              <w:br/>
              <w:t>Марий Эл, зарегистрированных в АИС на дату подачи заявки на участие в конкурсе</w:t>
            </w:r>
          </w:p>
        </w:tc>
        <w:tc>
          <w:tcPr>
            <w:tcW w:w="3549" w:type="dxa"/>
          </w:tcPr>
          <w:p w:rsidR="00302C5A" w:rsidRDefault="00302C5A" w:rsidP="00302C5A">
            <w:pPr>
              <w:jc w:val="center"/>
              <w:rPr>
                <w:rFonts w:ascii="Times New Roman" w:hAnsi="Times New Roman" w:cs="Times New Roman"/>
                <w:sz w:val="20"/>
                <w:szCs w:val="20"/>
              </w:rPr>
            </w:pPr>
            <w:r w:rsidRPr="008A2C54">
              <w:rPr>
                <w:rFonts w:ascii="Times New Roman" w:hAnsi="Times New Roman" w:cs="Times New Roman"/>
                <w:sz w:val="20"/>
                <w:szCs w:val="20"/>
              </w:rPr>
              <w:t>&gt;</w:t>
            </w:r>
            <w:r>
              <w:rPr>
                <w:rFonts w:ascii="Times New Roman" w:hAnsi="Times New Roman" w:cs="Times New Roman"/>
                <w:sz w:val="20"/>
                <w:szCs w:val="20"/>
              </w:rPr>
              <w:t>1000 поставщиков</w:t>
            </w:r>
            <w:r w:rsidR="00D06BA9">
              <w:rPr>
                <w:rFonts w:ascii="Times New Roman" w:hAnsi="Times New Roman" w:cs="Times New Roman"/>
                <w:sz w:val="20"/>
                <w:szCs w:val="20"/>
              </w:rPr>
              <w:t xml:space="preserve"> </w:t>
            </w:r>
            <w:r>
              <w:rPr>
                <w:rFonts w:ascii="Times New Roman" w:hAnsi="Times New Roman" w:cs="Times New Roman"/>
                <w:sz w:val="20"/>
                <w:szCs w:val="20"/>
              </w:rPr>
              <w:t>– 5 баллов;</w:t>
            </w:r>
          </w:p>
          <w:p w:rsidR="00302C5A" w:rsidRDefault="00302C5A" w:rsidP="00302C5A">
            <w:pPr>
              <w:jc w:val="center"/>
              <w:rPr>
                <w:rFonts w:ascii="Times New Roman" w:hAnsi="Times New Roman" w:cs="Times New Roman"/>
                <w:sz w:val="20"/>
                <w:szCs w:val="20"/>
              </w:rPr>
            </w:pPr>
            <w:proofErr w:type="gramStart"/>
            <w:r>
              <w:rPr>
                <w:rFonts w:ascii="Times New Roman" w:hAnsi="Times New Roman" w:cs="Times New Roman"/>
                <w:sz w:val="20"/>
                <w:szCs w:val="20"/>
              </w:rPr>
              <w:t>от</w:t>
            </w:r>
            <w:proofErr w:type="gramEnd"/>
            <w:r>
              <w:rPr>
                <w:rFonts w:ascii="Times New Roman" w:hAnsi="Times New Roman" w:cs="Times New Roman"/>
                <w:sz w:val="20"/>
                <w:szCs w:val="20"/>
              </w:rPr>
              <w:t xml:space="preserve"> 751 до 1000 поставщиков – 4 балла;</w:t>
            </w:r>
          </w:p>
          <w:p w:rsidR="00302C5A" w:rsidRDefault="00302C5A" w:rsidP="00302C5A">
            <w:pPr>
              <w:jc w:val="center"/>
              <w:rPr>
                <w:rFonts w:ascii="Times New Roman" w:hAnsi="Times New Roman" w:cs="Times New Roman"/>
                <w:sz w:val="20"/>
                <w:szCs w:val="20"/>
              </w:rPr>
            </w:pPr>
            <w:proofErr w:type="gramStart"/>
            <w:r>
              <w:rPr>
                <w:rFonts w:ascii="Times New Roman" w:hAnsi="Times New Roman" w:cs="Times New Roman"/>
                <w:sz w:val="20"/>
                <w:szCs w:val="20"/>
              </w:rPr>
              <w:t>от</w:t>
            </w:r>
            <w:proofErr w:type="gramEnd"/>
            <w:r>
              <w:rPr>
                <w:rFonts w:ascii="Times New Roman" w:hAnsi="Times New Roman" w:cs="Times New Roman"/>
                <w:sz w:val="20"/>
                <w:szCs w:val="20"/>
              </w:rPr>
              <w:t xml:space="preserve"> 501 до 750 поставщиков – 3 балла;</w:t>
            </w:r>
          </w:p>
          <w:p w:rsidR="00302C5A" w:rsidRDefault="00302C5A" w:rsidP="00302C5A">
            <w:pPr>
              <w:jc w:val="center"/>
              <w:rPr>
                <w:rFonts w:ascii="Times New Roman" w:hAnsi="Times New Roman" w:cs="Times New Roman"/>
                <w:sz w:val="20"/>
                <w:szCs w:val="20"/>
              </w:rPr>
            </w:pPr>
            <w:proofErr w:type="gramStart"/>
            <w:r>
              <w:rPr>
                <w:rFonts w:ascii="Times New Roman" w:hAnsi="Times New Roman" w:cs="Times New Roman"/>
                <w:sz w:val="20"/>
                <w:szCs w:val="20"/>
              </w:rPr>
              <w:t>от</w:t>
            </w:r>
            <w:proofErr w:type="gramEnd"/>
            <w:r>
              <w:rPr>
                <w:rFonts w:ascii="Times New Roman" w:hAnsi="Times New Roman" w:cs="Times New Roman"/>
                <w:sz w:val="20"/>
                <w:szCs w:val="20"/>
              </w:rPr>
              <w:t xml:space="preserve"> 251 до 500 поставщиков – 2 балла;</w:t>
            </w:r>
          </w:p>
          <w:p w:rsidR="00302C5A" w:rsidRDefault="00302C5A" w:rsidP="00302C5A">
            <w:pPr>
              <w:jc w:val="center"/>
              <w:rPr>
                <w:rFonts w:ascii="Times New Roman" w:hAnsi="Times New Roman" w:cs="Times New Roman"/>
                <w:sz w:val="20"/>
                <w:szCs w:val="20"/>
              </w:rPr>
            </w:pPr>
            <w:proofErr w:type="gramStart"/>
            <w:r>
              <w:rPr>
                <w:rFonts w:ascii="Times New Roman" w:hAnsi="Times New Roman" w:cs="Times New Roman"/>
                <w:sz w:val="20"/>
                <w:szCs w:val="20"/>
              </w:rPr>
              <w:t>от</w:t>
            </w:r>
            <w:proofErr w:type="gramEnd"/>
            <w:r>
              <w:rPr>
                <w:rFonts w:ascii="Times New Roman" w:hAnsi="Times New Roman" w:cs="Times New Roman"/>
                <w:sz w:val="20"/>
                <w:szCs w:val="20"/>
              </w:rPr>
              <w:t xml:space="preserve"> 10</w:t>
            </w:r>
            <w:r w:rsidRPr="008A2C54">
              <w:rPr>
                <w:rFonts w:ascii="Times New Roman" w:hAnsi="Times New Roman" w:cs="Times New Roman"/>
                <w:sz w:val="20"/>
                <w:szCs w:val="20"/>
              </w:rPr>
              <w:t>0</w:t>
            </w:r>
            <w:r>
              <w:rPr>
                <w:rFonts w:ascii="Times New Roman" w:hAnsi="Times New Roman" w:cs="Times New Roman"/>
                <w:sz w:val="20"/>
                <w:szCs w:val="20"/>
              </w:rPr>
              <w:t xml:space="preserve"> до 250 поставщиков – 1 балл;</w:t>
            </w:r>
          </w:p>
          <w:p w:rsidR="00302C5A" w:rsidRPr="00101314" w:rsidRDefault="00302C5A" w:rsidP="00302C5A">
            <w:pPr>
              <w:jc w:val="center"/>
              <w:rPr>
                <w:rFonts w:ascii="Times New Roman" w:hAnsi="Times New Roman" w:cs="Times New Roman"/>
                <w:sz w:val="20"/>
                <w:szCs w:val="20"/>
              </w:rPr>
            </w:pPr>
            <w:r w:rsidRPr="008A2C54">
              <w:rPr>
                <w:rFonts w:ascii="Times New Roman" w:hAnsi="Times New Roman" w:cs="Times New Roman"/>
                <w:sz w:val="20"/>
                <w:szCs w:val="20"/>
              </w:rPr>
              <w:t>&lt;100</w:t>
            </w:r>
            <w:r>
              <w:rPr>
                <w:rFonts w:ascii="Times New Roman" w:hAnsi="Times New Roman" w:cs="Times New Roman"/>
                <w:sz w:val="20"/>
                <w:szCs w:val="20"/>
              </w:rPr>
              <w:t xml:space="preserve"> поставщиков – 0 баллов</w:t>
            </w:r>
          </w:p>
        </w:tc>
      </w:tr>
      <w:tr w:rsidR="00302C5A" w:rsidTr="00ED6411">
        <w:trPr>
          <w:trHeight w:val="618"/>
        </w:trPr>
        <w:tc>
          <w:tcPr>
            <w:tcW w:w="562" w:type="dxa"/>
          </w:tcPr>
          <w:p w:rsidR="00302C5A" w:rsidRDefault="00302C5A" w:rsidP="00302C5A">
            <w:pPr>
              <w:rPr>
                <w:rFonts w:ascii="Times New Roman" w:hAnsi="Times New Roman" w:cs="Times New Roman"/>
                <w:sz w:val="24"/>
                <w:szCs w:val="24"/>
              </w:rPr>
            </w:pPr>
            <w:r>
              <w:rPr>
                <w:rFonts w:ascii="Times New Roman" w:hAnsi="Times New Roman" w:cs="Times New Roman"/>
                <w:sz w:val="24"/>
                <w:szCs w:val="24"/>
              </w:rPr>
              <w:t>25.</w:t>
            </w:r>
          </w:p>
        </w:tc>
        <w:tc>
          <w:tcPr>
            <w:tcW w:w="5111" w:type="dxa"/>
          </w:tcPr>
          <w:p w:rsidR="00302C5A" w:rsidRDefault="00302C5A" w:rsidP="00302C5A">
            <w:pPr>
              <w:rPr>
                <w:rFonts w:ascii="Times New Roman" w:hAnsi="Times New Roman" w:cs="Times New Roman"/>
                <w:sz w:val="24"/>
                <w:szCs w:val="24"/>
              </w:rPr>
            </w:pPr>
            <w:r w:rsidRPr="00903E9B">
              <w:rPr>
                <w:rFonts w:ascii="Times New Roman" w:hAnsi="Times New Roman" w:cs="Times New Roman"/>
                <w:sz w:val="24"/>
                <w:szCs w:val="24"/>
              </w:rPr>
              <w:t xml:space="preserve">Ведение реестра поставщиков </w:t>
            </w:r>
            <w:r>
              <w:rPr>
                <w:rFonts w:ascii="Times New Roman" w:hAnsi="Times New Roman" w:cs="Times New Roman"/>
                <w:sz w:val="24"/>
                <w:szCs w:val="24"/>
              </w:rPr>
              <w:t xml:space="preserve">Республики </w:t>
            </w:r>
          </w:p>
          <w:p w:rsidR="00302C5A" w:rsidRPr="00175931" w:rsidRDefault="00302C5A" w:rsidP="00302C5A">
            <w:pPr>
              <w:rPr>
                <w:rFonts w:ascii="Times New Roman" w:hAnsi="Times New Roman" w:cs="Times New Roman"/>
                <w:sz w:val="24"/>
                <w:szCs w:val="24"/>
              </w:rPr>
            </w:pPr>
            <w:r>
              <w:rPr>
                <w:rFonts w:ascii="Times New Roman" w:hAnsi="Times New Roman" w:cs="Times New Roman"/>
                <w:sz w:val="24"/>
                <w:szCs w:val="24"/>
              </w:rPr>
              <w:t>Марий Эл</w:t>
            </w:r>
          </w:p>
        </w:tc>
        <w:tc>
          <w:tcPr>
            <w:tcW w:w="3549" w:type="dxa"/>
          </w:tcPr>
          <w:p w:rsidR="00302C5A" w:rsidRDefault="00302C5A" w:rsidP="00302C5A">
            <w:pPr>
              <w:jc w:val="center"/>
              <w:rPr>
                <w:rFonts w:ascii="Times New Roman" w:hAnsi="Times New Roman" w:cs="Times New Roman"/>
                <w:sz w:val="20"/>
                <w:szCs w:val="20"/>
              </w:rPr>
            </w:pPr>
            <w:proofErr w:type="gramStart"/>
            <w:r>
              <w:rPr>
                <w:rFonts w:ascii="Times New Roman" w:hAnsi="Times New Roman" w:cs="Times New Roman"/>
                <w:sz w:val="20"/>
                <w:szCs w:val="20"/>
              </w:rPr>
              <w:t>наличие</w:t>
            </w:r>
            <w:proofErr w:type="gramEnd"/>
            <w:r>
              <w:rPr>
                <w:rFonts w:ascii="Times New Roman" w:hAnsi="Times New Roman" w:cs="Times New Roman"/>
                <w:sz w:val="20"/>
                <w:szCs w:val="20"/>
              </w:rPr>
              <w:t xml:space="preserve"> – 3 балла;</w:t>
            </w:r>
          </w:p>
          <w:p w:rsidR="00302C5A" w:rsidRPr="00101314" w:rsidRDefault="00302C5A" w:rsidP="00302C5A">
            <w:pPr>
              <w:jc w:val="center"/>
              <w:rPr>
                <w:rFonts w:ascii="Times New Roman" w:hAnsi="Times New Roman" w:cs="Times New Roman"/>
                <w:sz w:val="20"/>
                <w:szCs w:val="20"/>
              </w:rPr>
            </w:pPr>
            <w:proofErr w:type="gramStart"/>
            <w:r>
              <w:rPr>
                <w:rFonts w:ascii="Times New Roman" w:hAnsi="Times New Roman" w:cs="Times New Roman"/>
                <w:sz w:val="20"/>
                <w:szCs w:val="20"/>
              </w:rPr>
              <w:t>отсутствие</w:t>
            </w:r>
            <w:proofErr w:type="gramEnd"/>
            <w:r>
              <w:rPr>
                <w:rFonts w:ascii="Times New Roman" w:hAnsi="Times New Roman" w:cs="Times New Roman"/>
                <w:sz w:val="20"/>
                <w:szCs w:val="20"/>
              </w:rPr>
              <w:t xml:space="preserve"> – 0 баллов</w:t>
            </w:r>
          </w:p>
        </w:tc>
      </w:tr>
      <w:tr w:rsidR="00302C5A" w:rsidTr="00946392">
        <w:trPr>
          <w:trHeight w:val="609"/>
        </w:trPr>
        <w:tc>
          <w:tcPr>
            <w:tcW w:w="562" w:type="dxa"/>
          </w:tcPr>
          <w:p w:rsidR="00302C5A" w:rsidRDefault="00302C5A" w:rsidP="00302C5A">
            <w:pPr>
              <w:rPr>
                <w:rFonts w:ascii="Times New Roman" w:hAnsi="Times New Roman" w:cs="Times New Roman"/>
                <w:sz w:val="24"/>
                <w:szCs w:val="24"/>
              </w:rPr>
            </w:pPr>
            <w:r>
              <w:rPr>
                <w:rFonts w:ascii="Times New Roman" w:hAnsi="Times New Roman" w:cs="Times New Roman"/>
                <w:sz w:val="24"/>
                <w:szCs w:val="24"/>
              </w:rPr>
              <w:t>26.</w:t>
            </w:r>
          </w:p>
        </w:tc>
        <w:tc>
          <w:tcPr>
            <w:tcW w:w="5111" w:type="dxa"/>
          </w:tcPr>
          <w:p w:rsidR="00302C5A" w:rsidRPr="00175931" w:rsidRDefault="00302C5A" w:rsidP="00302C5A">
            <w:pPr>
              <w:rPr>
                <w:rFonts w:ascii="Times New Roman" w:hAnsi="Times New Roman" w:cs="Times New Roman"/>
                <w:sz w:val="24"/>
                <w:szCs w:val="24"/>
              </w:rPr>
            </w:pPr>
            <w:r w:rsidRPr="002D2FC6">
              <w:rPr>
                <w:rFonts w:ascii="Times New Roman" w:hAnsi="Times New Roman" w:cs="Times New Roman"/>
                <w:sz w:val="24"/>
                <w:szCs w:val="24"/>
              </w:rPr>
              <w:t xml:space="preserve">Возможность регистрации заказчиков региона для работы в АИС оператором АИС </w:t>
            </w:r>
          </w:p>
        </w:tc>
        <w:tc>
          <w:tcPr>
            <w:tcW w:w="3549" w:type="dxa"/>
          </w:tcPr>
          <w:p w:rsidR="00302C5A" w:rsidRDefault="00302C5A" w:rsidP="00302C5A">
            <w:pPr>
              <w:jc w:val="center"/>
              <w:rPr>
                <w:rFonts w:ascii="Times New Roman" w:hAnsi="Times New Roman" w:cs="Times New Roman"/>
                <w:sz w:val="20"/>
                <w:szCs w:val="20"/>
              </w:rPr>
            </w:pPr>
            <w:proofErr w:type="gramStart"/>
            <w:r>
              <w:rPr>
                <w:rFonts w:ascii="Times New Roman" w:hAnsi="Times New Roman" w:cs="Times New Roman"/>
                <w:sz w:val="20"/>
                <w:szCs w:val="20"/>
              </w:rPr>
              <w:t>наличие</w:t>
            </w:r>
            <w:proofErr w:type="gramEnd"/>
            <w:r>
              <w:rPr>
                <w:rFonts w:ascii="Times New Roman" w:hAnsi="Times New Roman" w:cs="Times New Roman"/>
                <w:sz w:val="20"/>
                <w:szCs w:val="20"/>
              </w:rPr>
              <w:t xml:space="preserve"> – 3 балла;</w:t>
            </w:r>
          </w:p>
          <w:p w:rsidR="00302C5A" w:rsidRPr="008A2C54" w:rsidRDefault="00302C5A" w:rsidP="00302C5A">
            <w:pPr>
              <w:jc w:val="center"/>
              <w:rPr>
                <w:rFonts w:ascii="Times New Roman" w:hAnsi="Times New Roman" w:cs="Times New Roman"/>
                <w:sz w:val="20"/>
                <w:szCs w:val="20"/>
              </w:rPr>
            </w:pPr>
            <w:proofErr w:type="gramStart"/>
            <w:r>
              <w:rPr>
                <w:rFonts w:ascii="Times New Roman" w:hAnsi="Times New Roman" w:cs="Times New Roman"/>
                <w:sz w:val="20"/>
                <w:szCs w:val="20"/>
              </w:rPr>
              <w:t>отсутствие</w:t>
            </w:r>
            <w:proofErr w:type="gramEnd"/>
            <w:r>
              <w:rPr>
                <w:rFonts w:ascii="Times New Roman" w:hAnsi="Times New Roman" w:cs="Times New Roman"/>
                <w:sz w:val="20"/>
                <w:szCs w:val="20"/>
              </w:rPr>
              <w:t xml:space="preserve"> – 0 баллов</w:t>
            </w:r>
          </w:p>
        </w:tc>
      </w:tr>
      <w:tr w:rsidR="00302C5A" w:rsidTr="00C465D9">
        <w:trPr>
          <w:trHeight w:val="557"/>
        </w:trPr>
        <w:tc>
          <w:tcPr>
            <w:tcW w:w="562" w:type="dxa"/>
          </w:tcPr>
          <w:p w:rsidR="00302C5A" w:rsidRDefault="00302C5A" w:rsidP="00302C5A">
            <w:pPr>
              <w:rPr>
                <w:rFonts w:ascii="Times New Roman" w:hAnsi="Times New Roman" w:cs="Times New Roman"/>
                <w:sz w:val="24"/>
                <w:szCs w:val="24"/>
              </w:rPr>
            </w:pPr>
            <w:r>
              <w:rPr>
                <w:rFonts w:ascii="Times New Roman" w:hAnsi="Times New Roman" w:cs="Times New Roman"/>
                <w:sz w:val="24"/>
                <w:szCs w:val="24"/>
              </w:rPr>
              <w:t>27.</w:t>
            </w:r>
          </w:p>
        </w:tc>
        <w:tc>
          <w:tcPr>
            <w:tcW w:w="5111" w:type="dxa"/>
          </w:tcPr>
          <w:p w:rsidR="00302C5A" w:rsidRDefault="00302C5A" w:rsidP="00302C5A">
            <w:pPr>
              <w:rPr>
                <w:rFonts w:ascii="Times New Roman" w:hAnsi="Times New Roman" w:cs="Times New Roman"/>
                <w:sz w:val="24"/>
                <w:szCs w:val="24"/>
              </w:rPr>
            </w:pPr>
            <w:r>
              <w:rPr>
                <w:rFonts w:ascii="Times New Roman" w:hAnsi="Times New Roman" w:cs="Times New Roman"/>
                <w:sz w:val="24"/>
                <w:szCs w:val="24"/>
              </w:rPr>
              <w:t>Ресурсы оператора АИС для привлечения новых поставщиков Республики Марий Эл</w:t>
            </w:r>
          </w:p>
        </w:tc>
        <w:tc>
          <w:tcPr>
            <w:tcW w:w="3549" w:type="dxa"/>
          </w:tcPr>
          <w:p w:rsidR="00302C5A" w:rsidRDefault="00302C5A" w:rsidP="00302C5A">
            <w:pPr>
              <w:jc w:val="center"/>
              <w:rPr>
                <w:rFonts w:ascii="Times New Roman" w:hAnsi="Times New Roman" w:cs="Times New Roman"/>
                <w:sz w:val="20"/>
                <w:szCs w:val="20"/>
              </w:rPr>
            </w:pPr>
            <w:proofErr w:type="gramStart"/>
            <w:r>
              <w:rPr>
                <w:rFonts w:ascii="Times New Roman" w:hAnsi="Times New Roman" w:cs="Times New Roman"/>
                <w:sz w:val="20"/>
                <w:szCs w:val="20"/>
              </w:rPr>
              <w:t>наличие</w:t>
            </w:r>
            <w:proofErr w:type="gramEnd"/>
            <w:r>
              <w:rPr>
                <w:rFonts w:ascii="Times New Roman" w:hAnsi="Times New Roman" w:cs="Times New Roman"/>
                <w:sz w:val="20"/>
                <w:szCs w:val="20"/>
              </w:rPr>
              <w:t xml:space="preserve"> – 4 балла;</w:t>
            </w:r>
          </w:p>
          <w:p w:rsidR="00302C5A" w:rsidRPr="00101314" w:rsidRDefault="00302C5A" w:rsidP="00302C5A">
            <w:pPr>
              <w:jc w:val="center"/>
              <w:rPr>
                <w:rFonts w:ascii="Times New Roman" w:hAnsi="Times New Roman" w:cs="Times New Roman"/>
                <w:sz w:val="20"/>
                <w:szCs w:val="20"/>
              </w:rPr>
            </w:pPr>
            <w:proofErr w:type="gramStart"/>
            <w:r>
              <w:rPr>
                <w:rFonts w:ascii="Times New Roman" w:hAnsi="Times New Roman" w:cs="Times New Roman"/>
                <w:sz w:val="20"/>
                <w:szCs w:val="20"/>
              </w:rPr>
              <w:t>отсутствие</w:t>
            </w:r>
            <w:proofErr w:type="gramEnd"/>
            <w:r>
              <w:rPr>
                <w:rFonts w:ascii="Times New Roman" w:hAnsi="Times New Roman" w:cs="Times New Roman"/>
                <w:sz w:val="20"/>
                <w:szCs w:val="20"/>
              </w:rPr>
              <w:t xml:space="preserve"> – 0 баллов</w:t>
            </w:r>
          </w:p>
        </w:tc>
      </w:tr>
      <w:tr w:rsidR="00302C5A" w:rsidTr="00C465D9">
        <w:trPr>
          <w:trHeight w:val="417"/>
        </w:trPr>
        <w:tc>
          <w:tcPr>
            <w:tcW w:w="562" w:type="dxa"/>
          </w:tcPr>
          <w:p w:rsidR="00302C5A" w:rsidRDefault="00302C5A" w:rsidP="00302C5A">
            <w:pPr>
              <w:rPr>
                <w:rFonts w:ascii="Times New Roman" w:hAnsi="Times New Roman" w:cs="Times New Roman"/>
                <w:sz w:val="24"/>
                <w:szCs w:val="24"/>
              </w:rPr>
            </w:pPr>
            <w:r>
              <w:rPr>
                <w:rFonts w:ascii="Times New Roman" w:hAnsi="Times New Roman" w:cs="Times New Roman"/>
                <w:sz w:val="24"/>
                <w:szCs w:val="24"/>
              </w:rPr>
              <w:t>28.</w:t>
            </w:r>
          </w:p>
        </w:tc>
        <w:tc>
          <w:tcPr>
            <w:tcW w:w="5111" w:type="dxa"/>
          </w:tcPr>
          <w:p w:rsidR="00302C5A" w:rsidRPr="00C97743" w:rsidRDefault="00302C5A" w:rsidP="00302C5A">
            <w:pPr>
              <w:rPr>
                <w:rFonts w:ascii="Times New Roman" w:hAnsi="Times New Roman" w:cs="Times New Roman"/>
                <w:sz w:val="24"/>
                <w:szCs w:val="24"/>
              </w:rPr>
            </w:pPr>
            <w:r>
              <w:rPr>
                <w:rFonts w:ascii="Times New Roman" w:hAnsi="Times New Roman" w:cs="Times New Roman"/>
                <w:sz w:val="24"/>
                <w:szCs w:val="24"/>
              </w:rPr>
              <w:t>Приглашение зарегистрированных в АИС поставщиков с помощью ресурсов оператора АИС для участия в конкретной закупке</w:t>
            </w:r>
          </w:p>
        </w:tc>
        <w:tc>
          <w:tcPr>
            <w:tcW w:w="3549" w:type="dxa"/>
          </w:tcPr>
          <w:p w:rsidR="00302C5A" w:rsidRDefault="00302C5A" w:rsidP="00302C5A">
            <w:pPr>
              <w:jc w:val="center"/>
              <w:rPr>
                <w:rFonts w:ascii="Times New Roman" w:hAnsi="Times New Roman" w:cs="Times New Roman"/>
                <w:sz w:val="20"/>
                <w:szCs w:val="20"/>
              </w:rPr>
            </w:pPr>
            <w:proofErr w:type="gramStart"/>
            <w:r>
              <w:rPr>
                <w:rFonts w:ascii="Times New Roman" w:hAnsi="Times New Roman" w:cs="Times New Roman"/>
                <w:sz w:val="20"/>
                <w:szCs w:val="20"/>
              </w:rPr>
              <w:t>наличие</w:t>
            </w:r>
            <w:proofErr w:type="gramEnd"/>
            <w:r>
              <w:rPr>
                <w:rFonts w:ascii="Times New Roman" w:hAnsi="Times New Roman" w:cs="Times New Roman"/>
                <w:sz w:val="20"/>
                <w:szCs w:val="20"/>
              </w:rPr>
              <w:t xml:space="preserve"> – 3 балла;</w:t>
            </w:r>
          </w:p>
          <w:p w:rsidR="00302C5A" w:rsidRPr="00101314" w:rsidRDefault="00302C5A" w:rsidP="00302C5A">
            <w:pPr>
              <w:ind w:left="-75"/>
              <w:jc w:val="center"/>
              <w:rPr>
                <w:rFonts w:ascii="Times New Roman" w:hAnsi="Times New Roman" w:cs="Times New Roman"/>
                <w:sz w:val="20"/>
                <w:szCs w:val="20"/>
              </w:rPr>
            </w:pPr>
            <w:proofErr w:type="gramStart"/>
            <w:r>
              <w:rPr>
                <w:rFonts w:ascii="Times New Roman" w:hAnsi="Times New Roman" w:cs="Times New Roman"/>
                <w:sz w:val="20"/>
                <w:szCs w:val="20"/>
              </w:rPr>
              <w:t>отсутствие</w:t>
            </w:r>
            <w:proofErr w:type="gramEnd"/>
            <w:r>
              <w:rPr>
                <w:rFonts w:ascii="Times New Roman" w:hAnsi="Times New Roman" w:cs="Times New Roman"/>
                <w:sz w:val="20"/>
                <w:szCs w:val="20"/>
              </w:rPr>
              <w:t xml:space="preserve"> – 0 баллов</w:t>
            </w:r>
          </w:p>
        </w:tc>
      </w:tr>
      <w:tr w:rsidR="00302C5A" w:rsidTr="00C465D9">
        <w:trPr>
          <w:trHeight w:val="557"/>
        </w:trPr>
        <w:tc>
          <w:tcPr>
            <w:tcW w:w="562" w:type="dxa"/>
          </w:tcPr>
          <w:p w:rsidR="00302C5A" w:rsidRDefault="00302C5A" w:rsidP="00302C5A">
            <w:pPr>
              <w:rPr>
                <w:rFonts w:ascii="Times New Roman" w:hAnsi="Times New Roman" w:cs="Times New Roman"/>
                <w:sz w:val="24"/>
                <w:szCs w:val="24"/>
              </w:rPr>
            </w:pPr>
            <w:r>
              <w:rPr>
                <w:rFonts w:ascii="Times New Roman" w:hAnsi="Times New Roman" w:cs="Times New Roman"/>
                <w:sz w:val="24"/>
                <w:szCs w:val="24"/>
              </w:rPr>
              <w:t>29.</w:t>
            </w:r>
          </w:p>
        </w:tc>
        <w:tc>
          <w:tcPr>
            <w:tcW w:w="5111" w:type="dxa"/>
          </w:tcPr>
          <w:p w:rsidR="00302C5A" w:rsidRDefault="00302C5A" w:rsidP="00302C5A">
            <w:pPr>
              <w:rPr>
                <w:rFonts w:ascii="Times New Roman" w:hAnsi="Times New Roman" w:cs="Times New Roman"/>
                <w:sz w:val="24"/>
                <w:szCs w:val="24"/>
              </w:rPr>
            </w:pPr>
            <w:r>
              <w:rPr>
                <w:rFonts w:ascii="Times New Roman" w:hAnsi="Times New Roman" w:cs="Times New Roman"/>
                <w:sz w:val="24"/>
                <w:szCs w:val="24"/>
              </w:rPr>
              <w:t>П</w:t>
            </w:r>
            <w:r w:rsidRPr="00795306">
              <w:rPr>
                <w:rFonts w:ascii="Times New Roman" w:hAnsi="Times New Roman" w:cs="Times New Roman"/>
                <w:sz w:val="24"/>
                <w:szCs w:val="24"/>
              </w:rPr>
              <w:t>ериодическ</w:t>
            </w:r>
            <w:r>
              <w:rPr>
                <w:rFonts w:ascii="Times New Roman" w:hAnsi="Times New Roman" w:cs="Times New Roman"/>
                <w:sz w:val="24"/>
                <w:szCs w:val="24"/>
              </w:rPr>
              <w:t xml:space="preserve">ое субсидирование </w:t>
            </w:r>
            <w:r w:rsidRPr="00795306">
              <w:rPr>
                <w:rFonts w:ascii="Times New Roman" w:hAnsi="Times New Roman" w:cs="Times New Roman"/>
                <w:sz w:val="24"/>
                <w:szCs w:val="24"/>
              </w:rPr>
              <w:t xml:space="preserve">на получение поставщиками </w:t>
            </w:r>
            <w:r>
              <w:rPr>
                <w:rFonts w:ascii="Times New Roman" w:hAnsi="Times New Roman" w:cs="Times New Roman"/>
                <w:sz w:val="24"/>
                <w:szCs w:val="24"/>
              </w:rPr>
              <w:t>электронных подписей</w:t>
            </w:r>
            <w:r w:rsidRPr="00795306">
              <w:rPr>
                <w:rFonts w:ascii="Times New Roman" w:hAnsi="Times New Roman" w:cs="Times New Roman"/>
                <w:sz w:val="24"/>
                <w:szCs w:val="24"/>
              </w:rPr>
              <w:t xml:space="preserve"> (выдаются бесплатно)</w:t>
            </w:r>
          </w:p>
        </w:tc>
        <w:tc>
          <w:tcPr>
            <w:tcW w:w="3549" w:type="dxa"/>
          </w:tcPr>
          <w:p w:rsidR="00302C5A" w:rsidRDefault="00302C5A" w:rsidP="00302C5A">
            <w:pPr>
              <w:jc w:val="center"/>
              <w:rPr>
                <w:rFonts w:ascii="Times New Roman" w:hAnsi="Times New Roman" w:cs="Times New Roman"/>
                <w:sz w:val="20"/>
                <w:szCs w:val="20"/>
              </w:rPr>
            </w:pPr>
            <w:proofErr w:type="gramStart"/>
            <w:r>
              <w:rPr>
                <w:rFonts w:ascii="Times New Roman" w:hAnsi="Times New Roman" w:cs="Times New Roman"/>
                <w:sz w:val="20"/>
                <w:szCs w:val="20"/>
              </w:rPr>
              <w:t>наличие</w:t>
            </w:r>
            <w:proofErr w:type="gramEnd"/>
            <w:r>
              <w:rPr>
                <w:rFonts w:ascii="Times New Roman" w:hAnsi="Times New Roman" w:cs="Times New Roman"/>
                <w:sz w:val="20"/>
                <w:szCs w:val="20"/>
              </w:rPr>
              <w:t xml:space="preserve"> – 2 балла;</w:t>
            </w:r>
          </w:p>
          <w:p w:rsidR="00302C5A" w:rsidRDefault="00302C5A" w:rsidP="00302C5A">
            <w:pPr>
              <w:jc w:val="center"/>
              <w:rPr>
                <w:rFonts w:ascii="Times New Roman" w:hAnsi="Times New Roman" w:cs="Times New Roman"/>
              </w:rPr>
            </w:pPr>
            <w:proofErr w:type="gramStart"/>
            <w:r>
              <w:rPr>
                <w:rFonts w:ascii="Times New Roman" w:hAnsi="Times New Roman" w:cs="Times New Roman"/>
                <w:sz w:val="20"/>
                <w:szCs w:val="20"/>
              </w:rPr>
              <w:t>отсутствие</w:t>
            </w:r>
            <w:proofErr w:type="gramEnd"/>
            <w:r>
              <w:rPr>
                <w:rFonts w:ascii="Times New Roman" w:hAnsi="Times New Roman" w:cs="Times New Roman"/>
                <w:sz w:val="20"/>
                <w:szCs w:val="20"/>
              </w:rPr>
              <w:t xml:space="preserve"> – 0 баллов</w:t>
            </w:r>
          </w:p>
        </w:tc>
      </w:tr>
      <w:tr w:rsidR="00302C5A" w:rsidTr="00ED6411">
        <w:trPr>
          <w:trHeight w:val="473"/>
        </w:trPr>
        <w:tc>
          <w:tcPr>
            <w:tcW w:w="562" w:type="dxa"/>
          </w:tcPr>
          <w:p w:rsidR="00302C5A" w:rsidRDefault="00302C5A" w:rsidP="00302C5A">
            <w:pPr>
              <w:rPr>
                <w:rFonts w:ascii="Times New Roman" w:hAnsi="Times New Roman" w:cs="Times New Roman"/>
                <w:sz w:val="24"/>
                <w:szCs w:val="24"/>
              </w:rPr>
            </w:pPr>
            <w:r>
              <w:rPr>
                <w:rFonts w:ascii="Times New Roman" w:hAnsi="Times New Roman" w:cs="Times New Roman"/>
                <w:sz w:val="24"/>
                <w:szCs w:val="24"/>
              </w:rPr>
              <w:t>30.</w:t>
            </w:r>
          </w:p>
        </w:tc>
        <w:tc>
          <w:tcPr>
            <w:tcW w:w="5111" w:type="dxa"/>
          </w:tcPr>
          <w:p w:rsidR="00302C5A" w:rsidRPr="00C97743" w:rsidRDefault="00302C5A" w:rsidP="00302C5A">
            <w:pPr>
              <w:rPr>
                <w:rFonts w:ascii="Times New Roman" w:hAnsi="Times New Roman" w:cs="Times New Roman"/>
                <w:sz w:val="24"/>
                <w:szCs w:val="24"/>
              </w:rPr>
            </w:pPr>
            <w:r w:rsidRPr="001B382E">
              <w:rPr>
                <w:rFonts w:ascii="Times New Roman" w:hAnsi="Times New Roman" w:cs="Times New Roman"/>
                <w:sz w:val="24"/>
                <w:szCs w:val="24"/>
              </w:rPr>
              <w:t>Возможность осуществления поставщиками закупок</w:t>
            </w:r>
            <w:r>
              <w:rPr>
                <w:rFonts w:ascii="Times New Roman" w:hAnsi="Times New Roman" w:cs="Times New Roman"/>
                <w:sz w:val="24"/>
                <w:szCs w:val="24"/>
              </w:rPr>
              <w:t xml:space="preserve"> в АИС</w:t>
            </w:r>
          </w:p>
        </w:tc>
        <w:tc>
          <w:tcPr>
            <w:tcW w:w="3549" w:type="dxa"/>
          </w:tcPr>
          <w:p w:rsidR="00302C5A" w:rsidRDefault="00302C5A" w:rsidP="00302C5A">
            <w:pPr>
              <w:jc w:val="center"/>
              <w:rPr>
                <w:rFonts w:ascii="Times New Roman" w:hAnsi="Times New Roman" w:cs="Times New Roman"/>
                <w:sz w:val="20"/>
                <w:szCs w:val="20"/>
              </w:rPr>
            </w:pPr>
            <w:proofErr w:type="gramStart"/>
            <w:r>
              <w:rPr>
                <w:rFonts w:ascii="Times New Roman" w:hAnsi="Times New Roman" w:cs="Times New Roman"/>
                <w:sz w:val="20"/>
                <w:szCs w:val="20"/>
              </w:rPr>
              <w:t>наличие</w:t>
            </w:r>
            <w:proofErr w:type="gramEnd"/>
            <w:r>
              <w:rPr>
                <w:rFonts w:ascii="Times New Roman" w:hAnsi="Times New Roman" w:cs="Times New Roman"/>
                <w:sz w:val="20"/>
                <w:szCs w:val="20"/>
              </w:rPr>
              <w:t xml:space="preserve"> – 3 балла;</w:t>
            </w:r>
          </w:p>
          <w:p w:rsidR="00302C5A" w:rsidRDefault="00302C5A" w:rsidP="00302C5A">
            <w:pPr>
              <w:jc w:val="center"/>
              <w:rPr>
                <w:rFonts w:ascii="Times New Roman" w:hAnsi="Times New Roman" w:cs="Times New Roman"/>
                <w:sz w:val="24"/>
                <w:szCs w:val="24"/>
              </w:rPr>
            </w:pPr>
            <w:proofErr w:type="gramStart"/>
            <w:r>
              <w:rPr>
                <w:rFonts w:ascii="Times New Roman" w:hAnsi="Times New Roman" w:cs="Times New Roman"/>
                <w:sz w:val="20"/>
                <w:szCs w:val="20"/>
              </w:rPr>
              <w:t>отсутствие</w:t>
            </w:r>
            <w:proofErr w:type="gramEnd"/>
            <w:r>
              <w:rPr>
                <w:rFonts w:ascii="Times New Roman" w:hAnsi="Times New Roman" w:cs="Times New Roman"/>
                <w:sz w:val="20"/>
                <w:szCs w:val="20"/>
              </w:rPr>
              <w:t xml:space="preserve"> – 0 баллов</w:t>
            </w:r>
          </w:p>
        </w:tc>
      </w:tr>
      <w:tr w:rsidR="00302C5A" w:rsidTr="00946392">
        <w:trPr>
          <w:trHeight w:val="573"/>
        </w:trPr>
        <w:tc>
          <w:tcPr>
            <w:tcW w:w="562" w:type="dxa"/>
          </w:tcPr>
          <w:p w:rsidR="00302C5A" w:rsidRDefault="00302C5A" w:rsidP="00302C5A">
            <w:pPr>
              <w:rPr>
                <w:rFonts w:ascii="Times New Roman" w:hAnsi="Times New Roman" w:cs="Times New Roman"/>
                <w:sz w:val="24"/>
                <w:szCs w:val="24"/>
              </w:rPr>
            </w:pPr>
            <w:r>
              <w:rPr>
                <w:rFonts w:ascii="Times New Roman" w:hAnsi="Times New Roman" w:cs="Times New Roman"/>
                <w:sz w:val="24"/>
                <w:szCs w:val="24"/>
              </w:rPr>
              <w:t>31.</w:t>
            </w:r>
          </w:p>
        </w:tc>
        <w:tc>
          <w:tcPr>
            <w:tcW w:w="5111" w:type="dxa"/>
          </w:tcPr>
          <w:p w:rsidR="00302C5A" w:rsidRPr="00795306" w:rsidRDefault="00302C5A" w:rsidP="00302C5A">
            <w:pPr>
              <w:rPr>
                <w:rFonts w:ascii="Times New Roman" w:hAnsi="Times New Roman" w:cs="Times New Roman"/>
                <w:sz w:val="24"/>
                <w:szCs w:val="24"/>
              </w:rPr>
            </w:pPr>
            <w:r w:rsidRPr="00175931">
              <w:rPr>
                <w:rFonts w:ascii="Times New Roman" w:hAnsi="Times New Roman" w:cs="Times New Roman"/>
                <w:sz w:val="24"/>
                <w:szCs w:val="24"/>
              </w:rPr>
              <w:t>Ведение реестра предложений поставщиков (прайс-листа)</w:t>
            </w:r>
          </w:p>
        </w:tc>
        <w:tc>
          <w:tcPr>
            <w:tcW w:w="3549" w:type="dxa"/>
          </w:tcPr>
          <w:p w:rsidR="00302C5A" w:rsidRDefault="00302C5A" w:rsidP="00302C5A">
            <w:pPr>
              <w:jc w:val="center"/>
              <w:rPr>
                <w:rFonts w:ascii="Times New Roman" w:hAnsi="Times New Roman" w:cs="Times New Roman"/>
                <w:sz w:val="20"/>
                <w:szCs w:val="20"/>
              </w:rPr>
            </w:pPr>
            <w:proofErr w:type="gramStart"/>
            <w:r>
              <w:rPr>
                <w:rFonts w:ascii="Times New Roman" w:hAnsi="Times New Roman" w:cs="Times New Roman"/>
                <w:sz w:val="20"/>
                <w:szCs w:val="20"/>
              </w:rPr>
              <w:t>наличие</w:t>
            </w:r>
            <w:proofErr w:type="gramEnd"/>
            <w:r>
              <w:rPr>
                <w:rFonts w:ascii="Times New Roman" w:hAnsi="Times New Roman" w:cs="Times New Roman"/>
                <w:sz w:val="20"/>
                <w:szCs w:val="20"/>
              </w:rPr>
              <w:t xml:space="preserve"> – 3 балла;</w:t>
            </w:r>
          </w:p>
          <w:p w:rsidR="00302C5A" w:rsidRPr="00181DDD" w:rsidRDefault="00302C5A" w:rsidP="00302C5A">
            <w:pPr>
              <w:jc w:val="center"/>
              <w:rPr>
                <w:rFonts w:ascii="Times New Roman" w:hAnsi="Times New Roman" w:cs="Times New Roman"/>
                <w:sz w:val="20"/>
                <w:szCs w:val="20"/>
              </w:rPr>
            </w:pPr>
            <w:proofErr w:type="gramStart"/>
            <w:r>
              <w:rPr>
                <w:rFonts w:ascii="Times New Roman" w:hAnsi="Times New Roman" w:cs="Times New Roman"/>
                <w:sz w:val="20"/>
                <w:szCs w:val="20"/>
              </w:rPr>
              <w:t>отсутствие</w:t>
            </w:r>
            <w:proofErr w:type="gramEnd"/>
            <w:r>
              <w:rPr>
                <w:rFonts w:ascii="Times New Roman" w:hAnsi="Times New Roman" w:cs="Times New Roman"/>
                <w:sz w:val="20"/>
                <w:szCs w:val="20"/>
              </w:rPr>
              <w:t xml:space="preserve"> – 0 баллов</w:t>
            </w:r>
          </w:p>
        </w:tc>
      </w:tr>
      <w:tr w:rsidR="00302C5A" w:rsidTr="00946392">
        <w:trPr>
          <w:trHeight w:val="573"/>
        </w:trPr>
        <w:tc>
          <w:tcPr>
            <w:tcW w:w="562" w:type="dxa"/>
          </w:tcPr>
          <w:p w:rsidR="00302C5A" w:rsidRDefault="00302C5A" w:rsidP="00302C5A">
            <w:pPr>
              <w:rPr>
                <w:rFonts w:ascii="Times New Roman" w:hAnsi="Times New Roman" w:cs="Times New Roman"/>
                <w:sz w:val="24"/>
                <w:szCs w:val="24"/>
              </w:rPr>
            </w:pPr>
            <w:r>
              <w:rPr>
                <w:rFonts w:ascii="Times New Roman" w:hAnsi="Times New Roman" w:cs="Times New Roman"/>
                <w:sz w:val="24"/>
                <w:szCs w:val="24"/>
              </w:rPr>
              <w:t>32.</w:t>
            </w:r>
          </w:p>
        </w:tc>
        <w:tc>
          <w:tcPr>
            <w:tcW w:w="5111" w:type="dxa"/>
          </w:tcPr>
          <w:p w:rsidR="00302C5A" w:rsidRPr="002D0919" w:rsidRDefault="00302C5A" w:rsidP="00302C5A">
            <w:pPr>
              <w:rPr>
                <w:rFonts w:ascii="Times New Roman" w:hAnsi="Times New Roman" w:cs="Times New Roman"/>
                <w:sz w:val="24"/>
                <w:szCs w:val="24"/>
              </w:rPr>
            </w:pPr>
            <w:r w:rsidRPr="002D0919">
              <w:rPr>
                <w:rFonts w:ascii="Times New Roman" w:hAnsi="Times New Roman" w:cs="Times New Roman"/>
                <w:sz w:val="24"/>
                <w:szCs w:val="24"/>
              </w:rPr>
              <w:t xml:space="preserve">Тарифы (стоимость) </w:t>
            </w:r>
            <w:r w:rsidRPr="002D0919">
              <w:rPr>
                <w:rFonts w:ascii="Times New Roman" w:eastAsia="Times New Roman" w:hAnsi="Times New Roman" w:cs="Times New Roman"/>
                <w:sz w:val="24"/>
                <w:szCs w:val="24"/>
                <w:lang w:eastAsia="ru-RU"/>
              </w:rPr>
              <w:t xml:space="preserve">добавления позиций в </w:t>
            </w:r>
            <w:r w:rsidRPr="002D0919">
              <w:rPr>
                <w:rFonts w:ascii="Times New Roman" w:hAnsi="Times New Roman" w:cs="Times New Roman"/>
                <w:sz w:val="24"/>
                <w:szCs w:val="24"/>
              </w:rPr>
              <w:t>реестр предложений поставщиков (</w:t>
            </w:r>
            <w:r w:rsidRPr="002D0919">
              <w:rPr>
                <w:rFonts w:ascii="Times New Roman" w:eastAsia="Times New Roman" w:hAnsi="Times New Roman" w:cs="Times New Roman"/>
                <w:sz w:val="24"/>
                <w:szCs w:val="24"/>
                <w:lang w:eastAsia="ru-RU"/>
              </w:rPr>
              <w:t>прайс-лист)</w:t>
            </w:r>
            <w:r>
              <w:rPr>
                <w:rFonts w:ascii="Times New Roman" w:eastAsia="Times New Roman" w:hAnsi="Times New Roman" w:cs="Times New Roman"/>
                <w:sz w:val="24"/>
                <w:szCs w:val="24"/>
                <w:lang w:eastAsia="ru-RU"/>
              </w:rPr>
              <w:t xml:space="preserve"> </w:t>
            </w:r>
            <w:r w:rsidRPr="00C14B8A">
              <w:rPr>
                <w:rFonts w:ascii="Times New Roman" w:hAnsi="Times New Roman" w:cs="Times New Roman"/>
                <w:sz w:val="24"/>
                <w:szCs w:val="24"/>
              </w:rPr>
              <w:t>в течение одного года</w:t>
            </w:r>
            <w:r>
              <w:rPr>
                <w:rFonts w:ascii="Times New Roman" w:hAnsi="Times New Roman" w:cs="Times New Roman"/>
                <w:sz w:val="24"/>
                <w:szCs w:val="24"/>
              </w:rPr>
              <w:t xml:space="preserve"> со дня заключения Соглашения</w:t>
            </w:r>
          </w:p>
        </w:tc>
        <w:tc>
          <w:tcPr>
            <w:tcW w:w="3549" w:type="dxa"/>
          </w:tcPr>
          <w:p w:rsidR="00302C5A" w:rsidRDefault="00302C5A" w:rsidP="00302C5A">
            <w:pPr>
              <w:jc w:val="center"/>
              <w:rPr>
                <w:rFonts w:ascii="Times New Roman" w:hAnsi="Times New Roman" w:cs="Times New Roman"/>
                <w:sz w:val="20"/>
                <w:szCs w:val="20"/>
              </w:rPr>
            </w:pPr>
            <w:proofErr w:type="gramStart"/>
            <w:r>
              <w:rPr>
                <w:rFonts w:ascii="Times New Roman" w:hAnsi="Times New Roman" w:cs="Times New Roman"/>
                <w:sz w:val="20"/>
                <w:szCs w:val="20"/>
              </w:rPr>
              <w:t>бесплатно</w:t>
            </w:r>
            <w:proofErr w:type="gramEnd"/>
            <w:r>
              <w:rPr>
                <w:rFonts w:ascii="Times New Roman" w:hAnsi="Times New Roman" w:cs="Times New Roman"/>
                <w:sz w:val="20"/>
                <w:szCs w:val="20"/>
              </w:rPr>
              <w:t xml:space="preserve"> – 2 балла;</w:t>
            </w:r>
          </w:p>
          <w:p w:rsidR="00302C5A" w:rsidRDefault="00302C5A" w:rsidP="00302C5A">
            <w:pPr>
              <w:jc w:val="center"/>
              <w:rPr>
                <w:rFonts w:ascii="Times New Roman" w:hAnsi="Times New Roman" w:cs="Times New Roman"/>
                <w:sz w:val="20"/>
                <w:szCs w:val="20"/>
              </w:rPr>
            </w:pPr>
            <w:proofErr w:type="gramStart"/>
            <w:r>
              <w:rPr>
                <w:rFonts w:ascii="Times New Roman" w:hAnsi="Times New Roman" w:cs="Times New Roman"/>
                <w:sz w:val="20"/>
                <w:szCs w:val="20"/>
              </w:rPr>
              <w:t>платно</w:t>
            </w:r>
            <w:proofErr w:type="gramEnd"/>
            <w:r>
              <w:rPr>
                <w:rFonts w:ascii="Times New Roman" w:hAnsi="Times New Roman" w:cs="Times New Roman"/>
                <w:sz w:val="20"/>
                <w:szCs w:val="20"/>
              </w:rPr>
              <w:t xml:space="preserve"> – 0 баллов</w:t>
            </w:r>
          </w:p>
        </w:tc>
      </w:tr>
    </w:tbl>
    <w:p w:rsidR="00017A25" w:rsidRDefault="00017A25" w:rsidP="007528BC">
      <w:pPr>
        <w:spacing w:after="0" w:line="240" w:lineRule="auto"/>
        <w:ind w:firstLine="708"/>
        <w:jc w:val="both"/>
        <w:rPr>
          <w:rFonts w:ascii="Times New Roman" w:hAnsi="Times New Roman" w:cs="Times New Roman"/>
          <w:sz w:val="28"/>
          <w:szCs w:val="28"/>
        </w:rPr>
      </w:pPr>
    </w:p>
    <w:p w:rsidR="00833274" w:rsidRDefault="00833274" w:rsidP="007528BC">
      <w:pPr>
        <w:spacing w:after="0" w:line="240" w:lineRule="auto"/>
        <w:ind w:firstLine="708"/>
        <w:jc w:val="both"/>
        <w:rPr>
          <w:rFonts w:ascii="Times New Roman" w:hAnsi="Times New Roman" w:cs="Times New Roman"/>
          <w:sz w:val="28"/>
          <w:szCs w:val="28"/>
        </w:rPr>
      </w:pPr>
    </w:p>
    <w:p w:rsidR="00B96365" w:rsidRDefault="00B96365" w:rsidP="007528BC">
      <w:pPr>
        <w:spacing w:after="0" w:line="240" w:lineRule="auto"/>
        <w:ind w:firstLine="708"/>
        <w:jc w:val="both"/>
        <w:rPr>
          <w:rFonts w:ascii="Times New Roman" w:hAnsi="Times New Roman" w:cs="Times New Roman"/>
          <w:sz w:val="28"/>
          <w:szCs w:val="28"/>
        </w:rPr>
      </w:pPr>
    </w:p>
    <w:p w:rsidR="002A4D9D" w:rsidRDefault="007528BC" w:rsidP="007528B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Максимальное количество баллов по показателю </w:t>
      </w:r>
      <w:r w:rsidR="00B96365">
        <w:rPr>
          <w:rFonts w:ascii="Times New Roman" w:hAnsi="Times New Roman" w:cs="Times New Roman"/>
          <w:sz w:val="28"/>
          <w:szCs w:val="28"/>
        </w:rPr>
        <w:t>«Х</w:t>
      </w:r>
      <w:r w:rsidR="006D65BE">
        <w:rPr>
          <w:rFonts w:ascii="Times New Roman" w:hAnsi="Times New Roman" w:cs="Times New Roman"/>
          <w:sz w:val="28"/>
          <w:szCs w:val="28"/>
        </w:rPr>
        <w:t>арактеристики АИС</w:t>
      </w:r>
      <w:r w:rsidR="006D65BE" w:rsidRPr="0094038C">
        <w:rPr>
          <w:rFonts w:ascii="Times New Roman" w:hAnsi="Times New Roman" w:cs="Times New Roman"/>
          <w:sz w:val="28"/>
          <w:szCs w:val="28"/>
        </w:rPr>
        <w:t>»</w:t>
      </w:r>
      <w:r w:rsidR="006D65BE">
        <w:rPr>
          <w:rFonts w:ascii="Times New Roman" w:hAnsi="Times New Roman" w:cs="Times New Roman"/>
          <w:sz w:val="28"/>
          <w:szCs w:val="28"/>
        </w:rPr>
        <w:t xml:space="preserve"> </w:t>
      </w:r>
      <w:r>
        <w:rPr>
          <w:rFonts w:ascii="Times New Roman" w:hAnsi="Times New Roman" w:cs="Times New Roman"/>
          <w:sz w:val="28"/>
          <w:szCs w:val="28"/>
        </w:rPr>
        <w:t xml:space="preserve">критерия оценки </w:t>
      </w:r>
      <w:r w:rsidR="006D65BE">
        <w:rPr>
          <w:rFonts w:ascii="Times New Roman" w:hAnsi="Times New Roman" w:cs="Times New Roman"/>
          <w:sz w:val="28"/>
          <w:szCs w:val="28"/>
        </w:rPr>
        <w:t>«</w:t>
      </w:r>
      <w:r w:rsidR="00DE451D">
        <w:rPr>
          <w:rFonts w:ascii="Times New Roman" w:hAnsi="Times New Roman" w:cs="Times New Roman"/>
          <w:sz w:val="28"/>
          <w:szCs w:val="28"/>
        </w:rPr>
        <w:t>Стоимостные, к</w:t>
      </w:r>
      <w:r w:rsidR="006D65BE" w:rsidRPr="004D18A5">
        <w:rPr>
          <w:rFonts w:ascii="Times New Roman" w:hAnsi="Times New Roman" w:cs="Times New Roman"/>
          <w:sz w:val="28"/>
          <w:szCs w:val="28"/>
        </w:rPr>
        <w:t>ачественные</w:t>
      </w:r>
      <w:r w:rsidR="00DE451D">
        <w:rPr>
          <w:rFonts w:ascii="Times New Roman" w:hAnsi="Times New Roman" w:cs="Times New Roman"/>
          <w:sz w:val="28"/>
          <w:szCs w:val="28"/>
        </w:rPr>
        <w:t xml:space="preserve"> и</w:t>
      </w:r>
      <w:r w:rsidR="006D65BE" w:rsidRPr="004D18A5">
        <w:rPr>
          <w:rFonts w:ascii="Times New Roman" w:hAnsi="Times New Roman" w:cs="Times New Roman"/>
          <w:sz w:val="28"/>
          <w:szCs w:val="28"/>
        </w:rPr>
        <w:t xml:space="preserve"> функциональные </w:t>
      </w:r>
      <w:r w:rsidR="006D65BE">
        <w:rPr>
          <w:rFonts w:ascii="Times New Roman" w:hAnsi="Times New Roman" w:cs="Times New Roman"/>
          <w:sz w:val="28"/>
          <w:szCs w:val="28"/>
        </w:rPr>
        <w:t xml:space="preserve">характеристики </w:t>
      </w:r>
      <w:r w:rsidR="006D65BE" w:rsidRPr="0094038C">
        <w:rPr>
          <w:rFonts w:ascii="Times New Roman" w:hAnsi="Times New Roman" w:cs="Times New Roman"/>
          <w:sz w:val="28"/>
          <w:szCs w:val="28"/>
        </w:rPr>
        <w:t>АИС</w:t>
      </w:r>
      <w:r w:rsidR="006D65BE">
        <w:rPr>
          <w:rFonts w:ascii="Times New Roman" w:hAnsi="Times New Roman" w:cs="Times New Roman"/>
          <w:sz w:val="28"/>
          <w:szCs w:val="28"/>
        </w:rPr>
        <w:t xml:space="preserve">» </w:t>
      </w:r>
      <w:r>
        <w:rPr>
          <w:rFonts w:ascii="Times New Roman" w:hAnsi="Times New Roman" w:cs="Times New Roman"/>
          <w:sz w:val="28"/>
          <w:szCs w:val="28"/>
        </w:rPr>
        <w:t>составляет 100 баллов</w:t>
      </w:r>
      <w:r w:rsidR="006D65BE">
        <w:rPr>
          <w:rFonts w:ascii="Times New Roman" w:hAnsi="Times New Roman" w:cs="Times New Roman"/>
          <w:sz w:val="28"/>
          <w:szCs w:val="28"/>
        </w:rPr>
        <w:t>.</w:t>
      </w:r>
    </w:p>
    <w:p w:rsidR="004B26A5" w:rsidRDefault="004B26A5" w:rsidP="004B26A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К</w:t>
      </w:r>
      <w:r w:rsidRPr="00E778E2">
        <w:rPr>
          <w:rFonts w:ascii="Times New Roman" w:hAnsi="Times New Roman" w:cs="Times New Roman"/>
          <w:sz w:val="28"/>
          <w:szCs w:val="28"/>
        </w:rPr>
        <w:t>оличество баллов, присуждаемых по критерию оценки, определяется по формуле:</w:t>
      </w:r>
    </w:p>
    <w:p w:rsidR="004B26A5" w:rsidRPr="00E778E2" w:rsidRDefault="004B26A5" w:rsidP="00DE451D">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НЦБ</w:t>
      </w:r>
      <w:proofErr w:type="spellStart"/>
      <w:r>
        <w:rPr>
          <w:rFonts w:ascii="Times New Roman" w:hAnsi="Times New Roman" w:cs="Times New Roman"/>
          <w:sz w:val="28"/>
          <w:szCs w:val="28"/>
          <w:vertAlign w:val="subscript"/>
          <w:lang w:val="en-US"/>
        </w:rPr>
        <w:t>i</w:t>
      </w:r>
      <w:proofErr w:type="spellEnd"/>
      <w:r w:rsidRPr="00407D9E">
        <w:rPr>
          <w:rFonts w:ascii="Times New Roman" w:hAnsi="Times New Roman" w:cs="Times New Roman"/>
          <w:sz w:val="28"/>
          <w:szCs w:val="28"/>
        </w:rPr>
        <w:t>=</w:t>
      </w:r>
      <w:r>
        <w:rPr>
          <w:rFonts w:ascii="Times New Roman" w:hAnsi="Times New Roman" w:cs="Times New Roman"/>
          <w:sz w:val="28"/>
          <w:szCs w:val="28"/>
        </w:rPr>
        <w:t>КЗ*100*(</w:t>
      </w:r>
      <w:r>
        <w:rPr>
          <w:rFonts w:ascii="Times New Roman" w:hAnsi="Times New Roman" w:cs="Times New Roman"/>
          <w:sz w:val="28"/>
          <w:szCs w:val="28"/>
          <w:lang w:val="en-US"/>
        </w:rPr>
        <w:t>K</w:t>
      </w:r>
      <w:r>
        <w:rPr>
          <w:rFonts w:ascii="Times New Roman" w:hAnsi="Times New Roman" w:cs="Times New Roman"/>
          <w:sz w:val="28"/>
          <w:szCs w:val="28"/>
          <w:vertAlign w:val="subscript"/>
          <w:lang w:val="en-US"/>
        </w:rPr>
        <w:t>i</w:t>
      </w:r>
      <w:r w:rsidRPr="00407D9E">
        <w:rPr>
          <w:rFonts w:ascii="Times New Roman" w:hAnsi="Times New Roman" w:cs="Times New Roman"/>
          <w:sz w:val="28"/>
          <w:szCs w:val="28"/>
        </w:rPr>
        <w:t>/</w:t>
      </w:r>
      <w:proofErr w:type="spellStart"/>
      <w:r>
        <w:rPr>
          <w:rFonts w:ascii="Times New Roman" w:hAnsi="Times New Roman" w:cs="Times New Roman"/>
          <w:sz w:val="28"/>
          <w:szCs w:val="28"/>
          <w:lang w:val="en-US"/>
        </w:rPr>
        <w:t>K</w:t>
      </w:r>
      <w:r>
        <w:rPr>
          <w:rFonts w:ascii="Times New Roman" w:hAnsi="Times New Roman" w:cs="Times New Roman"/>
          <w:sz w:val="28"/>
          <w:szCs w:val="28"/>
          <w:vertAlign w:val="subscript"/>
          <w:lang w:val="en-US"/>
        </w:rPr>
        <w:t>max</w:t>
      </w:r>
      <w:proofErr w:type="spellEnd"/>
      <w:r w:rsidRPr="004B26A5">
        <w:rPr>
          <w:rFonts w:ascii="Times New Roman" w:hAnsi="Times New Roman" w:cs="Times New Roman"/>
          <w:sz w:val="28"/>
          <w:szCs w:val="28"/>
        </w:rPr>
        <w:t>)</w:t>
      </w:r>
      <w:r w:rsidRPr="00E778E2">
        <w:rPr>
          <w:rFonts w:ascii="Times New Roman" w:hAnsi="Times New Roman" w:cs="Times New Roman"/>
          <w:sz w:val="28"/>
          <w:szCs w:val="28"/>
        </w:rPr>
        <w:t>,</w:t>
      </w:r>
    </w:p>
    <w:p w:rsidR="00DE451D" w:rsidRDefault="00DE451D" w:rsidP="004B26A5">
      <w:pPr>
        <w:spacing w:after="0" w:line="240" w:lineRule="auto"/>
        <w:jc w:val="both"/>
        <w:rPr>
          <w:rFonts w:ascii="Times New Roman" w:hAnsi="Times New Roman" w:cs="Times New Roman"/>
          <w:sz w:val="28"/>
          <w:szCs w:val="28"/>
        </w:rPr>
      </w:pPr>
    </w:p>
    <w:p w:rsidR="004B26A5" w:rsidRPr="00E778E2" w:rsidRDefault="004B26A5" w:rsidP="004B26A5">
      <w:pPr>
        <w:spacing w:after="0" w:line="240" w:lineRule="auto"/>
        <w:jc w:val="both"/>
        <w:rPr>
          <w:rFonts w:ascii="Times New Roman" w:hAnsi="Times New Roman" w:cs="Times New Roman"/>
          <w:sz w:val="28"/>
          <w:szCs w:val="28"/>
        </w:rPr>
      </w:pPr>
      <w:proofErr w:type="gramStart"/>
      <w:r w:rsidRPr="00E778E2">
        <w:rPr>
          <w:rFonts w:ascii="Times New Roman" w:hAnsi="Times New Roman" w:cs="Times New Roman"/>
          <w:sz w:val="28"/>
          <w:szCs w:val="28"/>
        </w:rPr>
        <w:t>где</w:t>
      </w:r>
      <w:proofErr w:type="gramEnd"/>
      <w:r w:rsidRPr="00E778E2">
        <w:rPr>
          <w:rFonts w:ascii="Times New Roman" w:hAnsi="Times New Roman" w:cs="Times New Roman"/>
          <w:sz w:val="28"/>
          <w:szCs w:val="28"/>
        </w:rPr>
        <w:t>:</w:t>
      </w:r>
    </w:p>
    <w:p w:rsidR="004B26A5" w:rsidRPr="00E778E2" w:rsidRDefault="004B26A5" w:rsidP="004B26A5">
      <w:pPr>
        <w:spacing w:after="0" w:line="240" w:lineRule="auto"/>
        <w:jc w:val="both"/>
        <w:rPr>
          <w:rFonts w:ascii="Times New Roman" w:hAnsi="Times New Roman" w:cs="Times New Roman"/>
          <w:sz w:val="28"/>
          <w:szCs w:val="28"/>
        </w:rPr>
      </w:pPr>
      <w:r w:rsidRPr="00E778E2">
        <w:rPr>
          <w:rFonts w:ascii="Times New Roman" w:hAnsi="Times New Roman" w:cs="Times New Roman"/>
          <w:sz w:val="28"/>
          <w:szCs w:val="28"/>
        </w:rPr>
        <w:t>КЗ - коэффициент значимости показателя. В случае если используется один показатель, КЗ = 1;</w:t>
      </w:r>
    </w:p>
    <w:p w:rsidR="004B26A5" w:rsidRPr="00E778E2" w:rsidRDefault="004B26A5" w:rsidP="004B26A5">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K</w:t>
      </w:r>
      <w:r>
        <w:rPr>
          <w:rFonts w:ascii="Times New Roman" w:hAnsi="Times New Roman" w:cs="Times New Roman"/>
          <w:sz w:val="28"/>
          <w:szCs w:val="28"/>
          <w:vertAlign w:val="subscript"/>
          <w:lang w:val="en-US"/>
        </w:rPr>
        <w:t>i</w:t>
      </w:r>
      <w:r w:rsidRPr="00E778E2">
        <w:rPr>
          <w:rFonts w:ascii="Times New Roman" w:hAnsi="Times New Roman" w:cs="Times New Roman"/>
          <w:sz w:val="28"/>
          <w:szCs w:val="28"/>
        </w:rPr>
        <w:t xml:space="preserve"> - предложение участника </w:t>
      </w:r>
      <w:r w:rsidR="001B522E">
        <w:rPr>
          <w:rFonts w:ascii="Times New Roman" w:hAnsi="Times New Roman" w:cs="Times New Roman"/>
          <w:sz w:val="28"/>
          <w:szCs w:val="28"/>
        </w:rPr>
        <w:t>открытого конкурса</w:t>
      </w:r>
      <w:r w:rsidRPr="00E778E2">
        <w:rPr>
          <w:rFonts w:ascii="Times New Roman" w:hAnsi="Times New Roman" w:cs="Times New Roman"/>
          <w:sz w:val="28"/>
          <w:szCs w:val="28"/>
        </w:rPr>
        <w:t>, заявка (предложение) которого оценивается;</w:t>
      </w:r>
    </w:p>
    <w:p w:rsidR="004B26A5" w:rsidRDefault="004B26A5" w:rsidP="004B26A5">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lang w:val="en-US"/>
        </w:rPr>
        <w:t>K</w:t>
      </w:r>
      <w:r>
        <w:rPr>
          <w:rFonts w:ascii="Times New Roman" w:hAnsi="Times New Roman" w:cs="Times New Roman"/>
          <w:sz w:val="28"/>
          <w:szCs w:val="28"/>
          <w:vertAlign w:val="subscript"/>
          <w:lang w:val="en-US"/>
        </w:rPr>
        <w:t>max</w:t>
      </w:r>
      <w:proofErr w:type="spellEnd"/>
      <w:r w:rsidRPr="00E778E2">
        <w:rPr>
          <w:rFonts w:ascii="Times New Roman" w:hAnsi="Times New Roman" w:cs="Times New Roman"/>
          <w:sz w:val="28"/>
          <w:szCs w:val="28"/>
        </w:rPr>
        <w:t xml:space="preserve"> - максимальное предложение из предложений по критерию оценки, сделанных участниками </w:t>
      </w:r>
      <w:r w:rsidR="001B522E">
        <w:rPr>
          <w:rFonts w:ascii="Times New Roman" w:hAnsi="Times New Roman" w:cs="Times New Roman"/>
          <w:sz w:val="28"/>
          <w:szCs w:val="28"/>
        </w:rPr>
        <w:t>открытого конкурса</w:t>
      </w:r>
      <w:r w:rsidRPr="00E778E2">
        <w:rPr>
          <w:rFonts w:ascii="Times New Roman" w:hAnsi="Times New Roman" w:cs="Times New Roman"/>
          <w:sz w:val="28"/>
          <w:szCs w:val="28"/>
        </w:rPr>
        <w:t>.</w:t>
      </w:r>
    </w:p>
    <w:p w:rsidR="00910834" w:rsidRDefault="002A4D9D" w:rsidP="00A4180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A41802" w:rsidRPr="00A41802">
        <w:rPr>
          <w:rFonts w:ascii="Times New Roman" w:hAnsi="Times New Roman" w:cs="Times New Roman"/>
          <w:sz w:val="28"/>
          <w:szCs w:val="28"/>
        </w:rPr>
        <w:t>Для критерия оценки «</w:t>
      </w:r>
      <w:r w:rsidR="00A41802">
        <w:rPr>
          <w:rFonts w:ascii="Times New Roman" w:hAnsi="Times New Roman" w:cs="Times New Roman"/>
          <w:sz w:val="28"/>
          <w:szCs w:val="28"/>
        </w:rPr>
        <w:t>К</w:t>
      </w:r>
      <w:r w:rsidR="00910834">
        <w:rPr>
          <w:rFonts w:ascii="Times New Roman" w:hAnsi="Times New Roman" w:cs="Times New Roman"/>
          <w:sz w:val="28"/>
          <w:szCs w:val="28"/>
        </w:rPr>
        <w:t>валификация участников конкурса</w:t>
      </w:r>
      <w:r w:rsidR="00A41802">
        <w:rPr>
          <w:rFonts w:ascii="Times New Roman" w:hAnsi="Times New Roman" w:cs="Times New Roman"/>
          <w:sz w:val="28"/>
          <w:szCs w:val="28"/>
        </w:rPr>
        <w:t xml:space="preserve">» используется </w:t>
      </w:r>
      <w:r w:rsidR="00A41802" w:rsidRPr="00A41802">
        <w:rPr>
          <w:rFonts w:ascii="Times New Roman" w:hAnsi="Times New Roman" w:cs="Times New Roman"/>
          <w:sz w:val="28"/>
          <w:szCs w:val="28"/>
        </w:rPr>
        <w:t>показатель «</w:t>
      </w:r>
      <w:r w:rsidR="00910834">
        <w:rPr>
          <w:rFonts w:ascii="Times New Roman" w:hAnsi="Times New Roman" w:cs="Times New Roman"/>
          <w:sz w:val="28"/>
          <w:szCs w:val="28"/>
        </w:rPr>
        <w:t>О</w:t>
      </w:r>
      <w:r w:rsidR="00910834" w:rsidRPr="00910834">
        <w:rPr>
          <w:rFonts w:ascii="Times New Roman" w:hAnsi="Times New Roman" w:cs="Times New Roman"/>
          <w:sz w:val="28"/>
          <w:szCs w:val="28"/>
        </w:rPr>
        <w:t>пыт участника по успешно</w:t>
      </w:r>
      <w:r w:rsidR="00910834">
        <w:rPr>
          <w:rFonts w:ascii="Times New Roman" w:hAnsi="Times New Roman" w:cs="Times New Roman"/>
          <w:sz w:val="28"/>
          <w:szCs w:val="28"/>
        </w:rPr>
        <w:t>му</w:t>
      </w:r>
      <w:r w:rsidR="00910834" w:rsidRPr="00910834">
        <w:rPr>
          <w:rFonts w:ascii="Times New Roman" w:hAnsi="Times New Roman" w:cs="Times New Roman"/>
          <w:sz w:val="28"/>
          <w:szCs w:val="28"/>
        </w:rPr>
        <w:t xml:space="preserve"> оказанию услуг сопоставимого характера и объема</w:t>
      </w:r>
      <w:r w:rsidR="00910834">
        <w:rPr>
          <w:rFonts w:ascii="Times New Roman" w:hAnsi="Times New Roman" w:cs="Times New Roman"/>
          <w:sz w:val="28"/>
          <w:szCs w:val="28"/>
        </w:rPr>
        <w:t>».</w:t>
      </w:r>
    </w:p>
    <w:p w:rsidR="00AC4F24" w:rsidRDefault="00AC4F24" w:rsidP="00AC4F24">
      <w:pPr>
        <w:spacing w:after="0" w:line="240" w:lineRule="auto"/>
        <w:ind w:firstLine="708"/>
        <w:jc w:val="both"/>
        <w:rPr>
          <w:rFonts w:ascii="Times New Roman" w:hAnsi="Times New Roman" w:cs="Times New Roman"/>
          <w:sz w:val="28"/>
          <w:szCs w:val="28"/>
        </w:rPr>
      </w:pPr>
      <w:r w:rsidRPr="00AC4F24">
        <w:rPr>
          <w:rFonts w:ascii="Times New Roman" w:hAnsi="Times New Roman" w:cs="Times New Roman"/>
          <w:sz w:val="28"/>
          <w:szCs w:val="28"/>
        </w:rPr>
        <w:t>По показателю</w:t>
      </w:r>
      <w:r>
        <w:rPr>
          <w:rFonts w:ascii="Times New Roman" w:hAnsi="Times New Roman" w:cs="Times New Roman"/>
          <w:sz w:val="28"/>
          <w:szCs w:val="28"/>
        </w:rPr>
        <w:t xml:space="preserve"> «Опыт участника по успешному оказанию услуг </w:t>
      </w:r>
      <w:r w:rsidRPr="00AC4F24">
        <w:rPr>
          <w:rFonts w:ascii="Times New Roman" w:hAnsi="Times New Roman" w:cs="Times New Roman"/>
          <w:sz w:val="28"/>
          <w:szCs w:val="28"/>
        </w:rPr>
        <w:t>сопоставимого характера» оценива</w:t>
      </w:r>
      <w:r>
        <w:rPr>
          <w:rFonts w:ascii="Times New Roman" w:hAnsi="Times New Roman" w:cs="Times New Roman"/>
          <w:sz w:val="28"/>
          <w:szCs w:val="28"/>
        </w:rPr>
        <w:t>ю</w:t>
      </w:r>
      <w:r w:rsidRPr="00AC4F24">
        <w:rPr>
          <w:rFonts w:ascii="Times New Roman" w:hAnsi="Times New Roman" w:cs="Times New Roman"/>
          <w:sz w:val="28"/>
          <w:szCs w:val="28"/>
        </w:rPr>
        <w:t xml:space="preserve">тся </w:t>
      </w:r>
      <w:r>
        <w:rPr>
          <w:rFonts w:ascii="Times New Roman" w:hAnsi="Times New Roman" w:cs="Times New Roman"/>
          <w:sz w:val="28"/>
          <w:szCs w:val="28"/>
        </w:rPr>
        <w:t xml:space="preserve">следующие </w:t>
      </w:r>
      <w:r w:rsidRPr="00AC4F24">
        <w:rPr>
          <w:rFonts w:ascii="Times New Roman" w:hAnsi="Times New Roman" w:cs="Times New Roman"/>
          <w:sz w:val="28"/>
          <w:szCs w:val="28"/>
        </w:rPr>
        <w:t>предложени</w:t>
      </w:r>
      <w:r>
        <w:rPr>
          <w:rFonts w:ascii="Times New Roman" w:hAnsi="Times New Roman" w:cs="Times New Roman"/>
          <w:sz w:val="28"/>
          <w:szCs w:val="28"/>
        </w:rPr>
        <w:t>я</w:t>
      </w:r>
      <w:r w:rsidRPr="00AC4F24">
        <w:rPr>
          <w:rFonts w:ascii="Times New Roman" w:hAnsi="Times New Roman" w:cs="Times New Roman"/>
          <w:sz w:val="28"/>
          <w:szCs w:val="28"/>
        </w:rPr>
        <w:t xml:space="preserve"> участника</w:t>
      </w:r>
      <w:r>
        <w:rPr>
          <w:rFonts w:ascii="Times New Roman" w:hAnsi="Times New Roman" w:cs="Times New Roman"/>
          <w:sz w:val="28"/>
          <w:szCs w:val="28"/>
        </w:rPr>
        <w:t>:</w:t>
      </w:r>
    </w:p>
    <w:p w:rsidR="00AC4F24" w:rsidRDefault="00AC4F24" w:rsidP="00AC4F2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AC4F24">
        <w:rPr>
          <w:rFonts w:ascii="Times New Roman" w:hAnsi="Times New Roman" w:cs="Times New Roman"/>
          <w:sz w:val="28"/>
          <w:szCs w:val="28"/>
        </w:rPr>
        <w:t xml:space="preserve"> </w:t>
      </w:r>
      <w:r>
        <w:rPr>
          <w:rFonts w:ascii="Times New Roman" w:hAnsi="Times New Roman" w:cs="Times New Roman"/>
          <w:sz w:val="28"/>
          <w:szCs w:val="28"/>
        </w:rPr>
        <w:t>об о</w:t>
      </w:r>
      <w:r w:rsidRPr="00A41802">
        <w:rPr>
          <w:rFonts w:ascii="Times New Roman" w:hAnsi="Times New Roman" w:cs="Times New Roman"/>
          <w:sz w:val="28"/>
          <w:szCs w:val="28"/>
        </w:rPr>
        <w:t>бще</w:t>
      </w:r>
      <w:r>
        <w:rPr>
          <w:rFonts w:ascii="Times New Roman" w:hAnsi="Times New Roman" w:cs="Times New Roman"/>
          <w:sz w:val="28"/>
          <w:szCs w:val="28"/>
        </w:rPr>
        <w:t>м</w:t>
      </w:r>
      <w:r w:rsidRPr="00A41802">
        <w:rPr>
          <w:rFonts w:ascii="Times New Roman" w:hAnsi="Times New Roman" w:cs="Times New Roman"/>
          <w:sz w:val="28"/>
          <w:szCs w:val="28"/>
        </w:rPr>
        <w:t xml:space="preserve"> количеств</w:t>
      </w:r>
      <w:r>
        <w:rPr>
          <w:rFonts w:ascii="Times New Roman" w:hAnsi="Times New Roman" w:cs="Times New Roman"/>
          <w:sz w:val="28"/>
          <w:szCs w:val="28"/>
        </w:rPr>
        <w:t>е</w:t>
      </w:r>
      <w:r w:rsidRPr="00A41802">
        <w:rPr>
          <w:rFonts w:ascii="Times New Roman" w:hAnsi="Times New Roman" w:cs="Times New Roman"/>
          <w:sz w:val="28"/>
          <w:szCs w:val="28"/>
        </w:rPr>
        <w:t xml:space="preserve"> </w:t>
      </w:r>
      <w:r>
        <w:rPr>
          <w:rFonts w:ascii="Times New Roman" w:hAnsi="Times New Roman" w:cs="Times New Roman"/>
          <w:sz w:val="28"/>
          <w:szCs w:val="28"/>
        </w:rPr>
        <w:t>соглашений</w:t>
      </w:r>
      <w:r w:rsidRPr="00A41802">
        <w:rPr>
          <w:rFonts w:ascii="Times New Roman" w:hAnsi="Times New Roman" w:cs="Times New Roman"/>
          <w:sz w:val="28"/>
          <w:szCs w:val="28"/>
        </w:rPr>
        <w:t xml:space="preserve"> на </w:t>
      </w:r>
      <w:r>
        <w:rPr>
          <w:rFonts w:ascii="Times New Roman" w:hAnsi="Times New Roman" w:cs="Times New Roman"/>
          <w:sz w:val="28"/>
          <w:szCs w:val="28"/>
        </w:rPr>
        <w:t>использование АИС для осуществления закупок малого объема;</w:t>
      </w:r>
    </w:p>
    <w:p w:rsidR="00AC4F24" w:rsidRDefault="00AC4F24" w:rsidP="00A4180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 количестве зарегистрированных</w:t>
      </w:r>
      <w:r w:rsidRPr="00AC4F24">
        <w:rPr>
          <w:rFonts w:ascii="Times New Roman" w:hAnsi="Times New Roman" w:cs="Times New Roman"/>
          <w:sz w:val="28"/>
          <w:szCs w:val="28"/>
        </w:rPr>
        <w:t xml:space="preserve"> пользователей </w:t>
      </w:r>
      <w:r>
        <w:rPr>
          <w:rFonts w:ascii="Times New Roman" w:hAnsi="Times New Roman" w:cs="Times New Roman"/>
          <w:sz w:val="28"/>
          <w:szCs w:val="28"/>
        </w:rPr>
        <w:t>АИС</w:t>
      </w:r>
      <w:r w:rsidRPr="00AC4F24">
        <w:rPr>
          <w:rFonts w:ascii="Times New Roman" w:hAnsi="Times New Roman" w:cs="Times New Roman"/>
          <w:sz w:val="28"/>
          <w:szCs w:val="28"/>
        </w:rPr>
        <w:t xml:space="preserve">. </w:t>
      </w:r>
    </w:p>
    <w:p w:rsidR="00AC4F24" w:rsidRDefault="00AC4F24" w:rsidP="00910834">
      <w:pPr>
        <w:spacing w:after="0" w:line="240" w:lineRule="auto"/>
        <w:ind w:firstLine="708"/>
        <w:jc w:val="both"/>
        <w:rPr>
          <w:rFonts w:ascii="Times New Roman" w:hAnsi="Times New Roman" w:cs="Times New Roman"/>
          <w:sz w:val="28"/>
          <w:szCs w:val="28"/>
        </w:rPr>
      </w:pPr>
      <w:r w:rsidRPr="00AC4F24">
        <w:rPr>
          <w:rFonts w:ascii="Times New Roman" w:hAnsi="Times New Roman" w:cs="Times New Roman"/>
          <w:sz w:val="28"/>
          <w:szCs w:val="28"/>
        </w:rPr>
        <w:t>Сведения о наличии опыта подтверждаются копиями</w:t>
      </w:r>
      <w:r>
        <w:rPr>
          <w:rFonts w:ascii="Times New Roman" w:hAnsi="Times New Roman" w:cs="Times New Roman"/>
          <w:sz w:val="28"/>
          <w:szCs w:val="28"/>
        </w:rPr>
        <w:t xml:space="preserve"> следующих документов и сведени</w:t>
      </w:r>
      <w:r w:rsidR="00D824B2">
        <w:rPr>
          <w:rFonts w:ascii="Times New Roman" w:hAnsi="Times New Roman" w:cs="Times New Roman"/>
          <w:sz w:val="28"/>
          <w:szCs w:val="28"/>
        </w:rPr>
        <w:t>ями:</w:t>
      </w:r>
      <w:r w:rsidRPr="00AC4F24">
        <w:rPr>
          <w:rFonts w:ascii="Times New Roman" w:hAnsi="Times New Roman" w:cs="Times New Roman"/>
          <w:sz w:val="28"/>
          <w:szCs w:val="28"/>
        </w:rPr>
        <w:t xml:space="preserve"> </w:t>
      </w:r>
    </w:p>
    <w:p w:rsidR="00AC4F24" w:rsidRDefault="00AC4F24" w:rsidP="00910834">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соглашения</w:t>
      </w:r>
      <w:proofErr w:type="gramEnd"/>
      <w:r w:rsidRPr="00A41802">
        <w:rPr>
          <w:rFonts w:ascii="Times New Roman" w:hAnsi="Times New Roman" w:cs="Times New Roman"/>
          <w:sz w:val="28"/>
          <w:szCs w:val="28"/>
        </w:rPr>
        <w:t xml:space="preserve"> на </w:t>
      </w:r>
      <w:r>
        <w:rPr>
          <w:rFonts w:ascii="Times New Roman" w:hAnsi="Times New Roman" w:cs="Times New Roman"/>
          <w:sz w:val="28"/>
          <w:szCs w:val="28"/>
        </w:rPr>
        <w:t>использование АИС для осуществления закупок малого объема;</w:t>
      </w:r>
    </w:p>
    <w:p w:rsidR="00AC4F24" w:rsidRDefault="00AC4F24" w:rsidP="00910834">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выписка</w:t>
      </w:r>
      <w:proofErr w:type="gramEnd"/>
      <w:r>
        <w:rPr>
          <w:rFonts w:ascii="Times New Roman" w:hAnsi="Times New Roman" w:cs="Times New Roman"/>
          <w:sz w:val="28"/>
          <w:szCs w:val="28"/>
        </w:rPr>
        <w:t xml:space="preserve"> из справочника пользователей АИС.</w:t>
      </w:r>
    </w:p>
    <w:p w:rsidR="00910834" w:rsidRDefault="00910834" w:rsidP="00910834">
      <w:pPr>
        <w:spacing w:after="0" w:line="240" w:lineRule="auto"/>
        <w:ind w:firstLine="708"/>
        <w:jc w:val="both"/>
        <w:rPr>
          <w:rFonts w:ascii="Times New Roman" w:hAnsi="Times New Roman" w:cs="Times New Roman"/>
          <w:sz w:val="28"/>
          <w:szCs w:val="28"/>
        </w:rPr>
      </w:pPr>
      <w:r w:rsidRPr="0094038C">
        <w:rPr>
          <w:rFonts w:ascii="Times New Roman" w:hAnsi="Times New Roman" w:cs="Times New Roman"/>
          <w:sz w:val="28"/>
          <w:szCs w:val="28"/>
        </w:rPr>
        <w:t xml:space="preserve">Баллы по </w:t>
      </w:r>
      <w:proofErr w:type="spellStart"/>
      <w:r w:rsidR="00C819FC">
        <w:rPr>
          <w:rFonts w:ascii="Times New Roman" w:hAnsi="Times New Roman" w:cs="Times New Roman"/>
          <w:sz w:val="28"/>
          <w:szCs w:val="28"/>
        </w:rPr>
        <w:t>под</w:t>
      </w:r>
      <w:r w:rsidRPr="0094038C">
        <w:rPr>
          <w:rFonts w:ascii="Times New Roman" w:hAnsi="Times New Roman" w:cs="Times New Roman"/>
          <w:sz w:val="28"/>
          <w:szCs w:val="28"/>
        </w:rPr>
        <w:t>показателю</w:t>
      </w:r>
      <w:proofErr w:type="spellEnd"/>
      <w:r w:rsidRPr="0094038C">
        <w:rPr>
          <w:rFonts w:ascii="Times New Roman" w:hAnsi="Times New Roman" w:cs="Times New Roman"/>
          <w:sz w:val="28"/>
          <w:szCs w:val="28"/>
        </w:rPr>
        <w:t xml:space="preserve"> «</w:t>
      </w:r>
      <w:r w:rsidR="00C819FC">
        <w:rPr>
          <w:rFonts w:ascii="Times New Roman" w:hAnsi="Times New Roman" w:cs="Times New Roman"/>
          <w:sz w:val="28"/>
          <w:szCs w:val="28"/>
        </w:rPr>
        <w:t>О</w:t>
      </w:r>
      <w:r w:rsidR="00C819FC" w:rsidRPr="00A41802">
        <w:rPr>
          <w:rFonts w:ascii="Times New Roman" w:hAnsi="Times New Roman" w:cs="Times New Roman"/>
          <w:sz w:val="28"/>
          <w:szCs w:val="28"/>
        </w:rPr>
        <w:t>бще</w:t>
      </w:r>
      <w:r w:rsidR="00C819FC">
        <w:rPr>
          <w:rFonts w:ascii="Times New Roman" w:hAnsi="Times New Roman" w:cs="Times New Roman"/>
          <w:sz w:val="28"/>
          <w:szCs w:val="28"/>
        </w:rPr>
        <w:t>е</w:t>
      </w:r>
      <w:r w:rsidR="00C819FC" w:rsidRPr="00A41802">
        <w:rPr>
          <w:rFonts w:ascii="Times New Roman" w:hAnsi="Times New Roman" w:cs="Times New Roman"/>
          <w:sz w:val="28"/>
          <w:szCs w:val="28"/>
        </w:rPr>
        <w:t xml:space="preserve"> количеств</w:t>
      </w:r>
      <w:r w:rsidR="00C819FC">
        <w:rPr>
          <w:rFonts w:ascii="Times New Roman" w:hAnsi="Times New Roman" w:cs="Times New Roman"/>
          <w:sz w:val="28"/>
          <w:szCs w:val="28"/>
        </w:rPr>
        <w:t>е</w:t>
      </w:r>
      <w:r w:rsidR="00C819FC" w:rsidRPr="00A41802">
        <w:rPr>
          <w:rFonts w:ascii="Times New Roman" w:hAnsi="Times New Roman" w:cs="Times New Roman"/>
          <w:sz w:val="28"/>
          <w:szCs w:val="28"/>
        </w:rPr>
        <w:t xml:space="preserve"> </w:t>
      </w:r>
      <w:r w:rsidR="00C819FC">
        <w:rPr>
          <w:rFonts w:ascii="Times New Roman" w:hAnsi="Times New Roman" w:cs="Times New Roman"/>
          <w:sz w:val="28"/>
          <w:szCs w:val="28"/>
        </w:rPr>
        <w:t>соглашений</w:t>
      </w:r>
      <w:r w:rsidR="00C819FC" w:rsidRPr="00A41802">
        <w:rPr>
          <w:rFonts w:ascii="Times New Roman" w:hAnsi="Times New Roman" w:cs="Times New Roman"/>
          <w:sz w:val="28"/>
          <w:szCs w:val="28"/>
        </w:rPr>
        <w:t xml:space="preserve"> на </w:t>
      </w:r>
      <w:r w:rsidR="00C819FC">
        <w:rPr>
          <w:rFonts w:ascii="Times New Roman" w:hAnsi="Times New Roman" w:cs="Times New Roman"/>
          <w:sz w:val="28"/>
          <w:szCs w:val="28"/>
        </w:rPr>
        <w:t>использование АИС для осуществления закупок малого объема</w:t>
      </w:r>
      <w:r w:rsidRPr="0094038C">
        <w:rPr>
          <w:rFonts w:ascii="Times New Roman" w:hAnsi="Times New Roman" w:cs="Times New Roman"/>
          <w:sz w:val="28"/>
          <w:szCs w:val="28"/>
        </w:rPr>
        <w:t>» выставляются следующем образом:</w:t>
      </w:r>
    </w:p>
    <w:p w:rsidR="00D824B2" w:rsidRDefault="00D824B2" w:rsidP="00910834">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количество</w:t>
      </w:r>
      <w:proofErr w:type="gramEnd"/>
      <w:r>
        <w:rPr>
          <w:rFonts w:ascii="Times New Roman" w:hAnsi="Times New Roman" w:cs="Times New Roman"/>
          <w:sz w:val="28"/>
          <w:szCs w:val="28"/>
        </w:rPr>
        <w:t xml:space="preserve"> соглашений более 50 – 50 баллов;</w:t>
      </w:r>
    </w:p>
    <w:p w:rsidR="00D824B2" w:rsidRDefault="00D824B2" w:rsidP="00910834">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количество</w:t>
      </w:r>
      <w:proofErr w:type="gramEnd"/>
      <w:r>
        <w:rPr>
          <w:rFonts w:ascii="Times New Roman" w:hAnsi="Times New Roman" w:cs="Times New Roman"/>
          <w:sz w:val="28"/>
          <w:szCs w:val="28"/>
        </w:rPr>
        <w:t xml:space="preserve"> соглашений от 40 до 49 – 40 баллов;</w:t>
      </w:r>
    </w:p>
    <w:p w:rsidR="00D824B2" w:rsidRDefault="00D824B2" w:rsidP="00910834">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количество</w:t>
      </w:r>
      <w:proofErr w:type="gramEnd"/>
      <w:r>
        <w:rPr>
          <w:rFonts w:ascii="Times New Roman" w:hAnsi="Times New Roman" w:cs="Times New Roman"/>
          <w:sz w:val="28"/>
          <w:szCs w:val="28"/>
        </w:rPr>
        <w:t xml:space="preserve"> соглашений от 30 до 30 – 30 баллов;</w:t>
      </w:r>
    </w:p>
    <w:p w:rsidR="00D824B2" w:rsidRDefault="00D824B2" w:rsidP="00910834">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количество</w:t>
      </w:r>
      <w:proofErr w:type="gramEnd"/>
      <w:r>
        <w:rPr>
          <w:rFonts w:ascii="Times New Roman" w:hAnsi="Times New Roman" w:cs="Times New Roman"/>
          <w:sz w:val="28"/>
          <w:szCs w:val="28"/>
        </w:rPr>
        <w:t xml:space="preserve"> соглашений от 20 до 29 – 20 балов;</w:t>
      </w:r>
    </w:p>
    <w:p w:rsidR="00D824B2" w:rsidRDefault="00D824B2" w:rsidP="00D824B2">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количество</w:t>
      </w:r>
      <w:proofErr w:type="gramEnd"/>
      <w:r>
        <w:rPr>
          <w:rFonts w:ascii="Times New Roman" w:hAnsi="Times New Roman" w:cs="Times New Roman"/>
          <w:sz w:val="28"/>
          <w:szCs w:val="28"/>
        </w:rPr>
        <w:t xml:space="preserve"> соглашений от 10 до 19 – 10 балов;</w:t>
      </w:r>
    </w:p>
    <w:p w:rsidR="00D824B2" w:rsidRDefault="00D824B2" w:rsidP="00D824B2">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количество</w:t>
      </w:r>
      <w:proofErr w:type="gramEnd"/>
      <w:r>
        <w:rPr>
          <w:rFonts w:ascii="Times New Roman" w:hAnsi="Times New Roman" w:cs="Times New Roman"/>
          <w:sz w:val="28"/>
          <w:szCs w:val="28"/>
        </w:rPr>
        <w:t xml:space="preserve"> соглашений менее 10 – 0 баллов;</w:t>
      </w:r>
    </w:p>
    <w:p w:rsidR="00D824B2" w:rsidRDefault="00D824B2" w:rsidP="00D824B2">
      <w:pPr>
        <w:spacing w:after="0" w:line="240" w:lineRule="auto"/>
        <w:ind w:firstLine="708"/>
        <w:jc w:val="both"/>
        <w:rPr>
          <w:rFonts w:ascii="Times New Roman" w:hAnsi="Times New Roman" w:cs="Times New Roman"/>
          <w:sz w:val="28"/>
          <w:szCs w:val="28"/>
        </w:rPr>
      </w:pPr>
      <w:r w:rsidRPr="0094038C">
        <w:rPr>
          <w:rFonts w:ascii="Times New Roman" w:hAnsi="Times New Roman" w:cs="Times New Roman"/>
          <w:sz w:val="28"/>
          <w:szCs w:val="28"/>
        </w:rPr>
        <w:t xml:space="preserve">Баллы по </w:t>
      </w:r>
      <w:proofErr w:type="spellStart"/>
      <w:r>
        <w:rPr>
          <w:rFonts w:ascii="Times New Roman" w:hAnsi="Times New Roman" w:cs="Times New Roman"/>
          <w:sz w:val="28"/>
          <w:szCs w:val="28"/>
        </w:rPr>
        <w:t>под</w:t>
      </w:r>
      <w:r w:rsidRPr="0094038C">
        <w:rPr>
          <w:rFonts w:ascii="Times New Roman" w:hAnsi="Times New Roman" w:cs="Times New Roman"/>
          <w:sz w:val="28"/>
          <w:szCs w:val="28"/>
        </w:rPr>
        <w:t>показателю</w:t>
      </w:r>
      <w:proofErr w:type="spellEnd"/>
      <w:r w:rsidRPr="0094038C">
        <w:rPr>
          <w:rFonts w:ascii="Times New Roman" w:hAnsi="Times New Roman" w:cs="Times New Roman"/>
          <w:sz w:val="28"/>
          <w:szCs w:val="28"/>
        </w:rPr>
        <w:t xml:space="preserve"> «</w:t>
      </w:r>
      <w:r>
        <w:rPr>
          <w:rFonts w:ascii="Times New Roman" w:hAnsi="Times New Roman" w:cs="Times New Roman"/>
          <w:sz w:val="28"/>
          <w:szCs w:val="28"/>
        </w:rPr>
        <w:t>Количестве зарегистрированных</w:t>
      </w:r>
      <w:r w:rsidRPr="00AC4F24">
        <w:rPr>
          <w:rFonts w:ascii="Times New Roman" w:hAnsi="Times New Roman" w:cs="Times New Roman"/>
          <w:sz w:val="28"/>
          <w:szCs w:val="28"/>
        </w:rPr>
        <w:t xml:space="preserve"> пользователей </w:t>
      </w:r>
      <w:r>
        <w:rPr>
          <w:rFonts w:ascii="Times New Roman" w:hAnsi="Times New Roman" w:cs="Times New Roman"/>
          <w:sz w:val="28"/>
          <w:szCs w:val="28"/>
        </w:rPr>
        <w:t>АИС</w:t>
      </w:r>
      <w:r w:rsidRPr="0094038C">
        <w:rPr>
          <w:rFonts w:ascii="Times New Roman" w:hAnsi="Times New Roman" w:cs="Times New Roman"/>
          <w:sz w:val="28"/>
          <w:szCs w:val="28"/>
        </w:rPr>
        <w:t>» выставляются следующем образом:</w:t>
      </w:r>
    </w:p>
    <w:p w:rsidR="00D824B2" w:rsidRDefault="00D824B2" w:rsidP="00910834">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количестве</w:t>
      </w:r>
      <w:proofErr w:type="gramEnd"/>
      <w:r>
        <w:rPr>
          <w:rFonts w:ascii="Times New Roman" w:hAnsi="Times New Roman" w:cs="Times New Roman"/>
          <w:sz w:val="28"/>
          <w:szCs w:val="28"/>
        </w:rPr>
        <w:t xml:space="preserve"> зарегистрированных</w:t>
      </w:r>
      <w:r w:rsidRPr="00AC4F24">
        <w:rPr>
          <w:rFonts w:ascii="Times New Roman" w:hAnsi="Times New Roman" w:cs="Times New Roman"/>
          <w:sz w:val="28"/>
          <w:szCs w:val="28"/>
        </w:rPr>
        <w:t xml:space="preserve"> пользователей </w:t>
      </w:r>
      <w:r>
        <w:rPr>
          <w:rFonts w:ascii="Times New Roman" w:hAnsi="Times New Roman" w:cs="Times New Roman"/>
          <w:sz w:val="28"/>
          <w:szCs w:val="28"/>
        </w:rPr>
        <w:t xml:space="preserve">АИС более </w:t>
      </w:r>
      <w:r w:rsidR="00E778E2">
        <w:rPr>
          <w:rFonts w:ascii="Times New Roman" w:hAnsi="Times New Roman" w:cs="Times New Roman"/>
          <w:sz w:val="28"/>
          <w:szCs w:val="28"/>
        </w:rPr>
        <w:br/>
      </w:r>
      <w:r>
        <w:rPr>
          <w:rFonts w:ascii="Times New Roman" w:hAnsi="Times New Roman" w:cs="Times New Roman"/>
          <w:sz w:val="28"/>
          <w:szCs w:val="28"/>
        </w:rPr>
        <w:t>200 000 – 50 баллов;</w:t>
      </w:r>
    </w:p>
    <w:p w:rsidR="00D824B2" w:rsidRDefault="00D824B2" w:rsidP="00910834">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количестве</w:t>
      </w:r>
      <w:proofErr w:type="gramEnd"/>
      <w:r>
        <w:rPr>
          <w:rFonts w:ascii="Times New Roman" w:hAnsi="Times New Roman" w:cs="Times New Roman"/>
          <w:sz w:val="28"/>
          <w:szCs w:val="28"/>
        </w:rPr>
        <w:t xml:space="preserve"> зарегистрированных</w:t>
      </w:r>
      <w:r w:rsidRPr="00AC4F24">
        <w:rPr>
          <w:rFonts w:ascii="Times New Roman" w:hAnsi="Times New Roman" w:cs="Times New Roman"/>
          <w:sz w:val="28"/>
          <w:szCs w:val="28"/>
        </w:rPr>
        <w:t xml:space="preserve"> пользователей </w:t>
      </w:r>
      <w:r>
        <w:rPr>
          <w:rFonts w:ascii="Times New Roman" w:hAnsi="Times New Roman" w:cs="Times New Roman"/>
          <w:sz w:val="28"/>
          <w:szCs w:val="28"/>
        </w:rPr>
        <w:t xml:space="preserve">АИС от 150 000 </w:t>
      </w:r>
      <w:r w:rsidR="00E778E2">
        <w:rPr>
          <w:rFonts w:ascii="Times New Roman" w:hAnsi="Times New Roman" w:cs="Times New Roman"/>
          <w:sz w:val="28"/>
          <w:szCs w:val="28"/>
        </w:rPr>
        <w:br/>
      </w:r>
      <w:r>
        <w:rPr>
          <w:rFonts w:ascii="Times New Roman" w:hAnsi="Times New Roman" w:cs="Times New Roman"/>
          <w:sz w:val="28"/>
          <w:szCs w:val="28"/>
        </w:rPr>
        <w:t>о 199 999 – 40 баллов;</w:t>
      </w:r>
    </w:p>
    <w:p w:rsidR="00D824B2" w:rsidRDefault="00D824B2" w:rsidP="00D824B2">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количестве</w:t>
      </w:r>
      <w:proofErr w:type="gramEnd"/>
      <w:r>
        <w:rPr>
          <w:rFonts w:ascii="Times New Roman" w:hAnsi="Times New Roman" w:cs="Times New Roman"/>
          <w:sz w:val="28"/>
          <w:szCs w:val="28"/>
        </w:rPr>
        <w:t xml:space="preserve"> зарегистрированных</w:t>
      </w:r>
      <w:r w:rsidRPr="00AC4F24">
        <w:rPr>
          <w:rFonts w:ascii="Times New Roman" w:hAnsi="Times New Roman" w:cs="Times New Roman"/>
          <w:sz w:val="28"/>
          <w:szCs w:val="28"/>
        </w:rPr>
        <w:t xml:space="preserve"> пользователей </w:t>
      </w:r>
      <w:r>
        <w:rPr>
          <w:rFonts w:ascii="Times New Roman" w:hAnsi="Times New Roman" w:cs="Times New Roman"/>
          <w:sz w:val="28"/>
          <w:szCs w:val="28"/>
        </w:rPr>
        <w:t>АИС от 1</w:t>
      </w:r>
      <w:r w:rsidR="00E778E2">
        <w:rPr>
          <w:rFonts w:ascii="Times New Roman" w:hAnsi="Times New Roman" w:cs="Times New Roman"/>
          <w:sz w:val="28"/>
          <w:szCs w:val="28"/>
        </w:rPr>
        <w:t>0</w:t>
      </w:r>
      <w:r>
        <w:rPr>
          <w:rFonts w:ascii="Times New Roman" w:hAnsi="Times New Roman" w:cs="Times New Roman"/>
          <w:sz w:val="28"/>
          <w:szCs w:val="28"/>
        </w:rPr>
        <w:t xml:space="preserve">0 000 </w:t>
      </w:r>
      <w:r w:rsidR="00E778E2">
        <w:rPr>
          <w:rFonts w:ascii="Times New Roman" w:hAnsi="Times New Roman" w:cs="Times New Roman"/>
          <w:sz w:val="28"/>
          <w:szCs w:val="28"/>
        </w:rPr>
        <w:br/>
        <w:t>до 14</w:t>
      </w:r>
      <w:r>
        <w:rPr>
          <w:rFonts w:ascii="Times New Roman" w:hAnsi="Times New Roman" w:cs="Times New Roman"/>
          <w:sz w:val="28"/>
          <w:szCs w:val="28"/>
        </w:rPr>
        <w:t>9 999 –</w:t>
      </w:r>
      <w:r w:rsidR="00E778E2">
        <w:rPr>
          <w:rFonts w:ascii="Times New Roman" w:hAnsi="Times New Roman" w:cs="Times New Roman"/>
          <w:sz w:val="28"/>
          <w:szCs w:val="28"/>
        </w:rPr>
        <w:t xml:space="preserve"> 3</w:t>
      </w:r>
      <w:r>
        <w:rPr>
          <w:rFonts w:ascii="Times New Roman" w:hAnsi="Times New Roman" w:cs="Times New Roman"/>
          <w:sz w:val="28"/>
          <w:szCs w:val="28"/>
        </w:rPr>
        <w:t>0 баллов;</w:t>
      </w:r>
    </w:p>
    <w:p w:rsidR="00E778E2" w:rsidRDefault="00E778E2" w:rsidP="00E778E2">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количестве</w:t>
      </w:r>
      <w:proofErr w:type="gramEnd"/>
      <w:r>
        <w:rPr>
          <w:rFonts w:ascii="Times New Roman" w:hAnsi="Times New Roman" w:cs="Times New Roman"/>
          <w:sz w:val="28"/>
          <w:szCs w:val="28"/>
        </w:rPr>
        <w:t xml:space="preserve"> зарегистрированных</w:t>
      </w:r>
      <w:r w:rsidRPr="00AC4F24">
        <w:rPr>
          <w:rFonts w:ascii="Times New Roman" w:hAnsi="Times New Roman" w:cs="Times New Roman"/>
          <w:sz w:val="28"/>
          <w:szCs w:val="28"/>
        </w:rPr>
        <w:t xml:space="preserve"> пользователей </w:t>
      </w:r>
      <w:r>
        <w:rPr>
          <w:rFonts w:ascii="Times New Roman" w:hAnsi="Times New Roman" w:cs="Times New Roman"/>
          <w:sz w:val="28"/>
          <w:szCs w:val="28"/>
        </w:rPr>
        <w:t>АИС от 50 000 до 99 999 – 15 баллов;</w:t>
      </w:r>
    </w:p>
    <w:p w:rsidR="00E778E2" w:rsidRDefault="00E778E2" w:rsidP="00E778E2">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количестве</w:t>
      </w:r>
      <w:proofErr w:type="gramEnd"/>
      <w:r>
        <w:rPr>
          <w:rFonts w:ascii="Times New Roman" w:hAnsi="Times New Roman" w:cs="Times New Roman"/>
          <w:sz w:val="28"/>
          <w:szCs w:val="28"/>
        </w:rPr>
        <w:t xml:space="preserve"> зарегистрированных</w:t>
      </w:r>
      <w:r w:rsidRPr="00AC4F24">
        <w:rPr>
          <w:rFonts w:ascii="Times New Roman" w:hAnsi="Times New Roman" w:cs="Times New Roman"/>
          <w:sz w:val="28"/>
          <w:szCs w:val="28"/>
        </w:rPr>
        <w:t xml:space="preserve"> пользователей </w:t>
      </w:r>
      <w:r>
        <w:rPr>
          <w:rFonts w:ascii="Times New Roman" w:hAnsi="Times New Roman" w:cs="Times New Roman"/>
          <w:sz w:val="28"/>
          <w:szCs w:val="28"/>
        </w:rPr>
        <w:t>АИС менее 50 000 – 0 баллов;</w:t>
      </w:r>
    </w:p>
    <w:p w:rsidR="00E778E2" w:rsidRDefault="00910834" w:rsidP="00910834">
      <w:pPr>
        <w:spacing w:after="0" w:line="240" w:lineRule="auto"/>
        <w:ind w:firstLine="708"/>
        <w:jc w:val="both"/>
        <w:rPr>
          <w:rFonts w:ascii="Times New Roman" w:hAnsi="Times New Roman" w:cs="Times New Roman"/>
          <w:sz w:val="28"/>
          <w:szCs w:val="28"/>
        </w:rPr>
      </w:pPr>
      <w:r w:rsidRPr="00910834">
        <w:rPr>
          <w:rFonts w:ascii="Times New Roman" w:hAnsi="Times New Roman" w:cs="Times New Roman"/>
          <w:sz w:val="28"/>
          <w:szCs w:val="28"/>
        </w:rPr>
        <w:t>В случае отсутствия в составе заявки на участие в о</w:t>
      </w:r>
      <w:r w:rsidR="00802A23">
        <w:rPr>
          <w:rFonts w:ascii="Times New Roman" w:hAnsi="Times New Roman" w:cs="Times New Roman"/>
          <w:sz w:val="28"/>
          <w:szCs w:val="28"/>
        </w:rPr>
        <w:t>т</w:t>
      </w:r>
      <w:r w:rsidR="002A4D9D">
        <w:rPr>
          <w:rFonts w:ascii="Times New Roman" w:hAnsi="Times New Roman" w:cs="Times New Roman"/>
          <w:sz w:val="28"/>
          <w:szCs w:val="28"/>
        </w:rPr>
        <w:t xml:space="preserve">крытом конкурсе </w:t>
      </w:r>
      <w:r w:rsidRPr="00910834">
        <w:rPr>
          <w:rFonts w:ascii="Times New Roman" w:hAnsi="Times New Roman" w:cs="Times New Roman"/>
          <w:sz w:val="28"/>
          <w:szCs w:val="28"/>
        </w:rPr>
        <w:t>документов</w:t>
      </w:r>
      <w:r w:rsidR="00E778E2">
        <w:rPr>
          <w:rFonts w:ascii="Times New Roman" w:hAnsi="Times New Roman" w:cs="Times New Roman"/>
          <w:sz w:val="28"/>
          <w:szCs w:val="28"/>
        </w:rPr>
        <w:t xml:space="preserve"> и сведений, подтверждающих опыт участника</w:t>
      </w:r>
      <w:r w:rsidR="00B54CA2">
        <w:rPr>
          <w:rFonts w:ascii="Times New Roman" w:hAnsi="Times New Roman" w:cs="Times New Roman"/>
          <w:sz w:val="28"/>
          <w:szCs w:val="28"/>
        </w:rPr>
        <w:t xml:space="preserve"> открытого конкурса</w:t>
      </w:r>
      <w:r w:rsidR="00E778E2">
        <w:rPr>
          <w:rFonts w:ascii="Times New Roman" w:hAnsi="Times New Roman" w:cs="Times New Roman"/>
          <w:sz w:val="28"/>
          <w:szCs w:val="28"/>
        </w:rPr>
        <w:t>, по</w:t>
      </w:r>
      <w:r w:rsidRPr="00910834">
        <w:rPr>
          <w:rFonts w:ascii="Times New Roman" w:hAnsi="Times New Roman" w:cs="Times New Roman"/>
          <w:sz w:val="28"/>
          <w:szCs w:val="28"/>
        </w:rPr>
        <w:t xml:space="preserve"> данному показателю присваивается 0 баллов. </w:t>
      </w:r>
    </w:p>
    <w:p w:rsidR="004B26A5" w:rsidRDefault="004B26A5" w:rsidP="004B26A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w:t>
      </w:r>
      <w:r w:rsidRPr="00E778E2">
        <w:rPr>
          <w:rFonts w:ascii="Times New Roman" w:hAnsi="Times New Roman" w:cs="Times New Roman"/>
          <w:sz w:val="28"/>
          <w:szCs w:val="28"/>
        </w:rPr>
        <w:t>оличество баллов, присуждаемых по критери</w:t>
      </w:r>
      <w:r>
        <w:rPr>
          <w:rFonts w:ascii="Times New Roman" w:hAnsi="Times New Roman" w:cs="Times New Roman"/>
          <w:sz w:val="28"/>
          <w:szCs w:val="28"/>
        </w:rPr>
        <w:t>ю</w:t>
      </w:r>
      <w:r w:rsidRPr="00E778E2">
        <w:rPr>
          <w:rFonts w:ascii="Times New Roman" w:hAnsi="Times New Roman" w:cs="Times New Roman"/>
          <w:sz w:val="28"/>
          <w:szCs w:val="28"/>
        </w:rPr>
        <w:t xml:space="preserve"> оценки, определяется по формуле:</w:t>
      </w:r>
    </w:p>
    <w:p w:rsidR="004B26A5" w:rsidRPr="00E778E2" w:rsidRDefault="004B26A5" w:rsidP="00DE451D">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НЦБ</w:t>
      </w:r>
      <w:proofErr w:type="spellStart"/>
      <w:r>
        <w:rPr>
          <w:rFonts w:ascii="Times New Roman" w:hAnsi="Times New Roman" w:cs="Times New Roman"/>
          <w:sz w:val="28"/>
          <w:szCs w:val="28"/>
          <w:vertAlign w:val="subscript"/>
          <w:lang w:val="en-US"/>
        </w:rPr>
        <w:t>i</w:t>
      </w:r>
      <w:proofErr w:type="spellEnd"/>
      <w:r w:rsidRPr="00407D9E">
        <w:rPr>
          <w:rFonts w:ascii="Times New Roman" w:hAnsi="Times New Roman" w:cs="Times New Roman"/>
          <w:sz w:val="28"/>
          <w:szCs w:val="28"/>
        </w:rPr>
        <w:t>=</w:t>
      </w:r>
      <w:r>
        <w:rPr>
          <w:rFonts w:ascii="Times New Roman" w:hAnsi="Times New Roman" w:cs="Times New Roman"/>
          <w:sz w:val="28"/>
          <w:szCs w:val="28"/>
        </w:rPr>
        <w:t>КЗ*100*(</w:t>
      </w:r>
      <w:r>
        <w:rPr>
          <w:rFonts w:ascii="Times New Roman" w:hAnsi="Times New Roman" w:cs="Times New Roman"/>
          <w:sz w:val="28"/>
          <w:szCs w:val="28"/>
          <w:lang w:val="en-US"/>
        </w:rPr>
        <w:t>K</w:t>
      </w:r>
      <w:r>
        <w:rPr>
          <w:rFonts w:ascii="Times New Roman" w:hAnsi="Times New Roman" w:cs="Times New Roman"/>
          <w:sz w:val="28"/>
          <w:szCs w:val="28"/>
          <w:vertAlign w:val="subscript"/>
          <w:lang w:val="en-US"/>
        </w:rPr>
        <w:t>i</w:t>
      </w:r>
      <w:r w:rsidRPr="00407D9E">
        <w:rPr>
          <w:rFonts w:ascii="Times New Roman" w:hAnsi="Times New Roman" w:cs="Times New Roman"/>
          <w:sz w:val="28"/>
          <w:szCs w:val="28"/>
        </w:rPr>
        <w:t>/</w:t>
      </w:r>
      <w:proofErr w:type="spellStart"/>
      <w:r>
        <w:rPr>
          <w:rFonts w:ascii="Times New Roman" w:hAnsi="Times New Roman" w:cs="Times New Roman"/>
          <w:sz w:val="28"/>
          <w:szCs w:val="28"/>
          <w:lang w:val="en-US"/>
        </w:rPr>
        <w:t>K</w:t>
      </w:r>
      <w:r>
        <w:rPr>
          <w:rFonts w:ascii="Times New Roman" w:hAnsi="Times New Roman" w:cs="Times New Roman"/>
          <w:sz w:val="28"/>
          <w:szCs w:val="28"/>
          <w:vertAlign w:val="subscript"/>
          <w:lang w:val="en-US"/>
        </w:rPr>
        <w:t>max</w:t>
      </w:r>
      <w:proofErr w:type="spellEnd"/>
      <w:r w:rsidRPr="004B26A5">
        <w:rPr>
          <w:rFonts w:ascii="Times New Roman" w:hAnsi="Times New Roman" w:cs="Times New Roman"/>
          <w:sz w:val="28"/>
          <w:szCs w:val="28"/>
        </w:rPr>
        <w:t>)</w:t>
      </w:r>
      <w:r w:rsidRPr="00E778E2">
        <w:rPr>
          <w:rFonts w:ascii="Times New Roman" w:hAnsi="Times New Roman" w:cs="Times New Roman"/>
          <w:sz w:val="28"/>
          <w:szCs w:val="28"/>
        </w:rPr>
        <w:t>,</w:t>
      </w:r>
    </w:p>
    <w:p w:rsidR="004B26A5" w:rsidRPr="00E778E2" w:rsidRDefault="004B26A5" w:rsidP="004B26A5">
      <w:pPr>
        <w:spacing w:after="0" w:line="240" w:lineRule="auto"/>
        <w:jc w:val="both"/>
        <w:rPr>
          <w:rFonts w:ascii="Times New Roman" w:hAnsi="Times New Roman" w:cs="Times New Roman"/>
          <w:sz w:val="28"/>
          <w:szCs w:val="28"/>
        </w:rPr>
      </w:pPr>
      <w:proofErr w:type="gramStart"/>
      <w:r w:rsidRPr="00E778E2">
        <w:rPr>
          <w:rFonts w:ascii="Times New Roman" w:hAnsi="Times New Roman" w:cs="Times New Roman"/>
          <w:sz w:val="28"/>
          <w:szCs w:val="28"/>
        </w:rPr>
        <w:t>где</w:t>
      </w:r>
      <w:proofErr w:type="gramEnd"/>
      <w:r w:rsidRPr="00E778E2">
        <w:rPr>
          <w:rFonts w:ascii="Times New Roman" w:hAnsi="Times New Roman" w:cs="Times New Roman"/>
          <w:sz w:val="28"/>
          <w:szCs w:val="28"/>
        </w:rPr>
        <w:t>:</w:t>
      </w:r>
    </w:p>
    <w:p w:rsidR="004B26A5" w:rsidRPr="00E778E2" w:rsidRDefault="004B26A5" w:rsidP="004B26A5">
      <w:pPr>
        <w:spacing w:after="0" w:line="240" w:lineRule="auto"/>
        <w:jc w:val="both"/>
        <w:rPr>
          <w:rFonts w:ascii="Times New Roman" w:hAnsi="Times New Roman" w:cs="Times New Roman"/>
          <w:sz w:val="28"/>
          <w:szCs w:val="28"/>
        </w:rPr>
      </w:pPr>
      <w:r w:rsidRPr="00E778E2">
        <w:rPr>
          <w:rFonts w:ascii="Times New Roman" w:hAnsi="Times New Roman" w:cs="Times New Roman"/>
          <w:sz w:val="28"/>
          <w:szCs w:val="28"/>
        </w:rPr>
        <w:t>КЗ - коэффициент значимости показателя. В случае если используется один показатель, КЗ = 1;</w:t>
      </w:r>
    </w:p>
    <w:p w:rsidR="004B26A5" w:rsidRPr="00E778E2" w:rsidRDefault="004B26A5" w:rsidP="004B26A5">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K</w:t>
      </w:r>
      <w:r>
        <w:rPr>
          <w:rFonts w:ascii="Times New Roman" w:hAnsi="Times New Roman" w:cs="Times New Roman"/>
          <w:sz w:val="28"/>
          <w:szCs w:val="28"/>
          <w:vertAlign w:val="subscript"/>
          <w:lang w:val="en-US"/>
        </w:rPr>
        <w:t>i</w:t>
      </w:r>
      <w:r w:rsidRPr="00E778E2">
        <w:rPr>
          <w:rFonts w:ascii="Times New Roman" w:hAnsi="Times New Roman" w:cs="Times New Roman"/>
          <w:sz w:val="28"/>
          <w:szCs w:val="28"/>
        </w:rPr>
        <w:t xml:space="preserve"> - предложение участника </w:t>
      </w:r>
      <w:r w:rsidR="001B522E">
        <w:rPr>
          <w:rFonts w:ascii="Times New Roman" w:hAnsi="Times New Roman" w:cs="Times New Roman"/>
          <w:sz w:val="28"/>
          <w:szCs w:val="28"/>
        </w:rPr>
        <w:t>открытого конкурса</w:t>
      </w:r>
      <w:r w:rsidRPr="00E778E2">
        <w:rPr>
          <w:rFonts w:ascii="Times New Roman" w:hAnsi="Times New Roman" w:cs="Times New Roman"/>
          <w:sz w:val="28"/>
          <w:szCs w:val="28"/>
        </w:rPr>
        <w:t>, заявка (предложение) которого оценивается;</w:t>
      </w:r>
    </w:p>
    <w:p w:rsidR="004B26A5" w:rsidRDefault="004B26A5" w:rsidP="004B26A5">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lang w:val="en-US"/>
        </w:rPr>
        <w:t>K</w:t>
      </w:r>
      <w:r>
        <w:rPr>
          <w:rFonts w:ascii="Times New Roman" w:hAnsi="Times New Roman" w:cs="Times New Roman"/>
          <w:sz w:val="28"/>
          <w:szCs w:val="28"/>
          <w:vertAlign w:val="subscript"/>
          <w:lang w:val="en-US"/>
        </w:rPr>
        <w:t>max</w:t>
      </w:r>
      <w:proofErr w:type="spellEnd"/>
      <w:r w:rsidRPr="00E778E2">
        <w:rPr>
          <w:rFonts w:ascii="Times New Roman" w:hAnsi="Times New Roman" w:cs="Times New Roman"/>
          <w:sz w:val="28"/>
          <w:szCs w:val="28"/>
        </w:rPr>
        <w:t xml:space="preserve"> - максимальное предложение из предложений по критерию оценки, сделанных участниками </w:t>
      </w:r>
      <w:r w:rsidR="00684468">
        <w:rPr>
          <w:rFonts w:ascii="Times New Roman" w:hAnsi="Times New Roman" w:cs="Times New Roman"/>
          <w:sz w:val="28"/>
          <w:szCs w:val="28"/>
        </w:rPr>
        <w:t>открытого конкурса</w:t>
      </w:r>
      <w:r w:rsidRPr="00E778E2">
        <w:rPr>
          <w:rFonts w:ascii="Times New Roman" w:hAnsi="Times New Roman" w:cs="Times New Roman"/>
          <w:sz w:val="28"/>
          <w:szCs w:val="28"/>
        </w:rPr>
        <w:t>.</w:t>
      </w:r>
    </w:p>
    <w:p w:rsidR="002A4D9D" w:rsidRDefault="002A4D9D" w:rsidP="0091083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w:t>
      </w:r>
      <w:r w:rsidR="00910834" w:rsidRPr="00910834">
        <w:rPr>
          <w:rFonts w:ascii="Times New Roman" w:hAnsi="Times New Roman" w:cs="Times New Roman"/>
          <w:sz w:val="28"/>
          <w:szCs w:val="28"/>
        </w:rPr>
        <w:t xml:space="preserve">Итоговый рейтинг заявки вычисляется как сумма рейтингов по каждому критерию оценки заявки. </w:t>
      </w:r>
    </w:p>
    <w:p w:rsidR="002A4D9D" w:rsidRDefault="002A4D9D" w:rsidP="00910834">
      <w:pPr>
        <w:spacing w:after="0" w:line="240" w:lineRule="auto"/>
        <w:ind w:firstLine="708"/>
        <w:jc w:val="both"/>
        <w:rPr>
          <w:rFonts w:ascii="Times New Roman" w:hAnsi="Times New Roman" w:cs="Times New Roman"/>
          <w:sz w:val="28"/>
          <w:szCs w:val="28"/>
        </w:rPr>
      </w:pPr>
      <w:r w:rsidRPr="002A4D9D">
        <w:rPr>
          <w:rFonts w:ascii="Times New Roman" w:hAnsi="Times New Roman" w:cs="Times New Roman"/>
          <w:sz w:val="28"/>
          <w:szCs w:val="28"/>
        </w:rPr>
        <w:t>Победителями открытого конкурса признаются его участники, заявкам на участие в открытом конкурсе которых присвоены первые три порядковых номера.</w:t>
      </w:r>
    </w:p>
    <w:p w:rsidR="006D033A" w:rsidRDefault="006D033A" w:rsidP="00910834">
      <w:pPr>
        <w:spacing w:after="0" w:line="240" w:lineRule="auto"/>
        <w:ind w:firstLine="708"/>
        <w:jc w:val="both"/>
        <w:rPr>
          <w:rFonts w:ascii="Times New Roman" w:hAnsi="Times New Roman" w:cs="Times New Roman"/>
          <w:sz w:val="28"/>
          <w:szCs w:val="28"/>
        </w:rPr>
      </w:pPr>
    </w:p>
    <w:p w:rsidR="006D033A" w:rsidRDefault="006D033A" w:rsidP="00910834">
      <w:pPr>
        <w:spacing w:after="0" w:line="240" w:lineRule="auto"/>
        <w:ind w:firstLine="708"/>
        <w:jc w:val="both"/>
        <w:rPr>
          <w:rFonts w:ascii="Times New Roman" w:hAnsi="Times New Roman" w:cs="Times New Roman"/>
          <w:sz w:val="28"/>
          <w:szCs w:val="28"/>
        </w:rPr>
      </w:pPr>
    </w:p>
    <w:p w:rsidR="00C6175D" w:rsidRDefault="00C6175D" w:rsidP="00C6175D">
      <w:pPr>
        <w:spacing w:after="0" w:line="240" w:lineRule="auto"/>
        <w:jc w:val="center"/>
        <w:rPr>
          <w:rFonts w:ascii="Times New Roman" w:hAnsi="Times New Roman" w:cs="Times New Roman"/>
          <w:sz w:val="28"/>
          <w:szCs w:val="28"/>
        </w:rPr>
      </w:pPr>
      <w:r w:rsidRPr="00F0718F">
        <w:rPr>
          <w:sz w:val="28"/>
          <w:szCs w:val="28"/>
        </w:rPr>
        <w:t>_____________</w:t>
      </w:r>
    </w:p>
    <w:p w:rsidR="00C465D9" w:rsidRDefault="00C465D9" w:rsidP="004D18A5">
      <w:pPr>
        <w:spacing w:after="0" w:line="240" w:lineRule="auto"/>
        <w:jc w:val="both"/>
        <w:rPr>
          <w:rFonts w:ascii="Times New Roman" w:hAnsi="Times New Roman" w:cs="Times New Roman"/>
          <w:sz w:val="28"/>
          <w:szCs w:val="28"/>
        </w:rPr>
      </w:pPr>
    </w:p>
    <w:p w:rsidR="00AD5F93" w:rsidRDefault="00AD5F93">
      <w:pPr>
        <w:rPr>
          <w:rFonts w:ascii="Times New Roman" w:hAnsi="Times New Roman" w:cs="Times New Roman"/>
          <w:sz w:val="28"/>
          <w:szCs w:val="28"/>
        </w:rPr>
        <w:sectPr w:rsidR="00AD5F93" w:rsidSect="00B96365">
          <w:pgSz w:w="11906" w:h="16838"/>
          <w:pgMar w:top="1134" w:right="1134" w:bottom="851" w:left="1985" w:header="709" w:footer="709" w:gutter="0"/>
          <w:pgNumType w:start="1"/>
          <w:cols w:space="708"/>
          <w:titlePg/>
          <w:docGrid w:linePitch="360"/>
        </w:sectPr>
      </w:pPr>
    </w:p>
    <w:p w:rsidR="007804F3" w:rsidRDefault="007804F3" w:rsidP="00B96365">
      <w:pPr>
        <w:spacing w:after="0" w:line="240" w:lineRule="auto"/>
        <w:ind w:left="3828"/>
        <w:jc w:val="center"/>
        <w:rPr>
          <w:rFonts w:ascii="Times New Roman" w:hAnsi="Times New Roman" w:cs="Times New Roman"/>
          <w:sz w:val="28"/>
          <w:szCs w:val="28"/>
        </w:rPr>
      </w:pPr>
      <w:r>
        <w:rPr>
          <w:rFonts w:ascii="Times New Roman" w:hAnsi="Times New Roman" w:cs="Times New Roman"/>
          <w:sz w:val="28"/>
          <w:szCs w:val="28"/>
        </w:rPr>
        <w:lastRenderedPageBreak/>
        <w:t>Приложени</w:t>
      </w:r>
      <w:r w:rsidR="005C39AD">
        <w:rPr>
          <w:rFonts w:ascii="Times New Roman" w:hAnsi="Times New Roman" w:cs="Times New Roman"/>
          <w:sz w:val="28"/>
          <w:szCs w:val="28"/>
        </w:rPr>
        <w:t>е</w:t>
      </w:r>
      <w:r>
        <w:rPr>
          <w:rFonts w:ascii="Times New Roman" w:hAnsi="Times New Roman" w:cs="Times New Roman"/>
          <w:sz w:val="28"/>
          <w:szCs w:val="28"/>
        </w:rPr>
        <w:t xml:space="preserve"> № 3</w:t>
      </w:r>
    </w:p>
    <w:p w:rsidR="00B96365" w:rsidRPr="00B96365" w:rsidRDefault="007804F3" w:rsidP="00B96365">
      <w:pPr>
        <w:spacing w:after="0" w:line="240" w:lineRule="auto"/>
        <w:ind w:left="3828"/>
        <w:jc w:val="center"/>
        <w:rPr>
          <w:rFonts w:ascii="Times New Roman" w:hAnsi="Times New Roman" w:cs="Times New Roman"/>
          <w:sz w:val="28"/>
          <w:szCs w:val="28"/>
        </w:rPr>
      </w:pPr>
      <w:proofErr w:type="gramStart"/>
      <w:r w:rsidRPr="00351EFC">
        <w:rPr>
          <w:rFonts w:ascii="Times New Roman" w:hAnsi="Times New Roman" w:cs="Times New Roman"/>
          <w:sz w:val="28"/>
          <w:szCs w:val="28"/>
        </w:rPr>
        <w:t>к</w:t>
      </w:r>
      <w:proofErr w:type="gramEnd"/>
      <w:r w:rsidRPr="00351EFC">
        <w:rPr>
          <w:rFonts w:ascii="Times New Roman" w:hAnsi="Times New Roman" w:cs="Times New Roman"/>
          <w:sz w:val="28"/>
          <w:szCs w:val="28"/>
        </w:rPr>
        <w:t xml:space="preserve"> </w:t>
      </w:r>
      <w:r w:rsidR="00B96365" w:rsidRPr="00B96365">
        <w:rPr>
          <w:rFonts w:ascii="Times New Roman" w:hAnsi="Times New Roman" w:cs="Times New Roman"/>
          <w:sz w:val="28"/>
          <w:szCs w:val="28"/>
        </w:rPr>
        <w:t xml:space="preserve">Порядку проведения Минэкономразвития Республики </w:t>
      </w:r>
    </w:p>
    <w:p w:rsidR="007804F3" w:rsidRDefault="00B96365" w:rsidP="00B96365">
      <w:pPr>
        <w:spacing w:after="0" w:line="240" w:lineRule="auto"/>
        <w:ind w:left="3828"/>
        <w:jc w:val="center"/>
        <w:rPr>
          <w:rFonts w:ascii="Times New Roman" w:hAnsi="Times New Roman" w:cs="Times New Roman"/>
          <w:sz w:val="28"/>
          <w:szCs w:val="28"/>
        </w:rPr>
      </w:pPr>
      <w:r w:rsidRPr="00B96365">
        <w:rPr>
          <w:rFonts w:ascii="Times New Roman" w:hAnsi="Times New Roman" w:cs="Times New Roman"/>
          <w:sz w:val="28"/>
          <w:szCs w:val="28"/>
        </w:rPr>
        <w:t>Марий Эл открытого конкурса по отбору автоматизированных информационных систем, предназначенных для осуществления в Республике Марий Эл закупок малого объема</w:t>
      </w:r>
    </w:p>
    <w:p w:rsidR="007804F3" w:rsidRPr="007804F3" w:rsidRDefault="007804F3" w:rsidP="007804F3">
      <w:pPr>
        <w:autoSpaceDE w:val="0"/>
        <w:autoSpaceDN w:val="0"/>
        <w:adjustRightInd w:val="0"/>
        <w:spacing w:after="0" w:line="240" w:lineRule="auto"/>
        <w:ind w:left="5670"/>
        <w:jc w:val="center"/>
        <w:rPr>
          <w:rFonts w:ascii="Times New Roman" w:hAnsi="Times New Roman" w:cs="Times New Roman"/>
          <w:bCs/>
          <w:color w:val="000000"/>
          <w:sz w:val="28"/>
          <w:szCs w:val="28"/>
        </w:rPr>
      </w:pPr>
    </w:p>
    <w:p w:rsidR="007804F3" w:rsidRPr="007804F3" w:rsidRDefault="007804F3" w:rsidP="007804F3">
      <w:pPr>
        <w:autoSpaceDE w:val="0"/>
        <w:autoSpaceDN w:val="0"/>
        <w:adjustRightInd w:val="0"/>
        <w:spacing w:after="0" w:line="240" w:lineRule="auto"/>
        <w:ind w:left="5670"/>
        <w:jc w:val="center"/>
        <w:rPr>
          <w:rFonts w:ascii="Times New Roman" w:hAnsi="Times New Roman" w:cs="Times New Roman"/>
          <w:bCs/>
          <w:color w:val="000000"/>
          <w:sz w:val="28"/>
          <w:szCs w:val="28"/>
        </w:rPr>
      </w:pPr>
    </w:p>
    <w:p w:rsidR="002072FA" w:rsidRDefault="002072FA" w:rsidP="002072FA">
      <w:pPr>
        <w:autoSpaceDE w:val="0"/>
        <w:autoSpaceDN w:val="0"/>
        <w:adjustRightInd w:val="0"/>
        <w:spacing w:after="0" w:line="240" w:lineRule="auto"/>
        <w:jc w:val="center"/>
        <w:rPr>
          <w:rFonts w:ascii="Times New Roman" w:hAnsi="Times New Roman" w:cs="Times New Roman"/>
          <w:bCs/>
          <w:color w:val="000000"/>
          <w:sz w:val="28"/>
          <w:szCs w:val="28"/>
        </w:rPr>
      </w:pPr>
      <w:r w:rsidRPr="00C465D9">
        <w:rPr>
          <w:rFonts w:ascii="Times New Roman" w:hAnsi="Times New Roman" w:cs="Times New Roman"/>
          <w:bCs/>
          <w:color w:val="000000"/>
          <w:sz w:val="28"/>
          <w:szCs w:val="28"/>
        </w:rPr>
        <w:t>ПРОЕКТ СОГЛАШЕНИЯ</w:t>
      </w:r>
      <w:r>
        <w:rPr>
          <w:rFonts w:ascii="Times New Roman" w:hAnsi="Times New Roman" w:cs="Times New Roman"/>
          <w:bCs/>
          <w:color w:val="000000"/>
          <w:sz w:val="28"/>
          <w:szCs w:val="28"/>
        </w:rPr>
        <w:t xml:space="preserve"> </w:t>
      </w:r>
    </w:p>
    <w:p w:rsidR="002072FA" w:rsidRDefault="002072FA" w:rsidP="002072FA">
      <w:pPr>
        <w:autoSpaceDE w:val="0"/>
        <w:autoSpaceDN w:val="0"/>
        <w:adjustRightInd w:val="0"/>
        <w:spacing w:after="0" w:line="240" w:lineRule="auto"/>
        <w:jc w:val="center"/>
        <w:rPr>
          <w:rFonts w:ascii="Times New Roman" w:hAnsi="Times New Roman" w:cs="Times New Roman"/>
          <w:color w:val="000000"/>
          <w:sz w:val="28"/>
          <w:szCs w:val="28"/>
        </w:rPr>
      </w:pPr>
      <w:proofErr w:type="gramStart"/>
      <w:r w:rsidRPr="00E94DF9">
        <w:rPr>
          <w:rFonts w:ascii="Times New Roman" w:hAnsi="Times New Roman" w:cs="Times New Roman"/>
          <w:bCs/>
          <w:color w:val="000000"/>
          <w:sz w:val="28"/>
          <w:szCs w:val="28"/>
        </w:rPr>
        <w:t>о</w:t>
      </w:r>
      <w:proofErr w:type="gramEnd"/>
      <w:r w:rsidRPr="00E94DF9">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сотрудничестве при </w:t>
      </w:r>
      <w:r w:rsidRPr="006B6184">
        <w:rPr>
          <w:rFonts w:ascii="Times New Roman" w:hAnsi="Times New Roman" w:cs="Times New Roman"/>
          <w:color w:val="000000"/>
          <w:sz w:val="28"/>
          <w:szCs w:val="28"/>
        </w:rPr>
        <w:t>осуществлени</w:t>
      </w:r>
      <w:r>
        <w:rPr>
          <w:rFonts w:ascii="Times New Roman" w:hAnsi="Times New Roman" w:cs="Times New Roman"/>
          <w:color w:val="000000"/>
          <w:sz w:val="28"/>
          <w:szCs w:val="28"/>
        </w:rPr>
        <w:t>и</w:t>
      </w:r>
      <w:r w:rsidRPr="006B6184">
        <w:rPr>
          <w:rFonts w:ascii="Times New Roman" w:hAnsi="Times New Roman" w:cs="Times New Roman"/>
          <w:color w:val="000000"/>
          <w:sz w:val="28"/>
          <w:szCs w:val="28"/>
        </w:rPr>
        <w:t xml:space="preserve"> закупок товаров, работ, </w:t>
      </w:r>
    </w:p>
    <w:p w:rsidR="002072FA" w:rsidRDefault="002072FA" w:rsidP="002072FA">
      <w:pPr>
        <w:autoSpaceDE w:val="0"/>
        <w:autoSpaceDN w:val="0"/>
        <w:adjustRightInd w:val="0"/>
        <w:spacing w:after="0" w:line="240" w:lineRule="auto"/>
        <w:jc w:val="center"/>
        <w:rPr>
          <w:rFonts w:ascii="Times New Roman" w:hAnsi="Times New Roman" w:cs="Times New Roman"/>
          <w:color w:val="000000"/>
          <w:sz w:val="28"/>
          <w:szCs w:val="28"/>
        </w:rPr>
      </w:pPr>
      <w:proofErr w:type="gramStart"/>
      <w:r w:rsidRPr="006B6184">
        <w:rPr>
          <w:rFonts w:ascii="Times New Roman" w:hAnsi="Times New Roman" w:cs="Times New Roman"/>
          <w:color w:val="000000"/>
          <w:sz w:val="28"/>
          <w:szCs w:val="28"/>
        </w:rPr>
        <w:t>услуг</w:t>
      </w:r>
      <w:proofErr w:type="gramEnd"/>
      <w:r w:rsidRPr="006B6184">
        <w:rPr>
          <w:rFonts w:ascii="Times New Roman" w:hAnsi="Times New Roman" w:cs="Times New Roman"/>
          <w:color w:val="000000"/>
          <w:sz w:val="28"/>
          <w:szCs w:val="28"/>
        </w:rPr>
        <w:t xml:space="preserve"> в соответствии с пунктами 4</w:t>
      </w:r>
      <w:r>
        <w:rPr>
          <w:rFonts w:ascii="Times New Roman" w:hAnsi="Times New Roman" w:cs="Times New Roman"/>
          <w:color w:val="000000"/>
          <w:sz w:val="28"/>
          <w:szCs w:val="28"/>
        </w:rPr>
        <w:t xml:space="preserve"> и</w:t>
      </w:r>
      <w:r w:rsidRPr="006B6184">
        <w:rPr>
          <w:rFonts w:ascii="Times New Roman" w:hAnsi="Times New Roman" w:cs="Times New Roman"/>
          <w:color w:val="000000"/>
          <w:sz w:val="28"/>
          <w:szCs w:val="28"/>
        </w:rPr>
        <w:t xml:space="preserve"> 5 части </w:t>
      </w:r>
      <w:r>
        <w:rPr>
          <w:rFonts w:ascii="Times New Roman" w:hAnsi="Times New Roman" w:cs="Times New Roman"/>
          <w:color w:val="000000"/>
          <w:sz w:val="28"/>
          <w:szCs w:val="28"/>
        </w:rPr>
        <w:t xml:space="preserve">1 статьи 93 Федерального закона </w:t>
      </w:r>
      <w:r w:rsidRPr="006B6184">
        <w:rPr>
          <w:rFonts w:ascii="Times New Roman" w:hAnsi="Times New Roman" w:cs="Times New Roman"/>
          <w:color w:val="000000"/>
          <w:sz w:val="28"/>
          <w:szCs w:val="28"/>
        </w:rPr>
        <w:t xml:space="preserve">от 5 апреля 2013 г. № 44-ФЗ «О контрактной системе в сфере закупок товаров, работ, услуг для обеспечения государственных </w:t>
      </w:r>
    </w:p>
    <w:p w:rsidR="002072FA" w:rsidRPr="00C465D9" w:rsidRDefault="002072FA" w:rsidP="002072FA">
      <w:pPr>
        <w:autoSpaceDE w:val="0"/>
        <w:autoSpaceDN w:val="0"/>
        <w:adjustRightInd w:val="0"/>
        <w:spacing w:after="0" w:line="240" w:lineRule="auto"/>
        <w:jc w:val="center"/>
        <w:rPr>
          <w:rFonts w:ascii="Times New Roman" w:hAnsi="Times New Roman" w:cs="Times New Roman"/>
          <w:color w:val="000000"/>
          <w:sz w:val="28"/>
          <w:szCs w:val="28"/>
        </w:rPr>
      </w:pPr>
      <w:proofErr w:type="gramStart"/>
      <w:r w:rsidRPr="006B6184">
        <w:rPr>
          <w:rFonts w:ascii="Times New Roman" w:hAnsi="Times New Roman" w:cs="Times New Roman"/>
          <w:color w:val="000000"/>
          <w:sz w:val="28"/>
          <w:szCs w:val="28"/>
        </w:rPr>
        <w:t>и</w:t>
      </w:r>
      <w:proofErr w:type="gramEnd"/>
      <w:r w:rsidRPr="006B6184">
        <w:rPr>
          <w:rFonts w:ascii="Times New Roman" w:hAnsi="Times New Roman" w:cs="Times New Roman"/>
          <w:color w:val="000000"/>
          <w:sz w:val="28"/>
          <w:szCs w:val="28"/>
        </w:rPr>
        <w:t xml:space="preserve"> муниципальных нужд»</w:t>
      </w:r>
      <w:r>
        <w:rPr>
          <w:rFonts w:ascii="Times New Roman" w:hAnsi="Times New Roman" w:cs="Times New Roman"/>
          <w:color w:val="000000"/>
          <w:sz w:val="28"/>
          <w:szCs w:val="28"/>
        </w:rPr>
        <w:t xml:space="preserve"> с использованием</w:t>
      </w:r>
      <w:r w:rsidRPr="00E94DF9">
        <w:rPr>
          <w:rFonts w:ascii="Times New Roman" w:hAnsi="Times New Roman" w:cs="Times New Roman"/>
          <w:bCs/>
          <w:color w:val="000000"/>
          <w:sz w:val="28"/>
          <w:szCs w:val="28"/>
        </w:rPr>
        <w:t xml:space="preserve"> автоматизированной информационной системы</w:t>
      </w:r>
    </w:p>
    <w:p w:rsidR="002072FA" w:rsidRPr="007804F3" w:rsidRDefault="002072FA" w:rsidP="002072FA">
      <w:pPr>
        <w:autoSpaceDE w:val="0"/>
        <w:autoSpaceDN w:val="0"/>
        <w:adjustRightInd w:val="0"/>
        <w:spacing w:after="0" w:line="240" w:lineRule="auto"/>
        <w:jc w:val="center"/>
        <w:rPr>
          <w:rFonts w:ascii="Times New Roman" w:hAnsi="Times New Roman" w:cs="Times New Roman"/>
          <w:bCs/>
          <w:color w:val="000000"/>
          <w:sz w:val="28"/>
          <w:szCs w:val="28"/>
        </w:rPr>
      </w:pPr>
    </w:p>
    <w:p w:rsidR="002072FA" w:rsidRPr="007804F3" w:rsidRDefault="002072FA" w:rsidP="002072FA">
      <w:pPr>
        <w:autoSpaceDE w:val="0"/>
        <w:autoSpaceDN w:val="0"/>
        <w:adjustRightInd w:val="0"/>
        <w:spacing w:after="0" w:line="240" w:lineRule="auto"/>
        <w:jc w:val="center"/>
        <w:rPr>
          <w:rFonts w:ascii="Times New Roman" w:hAnsi="Times New Roman" w:cs="Times New Roman"/>
          <w:bCs/>
          <w:color w:val="000000"/>
          <w:sz w:val="28"/>
          <w:szCs w:val="28"/>
        </w:rPr>
      </w:pPr>
    </w:p>
    <w:p w:rsidR="002072FA" w:rsidRDefault="002072FA" w:rsidP="002072FA">
      <w:pPr>
        <w:autoSpaceDE w:val="0"/>
        <w:autoSpaceDN w:val="0"/>
        <w:adjustRightInd w:val="0"/>
        <w:spacing w:after="0" w:line="240" w:lineRule="auto"/>
        <w:rPr>
          <w:rFonts w:ascii="Times New Roman" w:hAnsi="Times New Roman" w:cs="Times New Roman"/>
          <w:color w:val="000000"/>
          <w:sz w:val="28"/>
          <w:szCs w:val="28"/>
        </w:rPr>
      </w:pPr>
      <w:r w:rsidRPr="00C465D9">
        <w:rPr>
          <w:rFonts w:ascii="Times New Roman" w:hAnsi="Times New Roman" w:cs="Times New Roman"/>
          <w:color w:val="000000"/>
          <w:sz w:val="28"/>
          <w:szCs w:val="28"/>
        </w:rPr>
        <w:t>«___» __________ 20</w:t>
      </w:r>
      <w:r>
        <w:rPr>
          <w:rFonts w:ascii="Times New Roman" w:hAnsi="Times New Roman" w:cs="Times New Roman"/>
          <w:color w:val="000000"/>
          <w:sz w:val="28"/>
          <w:szCs w:val="28"/>
        </w:rPr>
        <w:t>21 г.</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proofErr w:type="spellStart"/>
      <w:r>
        <w:rPr>
          <w:rFonts w:ascii="Times New Roman" w:hAnsi="Times New Roman" w:cs="Times New Roman"/>
          <w:color w:val="000000"/>
          <w:sz w:val="28"/>
          <w:szCs w:val="28"/>
        </w:rPr>
        <w:t>г.Йошкар</w:t>
      </w:r>
      <w:proofErr w:type="spellEnd"/>
      <w:r>
        <w:rPr>
          <w:rFonts w:ascii="Times New Roman" w:hAnsi="Times New Roman" w:cs="Times New Roman"/>
          <w:color w:val="000000"/>
          <w:sz w:val="28"/>
          <w:szCs w:val="28"/>
        </w:rPr>
        <w:t>-Ола</w:t>
      </w:r>
    </w:p>
    <w:p w:rsidR="002072FA" w:rsidRDefault="002072FA" w:rsidP="002072FA">
      <w:pPr>
        <w:autoSpaceDE w:val="0"/>
        <w:autoSpaceDN w:val="0"/>
        <w:adjustRightInd w:val="0"/>
        <w:spacing w:after="0" w:line="240" w:lineRule="auto"/>
        <w:rPr>
          <w:rFonts w:ascii="Times New Roman" w:hAnsi="Times New Roman" w:cs="Times New Roman"/>
          <w:color w:val="000000"/>
          <w:sz w:val="28"/>
          <w:szCs w:val="28"/>
        </w:rPr>
      </w:pPr>
    </w:p>
    <w:p w:rsidR="002072FA" w:rsidRDefault="002072FA" w:rsidP="002072FA">
      <w:pPr>
        <w:autoSpaceDE w:val="0"/>
        <w:autoSpaceDN w:val="0"/>
        <w:adjustRightInd w:val="0"/>
        <w:spacing w:after="0" w:line="240" w:lineRule="auto"/>
        <w:rPr>
          <w:rFonts w:ascii="Times New Roman" w:hAnsi="Times New Roman" w:cs="Times New Roman"/>
          <w:color w:val="000000"/>
          <w:sz w:val="28"/>
          <w:szCs w:val="28"/>
        </w:rPr>
      </w:pPr>
    </w:p>
    <w:p w:rsidR="002072FA" w:rsidRDefault="002072FA" w:rsidP="002072FA">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Министерство промышленности, экономического развития </w:t>
      </w:r>
      <w:r>
        <w:rPr>
          <w:rFonts w:ascii="Times New Roman" w:hAnsi="Times New Roman" w:cs="Times New Roman"/>
          <w:color w:val="000000"/>
          <w:sz w:val="28"/>
          <w:szCs w:val="28"/>
        </w:rPr>
        <w:br/>
        <w:t xml:space="preserve">и торговли Республики Марий Эл </w:t>
      </w:r>
      <w:r w:rsidRPr="00C465D9">
        <w:rPr>
          <w:rFonts w:ascii="Times New Roman" w:hAnsi="Times New Roman" w:cs="Times New Roman"/>
          <w:color w:val="000000"/>
          <w:sz w:val="28"/>
          <w:szCs w:val="28"/>
        </w:rPr>
        <w:t>в лице ____________</w:t>
      </w:r>
      <w:r>
        <w:rPr>
          <w:rFonts w:ascii="Times New Roman" w:hAnsi="Times New Roman" w:cs="Times New Roman"/>
          <w:color w:val="000000"/>
          <w:sz w:val="28"/>
          <w:szCs w:val="28"/>
        </w:rPr>
        <w:t>_______</w:t>
      </w:r>
      <w:r w:rsidRPr="00C465D9">
        <w:rPr>
          <w:rFonts w:ascii="Times New Roman" w:hAnsi="Times New Roman" w:cs="Times New Roman"/>
          <w:color w:val="000000"/>
          <w:sz w:val="28"/>
          <w:szCs w:val="28"/>
        </w:rPr>
        <w:t xml:space="preserve">, действующего на основании </w:t>
      </w:r>
      <w:r>
        <w:rPr>
          <w:rFonts w:ascii="Times New Roman" w:hAnsi="Times New Roman" w:cs="Times New Roman"/>
          <w:color w:val="000000"/>
          <w:sz w:val="28"/>
          <w:szCs w:val="28"/>
        </w:rPr>
        <w:t>________________________ (далее - Министерство)</w:t>
      </w:r>
      <w:r w:rsidRPr="00C465D9">
        <w:rPr>
          <w:rFonts w:ascii="Times New Roman" w:hAnsi="Times New Roman" w:cs="Times New Roman"/>
          <w:color w:val="000000"/>
          <w:sz w:val="28"/>
          <w:szCs w:val="28"/>
        </w:rPr>
        <w:t xml:space="preserve">, с одной стороны, и </w:t>
      </w:r>
      <w:r w:rsidRPr="00C465D9">
        <w:rPr>
          <w:rFonts w:ascii="Times New Roman" w:hAnsi="Times New Roman" w:cs="Times New Roman"/>
          <w:b/>
          <w:bCs/>
          <w:color w:val="000000"/>
          <w:sz w:val="28"/>
          <w:szCs w:val="28"/>
        </w:rPr>
        <w:t>__________________</w:t>
      </w:r>
      <w:r w:rsidRPr="00C465D9">
        <w:rPr>
          <w:rFonts w:ascii="Times New Roman" w:hAnsi="Times New Roman" w:cs="Times New Roman"/>
          <w:color w:val="000000"/>
          <w:sz w:val="28"/>
          <w:szCs w:val="28"/>
        </w:rPr>
        <w:t xml:space="preserve"> в лице __</w:t>
      </w:r>
      <w:r>
        <w:rPr>
          <w:rFonts w:ascii="Times New Roman" w:hAnsi="Times New Roman" w:cs="Times New Roman"/>
          <w:color w:val="000000"/>
          <w:sz w:val="28"/>
          <w:szCs w:val="28"/>
        </w:rPr>
        <w:t>_____________________</w:t>
      </w:r>
      <w:r w:rsidRPr="00C465D9">
        <w:rPr>
          <w:rFonts w:ascii="Times New Roman" w:hAnsi="Times New Roman" w:cs="Times New Roman"/>
          <w:color w:val="000000"/>
          <w:sz w:val="28"/>
          <w:szCs w:val="28"/>
        </w:rPr>
        <w:t>, действующего на основании ____________</w:t>
      </w:r>
      <w:r>
        <w:rPr>
          <w:rFonts w:ascii="Times New Roman" w:hAnsi="Times New Roman" w:cs="Times New Roman"/>
          <w:color w:val="000000"/>
          <w:sz w:val="28"/>
          <w:szCs w:val="28"/>
        </w:rPr>
        <w:t xml:space="preserve"> (далее – Оператор АИС)</w:t>
      </w:r>
      <w:r w:rsidRPr="00C465D9">
        <w:rPr>
          <w:rFonts w:ascii="Times New Roman" w:hAnsi="Times New Roman" w:cs="Times New Roman"/>
          <w:color w:val="000000"/>
          <w:sz w:val="28"/>
          <w:szCs w:val="28"/>
        </w:rPr>
        <w:t>, с другой стороны, совместно именуемые «Стороны», заключили</w:t>
      </w:r>
      <w:r>
        <w:rPr>
          <w:rFonts w:ascii="Times New Roman" w:hAnsi="Times New Roman" w:cs="Times New Roman"/>
          <w:color w:val="000000"/>
          <w:sz w:val="28"/>
          <w:szCs w:val="28"/>
        </w:rPr>
        <w:t xml:space="preserve"> настоящее Соглашение (далее – Соглашение</w:t>
      </w:r>
      <w:r w:rsidRPr="00C465D9">
        <w:rPr>
          <w:rFonts w:ascii="Times New Roman" w:hAnsi="Times New Roman" w:cs="Times New Roman"/>
          <w:color w:val="000000"/>
          <w:sz w:val="28"/>
          <w:szCs w:val="28"/>
        </w:rPr>
        <w:t xml:space="preserve">) </w:t>
      </w:r>
      <w:r>
        <w:rPr>
          <w:rFonts w:ascii="Times New Roman" w:hAnsi="Times New Roman" w:cs="Times New Roman"/>
          <w:color w:val="000000"/>
          <w:sz w:val="28"/>
          <w:szCs w:val="28"/>
        </w:rPr>
        <w:br/>
      </w:r>
      <w:r w:rsidRPr="00C465D9">
        <w:rPr>
          <w:rFonts w:ascii="Times New Roman" w:hAnsi="Times New Roman" w:cs="Times New Roman"/>
          <w:color w:val="000000"/>
          <w:sz w:val="28"/>
          <w:szCs w:val="28"/>
        </w:rPr>
        <w:t xml:space="preserve">о нижеследующем: </w:t>
      </w:r>
    </w:p>
    <w:p w:rsidR="002072FA" w:rsidRPr="00C465D9" w:rsidRDefault="002072FA" w:rsidP="002072FA">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2072FA" w:rsidRPr="00C465D9" w:rsidRDefault="002072FA" w:rsidP="002072FA">
      <w:pPr>
        <w:autoSpaceDE w:val="0"/>
        <w:autoSpaceDN w:val="0"/>
        <w:adjustRightInd w:val="0"/>
        <w:spacing w:after="0" w:line="240" w:lineRule="auto"/>
        <w:jc w:val="center"/>
        <w:rPr>
          <w:rFonts w:ascii="Times New Roman" w:hAnsi="Times New Roman" w:cs="Times New Roman"/>
          <w:color w:val="000000"/>
          <w:sz w:val="28"/>
          <w:szCs w:val="28"/>
        </w:rPr>
      </w:pPr>
      <w:r w:rsidRPr="00C465D9">
        <w:rPr>
          <w:rFonts w:ascii="Times New Roman" w:hAnsi="Times New Roman" w:cs="Times New Roman"/>
          <w:b/>
          <w:bCs/>
          <w:color w:val="000000"/>
          <w:sz w:val="28"/>
          <w:szCs w:val="28"/>
        </w:rPr>
        <w:t>1. Предмет Соглашения</w:t>
      </w:r>
    </w:p>
    <w:p w:rsidR="002072FA" w:rsidRPr="00C465D9" w:rsidRDefault="002072FA" w:rsidP="002072FA">
      <w:pPr>
        <w:autoSpaceDE w:val="0"/>
        <w:autoSpaceDN w:val="0"/>
        <w:adjustRightInd w:val="0"/>
        <w:spacing w:after="0" w:line="240" w:lineRule="auto"/>
        <w:jc w:val="both"/>
        <w:rPr>
          <w:rFonts w:ascii="Times New Roman" w:hAnsi="Times New Roman" w:cs="Times New Roman"/>
          <w:color w:val="000000"/>
          <w:sz w:val="28"/>
          <w:szCs w:val="28"/>
        </w:rPr>
      </w:pPr>
      <w:r w:rsidRPr="00C465D9">
        <w:rPr>
          <w:rFonts w:ascii="Times New Roman" w:hAnsi="Times New Roman" w:cs="Times New Roman"/>
          <w:color w:val="000000"/>
          <w:sz w:val="28"/>
          <w:szCs w:val="28"/>
        </w:rPr>
        <w:t xml:space="preserve">1.1. Настоящим Соглашением Стороны установили порядок взаимодействия в процессе использования </w:t>
      </w:r>
      <w:r>
        <w:rPr>
          <w:rFonts w:ascii="Times New Roman" w:hAnsi="Times New Roman" w:cs="Times New Roman"/>
          <w:color w:val="000000"/>
          <w:sz w:val="28"/>
          <w:szCs w:val="28"/>
        </w:rPr>
        <w:t xml:space="preserve">автоматизированной информационной </w:t>
      </w:r>
      <w:r w:rsidRPr="00C465D9">
        <w:rPr>
          <w:rFonts w:ascii="Times New Roman" w:hAnsi="Times New Roman" w:cs="Times New Roman"/>
          <w:color w:val="000000"/>
          <w:sz w:val="28"/>
          <w:szCs w:val="28"/>
        </w:rPr>
        <w:t>системы ______</w:t>
      </w:r>
      <w:r>
        <w:rPr>
          <w:rFonts w:ascii="Times New Roman" w:hAnsi="Times New Roman" w:cs="Times New Roman"/>
          <w:color w:val="000000"/>
          <w:sz w:val="28"/>
          <w:szCs w:val="28"/>
        </w:rPr>
        <w:t>__</w:t>
      </w:r>
      <w:r w:rsidRPr="00C465D9">
        <w:rPr>
          <w:rFonts w:ascii="Times New Roman" w:hAnsi="Times New Roman" w:cs="Times New Roman"/>
          <w:color w:val="000000"/>
          <w:sz w:val="28"/>
          <w:szCs w:val="28"/>
        </w:rPr>
        <w:t xml:space="preserve"> </w:t>
      </w:r>
      <w:r w:rsidRPr="006B6184">
        <w:rPr>
          <w:rFonts w:ascii="Times New Roman" w:hAnsi="Times New Roman" w:cs="Times New Roman"/>
          <w:color w:val="000000"/>
          <w:sz w:val="28"/>
          <w:szCs w:val="28"/>
        </w:rPr>
        <w:t>для осуществления в Республике Марий Эл закупок товаров, работ, услуг в соответствии с пунктами 4</w:t>
      </w:r>
      <w:r>
        <w:rPr>
          <w:rFonts w:ascii="Times New Roman" w:hAnsi="Times New Roman" w:cs="Times New Roman"/>
          <w:color w:val="000000"/>
          <w:sz w:val="28"/>
          <w:szCs w:val="28"/>
        </w:rPr>
        <w:t xml:space="preserve"> и</w:t>
      </w:r>
      <w:r w:rsidRPr="006B6184">
        <w:rPr>
          <w:rFonts w:ascii="Times New Roman" w:hAnsi="Times New Roman" w:cs="Times New Roman"/>
          <w:color w:val="000000"/>
          <w:sz w:val="28"/>
          <w:szCs w:val="28"/>
        </w:rPr>
        <w:t xml:space="preserve"> 5 части </w:t>
      </w:r>
      <w:r>
        <w:rPr>
          <w:rFonts w:ascii="Times New Roman" w:hAnsi="Times New Roman" w:cs="Times New Roman"/>
          <w:color w:val="000000"/>
          <w:sz w:val="28"/>
          <w:szCs w:val="28"/>
        </w:rPr>
        <w:t xml:space="preserve">1 статьи 93 Федерального закона </w:t>
      </w:r>
      <w:r w:rsidRPr="006B6184">
        <w:rPr>
          <w:rFonts w:ascii="Times New Roman" w:hAnsi="Times New Roman" w:cs="Times New Roman"/>
          <w:color w:val="000000"/>
          <w:sz w:val="28"/>
          <w:szCs w:val="28"/>
        </w:rPr>
        <w:t xml:space="preserve">от 5 апреля 2013 г. № 44-ФЗ </w:t>
      </w:r>
      <w:r>
        <w:rPr>
          <w:rFonts w:ascii="Times New Roman" w:hAnsi="Times New Roman" w:cs="Times New Roman"/>
          <w:color w:val="000000"/>
          <w:sz w:val="28"/>
          <w:szCs w:val="28"/>
        </w:rPr>
        <w:br/>
      </w:r>
      <w:r w:rsidRPr="006B6184">
        <w:rPr>
          <w:rFonts w:ascii="Times New Roman" w:hAnsi="Times New Roman" w:cs="Times New Roman"/>
          <w:color w:val="000000"/>
          <w:sz w:val="28"/>
          <w:szCs w:val="28"/>
        </w:rPr>
        <w:t>«О контрактной системе в сфере закупок товаров, работ, услуг для обеспечения государственных и муниципальных нужд»</w:t>
      </w:r>
      <w:r w:rsidRPr="00801D3D">
        <w:rPr>
          <w:rFonts w:ascii="Times New Roman" w:hAnsi="Times New Roman" w:cs="Times New Roman"/>
          <w:color w:val="000000"/>
          <w:sz w:val="28"/>
          <w:szCs w:val="28"/>
        </w:rPr>
        <w:t xml:space="preserve"> </w:t>
      </w:r>
      <w:r w:rsidRPr="00C465D9">
        <w:rPr>
          <w:rFonts w:ascii="Times New Roman" w:hAnsi="Times New Roman" w:cs="Times New Roman"/>
          <w:color w:val="000000"/>
          <w:sz w:val="28"/>
          <w:szCs w:val="28"/>
        </w:rPr>
        <w:t xml:space="preserve">(далее – </w:t>
      </w:r>
      <w:r>
        <w:rPr>
          <w:rFonts w:ascii="Times New Roman" w:hAnsi="Times New Roman" w:cs="Times New Roman"/>
          <w:color w:val="000000"/>
          <w:sz w:val="28"/>
          <w:szCs w:val="28"/>
        </w:rPr>
        <w:t>АИС).</w:t>
      </w:r>
    </w:p>
    <w:p w:rsidR="002072FA" w:rsidRPr="00C465D9" w:rsidRDefault="002072FA" w:rsidP="002072FA">
      <w:pPr>
        <w:autoSpaceDE w:val="0"/>
        <w:autoSpaceDN w:val="0"/>
        <w:adjustRightInd w:val="0"/>
        <w:spacing w:after="0" w:line="240" w:lineRule="auto"/>
        <w:rPr>
          <w:rFonts w:ascii="Times New Roman" w:hAnsi="Times New Roman" w:cs="Times New Roman"/>
          <w:color w:val="000000"/>
          <w:sz w:val="28"/>
          <w:szCs w:val="28"/>
        </w:rPr>
      </w:pPr>
    </w:p>
    <w:p w:rsidR="002072FA" w:rsidRPr="00C465D9" w:rsidRDefault="002072FA" w:rsidP="002072FA">
      <w:pPr>
        <w:autoSpaceDE w:val="0"/>
        <w:autoSpaceDN w:val="0"/>
        <w:adjustRightInd w:val="0"/>
        <w:spacing w:after="0" w:line="240" w:lineRule="auto"/>
        <w:jc w:val="center"/>
        <w:rPr>
          <w:rFonts w:ascii="Times New Roman" w:hAnsi="Times New Roman" w:cs="Times New Roman"/>
          <w:color w:val="000000"/>
          <w:sz w:val="28"/>
          <w:szCs w:val="28"/>
        </w:rPr>
      </w:pPr>
      <w:r w:rsidRPr="00C465D9">
        <w:rPr>
          <w:rFonts w:ascii="Times New Roman" w:hAnsi="Times New Roman" w:cs="Times New Roman"/>
          <w:b/>
          <w:bCs/>
          <w:color w:val="000000"/>
          <w:sz w:val="28"/>
          <w:szCs w:val="28"/>
        </w:rPr>
        <w:t>2. Порядок взаимодействия</w:t>
      </w:r>
    </w:p>
    <w:p w:rsidR="002072FA" w:rsidRDefault="002072FA" w:rsidP="002072FA">
      <w:pPr>
        <w:autoSpaceDE w:val="0"/>
        <w:autoSpaceDN w:val="0"/>
        <w:adjustRightInd w:val="0"/>
        <w:spacing w:after="0" w:line="240" w:lineRule="auto"/>
        <w:jc w:val="both"/>
        <w:rPr>
          <w:rFonts w:ascii="Times New Roman" w:hAnsi="Times New Roman" w:cs="Times New Roman"/>
          <w:color w:val="000000"/>
          <w:sz w:val="28"/>
          <w:szCs w:val="28"/>
        </w:rPr>
      </w:pPr>
      <w:r w:rsidRPr="00C465D9">
        <w:rPr>
          <w:rFonts w:ascii="Times New Roman" w:hAnsi="Times New Roman" w:cs="Times New Roman"/>
          <w:color w:val="000000"/>
          <w:sz w:val="28"/>
          <w:szCs w:val="28"/>
        </w:rPr>
        <w:t xml:space="preserve">2.1. </w:t>
      </w:r>
      <w:r>
        <w:rPr>
          <w:rFonts w:ascii="Times New Roman" w:hAnsi="Times New Roman" w:cs="Times New Roman"/>
          <w:color w:val="000000"/>
          <w:sz w:val="28"/>
          <w:szCs w:val="28"/>
        </w:rPr>
        <w:t xml:space="preserve">В целях реализации настоящего соглашения Стороны вправе направлять друг другу запросы о предоставлении информации </w:t>
      </w:r>
      <w:r>
        <w:rPr>
          <w:rFonts w:ascii="Times New Roman" w:hAnsi="Times New Roman" w:cs="Times New Roman"/>
          <w:color w:val="000000"/>
          <w:sz w:val="28"/>
          <w:szCs w:val="28"/>
        </w:rPr>
        <w:br/>
        <w:t xml:space="preserve">в письменной форме. В случаях, требующих оперативного решения, </w:t>
      </w:r>
      <w:r>
        <w:rPr>
          <w:rFonts w:ascii="Times New Roman" w:hAnsi="Times New Roman" w:cs="Times New Roman"/>
          <w:color w:val="000000"/>
          <w:sz w:val="28"/>
          <w:szCs w:val="28"/>
        </w:rPr>
        <w:lastRenderedPageBreak/>
        <w:t>запросы и ответы на них направляются Сторонами с использованием средств электронной связи.</w:t>
      </w:r>
    </w:p>
    <w:p w:rsidR="002072FA" w:rsidRDefault="002072FA" w:rsidP="002072F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2.2. Стороны проводят рабочие встречи и тематические семинары по вопросам, отнесенным к предмету настоящего Соглашения.</w:t>
      </w:r>
    </w:p>
    <w:p w:rsidR="002072FA" w:rsidRPr="00C465D9" w:rsidRDefault="002072FA" w:rsidP="002072F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2.3. Оператор АИС</w:t>
      </w:r>
      <w:r w:rsidRPr="00C465D9">
        <w:rPr>
          <w:rFonts w:ascii="Times New Roman" w:hAnsi="Times New Roman" w:cs="Times New Roman"/>
          <w:color w:val="000000"/>
          <w:sz w:val="28"/>
          <w:szCs w:val="28"/>
        </w:rPr>
        <w:t xml:space="preserve">: </w:t>
      </w:r>
    </w:p>
    <w:p w:rsidR="002072FA" w:rsidRPr="00C465D9" w:rsidRDefault="002072FA" w:rsidP="002072F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2.3.1</w:t>
      </w:r>
      <w:proofErr w:type="gramStart"/>
      <w:r>
        <w:rPr>
          <w:rFonts w:ascii="Times New Roman" w:hAnsi="Times New Roman" w:cs="Times New Roman"/>
          <w:color w:val="000000"/>
          <w:sz w:val="28"/>
          <w:szCs w:val="28"/>
        </w:rPr>
        <w:t>. </w:t>
      </w:r>
      <w:r w:rsidRPr="00C465D9">
        <w:rPr>
          <w:rFonts w:ascii="Times New Roman" w:hAnsi="Times New Roman" w:cs="Times New Roman"/>
          <w:color w:val="000000"/>
          <w:sz w:val="28"/>
          <w:szCs w:val="28"/>
        </w:rPr>
        <w:t>способствует</w:t>
      </w:r>
      <w:proofErr w:type="gramEnd"/>
      <w:r w:rsidRPr="00C465D9">
        <w:rPr>
          <w:rFonts w:ascii="Times New Roman" w:hAnsi="Times New Roman" w:cs="Times New Roman"/>
          <w:color w:val="000000"/>
          <w:sz w:val="28"/>
          <w:szCs w:val="28"/>
        </w:rPr>
        <w:t xml:space="preserve"> предоставлению доступа к </w:t>
      </w:r>
      <w:r>
        <w:rPr>
          <w:rFonts w:ascii="Times New Roman" w:hAnsi="Times New Roman" w:cs="Times New Roman"/>
          <w:color w:val="000000"/>
          <w:sz w:val="28"/>
          <w:szCs w:val="28"/>
        </w:rPr>
        <w:t xml:space="preserve">АИС </w:t>
      </w:r>
      <w:r w:rsidRPr="00C465D9">
        <w:rPr>
          <w:rFonts w:ascii="Times New Roman" w:hAnsi="Times New Roman" w:cs="Times New Roman"/>
          <w:color w:val="000000"/>
          <w:sz w:val="28"/>
          <w:szCs w:val="28"/>
        </w:rPr>
        <w:t xml:space="preserve">через </w:t>
      </w:r>
      <w:r w:rsidRPr="00742843">
        <w:rPr>
          <w:rFonts w:ascii="Times New Roman" w:hAnsi="Times New Roman" w:cs="Times New Roman"/>
          <w:color w:val="000000"/>
          <w:sz w:val="28"/>
          <w:szCs w:val="28"/>
        </w:rPr>
        <w:t>информационно-телекоммуникационн</w:t>
      </w:r>
      <w:r>
        <w:rPr>
          <w:rFonts w:ascii="Times New Roman" w:hAnsi="Times New Roman" w:cs="Times New Roman"/>
          <w:color w:val="000000"/>
          <w:sz w:val="28"/>
          <w:szCs w:val="28"/>
        </w:rPr>
        <w:t>ую</w:t>
      </w:r>
      <w:r w:rsidRPr="00742843">
        <w:rPr>
          <w:rFonts w:ascii="Times New Roman" w:hAnsi="Times New Roman" w:cs="Times New Roman"/>
          <w:color w:val="000000"/>
          <w:sz w:val="28"/>
          <w:szCs w:val="28"/>
        </w:rPr>
        <w:t xml:space="preserve"> сет</w:t>
      </w:r>
      <w:r>
        <w:rPr>
          <w:rFonts w:ascii="Times New Roman" w:hAnsi="Times New Roman" w:cs="Times New Roman"/>
          <w:color w:val="000000"/>
          <w:sz w:val="28"/>
          <w:szCs w:val="28"/>
        </w:rPr>
        <w:t>ь</w:t>
      </w:r>
      <w:r w:rsidRPr="00742843">
        <w:rPr>
          <w:rFonts w:ascii="Times New Roman" w:hAnsi="Times New Roman" w:cs="Times New Roman"/>
          <w:color w:val="000000"/>
          <w:sz w:val="28"/>
          <w:szCs w:val="28"/>
        </w:rPr>
        <w:t xml:space="preserve"> «Интернет» </w:t>
      </w:r>
      <w:r>
        <w:rPr>
          <w:rFonts w:ascii="Times New Roman" w:hAnsi="Times New Roman" w:cs="Times New Roman"/>
          <w:color w:val="000000"/>
          <w:sz w:val="28"/>
          <w:szCs w:val="28"/>
        </w:rPr>
        <w:t xml:space="preserve">по адресу: </w:t>
      </w:r>
      <w:r w:rsidRPr="00C465D9">
        <w:rPr>
          <w:rFonts w:ascii="Times New Roman" w:hAnsi="Times New Roman" w:cs="Times New Roman"/>
          <w:color w:val="000000"/>
          <w:sz w:val="28"/>
          <w:szCs w:val="28"/>
        </w:rPr>
        <w:t xml:space="preserve">___________; </w:t>
      </w:r>
    </w:p>
    <w:p w:rsidR="002072FA" w:rsidRDefault="002072FA" w:rsidP="002072F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2.3.2</w:t>
      </w:r>
      <w:proofErr w:type="gramStart"/>
      <w:r>
        <w:rPr>
          <w:rFonts w:ascii="Times New Roman" w:hAnsi="Times New Roman" w:cs="Times New Roman"/>
          <w:color w:val="000000"/>
          <w:sz w:val="28"/>
          <w:szCs w:val="28"/>
        </w:rPr>
        <w:t xml:space="preserve">. </w:t>
      </w:r>
      <w:r w:rsidRPr="00C465D9">
        <w:rPr>
          <w:rFonts w:ascii="Times New Roman" w:hAnsi="Times New Roman" w:cs="Times New Roman"/>
          <w:color w:val="000000"/>
          <w:sz w:val="28"/>
          <w:szCs w:val="28"/>
        </w:rPr>
        <w:t>осуществл</w:t>
      </w:r>
      <w:r>
        <w:rPr>
          <w:rFonts w:ascii="Times New Roman" w:hAnsi="Times New Roman" w:cs="Times New Roman"/>
          <w:color w:val="000000"/>
          <w:sz w:val="28"/>
          <w:szCs w:val="28"/>
        </w:rPr>
        <w:t>яет</w:t>
      </w:r>
      <w:proofErr w:type="gramEnd"/>
      <w:r w:rsidRPr="00C465D9">
        <w:rPr>
          <w:rFonts w:ascii="Times New Roman" w:hAnsi="Times New Roman" w:cs="Times New Roman"/>
          <w:color w:val="000000"/>
          <w:sz w:val="28"/>
          <w:szCs w:val="28"/>
        </w:rPr>
        <w:t xml:space="preserve"> техническ</w:t>
      </w:r>
      <w:r>
        <w:rPr>
          <w:rFonts w:ascii="Times New Roman" w:hAnsi="Times New Roman" w:cs="Times New Roman"/>
          <w:color w:val="000000"/>
          <w:sz w:val="28"/>
          <w:szCs w:val="28"/>
        </w:rPr>
        <w:t>ую поддержку</w:t>
      </w:r>
      <w:r w:rsidRPr="00C465D9">
        <w:rPr>
          <w:rFonts w:ascii="Times New Roman" w:hAnsi="Times New Roman" w:cs="Times New Roman"/>
          <w:color w:val="000000"/>
          <w:sz w:val="28"/>
          <w:szCs w:val="28"/>
        </w:rPr>
        <w:t xml:space="preserve"> функционирования </w:t>
      </w:r>
      <w:r>
        <w:rPr>
          <w:rFonts w:ascii="Times New Roman" w:hAnsi="Times New Roman" w:cs="Times New Roman"/>
          <w:color w:val="000000"/>
          <w:sz w:val="28"/>
          <w:szCs w:val="28"/>
        </w:rPr>
        <w:t>АИС</w:t>
      </w:r>
      <w:r w:rsidRPr="00C465D9">
        <w:rPr>
          <w:rFonts w:ascii="Times New Roman" w:hAnsi="Times New Roman" w:cs="Times New Roman"/>
          <w:color w:val="000000"/>
          <w:sz w:val="28"/>
          <w:szCs w:val="28"/>
        </w:rPr>
        <w:t xml:space="preserve"> </w:t>
      </w:r>
      <w:r>
        <w:rPr>
          <w:rFonts w:ascii="Times New Roman" w:hAnsi="Times New Roman" w:cs="Times New Roman"/>
          <w:color w:val="000000"/>
          <w:sz w:val="28"/>
          <w:szCs w:val="28"/>
        </w:rPr>
        <w:br/>
      </w:r>
      <w:r w:rsidRPr="00C465D9">
        <w:rPr>
          <w:rFonts w:ascii="Times New Roman" w:hAnsi="Times New Roman" w:cs="Times New Roman"/>
          <w:color w:val="000000"/>
          <w:sz w:val="28"/>
          <w:szCs w:val="28"/>
        </w:rPr>
        <w:t xml:space="preserve">в порядке, установленном Регламентом работы </w:t>
      </w:r>
      <w:r>
        <w:rPr>
          <w:rFonts w:ascii="Times New Roman" w:hAnsi="Times New Roman" w:cs="Times New Roman"/>
          <w:color w:val="000000"/>
          <w:sz w:val="28"/>
          <w:szCs w:val="28"/>
        </w:rPr>
        <w:t>АИС (Приложение № 1</w:t>
      </w:r>
      <w:r w:rsidRPr="00C465D9">
        <w:rPr>
          <w:rFonts w:ascii="Times New Roman" w:hAnsi="Times New Roman" w:cs="Times New Roman"/>
          <w:color w:val="000000"/>
          <w:sz w:val="28"/>
          <w:szCs w:val="28"/>
        </w:rPr>
        <w:t xml:space="preserve"> </w:t>
      </w:r>
      <w:r>
        <w:rPr>
          <w:rFonts w:ascii="Times New Roman" w:hAnsi="Times New Roman" w:cs="Times New Roman"/>
          <w:color w:val="000000"/>
          <w:sz w:val="28"/>
          <w:szCs w:val="28"/>
        </w:rPr>
        <w:br/>
      </w:r>
      <w:r w:rsidRPr="00C465D9">
        <w:rPr>
          <w:rFonts w:ascii="Times New Roman" w:hAnsi="Times New Roman" w:cs="Times New Roman"/>
          <w:color w:val="000000"/>
          <w:sz w:val="28"/>
          <w:szCs w:val="28"/>
        </w:rPr>
        <w:t xml:space="preserve">к настоящему Соглашению); </w:t>
      </w:r>
    </w:p>
    <w:p w:rsidR="002072FA" w:rsidRDefault="002072FA" w:rsidP="002072F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2.3.3</w:t>
      </w:r>
      <w:proofErr w:type="gramStart"/>
      <w:r>
        <w:rPr>
          <w:rFonts w:ascii="Times New Roman" w:hAnsi="Times New Roman" w:cs="Times New Roman"/>
          <w:color w:val="000000"/>
          <w:sz w:val="28"/>
          <w:szCs w:val="28"/>
        </w:rPr>
        <w:t>. </w:t>
      </w:r>
      <w:r w:rsidRPr="00C465D9">
        <w:rPr>
          <w:rFonts w:ascii="Times New Roman" w:hAnsi="Times New Roman" w:cs="Times New Roman"/>
          <w:color w:val="000000"/>
          <w:sz w:val="28"/>
          <w:szCs w:val="28"/>
        </w:rPr>
        <w:t>осуществл</w:t>
      </w:r>
      <w:r>
        <w:rPr>
          <w:rFonts w:ascii="Times New Roman" w:hAnsi="Times New Roman" w:cs="Times New Roman"/>
          <w:color w:val="000000"/>
          <w:sz w:val="28"/>
          <w:szCs w:val="28"/>
        </w:rPr>
        <w:t>яет</w:t>
      </w:r>
      <w:proofErr w:type="gramEnd"/>
      <w:r w:rsidRPr="00C465D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техническое и информационное сопровождение </w:t>
      </w:r>
      <w:r w:rsidRPr="000B56D3">
        <w:rPr>
          <w:rFonts w:ascii="Times New Roman" w:hAnsi="Times New Roman" w:cs="Times New Roman"/>
          <w:color w:val="000000"/>
          <w:sz w:val="28"/>
          <w:szCs w:val="28"/>
        </w:rPr>
        <w:t>заказчико</w:t>
      </w:r>
      <w:r>
        <w:rPr>
          <w:rFonts w:ascii="Times New Roman" w:hAnsi="Times New Roman" w:cs="Times New Roman"/>
          <w:color w:val="000000"/>
          <w:sz w:val="28"/>
          <w:szCs w:val="28"/>
        </w:rPr>
        <w:t xml:space="preserve">в </w:t>
      </w:r>
      <w:r w:rsidR="005B03C4">
        <w:rPr>
          <w:rFonts w:ascii="Times New Roman" w:hAnsi="Times New Roman" w:cs="Times New Roman"/>
          <w:color w:val="000000"/>
          <w:sz w:val="28"/>
          <w:szCs w:val="28"/>
        </w:rPr>
        <w:t xml:space="preserve">Республики Марий Эл </w:t>
      </w:r>
      <w:r>
        <w:rPr>
          <w:rFonts w:ascii="Times New Roman" w:hAnsi="Times New Roman" w:cs="Times New Roman"/>
          <w:color w:val="000000"/>
          <w:sz w:val="28"/>
          <w:szCs w:val="28"/>
        </w:rPr>
        <w:t>и поставщиков</w:t>
      </w:r>
      <w:r w:rsidRPr="00C465D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при работе в АИС</w:t>
      </w:r>
      <w:r w:rsidRPr="00C465D9">
        <w:rPr>
          <w:rFonts w:ascii="Times New Roman" w:hAnsi="Times New Roman" w:cs="Times New Roman"/>
          <w:color w:val="000000"/>
          <w:sz w:val="28"/>
          <w:szCs w:val="28"/>
        </w:rPr>
        <w:t xml:space="preserve"> </w:t>
      </w:r>
      <w:r w:rsidR="005B03C4">
        <w:rPr>
          <w:rFonts w:ascii="Times New Roman" w:hAnsi="Times New Roman" w:cs="Times New Roman"/>
          <w:color w:val="000000"/>
          <w:sz w:val="28"/>
          <w:szCs w:val="28"/>
        </w:rPr>
        <w:br/>
      </w:r>
      <w:r w:rsidRPr="00C465D9">
        <w:rPr>
          <w:rFonts w:ascii="Times New Roman" w:hAnsi="Times New Roman" w:cs="Times New Roman"/>
          <w:color w:val="000000"/>
          <w:sz w:val="28"/>
          <w:szCs w:val="28"/>
        </w:rPr>
        <w:t xml:space="preserve">в порядке, установленном Регламентом работы </w:t>
      </w:r>
      <w:r>
        <w:rPr>
          <w:rFonts w:ascii="Times New Roman" w:hAnsi="Times New Roman" w:cs="Times New Roman"/>
          <w:color w:val="000000"/>
          <w:sz w:val="28"/>
          <w:szCs w:val="28"/>
        </w:rPr>
        <w:t>АИС;</w:t>
      </w:r>
    </w:p>
    <w:p w:rsidR="002072FA" w:rsidRPr="00C465D9" w:rsidRDefault="002072FA" w:rsidP="002072F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2.3.4</w:t>
      </w:r>
      <w:proofErr w:type="gramStart"/>
      <w:r>
        <w:rPr>
          <w:rFonts w:ascii="Times New Roman" w:hAnsi="Times New Roman" w:cs="Times New Roman"/>
          <w:color w:val="000000"/>
          <w:sz w:val="28"/>
          <w:szCs w:val="28"/>
        </w:rPr>
        <w:t>. рассматривает</w:t>
      </w:r>
      <w:proofErr w:type="gramEnd"/>
      <w:r>
        <w:rPr>
          <w:rFonts w:ascii="Times New Roman" w:hAnsi="Times New Roman" w:cs="Times New Roman"/>
          <w:color w:val="000000"/>
          <w:sz w:val="28"/>
          <w:szCs w:val="28"/>
        </w:rPr>
        <w:t xml:space="preserve"> предложения Министерства по совершенствованию процесса осуществления закупок малого объема с использованием АИС.</w:t>
      </w:r>
    </w:p>
    <w:p w:rsidR="002072FA" w:rsidRPr="00C465D9" w:rsidRDefault="002072FA" w:rsidP="002072F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2.4</w:t>
      </w:r>
      <w:r w:rsidRPr="00C465D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Министерство:</w:t>
      </w:r>
    </w:p>
    <w:p w:rsidR="002072FA" w:rsidRDefault="002072FA" w:rsidP="002072F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2.4.</w:t>
      </w:r>
      <w:r w:rsidRPr="00C465D9">
        <w:rPr>
          <w:rFonts w:ascii="Times New Roman" w:hAnsi="Times New Roman" w:cs="Times New Roman"/>
          <w:color w:val="000000"/>
          <w:sz w:val="28"/>
          <w:szCs w:val="28"/>
        </w:rPr>
        <w:t>1</w:t>
      </w:r>
      <w:proofErr w:type="gramStart"/>
      <w:r>
        <w:rPr>
          <w:rFonts w:ascii="Times New Roman" w:hAnsi="Times New Roman" w:cs="Times New Roman"/>
          <w:color w:val="000000"/>
          <w:sz w:val="28"/>
          <w:szCs w:val="28"/>
        </w:rPr>
        <w:t>. </w:t>
      </w:r>
      <w:r w:rsidRPr="00C465D9">
        <w:rPr>
          <w:rFonts w:ascii="Times New Roman" w:hAnsi="Times New Roman" w:cs="Times New Roman"/>
          <w:color w:val="000000"/>
          <w:sz w:val="28"/>
          <w:szCs w:val="28"/>
        </w:rPr>
        <w:t>обеспечивает</w:t>
      </w:r>
      <w:proofErr w:type="gramEnd"/>
      <w:r w:rsidRPr="00C465D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представление Оператору АИС информации</w:t>
      </w:r>
      <w:r w:rsidRPr="00C465D9">
        <w:rPr>
          <w:rFonts w:ascii="Times New Roman" w:hAnsi="Times New Roman" w:cs="Times New Roman"/>
          <w:color w:val="000000"/>
          <w:sz w:val="28"/>
          <w:szCs w:val="28"/>
        </w:rPr>
        <w:t>, необходимой для выполнения условий настоящего Соглашения</w:t>
      </w:r>
      <w:r>
        <w:rPr>
          <w:rFonts w:ascii="Times New Roman" w:hAnsi="Times New Roman" w:cs="Times New Roman"/>
          <w:color w:val="000000"/>
          <w:sz w:val="28"/>
          <w:szCs w:val="28"/>
        </w:rPr>
        <w:t>;</w:t>
      </w:r>
    </w:p>
    <w:p w:rsidR="002072FA" w:rsidRPr="00C465D9" w:rsidRDefault="002072FA" w:rsidP="002072F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2.4.2</w:t>
      </w:r>
      <w:proofErr w:type="gramStart"/>
      <w:r>
        <w:rPr>
          <w:rFonts w:ascii="Times New Roman" w:hAnsi="Times New Roman" w:cs="Times New Roman"/>
          <w:color w:val="000000"/>
          <w:sz w:val="28"/>
          <w:szCs w:val="28"/>
        </w:rPr>
        <w:t>. формирует</w:t>
      </w:r>
      <w:proofErr w:type="gramEnd"/>
      <w:r>
        <w:rPr>
          <w:rFonts w:ascii="Times New Roman" w:hAnsi="Times New Roman" w:cs="Times New Roman"/>
          <w:color w:val="000000"/>
          <w:sz w:val="28"/>
          <w:szCs w:val="28"/>
        </w:rPr>
        <w:t xml:space="preserve"> предложения по совершенствованию функционала АИС </w:t>
      </w:r>
      <w:r>
        <w:rPr>
          <w:rFonts w:ascii="Times New Roman" w:hAnsi="Times New Roman" w:cs="Times New Roman"/>
          <w:color w:val="000000"/>
          <w:sz w:val="28"/>
          <w:szCs w:val="28"/>
        </w:rPr>
        <w:br/>
        <w:t xml:space="preserve">в целях повышения эффективности осуществления в Республике </w:t>
      </w:r>
      <w:r>
        <w:rPr>
          <w:rFonts w:ascii="Times New Roman" w:hAnsi="Times New Roman" w:cs="Times New Roman"/>
          <w:color w:val="000000"/>
          <w:sz w:val="28"/>
          <w:szCs w:val="28"/>
        </w:rPr>
        <w:br/>
        <w:t>Марий Эл закупок малого объема</w:t>
      </w:r>
      <w:r w:rsidRPr="00C465D9">
        <w:rPr>
          <w:rFonts w:ascii="Times New Roman" w:hAnsi="Times New Roman" w:cs="Times New Roman"/>
          <w:color w:val="000000"/>
          <w:sz w:val="28"/>
          <w:szCs w:val="28"/>
        </w:rPr>
        <w:t xml:space="preserve">. </w:t>
      </w:r>
    </w:p>
    <w:p w:rsidR="002072FA" w:rsidRPr="00C465D9" w:rsidRDefault="002072FA" w:rsidP="002072FA">
      <w:pPr>
        <w:autoSpaceDE w:val="0"/>
        <w:autoSpaceDN w:val="0"/>
        <w:adjustRightInd w:val="0"/>
        <w:spacing w:after="0" w:line="240" w:lineRule="auto"/>
        <w:rPr>
          <w:rFonts w:ascii="Times New Roman" w:hAnsi="Times New Roman" w:cs="Times New Roman"/>
          <w:color w:val="000000"/>
          <w:sz w:val="28"/>
          <w:szCs w:val="28"/>
        </w:rPr>
      </w:pPr>
    </w:p>
    <w:p w:rsidR="002072FA" w:rsidRPr="00C465D9" w:rsidRDefault="002072FA" w:rsidP="002072FA">
      <w:pPr>
        <w:autoSpaceDE w:val="0"/>
        <w:autoSpaceDN w:val="0"/>
        <w:adjustRightInd w:val="0"/>
        <w:spacing w:after="0" w:line="240" w:lineRule="auto"/>
        <w:jc w:val="center"/>
        <w:rPr>
          <w:rFonts w:ascii="Times New Roman" w:hAnsi="Times New Roman" w:cs="Times New Roman"/>
          <w:color w:val="000000"/>
          <w:sz w:val="28"/>
          <w:szCs w:val="28"/>
        </w:rPr>
      </w:pPr>
      <w:r w:rsidRPr="00C465D9">
        <w:rPr>
          <w:rFonts w:ascii="Times New Roman" w:hAnsi="Times New Roman" w:cs="Times New Roman"/>
          <w:b/>
          <w:bCs/>
          <w:color w:val="000000"/>
          <w:sz w:val="28"/>
          <w:szCs w:val="28"/>
        </w:rPr>
        <w:t>3. Действие настоящего Соглашения</w:t>
      </w:r>
    </w:p>
    <w:p w:rsidR="002072FA" w:rsidRDefault="002072FA" w:rsidP="002072FA">
      <w:pPr>
        <w:autoSpaceDE w:val="0"/>
        <w:autoSpaceDN w:val="0"/>
        <w:adjustRightInd w:val="0"/>
        <w:spacing w:after="0" w:line="240" w:lineRule="auto"/>
        <w:jc w:val="both"/>
        <w:rPr>
          <w:rFonts w:ascii="Times New Roman" w:hAnsi="Times New Roman" w:cs="Times New Roman"/>
          <w:color w:val="000000"/>
          <w:sz w:val="28"/>
          <w:szCs w:val="28"/>
        </w:rPr>
      </w:pPr>
      <w:r w:rsidRPr="00C465D9">
        <w:rPr>
          <w:rFonts w:ascii="Times New Roman" w:hAnsi="Times New Roman" w:cs="Times New Roman"/>
          <w:color w:val="000000"/>
          <w:sz w:val="28"/>
          <w:szCs w:val="28"/>
        </w:rPr>
        <w:t xml:space="preserve">3.1. Настоящее Соглашение </w:t>
      </w:r>
      <w:r>
        <w:rPr>
          <w:rFonts w:ascii="Times New Roman" w:hAnsi="Times New Roman" w:cs="Times New Roman"/>
          <w:color w:val="000000"/>
          <w:sz w:val="28"/>
          <w:szCs w:val="28"/>
        </w:rPr>
        <w:t>заключается на неопределенный срок</w:t>
      </w:r>
      <w:r w:rsidRPr="00C465D9">
        <w:rPr>
          <w:rFonts w:ascii="Times New Roman" w:hAnsi="Times New Roman" w:cs="Times New Roman"/>
          <w:color w:val="000000"/>
          <w:sz w:val="28"/>
          <w:szCs w:val="28"/>
        </w:rPr>
        <w:t xml:space="preserve"> </w:t>
      </w:r>
      <w:r>
        <w:rPr>
          <w:rFonts w:ascii="Times New Roman" w:hAnsi="Times New Roman" w:cs="Times New Roman"/>
          <w:color w:val="000000"/>
          <w:sz w:val="28"/>
          <w:szCs w:val="28"/>
        </w:rPr>
        <w:br/>
        <w:t xml:space="preserve">и </w:t>
      </w:r>
      <w:r w:rsidRPr="00C465D9">
        <w:rPr>
          <w:rFonts w:ascii="Times New Roman" w:hAnsi="Times New Roman" w:cs="Times New Roman"/>
          <w:color w:val="000000"/>
          <w:sz w:val="28"/>
          <w:szCs w:val="28"/>
        </w:rPr>
        <w:t>вступа</w:t>
      </w:r>
      <w:r>
        <w:rPr>
          <w:rFonts w:ascii="Times New Roman" w:hAnsi="Times New Roman" w:cs="Times New Roman"/>
          <w:color w:val="000000"/>
          <w:sz w:val="28"/>
          <w:szCs w:val="28"/>
        </w:rPr>
        <w:t>ет в силу со дня его подписания</w:t>
      </w:r>
      <w:r w:rsidRPr="00C465D9">
        <w:rPr>
          <w:rFonts w:ascii="Times New Roman" w:hAnsi="Times New Roman" w:cs="Times New Roman"/>
          <w:color w:val="000000"/>
          <w:sz w:val="28"/>
          <w:szCs w:val="28"/>
        </w:rPr>
        <w:t>.</w:t>
      </w:r>
    </w:p>
    <w:p w:rsidR="002072FA" w:rsidRPr="00C465D9" w:rsidRDefault="002072FA" w:rsidP="002072FA">
      <w:pPr>
        <w:autoSpaceDE w:val="0"/>
        <w:autoSpaceDN w:val="0"/>
        <w:adjustRightInd w:val="0"/>
        <w:spacing w:after="0" w:line="240" w:lineRule="auto"/>
        <w:jc w:val="both"/>
        <w:rPr>
          <w:rFonts w:ascii="Times New Roman" w:hAnsi="Times New Roman" w:cs="Times New Roman"/>
          <w:color w:val="000000"/>
          <w:sz w:val="28"/>
          <w:szCs w:val="28"/>
        </w:rPr>
      </w:pPr>
      <w:r w:rsidRPr="00C465D9">
        <w:rPr>
          <w:rFonts w:ascii="Times New Roman" w:hAnsi="Times New Roman" w:cs="Times New Roman"/>
          <w:color w:val="000000"/>
          <w:sz w:val="28"/>
          <w:szCs w:val="28"/>
        </w:rPr>
        <w:t xml:space="preserve">3.2. Соглашение может быть расторгнуто </w:t>
      </w:r>
      <w:r>
        <w:rPr>
          <w:rFonts w:ascii="Times New Roman" w:hAnsi="Times New Roman" w:cs="Times New Roman"/>
          <w:color w:val="000000"/>
          <w:sz w:val="28"/>
          <w:szCs w:val="28"/>
        </w:rPr>
        <w:t xml:space="preserve">по инициативе каждой </w:t>
      </w:r>
      <w:r>
        <w:rPr>
          <w:rFonts w:ascii="Times New Roman" w:hAnsi="Times New Roman" w:cs="Times New Roman"/>
          <w:color w:val="000000"/>
          <w:sz w:val="28"/>
          <w:szCs w:val="28"/>
        </w:rPr>
        <w:br/>
        <w:t xml:space="preserve">из </w:t>
      </w:r>
      <w:r w:rsidRPr="00C465D9">
        <w:rPr>
          <w:rFonts w:ascii="Times New Roman" w:hAnsi="Times New Roman" w:cs="Times New Roman"/>
          <w:color w:val="000000"/>
          <w:sz w:val="28"/>
          <w:szCs w:val="28"/>
        </w:rPr>
        <w:t xml:space="preserve">Сторон. Соглашение будет считаться расторгнутым по истечении </w:t>
      </w:r>
      <w:r>
        <w:rPr>
          <w:rFonts w:ascii="Times New Roman" w:hAnsi="Times New Roman" w:cs="Times New Roman"/>
          <w:color w:val="000000"/>
          <w:sz w:val="28"/>
          <w:szCs w:val="28"/>
        </w:rPr>
        <w:br/>
      </w:r>
      <w:r w:rsidRPr="00C465D9">
        <w:rPr>
          <w:rFonts w:ascii="Times New Roman" w:hAnsi="Times New Roman" w:cs="Times New Roman"/>
          <w:color w:val="000000"/>
          <w:sz w:val="28"/>
          <w:szCs w:val="28"/>
        </w:rPr>
        <w:t xml:space="preserve">1 (одного) месяца после письменного уведомления о его прекращении, направленного одной из Сторон другой Стороне. </w:t>
      </w:r>
    </w:p>
    <w:p w:rsidR="002072FA" w:rsidRPr="00C465D9" w:rsidRDefault="002072FA" w:rsidP="002072FA">
      <w:pPr>
        <w:autoSpaceDE w:val="0"/>
        <w:autoSpaceDN w:val="0"/>
        <w:adjustRightInd w:val="0"/>
        <w:spacing w:after="0" w:line="240" w:lineRule="auto"/>
        <w:jc w:val="both"/>
        <w:rPr>
          <w:rFonts w:ascii="Times New Roman" w:hAnsi="Times New Roman" w:cs="Times New Roman"/>
          <w:color w:val="000000"/>
          <w:sz w:val="28"/>
          <w:szCs w:val="28"/>
        </w:rPr>
      </w:pPr>
      <w:r w:rsidRPr="00C465D9">
        <w:rPr>
          <w:rFonts w:ascii="Times New Roman" w:hAnsi="Times New Roman" w:cs="Times New Roman"/>
          <w:color w:val="000000"/>
          <w:sz w:val="28"/>
          <w:szCs w:val="28"/>
        </w:rPr>
        <w:t xml:space="preserve">3.3. Настоящее Соглашение может быть дополнено или изменено </w:t>
      </w:r>
      <w:r>
        <w:rPr>
          <w:rFonts w:ascii="Times New Roman" w:hAnsi="Times New Roman" w:cs="Times New Roman"/>
          <w:color w:val="000000"/>
          <w:sz w:val="28"/>
          <w:szCs w:val="28"/>
        </w:rPr>
        <w:br/>
      </w:r>
      <w:r w:rsidRPr="00C465D9">
        <w:rPr>
          <w:rFonts w:ascii="Times New Roman" w:hAnsi="Times New Roman" w:cs="Times New Roman"/>
          <w:color w:val="000000"/>
          <w:sz w:val="28"/>
          <w:szCs w:val="28"/>
        </w:rPr>
        <w:t xml:space="preserve">по взаимному согласию Сторон. Все изменения настоящего Соглашения действительны, если </w:t>
      </w:r>
      <w:r>
        <w:rPr>
          <w:rFonts w:ascii="Times New Roman" w:hAnsi="Times New Roman" w:cs="Times New Roman"/>
          <w:color w:val="000000"/>
          <w:sz w:val="28"/>
          <w:szCs w:val="28"/>
        </w:rPr>
        <w:t xml:space="preserve">они </w:t>
      </w:r>
      <w:r w:rsidRPr="00C465D9">
        <w:rPr>
          <w:rFonts w:ascii="Times New Roman" w:hAnsi="Times New Roman" w:cs="Times New Roman"/>
          <w:color w:val="000000"/>
          <w:sz w:val="28"/>
          <w:szCs w:val="28"/>
        </w:rPr>
        <w:t xml:space="preserve">совершены в письменной форме и подписаны полномочными представителями Сторон. </w:t>
      </w:r>
    </w:p>
    <w:p w:rsidR="002072FA" w:rsidRPr="00C465D9" w:rsidRDefault="002072FA" w:rsidP="002072FA">
      <w:pPr>
        <w:autoSpaceDE w:val="0"/>
        <w:autoSpaceDN w:val="0"/>
        <w:adjustRightInd w:val="0"/>
        <w:spacing w:after="0" w:line="240" w:lineRule="auto"/>
        <w:jc w:val="both"/>
        <w:rPr>
          <w:rFonts w:ascii="Times New Roman" w:hAnsi="Times New Roman" w:cs="Times New Roman"/>
          <w:color w:val="000000"/>
          <w:sz w:val="28"/>
          <w:szCs w:val="28"/>
        </w:rPr>
      </w:pPr>
    </w:p>
    <w:p w:rsidR="002072FA" w:rsidRPr="00C465D9" w:rsidRDefault="002072FA" w:rsidP="002072FA">
      <w:pPr>
        <w:autoSpaceDE w:val="0"/>
        <w:autoSpaceDN w:val="0"/>
        <w:adjustRightInd w:val="0"/>
        <w:spacing w:after="0" w:line="240" w:lineRule="auto"/>
        <w:jc w:val="center"/>
        <w:rPr>
          <w:rFonts w:ascii="Times New Roman" w:hAnsi="Times New Roman" w:cs="Times New Roman"/>
          <w:color w:val="000000"/>
          <w:sz w:val="28"/>
          <w:szCs w:val="28"/>
        </w:rPr>
      </w:pPr>
      <w:r w:rsidRPr="00C465D9">
        <w:rPr>
          <w:rFonts w:ascii="Times New Roman" w:hAnsi="Times New Roman" w:cs="Times New Roman"/>
          <w:b/>
          <w:bCs/>
          <w:color w:val="000000"/>
          <w:sz w:val="28"/>
          <w:szCs w:val="28"/>
        </w:rPr>
        <w:t>4. Прочие условия</w:t>
      </w:r>
    </w:p>
    <w:p w:rsidR="002072FA" w:rsidRPr="00C465D9" w:rsidRDefault="002072FA" w:rsidP="002072FA">
      <w:pPr>
        <w:autoSpaceDE w:val="0"/>
        <w:autoSpaceDN w:val="0"/>
        <w:adjustRightInd w:val="0"/>
        <w:spacing w:after="0" w:line="240" w:lineRule="auto"/>
        <w:jc w:val="both"/>
        <w:rPr>
          <w:rFonts w:ascii="Times New Roman" w:hAnsi="Times New Roman" w:cs="Times New Roman"/>
          <w:color w:val="000000"/>
          <w:sz w:val="28"/>
          <w:szCs w:val="28"/>
        </w:rPr>
      </w:pPr>
      <w:r w:rsidRPr="00C465D9">
        <w:rPr>
          <w:rFonts w:ascii="Times New Roman" w:hAnsi="Times New Roman" w:cs="Times New Roman"/>
          <w:color w:val="000000"/>
          <w:sz w:val="28"/>
          <w:szCs w:val="28"/>
        </w:rPr>
        <w:t>4.1. Настоящее Соглашение не может являться основанием для возникновения финансовых и иных обязательств</w:t>
      </w:r>
      <w:r>
        <w:rPr>
          <w:rFonts w:ascii="Times New Roman" w:hAnsi="Times New Roman" w:cs="Times New Roman"/>
          <w:color w:val="000000"/>
          <w:sz w:val="28"/>
          <w:szCs w:val="28"/>
        </w:rPr>
        <w:t xml:space="preserve"> между сторонами</w:t>
      </w:r>
      <w:r w:rsidRPr="00C465D9">
        <w:rPr>
          <w:rFonts w:ascii="Times New Roman" w:hAnsi="Times New Roman" w:cs="Times New Roman"/>
          <w:color w:val="000000"/>
          <w:sz w:val="28"/>
          <w:szCs w:val="28"/>
        </w:rPr>
        <w:t xml:space="preserve">, </w:t>
      </w:r>
      <w:r>
        <w:rPr>
          <w:rFonts w:ascii="Times New Roman" w:hAnsi="Times New Roman" w:cs="Times New Roman"/>
          <w:color w:val="000000"/>
          <w:sz w:val="28"/>
          <w:szCs w:val="28"/>
        </w:rPr>
        <w:br/>
      </w:r>
      <w:r w:rsidRPr="00C465D9">
        <w:rPr>
          <w:rFonts w:ascii="Times New Roman" w:hAnsi="Times New Roman" w:cs="Times New Roman"/>
          <w:color w:val="000000"/>
          <w:sz w:val="28"/>
          <w:szCs w:val="28"/>
        </w:rPr>
        <w:t xml:space="preserve">не затрагивает обязательств каждой из Сторон по договорам, заключенным с третьими сторонами, и не может служить препятствием для выполнения взятых на себя обязательств перед третьими лицами. </w:t>
      </w:r>
    </w:p>
    <w:p w:rsidR="002072FA" w:rsidRPr="00C465D9" w:rsidRDefault="002072FA" w:rsidP="002072FA">
      <w:pPr>
        <w:autoSpaceDE w:val="0"/>
        <w:autoSpaceDN w:val="0"/>
        <w:adjustRightInd w:val="0"/>
        <w:spacing w:after="0" w:line="240" w:lineRule="auto"/>
        <w:jc w:val="both"/>
        <w:rPr>
          <w:rFonts w:ascii="Times New Roman" w:hAnsi="Times New Roman" w:cs="Times New Roman"/>
          <w:color w:val="000000"/>
          <w:sz w:val="28"/>
          <w:szCs w:val="28"/>
        </w:rPr>
      </w:pPr>
      <w:r w:rsidRPr="00C465D9">
        <w:rPr>
          <w:rFonts w:ascii="Times New Roman" w:hAnsi="Times New Roman" w:cs="Times New Roman"/>
          <w:color w:val="000000"/>
          <w:sz w:val="28"/>
          <w:szCs w:val="28"/>
        </w:rPr>
        <w:t xml:space="preserve">4.2. Стороны подтверждают, что предмет и цели настоящего Соглашения не направлены на ограничение конкуренции и не противоречат антимонопольному законодательству. </w:t>
      </w:r>
    </w:p>
    <w:p w:rsidR="002072FA" w:rsidRPr="00C465D9" w:rsidRDefault="002072FA" w:rsidP="002072FA">
      <w:pPr>
        <w:autoSpaceDE w:val="0"/>
        <w:autoSpaceDN w:val="0"/>
        <w:adjustRightInd w:val="0"/>
        <w:spacing w:after="0" w:line="240" w:lineRule="auto"/>
        <w:jc w:val="both"/>
        <w:rPr>
          <w:rFonts w:ascii="Times New Roman" w:hAnsi="Times New Roman" w:cs="Times New Roman"/>
          <w:color w:val="000000"/>
          <w:sz w:val="28"/>
          <w:szCs w:val="28"/>
        </w:rPr>
      </w:pPr>
      <w:r w:rsidRPr="00C465D9">
        <w:rPr>
          <w:rFonts w:ascii="Times New Roman" w:hAnsi="Times New Roman" w:cs="Times New Roman"/>
          <w:color w:val="000000"/>
          <w:sz w:val="28"/>
          <w:szCs w:val="28"/>
        </w:rPr>
        <w:lastRenderedPageBreak/>
        <w:t xml:space="preserve">4.3. Стороны определили, что настоящим Соглашением они не ограничивают себя в возможности взаимодействовать с другими организациями (партнерами) для достижения целей Соглашения. </w:t>
      </w:r>
    </w:p>
    <w:p w:rsidR="002072FA" w:rsidRPr="00C465D9" w:rsidRDefault="002072FA" w:rsidP="002072FA">
      <w:pPr>
        <w:autoSpaceDE w:val="0"/>
        <w:autoSpaceDN w:val="0"/>
        <w:adjustRightInd w:val="0"/>
        <w:spacing w:after="0" w:line="240" w:lineRule="auto"/>
        <w:jc w:val="both"/>
        <w:rPr>
          <w:rFonts w:ascii="Times New Roman" w:hAnsi="Times New Roman" w:cs="Times New Roman"/>
          <w:color w:val="000000"/>
          <w:sz w:val="28"/>
          <w:szCs w:val="28"/>
        </w:rPr>
      </w:pPr>
      <w:r w:rsidRPr="00C465D9">
        <w:rPr>
          <w:rFonts w:ascii="Times New Roman" w:hAnsi="Times New Roman" w:cs="Times New Roman"/>
          <w:color w:val="000000"/>
          <w:sz w:val="28"/>
          <w:szCs w:val="28"/>
        </w:rPr>
        <w:t>4.4. Стороны обязуются не разглашать полученную в процессе сотрудничества информацию без взаимного согласования и использовать е</w:t>
      </w:r>
      <w:r>
        <w:rPr>
          <w:rFonts w:ascii="Times New Roman" w:hAnsi="Times New Roman" w:cs="Times New Roman"/>
          <w:color w:val="000000"/>
          <w:sz w:val="28"/>
          <w:szCs w:val="28"/>
        </w:rPr>
        <w:t>ё</w:t>
      </w:r>
      <w:r w:rsidRPr="00C465D9">
        <w:rPr>
          <w:rFonts w:ascii="Times New Roman" w:hAnsi="Times New Roman" w:cs="Times New Roman"/>
          <w:color w:val="000000"/>
          <w:sz w:val="28"/>
          <w:szCs w:val="28"/>
        </w:rPr>
        <w:t xml:space="preserve"> только в служебных целях. </w:t>
      </w:r>
    </w:p>
    <w:p w:rsidR="002072FA" w:rsidRPr="00C465D9" w:rsidRDefault="002072FA" w:rsidP="002072FA">
      <w:pPr>
        <w:autoSpaceDE w:val="0"/>
        <w:autoSpaceDN w:val="0"/>
        <w:adjustRightInd w:val="0"/>
        <w:spacing w:after="0" w:line="240" w:lineRule="auto"/>
        <w:jc w:val="both"/>
        <w:rPr>
          <w:rFonts w:ascii="Times New Roman" w:hAnsi="Times New Roman" w:cs="Times New Roman"/>
          <w:color w:val="000000"/>
          <w:sz w:val="28"/>
          <w:szCs w:val="28"/>
        </w:rPr>
      </w:pPr>
      <w:r w:rsidRPr="00C465D9">
        <w:rPr>
          <w:rFonts w:ascii="Times New Roman" w:hAnsi="Times New Roman" w:cs="Times New Roman"/>
          <w:color w:val="000000"/>
          <w:sz w:val="28"/>
          <w:szCs w:val="28"/>
        </w:rPr>
        <w:t>4.5. Каждая из Сторон принимает на себя обязательства обеспечить неразглашение (не предоставлять доступ любым третьим лицам, кроме случаев наличия у третьих лиц соответствующих полномочий в силу прямого ук</w:t>
      </w:r>
      <w:r>
        <w:rPr>
          <w:rFonts w:ascii="Times New Roman" w:hAnsi="Times New Roman" w:cs="Times New Roman"/>
          <w:color w:val="000000"/>
          <w:sz w:val="28"/>
          <w:szCs w:val="28"/>
        </w:rPr>
        <w:t xml:space="preserve">азания </w:t>
      </w:r>
      <w:r w:rsidRPr="00C465D9">
        <w:rPr>
          <w:rFonts w:ascii="Times New Roman" w:hAnsi="Times New Roman" w:cs="Times New Roman"/>
          <w:color w:val="000000"/>
          <w:sz w:val="28"/>
          <w:szCs w:val="28"/>
        </w:rPr>
        <w:t xml:space="preserve">закона) персональных данных, к которым она получила доступ при заключении настоящего Соглашения. </w:t>
      </w:r>
    </w:p>
    <w:p w:rsidR="002072FA" w:rsidRPr="00C465D9" w:rsidRDefault="002072FA" w:rsidP="002072FA">
      <w:pPr>
        <w:autoSpaceDE w:val="0"/>
        <w:autoSpaceDN w:val="0"/>
        <w:adjustRightInd w:val="0"/>
        <w:spacing w:after="0" w:line="240" w:lineRule="auto"/>
        <w:jc w:val="both"/>
        <w:rPr>
          <w:rFonts w:ascii="Times New Roman" w:hAnsi="Times New Roman" w:cs="Times New Roman"/>
          <w:color w:val="000000"/>
          <w:sz w:val="28"/>
          <w:szCs w:val="28"/>
        </w:rPr>
      </w:pPr>
      <w:r w:rsidRPr="00C465D9">
        <w:rPr>
          <w:rFonts w:ascii="Times New Roman" w:hAnsi="Times New Roman" w:cs="Times New Roman"/>
          <w:color w:val="000000"/>
          <w:sz w:val="28"/>
          <w:szCs w:val="28"/>
        </w:rPr>
        <w:t>4.6. Спорные вопросы и разногласия, возникающие в ходе реализации настоящ</w:t>
      </w:r>
      <w:r>
        <w:rPr>
          <w:rFonts w:ascii="Times New Roman" w:hAnsi="Times New Roman" w:cs="Times New Roman"/>
          <w:color w:val="000000"/>
          <w:sz w:val="28"/>
          <w:szCs w:val="28"/>
        </w:rPr>
        <w:t>его Соглашения, разрешаются путе</w:t>
      </w:r>
      <w:r w:rsidRPr="00C465D9">
        <w:rPr>
          <w:rFonts w:ascii="Times New Roman" w:hAnsi="Times New Roman" w:cs="Times New Roman"/>
          <w:color w:val="000000"/>
          <w:sz w:val="28"/>
          <w:szCs w:val="28"/>
        </w:rPr>
        <w:t xml:space="preserve">м переговоров между Сторонами. </w:t>
      </w:r>
    </w:p>
    <w:p w:rsidR="002072FA" w:rsidRPr="00C465D9" w:rsidRDefault="002072FA" w:rsidP="002072FA">
      <w:pPr>
        <w:autoSpaceDE w:val="0"/>
        <w:autoSpaceDN w:val="0"/>
        <w:adjustRightInd w:val="0"/>
        <w:spacing w:after="0" w:line="240" w:lineRule="auto"/>
        <w:jc w:val="both"/>
        <w:rPr>
          <w:rFonts w:ascii="Times New Roman" w:hAnsi="Times New Roman" w:cs="Times New Roman"/>
          <w:color w:val="000000"/>
          <w:sz w:val="28"/>
          <w:szCs w:val="28"/>
        </w:rPr>
      </w:pPr>
      <w:r w:rsidRPr="00C465D9">
        <w:rPr>
          <w:rFonts w:ascii="Times New Roman" w:hAnsi="Times New Roman" w:cs="Times New Roman"/>
          <w:color w:val="000000"/>
          <w:sz w:val="28"/>
          <w:szCs w:val="28"/>
        </w:rPr>
        <w:t>4.7. Соглашение заключено в двух экземплярах, имеющих одинаковую юридическую силу, по одному экземпляру для</w:t>
      </w:r>
      <w:r>
        <w:rPr>
          <w:rFonts w:ascii="Times New Roman" w:hAnsi="Times New Roman" w:cs="Times New Roman"/>
          <w:color w:val="000000"/>
          <w:sz w:val="28"/>
          <w:szCs w:val="28"/>
        </w:rPr>
        <w:t xml:space="preserve"> каждой из Сторон.</w:t>
      </w:r>
    </w:p>
    <w:p w:rsidR="002072FA" w:rsidRPr="00C465D9" w:rsidRDefault="002072FA" w:rsidP="002072FA">
      <w:pPr>
        <w:autoSpaceDE w:val="0"/>
        <w:autoSpaceDN w:val="0"/>
        <w:adjustRightInd w:val="0"/>
        <w:spacing w:after="0" w:line="240" w:lineRule="auto"/>
        <w:jc w:val="both"/>
        <w:rPr>
          <w:rFonts w:ascii="Times New Roman" w:hAnsi="Times New Roman" w:cs="Times New Roman"/>
          <w:color w:val="000000"/>
          <w:sz w:val="28"/>
          <w:szCs w:val="28"/>
        </w:rPr>
      </w:pPr>
      <w:r w:rsidRPr="00C465D9">
        <w:rPr>
          <w:rFonts w:ascii="Times New Roman" w:hAnsi="Times New Roman" w:cs="Times New Roman"/>
          <w:color w:val="000000"/>
          <w:sz w:val="28"/>
          <w:szCs w:val="28"/>
        </w:rPr>
        <w:t>4.8. Приложения к настоящему Соглашению</w:t>
      </w:r>
      <w:r>
        <w:rPr>
          <w:rFonts w:ascii="Times New Roman" w:hAnsi="Times New Roman" w:cs="Times New Roman"/>
          <w:color w:val="000000"/>
          <w:sz w:val="28"/>
          <w:szCs w:val="28"/>
        </w:rPr>
        <w:t xml:space="preserve"> </w:t>
      </w:r>
      <w:r w:rsidRPr="00C465D9">
        <w:rPr>
          <w:rFonts w:ascii="Times New Roman" w:hAnsi="Times New Roman" w:cs="Times New Roman"/>
          <w:color w:val="000000"/>
          <w:sz w:val="28"/>
          <w:szCs w:val="28"/>
        </w:rPr>
        <w:t>являются его неотъемлемой частью.</w:t>
      </w:r>
    </w:p>
    <w:p w:rsidR="002072FA" w:rsidRPr="00C465D9" w:rsidRDefault="002072FA" w:rsidP="002072FA">
      <w:pPr>
        <w:autoSpaceDE w:val="0"/>
        <w:autoSpaceDN w:val="0"/>
        <w:adjustRightInd w:val="0"/>
        <w:spacing w:after="0" w:line="240" w:lineRule="auto"/>
        <w:rPr>
          <w:rFonts w:ascii="Times New Roman" w:hAnsi="Times New Roman" w:cs="Times New Roman"/>
          <w:color w:val="000000"/>
          <w:sz w:val="28"/>
          <w:szCs w:val="28"/>
        </w:rPr>
      </w:pPr>
    </w:p>
    <w:p w:rsidR="002072FA" w:rsidRDefault="002072FA" w:rsidP="002072FA">
      <w:pPr>
        <w:spacing w:after="0" w:line="240" w:lineRule="auto"/>
        <w:jc w:val="center"/>
        <w:rPr>
          <w:rFonts w:ascii="Times New Roman" w:hAnsi="Times New Roman" w:cs="Times New Roman"/>
          <w:b/>
          <w:bCs/>
          <w:color w:val="000000"/>
          <w:sz w:val="28"/>
          <w:szCs w:val="28"/>
        </w:rPr>
      </w:pPr>
      <w:r w:rsidRPr="00C465D9">
        <w:rPr>
          <w:rFonts w:ascii="Times New Roman" w:hAnsi="Times New Roman" w:cs="Times New Roman"/>
          <w:b/>
          <w:bCs/>
          <w:color w:val="000000"/>
          <w:sz w:val="28"/>
          <w:szCs w:val="28"/>
        </w:rPr>
        <w:t>5. Адреса и реквизиты Сторон</w:t>
      </w:r>
    </w:p>
    <w:p w:rsidR="002072FA" w:rsidRDefault="002072FA" w:rsidP="002072FA">
      <w:pPr>
        <w:spacing w:after="0" w:line="240" w:lineRule="auto"/>
        <w:jc w:val="center"/>
        <w:rPr>
          <w:rFonts w:ascii="Times New Roman" w:hAnsi="Times New Roman" w:cs="Times New Roman"/>
          <w:b/>
          <w:bCs/>
          <w:color w:val="000000"/>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gridCol w:w="4389"/>
      </w:tblGrid>
      <w:tr w:rsidR="002072FA" w:rsidTr="00C92FE4">
        <w:tc>
          <w:tcPr>
            <w:tcW w:w="4388" w:type="dxa"/>
          </w:tcPr>
          <w:p w:rsidR="002072FA" w:rsidRDefault="002072FA" w:rsidP="00C92FE4">
            <w:pPr>
              <w:jc w:val="center"/>
              <w:rPr>
                <w:rFonts w:ascii="Times New Roman" w:hAnsi="Times New Roman" w:cs="Times New Roman"/>
                <w:sz w:val="28"/>
                <w:szCs w:val="28"/>
              </w:rPr>
            </w:pPr>
            <w:r>
              <w:rPr>
                <w:rFonts w:ascii="Times New Roman" w:hAnsi="Times New Roman" w:cs="Times New Roman"/>
                <w:sz w:val="28"/>
                <w:szCs w:val="28"/>
              </w:rPr>
              <w:t xml:space="preserve">Минэкономразвития </w:t>
            </w:r>
          </w:p>
          <w:p w:rsidR="002072FA" w:rsidRDefault="002072FA" w:rsidP="00C92FE4">
            <w:pPr>
              <w:jc w:val="center"/>
              <w:rPr>
                <w:rFonts w:ascii="Times New Roman" w:hAnsi="Times New Roman" w:cs="Times New Roman"/>
                <w:sz w:val="28"/>
                <w:szCs w:val="28"/>
              </w:rPr>
            </w:pPr>
            <w:r>
              <w:rPr>
                <w:rFonts w:ascii="Times New Roman" w:hAnsi="Times New Roman" w:cs="Times New Roman"/>
                <w:sz w:val="28"/>
                <w:szCs w:val="28"/>
              </w:rPr>
              <w:t>Республики Марий Эл</w:t>
            </w:r>
          </w:p>
        </w:tc>
        <w:tc>
          <w:tcPr>
            <w:tcW w:w="4389" w:type="dxa"/>
          </w:tcPr>
          <w:p w:rsidR="002072FA" w:rsidRDefault="002072FA" w:rsidP="00C92FE4">
            <w:pPr>
              <w:jc w:val="center"/>
              <w:rPr>
                <w:rFonts w:ascii="Times New Roman" w:hAnsi="Times New Roman" w:cs="Times New Roman"/>
                <w:sz w:val="28"/>
                <w:szCs w:val="28"/>
              </w:rPr>
            </w:pPr>
          </w:p>
        </w:tc>
      </w:tr>
      <w:tr w:rsidR="002072FA" w:rsidTr="00C92FE4">
        <w:tc>
          <w:tcPr>
            <w:tcW w:w="4388" w:type="dxa"/>
          </w:tcPr>
          <w:p w:rsidR="002072FA" w:rsidRDefault="002072FA" w:rsidP="00C92FE4">
            <w:pPr>
              <w:jc w:val="center"/>
              <w:rPr>
                <w:rFonts w:ascii="Times New Roman" w:hAnsi="Times New Roman" w:cs="Times New Roman"/>
                <w:sz w:val="28"/>
                <w:szCs w:val="28"/>
              </w:rPr>
            </w:pPr>
          </w:p>
          <w:p w:rsidR="002072FA" w:rsidRDefault="002072FA" w:rsidP="00C92FE4">
            <w:pPr>
              <w:jc w:val="center"/>
              <w:rPr>
                <w:rFonts w:ascii="Times New Roman" w:hAnsi="Times New Roman" w:cs="Times New Roman"/>
                <w:sz w:val="28"/>
                <w:szCs w:val="28"/>
              </w:rPr>
            </w:pPr>
          </w:p>
          <w:p w:rsidR="002072FA" w:rsidRDefault="002072FA" w:rsidP="00C92FE4">
            <w:pPr>
              <w:jc w:val="center"/>
              <w:rPr>
                <w:rFonts w:ascii="Times New Roman" w:hAnsi="Times New Roman" w:cs="Times New Roman"/>
                <w:sz w:val="28"/>
                <w:szCs w:val="28"/>
              </w:rPr>
            </w:pPr>
          </w:p>
          <w:p w:rsidR="002072FA" w:rsidRDefault="002072FA" w:rsidP="00C92FE4">
            <w:pPr>
              <w:jc w:val="center"/>
              <w:rPr>
                <w:rFonts w:ascii="Times New Roman" w:hAnsi="Times New Roman" w:cs="Times New Roman"/>
                <w:sz w:val="28"/>
                <w:szCs w:val="28"/>
              </w:rPr>
            </w:pPr>
          </w:p>
          <w:p w:rsidR="002072FA" w:rsidRDefault="002072FA" w:rsidP="00C92FE4">
            <w:pPr>
              <w:jc w:val="center"/>
              <w:rPr>
                <w:rFonts w:ascii="Times New Roman" w:hAnsi="Times New Roman" w:cs="Times New Roman"/>
                <w:sz w:val="28"/>
                <w:szCs w:val="28"/>
              </w:rPr>
            </w:pPr>
          </w:p>
          <w:p w:rsidR="002072FA" w:rsidRDefault="002072FA" w:rsidP="00C92FE4">
            <w:pPr>
              <w:jc w:val="center"/>
              <w:rPr>
                <w:rFonts w:ascii="Times New Roman" w:hAnsi="Times New Roman" w:cs="Times New Roman"/>
                <w:sz w:val="28"/>
                <w:szCs w:val="28"/>
              </w:rPr>
            </w:pPr>
            <w:r>
              <w:rPr>
                <w:rFonts w:ascii="Times New Roman" w:hAnsi="Times New Roman" w:cs="Times New Roman"/>
                <w:sz w:val="28"/>
                <w:szCs w:val="28"/>
              </w:rPr>
              <w:t>__ __________ 2021 г.</w:t>
            </w:r>
          </w:p>
        </w:tc>
        <w:tc>
          <w:tcPr>
            <w:tcW w:w="4389" w:type="dxa"/>
          </w:tcPr>
          <w:p w:rsidR="002072FA" w:rsidRDefault="002072FA" w:rsidP="00C92FE4">
            <w:pPr>
              <w:jc w:val="center"/>
              <w:rPr>
                <w:rFonts w:ascii="Times New Roman" w:hAnsi="Times New Roman" w:cs="Times New Roman"/>
                <w:sz w:val="28"/>
                <w:szCs w:val="28"/>
              </w:rPr>
            </w:pPr>
          </w:p>
          <w:p w:rsidR="002072FA" w:rsidRDefault="002072FA" w:rsidP="00C92FE4">
            <w:pPr>
              <w:jc w:val="center"/>
              <w:rPr>
                <w:rFonts w:ascii="Times New Roman" w:hAnsi="Times New Roman" w:cs="Times New Roman"/>
                <w:sz w:val="28"/>
                <w:szCs w:val="28"/>
              </w:rPr>
            </w:pPr>
          </w:p>
          <w:p w:rsidR="002072FA" w:rsidRDefault="002072FA" w:rsidP="00C92FE4">
            <w:pPr>
              <w:jc w:val="center"/>
              <w:rPr>
                <w:rFonts w:ascii="Times New Roman" w:hAnsi="Times New Roman" w:cs="Times New Roman"/>
                <w:sz w:val="28"/>
                <w:szCs w:val="28"/>
              </w:rPr>
            </w:pPr>
          </w:p>
          <w:p w:rsidR="002072FA" w:rsidRDefault="002072FA" w:rsidP="00C92FE4">
            <w:pPr>
              <w:jc w:val="center"/>
              <w:rPr>
                <w:rFonts w:ascii="Times New Roman" w:hAnsi="Times New Roman" w:cs="Times New Roman"/>
                <w:sz w:val="28"/>
                <w:szCs w:val="28"/>
              </w:rPr>
            </w:pPr>
          </w:p>
          <w:p w:rsidR="002072FA" w:rsidRDefault="002072FA" w:rsidP="00C92FE4">
            <w:pPr>
              <w:jc w:val="center"/>
              <w:rPr>
                <w:rFonts w:ascii="Times New Roman" w:hAnsi="Times New Roman" w:cs="Times New Roman"/>
                <w:sz w:val="28"/>
                <w:szCs w:val="28"/>
              </w:rPr>
            </w:pPr>
          </w:p>
          <w:p w:rsidR="002072FA" w:rsidRDefault="002072FA" w:rsidP="00C92FE4">
            <w:pPr>
              <w:jc w:val="center"/>
              <w:rPr>
                <w:rFonts w:ascii="Times New Roman" w:hAnsi="Times New Roman" w:cs="Times New Roman"/>
                <w:sz w:val="28"/>
                <w:szCs w:val="28"/>
              </w:rPr>
            </w:pPr>
            <w:r>
              <w:rPr>
                <w:rFonts w:ascii="Times New Roman" w:hAnsi="Times New Roman" w:cs="Times New Roman"/>
                <w:sz w:val="28"/>
                <w:szCs w:val="28"/>
              </w:rPr>
              <w:t>__ __________ 2021 г.</w:t>
            </w:r>
          </w:p>
        </w:tc>
      </w:tr>
    </w:tbl>
    <w:p w:rsidR="002072FA" w:rsidRPr="009A08F3" w:rsidRDefault="002072FA" w:rsidP="002072FA">
      <w:pPr>
        <w:spacing w:after="0" w:line="240" w:lineRule="auto"/>
        <w:jc w:val="center"/>
        <w:rPr>
          <w:rFonts w:ascii="Times New Roman" w:hAnsi="Times New Roman" w:cs="Times New Roman"/>
          <w:sz w:val="28"/>
          <w:szCs w:val="28"/>
        </w:rPr>
      </w:pPr>
    </w:p>
    <w:p w:rsidR="007804F3" w:rsidRDefault="007804F3" w:rsidP="00C465D9">
      <w:pPr>
        <w:autoSpaceDE w:val="0"/>
        <w:autoSpaceDN w:val="0"/>
        <w:adjustRightInd w:val="0"/>
        <w:spacing w:after="0" w:line="240" w:lineRule="auto"/>
        <w:rPr>
          <w:rFonts w:ascii="Times New Roman" w:hAnsi="Times New Roman" w:cs="Times New Roman"/>
          <w:color w:val="000000"/>
          <w:sz w:val="28"/>
          <w:szCs w:val="28"/>
        </w:rPr>
      </w:pPr>
    </w:p>
    <w:sectPr w:rsidR="007804F3" w:rsidSect="00AD5F93">
      <w:pgSz w:w="11906" w:h="16838"/>
      <w:pgMar w:top="1134" w:right="1134"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706" w:rsidRDefault="00144706" w:rsidP="006E3076">
      <w:pPr>
        <w:spacing w:after="0" w:line="240" w:lineRule="auto"/>
      </w:pPr>
      <w:r>
        <w:separator/>
      </w:r>
    </w:p>
  </w:endnote>
  <w:endnote w:type="continuationSeparator" w:id="0">
    <w:p w:rsidR="00144706" w:rsidRDefault="00144706" w:rsidP="006E3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706" w:rsidRDefault="00144706" w:rsidP="006E3076">
      <w:pPr>
        <w:spacing w:after="0" w:line="240" w:lineRule="auto"/>
      </w:pPr>
      <w:r>
        <w:separator/>
      </w:r>
    </w:p>
  </w:footnote>
  <w:footnote w:type="continuationSeparator" w:id="0">
    <w:p w:rsidR="00144706" w:rsidRDefault="00144706" w:rsidP="006E30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6926869"/>
      <w:docPartObj>
        <w:docPartGallery w:val="Page Numbers (Top of Page)"/>
        <w:docPartUnique/>
      </w:docPartObj>
    </w:sdtPr>
    <w:sdtEndPr>
      <w:rPr>
        <w:rFonts w:ascii="Times New Roman" w:hAnsi="Times New Roman" w:cs="Times New Roman"/>
        <w:sz w:val="28"/>
        <w:szCs w:val="28"/>
      </w:rPr>
    </w:sdtEndPr>
    <w:sdtContent>
      <w:p w:rsidR="00956186" w:rsidRPr="005E5EC5" w:rsidRDefault="00956186">
        <w:pPr>
          <w:pStyle w:val="a6"/>
          <w:jc w:val="right"/>
          <w:rPr>
            <w:rFonts w:ascii="Times New Roman" w:hAnsi="Times New Roman" w:cs="Times New Roman"/>
            <w:sz w:val="28"/>
            <w:szCs w:val="28"/>
          </w:rPr>
        </w:pPr>
        <w:r w:rsidRPr="005E5EC5">
          <w:rPr>
            <w:rFonts w:ascii="Times New Roman" w:hAnsi="Times New Roman" w:cs="Times New Roman"/>
            <w:sz w:val="28"/>
            <w:szCs w:val="28"/>
          </w:rPr>
          <w:fldChar w:fldCharType="begin"/>
        </w:r>
        <w:r w:rsidRPr="005E5EC5">
          <w:rPr>
            <w:rFonts w:ascii="Times New Roman" w:hAnsi="Times New Roman" w:cs="Times New Roman"/>
            <w:sz w:val="28"/>
            <w:szCs w:val="28"/>
          </w:rPr>
          <w:instrText>PAGE   \* MERGEFORMAT</w:instrText>
        </w:r>
        <w:r w:rsidRPr="005E5EC5">
          <w:rPr>
            <w:rFonts w:ascii="Times New Roman" w:hAnsi="Times New Roman" w:cs="Times New Roman"/>
            <w:sz w:val="28"/>
            <w:szCs w:val="28"/>
          </w:rPr>
          <w:fldChar w:fldCharType="separate"/>
        </w:r>
        <w:r w:rsidR="002E5BF3">
          <w:rPr>
            <w:rFonts w:ascii="Times New Roman" w:hAnsi="Times New Roman" w:cs="Times New Roman"/>
            <w:noProof/>
            <w:sz w:val="28"/>
            <w:szCs w:val="28"/>
          </w:rPr>
          <w:t>2</w:t>
        </w:r>
        <w:r w:rsidRPr="005E5EC5">
          <w:rPr>
            <w:rFonts w:ascii="Times New Roman" w:hAnsi="Times New Roman" w:cs="Times New Roman"/>
            <w:sz w:val="28"/>
            <w:szCs w:val="28"/>
          </w:rPr>
          <w:fldChar w:fldCharType="end"/>
        </w:r>
      </w:p>
    </w:sdtContent>
  </w:sdt>
  <w:p w:rsidR="00956186" w:rsidRDefault="0095618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218"/>
    <w:rsid w:val="00007060"/>
    <w:rsid w:val="000144B5"/>
    <w:rsid w:val="00017A25"/>
    <w:rsid w:val="000336FB"/>
    <w:rsid w:val="00052185"/>
    <w:rsid w:val="00053A2F"/>
    <w:rsid w:val="00060263"/>
    <w:rsid w:val="0006330D"/>
    <w:rsid w:val="0006441F"/>
    <w:rsid w:val="00073C3A"/>
    <w:rsid w:val="00074CE1"/>
    <w:rsid w:val="000751FF"/>
    <w:rsid w:val="00076263"/>
    <w:rsid w:val="000849E4"/>
    <w:rsid w:val="0008674D"/>
    <w:rsid w:val="000B350D"/>
    <w:rsid w:val="000B56D3"/>
    <w:rsid w:val="000C05DA"/>
    <w:rsid w:val="000C25E7"/>
    <w:rsid w:val="000C753A"/>
    <w:rsid w:val="000D1285"/>
    <w:rsid w:val="000D6E06"/>
    <w:rsid w:val="000E46CE"/>
    <w:rsid w:val="000E4CE7"/>
    <w:rsid w:val="000F274A"/>
    <w:rsid w:val="00101314"/>
    <w:rsid w:val="00105AAD"/>
    <w:rsid w:val="00107DD4"/>
    <w:rsid w:val="0013060B"/>
    <w:rsid w:val="001413C0"/>
    <w:rsid w:val="00141D4F"/>
    <w:rsid w:val="0014345B"/>
    <w:rsid w:val="00144706"/>
    <w:rsid w:val="00146092"/>
    <w:rsid w:val="00147B7A"/>
    <w:rsid w:val="001500C2"/>
    <w:rsid w:val="00161849"/>
    <w:rsid w:val="00163629"/>
    <w:rsid w:val="00174A68"/>
    <w:rsid w:val="00177137"/>
    <w:rsid w:val="00182D0B"/>
    <w:rsid w:val="00193530"/>
    <w:rsid w:val="00194869"/>
    <w:rsid w:val="001A4EC4"/>
    <w:rsid w:val="001A5BA7"/>
    <w:rsid w:val="001A74E4"/>
    <w:rsid w:val="001A7B65"/>
    <w:rsid w:val="001B522E"/>
    <w:rsid w:val="001D149D"/>
    <w:rsid w:val="001D3BD4"/>
    <w:rsid w:val="001E10A9"/>
    <w:rsid w:val="001F0373"/>
    <w:rsid w:val="001F2A77"/>
    <w:rsid w:val="001F41F8"/>
    <w:rsid w:val="001F648A"/>
    <w:rsid w:val="002018C6"/>
    <w:rsid w:val="00202663"/>
    <w:rsid w:val="002044B7"/>
    <w:rsid w:val="002072FA"/>
    <w:rsid w:val="00207F0F"/>
    <w:rsid w:val="00215D94"/>
    <w:rsid w:val="0021679B"/>
    <w:rsid w:val="0022089E"/>
    <w:rsid w:val="00235319"/>
    <w:rsid w:val="00242F11"/>
    <w:rsid w:val="00244476"/>
    <w:rsid w:val="00254B8B"/>
    <w:rsid w:val="00261FE2"/>
    <w:rsid w:val="00266061"/>
    <w:rsid w:val="00272211"/>
    <w:rsid w:val="00287FF2"/>
    <w:rsid w:val="002972EC"/>
    <w:rsid w:val="002A4D9D"/>
    <w:rsid w:val="002B1E94"/>
    <w:rsid w:val="002B66CB"/>
    <w:rsid w:val="002D3715"/>
    <w:rsid w:val="002E3166"/>
    <w:rsid w:val="002E4534"/>
    <w:rsid w:val="002E5BF3"/>
    <w:rsid w:val="003006DB"/>
    <w:rsid w:val="00302C5A"/>
    <w:rsid w:val="00330CA9"/>
    <w:rsid w:val="00342397"/>
    <w:rsid w:val="00351EFC"/>
    <w:rsid w:val="00365F3D"/>
    <w:rsid w:val="003718D8"/>
    <w:rsid w:val="00373C6D"/>
    <w:rsid w:val="00374C2C"/>
    <w:rsid w:val="00376652"/>
    <w:rsid w:val="0038127A"/>
    <w:rsid w:val="003826E2"/>
    <w:rsid w:val="00385133"/>
    <w:rsid w:val="00385D30"/>
    <w:rsid w:val="003955A0"/>
    <w:rsid w:val="003A17CC"/>
    <w:rsid w:val="003A1F89"/>
    <w:rsid w:val="003B08B2"/>
    <w:rsid w:val="003D6BBE"/>
    <w:rsid w:val="003F5983"/>
    <w:rsid w:val="003F71F4"/>
    <w:rsid w:val="004051B8"/>
    <w:rsid w:val="00405C0F"/>
    <w:rsid w:val="00407D9E"/>
    <w:rsid w:val="00421432"/>
    <w:rsid w:val="00421ED7"/>
    <w:rsid w:val="00426072"/>
    <w:rsid w:val="00430EA9"/>
    <w:rsid w:val="00431A12"/>
    <w:rsid w:val="0043372B"/>
    <w:rsid w:val="00436D7F"/>
    <w:rsid w:val="00450DF9"/>
    <w:rsid w:val="00457D17"/>
    <w:rsid w:val="004662CD"/>
    <w:rsid w:val="004675E2"/>
    <w:rsid w:val="004B26A5"/>
    <w:rsid w:val="004D18A5"/>
    <w:rsid w:val="004E15FD"/>
    <w:rsid w:val="004E17A3"/>
    <w:rsid w:val="004F2439"/>
    <w:rsid w:val="004F33E5"/>
    <w:rsid w:val="0050635A"/>
    <w:rsid w:val="00510EF0"/>
    <w:rsid w:val="00513F03"/>
    <w:rsid w:val="00522F89"/>
    <w:rsid w:val="00522F9F"/>
    <w:rsid w:val="005369EE"/>
    <w:rsid w:val="00551CC8"/>
    <w:rsid w:val="00556C80"/>
    <w:rsid w:val="005838AC"/>
    <w:rsid w:val="00584CF4"/>
    <w:rsid w:val="00585C3A"/>
    <w:rsid w:val="00587824"/>
    <w:rsid w:val="00590584"/>
    <w:rsid w:val="0059470D"/>
    <w:rsid w:val="00594D4A"/>
    <w:rsid w:val="005A1284"/>
    <w:rsid w:val="005A7392"/>
    <w:rsid w:val="005B03C4"/>
    <w:rsid w:val="005B24A5"/>
    <w:rsid w:val="005B4047"/>
    <w:rsid w:val="005C088C"/>
    <w:rsid w:val="005C09AD"/>
    <w:rsid w:val="005C2EE4"/>
    <w:rsid w:val="005C39AD"/>
    <w:rsid w:val="005C6900"/>
    <w:rsid w:val="005D6B5E"/>
    <w:rsid w:val="005E0910"/>
    <w:rsid w:val="005E5EC5"/>
    <w:rsid w:val="005F630E"/>
    <w:rsid w:val="00624551"/>
    <w:rsid w:val="0063270C"/>
    <w:rsid w:val="00636773"/>
    <w:rsid w:val="00640D12"/>
    <w:rsid w:val="0065021C"/>
    <w:rsid w:val="006521E4"/>
    <w:rsid w:val="00661D53"/>
    <w:rsid w:val="0066751E"/>
    <w:rsid w:val="00667D87"/>
    <w:rsid w:val="00684468"/>
    <w:rsid w:val="00691DF6"/>
    <w:rsid w:val="00692218"/>
    <w:rsid w:val="0069376F"/>
    <w:rsid w:val="006A02F2"/>
    <w:rsid w:val="006B6184"/>
    <w:rsid w:val="006C5C15"/>
    <w:rsid w:val="006C7489"/>
    <w:rsid w:val="006D033A"/>
    <w:rsid w:val="006D4C0A"/>
    <w:rsid w:val="006D57CF"/>
    <w:rsid w:val="006D65BE"/>
    <w:rsid w:val="006E1522"/>
    <w:rsid w:val="006E3076"/>
    <w:rsid w:val="006E51A5"/>
    <w:rsid w:val="006F0368"/>
    <w:rsid w:val="006F3D8F"/>
    <w:rsid w:val="00707B15"/>
    <w:rsid w:val="007169FA"/>
    <w:rsid w:val="00725A7D"/>
    <w:rsid w:val="00742843"/>
    <w:rsid w:val="00742BF2"/>
    <w:rsid w:val="007528BC"/>
    <w:rsid w:val="0075365D"/>
    <w:rsid w:val="0075764B"/>
    <w:rsid w:val="0076267B"/>
    <w:rsid w:val="00770D68"/>
    <w:rsid w:val="007804F3"/>
    <w:rsid w:val="00781376"/>
    <w:rsid w:val="0079501A"/>
    <w:rsid w:val="007C6C44"/>
    <w:rsid w:val="007D0513"/>
    <w:rsid w:val="007D1BDB"/>
    <w:rsid w:val="007D48CD"/>
    <w:rsid w:val="007E2698"/>
    <w:rsid w:val="007E5783"/>
    <w:rsid w:val="007F0510"/>
    <w:rsid w:val="007F45A7"/>
    <w:rsid w:val="007F475E"/>
    <w:rsid w:val="00802A23"/>
    <w:rsid w:val="00813221"/>
    <w:rsid w:val="008161B0"/>
    <w:rsid w:val="0082000F"/>
    <w:rsid w:val="008209B4"/>
    <w:rsid w:val="0083001D"/>
    <w:rsid w:val="00833274"/>
    <w:rsid w:val="008425BA"/>
    <w:rsid w:val="0084438B"/>
    <w:rsid w:val="00860E59"/>
    <w:rsid w:val="0086491B"/>
    <w:rsid w:val="00875270"/>
    <w:rsid w:val="00876937"/>
    <w:rsid w:val="0089306B"/>
    <w:rsid w:val="008A0B0B"/>
    <w:rsid w:val="008A2C54"/>
    <w:rsid w:val="008A3B32"/>
    <w:rsid w:val="008A5EAD"/>
    <w:rsid w:val="008B2101"/>
    <w:rsid w:val="008B292B"/>
    <w:rsid w:val="008C3791"/>
    <w:rsid w:val="008D443F"/>
    <w:rsid w:val="008D6887"/>
    <w:rsid w:val="008E0E0F"/>
    <w:rsid w:val="0090359A"/>
    <w:rsid w:val="00903D67"/>
    <w:rsid w:val="00910834"/>
    <w:rsid w:val="0092044F"/>
    <w:rsid w:val="009261A8"/>
    <w:rsid w:val="00931E44"/>
    <w:rsid w:val="009362DC"/>
    <w:rsid w:val="0094038C"/>
    <w:rsid w:val="00946392"/>
    <w:rsid w:val="00947B44"/>
    <w:rsid w:val="009518FB"/>
    <w:rsid w:val="0095391E"/>
    <w:rsid w:val="009545E7"/>
    <w:rsid w:val="00956186"/>
    <w:rsid w:val="009608AA"/>
    <w:rsid w:val="00974623"/>
    <w:rsid w:val="00987109"/>
    <w:rsid w:val="00991E45"/>
    <w:rsid w:val="009936C4"/>
    <w:rsid w:val="009A08F3"/>
    <w:rsid w:val="009C736A"/>
    <w:rsid w:val="009D2054"/>
    <w:rsid w:val="009E0153"/>
    <w:rsid w:val="009E28E4"/>
    <w:rsid w:val="009E4A35"/>
    <w:rsid w:val="009E5B1C"/>
    <w:rsid w:val="009F3F9C"/>
    <w:rsid w:val="00A00468"/>
    <w:rsid w:val="00A03476"/>
    <w:rsid w:val="00A0532E"/>
    <w:rsid w:val="00A13349"/>
    <w:rsid w:val="00A2258F"/>
    <w:rsid w:val="00A24106"/>
    <w:rsid w:val="00A402D0"/>
    <w:rsid w:val="00A41802"/>
    <w:rsid w:val="00A474BE"/>
    <w:rsid w:val="00A53615"/>
    <w:rsid w:val="00A715B4"/>
    <w:rsid w:val="00A753F8"/>
    <w:rsid w:val="00A830E0"/>
    <w:rsid w:val="00A95A7F"/>
    <w:rsid w:val="00AA0571"/>
    <w:rsid w:val="00AC4F24"/>
    <w:rsid w:val="00AD5F93"/>
    <w:rsid w:val="00AE04CB"/>
    <w:rsid w:val="00AF3139"/>
    <w:rsid w:val="00B110BD"/>
    <w:rsid w:val="00B2145F"/>
    <w:rsid w:val="00B42BBB"/>
    <w:rsid w:val="00B50914"/>
    <w:rsid w:val="00B54CA2"/>
    <w:rsid w:val="00B72B53"/>
    <w:rsid w:val="00B74E2E"/>
    <w:rsid w:val="00B82EAD"/>
    <w:rsid w:val="00B96365"/>
    <w:rsid w:val="00BA06F1"/>
    <w:rsid w:val="00BA3FAA"/>
    <w:rsid w:val="00BA6CBB"/>
    <w:rsid w:val="00BD1BEE"/>
    <w:rsid w:val="00BD3958"/>
    <w:rsid w:val="00BE1352"/>
    <w:rsid w:val="00BF200D"/>
    <w:rsid w:val="00BF3DA2"/>
    <w:rsid w:val="00BF3F40"/>
    <w:rsid w:val="00C03B21"/>
    <w:rsid w:val="00C0496B"/>
    <w:rsid w:val="00C060D4"/>
    <w:rsid w:val="00C1070B"/>
    <w:rsid w:val="00C139AB"/>
    <w:rsid w:val="00C14B8A"/>
    <w:rsid w:val="00C36D36"/>
    <w:rsid w:val="00C45E3A"/>
    <w:rsid w:val="00C465D9"/>
    <w:rsid w:val="00C533C5"/>
    <w:rsid w:val="00C55D42"/>
    <w:rsid w:val="00C6175D"/>
    <w:rsid w:val="00C669DA"/>
    <w:rsid w:val="00C73D60"/>
    <w:rsid w:val="00C819FC"/>
    <w:rsid w:val="00C92FE4"/>
    <w:rsid w:val="00C97F08"/>
    <w:rsid w:val="00CA06A8"/>
    <w:rsid w:val="00CA395B"/>
    <w:rsid w:val="00CA489F"/>
    <w:rsid w:val="00CB0646"/>
    <w:rsid w:val="00CB0872"/>
    <w:rsid w:val="00CC1416"/>
    <w:rsid w:val="00CD5785"/>
    <w:rsid w:val="00CF5883"/>
    <w:rsid w:val="00D0028D"/>
    <w:rsid w:val="00D06BA9"/>
    <w:rsid w:val="00D07AA3"/>
    <w:rsid w:val="00D159D2"/>
    <w:rsid w:val="00D16FBF"/>
    <w:rsid w:val="00D2799D"/>
    <w:rsid w:val="00D442D5"/>
    <w:rsid w:val="00D609CD"/>
    <w:rsid w:val="00D65863"/>
    <w:rsid w:val="00D71ED4"/>
    <w:rsid w:val="00D76FA9"/>
    <w:rsid w:val="00D82024"/>
    <w:rsid w:val="00D824B2"/>
    <w:rsid w:val="00D837A2"/>
    <w:rsid w:val="00D936F0"/>
    <w:rsid w:val="00DA3BCB"/>
    <w:rsid w:val="00DA6186"/>
    <w:rsid w:val="00DB3FAB"/>
    <w:rsid w:val="00DC221F"/>
    <w:rsid w:val="00DE451D"/>
    <w:rsid w:val="00DF4D7D"/>
    <w:rsid w:val="00DF5B28"/>
    <w:rsid w:val="00DF61B3"/>
    <w:rsid w:val="00E227E6"/>
    <w:rsid w:val="00E2466D"/>
    <w:rsid w:val="00E324CC"/>
    <w:rsid w:val="00E324E0"/>
    <w:rsid w:val="00E46D4B"/>
    <w:rsid w:val="00E4750D"/>
    <w:rsid w:val="00E54E07"/>
    <w:rsid w:val="00E60AA9"/>
    <w:rsid w:val="00E770BF"/>
    <w:rsid w:val="00E778E2"/>
    <w:rsid w:val="00E8742C"/>
    <w:rsid w:val="00E9193A"/>
    <w:rsid w:val="00E93B34"/>
    <w:rsid w:val="00E9489F"/>
    <w:rsid w:val="00E94DF9"/>
    <w:rsid w:val="00E95693"/>
    <w:rsid w:val="00E966F4"/>
    <w:rsid w:val="00E96D61"/>
    <w:rsid w:val="00E97AA6"/>
    <w:rsid w:val="00EA4FF4"/>
    <w:rsid w:val="00EB00E2"/>
    <w:rsid w:val="00EC4621"/>
    <w:rsid w:val="00EC564D"/>
    <w:rsid w:val="00ED1964"/>
    <w:rsid w:val="00ED1A8E"/>
    <w:rsid w:val="00ED1AB0"/>
    <w:rsid w:val="00ED6411"/>
    <w:rsid w:val="00EE3270"/>
    <w:rsid w:val="00EE68A4"/>
    <w:rsid w:val="00EF662B"/>
    <w:rsid w:val="00EF6EB6"/>
    <w:rsid w:val="00F068D9"/>
    <w:rsid w:val="00F0718F"/>
    <w:rsid w:val="00F13609"/>
    <w:rsid w:val="00F1418A"/>
    <w:rsid w:val="00F160CC"/>
    <w:rsid w:val="00F3055B"/>
    <w:rsid w:val="00F41035"/>
    <w:rsid w:val="00F536A6"/>
    <w:rsid w:val="00F7618D"/>
    <w:rsid w:val="00F87A97"/>
    <w:rsid w:val="00F910F0"/>
    <w:rsid w:val="00F97C47"/>
    <w:rsid w:val="00FA0171"/>
    <w:rsid w:val="00FA31A7"/>
    <w:rsid w:val="00FB1A77"/>
    <w:rsid w:val="00FB1E23"/>
    <w:rsid w:val="00FB2CFD"/>
    <w:rsid w:val="00FB5D6A"/>
    <w:rsid w:val="00FC62F2"/>
    <w:rsid w:val="00FC7B9F"/>
    <w:rsid w:val="00FD041A"/>
    <w:rsid w:val="00FD18B6"/>
    <w:rsid w:val="00FD4C0C"/>
    <w:rsid w:val="00FE7408"/>
    <w:rsid w:val="00FE76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9F0FC1-563A-4765-A387-035211A52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36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meter">
    <w:name w:val="parameter"/>
    <w:basedOn w:val="a"/>
    <w:rsid w:val="00457D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457D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8A3B3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4E15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E15FD"/>
    <w:rPr>
      <w:color w:val="0000FF"/>
      <w:u w:val="single"/>
    </w:rPr>
  </w:style>
  <w:style w:type="paragraph" w:styleId="a5">
    <w:name w:val="List Paragraph"/>
    <w:basedOn w:val="a"/>
    <w:uiPriority w:val="34"/>
    <w:qFormat/>
    <w:rsid w:val="006E3076"/>
    <w:pPr>
      <w:ind w:left="720"/>
      <w:contextualSpacing/>
    </w:pPr>
  </w:style>
  <w:style w:type="paragraph" w:styleId="a6">
    <w:name w:val="header"/>
    <w:basedOn w:val="a"/>
    <w:link w:val="a7"/>
    <w:uiPriority w:val="99"/>
    <w:unhideWhenUsed/>
    <w:rsid w:val="006E3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E3076"/>
  </w:style>
  <w:style w:type="paragraph" w:styleId="a8">
    <w:name w:val="footer"/>
    <w:basedOn w:val="a"/>
    <w:link w:val="a9"/>
    <w:uiPriority w:val="99"/>
    <w:unhideWhenUsed/>
    <w:rsid w:val="006E307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E3076"/>
  </w:style>
  <w:style w:type="paragraph" w:styleId="aa">
    <w:name w:val="Balloon Text"/>
    <w:basedOn w:val="a"/>
    <w:link w:val="ab"/>
    <w:uiPriority w:val="99"/>
    <w:semiHidden/>
    <w:unhideWhenUsed/>
    <w:rsid w:val="003718D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718D8"/>
    <w:rPr>
      <w:rFonts w:ascii="Segoe UI" w:hAnsi="Segoe UI" w:cs="Segoe UI"/>
      <w:sz w:val="18"/>
      <w:szCs w:val="18"/>
    </w:rPr>
  </w:style>
  <w:style w:type="character" w:customStyle="1" w:styleId="highlightsearch">
    <w:name w:val="highlightsearch"/>
    <w:basedOn w:val="a0"/>
    <w:rsid w:val="00146092"/>
  </w:style>
  <w:style w:type="paragraph" w:customStyle="1" w:styleId="ConsPlusNormal">
    <w:name w:val="ConsPlusNormal"/>
    <w:rsid w:val="006367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19280">
      <w:bodyDiv w:val="1"/>
      <w:marLeft w:val="0"/>
      <w:marRight w:val="0"/>
      <w:marTop w:val="0"/>
      <w:marBottom w:val="0"/>
      <w:divBdr>
        <w:top w:val="none" w:sz="0" w:space="0" w:color="auto"/>
        <w:left w:val="none" w:sz="0" w:space="0" w:color="auto"/>
        <w:bottom w:val="none" w:sz="0" w:space="0" w:color="auto"/>
        <w:right w:val="none" w:sz="0" w:space="0" w:color="auto"/>
      </w:divBdr>
      <w:divsChild>
        <w:div w:id="1790467783">
          <w:marLeft w:val="0"/>
          <w:marRight w:val="0"/>
          <w:marTop w:val="0"/>
          <w:marBottom w:val="0"/>
          <w:divBdr>
            <w:top w:val="none" w:sz="0" w:space="0" w:color="auto"/>
            <w:left w:val="none" w:sz="0" w:space="0" w:color="auto"/>
            <w:bottom w:val="none" w:sz="0" w:space="0" w:color="auto"/>
            <w:right w:val="none" w:sz="0" w:space="0" w:color="auto"/>
          </w:divBdr>
        </w:div>
        <w:div w:id="231474802">
          <w:marLeft w:val="0"/>
          <w:marRight w:val="0"/>
          <w:marTop w:val="0"/>
          <w:marBottom w:val="0"/>
          <w:divBdr>
            <w:top w:val="none" w:sz="0" w:space="0" w:color="auto"/>
            <w:left w:val="none" w:sz="0" w:space="0" w:color="auto"/>
            <w:bottom w:val="none" w:sz="0" w:space="0" w:color="auto"/>
            <w:right w:val="none" w:sz="0" w:space="0" w:color="auto"/>
          </w:divBdr>
        </w:div>
        <w:div w:id="1310477895">
          <w:marLeft w:val="0"/>
          <w:marRight w:val="0"/>
          <w:marTop w:val="0"/>
          <w:marBottom w:val="0"/>
          <w:divBdr>
            <w:top w:val="none" w:sz="0" w:space="0" w:color="auto"/>
            <w:left w:val="none" w:sz="0" w:space="0" w:color="auto"/>
            <w:bottom w:val="none" w:sz="0" w:space="0" w:color="auto"/>
            <w:right w:val="none" w:sz="0" w:space="0" w:color="auto"/>
          </w:divBdr>
        </w:div>
        <w:div w:id="136185683">
          <w:marLeft w:val="0"/>
          <w:marRight w:val="0"/>
          <w:marTop w:val="0"/>
          <w:marBottom w:val="0"/>
          <w:divBdr>
            <w:top w:val="none" w:sz="0" w:space="0" w:color="auto"/>
            <w:left w:val="none" w:sz="0" w:space="0" w:color="auto"/>
            <w:bottom w:val="none" w:sz="0" w:space="0" w:color="auto"/>
            <w:right w:val="none" w:sz="0" w:space="0" w:color="auto"/>
          </w:divBdr>
        </w:div>
      </w:divsChild>
    </w:div>
    <w:div w:id="233784089">
      <w:bodyDiv w:val="1"/>
      <w:marLeft w:val="0"/>
      <w:marRight w:val="0"/>
      <w:marTop w:val="0"/>
      <w:marBottom w:val="0"/>
      <w:divBdr>
        <w:top w:val="none" w:sz="0" w:space="0" w:color="auto"/>
        <w:left w:val="none" w:sz="0" w:space="0" w:color="auto"/>
        <w:bottom w:val="none" w:sz="0" w:space="0" w:color="auto"/>
        <w:right w:val="none" w:sz="0" w:space="0" w:color="auto"/>
      </w:divBdr>
      <w:divsChild>
        <w:div w:id="921261057">
          <w:marLeft w:val="0"/>
          <w:marRight w:val="0"/>
          <w:marTop w:val="0"/>
          <w:marBottom w:val="0"/>
          <w:divBdr>
            <w:top w:val="none" w:sz="0" w:space="0" w:color="auto"/>
            <w:left w:val="none" w:sz="0" w:space="0" w:color="auto"/>
            <w:bottom w:val="none" w:sz="0" w:space="0" w:color="auto"/>
            <w:right w:val="none" w:sz="0" w:space="0" w:color="auto"/>
          </w:divBdr>
        </w:div>
        <w:div w:id="1008947643">
          <w:marLeft w:val="0"/>
          <w:marRight w:val="0"/>
          <w:marTop w:val="0"/>
          <w:marBottom w:val="0"/>
          <w:divBdr>
            <w:top w:val="none" w:sz="0" w:space="0" w:color="auto"/>
            <w:left w:val="none" w:sz="0" w:space="0" w:color="auto"/>
            <w:bottom w:val="none" w:sz="0" w:space="0" w:color="auto"/>
            <w:right w:val="none" w:sz="0" w:space="0" w:color="auto"/>
          </w:divBdr>
        </w:div>
      </w:divsChild>
    </w:div>
    <w:div w:id="401296995">
      <w:bodyDiv w:val="1"/>
      <w:marLeft w:val="0"/>
      <w:marRight w:val="0"/>
      <w:marTop w:val="0"/>
      <w:marBottom w:val="0"/>
      <w:divBdr>
        <w:top w:val="none" w:sz="0" w:space="0" w:color="auto"/>
        <w:left w:val="none" w:sz="0" w:space="0" w:color="auto"/>
        <w:bottom w:val="none" w:sz="0" w:space="0" w:color="auto"/>
        <w:right w:val="none" w:sz="0" w:space="0" w:color="auto"/>
      </w:divBdr>
      <w:divsChild>
        <w:div w:id="852957589">
          <w:marLeft w:val="0"/>
          <w:marRight w:val="0"/>
          <w:marTop w:val="0"/>
          <w:marBottom w:val="0"/>
          <w:divBdr>
            <w:top w:val="none" w:sz="0" w:space="0" w:color="auto"/>
            <w:left w:val="none" w:sz="0" w:space="0" w:color="auto"/>
            <w:bottom w:val="none" w:sz="0" w:space="0" w:color="auto"/>
            <w:right w:val="none" w:sz="0" w:space="0" w:color="auto"/>
          </w:divBdr>
        </w:div>
        <w:div w:id="1727683557">
          <w:marLeft w:val="0"/>
          <w:marRight w:val="0"/>
          <w:marTop w:val="0"/>
          <w:marBottom w:val="0"/>
          <w:divBdr>
            <w:top w:val="none" w:sz="0" w:space="0" w:color="auto"/>
            <w:left w:val="none" w:sz="0" w:space="0" w:color="auto"/>
            <w:bottom w:val="none" w:sz="0" w:space="0" w:color="auto"/>
            <w:right w:val="none" w:sz="0" w:space="0" w:color="auto"/>
          </w:divBdr>
          <w:divsChild>
            <w:div w:id="55206955">
              <w:marLeft w:val="0"/>
              <w:marRight w:val="0"/>
              <w:marTop w:val="0"/>
              <w:marBottom w:val="0"/>
              <w:divBdr>
                <w:top w:val="none" w:sz="0" w:space="0" w:color="auto"/>
                <w:left w:val="none" w:sz="0" w:space="0" w:color="auto"/>
                <w:bottom w:val="none" w:sz="0" w:space="0" w:color="auto"/>
                <w:right w:val="none" w:sz="0" w:space="0" w:color="auto"/>
              </w:divBdr>
            </w:div>
          </w:divsChild>
        </w:div>
        <w:div w:id="1278222322">
          <w:marLeft w:val="0"/>
          <w:marRight w:val="0"/>
          <w:marTop w:val="0"/>
          <w:marBottom w:val="0"/>
          <w:divBdr>
            <w:top w:val="none" w:sz="0" w:space="0" w:color="auto"/>
            <w:left w:val="none" w:sz="0" w:space="0" w:color="auto"/>
            <w:bottom w:val="none" w:sz="0" w:space="0" w:color="auto"/>
            <w:right w:val="none" w:sz="0" w:space="0" w:color="auto"/>
          </w:divBdr>
          <w:divsChild>
            <w:div w:id="7833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79811">
      <w:bodyDiv w:val="1"/>
      <w:marLeft w:val="0"/>
      <w:marRight w:val="0"/>
      <w:marTop w:val="0"/>
      <w:marBottom w:val="0"/>
      <w:divBdr>
        <w:top w:val="none" w:sz="0" w:space="0" w:color="auto"/>
        <w:left w:val="none" w:sz="0" w:space="0" w:color="auto"/>
        <w:bottom w:val="none" w:sz="0" w:space="0" w:color="auto"/>
        <w:right w:val="none" w:sz="0" w:space="0" w:color="auto"/>
      </w:divBdr>
    </w:div>
    <w:div w:id="900142898">
      <w:bodyDiv w:val="1"/>
      <w:marLeft w:val="0"/>
      <w:marRight w:val="0"/>
      <w:marTop w:val="0"/>
      <w:marBottom w:val="0"/>
      <w:divBdr>
        <w:top w:val="none" w:sz="0" w:space="0" w:color="auto"/>
        <w:left w:val="none" w:sz="0" w:space="0" w:color="auto"/>
        <w:bottom w:val="none" w:sz="0" w:space="0" w:color="auto"/>
        <w:right w:val="none" w:sz="0" w:space="0" w:color="auto"/>
      </w:divBdr>
      <w:divsChild>
        <w:div w:id="186329995">
          <w:marLeft w:val="0"/>
          <w:marRight w:val="0"/>
          <w:marTop w:val="0"/>
          <w:marBottom w:val="0"/>
          <w:divBdr>
            <w:top w:val="none" w:sz="0" w:space="0" w:color="auto"/>
            <w:left w:val="none" w:sz="0" w:space="0" w:color="auto"/>
            <w:bottom w:val="none" w:sz="0" w:space="0" w:color="auto"/>
            <w:right w:val="none" w:sz="0" w:space="0" w:color="auto"/>
          </w:divBdr>
        </w:div>
        <w:div w:id="1985507603">
          <w:marLeft w:val="0"/>
          <w:marRight w:val="0"/>
          <w:marTop w:val="0"/>
          <w:marBottom w:val="0"/>
          <w:divBdr>
            <w:top w:val="none" w:sz="0" w:space="0" w:color="auto"/>
            <w:left w:val="none" w:sz="0" w:space="0" w:color="auto"/>
            <w:bottom w:val="none" w:sz="0" w:space="0" w:color="auto"/>
            <w:right w:val="none" w:sz="0" w:space="0" w:color="auto"/>
          </w:divBdr>
        </w:div>
        <w:div w:id="506987903">
          <w:marLeft w:val="0"/>
          <w:marRight w:val="0"/>
          <w:marTop w:val="0"/>
          <w:marBottom w:val="0"/>
          <w:divBdr>
            <w:top w:val="none" w:sz="0" w:space="0" w:color="auto"/>
            <w:left w:val="none" w:sz="0" w:space="0" w:color="auto"/>
            <w:bottom w:val="none" w:sz="0" w:space="0" w:color="auto"/>
            <w:right w:val="none" w:sz="0" w:space="0" w:color="auto"/>
          </w:divBdr>
        </w:div>
        <w:div w:id="1796094769">
          <w:marLeft w:val="0"/>
          <w:marRight w:val="0"/>
          <w:marTop w:val="0"/>
          <w:marBottom w:val="0"/>
          <w:divBdr>
            <w:top w:val="none" w:sz="0" w:space="0" w:color="auto"/>
            <w:left w:val="none" w:sz="0" w:space="0" w:color="auto"/>
            <w:bottom w:val="none" w:sz="0" w:space="0" w:color="auto"/>
            <w:right w:val="none" w:sz="0" w:space="0" w:color="auto"/>
          </w:divBdr>
        </w:div>
        <w:div w:id="1682079512">
          <w:marLeft w:val="0"/>
          <w:marRight w:val="0"/>
          <w:marTop w:val="0"/>
          <w:marBottom w:val="0"/>
          <w:divBdr>
            <w:top w:val="none" w:sz="0" w:space="0" w:color="auto"/>
            <w:left w:val="none" w:sz="0" w:space="0" w:color="auto"/>
            <w:bottom w:val="none" w:sz="0" w:space="0" w:color="auto"/>
            <w:right w:val="none" w:sz="0" w:space="0" w:color="auto"/>
          </w:divBdr>
        </w:div>
        <w:div w:id="2045903380">
          <w:marLeft w:val="0"/>
          <w:marRight w:val="0"/>
          <w:marTop w:val="0"/>
          <w:marBottom w:val="0"/>
          <w:divBdr>
            <w:top w:val="none" w:sz="0" w:space="0" w:color="auto"/>
            <w:left w:val="none" w:sz="0" w:space="0" w:color="auto"/>
            <w:bottom w:val="none" w:sz="0" w:space="0" w:color="auto"/>
            <w:right w:val="none" w:sz="0" w:space="0" w:color="auto"/>
          </w:divBdr>
        </w:div>
      </w:divsChild>
    </w:div>
    <w:div w:id="1005015525">
      <w:bodyDiv w:val="1"/>
      <w:marLeft w:val="0"/>
      <w:marRight w:val="0"/>
      <w:marTop w:val="0"/>
      <w:marBottom w:val="0"/>
      <w:divBdr>
        <w:top w:val="none" w:sz="0" w:space="0" w:color="auto"/>
        <w:left w:val="none" w:sz="0" w:space="0" w:color="auto"/>
        <w:bottom w:val="none" w:sz="0" w:space="0" w:color="auto"/>
        <w:right w:val="none" w:sz="0" w:space="0" w:color="auto"/>
      </w:divBdr>
      <w:divsChild>
        <w:div w:id="1603612022">
          <w:marLeft w:val="0"/>
          <w:marRight w:val="0"/>
          <w:marTop w:val="0"/>
          <w:marBottom w:val="0"/>
          <w:divBdr>
            <w:top w:val="none" w:sz="0" w:space="0" w:color="auto"/>
            <w:left w:val="none" w:sz="0" w:space="0" w:color="auto"/>
            <w:bottom w:val="none" w:sz="0" w:space="0" w:color="auto"/>
            <w:right w:val="none" w:sz="0" w:space="0" w:color="auto"/>
          </w:divBdr>
        </w:div>
        <w:div w:id="536234848">
          <w:marLeft w:val="0"/>
          <w:marRight w:val="0"/>
          <w:marTop w:val="0"/>
          <w:marBottom w:val="0"/>
          <w:divBdr>
            <w:top w:val="none" w:sz="0" w:space="0" w:color="auto"/>
            <w:left w:val="none" w:sz="0" w:space="0" w:color="auto"/>
            <w:bottom w:val="none" w:sz="0" w:space="0" w:color="auto"/>
            <w:right w:val="none" w:sz="0" w:space="0" w:color="auto"/>
          </w:divBdr>
        </w:div>
      </w:divsChild>
    </w:div>
    <w:div w:id="1014915351">
      <w:bodyDiv w:val="1"/>
      <w:marLeft w:val="0"/>
      <w:marRight w:val="0"/>
      <w:marTop w:val="0"/>
      <w:marBottom w:val="0"/>
      <w:divBdr>
        <w:top w:val="none" w:sz="0" w:space="0" w:color="auto"/>
        <w:left w:val="none" w:sz="0" w:space="0" w:color="auto"/>
        <w:bottom w:val="none" w:sz="0" w:space="0" w:color="auto"/>
        <w:right w:val="none" w:sz="0" w:space="0" w:color="auto"/>
      </w:divBdr>
      <w:divsChild>
        <w:div w:id="179588852">
          <w:marLeft w:val="0"/>
          <w:marRight w:val="0"/>
          <w:marTop w:val="0"/>
          <w:marBottom w:val="0"/>
          <w:divBdr>
            <w:top w:val="none" w:sz="0" w:space="0" w:color="auto"/>
            <w:left w:val="none" w:sz="0" w:space="0" w:color="auto"/>
            <w:bottom w:val="none" w:sz="0" w:space="0" w:color="auto"/>
            <w:right w:val="none" w:sz="0" w:space="0" w:color="auto"/>
          </w:divBdr>
        </w:div>
        <w:div w:id="1399984095">
          <w:marLeft w:val="0"/>
          <w:marRight w:val="0"/>
          <w:marTop w:val="0"/>
          <w:marBottom w:val="0"/>
          <w:divBdr>
            <w:top w:val="none" w:sz="0" w:space="0" w:color="auto"/>
            <w:left w:val="none" w:sz="0" w:space="0" w:color="auto"/>
            <w:bottom w:val="none" w:sz="0" w:space="0" w:color="auto"/>
            <w:right w:val="none" w:sz="0" w:space="0" w:color="auto"/>
          </w:divBdr>
          <w:divsChild>
            <w:div w:id="211576358">
              <w:marLeft w:val="0"/>
              <w:marRight w:val="0"/>
              <w:marTop w:val="0"/>
              <w:marBottom w:val="0"/>
              <w:divBdr>
                <w:top w:val="none" w:sz="0" w:space="0" w:color="auto"/>
                <w:left w:val="none" w:sz="0" w:space="0" w:color="auto"/>
                <w:bottom w:val="none" w:sz="0" w:space="0" w:color="auto"/>
                <w:right w:val="none" w:sz="0" w:space="0" w:color="auto"/>
              </w:divBdr>
            </w:div>
          </w:divsChild>
        </w:div>
        <w:div w:id="2133671193">
          <w:marLeft w:val="0"/>
          <w:marRight w:val="0"/>
          <w:marTop w:val="0"/>
          <w:marBottom w:val="0"/>
          <w:divBdr>
            <w:top w:val="none" w:sz="0" w:space="0" w:color="auto"/>
            <w:left w:val="none" w:sz="0" w:space="0" w:color="auto"/>
            <w:bottom w:val="none" w:sz="0" w:space="0" w:color="auto"/>
            <w:right w:val="none" w:sz="0" w:space="0" w:color="auto"/>
          </w:divBdr>
          <w:divsChild>
            <w:div w:id="2055617837">
              <w:marLeft w:val="0"/>
              <w:marRight w:val="0"/>
              <w:marTop w:val="0"/>
              <w:marBottom w:val="0"/>
              <w:divBdr>
                <w:top w:val="none" w:sz="0" w:space="0" w:color="auto"/>
                <w:left w:val="none" w:sz="0" w:space="0" w:color="auto"/>
                <w:bottom w:val="none" w:sz="0" w:space="0" w:color="auto"/>
                <w:right w:val="none" w:sz="0" w:space="0" w:color="auto"/>
              </w:divBdr>
            </w:div>
          </w:divsChild>
        </w:div>
        <w:div w:id="732584180">
          <w:marLeft w:val="0"/>
          <w:marRight w:val="0"/>
          <w:marTop w:val="0"/>
          <w:marBottom w:val="0"/>
          <w:divBdr>
            <w:top w:val="none" w:sz="0" w:space="0" w:color="auto"/>
            <w:left w:val="none" w:sz="0" w:space="0" w:color="auto"/>
            <w:bottom w:val="none" w:sz="0" w:space="0" w:color="auto"/>
            <w:right w:val="none" w:sz="0" w:space="0" w:color="auto"/>
          </w:divBdr>
          <w:divsChild>
            <w:div w:id="197355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27595">
      <w:bodyDiv w:val="1"/>
      <w:marLeft w:val="0"/>
      <w:marRight w:val="0"/>
      <w:marTop w:val="0"/>
      <w:marBottom w:val="0"/>
      <w:divBdr>
        <w:top w:val="none" w:sz="0" w:space="0" w:color="auto"/>
        <w:left w:val="none" w:sz="0" w:space="0" w:color="auto"/>
        <w:bottom w:val="none" w:sz="0" w:space="0" w:color="auto"/>
        <w:right w:val="none" w:sz="0" w:space="0" w:color="auto"/>
      </w:divBdr>
      <w:divsChild>
        <w:div w:id="1808624666">
          <w:marLeft w:val="0"/>
          <w:marRight w:val="0"/>
          <w:marTop w:val="0"/>
          <w:marBottom w:val="0"/>
          <w:divBdr>
            <w:top w:val="none" w:sz="0" w:space="0" w:color="auto"/>
            <w:left w:val="none" w:sz="0" w:space="0" w:color="auto"/>
            <w:bottom w:val="none" w:sz="0" w:space="0" w:color="auto"/>
            <w:right w:val="none" w:sz="0" w:space="0" w:color="auto"/>
          </w:divBdr>
        </w:div>
        <w:div w:id="1153251417">
          <w:marLeft w:val="0"/>
          <w:marRight w:val="0"/>
          <w:marTop w:val="0"/>
          <w:marBottom w:val="0"/>
          <w:divBdr>
            <w:top w:val="none" w:sz="0" w:space="0" w:color="auto"/>
            <w:left w:val="none" w:sz="0" w:space="0" w:color="auto"/>
            <w:bottom w:val="none" w:sz="0" w:space="0" w:color="auto"/>
            <w:right w:val="none" w:sz="0" w:space="0" w:color="auto"/>
          </w:divBdr>
          <w:divsChild>
            <w:div w:id="126256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3461">
      <w:bodyDiv w:val="1"/>
      <w:marLeft w:val="0"/>
      <w:marRight w:val="0"/>
      <w:marTop w:val="0"/>
      <w:marBottom w:val="0"/>
      <w:divBdr>
        <w:top w:val="none" w:sz="0" w:space="0" w:color="auto"/>
        <w:left w:val="none" w:sz="0" w:space="0" w:color="auto"/>
        <w:bottom w:val="none" w:sz="0" w:space="0" w:color="auto"/>
        <w:right w:val="none" w:sz="0" w:space="0" w:color="auto"/>
      </w:divBdr>
      <w:divsChild>
        <w:div w:id="734550342">
          <w:marLeft w:val="0"/>
          <w:marRight w:val="0"/>
          <w:marTop w:val="0"/>
          <w:marBottom w:val="0"/>
          <w:divBdr>
            <w:top w:val="none" w:sz="0" w:space="0" w:color="auto"/>
            <w:left w:val="none" w:sz="0" w:space="0" w:color="auto"/>
            <w:bottom w:val="none" w:sz="0" w:space="0" w:color="auto"/>
            <w:right w:val="none" w:sz="0" w:space="0" w:color="auto"/>
          </w:divBdr>
        </w:div>
        <w:div w:id="1876187554">
          <w:marLeft w:val="0"/>
          <w:marRight w:val="0"/>
          <w:marTop w:val="0"/>
          <w:marBottom w:val="0"/>
          <w:divBdr>
            <w:top w:val="none" w:sz="0" w:space="0" w:color="auto"/>
            <w:left w:val="none" w:sz="0" w:space="0" w:color="auto"/>
            <w:bottom w:val="none" w:sz="0" w:space="0" w:color="auto"/>
            <w:right w:val="none" w:sz="0" w:space="0" w:color="auto"/>
          </w:divBdr>
        </w:div>
      </w:divsChild>
    </w:div>
    <w:div w:id="1396663193">
      <w:bodyDiv w:val="1"/>
      <w:marLeft w:val="0"/>
      <w:marRight w:val="0"/>
      <w:marTop w:val="0"/>
      <w:marBottom w:val="0"/>
      <w:divBdr>
        <w:top w:val="none" w:sz="0" w:space="0" w:color="auto"/>
        <w:left w:val="none" w:sz="0" w:space="0" w:color="auto"/>
        <w:bottom w:val="none" w:sz="0" w:space="0" w:color="auto"/>
        <w:right w:val="none" w:sz="0" w:space="0" w:color="auto"/>
      </w:divBdr>
      <w:divsChild>
        <w:div w:id="1270548064">
          <w:marLeft w:val="0"/>
          <w:marRight w:val="0"/>
          <w:marTop w:val="0"/>
          <w:marBottom w:val="0"/>
          <w:divBdr>
            <w:top w:val="none" w:sz="0" w:space="0" w:color="auto"/>
            <w:left w:val="none" w:sz="0" w:space="0" w:color="auto"/>
            <w:bottom w:val="none" w:sz="0" w:space="0" w:color="auto"/>
            <w:right w:val="none" w:sz="0" w:space="0" w:color="auto"/>
          </w:divBdr>
        </w:div>
        <w:div w:id="461196442">
          <w:marLeft w:val="0"/>
          <w:marRight w:val="0"/>
          <w:marTop w:val="0"/>
          <w:marBottom w:val="0"/>
          <w:divBdr>
            <w:top w:val="none" w:sz="0" w:space="0" w:color="auto"/>
            <w:left w:val="none" w:sz="0" w:space="0" w:color="auto"/>
            <w:bottom w:val="none" w:sz="0" w:space="0" w:color="auto"/>
            <w:right w:val="none" w:sz="0" w:space="0" w:color="auto"/>
          </w:divBdr>
        </w:div>
      </w:divsChild>
    </w:div>
    <w:div w:id="1400857416">
      <w:bodyDiv w:val="1"/>
      <w:marLeft w:val="0"/>
      <w:marRight w:val="0"/>
      <w:marTop w:val="0"/>
      <w:marBottom w:val="0"/>
      <w:divBdr>
        <w:top w:val="none" w:sz="0" w:space="0" w:color="auto"/>
        <w:left w:val="none" w:sz="0" w:space="0" w:color="auto"/>
        <w:bottom w:val="none" w:sz="0" w:space="0" w:color="auto"/>
        <w:right w:val="none" w:sz="0" w:space="0" w:color="auto"/>
      </w:divBdr>
      <w:divsChild>
        <w:div w:id="1611468614">
          <w:marLeft w:val="0"/>
          <w:marRight w:val="0"/>
          <w:marTop w:val="0"/>
          <w:marBottom w:val="0"/>
          <w:divBdr>
            <w:top w:val="none" w:sz="0" w:space="0" w:color="auto"/>
            <w:left w:val="none" w:sz="0" w:space="0" w:color="auto"/>
            <w:bottom w:val="none" w:sz="0" w:space="0" w:color="auto"/>
            <w:right w:val="none" w:sz="0" w:space="0" w:color="auto"/>
          </w:divBdr>
        </w:div>
        <w:div w:id="28340633">
          <w:marLeft w:val="0"/>
          <w:marRight w:val="0"/>
          <w:marTop w:val="0"/>
          <w:marBottom w:val="0"/>
          <w:divBdr>
            <w:top w:val="none" w:sz="0" w:space="0" w:color="auto"/>
            <w:left w:val="none" w:sz="0" w:space="0" w:color="auto"/>
            <w:bottom w:val="none" w:sz="0" w:space="0" w:color="auto"/>
            <w:right w:val="none" w:sz="0" w:space="0" w:color="auto"/>
          </w:divBdr>
        </w:div>
        <w:div w:id="302392362">
          <w:marLeft w:val="0"/>
          <w:marRight w:val="0"/>
          <w:marTop w:val="0"/>
          <w:marBottom w:val="0"/>
          <w:divBdr>
            <w:top w:val="none" w:sz="0" w:space="0" w:color="auto"/>
            <w:left w:val="none" w:sz="0" w:space="0" w:color="auto"/>
            <w:bottom w:val="none" w:sz="0" w:space="0" w:color="auto"/>
            <w:right w:val="none" w:sz="0" w:space="0" w:color="auto"/>
          </w:divBdr>
        </w:div>
        <w:div w:id="1746875530">
          <w:marLeft w:val="0"/>
          <w:marRight w:val="0"/>
          <w:marTop w:val="0"/>
          <w:marBottom w:val="0"/>
          <w:divBdr>
            <w:top w:val="none" w:sz="0" w:space="0" w:color="auto"/>
            <w:left w:val="none" w:sz="0" w:space="0" w:color="auto"/>
            <w:bottom w:val="none" w:sz="0" w:space="0" w:color="auto"/>
            <w:right w:val="none" w:sz="0" w:space="0" w:color="auto"/>
          </w:divBdr>
        </w:div>
        <w:div w:id="907497857">
          <w:marLeft w:val="0"/>
          <w:marRight w:val="0"/>
          <w:marTop w:val="0"/>
          <w:marBottom w:val="0"/>
          <w:divBdr>
            <w:top w:val="none" w:sz="0" w:space="0" w:color="auto"/>
            <w:left w:val="none" w:sz="0" w:space="0" w:color="auto"/>
            <w:bottom w:val="none" w:sz="0" w:space="0" w:color="auto"/>
            <w:right w:val="none" w:sz="0" w:space="0" w:color="auto"/>
          </w:divBdr>
        </w:div>
      </w:divsChild>
    </w:div>
    <w:div w:id="1409767291">
      <w:bodyDiv w:val="1"/>
      <w:marLeft w:val="0"/>
      <w:marRight w:val="0"/>
      <w:marTop w:val="0"/>
      <w:marBottom w:val="0"/>
      <w:divBdr>
        <w:top w:val="none" w:sz="0" w:space="0" w:color="auto"/>
        <w:left w:val="none" w:sz="0" w:space="0" w:color="auto"/>
        <w:bottom w:val="none" w:sz="0" w:space="0" w:color="auto"/>
        <w:right w:val="none" w:sz="0" w:space="0" w:color="auto"/>
      </w:divBdr>
      <w:divsChild>
        <w:div w:id="408693795">
          <w:marLeft w:val="0"/>
          <w:marRight w:val="0"/>
          <w:marTop w:val="0"/>
          <w:marBottom w:val="0"/>
          <w:divBdr>
            <w:top w:val="none" w:sz="0" w:space="0" w:color="auto"/>
            <w:left w:val="none" w:sz="0" w:space="0" w:color="auto"/>
            <w:bottom w:val="none" w:sz="0" w:space="0" w:color="auto"/>
            <w:right w:val="none" w:sz="0" w:space="0" w:color="auto"/>
          </w:divBdr>
        </w:div>
        <w:div w:id="1529105829">
          <w:marLeft w:val="0"/>
          <w:marRight w:val="0"/>
          <w:marTop w:val="0"/>
          <w:marBottom w:val="0"/>
          <w:divBdr>
            <w:top w:val="none" w:sz="0" w:space="0" w:color="auto"/>
            <w:left w:val="none" w:sz="0" w:space="0" w:color="auto"/>
            <w:bottom w:val="none" w:sz="0" w:space="0" w:color="auto"/>
            <w:right w:val="none" w:sz="0" w:space="0" w:color="auto"/>
          </w:divBdr>
        </w:div>
        <w:div w:id="1914925299">
          <w:marLeft w:val="0"/>
          <w:marRight w:val="0"/>
          <w:marTop w:val="0"/>
          <w:marBottom w:val="0"/>
          <w:divBdr>
            <w:top w:val="none" w:sz="0" w:space="0" w:color="auto"/>
            <w:left w:val="none" w:sz="0" w:space="0" w:color="auto"/>
            <w:bottom w:val="none" w:sz="0" w:space="0" w:color="auto"/>
            <w:right w:val="none" w:sz="0" w:space="0" w:color="auto"/>
          </w:divBdr>
          <w:divsChild>
            <w:div w:id="1279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65503">
      <w:bodyDiv w:val="1"/>
      <w:marLeft w:val="0"/>
      <w:marRight w:val="0"/>
      <w:marTop w:val="0"/>
      <w:marBottom w:val="0"/>
      <w:divBdr>
        <w:top w:val="none" w:sz="0" w:space="0" w:color="auto"/>
        <w:left w:val="none" w:sz="0" w:space="0" w:color="auto"/>
        <w:bottom w:val="none" w:sz="0" w:space="0" w:color="auto"/>
        <w:right w:val="none" w:sz="0" w:space="0" w:color="auto"/>
      </w:divBdr>
      <w:divsChild>
        <w:div w:id="1131366892">
          <w:marLeft w:val="0"/>
          <w:marRight w:val="0"/>
          <w:marTop w:val="0"/>
          <w:marBottom w:val="0"/>
          <w:divBdr>
            <w:top w:val="none" w:sz="0" w:space="0" w:color="auto"/>
            <w:left w:val="none" w:sz="0" w:space="0" w:color="auto"/>
            <w:bottom w:val="none" w:sz="0" w:space="0" w:color="auto"/>
            <w:right w:val="none" w:sz="0" w:space="0" w:color="auto"/>
          </w:divBdr>
        </w:div>
        <w:div w:id="1788114064">
          <w:marLeft w:val="0"/>
          <w:marRight w:val="0"/>
          <w:marTop w:val="0"/>
          <w:marBottom w:val="0"/>
          <w:divBdr>
            <w:top w:val="none" w:sz="0" w:space="0" w:color="auto"/>
            <w:left w:val="none" w:sz="0" w:space="0" w:color="auto"/>
            <w:bottom w:val="none" w:sz="0" w:space="0" w:color="auto"/>
            <w:right w:val="none" w:sz="0" w:space="0" w:color="auto"/>
          </w:divBdr>
          <w:divsChild>
            <w:div w:id="72700085">
              <w:marLeft w:val="0"/>
              <w:marRight w:val="0"/>
              <w:marTop w:val="0"/>
              <w:marBottom w:val="0"/>
              <w:divBdr>
                <w:top w:val="none" w:sz="0" w:space="0" w:color="auto"/>
                <w:left w:val="none" w:sz="0" w:space="0" w:color="auto"/>
                <w:bottom w:val="none" w:sz="0" w:space="0" w:color="auto"/>
                <w:right w:val="none" w:sz="0" w:space="0" w:color="auto"/>
              </w:divBdr>
            </w:div>
            <w:div w:id="1258057499">
              <w:marLeft w:val="0"/>
              <w:marRight w:val="0"/>
              <w:marTop w:val="0"/>
              <w:marBottom w:val="0"/>
              <w:divBdr>
                <w:top w:val="none" w:sz="0" w:space="0" w:color="auto"/>
                <w:left w:val="none" w:sz="0" w:space="0" w:color="auto"/>
                <w:bottom w:val="none" w:sz="0" w:space="0" w:color="auto"/>
                <w:right w:val="none" w:sz="0" w:space="0" w:color="auto"/>
              </w:divBdr>
            </w:div>
            <w:div w:id="57634930">
              <w:marLeft w:val="0"/>
              <w:marRight w:val="0"/>
              <w:marTop w:val="0"/>
              <w:marBottom w:val="0"/>
              <w:divBdr>
                <w:top w:val="none" w:sz="0" w:space="0" w:color="auto"/>
                <w:left w:val="none" w:sz="0" w:space="0" w:color="auto"/>
                <w:bottom w:val="none" w:sz="0" w:space="0" w:color="auto"/>
                <w:right w:val="none" w:sz="0" w:space="0" w:color="auto"/>
              </w:divBdr>
            </w:div>
            <w:div w:id="2139907943">
              <w:marLeft w:val="0"/>
              <w:marRight w:val="0"/>
              <w:marTop w:val="0"/>
              <w:marBottom w:val="0"/>
              <w:divBdr>
                <w:top w:val="none" w:sz="0" w:space="0" w:color="auto"/>
                <w:left w:val="none" w:sz="0" w:space="0" w:color="auto"/>
                <w:bottom w:val="none" w:sz="0" w:space="0" w:color="auto"/>
                <w:right w:val="none" w:sz="0" w:space="0" w:color="auto"/>
              </w:divBdr>
            </w:div>
            <w:div w:id="8199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966732">
      <w:bodyDiv w:val="1"/>
      <w:marLeft w:val="0"/>
      <w:marRight w:val="0"/>
      <w:marTop w:val="0"/>
      <w:marBottom w:val="0"/>
      <w:divBdr>
        <w:top w:val="none" w:sz="0" w:space="0" w:color="auto"/>
        <w:left w:val="none" w:sz="0" w:space="0" w:color="auto"/>
        <w:bottom w:val="none" w:sz="0" w:space="0" w:color="auto"/>
        <w:right w:val="none" w:sz="0" w:space="0" w:color="auto"/>
      </w:divBdr>
    </w:div>
    <w:div w:id="1619530073">
      <w:bodyDiv w:val="1"/>
      <w:marLeft w:val="0"/>
      <w:marRight w:val="0"/>
      <w:marTop w:val="0"/>
      <w:marBottom w:val="0"/>
      <w:divBdr>
        <w:top w:val="none" w:sz="0" w:space="0" w:color="auto"/>
        <w:left w:val="none" w:sz="0" w:space="0" w:color="auto"/>
        <w:bottom w:val="none" w:sz="0" w:space="0" w:color="auto"/>
        <w:right w:val="none" w:sz="0" w:space="0" w:color="auto"/>
      </w:divBdr>
      <w:divsChild>
        <w:div w:id="1544094884">
          <w:marLeft w:val="0"/>
          <w:marRight w:val="0"/>
          <w:marTop w:val="0"/>
          <w:marBottom w:val="0"/>
          <w:divBdr>
            <w:top w:val="none" w:sz="0" w:space="0" w:color="auto"/>
            <w:left w:val="none" w:sz="0" w:space="0" w:color="auto"/>
            <w:bottom w:val="none" w:sz="0" w:space="0" w:color="auto"/>
            <w:right w:val="none" w:sz="0" w:space="0" w:color="auto"/>
          </w:divBdr>
        </w:div>
        <w:div w:id="483473517">
          <w:marLeft w:val="0"/>
          <w:marRight w:val="0"/>
          <w:marTop w:val="0"/>
          <w:marBottom w:val="0"/>
          <w:divBdr>
            <w:top w:val="none" w:sz="0" w:space="0" w:color="auto"/>
            <w:left w:val="none" w:sz="0" w:space="0" w:color="auto"/>
            <w:bottom w:val="none" w:sz="0" w:space="0" w:color="auto"/>
            <w:right w:val="none" w:sz="0" w:space="0" w:color="auto"/>
          </w:divBdr>
        </w:div>
        <w:div w:id="1446578854">
          <w:marLeft w:val="0"/>
          <w:marRight w:val="0"/>
          <w:marTop w:val="0"/>
          <w:marBottom w:val="0"/>
          <w:divBdr>
            <w:top w:val="none" w:sz="0" w:space="0" w:color="auto"/>
            <w:left w:val="none" w:sz="0" w:space="0" w:color="auto"/>
            <w:bottom w:val="none" w:sz="0" w:space="0" w:color="auto"/>
            <w:right w:val="none" w:sz="0" w:space="0" w:color="auto"/>
          </w:divBdr>
        </w:div>
        <w:div w:id="270093970">
          <w:marLeft w:val="0"/>
          <w:marRight w:val="0"/>
          <w:marTop w:val="0"/>
          <w:marBottom w:val="0"/>
          <w:divBdr>
            <w:top w:val="none" w:sz="0" w:space="0" w:color="auto"/>
            <w:left w:val="none" w:sz="0" w:space="0" w:color="auto"/>
            <w:bottom w:val="none" w:sz="0" w:space="0" w:color="auto"/>
            <w:right w:val="none" w:sz="0" w:space="0" w:color="auto"/>
          </w:divBdr>
        </w:div>
      </w:divsChild>
    </w:div>
    <w:div w:id="1668289945">
      <w:bodyDiv w:val="1"/>
      <w:marLeft w:val="0"/>
      <w:marRight w:val="0"/>
      <w:marTop w:val="0"/>
      <w:marBottom w:val="0"/>
      <w:divBdr>
        <w:top w:val="none" w:sz="0" w:space="0" w:color="auto"/>
        <w:left w:val="none" w:sz="0" w:space="0" w:color="auto"/>
        <w:bottom w:val="none" w:sz="0" w:space="0" w:color="auto"/>
        <w:right w:val="none" w:sz="0" w:space="0" w:color="auto"/>
      </w:divBdr>
    </w:div>
    <w:div w:id="1820422323">
      <w:bodyDiv w:val="1"/>
      <w:marLeft w:val="0"/>
      <w:marRight w:val="0"/>
      <w:marTop w:val="0"/>
      <w:marBottom w:val="0"/>
      <w:divBdr>
        <w:top w:val="none" w:sz="0" w:space="0" w:color="auto"/>
        <w:left w:val="none" w:sz="0" w:space="0" w:color="auto"/>
        <w:bottom w:val="none" w:sz="0" w:space="0" w:color="auto"/>
        <w:right w:val="none" w:sz="0" w:space="0" w:color="auto"/>
      </w:divBdr>
      <w:divsChild>
        <w:div w:id="541089622">
          <w:marLeft w:val="0"/>
          <w:marRight w:val="0"/>
          <w:marTop w:val="0"/>
          <w:marBottom w:val="0"/>
          <w:divBdr>
            <w:top w:val="none" w:sz="0" w:space="0" w:color="auto"/>
            <w:left w:val="none" w:sz="0" w:space="0" w:color="auto"/>
            <w:bottom w:val="none" w:sz="0" w:space="0" w:color="auto"/>
            <w:right w:val="none" w:sz="0" w:space="0" w:color="auto"/>
          </w:divBdr>
        </w:div>
        <w:div w:id="180900863">
          <w:marLeft w:val="0"/>
          <w:marRight w:val="0"/>
          <w:marTop w:val="0"/>
          <w:marBottom w:val="0"/>
          <w:divBdr>
            <w:top w:val="none" w:sz="0" w:space="0" w:color="auto"/>
            <w:left w:val="none" w:sz="0" w:space="0" w:color="auto"/>
            <w:bottom w:val="none" w:sz="0" w:space="0" w:color="auto"/>
            <w:right w:val="none" w:sz="0" w:space="0" w:color="auto"/>
          </w:divBdr>
        </w:div>
      </w:divsChild>
    </w:div>
    <w:div w:id="1938711333">
      <w:bodyDiv w:val="1"/>
      <w:marLeft w:val="0"/>
      <w:marRight w:val="0"/>
      <w:marTop w:val="0"/>
      <w:marBottom w:val="0"/>
      <w:divBdr>
        <w:top w:val="none" w:sz="0" w:space="0" w:color="auto"/>
        <w:left w:val="none" w:sz="0" w:space="0" w:color="auto"/>
        <w:bottom w:val="none" w:sz="0" w:space="0" w:color="auto"/>
        <w:right w:val="none" w:sz="0" w:space="0" w:color="auto"/>
      </w:divBdr>
      <w:divsChild>
        <w:div w:id="846864273">
          <w:marLeft w:val="0"/>
          <w:marRight w:val="0"/>
          <w:marTop w:val="0"/>
          <w:marBottom w:val="0"/>
          <w:divBdr>
            <w:top w:val="none" w:sz="0" w:space="0" w:color="auto"/>
            <w:left w:val="none" w:sz="0" w:space="0" w:color="auto"/>
            <w:bottom w:val="none" w:sz="0" w:space="0" w:color="auto"/>
            <w:right w:val="none" w:sz="0" w:space="0" w:color="auto"/>
          </w:divBdr>
        </w:div>
        <w:div w:id="13968196">
          <w:marLeft w:val="0"/>
          <w:marRight w:val="0"/>
          <w:marTop w:val="0"/>
          <w:marBottom w:val="0"/>
          <w:divBdr>
            <w:top w:val="none" w:sz="0" w:space="0" w:color="auto"/>
            <w:left w:val="none" w:sz="0" w:space="0" w:color="auto"/>
            <w:bottom w:val="none" w:sz="0" w:space="0" w:color="auto"/>
            <w:right w:val="none" w:sz="0" w:space="0" w:color="auto"/>
          </w:divBdr>
        </w:div>
      </w:divsChild>
    </w:div>
    <w:div w:id="2038850295">
      <w:bodyDiv w:val="1"/>
      <w:marLeft w:val="0"/>
      <w:marRight w:val="0"/>
      <w:marTop w:val="0"/>
      <w:marBottom w:val="0"/>
      <w:divBdr>
        <w:top w:val="none" w:sz="0" w:space="0" w:color="auto"/>
        <w:left w:val="none" w:sz="0" w:space="0" w:color="auto"/>
        <w:bottom w:val="none" w:sz="0" w:space="0" w:color="auto"/>
        <w:right w:val="none" w:sz="0" w:space="0" w:color="auto"/>
      </w:divBdr>
      <w:divsChild>
        <w:div w:id="416833206">
          <w:marLeft w:val="0"/>
          <w:marRight w:val="0"/>
          <w:marTop w:val="0"/>
          <w:marBottom w:val="0"/>
          <w:divBdr>
            <w:top w:val="none" w:sz="0" w:space="0" w:color="auto"/>
            <w:left w:val="none" w:sz="0" w:space="0" w:color="auto"/>
            <w:bottom w:val="none" w:sz="0" w:space="0" w:color="auto"/>
            <w:right w:val="none" w:sz="0" w:space="0" w:color="auto"/>
          </w:divBdr>
        </w:div>
        <w:div w:id="77364156">
          <w:marLeft w:val="0"/>
          <w:marRight w:val="0"/>
          <w:marTop w:val="0"/>
          <w:marBottom w:val="0"/>
          <w:divBdr>
            <w:top w:val="none" w:sz="0" w:space="0" w:color="auto"/>
            <w:left w:val="none" w:sz="0" w:space="0" w:color="auto"/>
            <w:bottom w:val="none" w:sz="0" w:space="0" w:color="auto"/>
            <w:right w:val="none" w:sz="0" w:space="0" w:color="auto"/>
          </w:divBdr>
        </w:div>
        <w:div w:id="62879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mailto:meconso@gov.mari.ru"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F47BE13B62BCC40AFE6EEF48374E264" ma:contentTypeVersion="3" ma:contentTypeDescription="Создание документа." ma:contentTypeScope="" ma:versionID="7d1335006138237b68984556e0520e0e">
  <xsd:schema xmlns:xsd="http://www.w3.org/2001/XMLSchema" xmlns:xs="http://www.w3.org/2001/XMLSchema" xmlns:p="http://schemas.microsoft.com/office/2006/metadata/properties" xmlns:ns2="57504d04-691e-4fc4-8f09-4f19fdbe90f6" xmlns:ns3="6d7c22ec-c6a4-4777-88aa-bc3c76ac660e" xmlns:ns4="bc297a70-d2e6-4dca-8a46-c92a41ac0132" targetNamespace="http://schemas.microsoft.com/office/2006/metadata/properties" ma:root="true" ma:fieldsID="ce0b9f751ee6a336e681b561eafe340c" ns2:_="" ns3:_="" ns4:_="">
    <xsd:import namespace="57504d04-691e-4fc4-8f09-4f19fdbe90f6"/>
    <xsd:import namespace="6d7c22ec-c6a4-4777-88aa-bc3c76ac660e"/>
    <xsd:import namespace="bc297a70-d2e6-4dca-8a46-c92a41ac0132"/>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297a70-d2e6-4dca-8a46-c92a41ac0132" elementFormDefault="qualified">
    <xsd:import namespace="http://schemas.microsoft.com/office/2006/documentManagement/types"/>
    <xsd:import namespace="http://schemas.microsoft.com/office/infopath/2007/PartnerControls"/>
    <xsd:element name="_x041f__x0430__x043f__x043a__x0430_" ma:index="12" ma:displayName="Папка" ma:format="RadioButtons" ma:internalName="_x041f__x0430__x043f__x043a__x0430_">
      <xsd:simpleType>
        <xsd:restriction base="dms:Choice">
          <xsd:enumeration value="Проекты и программы по поддержке местных инициатив на 2022 год"/>
          <xsd:enumeration value="Проекты и программы по поддержке местных инициатив на 2021 год"/>
          <xsd:enumeration value="Проекты и программы по поддержке местных инициатив на 2020 год"/>
          <xsd:enumeration value="Проекты и программы по поддержке местных инициатив в 2019 году"/>
          <xsd:enumeration value="Проекты и программы по поддержке местных инициатив в 2018 году"/>
          <xsd:enumeration value="Проекты и программы по поддержке местных инициатив в 2017 году"/>
          <xsd:enumeration value="Проекты и программы по поддержке местных инициатив в 2016 году"/>
          <xsd:enumeration value="Конкурс лучших практик и инициатив социально-экономического развития субъектов РФ"/>
          <xsd:enumeration value="Конкурс &quot;Ежегодная общественная премия &quot;Регионы - устойчивое развитие&quot;"/>
          <xsd:enumeration value="Региональный этап конкурса &quot;Лучшая муниципальная практика&quot;"/>
          <xsd:enumeration value="Иные конкурсы"/>
          <xsd:enumeration value="Открытый конкурс по отбору автоматизированных информационных систем, предназначенных для осуществления в Республике Марий Эл закупок малого объема"/>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по отбору автоматизированных информационных систем, предназначенных для осуществления 
в Республике Марий Эл закупок малого объема</_x041e__x043f__x0438__x0441__x0430__x043d__x0438__x0435_>
    <_x041f__x0430__x043f__x043a__x0430_ xmlns="bc297a70-d2e6-4dca-8a46-c92a41ac0132">Открытый конкурс по отбору автоматизированных информационных систем, предназначенных для осуществления в Республике Марий Эл закупок малого объема</_x041f__x0430__x043f__x043a__x0430_>
    <_dlc_DocId xmlns="57504d04-691e-4fc4-8f09-4f19fdbe90f6">XXJ7TYMEEKJ2-421-233</_dlc_DocId>
    <_dlc_DocIdUrl xmlns="57504d04-691e-4fc4-8f09-4f19fdbe90f6">
      <Url>https://vip.gov.mari.ru/mecon/_layouts/DocIdRedir.aspx?ID=XXJ7TYMEEKJ2-421-233</Url>
      <Description>XXJ7TYMEEKJ2-421-233</Description>
    </_dlc_DocIdUrl>
  </documentManagement>
</p:properties>
</file>

<file path=customXml/itemProps1.xml><?xml version="1.0" encoding="utf-8"?>
<ds:datastoreItem xmlns:ds="http://schemas.openxmlformats.org/officeDocument/2006/customXml" ds:itemID="{5D276D39-5196-4F73-8AF7-1C24768ED593}"/>
</file>

<file path=customXml/itemProps2.xml><?xml version="1.0" encoding="utf-8"?>
<ds:datastoreItem xmlns:ds="http://schemas.openxmlformats.org/officeDocument/2006/customXml" ds:itemID="{6C085DEC-04DD-446E-9683-4FB2637906E9}"/>
</file>

<file path=customXml/itemProps3.xml><?xml version="1.0" encoding="utf-8"?>
<ds:datastoreItem xmlns:ds="http://schemas.openxmlformats.org/officeDocument/2006/customXml" ds:itemID="{537C0477-31E7-4712-BC19-B9BF33E47C08}"/>
</file>

<file path=customXml/itemProps4.xml><?xml version="1.0" encoding="utf-8"?>
<ds:datastoreItem xmlns:ds="http://schemas.openxmlformats.org/officeDocument/2006/customXml" ds:itemID="{008C6646-ADD2-49DF-8468-4227FD69C379}"/>
</file>

<file path=customXml/itemProps5.xml><?xml version="1.0" encoding="utf-8"?>
<ds:datastoreItem xmlns:ds="http://schemas.openxmlformats.org/officeDocument/2006/customXml" ds:itemID="{64D28080-A4A0-4868-9B9F-7288F646AAD6}"/>
</file>

<file path=docProps/app.xml><?xml version="1.0" encoding="utf-8"?>
<Properties xmlns="http://schemas.openxmlformats.org/officeDocument/2006/extended-properties" xmlns:vt="http://schemas.openxmlformats.org/officeDocument/2006/docPropsVTypes">
  <Template>Normal</Template>
  <TotalTime>864</TotalTime>
  <Pages>20</Pages>
  <Words>5937</Words>
  <Characters>33847</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проведения Минэкономразвития Республики Марий Эл открытого конкурса</dc:title>
  <dc:subject/>
  <dc:creator>User</dc:creator>
  <cp:keywords/>
  <dc:description/>
  <cp:lastModifiedBy>User</cp:lastModifiedBy>
  <cp:revision>122</cp:revision>
  <cp:lastPrinted>2021-04-22T12:59:00Z</cp:lastPrinted>
  <dcterms:created xsi:type="dcterms:W3CDTF">2021-04-02T06:48:00Z</dcterms:created>
  <dcterms:modified xsi:type="dcterms:W3CDTF">2021-04-23T08:38:00Z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0x0101000F47BE13B62BCC40AFE6EEF48374E264</vt:lpwstr>
  </property>
  <property fmtid="{D5CDD505-2E9C-101B-9397-08002B2CF9AE}" pid="3" name="_dlc_DocIdItemGuid">
    <vt:lpwstr>a2c2a7a1-085b-40c9-8e42-79f1a010c502</vt:lpwstr>
  </property>
</Properties>
</file>