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08" w:rsidRDefault="00691408" w:rsidP="00691408">
      <w:pPr>
        <w:pStyle w:val="a8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постановлением Правительства Российской Федерации от 10 сентября 2016 г.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 </w:t>
      </w:r>
      <w:r>
        <w:rPr>
          <w:szCs w:val="28"/>
          <w:lang w:val="ru-RU"/>
        </w:rPr>
        <w:br/>
        <w:t>(с изменениями и дополнениями) Министерством промышленности, экономического развития и торговли Республики Марий Эл подготовлен проект республиканской программы «Газификация и газоснабжение</w:t>
      </w:r>
      <w:r>
        <w:rPr>
          <w:szCs w:val="28"/>
          <w:lang w:val="ru-RU"/>
        </w:rPr>
        <w:br/>
        <w:t>в Республике Марий Эл на 2019 - 2023 годы», проекты схем расположения объектов газоснабжения, используемых для обеспечения населения газом</w:t>
      </w:r>
      <w:r w:rsidR="008468BD">
        <w:rPr>
          <w:szCs w:val="28"/>
          <w:lang w:val="ru-RU"/>
        </w:rPr>
        <w:t>, согласованны с органами местного самоуправления.</w:t>
      </w:r>
    </w:p>
    <w:p w:rsidR="000328F4" w:rsidRPr="000328F4" w:rsidRDefault="008468BD" w:rsidP="000328F4">
      <w:pPr>
        <w:ind w:firstLine="709"/>
        <w:jc w:val="both"/>
        <w:rPr>
          <w:rFonts w:ascii="Times New Roman" w:eastAsiaTheme="minorHAnsi" w:hAnsi="Times New Roman"/>
          <w:color w:val="17365D"/>
          <w:sz w:val="28"/>
          <w:szCs w:val="28"/>
          <w:lang w:eastAsia="ru-RU"/>
        </w:rPr>
      </w:pPr>
      <w:r w:rsidRPr="000328F4">
        <w:rPr>
          <w:rFonts w:ascii="Times New Roman" w:eastAsia="Times New Roman" w:hAnsi="Times New Roman"/>
          <w:sz w:val="28"/>
          <w:szCs w:val="28"/>
          <w:lang w:eastAsia="x-none"/>
        </w:rPr>
        <w:t xml:space="preserve">Данные </w:t>
      </w:r>
      <w:r w:rsidRPr="000328F4">
        <w:rPr>
          <w:rFonts w:ascii="Times New Roman" w:eastAsia="Times New Roman" w:hAnsi="Times New Roman"/>
          <w:sz w:val="28"/>
          <w:szCs w:val="28"/>
          <w:lang w:eastAsia="x-none"/>
        </w:rPr>
        <w:t>проекты схем расположения объектов газоснабжения</w:t>
      </w:r>
      <w:r w:rsidRPr="000328F4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муниципальных образований Республики Марий Эл размещены в информационно-телекоммуникационной сети «Интернет» </w:t>
      </w:r>
      <w:r w:rsidR="000328F4" w:rsidRPr="000328F4">
        <w:rPr>
          <w:rFonts w:ascii="Times New Roman" w:eastAsia="Times New Roman" w:hAnsi="Times New Roman"/>
          <w:sz w:val="28"/>
          <w:szCs w:val="28"/>
          <w:lang w:eastAsia="x-none"/>
        </w:rPr>
        <w:t>по электронн</w:t>
      </w:r>
      <w:r w:rsidR="000328F4">
        <w:rPr>
          <w:rFonts w:ascii="Times New Roman" w:eastAsia="Times New Roman" w:hAnsi="Times New Roman"/>
          <w:sz w:val="28"/>
          <w:szCs w:val="28"/>
          <w:lang w:eastAsia="x-none"/>
        </w:rPr>
        <w:t>ым</w:t>
      </w:r>
      <w:r w:rsidR="000328F4" w:rsidRPr="000328F4">
        <w:rPr>
          <w:rFonts w:ascii="Times New Roman" w:eastAsia="Times New Roman" w:hAnsi="Times New Roman"/>
          <w:sz w:val="28"/>
          <w:szCs w:val="28"/>
          <w:lang w:eastAsia="x-none"/>
        </w:rPr>
        <w:t xml:space="preserve"> адрес</w:t>
      </w:r>
      <w:r w:rsidR="000328F4">
        <w:rPr>
          <w:rFonts w:ascii="Times New Roman" w:eastAsia="Times New Roman" w:hAnsi="Times New Roman"/>
          <w:sz w:val="28"/>
          <w:szCs w:val="28"/>
          <w:lang w:eastAsia="x-none"/>
        </w:rPr>
        <w:t>ам</w:t>
      </w:r>
      <w:r w:rsidR="000328F4">
        <w:rPr>
          <w:szCs w:val="28"/>
        </w:rPr>
        <w:t xml:space="preserve"> </w:t>
      </w:r>
      <w:hyperlink r:id="rId4" w:history="1">
        <w:r w:rsidR="000328F4" w:rsidRPr="000328F4">
          <w:rPr>
            <w:rStyle w:val="a5"/>
            <w:rFonts w:ascii="Times New Roman" w:hAnsi="Times New Roman"/>
            <w:sz w:val="28"/>
            <w:szCs w:val="28"/>
            <w:lang w:eastAsia="ru-RU"/>
          </w:rPr>
          <w:t>https://yadi.sk/d/8j95IFynkTN_Mg</w:t>
        </w:r>
      </w:hyperlink>
      <w:r w:rsidR="000328F4">
        <w:rPr>
          <w:rFonts w:ascii="Times New Roman" w:hAnsi="Times New Roman"/>
          <w:color w:val="17365D"/>
          <w:sz w:val="28"/>
          <w:szCs w:val="28"/>
          <w:lang w:eastAsia="ru-RU"/>
        </w:rPr>
        <w:t xml:space="preserve">, </w:t>
      </w:r>
      <w:hyperlink r:id="rId5" w:history="1">
        <w:r w:rsidR="000328F4" w:rsidRPr="000328F4">
          <w:rPr>
            <w:rStyle w:val="a5"/>
            <w:rFonts w:ascii="Times New Roman" w:hAnsi="Times New Roman"/>
            <w:sz w:val="28"/>
            <w:szCs w:val="28"/>
            <w:lang w:eastAsia="ru-RU"/>
          </w:rPr>
          <w:t>https://yadi.sk/d/ELRb4txliMBdpA</w:t>
        </w:r>
      </w:hyperlink>
    </w:p>
    <w:p w:rsidR="000328F4" w:rsidRPr="000328F4" w:rsidRDefault="000328F4" w:rsidP="000328F4">
      <w:pPr>
        <w:ind w:firstLine="709"/>
        <w:jc w:val="both"/>
        <w:rPr>
          <w:rFonts w:ascii="Times New Roman" w:eastAsiaTheme="minorHAnsi" w:hAnsi="Times New Roman"/>
          <w:color w:val="17365D"/>
          <w:sz w:val="28"/>
          <w:szCs w:val="28"/>
          <w:lang w:eastAsia="ru-RU"/>
        </w:rPr>
      </w:pPr>
    </w:p>
    <w:p w:rsidR="008468BD" w:rsidRPr="008468BD" w:rsidRDefault="008468BD" w:rsidP="000328F4">
      <w:pPr>
        <w:ind w:firstLine="709"/>
        <w:jc w:val="both"/>
        <w:rPr>
          <w:szCs w:val="28"/>
        </w:rPr>
      </w:pPr>
      <w:bookmarkStart w:id="0" w:name="_GoBack"/>
      <w:bookmarkEnd w:id="0"/>
    </w:p>
    <w:sectPr w:rsidR="008468BD" w:rsidRPr="0084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0"/>
    <w:rsid w:val="000328F4"/>
    <w:rsid w:val="0004781C"/>
    <w:rsid w:val="00127E71"/>
    <w:rsid w:val="002E6CEB"/>
    <w:rsid w:val="005520F2"/>
    <w:rsid w:val="00691408"/>
    <w:rsid w:val="007C6E3E"/>
    <w:rsid w:val="008468BD"/>
    <w:rsid w:val="008B6040"/>
    <w:rsid w:val="00B24A85"/>
    <w:rsid w:val="00D55319"/>
    <w:rsid w:val="00D97827"/>
    <w:rsid w:val="00DA7257"/>
    <w:rsid w:val="00E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A863-C76A-4AC5-81D9-BFA5BFC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C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F2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69140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69140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yadi.sk/d/ELRb4txliMBdp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yadi.sk/d/8j95IFynkTN_M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XXJ7TYMEEKJ2-7769-67</_dlc_DocId>
    <_dlc_DocIdUrl xmlns="57504d04-691e-4fc4-8f09-4f19fdbe90f6">
      <Url>https://vip.gov.mari.ru/mecon/_layouts/DocIdRedir.aspx?ID=XXJ7TYMEEKJ2-7769-67</Url>
      <Description>XXJ7TYMEEKJ2-7769-67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6BE1A-0929-4CF8-A17A-F55C416FE40F}"/>
</file>

<file path=customXml/itemProps2.xml><?xml version="1.0" encoding="utf-8"?>
<ds:datastoreItem xmlns:ds="http://schemas.openxmlformats.org/officeDocument/2006/customXml" ds:itemID="{A630EB87-7297-4368-94B1-F9D4C9405B72}"/>
</file>

<file path=customXml/itemProps3.xml><?xml version="1.0" encoding="utf-8"?>
<ds:datastoreItem xmlns:ds="http://schemas.openxmlformats.org/officeDocument/2006/customXml" ds:itemID="{8B325487-C4FE-4556-8793-4051A24C7BA5}"/>
</file>

<file path=customXml/itemProps4.xml><?xml version="1.0" encoding="utf-8"?>
<ds:datastoreItem xmlns:ds="http://schemas.openxmlformats.org/officeDocument/2006/customXml" ds:itemID="{CB709DC0-F9AE-4F71-B75D-A90B65D7E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Схемы расположения объектов газоснабжения</dc:title>
  <dc:subject/>
  <dc:creator>VyaznikovaOP</dc:creator>
  <cp:keywords/>
  <dc:description/>
  <cp:lastModifiedBy>VyaznikovaOP</cp:lastModifiedBy>
  <cp:revision>4</cp:revision>
  <cp:lastPrinted>2019-10-28T12:02:00Z</cp:lastPrinted>
  <dcterms:created xsi:type="dcterms:W3CDTF">2019-10-25T12:19:00Z</dcterms:created>
  <dcterms:modified xsi:type="dcterms:W3CDTF">2019-10-28T12:20:00Z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4ad45550-7117-4616-8009-34fb637a4832</vt:lpwstr>
  </property>
</Properties>
</file>