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9" w:rsidRPr="002D7292" w:rsidRDefault="002356B9" w:rsidP="002356B9">
      <w:pPr>
        <w:pStyle w:val="a5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В целях поддержания активного взаимодействия с общественностью в ходе обсуждений участникам было предложено заполнить анкеты.</w:t>
      </w:r>
    </w:p>
    <w:p w:rsidR="002356B9" w:rsidRPr="002D7292" w:rsidRDefault="002356B9" w:rsidP="002356B9">
      <w:pPr>
        <w:pStyle w:val="a5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Результаты анкетирования: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6"/>
        <w:gridCol w:w="1349"/>
      </w:tblGrid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2356B9" w:rsidP="002356B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2356B9">
              <w:rPr>
                <w:color w:val="000000"/>
              </w:rPr>
              <w:t> </w:t>
            </w:r>
            <w:r w:rsidRPr="002356B9">
              <w:rPr>
                <w:rFonts w:ascii="Times New Roman" w:hAnsi="Times New Roman"/>
                <w:sz w:val="28"/>
                <w:szCs w:val="28"/>
              </w:rPr>
              <w:t>1. Источник информации, из которого Вы узнали об этом мероприятии.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2356B9">
            <w:pPr>
              <w:pStyle w:val="a5"/>
              <w:jc w:val="center"/>
            </w:pPr>
            <w:r>
              <w:t xml:space="preserve">Результаты опроса </w:t>
            </w:r>
          </w:p>
        </w:tc>
      </w:tr>
      <w:tr w:rsidR="002356B9" w:rsidTr="002356B9">
        <w:trPr>
          <w:trHeight w:val="8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Пресс-релиз на официальном сайте Министерства промышленности, экономического развития и торговли Республики Марий Эл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42484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Уведомление о мероприятии, поступившее от Министерства промышленности, экономического развития и торговли Республики Марий Эл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42484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42484C" w:rsidP="002356B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Другой источник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42484C" w:rsidP="002356B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532D2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532D29">
              <w:rPr>
                <w:rFonts w:ascii="Times New Roman" w:hAnsi="Times New Roman"/>
                <w:sz w:val="28"/>
                <w:szCs w:val="28"/>
              </w:rPr>
              <w:t xml:space="preserve">2. Оцените по 5-ти балльной шкале, насколько проведённое мероприятие соответствовало Вашим ожиданиям.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По тематической направленности</w:t>
            </w:r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42484C" w:rsidP="00532D2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4,96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программе</w:t>
            </w:r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42484C" w:rsidP="00461F7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4,91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квалификации </w:t>
            </w:r>
            <w:proofErr w:type="gramStart"/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выступающих</w:t>
            </w:r>
            <w:proofErr w:type="gramEnd"/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42484C" w:rsidP="00532D2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  <w:tr w:rsidR="002356B9" w:rsidTr="00532D29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356B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организации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42484C" w:rsidP="00532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532D29" w:rsidP="00BE3FD4">
            <w:pPr>
              <w:pStyle w:val="a5"/>
              <w:jc w:val="both"/>
            </w:pPr>
            <w:r w:rsidRPr="00532D29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2356B9" w:rsidRPr="00532D29">
              <w:rPr>
                <w:rFonts w:eastAsia="Calibri"/>
                <w:sz w:val="28"/>
                <w:szCs w:val="28"/>
                <w:lang w:eastAsia="en-US"/>
              </w:rPr>
              <w:t>Участвовали ли Вы в публичном обсуждении проектов докладов, подготовленных Министерством промышленности, экономического развития и торговли Республики Марий Эл по результатам анализа правоприменительной практики?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532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356B9"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D7292" w:rsidRDefault="0042484C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2356B9" w:rsidRPr="002D7292">
              <w:rPr>
                <w:sz w:val="28"/>
                <w:szCs w:val="28"/>
              </w:rPr>
              <w:t xml:space="preserve"> %</w:t>
            </w:r>
          </w:p>
        </w:tc>
      </w:tr>
      <w:tr w:rsidR="00461F7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Pr="002D7292" w:rsidRDefault="0042484C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1F79" w:rsidRPr="002D7292">
              <w:rPr>
                <w:sz w:val="28"/>
                <w:szCs w:val="28"/>
              </w:rPr>
              <w:t xml:space="preserve"> %</w:t>
            </w:r>
          </w:p>
        </w:tc>
      </w:tr>
      <w:tr w:rsidR="00461F7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Не знал о такой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Pr="002D7292" w:rsidRDefault="0042484C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1F79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2356B9">
            <w:pPr>
              <w:jc w:val="both"/>
            </w:pPr>
            <w:r w:rsidRPr="00532D29">
              <w:rPr>
                <w:rFonts w:ascii="Times New Roman" w:eastAsia="Calibri" w:hAnsi="Times New Roman" w:cs="Times New Roman"/>
                <w:sz w:val="28"/>
                <w:szCs w:val="28"/>
              </w:rPr>
              <w:t>4. Будете ли Вы еще посещать подобные мероприятия?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D7292" w:rsidRDefault="002356B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 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Да. Считаю подобный формат общения очень полезным!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D7292" w:rsidRDefault="002356B9" w:rsidP="0042484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8</w:t>
            </w:r>
            <w:r w:rsidR="0042484C">
              <w:rPr>
                <w:sz w:val="28"/>
                <w:szCs w:val="28"/>
              </w:rPr>
              <w:t>7</w:t>
            </w:r>
            <w:r w:rsidRPr="002D7292">
              <w:rPr>
                <w:sz w:val="28"/>
                <w:szCs w:val="28"/>
              </w:rPr>
              <w:t xml:space="preserve"> %</w:t>
            </w:r>
          </w:p>
        </w:tc>
      </w:tr>
      <w:tr w:rsidR="00215A9C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A9C" w:rsidRPr="00532D29" w:rsidRDefault="00215A9C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Всё зависит от состава участников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A9C" w:rsidRPr="002D7292" w:rsidRDefault="0042484C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1F79" w:rsidRPr="002D7292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D7292" w:rsidRDefault="00461F7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F83F87" w:rsidRDefault="002356B9" w:rsidP="00F83F87">
      <w:pPr>
        <w:pStyle w:val="a5"/>
        <w:jc w:val="both"/>
        <w:rPr>
          <w:color w:val="000000"/>
        </w:rPr>
      </w:pPr>
      <w:r>
        <w:rPr>
          <w:color w:val="000000"/>
        </w:rPr>
        <w:t> </w:t>
      </w:r>
      <w:r w:rsidR="00F83F87">
        <w:rPr>
          <w:sz w:val="28"/>
          <w:szCs w:val="28"/>
        </w:rPr>
        <w:t>Поступили следующие вопросы во время публичных обсуждений от прокурора отдела по надзору за соблюдением федерального законодательства прокуратуры Республики Марий Эл Новицкой Е.Н:</w:t>
      </w:r>
    </w:p>
    <w:p w:rsidR="00F83F87" w:rsidRDefault="00F83F87" w:rsidP="00F83F87">
      <w:pPr>
        <w:pStyle w:val="a5"/>
        <w:spacing w:beforeAutospacing="0" w:afterAutospacing="0"/>
        <w:ind w:left="162" w:right="141" w:firstLine="425"/>
        <w:jc w:val="center"/>
      </w:pPr>
      <w:r>
        <w:t>Отдел топливно-энергетического комплекса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37EFC" w:rsidTr="00F83F8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EFC" w:rsidRDefault="00F83F87" w:rsidP="00F83F87">
            <w:pPr>
              <w:pStyle w:val="a5"/>
              <w:jc w:val="both"/>
            </w:pPr>
            <w:r>
              <w:t>Наступил срок исполнения выданного предписания в 3 квартале 2019 года?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330" w:rsidRDefault="00F83F87" w:rsidP="0042484C">
            <w:pPr>
              <w:pStyle w:val="a3"/>
              <w:tabs>
                <w:tab w:val="left" w:pos="993"/>
                <w:tab w:val="left" w:pos="6410"/>
              </w:tabs>
              <w:spacing w:after="0" w:line="240" w:lineRule="auto"/>
              <w:ind w:left="162" w:right="141"/>
              <w:jc w:val="both"/>
            </w:pPr>
            <w:r w:rsidRPr="00F83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Нет, 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</w:t>
            </w:r>
            <w:r w:rsidRPr="00F83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 квартале</w:t>
            </w:r>
            <w:r w:rsidR="0042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 </w:t>
            </w:r>
            <w:r w:rsidRPr="00F83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наступит осенью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года. Данный срок обусловлен тем, что у проверяемой организации техническая возможность выполнения предписания наступит после завершения отопительного периода 2019-2020 годов. </w:t>
            </w:r>
          </w:p>
        </w:tc>
      </w:tr>
      <w:tr w:rsidR="00F83F87" w:rsidTr="00F83F8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F87" w:rsidRDefault="00F83F87" w:rsidP="00F83F87">
            <w:pPr>
              <w:pStyle w:val="a5"/>
              <w:jc w:val="both"/>
            </w:pPr>
            <w:r>
              <w:lastRenderedPageBreak/>
              <w:t>Будет ли проведена внеплановая проверка по исполнению выданного предписания?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F87" w:rsidRPr="00F83F87" w:rsidRDefault="00F83F87" w:rsidP="008F406F">
            <w:pPr>
              <w:pStyle w:val="a3"/>
              <w:tabs>
                <w:tab w:val="left" w:pos="993"/>
                <w:tab w:val="left" w:pos="6410"/>
              </w:tabs>
              <w:spacing w:after="0" w:line="240" w:lineRule="auto"/>
              <w:ind w:left="162" w:right="141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будет. </w:t>
            </w:r>
          </w:p>
        </w:tc>
      </w:tr>
    </w:tbl>
    <w:p w:rsidR="00803A24" w:rsidRPr="00803A24" w:rsidRDefault="00803A24" w:rsidP="00F83F87">
      <w:pPr>
        <w:pStyle w:val="a5"/>
        <w:jc w:val="both"/>
        <w:rPr>
          <w:b/>
          <w:sz w:val="28"/>
          <w:szCs w:val="28"/>
        </w:rPr>
      </w:pPr>
      <w:bookmarkStart w:id="0" w:name="_GoBack"/>
      <w:bookmarkEnd w:id="0"/>
    </w:p>
    <w:sectPr w:rsidR="00803A24" w:rsidRPr="00803A24" w:rsidSect="004248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12" w:rsidRDefault="00031012" w:rsidP="00BE3FD4">
      <w:pPr>
        <w:spacing w:after="0" w:line="240" w:lineRule="auto"/>
      </w:pPr>
      <w:r>
        <w:separator/>
      </w:r>
    </w:p>
  </w:endnote>
  <w:endnote w:type="continuationSeparator" w:id="0">
    <w:p w:rsidR="00031012" w:rsidRDefault="00031012" w:rsidP="00BE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12" w:rsidRDefault="00031012" w:rsidP="00BE3FD4">
      <w:pPr>
        <w:spacing w:after="0" w:line="240" w:lineRule="auto"/>
      </w:pPr>
      <w:r>
        <w:separator/>
      </w:r>
    </w:p>
  </w:footnote>
  <w:footnote w:type="continuationSeparator" w:id="0">
    <w:p w:rsidR="00031012" w:rsidRDefault="00031012" w:rsidP="00BE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33230"/>
      <w:docPartObj>
        <w:docPartGallery w:val="Page Numbers (Top of Page)"/>
        <w:docPartUnique/>
      </w:docPartObj>
    </w:sdtPr>
    <w:sdtEndPr/>
    <w:sdtContent>
      <w:p w:rsidR="00BE3FD4" w:rsidRDefault="00BE3FD4">
        <w:pPr>
          <w:pStyle w:val="a6"/>
          <w:jc w:val="right"/>
        </w:pPr>
        <w:r w:rsidRPr="00BE3F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3F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3F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48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3F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3FD4" w:rsidRDefault="00BE3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21"/>
    <w:multiLevelType w:val="multilevel"/>
    <w:tmpl w:val="79A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4A9D"/>
    <w:multiLevelType w:val="multilevel"/>
    <w:tmpl w:val="5E3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57C9"/>
    <w:multiLevelType w:val="multilevel"/>
    <w:tmpl w:val="26B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46D03"/>
    <w:multiLevelType w:val="multilevel"/>
    <w:tmpl w:val="B10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D4C7D"/>
    <w:multiLevelType w:val="multilevel"/>
    <w:tmpl w:val="3F3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42040"/>
    <w:multiLevelType w:val="multilevel"/>
    <w:tmpl w:val="E0E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D2198"/>
    <w:multiLevelType w:val="multilevel"/>
    <w:tmpl w:val="0A1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A2A9E"/>
    <w:multiLevelType w:val="multilevel"/>
    <w:tmpl w:val="561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9161F"/>
    <w:multiLevelType w:val="multilevel"/>
    <w:tmpl w:val="AFE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58B7"/>
    <w:multiLevelType w:val="multilevel"/>
    <w:tmpl w:val="4B8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E249C"/>
    <w:multiLevelType w:val="multilevel"/>
    <w:tmpl w:val="508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65B8C"/>
    <w:multiLevelType w:val="multilevel"/>
    <w:tmpl w:val="C620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65D5A"/>
    <w:multiLevelType w:val="multilevel"/>
    <w:tmpl w:val="0B3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45186"/>
    <w:multiLevelType w:val="multilevel"/>
    <w:tmpl w:val="AD2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C5FBF"/>
    <w:multiLevelType w:val="multilevel"/>
    <w:tmpl w:val="C04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F0273"/>
    <w:multiLevelType w:val="multilevel"/>
    <w:tmpl w:val="68B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04D93"/>
    <w:multiLevelType w:val="multilevel"/>
    <w:tmpl w:val="8CE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976D7"/>
    <w:multiLevelType w:val="multilevel"/>
    <w:tmpl w:val="D62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34B1D"/>
    <w:multiLevelType w:val="multilevel"/>
    <w:tmpl w:val="C17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F6E6F"/>
    <w:multiLevelType w:val="multilevel"/>
    <w:tmpl w:val="D406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40C60"/>
    <w:multiLevelType w:val="multilevel"/>
    <w:tmpl w:val="E21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613752"/>
    <w:multiLevelType w:val="multilevel"/>
    <w:tmpl w:val="208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084E"/>
    <w:multiLevelType w:val="multilevel"/>
    <w:tmpl w:val="6ED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3"/>
  </w:num>
  <w:num w:numId="5">
    <w:abstractNumId w:val="17"/>
  </w:num>
  <w:num w:numId="6">
    <w:abstractNumId w:val="11"/>
  </w:num>
  <w:num w:numId="7">
    <w:abstractNumId w:val="22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19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18"/>
  </w:num>
  <w:num w:numId="18">
    <w:abstractNumId w:val="2"/>
  </w:num>
  <w:num w:numId="19">
    <w:abstractNumId w:val="8"/>
  </w:num>
  <w:num w:numId="20">
    <w:abstractNumId w:val="14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B"/>
    <w:rsid w:val="0000689F"/>
    <w:rsid w:val="00031012"/>
    <w:rsid w:val="00037EFC"/>
    <w:rsid w:val="001175EC"/>
    <w:rsid w:val="001A754C"/>
    <w:rsid w:val="00215A9C"/>
    <w:rsid w:val="002356B9"/>
    <w:rsid w:val="002D1C2B"/>
    <w:rsid w:val="002D7292"/>
    <w:rsid w:val="00360450"/>
    <w:rsid w:val="0042484C"/>
    <w:rsid w:val="00461F79"/>
    <w:rsid w:val="00532D29"/>
    <w:rsid w:val="0061554A"/>
    <w:rsid w:val="00685DB2"/>
    <w:rsid w:val="006C3AE2"/>
    <w:rsid w:val="007E2833"/>
    <w:rsid w:val="00803A24"/>
    <w:rsid w:val="00845DC8"/>
    <w:rsid w:val="008C1DF3"/>
    <w:rsid w:val="009A7330"/>
    <w:rsid w:val="00AC0CC0"/>
    <w:rsid w:val="00BE3FD4"/>
    <w:rsid w:val="00BF75F5"/>
    <w:rsid w:val="00C06A58"/>
    <w:rsid w:val="00C319EB"/>
    <w:rsid w:val="00C65039"/>
    <w:rsid w:val="00DC376F"/>
    <w:rsid w:val="00E7678C"/>
    <w:rsid w:val="00F83F87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376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t0vztkeivjb2qug20">
    <w:name w:val="af_t0vztkeivjb2qug2_0"/>
    <w:basedOn w:val="a0"/>
    <w:rsid w:val="002356B9"/>
  </w:style>
  <w:style w:type="character" w:customStyle="1" w:styleId="st0vztkeivjb2qug20">
    <w:name w:val="s_t0vztkeivjb2qug2_0"/>
    <w:basedOn w:val="a0"/>
    <w:rsid w:val="002356B9"/>
  </w:style>
  <w:style w:type="character" w:customStyle="1" w:styleId="xdtextbox1">
    <w:name w:val="xdtextbox1"/>
    <w:basedOn w:val="a0"/>
    <w:rsid w:val="0000689F"/>
    <w:rPr>
      <w:color w:val="auto"/>
      <w:bdr w:val="single" w:sz="8" w:space="1" w:color="DCDCDC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0689F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D4"/>
  </w:style>
  <w:style w:type="paragraph" w:styleId="a8">
    <w:name w:val="footer"/>
    <w:basedOn w:val="a"/>
    <w:link w:val="a9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D4"/>
  </w:style>
  <w:style w:type="paragraph" w:styleId="aa">
    <w:name w:val="Balloon Text"/>
    <w:basedOn w:val="a"/>
    <w:link w:val="ab"/>
    <w:uiPriority w:val="99"/>
    <w:semiHidden/>
    <w:unhideWhenUsed/>
    <w:rsid w:val="001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376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t0vztkeivjb2qug20">
    <w:name w:val="af_t0vztkeivjb2qug2_0"/>
    <w:basedOn w:val="a0"/>
    <w:rsid w:val="002356B9"/>
  </w:style>
  <w:style w:type="character" w:customStyle="1" w:styleId="st0vztkeivjb2qug20">
    <w:name w:val="s_t0vztkeivjb2qug2_0"/>
    <w:basedOn w:val="a0"/>
    <w:rsid w:val="002356B9"/>
  </w:style>
  <w:style w:type="character" w:customStyle="1" w:styleId="xdtextbox1">
    <w:name w:val="xdtextbox1"/>
    <w:basedOn w:val="a0"/>
    <w:rsid w:val="0000689F"/>
    <w:rPr>
      <w:color w:val="auto"/>
      <w:bdr w:val="single" w:sz="8" w:space="1" w:color="DCDCDC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0689F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D4"/>
  </w:style>
  <w:style w:type="paragraph" w:styleId="a8">
    <w:name w:val="footer"/>
    <w:basedOn w:val="a"/>
    <w:link w:val="a9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D4"/>
  </w:style>
  <w:style w:type="paragraph" w:styleId="aa">
    <w:name w:val="Balloon Text"/>
    <w:basedOn w:val="a"/>
    <w:link w:val="ab"/>
    <w:uiPriority w:val="99"/>
    <w:semiHidden/>
    <w:unhideWhenUsed/>
    <w:rsid w:val="001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a__x0432__x0430__x0440__x0442__x0430__x043b_ xmlns="d4387ed0-6283-4f2e-b5ff-e26b09730144">III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XXJ7TYMEEKJ2-7769-63</_dlc_DocId>
    <_dlc_DocIdUrl xmlns="57504d04-691e-4fc4-8f09-4f19fdbe90f6">
      <Url>https://vip.gov.mari.ru/mecon/_layouts/DocIdRedir.aspx?ID=XXJ7TYMEEKJ2-7769-63</Url>
      <Description>XXJ7TYMEEKJ2-7769-63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9B7E2-ED04-4A6E-8E4A-BD8D99C9D16E}"/>
</file>

<file path=customXml/itemProps2.xml><?xml version="1.0" encoding="utf-8"?>
<ds:datastoreItem xmlns:ds="http://schemas.openxmlformats.org/officeDocument/2006/customXml" ds:itemID="{AF43D7E5-E4F6-4FE2-B240-590C27B4CD90}"/>
</file>

<file path=customXml/itemProps3.xml><?xml version="1.0" encoding="utf-8"?>
<ds:datastoreItem xmlns:ds="http://schemas.openxmlformats.org/officeDocument/2006/customXml" ds:itemID="{5EC0E864-165D-4929-A13B-41526FF1DB35}"/>
</file>

<file path=customXml/itemProps4.xml><?xml version="1.0" encoding="utf-8"?>
<ds:datastoreItem xmlns:ds="http://schemas.openxmlformats.org/officeDocument/2006/customXml" ds:itemID="{6CAB9763-C1E3-4547-A525-66CDBBDD337A}"/>
</file>

<file path=customXml/itemProps5.xml><?xml version="1.0" encoding="utf-8"?>
<ds:datastoreItem xmlns:ds="http://schemas.openxmlformats.org/officeDocument/2006/customXml" ds:itemID="{DB6AA06E-BE4A-403D-A7C5-5301C6AB7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Обобщенные итоги рассмотрения анкет и ответы на вопросы</dc:title>
  <dc:creator>ShvecovAI</dc:creator>
  <cp:lastModifiedBy>PetrovPV</cp:lastModifiedBy>
  <cp:revision>11</cp:revision>
  <cp:lastPrinted>2019-10-18T14:19:00Z</cp:lastPrinted>
  <dcterms:created xsi:type="dcterms:W3CDTF">2019-04-18T15:14:00Z</dcterms:created>
  <dcterms:modified xsi:type="dcterms:W3CDTF">2019-10-18T14:20:00Z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4b7e9495-288a-470b-91e0-617e10ce8315</vt:lpwstr>
  </property>
</Properties>
</file>