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региональному государственному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контролю за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5E4630">
        <w:rPr>
          <w:rFonts w:ascii="Times New Roman" w:hAnsi="Times New Roman" w:cs="Times New Roman"/>
          <w:b/>
          <w:sz w:val="52"/>
          <w:szCs w:val="52"/>
        </w:rPr>
        <w:t>3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01E83" w:rsidRPr="0068530D">
        <w:rPr>
          <w:rFonts w:ascii="Times New Roman" w:hAnsi="Times New Roman" w:cs="Times New Roman"/>
          <w:b/>
          <w:sz w:val="52"/>
          <w:szCs w:val="52"/>
        </w:rPr>
        <w:t>квартал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BA14EA">
        <w:rPr>
          <w:rFonts w:ascii="Times New Roman" w:hAnsi="Times New Roman" w:cs="Times New Roman"/>
          <w:b/>
          <w:sz w:val="52"/>
          <w:szCs w:val="52"/>
        </w:rPr>
        <w:t>9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201</w:t>
      </w:r>
      <w:r w:rsidR="008155A6">
        <w:rPr>
          <w:rFonts w:ascii="Times New Roman" w:hAnsi="Times New Roman" w:cs="Times New Roman"/>
          <w:sz w:val="28"/>
          <w:szCs w:val="28"/>
        </w:rPr>
        <w:t>9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127" w:rsidRDefault="00B41230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CC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Доклад по правоприменительной практике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регулирования цен </w:t>
      </w:r>
      <w:r w:rsidR="00117A90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социальной сфере и контроля порядка ценообразования Министерства промышленности, экономического развития и торговли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7A9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Марий Эл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Отдел)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подготовлен </w:t>
      </w:r>
      <w:r w:rsidR="00586127" w:rsidRPr="00586127">
        <w:rPr>
          <w:rFonts w:ascii="Times New Roman" w:hAnsi="Times New Roman" w:cs="Times New Roman"/>
          <w:sz w:val="28"/>
          <w:szCs w:val="28"/>
        </w:rPr>
        <w:t xml:space="preserve">в рамках реализации пунктов 2 и 3 части 2 статьи 8.2 Федерального закона от 26.12.2008 </w:t>
      </w:r>
      <w:r w:rsidR="00586127">
        <w:rPr>
          <w:rFonts w:ascii="Times New Roman" w:hAnsi="Times New Roman" w:cs="Times New Roman"/>
          <w:sz w:val="28"/>
          <w:szCs w:val="28"/>
        </w:rPr>
        <w:t>№</w:t>
      </w:r>
      <w:r w:rsidR="00586127" w:rsidRPr="00586127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86127">
        <w:rPr>
          <w:rFonts w:ascii="Times New Roman" w:hAnsi="Times New Roman" w:cs="Times New Roman"/>
          <w:sz w:val="28"/>
          <w:szCs w:val="28"/>
        </w:rPr>
        <w:t>«</w:t>
      </w:r>
      <w:r w:rsidR="00586127" w:rsidRPr="0058612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proofErr w:type="gramEnd"/>
      <w:r w:rsidR="00586127" w:rsidRPr="00586127">
        <w:rPr>
          <w:rFonts w:ascii="Times New Roman" w:hAnsi="Times New Roman" w:cs="Times New Roman"/>
          <w:sz w:val="28"/>
          <w:szCs w:val="28"/>
        </w:rPr>
        <w:t xml:space="preserve"> пункта 1 части 1 статьи 17 Федерального закона от 23.06.2016 </w:t>
      </w:r>
      <w:r w:rsidR="00C7512C">
        <w:rPr>
          <w:rFonts w:ascii="Times New Roman" w:hAnsi="Times New Roman" w:cs="Times New Roman"/>
          <w:sz w:val="28"/>
          <w:szCs w:val="28"/>
        </w:rPr>
        <w:t>№</w:t>
      </w:r>
      <w:r w:rsidR="00586127" w:rsidRPr="00586127">
        <w:rPr>
          <w:rFonts w:ascii="Times New Roman" w:hAnsi="Times New Roman" w:cs="Times New Roman"/>
          <w:sz w:val="28"/>
          <w:szCs w:val="28"/>
        </w:rPr>
        <w:t xml:space="preserve"> 182-ФЗ «Об основах профилактики правонарушений в Российской Федерации» для информирования </w:t>
      </w:r>
      <w:r w:rsidR="00586127">
        <w:rPr>
          <w:rFonts w:ascii="Times New Roman" w:hAnsi="Times New Roman" w:cs="Times New Roman"/>
          <w:sz w:val="28"/>
          <w:szCs w:val="28"/>
        </w:rPr>
        <w:t>организаций</w:t>
      </w:r>
      <w:r w:rsidR="00586127" w:rsidRPr="00586127">
        <w:rPr>
          <w:rFonts w:ascii="Times New Roman" w:hAnsi="Times New Roman" w:cs="Times New Roman"/>
          <w:sz w:val="28"/>
          <w:szCs w:val="28"/>
        </w:rPr>
        <w:t>, осуществляющих регулируемые виды деятельности в целях соблюдения ими обязательных требований законодательства</w:t>
      </w:r>
      <w:r w:rsidR="0058612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8612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86127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</w:t>
      </w:r>
      <w:r w:rsidR="00053804">
        <w:rPr>
          <w:rFonts w:ascii="Times New Roman" w:hAnsi="Times New Roman" w:cs="Times New Roman"/>
          <w:sz w:val="28"/>
          <w:szCs w:val="28"/>
        </w:rPr>
        <w:t>,</w:t>
      </w:r>
      <w:r w:rsidR="00586127">
        <w:rPr>
          <w:rFonts w:ascii="Times New Roman" w:hAnsi="Times New Roman" w:cs="Times New Roman"/>
          <w:sz w:val="28"/>
          <w:szCs w:val="28"/>
        </w:rPr>
        <w:t xml:space="preserve"> надбавок</w:t>
      </w:r>
      <w:r w:rsidR="00053804">
        <w:rPr>
          <w:rFonts w:ascii="Times New Roman" w:hAnsi="Times New Roman" w:cs="Times New Roman"/>
          <w:sz w:val="28"/>
          <w:szCs w:val="28"/>
        </w:rPr>
        <w:t>,</w:t>
      </w:r>
      <w:r w:rsidR="00586127">
        <w:rPr>
          <w:rFonts w:ascii="Times New Roman" w:hAnsi="Times New Roman" w:cs="Times New Roman"/>
          <w:sz w:val="28"/>
          <w:szCs w:val="28"/>
        </w:rPr>
        <w:t xml:space="preserve"> платы, ставок).</w:t>
      </w:r>
    </w:p>
    <w:p w:rsidR="00901E83" w:rsidRDefault="00901E83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 г. № 49, Министерство является органом исполнительной власти Республики Марий Эл, уполномоченным в области государственного регулирования цен (тарифов) на товары (услуги) в соответствии с законодательством Российской Федерации и законодательством Республики Марий Эл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Pr="00901E83">
        <w:rPr>
          <w:rFonts w:ascii="Times New Roman" w:eastAsia="Calibri" w:hAnsi="Times New Roman" w:cs="Times New Roman"/>
          <w:sz w:val="28"/>
          <w:szCs w:val="28"/>
        </w:rPr>
        <w:t>и контроля за их применением.</w:t>
      </w:r>
      <w:proofErr w:type="gramEnd"/>
    </w:p>
    <w:p w:rsidR="002970A0" w:rsidRPr="002970A0" w:rsidRDefault="002970A0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0A0">
        <w:rPr>
          <w:rFonts w:ascii="Times New Roman" w:hAnsi="Times New Roman" w:cs="Times New Roman"/>
          <w:sz w:val="28"/>
          <w:szCs w:val="28"/>
        </w:rPr>
        <w:t xml:space="preserve">В ходе проведения проверочных мероприятий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2970A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0A0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Российской Федерации о порядке их проведения.</w:t>
      </w:r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</w:t>
      </w:r>
      <w:r w:rsidR="00566D60">
        <w:rPr>
          <w:rFonts w:ascii="Times New Roman" w:eastAsia="Calibri" w:hAnsi="Times New Roman" w:cs="Times New Roman"/>
          <w:sz w:val="28"/>
          <w:szCs w:val="28"/>
        </w:rPr>
        <w:t xml:space="preserve"> (далее – КоАП)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5AD" w:rsidRDefault="004F45AD" w:rsidP="008609A4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наблюдения за исполнением обязательных требований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609A4" w:rsidRPr="008609A4" w:rsidRDefault="002970A0" w:rsidP="008609A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</w:t>
      </w:r>
      <w:r w:rsidR="00B471D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471D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="00B471D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71D4">
        <w:rPr>
          <w:rFonts w:ascii="Times New Roman" w:hAnsi="Times New Roman" w:cs="Times New Roman"/>
          <w:sz w:val="28"/>
          <w:szCs w:val="28"/>
        </w:rPr>
        <w:t xml:space="preserve"> за применением </w:t>
      </w:r>
      <w:r w:rsidR="008609A4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B471D4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09A4"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сферах</w:t>
      </w:r>
      <w:r w:rsidR="008609A4" w:rsidRPr="008609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теплоснабжени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перемещению и хранению задержанных транспортных средств;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подъездных ж</w:t>
      </w:r>
      <w:proofErr w:type="gramEnd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/д путях необщего пользования;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речным транспортом;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железнодорожны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пригородном сообщении;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технической инвентаризации жилищного фонда;</w:t>
      </w:r>
    </w:p>
    <w:p w:rsidR="00B471D4" w:rsidRPr="008609A4" w:rsidRDefault="008609A4" w:rsidP="008609A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твердое, печное бытовое и керосин, реализуемый гражданам.</w:t>
      </w:r>
    </w:p>
    <w:p w:rsidR="00312FA4" w:rsidRDefault="00586127" w:rsidP="00586127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актов, содержащих обязательные требования, соблюдение которых оценивается при осуществлении государственного контроля (надзора) за применением регулируемых государством цен (тарифов, надбавок, платы, ставок), а также за соблюдением стандартов раскрытия информации на территории Республики Марий Эл </w:t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69" w:rsidRPr="00312FA4" w:rsidRDefault="00CF5FA1" w:rsidP="00586127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Республики Марий Эл от 24 декабря 2018 г. № 366 утверждена Программа профилактики нарушений обязательных требований законодательства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государством цен (тарифов, надбавок, платы, ставок), а также за соблюдением стандартов раскрытия информации на территории Республики Марий Эл на 2019 год и плановый период 2020-2021 гг.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1 </w:t>
      </w:r>
      <w:r w:rsidR="002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36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23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2A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плановых проверок юридических лиц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 прокуратурой Республики Марий Эл в связи </w:t>
      </w:r>
      <w:r w:rsidR="00C80AE2">
        <w:rPr>
          <w:rFonts w:ascii="Times New Roman" w:hAnsi="Times New Roman" w:cs="Times New Roman"/>
          <w:sz w:val="28"/>
          <w:szCs w:val="28"/>
        </w:rPr>
        <w:t xml:space="preserve">с тем, что </w:t>
      </w:r>
      <w:r w:rsidR="00C80AE2" w:rsidRPr="00C80AE2">
        <w:rPr>
          <w:rFonts w:ascii="Times New Roman" w:hAnsi="Times New Roman" w:cs="Times New Roman"/>
          <w:sz w:val="28"/>
          <w:szCs w:val="28"/>
        </w:rPr>
        <w:t>Отделом</w:t>
      </w:r>
      <w:r w:rsidR="00C80AE2">
        <w:rPr>
          <w:rFonts w:ascii="Times New Roman" w:hAnsi="Times New Roman" w:cs="Times New Roman"/>
          <w:sz w:val="28"/>
          <w:szCs w:val="28"/>
        </w:rPr>
        <w:t xml:space="preserve"> в декабре 2018 г. </w:t>
      </w:r>
      <w:r w:rsidR="00C80AE2" w:rsidRPr="00C80AE2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направлен проект постановления Правительства Республики Марий Эл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критериев отнесения деятельности юридических лиц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к категориям риска при осуществлении регионального государственного контроля (надзора)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>за применением подлежащих государственному регулированию</w:t>
      </w:r>
      <w:proofErr w:type="gramEnd"/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 цен (тарифов) на товары (услуги), государственное регулирование которых осуществляется Министерством промышленности, экономического развития и</w:t>
      </w:r>
      <w:r w:rsidR="00C80AE2">
        <w:rPr>
          <w:rFonts w:ascii="Times New Roman" w:eastAsia="Calibri" w:hAnsi="Times New Roman" w:cs="Times New Roman"/>
          <w:sz w:val="28"/>
          <w:szCs w:val="28"/>
        </w:rPr>
        <w:t xml:space="preserve"> торговли Республики Марий Эл»</w:t>
      </w:r>
      <w:r w:rsidR="005A38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FA1" w:rsidRDefault="00CF5FA1" w:rsidP="005A38D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2020 г. </w:t>
      </w:r>
      <w:r w:rsidR="001D636F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1D636F">
        <w:rPr>
          <w:rFonts w:ascii="Times New Roman" w:eastAsia="Calibri" w:hAnsi="Times New Roman" w:cs="Times New Roman"/>
          <w:sz w:val="28"/>
          <w:szCs w:val="28"/>
        </w:rPr>
        <w:t>а от 12 сентября 2019 г. № 219 и от 12 сентября № 217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204">
        <w:rPr>
          <w:rFonts w:ascii="Times New Roman" w:eastAsia="Calibri" w:hAnsi="Times New Roman" w:cs="Times New Roman"/>
          <w:sz w:val="28"/>
          <w:szCs w:val="28"/>
        </w:rPr>
        <w:t>утвержден перечень юридических лиц и индивидуальных предпринимателей, деятельность которых отнесена к категориям рисков</w:t>
      </w:r>
      <w:r w:rsidR="001D6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г.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E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Марий Эл в </w:t>
      </w:r>
      <w:r w:rsidR="001D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80A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1D636F">
        <w:rPr>
          <w:rFonts w:ascii="Times New Roman" w:hAnsi="Times New Roman" w:cs="Times New Roman"/>
          <w:sz w:val="28"/>
          <w:szCs w:val="28"/>
        </w:rPr>
        <w:t>17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636F">
        <w:rPr>
          <w:rFonts w:ascii="Times New Roman" w:hAnsi="Times New Roman" w:cs="Times New Roman"/>
          <w:sz w:val="28"/>
          <w:szCs w:val="28"/>
        </w:rPr>
        <w:t>й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цен (тарифов)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действующих полномочий все обращения рассмотрены Министерством, </w:t>
      </w:r>
    </w:p>
    <w:p w:rsidR="00D661B8" w:rsidRDefault="00D661B8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E7">
        <w:rPr>
          <w:rFonts w:ascii="Times New Roman" w:hAnsi="Times New Roman"/>
          <w:sz w:val="28"/>
          <w:szCs w:val="28"/>
        </w:rPr>
        <w:lastRenderedPageBreak/>
        <w:t>При рассмотрении обращений или заявлений граждан, в случае отсутствия в обращении дост</w:t>
      </w:r>
      <w:r>
        <w:rPr>
          <w:rFonts w:ascii="Times New Roman" w:hAnsi="Times New Roman"/>
          <w:sz w:val="28"/>
          <w:szCs w:val="28"/>
        </w:rPr>
        <w:t>аточной</w:t>
      </w:r>
      <w:r w:rsidRPr="00651EE7">
        <w:rPr>
          <w:rFonts w:ascii="Times New Roman" w:hAnsi="Times New Roman"/>
          <w:sz w:val="28"/>
          <w:szCs w:val="28"/>
        </w:rPr>
        <w:t xml:space="preserve"> информации о лице, допустивш</w:t>
      </w:r>
      <w:r>
        <w:rPr>
          <w:rFonts w:ascii="Times New Roman" w:hAnsi="Times New Roman"/>
          <w:sz w:val="28"/>
          <w:szCs w:val="28"/>
        </w:rPr>
        <w:t>е</w:t>
      </w:r>
      <w:r w:rsidRPr="00651EE7">
        <w:rPr>
          <w:rFonts w:ascii="Times New Roman" w:hAnsi="Times New Roman"/>
          <w:sz w:val="28"/>
          <w:szCs w:val="28"/>
        </w:rPr>
        <w:t xml:space="preserve">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</w:t>
      </w:r>
      <w:r w:rsidR="00117A90">
        <w:rPr>
          <w:rFonts w:ascii="Times New Roman" w:hAnsi="Times New Roman"/>
          <w:sz w:val="28"/>
          <w:szCs w:val="28"/>
        </w:rPr>
        <w:br/>
      </w:r>
      <w:r w:rsidRPr="00651EE7">
        <w:rPr>
          <w:rFonts w:ascii="Times New Roman" w:hAnsi="Times New Roman"/>
          <w:sz w:val="28"/>
          <w:szCs w:val="28"/>
        </w:rPr>
        <w:t>или индивидуального предпринимателя.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размещается информация 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C44874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8530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r w:rsidR="0068530D">
        <w:rPr>
          <w:rFonts w:ascii="Times New Roman" w:hAnsi="Times New Roman" w:cs="Times New Roman"/>
          <w:sz w:val="28"/>
          <w:szCs w:val="28"/>
        </w:rPr>
        <w:t>КоАП РФ,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с законодательством об административных правонарушениях.</w:t>
      </w:r>
    </w:p>
    <w:p w:rsidR="00CA355D" w:rsidRDefault="003308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45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36F">
        <w:rPr>
          <w:rFonts w:ascii="Times New Roman" w:hAnsi="Times New Roman" w:cs="Times New Roman"/>
          <w:sz w:val="28"/>
          <w:szCs w:val="28"/>
        </w:rPr>
        <w:t>13 регулируемых организаций приглашены для составления протокола об административном правонарушении</w:t>
      </w:r>
      <w:r w:rsidR="00FD29E3">
        <w:rPr>
          <w:rFonts w:ascii="Times New Roman" w:hAnsi="Times New Roman" w:cs="Times New Roman"/>
          <w:sz w:val="28"/>
          <w:szCs w:val="28"/>
        </w:rPr>
        <w:t xml:space="preserve"> за нарушение стандартов раскрытия информации в сфере холодного водоснабжения</w:t>
      </w:r>
      <w:bookmarkStart w:id="0" w:name="_GoBack"/>
      <w:bookmarkEnd w:id="0"/>
      <w:r w:rsidR="001D636F">
        <w:rPr>
          <w:rFonts w:ascii="Times New Roman" w:hAnsi="Times New Roman" w:cs="Times New Roman"/>
          <w:sz w:val="28"/>
          <w:szCs w:val="28"/>
        </w:rPr>
        <w:t>, ответственность за которое предусмотрена частью 1 статьи 19.8.1 КоАП РФ. Рас</w:t>
      </w:r>
      <w:r w:rsidR="007C3A6F">
        <w:rPr>
          <w:rFonts w:ascii="Times New Roman" w:hAnsi="Times New Roman" w:cs="Times New Roman"/>
          <w:sz w:val="28"/>
          <w:szCs w:val="28"/>
        </w:rPr>
        <w:t>см</w:t>
      </w:r>
      <w:r w:rsidR="001D636F">
        <w:rPr>
          <w:rFonts w:ascii="Times New Roman" w:hAnsi="Times New Roman" w:cs="Times New Roman"/>
          <w:sz w:val="28"/>
          <w:szCs w:val="28"/>
        </w:rPr>
        <w:t xml:space="preserve">отрение данных дел </w:t>
      </w:r>
      <w:r w:rsidR="00FD29E3">
        <w:rPr>
          <w:rFonts w:ascii="Times New Roman" w:hAnsi="Times New Roman" w:cs="Times New Roman"/>
          <w:sz w:val="28"/>
          <w:szCs w:val="28"/>
        </w:rPr>
        <w:t>будет продолжено</w:t>
      </w:r>
      <w:r w:rsidR="001D636F">
        <w:rPr>
          <w:rFonts w:ascii="Times New Roman" w:hAnsi="Times New Roman" w:cs="Times New Roman"/>
          <w:sz w:val="28"/>
          <w:szCs w:val="28"/>
        </w:rPr>
        <w:t xml:space="preserve"> в 4 квартале 2019 г.</w:t>
      </w:r>
    </w:p>
    <w:p w:rsidR="007C3A6F" w:rsidRDefault="007C3A6F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2019 г. директором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ВКХ» обжаловано постановление Министерства о привлечении к административной ответственности по части 2 статьи 14.6</w:t>
      </w:r>
      <w:r w:rsidR="00566D60"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645802" w:rsidRDefault="00645802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Республики Марий Эл </w:t>
      </w:r>
      <w:r w:rsidR="00DD6D57">
        <w:rPr>
          <w:rFonts w:ascii="Times New Roman" w:hAnsi="Times New Roman" w:cs="Times New Roman"/>
          <w:sz w:val="28"/>
          <w:szCs w:val="28"/>
        </w:rPr>
        <w:br/>
        <w:t xml:space="preserve">от 25 июля 2019 г.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Министерства о назначении административного наказания в виде штрафа на сумму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вынесенного в от</w:t>
      </w:r>
      <w:r w:rsidR="00CA35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ошении</w:t>
      </w:r>
      <w:r w:rsidR="00CA355D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D636F">
        <w:rPr>
          <w:rFonts w:ascii="Times New Roman" w:hAnsi="Times New Roman" w:cs="Times New Roman"/>
          <w:sz w:val="28"/>
          <w:szCs w:val="28"/>
        </w:rPr>
        <w:t>Суслонгерское</w:t>
      </w:r>
      <w:proofErr w:type="spellEnd"/>
      <w:r w:rsidR="001D636F">
        <w:rPr>
          <w:rFonts w:ascii="Times New Roman" w:hAnsi="Times New Roman" w:cs="Times New Roman"/>
          <w:sz w:val="28"/>
          <w:szCs w:val="28"/>
        </w:rPr>
        <w:t xml:space="preserve"> ВКХ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6D57">
        <w:rPr>
          <w:rFonts w:ascii="Times New Roman" w:hAnsi="Times New Roman" w:cs="Times New Roman"/>
          <w:sz w:val="28"/>
          <w:szCs w:val="28"/>
        </w:rPr>
        <w:t>оставлено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D57" w:rsidRDefault="0089362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6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 2019 г. Отделом проводил</w:t>
      </w:r>
      <w:r w:rsidR="003B2AFE">
        <w:rPr>
          <w:rFonts w:ascii="Times New Roman" w:hAnsi="Times New Roman" w:cs="Times New Roman"/>
          <w:sz w:val="28"/>
          <w:szCs w:val="28"/>
        </w:rPr>
        <w:t xml:space="preserve">ась работа по </w:t>
      </w:r>
      <w:r>
        <w:rPr>
          <w:rFonts w:ascii="Times New Roman" w:hAnsi="Times New Roman" w:cs="Times New Roman"/>
          <w:sz w:val="28"/>
          <w:szCs w:val="28"/>
        </w:rPr>
        <w:t>систематическо</w:t>
      </w:r>
      <w:r w:rsidR="003B2AF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3B2A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3B2AFE">
        <w:rPr>
          <w:rFonts w:ascii="Times New Roman" w:hAnsi="Times New Roman" w:cs="Times New Roman"/>
          <w:sz w:val="28"/>
          <w:szCs w:val="28"/>
        </w:rPr>
        <w:t>у за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2AF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раскрытия информации в регулируемых Министерством сферах. Отделом проведен мониторинг в отношении </w:t>
      </w:r>
      <w:r w:rsidR="00D04309">
        <w:rPr>
          <w:rFonts w:ascii="Times New Roman" w:hAnsi="Times New Roman" w:cs="Times New Roman"/>
          <w:sz w:val="28"/>
          <w:szCs w:val="28"/>
        </w:rPr>
        <w:t>1</w:t>
      </w:r>
      <w:r w:rsidR="00DD6D57">
        <w:rPr>
          <w:rFonts w:ascii="Times New Roman" w:hAnsi="Times New Roman" w:cs="Times New Roman"/>
          <w:sz w:val="28"/>
          <w:szCs w:val="28"/>
        </w:rPr>
        <w:t>14</w:t>
      </w:r>
      <w:r w:rsidR="00D04309">
        <w:rPr>
          <w:rFonts w:ascii="Times New Roman" w:hAnsi="Times New Roman" w:cs="Times New Roman"/>
          <w:sz w:val="28"/>
          <w:szCs w:val="28"/>
        </w:rPr>
        <w:t xml:space="preserve"> рег</w:t>
      </w:r>
      <w:r w:rsidR="003B2AFE">
        <w:rPr>
          <w:rFonts w:ascii="Times New Roman" w:hAnsi="Times New Roman" w:cs="Times New Roman"/>
          <w:sz w:val="28"/>
          <w:szCs w:val="28"/>
        </w:rPr>
        <w:t>улируемых организаций.</w:t>
      </w:r>
      <w:r w:rsidR="00E62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014">
        <w:rPr>
          <w:rFonts w:ascii="Times New Roman" w:hAnsi="Times New Roman" w:cs="Times New Roman"/>
          <w:sz w:val="28"/>
          <w:szCs w:val="28"/>
          <w:lang w:eastAsia="ru-RU"/>
        </w:rPr>
        <w:t>На данный момент о</w:t>
      </w:r>
      <w:r w:rsidR="00E62621">
        <w:rPr>
          <w:rFonts w:ascii="Times New Roman" w:hAnsi="Times New Roman" w:cs="Times New Roman"/>
          <w:sz w:val="28"/>
          <w:szCs w:val="28"/>
          <w:lang w:eastAsia="ru-RU"/>
        </w:rPr>
        <w:t xml:space="preserve">сновная часть регулируемых организаций на территории Республики </w:t>
      </w:r>
      <w:r w:rsidR="00DD6D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2621">
        <w:rPr>
          <w:rFonts w:ascii="Times New Roman" w:hAnsi="Times New Roman" w:cs="Times New Roman"/>
          <w:sz w:val="28"/>
          <w:szCs w:val="28"/>
          <w:lang w:eastAsia="ru-RU"/>
        </w:rPr>
        <w:t>Марий Эл подключил</w:t>
      </w:r>
      <w:r w:rsidR="001670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2621">
        <w:rPr>
          <w:rFonts w:ascii="Times New Roman" w:hAnsi="Times New Roman" w:cs="Times New Roman"/>
          <w:sz w:val="28"/>
          <w:szCs w:val="28"/>
          <w:lang w:eastAsia="ru-RU"/>
        </w:rPr>
        <w:t>сь к информационно-аналитической системе и разме</w:t>
      </w:r>
      <w:r w:rsidR="00167014">
        <w:rPr>
          <w:rFonts w:ascii="Times New Roman" w:hAnsi="Times New Roman" w:cs="Times New Roman"/>
          <w:sz w:val="28"/>
          <w:szCs w:val="28"/>
          <w:lang w:eastAsia="ru-RU"/>
        </w:rPr>
        <w:t>щает формы стандартов раскрытия информации в соответствии с действующим законодательством.</w:t>
      </w:r>
      <w:r w:rsidR="003B2AFE" w:rsidRPr="00E62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C5" w:rsidRDefault="000827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6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г.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назначенных 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FD29E3">
        <w:rPr>
          <w:rFonts w:ascii="Times New Roman" w:eastAsia="Calibri" w:hAnsi="Times New Roman" w:cs="Times New Roman"/>
          <w:sz w:val="28"/>
          <w:szCs w:val="28"/>
        </w:rPr>
        <w:t>41,0</w:t>
      </w:r>
      <w:r w:rsidRPr="00C75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0827C5">
        <w:rPr>
          <w:rFonts w:ascii="Times New Roman" w:eastAsia="Calibri" w:hAnsi="Times New Roman" w:cs="Times New Roman"/>
          <w:sz w:val="28"/>
          <w:szCs w:val="28"/>
        </w:rPr>
        <w:t>. руб.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6D57">
        <w:rPr>
          <w:rFonts w:ascii="Times New Roman" w:hAnsi="Times New Roman" w:cs="Times New Roman"/>
          <w:sz w:val="28"/>
          <w:szCs w:val="28"/>
        </w:rPr>
        <w:t>4</w:t>
      </w:r>
      <w:r w:rsidR="00117A90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704B92">
        <w:rPr>
          <w:rFonts w:ascii="Times New Roman" w:hAnsi="Times New Roman" w:cs="Times New Roman"/>
          <w:sz w:val="28"/>
          <w:szCs w:val="28"/>
        </w:rPr>
        <w:t>2019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 w:rsidR="00B53EDE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4F45AD" w:rsidRPr="0046669F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95" w:rsidRDefault="00D32895" w:rsidP="00B53EDE">
      <w:pPr>
        <w:spacing w:after="0" w:line="240" w:lineRule="auto"/>
      </w:pPr>
      <w:r>
        <w:separator/>
      </w:r>
    </w:p>
  </w:endnote>
  <w:endnote w:type="continuationSeparator" w:id="0">
    <w:p w:rsidR="00D32895" w:rsidRDefault="00D32895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95" w:rsidRDefault="00D32895" w:rsidP="00B53EDE">
      <w:pPr>
        <w:spacing w:after="0" w:line="240" w:lineRule="auto"/>
      </w:pPr>
      <w:r>
        <w:separator/>
      </w:r>
    </w:p>
  </w:footnote>
  <w:footnote w:type="continuationSeparator" w:id="0">
    <w:p w:rsidR="00D32895" w:rsidRDefault="00D32895" w:rsidP="00B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5925"/>
    <w:rsid w:val="001068C7"/>
    <w:rsid w:val="00117A90"/>
    <w:rsid w:val="00154D5C"/>
    <w:rsid w:val="00167014"/>
    <w:rsid w:val="001C1E0E"/>
    <w:rsid w:val="001D636F"/>
    <w:rsid w:val="001E1C7D"/>
    <w:rsid w:val="00227396"/>
    <w:rsid w:val="002970A0"/>
    <w:rsid w:val="002C2640"/>
    <w:rsid w:val="00312FA4"/>
    <w:rsid w:val="003308C5"/>
    <w:rsid w:val="00345E25"/>
    <w:rsid w:val="003541BF"/>
    <w:rsid w:val="003B2AFE"/>
    <w:rsid w:val="003D3E68"/>
    <w:rsid w:val="004162DA"/>
    <w:rsid w:val="004578EE"/>
    <w:rsid w:val="00463769"/>
    <w:rsid w:val="0046669F"/>
    <w:rsid w:val="00483FCA"/>
    <w:rsid w:val="004A08ED"/>
    <w:rsid w:val="004F45AD"/>
    <w:rsid w:val="00555387"/>
    <w:rsid w:val="00566D60"/>
    <w:rsid w:val="00586127"/>
    <w:rsid w:val="005A38D9"/>
    <w:rsid w:val="005E4630"/>
    <w:rsid w:val="005F04EC"/>
    <w:rsid w:val="00645802"/>
    <w:rsid w:val="0068530D"/>
    <w:rsid w:val="006A23BA"/>
    <w:rsid w:val="006D2F94"/>
    <w:rsid w:val="00704B92"/>
    <w:rsid w:val="00730854"/>
    <w:rsid w:val="00774164"/>
    <w:rsid w:val="00792B8A"/>
    <w:rsid w:val="007C3A6F"/>
    <w:rsid w:val="00813F28"/>
    <w:rsid w:val="008155A6"/>
    <w:rsid w:val="00843855"/>
    <w:rsid w:val="008609A4"/>
    <w:rsid w:val="00861DC1"/>
    <w:rsid w:val="00873595"/>
    <w:rsid w:val="008772E0"/>
    <w:rsid w:val="00880F3E"/>
    <w:rsid w:val="00893623"/>
    <w:rsid w:val="008B5C7D"/>
    <w:rsid w:val="008E40FE"/>
    <w:rsid w:val="00901E83"/>
    <w:rsid w:val="00952C09"/>
    <w:rsid w:val="0097222C"/>
    <w:rsid w:val="009C1986"/>
    <w:rsid w:val="009C4605"/>
    <w:rsid w:val="009D0055"/>
    <w:rsid w:val="009E269C"/>
    <w:rsid w:val="009F3D4B"/>
    <w:rsid w:val="00A10CBB"/>
    <w:rsid w:val="00A24DC7"/>
    <w:rsid w:val="00A5273E"/>
    <w:rsid w:val="00A652DC"/>
    <w:rsid w:val="00AC4E67"/>
    <w:rsid w:val="00B41230"/>
    <w:rsid w:val="00B42267"/>
    <w:rsid w:val="00B471D4"/>
    <w:rsid w:val="00B53EDE"/>
    <w:rsid w:val="00B930A0"/>
    <w:rsid w:val="00B95968"/>
    <w:rsid w:val="00BA14EA"/>
    <w:rsid w:val="00BB2214"/>
    <w:rsid w:val="00BD2204"/>
    <w:rsid w:val="00C21451"/>
    <w:rsid w:val="00C44874"/>
    <w:rsid w:val="00C45AF8"/>
    <w:rsid w:val="00C5488C"/>
    <w:rsid w:val="00C7512C"/>
    <w:rsid w:val="00C80AE2"/>
    <w:rsid w:val="00C8154F"/>
    <w:rsid w:val="00CA355D"/>
    <w:rsid w:val="00CD3060"/>
    <w:rsid w:val="00CD7714"/>
    <w:rsid w:val="00CE41CB"/>
    <w:rsid w:val="00CF4803"/>
    <w:rsid w:val="00CF5FA1"/>
    <w:rsid w:val="00D04309"/>
    <w:rsid w:val="00D32895"/>
    <w:rsid w:val="00D661B8"/>
    <w:rsid w:val="00D92520"/>
    <w:rsid w:val="00DA314B"/>
    <w:rsid w:val="00DB7C1C"/>
    <w:rsid w:val="00DD6D57"/>
    <w:rsid w:val="00E32930"/>
    <w:rsid w:val="00E41F67"/>
    <w:rsid w:val="00E62621"/>
    <w:rsid w:val="00E92D2A"/>
    <w:rsid w:val="00EB3643"/>
    <w:rsid w:val="00ED3C62"/>
    <w:rsid w:val="00EE3DC3"/>
    <w:rsid w:val="00EF2E8E"/>
    <w:rsid w:val="00F6095B"/>
    <w:rsid w:val="00F64D56"/>
    <w:rsid w:val="00F76498"/>
    <w:rsid w:val="00FB18D9"/>
    <w:rsid w:val="00FB6874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3 кв 2019 г</_x041e__x043f__x0438__x0441__x0430__x043d__x0438__x0435_>
    <_x041a__x0432__x0430__x0440__x0442__x0430__x043b_ xmlns="d4387ed0-6283-4f2e-b5ff-e26b09730144">III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XXJ7TYMEEKJ2-7769-60</_dlc_DocId>
    <_dlc_DocIdUrl xmlns="57504d04-691e-4fc4-8f09-4f19fdbe90f6">
      <Url>https://vip.gov.mari.ru/mecon/_layouts/DocIdRedir.aspx?ID=XXJ7TYMEEKJ2-7769-60</Url>
      <Description>XXJ7TYMEEKJ2-7769-60</Description>
    </_dlc_DocIdUrl>
  </documentManagement>
</p:properties>
</file>

<file path=customXml/itemProps1.xml><?xml version="1.0" encoding="utf-8"?>
<ds:datastoreItem xmlns:ds="http://schemas.openxmlformats.org/officeDocument/2006/customXml" ds:itemID="{0CA318E7-BB5E-4BC9-93A8-FD9E2AA86081}"/>
</file>

<file path=customXml/itemProps2.xml><?xml version="1.0" encoding="utf-8"?>
<ds:datastoreItem xmlns:ds="http://schemas.openxmlformats.org/officeDocument/2006/customXml" ds:itemID="{FF92D5FA-F4BC-4C55-83B9-E5B26CE947CA}"/>
</file>

<file path=customXml/itemProps3.xml><?xml version="1.0" encoding="utf-8"?>
<ds:datastoreItem xmlns:ds="http://schemas.openxmlformats.org/officeDocument/2006/customXml" ds:itemID="{5345A907-118D-461E-8542-386721A68702}"/>
</file>

<file path=customXml/itemProps4.xml><?xml version="1.0" encoding="utf-8"?>
<ds:datastoreItem xmlns:ds="http://schemas.openxmlformats.org/officeDocument/2006/customXml" ds:itemID="{A4FC17FC-0157-43F3-BF13-58B16820B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отдела регулирования цен в социальной сфере и контроля порядка ценообразования</dc:title>
  <dc:creator>Byh001</dc:creator>
  <cp:lastModifiedBy>Byh001</cp:lastModifiedBy>
  <cp:revision>21</cp:revision>
  <cp:lastPrinted>2019-10-02T09:06:00Z</cp:lastPrinted>
  <dcterms:created xsi:type="dcterms:W3CDTF">2018-10-22T12:47:00Z</dcterms:created>
  <dcterms:modified xsi:type="dcterms:W3CDTF">2019-10-02T12:06:00Z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fe32dd90-c30c-49bd-946f-58126cfd7da0</vt:lpwstr>
  </property>
</Properties>
</file>