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B" w:rsidRPr="009417C3" w:rsidRDefault="00F01349" w:rsidP="0011067D">
      <w:pPr>
        <w:jc w:val="center"/>
        <w:rPr>
          <w:sz w:val="26"/>
          <w:szCs w:val="26"/>
        </w:rPr>
      </w:pPr>
      <w:bookmarkStart w:id="0" w:name="sub_10002"/>
      <w:bookmarkStart w:id="1" w:name="_GoBack"/>
      <w:bookmarkEnd w:id="1"/>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5355590</wp:posOffset>
                </wp:positionH>
                <wp:positionV relativeFrom="paragraph">
                  <wp:posOffset>-350520</wp:posOffset>
                </wp:positionV>
                <wp:extent cx="510540" cy="249555"/>
                <wp:effectExtent l="12065" t="11430" r="1079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9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1.7pt;margin-top:-27.6pt;width:40.2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" strokecolor="white"/>
            </w:pict>
          </mc:Fallback>
        </mc:AlternateContent>
      </w:r>
      <w:r w:rsidR="00D73E32" w:rsidRPr="009417C3">
        <w:rPr>
          <w:sz w:val="26"/>
          <w:szCs w:val="26"/>
        </w:rPr>
        <w:t>ДОКЛАД</w:t>
      </w:r>
    </w:p>
    <w:p w:rsidR="00C85B3E" w:rsidRPr="009417C3" w:rsidRDefault="00D73E32" w:rsidP="00BF4292">
      <w:pPr>
        <w:jc w:val="center"/>
        <w:rPr>
          <w:sz w:val="26"/>
          <w:szCs w:val="26"/>
        </w:rPr>
      </w:pPr>
      <w:r w:rsidRPr="009417C3">
        <w:rPr>
          <w:sz w:val="26"/>
          <w:szCs w:val="26"/>
        </w:rPr>
        <w:t>об</w:t>
      </w:r>
      <w:r w:rsidR="00C85B3E" w:rsidRPr="009417C3">
        <w:rPr>
          <w:sz w:val="26"/>
          <w:szCs w:val="26"/>
        </w:rPr>
        <w:t xml:space="preserve"> осуществлени</w:t>
      </w:r>
      <w:r w:rsidRPr="009417C3">
        <w:rPr>
          <w:sz w:val="26"/>
          <w:szCs w:val="26"/>
        </w:rPr>
        <w:t>и</w:t>
      </w:r>
      <w:r w:rsidR="00C85B3E" w:rsidRPr="009417C3">
        <w:rPr>
          <w:sz w:val="26"/>
          <w:szCs w:val="26"/>
        </w:rPr>
        <w:t xml:space="preserve"> </w:t>
      </w:r>
      <w:r w:rsidR="00984BC3" w:rsidRPr="009417C3">
        <w:rPr>
          <w:sz w:val="26"/>
          <w:szCs w:val="26"/>
        </w:rPr>
        <w:t xml:space="preserve">на территории Республики Марий Эл регионального государственного контроля (надзора) уполномоченными </w:t>
      </w:r>
      <w:r w:rsidR="00C85B3E" w:rsidRPr="009417C3">
        <w:rPr>
          <w:sz w:val="26"/>
          <w:szCs w:val="26"/>
        </w:rPr>
        <w:t xml:space="preserve">органами исполнительной власти Республики Марий Эл </w:t>
      </w:r>
      <w:r w:rsidRPr="009417C3">
        <w:rPr>
          <w:sz w:val="26"/>
          <w:szCs w:val="26"/>
        </w:rPr>
        <w:t>за</w:t>
      </w:r>
      <w:r w:rsidR="00C85B3E" w:rsidRPr="009417C3">
        <w:rPr>
          <w:sz w:val="26"/>
          <w:szCs w:val="26"/>
        </w:rPr>
        <w:t xml:space="preserve"> 201</w:t>
      </w:r>
      <w:r w:rsidR="00EA4B22" w:rsidRPr="009417C3">
        <w:rPr>
          <w:sz w:val="26"/>
          <w:szCs w:val="26"/>
        </w:rPr>
        <w:t>8</w:t>
      </w:r>
      <w:r w:rsidR="00C85B3E" w:rsidRPr="009417C3">
        <w:rPr>
          <w:sz w:val="26"/>
          <w:szCs w:val="26"/>
        </w:rPr>
        <w:t xml:space="preserve"> год</w:t>
      </w:r>
    </w:p>
    <w:p w:rsidR="00C85B3E" w:rsidRPr="006D3DDF" w:rsidRDefault="00C85B3E" w:rsidP="00BF4292">
      <w:pPr>
        <w:ind w:firstLine="720"/>
        <w:jc w:val="both"/>
        <w:rPr>
          <w:sz w:val="26"/>
          <w:szCs w:val="26"/>
        </w:rPr>
      </w:pPr>
    </w:p>
    <w:p w:rsidR="00301224" w:rsidRPr="009417C3" w:rsidRDefault="00301224" w:rsidP="00BF4292">
      <w:pPr>
        <w:pBdr>
          <w:top w:val="single" w:sz="4" w:space="1" w:color="auto"/>
          <w:left w:val="single" w:sz="4" w:space="4" w:color="auto"/>
          <w:bottom w:val="single" w:sz="4" w:space="1" w:color="auto"/>
          <w:right w:val="single" w:sz="4" w:space="4" w:color="auto"/>
        </w:pBdr>
        <w:jc w:val="center"/>
        <w:rPr>
          <w:sz w:val="26"/>
          <w:szCs w:val="26"/>
        </w:rPr>
      </w:pPr>
      <w:r w:rsidRPr="009417C3">
        <w:rPr>
          <w:sz w:val="26"/>
          <w:szCs w:val="26"/>
        </w:rPr>
        <w:t>Раздел 1.</w:t>
      </w:r>
    </w:p>
    <w:p w:rsidR="00301224" w:rsidRPr="009417C3" w:rsidRDefault="00301224" w:rsidP="00BF4292">
      <w:pPr>
        <w:pBdr>
          <w:top w:val="single" w:sz="4" w:space="1" w:color="auto"/>
          <w:left w:val="single" w:sz="4" w:space="4" w:color="auto"/>
          <w:bottom w:val="single" w:sz="4" w:space="1" w:color="auto"/>
          <w:right w:val="single" w:sz="4" w:space="4" w:color="auto"/>
        </w:pBdr>
        <w:jc w:val="center"/>
        <w:rPr>
          <w:sz w:val="26"/>
          <w:szCs w:val="26"/>
        </w:rPr>
      </w:pPr>
      <w:r w:rsidRPr="009417C3">
        <w:rPr>
          <w:sz w:val="26"/>
          <w:szCs w:val="26"/>
        </w:rPr>
        <w:t>Состояние нормативно-правового регулирования в</w:t>
      </w:r>
    </w:p>
    <w:p w:rsidR="00301224" w:rsidRPr="009417C3" w:rsidRDefault="00301224" w:rsidP="00BF4292">
      <w:pPr>
        <w:pBdr>
          <w:top w:val="single" w:sz="4" w:space="1" w:color="auto"/>
          <w:left w:val="single" w:sz="4" w:space="4" w:color="auto"/>
          <w:bottom w:val="single" w:sz="4" w:space="1" w:color="auto"/>
          <w:right w:val="single" w:sz="4" w:space="4" w:color="auto"/>
        </w:pBdr>
        <w:jc w:val="center"/>
        <w:rPr>
          <w:sz w:val="26"/>
          <w:szCs w:val="26"/>
        </w:rPr>
      </w:pPr>
      <w:r w:rsidRPr="009417C3">
        <w:rPr>
          <w:sz w:val="26"/>
          <w:szCs w:val="26"/>
        </w:rPr>
        <w:t>соответствующей сфере де</w:t>
      </w:r>
      <w:r w:rsidRPr="009417C3">
        <w:rPr>
          <w:sz w:val="26"/>
          <w:szCs w:val="26"/>
        </w:rPr>
        <w:t>я</w:t>
      </w:r>
      <w:r w:rsidRPr="009417C3">
        <w:rPr>
          <w:sz w:val="26"/>
          <w:szCs w:val="26"/>
        </w:rPr>
        <w:t>тельности</w:t>
      </w:r>
    </w:p>
    <w:p w:rsidR="00421394" w:rsidRPr="006D3DDF" w:rsidRDefault="00421394" w:rsidP="00BF4292">
      <w:pPr>
        <w:ind w:firstLine="709"/>
        <w:jc w:val="both"/>
        <w:rPr>
          <w:sz w:val="26"/>
          <w:szCs w:val="26"/>
        </w:rPr>
      </w:pPr>
    </w:p>
    <w:p w:rsidR="00234323" w:rsidRPr="009216FC" w:rsidRDefault="00AC6419" w:rsidP="003715CA">
      <w:pPr>
        <w:ind w:firstLine="709"/>
        <w:jc w:val="both"/>
        <w:rPr>
          <w:sz w:val="26"/>
          <w:szCs w:val="26"/>
        </w:rPr>
      </w:pPr>
      <w:r w:rsidRPr="009216FC">
        <w:rPr>
          <w:sz w:val="26"/>
          <w:szCs w:val="26"/>
        </w:rPr>
        <w:t xml:space="preserve">Нормативные правовые акты, </w:t>
      </w:r>
      <w:r w:rsidR="00091FF2" w:rsidRPr="009216FC">
        <w:rPr>
          <w:sz w:val="26"/>
          <w:szCs w:val="26"/>
        </w:rPr>
        <w:t xml:space="preserve">устанавливающие обязательные требования к осуществлению </w:t>
      </w:r>
      <w:r w:rsidRPr="009216FC">
        <w:rPr>
          <w:sz w:val="26"/>
          <w:szCs w:val="26"/>
        </w:rPr>
        <w:t xml:space="preserve">деятельности </w:t>
      </w:r>
      <w:r w:rsidR="00091FF2" w:rsidRPr="009216FC">
        <w:rPr>
          <w:sz w:val="26"/>
          <w:szCs w:val="26"/>
        </w:rPr>
        <w:t>юридических лиц и индивидуальных предпринимателей</w:t>
      </w:r>
      <w:r w:rsidRPr="009216FC">
        <w:rPr>
          <w:sz w:val="26"/>
          <w:szCs w:val="26"/>
        </w:rPr>
        <w:t>,</w:t>
      </w:r>
      <w:r w:rsidR="004C316D" w:rsidRPr="009216FC">
        <w:rPr>
          <w:sz w:val="26"/>
          <w:szCs w:val="26"/>
        </w:rPr>
        <w:t xml:space="preserve"> </w:t>
      </w:r>
      <w:r w:rsidR="00091FF2" w:rsidRPr="009216FC">
        <w:rPr>
          <w:sz w:val="26"/>
          <w:szCs w:val="26"/>
        </w:rPr>
        <w:t xml:space="preserve">соблюдение которых подлежит проверке в процессе осуществления </w:t>
      </w:r>
      <w:r w:rsidR="00AA39FB">
        <w:rPr>
          <w:sz w:val="26"/>
          <w:szCs w:val="26"/>
        </w:rPr>
        <w:t xml:space="preserve">регионального </w:t>
      </w:r>
      <w:r w:rsidR="00091FF2" w:rsidRPr="009216FC">
        <w:rPr>
          <w:sz w:val="26"/>
          <w:szCs w:val="26"/>
        </w:rPr>
        <w:t>государственного контроля (надзора), опубликованы в свободном доступе на официальных сайтах контрольных органов в сети «Интернет»</w:t>
      </w:r>
      <w:r w:rsidR="004F2CDD" w:rsidRPr="009216FC">
        <w:rPr>
          <w:sz w:val="26"/>
          <w:szCs w:val="26"/>
        </w:rPr>
        <w:t>, возможны для исполнения и контроля, признаки коррупциогенности отсутствуют.</w:t>
      </w:r>
    </w:p>
    <w:p w:rsidR="00E87CC1" w:rsidRPr="0027348E" w:rsidRDefault="00D66B18" w:rsidP="003715CA">
      <w:pPr>
        <w:ind w:firstLine="709"/>
        <w:jc w:val="both"/>
        <w:rPr>
          <w:b/>
          <w:sz w:val="26"/>
          <w:szCs w:val="26"/>
        </w:rPr>
      </w:pPr>
      <w:r w:rsidRPr="00D66B18">
        <w:rPr>
          <w:b/>
          <w:sz w:val="26"/>
          <w:szCs w:val="26"/>
        </w:rPr>
        <w:t>1</w:t>
      </w:r>
      <w:r>
        <w:rPr>
          <w:b/>
          <w:sz w:val="26"/>
          <w:szCs w:val="26"/>
        </w:rPr>
        <w:t>. </w:t>
      </w:r>
      <w:r w:rsidR="00E87CC1" w:rsidRPr="0027348E">
        <w:rPr>
          <w:b/>
          <w:sz w:val="26"/>
          <w:szCs w:val="26"/>
        </w:rPr>
        <w:t>Региональный государственный контроль за применением цен на лекарственные препараты.</w:t>
      </w:r>
    </w:p>
    <w:p w:rsidR="0027348E" w:rsidRPr="0027348E" w:rsidRDefault="0027348E" w:rsidP="0021782E">
      <w:pPr>
        <w:autoSpaceDE w:val="0"/>
        <w:autoSpaceDN w:val="0"/>
        <w:adjustRightInd w:val="0"/>
        <w:ind w:firstLine="709"/>
        <w:jc w:val="both"/>
        <w:rPr>
          <w:sz w:val="26"/>
          <w:szCs w:val="26"/>
        </w:rPr>
      </w:pPr>
      <w:r w:rsidRPr="009216FC">
        <w:rPr>
          <w:sz w:val="26"/>
          <w:szCs w:val="26"/>
        </w:rPr>
        <w:t xml:space="preserve">Нормативные правовые акты, регламентирующие деятельность </w:t>
      </w:r>
      <w:r w:rsidRPr="009216FC">
        <w:rPr>
          <w:sz w:val="26"/>
          <w:szCs w:val="26"/>
        </w:rPr>
        <w:br/>
        <w:t xml:space="preserve">в процессе осуществления государственного контроля в сфере </w:t>
      </w:r>
      <w:r>
        <w:rPr>
          <w:sz w:val="26"/>
          <w:szCs w:val="26"/>
        </w:rPr>
        <w:t>применения цен на лекарственные препараты</w:t>
      </w:r>
      <w:r w:rsidRPr="009216FC">
        <w:rPr>
          <w:sz w:val="26"/>
          <w:szCs w:val="26"/>
        </w:rPr>
        <w:t>,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w:t>
      </w:r>
    </w:p>
    <w:p w:rsidR="00A369CA" w:rsidRPr="009216FC" w:rsidRDefault="00A369CA" w:rsidP="00A369CA">
      <w:pPr>
        <w:ind w:firstLine="708"/>
        <w:jc w:val="both"/>
        <w:rPr>
          <w:sz w:val="26"/>
          <w:szCs w:val="26"/>
        </w:rPr>
      </w:pPr>
      <w:r w:rsidRPr="009216FC">
        <w:rPr>
          <w:sz w:val="26"/>
          <w:szCs w:val="26"/>
        </w:rPr>
        <w:t>Кодекс Российской Федерации об административных правонарушениях от 30 декабря 2001 г. №</w:t>
      </w:r>
      <w:r w:rsidR="00947151">
        <w:rPr>
          <w:sz w:val="26"/>
          <w:szCs w:val="26"/>
        </w:rPr>
        <w:t> </w:t>
      </w:r>
      <w:r w:rsidRPr="009216FC">
        <w:rPr>
          <w:sz w:val="26"/>
          <w:szCs w:val="26"/>
        </w:rPr>
        <w:t>195-ФЗ;</w:t>
      </w:r>
    </w:p>
    <w:p w:rsidR="00A369CA" w:rsidRPr="009216FC" w:rsidRDefault="00A369CA" w:rsidP="00A369CA">
      <w:pPr>
        <w:ind w:firstLine="708"/>
        <w:jc w:val="both"/>
        <w:rPr>
          <w:sz w:val="26"/>
          <w:szCs w:val="26"/>
        </w:rPr>
      </w:pPr>
      <w:r w:rsidRPr="009216FC">
        <w:rPr>
          <w:sz w:val="26"/>
          <w:szCs w:val="26"/>
        </w:rPr>
        <w:t>Федеральный закон от 2 мая 2006 г. №</w:t>
      </w:r>
      <w:r w:rsidR="00947151">
        <w:rPr>
          <w:sz w:val="26"/>
          <w:szCs w:val="26"/>
        </w:rPr>
        <w:t> </w:t>
      </w:r>
      <w:r w:rsidRPr="009216FC">
        <w:rPr>
          <w:sz w:val="26"/>
          <w:szCs w:val="26"/>
        </w:rPr>
        <w:t>59-ФЗ «О порядке рассмотрения обращений граждан Российской Федерации»;</w:t>
      </w:r>
    </w:p>
    <w:p w:rsidR="00A369CA" w:rsidRPr="009216FC" w:rsidRDefault="00A369CA" w:rsidP="00A369CA">
      <w:pPr>
        <w:ind w:firstLine="708"/>
        <w:jc w:val="both"/>
        <w:rPr>
          <w:sz w:val="26"/>
          <w:szCs w:val="26"/>
        </w:rPr>
      </w:pPr>
      <w:r w:rsidRPr="009216FC">
        <w:rPr>
          <w:sz w:val="26"/>
          <w:szCs w:val="26"/>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9CA" w:rsidRPr="009216FC" w:rsidRDefault="00A369CA" w:rsidP="00A369CA">
      <w:pPr>
        <w:ind w:firstLine="708"/>
        <w:jc w:val="both"/>
        <w:rPr>
          <w:sz w:val="26"/>
          <w:szCs w:val="26"/>
        </w:rPr>
      </w:pPr>
      <w:r w:rsidRPr="009216FC">
        <w:rPr>
          <w:sz w:val="26"/>
          <w:szCs w:val="26"/>
        </w:rPr>
        <w:t>Федеральный закон от 12 апреля 2010 г. №</w:t>
      </w:r>
      <w:r w:rsidR="00947151">
        <w:rPr>
          <w:sz w:val="26"/>
          <w:szCs w:val="26"/>
        </w:rPr>
        <w:t> </w:t>
      </w:r>
      <w:r w:rsidRPr="009216FC">
        <w:rPr>
          <w:sz w:val="26"/>
          <w:szCs w:val="26"/>
        </w:rPr>
        <w:t>61-ФЗ «Об обращении лекарственных средств»;</w:t>
      </w:r>
    </w:p>
    <w:p w:rsidR="00A369CA" w:rsidRPr="009216FC" w:rsidRDefault="0021782E" w:rsidP="00A369CA">
      <w:pPr>
        <w:ind w:firstLine="708"/>
        <w:jc w:val="both"/>
        <w:rPr>
          <w:sz w:val="26"/>
          <w:szCs w:val="26"/>
        </w:rPr>
      </w:pPr>
      <w:r>
        <w:rPr>
          <w:sz w:val="26"/>
          <w:szCs w:val="26"/>
        </w:rPr>
        <w:t>п</w:t>
      </w:r>
      <w:r w:rsidR="00A369CA" w:rsidRPr="009216FC">
        <w:rPr>
          <w:sz w:val="26"/>
          <w:szCs w:val="26"/>
        </w:rPr>
        <w:t>остановление Правительства Российской Федерации от 8 августа 2009 г. №</w:t>
      </w:r>
      <w:r w:rsidR="00947151">
        <w:rPr>
          <w:sz w:val="26"/>
          <w:szCs w:val="26"/>
        </w:rPr>
        <w:t> </w:t>
      </w:r>
      <w:r w:rsidR="00A369CA" w:rsidRPr="009216FC">
        <w:rPr>
          <w:sz w:val="26"/>
          <w:szCs w:val="26"/>
        </w:rPr>
        <w:t>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p w:rsidR="00A369CA" w:rsidRPr="009216FC" w:rsidRDefault="0021782E" w:rsidP="00A369CA">
      <w:pPr>
        <w:ind w:firstLine="708"/>
        <w:jc w:val="both"/>
        <w:rPr>
          <w:sz w:val="26"/>
          <w:szCs w:val="26"/>
        </w:rPr>
      </w:pPr>
      <w:r>
        <w:rPr>
          <w:sz w:val="26"/>
          <w:szCs w:val="26"/>
        </w:rPr>
        <w:t>п</w:t>
      </w:r>
      <w:r w:rsidR="00A369CA" w:rsidRPr="009216FC">
        <w:rPr>
          <w:sz w:val="26"/>
          <w:szCs w:val="26"/>
        </w:rPr>
        <w:t>остановление Правительства Российской Федерации от 30 июня 2010 г. №</w:t>
      </w:r>
      <w:r w:rsidR="00947151">
        <w:rPr>
          <w:sz w:val="26"/>
          <w:szCs w:val="26"/>
        </w:rPr>
        <w:t> </w:t>
      </w:r>
      <w:r w:rsidR="00A369CA" w:rsidRPr="009216FC">
        <w:rPr>
          <w:sz w:val="26"/>
          <w:szCs w:val="26"/>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369CA" w:rsidRPr="009216FC" w:rsidRDefault="0021782E" w:rsidP="00A369CA">
      <w:pPr>
        <w:ind w:firstLine="708"/>
        <w:jc w:val="both"/>
        <w:rPr>
          <w:sz w:val="26"/>
          <w:szCs w:val="26"/>
        </w:rPr>
      </w:pPr>
      <w:r>
        <w:rPr>
          <w:sz w:val="26"/>
          <w:szCs w:val="26"/>
        </w:rPr>
        <w:t>п</w:t>
      </w:r>
      <w:r w:rsidR="00A369CA" w:rsidRPr="009216FC">
        <w:rPr>
          <w:sz w:val="26"/>
          <w:szCs w:val="26"/>
        </w:rPr>
        <w:t>остановление Правительства Российской Федерации от 29 октября 2010 г. №</w:t>
      </w:r>
      <w:r w:rsidR="00947151">
        <w:rPr>
          <w:sz w:val="26"/>
          <w:szCs w:val="26"/>
        </w:rPr>
        <w:t> </w:t>
      </w:r>
      <w:r w:rsidR="00A369CA" w:rsidRPr="009216FC">
        <w:rPr>
          <w:sz w:val="26"/>
          <w:szCs w:val="26"/>
        </w:rPr>
        <w:t>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A369CA" w:rsidRPr="009216FC" w:rsidRDefault="0021782E" w:rsidP="00A369CA">
      <w:pPr>
        <w:ind w:firstLine="708"/>
        <w:jc w:val="both"/>
        <w:rPr>
          <w:sz w:val="26"/>
          <w:szCs w:val="26"/>
        </w:rPr>
      </w:pPr>
      <w:r>
        <w:rPr>
          <w:sz w:val="26"/>
          <w:szCs w:val="26"/>
        </w:rPr>
        <w:t>п</w:t>
      </w:r>
      <w:r w:rsidR="00A369CA" w:rsidRPr="009216FC">
        <w:rPr>
          <w:sz w:val="26"/>
          <w:szCs w:val="26"/>
        </w:rPr>
        <w:t>остановление Правительства Российской Федерации от 6 мая 2015 г. №</w:t>
      </w:r>
      <w:r>
        <w:rPr>
          <w:sz w:val="26"/>
          <w:szCs w:val="26"/>
        </w:rPr>
        <w:t> </w:t>
      </w:r>
      <w:r w:rsidR="00A369CA" w:rsidRPr="009216FC">
        <w:rPr>
          <w:sz w:val="26"/>
          <w:szCs w:val="26"/>
        </w:rPr>
        <w:t xml:space="preserve">434 «О региональном государственном контроле за применением цен на </w:t>
      </w:r>
      <w:r w:rsidR="00A369CA" w:rsidRPr="009216FC">
        <w:rPr>
          <w:sz w:val="26"/>
          <w:szCs w:val="26"/>
        </w:rPr>
        <w:lastRenderedPageBreak/>
        <w:t>лекарственные препараты, включенные в перечень жизненно необходимых и важнейших лекарственных препаратов»;</w:t>
      </w:r>
    </w:p>
    <w:p w:rsidR="00A369CA" w:rsidRPr="009216FC" w:rsidRDefault="0021782E" w:rsidP="00A369CA">
      <w:pPr>
        <w:ind w:firstLine="708"/>
        <w:jc w:val="both"/>
        <w:rPr>
          <w:sz w:val="26"/>
          <w:szCs w:val="26"/>
        </w:rPr>
      </w:pPr>
      <w:r>
        <w:rPr>
          <w:sz w:val="26"/>
          <w:szCs w:val="26"/>
        </w:rPr>
        <w:t>п</w:t>
      </w:r>
      <w:r w:rsidR="00A369CA" w:rsidRPr="009216FC">
        <w:rPr>
          <w:sz w:val="26"/>
          <w:szCs w:val="26"/>
        </w:rPr>
        <w:t>риказ Министерства здравоохранения Российской Федерации от 11 июля 2017 г. №</w:t>
      </w:r>
      <w:r w:rsidR="00947151">
        <w:rPr>
          <w:sz w:val="26"/>
          <w:szCs w:val="26"/>
        </w:rPr>
        <w:t> </w:t>
      </w:r>
      <w:r w:rsidR="00A369CA" w:rsidRPr="009216FC">
        <w:rPr>
          <w:sz w:val="26"/>
          <w:szCs w:val="26"/>
        </w:rPr>
        <w:t>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A369CA" w:rsidRPr="009216FC" w:rsidRDefault="0021782E" w:rsidP="00A369CA">
      <w:pPr>
        <w:ind w:firstLine="708"/>
        <w:jc w:val="both"/>
        <w:rPr>
          <w:sz w:val="26"/>
          <w:szCs w:val="26"/>
        </w:rPr>
      </w:pPr>
      <w:r>
        <w:rPr>
          <w:sz w:val="26"/>
          <w:szCs w:val="26"/>
        </w:rPr>
        <w:t>п</w:t>
      </w:r>
      <w:r w:rsidR="00A369CA" w:rsidRPr="009216FC">
        <w:rPr>
          <w:sz w:val="26"/>
          <w:szCs w:val="26"/>
        </w:rPr>
        <w:t>риказ Министерства экономического развития Российской Федерации от 30 апреля 2009 г. №</w:t>
      </w:r>
      <w:r w:rsidR="00947151">
        <w:rPr>
          <w:sz w:val="26"/>
          <w:szCs w:val="26"/>
        </w:rPr>
        <w:t> </w:t>
      </w:r>
      <w:r w:rsidR="00A369CA" w:rsidRPr="009216FC">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9CA" w:rsidRPr="009216FC" w:rsidRDefault="0021782E" w:rsidP="00A369CA">
      <w:pPr>
        <w:ind w:firstLine="708"/>
        <w:jc w:val="both"/>
        <w:rPr>
          <w:sz w:val="26"/>
          <w:szCs w:val="26"/>
        </w:rPr>
      </w:pPr>
      <w:r>
        <w:rPr>
          <w:sz w:val="26"/>
          <w:szCs w:val="26"/>
        </w:rPr>
        <w:t>п</w:t>
      </w:r>
      <w:r w:rsidR="00A369CA" w:rsidRPr="009216FC">
        <w:rPr>
          <w:sz w:val="26"/>
          <w:szCs w:val="26"/>
        </w:rPr>
        <w:t>риказ Министерства здравоохранения и социального развития Российской Федерации от 28 декабря 2010 г. №</w:t>
      </w:r>
      <w:r w:rsidR="00947151">
        <w:rPr>
          <w:sz w:val="26"/>
          <w:szCs w:val="26"/>
        </w:rPr>
        <w:t> </w:t>
      </w:r>
      <w:r w:rsidR="00A369CA" w:rsidRPr="009216FC">
        <w:rPr>
          <w:sz w:val="26"/>
          <w:szCs w:val="26"/>
        </w:rPr>
        <w:t>1222н «Об утверждении Правил оптовой торговли лекарственными средствами для медицинского применения»;</w:t>
      </w:r>
    </w:p>
    <w:p w:rsidR="00A369CA" w:rsidRPr="009216FC" w:rsidRDefault="0021782E" w:rsidP="00A369CA">
      <w:pPr>
        <w:ind w:firstLine="708"/>
        <w:jc w:val="both"/>
        <w:rPr>
          <w:sz w:val="26"/>
          <w:szCs w:val="26"/>
        </w:rPr>
      </w:pPr>
      <w:r>
        <w:rPr>
          <w:sz w:val="26"/>
          <w:szCs w:val="26"/>
        </w:rPr>
        <w:t>п</w:t>
      </w:r>
      <w:r w:rsidR="00A369CA" w:rsidRPr="009216FC">
        <w:rPr>
          <w:sz w:val="26"/>
          <w:szCs w:val="26"/>
        </w:rPr>
        <w:t>остановление Правительства Республики Марий Эл от 14 июля 2006 г. №</w:t>
      </w:r>
      <w:r w:rsidR="00ED6FFF">
        <w:rPr>
          <w:sz w:val="26"/>
          <w:szCs w:val="26"/>
        </w:rPr>
        <w:t> </w:t>
      </w:r>
      <w:r w:rsidR="00A369CA" w:rsidRPr="009216FC">
        <w:rPr>
          <w:sz w:val="26"/>
          <w:szCs w:val="26"/>
        </w:rPr>
        <w:t>162 «Вопросы Министерства здравоохранения Республики Марий Эл»;</w:t>
      </w:r>
    </w:p>
    <w:p w:rsidR="00A369CA" w:rsidRPr="009216FC" w:rsidRDefault="0021782E" w:rsidP="00A369CA">
      <w:pPr>
        <w:ind w:firstLine="708"/>
        <w:jc w:val="both"/>
        <w:rPr>
          <w:sz w:val="26"/>
          <w:szCs w:val="26"/>
        </w:rPr>
      </w:pPr>
      <w:r>
        <w:rPr>
          <w:sz w:val="26"/>
          <w:szCs w:val="26"/>
        </w:rPr>
        <w:t>п</w:t>
      </w:r>
      <w:r w:rsidR="00A369CA" w:rsidRPr="009216FC">
        <w:rPr>
          <w:sz w:val="26"/>
          <w:szCs w:val="26"/>
        </w:rPr>
        <w:t>остановление Правительства Республики Марий Эл от 16 января 2019 г. №</w:t>
      </w:r>
      <w:r w:rsidR="00947151">
        <w:rPr>
          <w:sz w:val="26"/>
          <w:szCs w:val="26"/>
        </w:rPr>
        <w:t> </w:t>
      </w:r>
      <w:r w:rsidR="00A369CA" w:rsidRPr="009216FC">
        <w:rPr>
          <w:sz w:val="26"/>
          <w:szCs w:val="26"/>
        </w:rPr>
        <w:t>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p>
    <w:p w:rsidR="00A369CA" w:rsidRPr="009216FC" w:rsidRDefault="0021782E" w:rsidP="00A369CA">
      <w:pPr>
        <w:ind w:firstLine="708"/>
        <w:jc w:val="both"/>
        <w:rPr>
          <w:sz w:val="26"/>
          <w:szCs w:val="26"/>
        </w:rPr>
      </w:pPr>
      <w:r>
        <w:rPr>
          <w:sz w:val="26"/>
          <w:szCs w:val="26"/>
        </w:rPr>
        <w:t>п</w:t>
      </w:r>
      <w:r w:rsidR="00A369CA" w:rsidRPr="009216FC">
        <w:rPr>
          <w:sz w:val="26"/>
          <w:szCs w:val="26"/>
        </w:rPr>
        <w:t>остановление Правительства Республики Марий Эл от 25 декабря 2018 г. №</w:t>
      </w:r>
      <w:r w:rsidR="00947151">
        <w:rPr>
          <w:sz w:val="26"/>
          <w:szCs w:val="26"/>
        </w:rPr>
        <w:t> </w:t>
      </w:r>
      <w:r w:rsidR="00A369CA" w:rsidRPr="009216FC">
        <w:rPr>
          <w:sz w:val="26"/>
          <w:szCs w:val="26"/>
        </w:rPr>
        <w:t>491 «Об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A369CA" w:rsidRPr="009216FC" w:rsidRDefault="0021782E" w:rsidP="00A369CA">
      <w:pPr>
        <w:ind w:firstLine="708"/>
        <w:jc w:val="both"/>
        <w:rPr>
          <w:sz w:val="26"/>
          <w:szCs w:val="26"/>
        </w:rPr>
      </w:pPr>
      <w:r>
        <w:rPr>
          <w:sz w:val="26"/>
          <w:szCs w:val="26"/>
        </w:rPr>
        <w:t>п</w:t>
      </w:r>
      <w:r w:rsidR="00A369CA" w:rsidRPr="009216FC">
        <w:rPr>
          <w:sz w:val="26"/>
          <w:szCs w:val="26"/>
        </w:rPr>
        <w:t>риказ Министерства здравоохранения Республики Марий Эл от 19 февраля 2010 г. №</w:t>
      </w:r>
      <w:r w:rsidR="00947151">
        <w:rPr>
          <w:sz w:val="26"/>
          <w:szCs w:val="26"/>
        </w:rPr>
        <w:t> </w:t>
      </w:r>
      <w:r w:rsidR="00A369CA" w:rsidRPr="009216FC">
        <w:rPr>
          <w:sz w:val="26"/>
          <w:szCs w:val="26"/>
        </w:rPr>
        <w:t>130 «Об установлении предельных оптовых и предельных розничных надбавок на лекарственные средства, включенные в перечень жизненно необходимых и важнейших лекарственных средств, реализуемых на территории Республики Марий Эл».</w:t>
      </w:r>
    </w:p>
    <w:p w:rsidR="00E87CC1" w:rsidRPr="009216FC" w:rsidRDefault="00D66B18" w:rsidP="003715CA">
      <w:pPr>
        <w:ind w:firstLine="709"/>
        <w:jc w:val="both"/>
        <w:rPr>
          <w:b/>
          <w:sz w:val="26"/>
          <w:szCs w:val="26"/>
        </w:rPr>
      </w:pPr>
      <w:r>
        <w:rPr>
          <w:b/>
          <w:sz w:val="26"/>
          <w:szCs w:val="26"/>
        </w:rPr>
        <w:t>2. </w:t>
      </w:r>
      <w:r w:rsidR="009216FC" w:rsidRPr="009216FC">
        <w:rPr>
          <w:b/>
          <w:sz w:val="26"/>
          <w:szCs w:val="26"/>
        </w:rPr>
        <w:t>Контроль за соблюдением законодательства в области охраны объектов культурного наследия федерального и регионального значения.</w:t>
      </w:r>
    </w:p>
    <w:p w:rsidR="009216FC" w:rsidRPr="009216FC" w:rsidRDefault="009216FC" w:rsidP="00C74AFB">
      <w:pPr>
        <w:autoSpaceDE w:val="0"/>
        <w:autoSpaceDN w:val="0"/>
        <w:adjustRightInd w:val="0"/>
        <w:ind w:firstLine="709"/>
        <w:jc w:val="both"/>
        <w:rPr>
          <w:sz w:val="26"/>
          <w:szCs w:val="26"/>
        </w:rPr>
      </w:pPr>
      <w:r w:rsidRPr="009216FC">
        <w:rPr>
          <w:sz w:val="26"/>
          <w:szCs w:val="26"/>
        </w:rPr>
        <w:t>Нормативные правовые акты, регламентирующие деятельность в процессе осуществления государственного контроля в сфере соблюдения законодательства в области сохранения, использования, популяризации и государственной охраны объектов культурного наследия, расположенных на территории Республики Марий Эл,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w:t>
      </w:r>
    </w:p>
    <w:p w:rsidR="009216FC" w:rsidRPr="009216FC" w:rsidRDefault="009216FC" w:rsidP="00C74AFB">
      <w:pPr>
        <w:pStyle w:val="af2"/>
        <w:ind w:firstLine="709"/>
        <w:jc w:val="both"/>
        <w:rPr>
          <w:sz w:val="26"/>
          <w:szCs w:val="26"/>
        </w:rPr>
      </w:pPr>
      <w:r w:rsidRPr="009216FC">
        <w:rPr>
          <w:sz w:val="26"/>
          <w:szCs w:val="26"/>
        </w:rPr>
        <w:t xml:space="preserve">Федеральные нормативные </w:t>
      </w:r>
      <w:r w:rsidRPr="009216FC">
        <w:rPr>
          <w:rFonts w:eastAsia="Calibri"/>
          <w:sz w:val="26"/>
          <w:szCs w:val="26"/>
          <w:shd w:val="clear" w:color="auto" w:fill="FFFFFF"/>
        </w:rPr>
        <w:t>правовые акты в области государственной охраны объектов культурного наследия</w:t>
      </w:r>
      <w:r w:rsidRPr="009216FC">
        <w:rPr>
          <w:sz w:val="26"/>
          <w:szCs w:val="26"/>
        </w:rPr>
        <w:t>:</w:t>
      </w:r>
    </w:p>
    <w:p w:rsidR="009216FC" w:rsidRPr="009216FC" w:rsidRDefault="009216FC" w:rsidP="00C74AFB">
      <w:pPr>
        <w:pStyle w:val="af2"/>
        <w:ind w:firstLine="709"/>
        <w:jc w:val="both"/>
        <w:rPr>
          <w:sz w:val="26"/>
          <w:szCs w:val="26"/>
        </w:rPr>
      </w:pPr>
      <w:r w:rsidRPr="009216FC">
        <w:rPr>
          <w:sz w:val="26"/>
          <w:szCs w:val="26"/>
        </w:rPr>
        <w:t>Кодекс Российской Федерации об административных правонарушениях</w:t>
      </w:r>
      <w:r w:rsidR="00947151">
        <w:rPr>
          <w:sz w:val="26"/>
          <w:szCs w:val="26"/>
        </w:rPr>
        <w:t xml:space="preserve"> </w:t>
      </w:r>
      <w:r w:rsidR="00947151" w:rsidRPr="009216FC">
        <w:rPr>
          <w:sz w:val="26"/>
          <w:szCs w:val="26"/>
        </w:rPr>
        <w:t>от 30 декабря 2001 г. №</w:t>
      </w:r>
      <w:r w:rsidR="00947151">
        <w:rPr>
          <w:sz w:val="26"/>
          <w:szCs w:val="26"/>
        </w:rPr>
        <w:t> </w:t>
      </w:r>
      <w:r w:rsidR="00947151" w:rsidRPr="009216FC">
        <w:rPr>
          <w:sz w:val="26"/>
          <w:szCs w:val="26"/>
        </w:rPr>
        <w:t>195-ФЗ</w:t>
      </w:r>
      <w:r w:rsidRPr="009216FC">
        <w:rPr>
          <w:sz w:val="26"/>
          <w:szCs w:val="26"/>
        </w:rPr>
        <w:t xml:space="preserve">; </w:t>
      </w:r>
    </w:p>
    <w:p w:rsidR="009216FC" w:rsidRPr="009216FC" w:rsidRDefault="009216FC" w:rsidP="00C74AFB">
      <w:pPr>
        <w:pStyle w:val="af2"/>
        <w:ind w:firstLine="709"/>
        <w:jc w:val="both"/>
        <w:rPr>
          <w:sz w:val="26"/>
          <w:szCs w:val="26"/>
        </w:rPr>
      </w:pPr>
      <w:r w:rsidRPr="009216FC">
        <w:rPr>
          <w:sz w:val="26"/>
          <w:szCs w:val="26"/>
        </w:rPr>
        <w:lastRenderedPageBreak/>
        <w:t>Федеральный закон от 25</w:t>
      </w:r>
      <w:r w:rsidR="00947151">
        <w:rPr>
          <w:sz w:val="26"/>
          <w:szCs w:val="26"/>
        </w:rPr>
        <w:t xml:space="preserve"> июня </w:t>
      </w:r>
      <w:r w:rsidRPr="009216FC">
        <w:rPr>
          <w:sz w:val="26"/>
          <w:szCs w:val="26"/>
        </w:rPr>
        <w:t>2002 №</w:t>
      </w:r>
      <w:r w:rsidR="00947151">
        <w:rPr>
          <w:sz w:val="26"/>
          <w:szCs w:val="26"/>
        </w:rPr>
        <w:t> </w:t>
      </w:r>
      <w:r w:rsidRPr="009216FC">
        <w:rPr>
          <w:sz w:val="26"/>
          <w:szCs w:val="26"/>
        </w:rPr>
        <w:t xml:space="preserve">73-ФЗ «Об объектах культурного наследия (памятниках истории и культуры) народов Российской Федерации»; </w:t>
      </w:r>
    </w:p>
    <w:p w:rsidR="009216FC" w:rsidRPr="009216FC" w:rsidRDefault="009216FC" w:rsidP="00C74AFB">
      <w:pPr>
        <w:pStyle w:val="af2"/>
        <w:ind w:firstLine="709"/>
        <w:jc w:val="both"/>
        <w:rPr>
          <w:sz w:val="26"/>
          <w:szCs w:val="26"/>
        </w:rPr>
      </w:pPr>
      <w:r w:rsidRPr="009216FC">
        <w:rPr>
          <w:sz w:val="26"/>
          <w:szCs w:val="26"/>
        </w:rPr>
        <w:t>Федеральный закон от 26 декабря 2008</w:t>
      </w:r>
      <w:r w:rsidR="00947151">
        <w:rPr>
          <w:sz w:val="26"/>
          <w:szCs w:val="26"/>
        </w:rPr>
        <w:t xml:space="preserve"> </w:t>
      </w:r>
      <w:r w:rsidRPr="009216FC">
        <w:rPr>
          <w:sz w:val="26"/>
          <w:szCs w:val="26"/>
        </w:rPr>
        <w:t>г. №</w:t>
      </w:r>
      <w:r w:rsidR="00947151">
        <w:rPr>
          <w:sz w:val="26"/>
          <w:szCs w:val="26"/>
        </w:rPr>
        <w:t> </w:t>
      </w:r>
      <w:r w:rsidRPr="009216FC">
        <w:rPr>
          <w:sz w:val="26"/>
          <w:szCs w:val="26"/>
        </w:rPr>
        <w:t xml:space="preserve">294-ФЗ «О защите прав юридических лиц и индивидуальных предпринимателей при </w:t>
      </w:r>
      <w:r w:rsidR="00852CDF" w:rsidRPr="009216FC">
        <w:rPr>
          <w:sz w:val="26"/>
          <w:szCs w:val="26"/>
        </w:rPr>
        <w:t>осуществлении</w:t>
      </w:r>
      <w:r w:rsidRPr="009216FC">
        <w:rPr>
          <w:sz w:val="26"/>
          <w:szCs w:val="26"/>
        </w:rPr>
        <w:t xml:space="preserve"> государственного контроля (надзора) и муниципального контроля»; </w:t>
      </w:r>
    </w:p>
    <w:p w:rsidR="009216FC" w:rsidRPr="009216FC" w:rsidRDefault="0021782E" w:rsidP="00C74AFB">
      <w:pPr>
        <w:autoSpaceDE w:val="0"/>
        <w:autoSpaceDN w:val="0"/>
        <w:adjustRightInd w:val="0"/>
        <w:ind w:firstLine="709"/>
        <w:jc w:val="both"/>
        <w:rPr>
          <w:iCs/>
          <w:sz w:val="26"/>
          <w:szCs w:val="26"/>
        </w:rPr>
      </w:pPr>
      <w:r>
        <w:rPr>
          <w:iCs/>
          <w:sz w:val="26"/>
          <w:szCs w:val="26"/>
        </w:rPr>
        <w:t>п</w:t>
      </w:r>
      <w:r w:rsidR="009216FC" w:rsidRPr="009216FC">
        <w:rPr>
          <w:iCs/>
          <w:sz w:val="26"/>
          <w:szCs w:val="26"/>
        </w:rPr>
        <w:t xml:space="preserve">остановление Правительства Российской Федерации </w:t>
      </w:r>
      <w:r w:rsidR="009216FC" w:rsidRPr="009216FC">
        <w:rPr>
          <w:sz w:val="26"/>
          <w:szCs w:val="26"/>
        </w:rPr>
        <w:t>от 12 сентября 2015 г. №</w:t>
      </w:r>
      <w:r w:rsidR="00852CDF">
        <w:rPr>
          <w:sz w:val="26"/>
          <w:szCs w:val="26"/>
        </w:rPr>
        <w:t> </w:t>
      </w:r>
      <w:r w:rsidR="009216FC" w:rsidRPr="009216FC">
        <w:rPr>
          <w:sz w:val="26"/>
          <w:szCs w:val="26"/>
        </w:rPr>
        <w:t>972</w:t>
      </w:r>
      <w:r w:rsidR="009216FC" w:rsidRPr="009216FC">
        <w:rPr>
          <w:iCs/>
          <w:sz w:val="26"/>
          <w:szCs w:val="26"/>
        </w:rPr>
        <w:t xml:space="preserve"> </w:t>
      </w:r>
      <w:r w:rsidR="009216FC" w:rsidRPr="009216FC">
        <w:rPr>
          <w:sz w:val="26"/>
          <w:szCs w:val="26"/>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9216FC" w:rsidRPr="009216FC">
        <w:rPr>
          <w:iCs/>
          <w:sz w:val="26"/>
          <w:szCs w:val="26"/>
        </w:rPr>
        <w:t>;</w:t>
      </w:r>
    </w:p>
    <w:p w:rsidR="009216FC" w:rsidRPr="009216FC" w:rsidRDefault="0021782E" w:rsidP="00C74AFB">
      <w:pPr>
        <w:autoSpaceDE w:val="0"/>
        <w:autoSpaceDN w:val="0"/>
        <w:adjustRightInd w:val="0"/>
        <w:ind w:firstLine="709"/>
        <w:jc w:val="both"/>
        <w:rPr>
          <w:sz w:val="26"/>
          <w:szCs w:val="26"/>
        </w:rPr>
      </w:pPr>
      <w:r>
        <w:rPr>
          <w:sz w:val="26"/>
          <w:szCs w:val="26"/>
        </w:rPr>
        <w:t>п</w:t>
      </w:r>
      <w:r w:rsidR="009216FC" w:rsidRPr="009216FC">
        <w:rPr>
          <w:sz w:val="26"/>
          <w:szCs w:val="26"/>
        </w:rPr>
        <w:t xml:space="preserve">остановление Правительства </w:t>
      </w:r>
      <w:r w:rsidR="009216FC" w:rsidRPr="009216FC">
        <w:rPr>
          <w:iCs/>
          <w:sz w:val="26"/>
          <w:szCs w:val="26"/>
        </w:rPr>
        <w:t>Российской Федерации</w:t>
      </w:r>
      <w:r w:rsidR="009216FC" w:rsidRPr="009216FC">
        <w:rPr>
          <w:sz w:val="26"/>
          <w:szCs w:val="26"/>
        </w:rPr>
        <w:t xml:space="preserve"> от 23 июля 2015 </w:t>
      </w:r>
      <w:r w:rsidR="00852CDF">
        <w:rPr>
          <w:sz w:val="26"/>
          <w:szCs w:val="26"/>
        </w:rPr>
        <w:t xml:space="preserve">г. </w:t>
      </w:r>
      <w:r w:rsidR="009216FC" w:rsidRPr="009216FC">
        <w:rPr>
          <w:sz w:val="26"/>
          <w:szCs w:val="26"/>
        </w:rPr>
        <w:t>№</w:t>
      </w:r>
      <w:r>
        <w:rPr>
          <w:sz w:val="26"/>
          <w:szCs w:val="26"/>
        </w:rPr>
        <w:t> </w:t>
      </w:r>
      <w:r w:rsidR="009216FC" w:rsidRPr="009216FC">
        <w:rPr>
          <w:sz w:val="26"/>
          <w:szCs w:val="26"/>
        </w:rPr>
        <w:t>740</w:t>
      </w:r>
      <w:r w:rsidR="009216FC" w:rsidRPr="009216FC">
        <w:rPr>
          <w:iCs/>
          <w:sz w:val="26"/>
          <w:szCs w:val="26"/>
        </w:rPr>
        <w:t xml:space="preserve"> </w:t>
      </w:r>
      <w:r w:rsidR="009216FC" w:rsidRPr="009216FC">
        <w:rPr>
          <w:sz w:val="26"/>
          <w:szCs w:val="26"/>
        </w:rPr>
        <w:t xml:space="preserve">«О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w:t>
      </w:r>
    </w:p>
    <w:p w:rsidR="009216FC" w:rsidRPr="009216FC" w:rsidRDefault="0021782E" w:rsidP="00C74AFB">
      <w:pPr>
        <w:autoSpaceDE w:val="0"/>
        <w:autoSpaceDN w:val="0"/>
        <w:adjustRightInd w:val="0"/>
        <w:ind w:firstLine="709"/>
        <w:jc w:val="both"/>
        <w:rPr>
          <w:iCs/>
          <w:sz w:val="26"/>
          <w:szCs w:val="26"/>
        </w:rPr>
      </w:pPr>
      <w:r>
        <w:rPr>
          <w:iCs/>
          <w:sz w:val="26"/>
          <w:szCs w:val="26"/>
        </w:rPr>
        <w:t>п</w:t>
      </w:r>
      <w:r w:rsidR="009216FC" w:rsidRPr="009216FC">
        <w:rPr>
          <w:iCs/>
          <w:sz w:val="26"/>
          <w:szCs w:val="26"/>
        </w:rPr>
        <w:t xml:space="preserve">риказ </w:t>
      </w:r>
      <w:r w:rsidR="009216FC" w:rsidRPr="009216FC">
        <w:rPr>
          <w:sz w:val="26"/>
          <w:szCs w:val="26"/>
        </w:rPr>
        <w:t>Федеральной службы по надзору за соблюдением законодательства в области охраны культурного наследия</w:t>
      </w:r>
      <w:r w:rsidR="009216FC" w:rsidRPr="009216FC">
        <w:rPr>
          <w:iCs/>
          <w:sz w:val="26"/>
          <w:szCs w:val="26"/>
        </w:rPr>
        <w:t xml:space="preserve"> от 7 августа </w:t>
      </w:r>
      <w:smartTag w:uri="urn:schemas-microsoft-com:office:smarttags" w:element="metricconverter">
        <w:smartTagPr>
          <w:attr w:name="ProductID" w:val="2009 г"/>
        </w:smartTagPr>
        <w:r w:rsidR="009216FC" w:rsidRPr="009216FC">
          <w:rPr>
            <w:iCs/>
            <w:sz w:val="26"/>
            <w:szCs w:val="26"/>
          </w:rPr>
          <w:t>2009 г</w:t>
        </w:r>
      </w:smartTag>
      <w:r w:rsidR="009216FC" w:rsidRPr="009216FC">
        <w:rPr>
          <w:iCs/>
          <w:sz w:val="26"/>
          <w:szCs w:val="26"/>
        </w:rPr>
        <w:t>. №</w:t>
      </w:r>
      <w:r>
        <w:rPr>
          <w:iCs/>
          <w:sz w:val="26"/>
          <w:szCs w:val="26"/>
        </w:rPr>
        <w:t> </w:t>
      </w:r>
      <w:r w:rsidR="009216FC" w:rsidRPr="009216FC">
        <w:rPr>
          <w:iCs/>
          <w:sz w:val="26"/>
          <w:szCs w:val="26"/>
        </w:rPr>
        <w:t>142 «Об утверждении Инструкции о порядке установки информационных надписей и обозначений на объекты культурного наследия федерального значения».</w:t>
      </w:r>
    </w:p>
    <w:p w:rsidR="009216FC" w:rsidRPr="009216FC" w:rsidRDefault="009216FC" w:rsidP="00C74AFB">
      <w:pPr>
        <w:autoSpaceDE w:val="0"/>
        <w:autoSpaceDN w:val="0"/>
        <w:adjustRightInd w:val="0"/>
        <w:ind w:firstLine="709"/>
        <w:jc w:val="both"/>
        <w:rPr>
          <w:iCs/>
          <w:sz w:val="26"/>
          <w:szCs w:val="26"/>
        </w:rPr>
      </w:pPr>
      <w:r w:rsidRPr="009216FC">
        <w:rPr>
          <w:sz w:val="26"/>
          <w:szCs w:val="26"/>
        </w:rPr>
        <w:t xml:space="preserve">Данные нормативные правовые акты опубликованы на официальном сайте Минкультуры Республики Марий Эл в информационно-телекоммуникационной сети «Интернет», в разделе «Нормативные правовые акты - Федеральные нормативные </w:t>
      </w:r>
      <w:r w:rsidRPr="009216FC">
        <w:rPr>
          <w:rFonts w:eastAsia="Calibri"/>
          <w:sz w:val="26"/>
          <w:szCs w:val="26"/>
          <w:shd w:val="clear" w:color="auto" w:fill="FFFFFF"/>
        </w:rPr>
        <w:t>правовые акты в области государственной охраны объектов культурного наследия</w:t>
      </w:r>
      <w:r w:rsidRPr="009216FC">
        <w:rPr>
          <w:sz w:val="26"/>
          <w:szCs w:val="26"/>
        </w:rPr>
        <w:t xml:space="preserve">» по адресу: </w:t>
      </w:r>
      <w:hyperlink r:id="rId9" w:history="1">
        <w:r w:rsidR="00C74AFB" w:rsidRPr="0039601C">
          <w:rPr>
            <w:rStyle w:val="ad"/>
            <w:rFonts w:eastAsia="Calibri"/>
            <w:sz w:val="26"/>
            <w:szCs w:val="26"/>
          </w:rPr>
          <w:t>http://mari-el.gov.ru/mincult/Pages/federal_npa. aspx</w:t>
        </w:r>
      </w:hyperlink>
      <w:r w:rsidRPr="009216FC">
        <w:rPr>
          <w:sz w:val="26"/>
          <w:szCs w:val="26"/>
        </w:rPr>
        <w:t>.</w:t>
      </w:r>
    </w:p>
    <w:p w:rsidR="009216FC" w:rsidRPr="009216FC" w:rsidRDefault="009216FC" w:rsidP="00C74AFB">
      <w:pPr>
        <w:pStyle w:val="af2"/>
        <w:ind w:firstLine="709"/>
        <w:jc w:val="both"/>
        <w:rPr>
          <w:sz w:val="26"/>
          <w:szCs w:val="26"/>
        </w:rPr>
      </w:pPr>
      <w:r w:rsidRPr="009216FC">
        <w:rPr>
          <w:sz w:val="26"/>
          <w:szCs w:val="26"/>
        </w:rPr>
        <w:t xml:space="preserve">Нормативные </w:t>
      </w:r>
      <w:r w:rsidRPr="009216FC">
        <w:rPr>
          <w:rFonts w:eastAsia="Calibri"/>
          <w:sz w:val="26"/>
          <w:szCs w:val="26"/>
          <w:shd w:val="clear" w:color="auto" w:fill="FFFFFF"/>
        </w:rPr>
        <w:t>правовые акты Республики Марий Эл в области государственной охраны объектов культурного наследия</w:t>
      </w:r>
      <w:r w:rsidRPr="009216FC">
        <w:rPr>
          <w:sz w:val="26"/>
          <w:szCs w:val="26"/>
        </w:rPr>
        <w:t>:</w:t>
      </w:r>
    </w:p>
    <w:p w:rsidR="009216FC" w:rsidRPr="009216FC" w:rsidRDefault="009216FC" w:rsidP="00C74AFB">
      <w:pPr>
        <w:ind w:firstLine="709"/>
        <w:jc w:val="both"/>
        <w:rPr>
          <w:sz w:val="26"/>
          <w:szCs w:val="26"/>
        </w:rPr>
      </w:pPr>
      <w:r w:rsidRPr="009216FC">
        <w:rPr>
          <w:sz w:val="26"/>
          <w:szCs w:val="26"/>
        </w:rPr>
        <w:t xml:space="preserve">Закон Республики Марий Эл от 4 декабря </w:t>
      </w:r>
      <w:smartTag w:uri="urn:schemas-microsoft-com:office:smarttags" w:element="metricconverter">
        <w:smartTagPr>
          <w:attr w:name="ProductID" w:val="2003 г"/>
        </w:smartTagPr>
        <w:r w:rsidRPr="009216FC">
          <w:rPr>
            <w:sz w:val="26"/>
            <w:szCs w:val="26"/>
          </w:rPr>
          <w:t>2003 г</w:t>
        </w:r>
      </w:smartTag>
      <w:r w:rsidRPr="009216FC">
        <w:rPr>
          <w:sz w:val="26"/>
          <w:szCs w:val="26"/>
        </w:rPr>
        <w:t>. №</w:t>
      </w:r>
      <w:r w:rsidR="00C74AFB">
        <w:rPr>
          <w:sz w:val="26"/>
          <w:szCs w:val="26"/>
        </w:rPr>
        <w:t> </w:t>
      </w:r>
      <w:r w:rsidRPr="009216FC">
        <w:rPr>
          <w:sz w:val="26"/>
          <w:szCs w:val="26"/>
        </w:rPr>
        <w:t>50-З «О сохранении объектов культурного наследия (памятников истории и культуры) народов Российской Федерации в Республике Марий Эл»;</w:t>
      </w:r>
    </w:p>
    <w:p w:rsidR="009216FC" w:rsidRPr="009216FC" w:rsidRDefault="0021782E" w:rsidP="00C74AFB">
      <w:pPr>
        <w:ind w:firstLine="709"/>
        <w:jc w:val="both"/>
        <w:rPr>
          <w:sz w:val="26"/>
          <w:szCs w:val="26"/>
        </w:rPr>
      </w:pPr>
      <w:r>
        <w:rPr>
          <w:sz w:val="26"/>
          <w:szCs w:val="26"/>
        </w:rPr>
        <w:t>п</w:t>
      </w:r>
      <w:r w:rsidR="009216FC" w:rsidRPr="009216FC">
        <w:rPr>
          <w:sz w:val="26"/>
          <w:szCs w:val="26"/>
        </w:rPr>
        <w:t>остановление Правительства Республики Марий Эл от 15</w:t>
      </w:r>
      <w:r w:rsidR="00C74AFB">
        <w:rPr>
          <w:sz w:val="26"/>
          <w:szCs w:val="26"/>
        </w:rPr>
        <w:t xml:space="preserve"> ноября </w:t>
      </w:r>
      <w:r w:rsidR="009216FC" w:rsidRPr="009216FC">
        <w:rPr>
          <w:sz w:val="26"/>
          <w:szCs w:val="26"/>
        </w:rPr>
        <w:t>2012 №</w:t>
      </w:r>
      <w:r w:rsidR="00C74AFB">
        <w:rPr>
          <w:sz w:val="26"/>
          <w:szCs w:val="26"/>
        </w:rPr>
        <w:t> </w:t>
      </w:r>
      <w:r w:rsidR="009216FC" w:rsidRPr="009216FC">
        <w:rPr>
          <w:sz w:val="26"/>
          <w:szCs w:val="26"/>
        </w:rPr>
        <w:t>418 «Об утверждении Положения о Министерстве культуры, печати и по делам национальностей Республики Марий Эл»;</w:t>
      </w:r>
    </w:p>
    <w:p w:rsidR="009216FC" w:rsidRPr="009216FC" w:rsidRDefault="0021782E" w:rsidP="00C74AFB">
      <w:pPr>
        <w:ind w:firstLine="709"/>
        <w:jc w:val="both"/>
        <w:rPr>
          <w:sz w:val="26"/>
          <w:szCs w:val="26"/>
        </w:rPr>
      </w:pPr>
      <w:r>
        <w:rPr>
          <w:sz w:val="26"/>
          <w:szCs w:val="26"/>
        </w:rPr>
        <w:t>п</w:t>
      </w:r>
      <w:r w:rsidR="009216FC" w:rsidRPr="009216FC">
        <w:rPr>
          <w:sz w:val="26"/>
          <w:szCs w:val="26"/>
        </w:rPr>
        <w:t>остановление Правительства Республики Марий Эл от 11</w:t>
      </w:r>
      <w:r w:rsidR="00C74AFB">
        <w:rPr>
          <w:sz w:val="26"/>
          <w:szCs w:val="26"/>
        </w:rPr>
        <w:t xml:space="preserve"> марта </w:t>
      </w:r>
      <w:r w:rsidR="009216FC" w:rsidRPr="009216FC">
        <w:rPr>
          <w:sz w:val="26"/>
          <w:szCs w:val="26"/>
        </w:rPr>
        <w:t>2015 №</w:t>
      </w:r>
      <w:r w:rsidR="00C74AFB">
        <w:rPr>
          <w:sz w:val="26"/>
          <w:szCs w:val="26"/>
        </w:rPr>
        <w:t> </w:t>
      </w:r>
      <w:r w:rsidR="009216FC" w:rsidRPr="009216FC">
        <w:rPr>
          <w:sz w:val="26"/>
          <w:szCs w:val="26"/>
        </w:rPr>
        <w:t>114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p>
    <w:p w:rsidR="009216FC" w:rsidRPr="009216FC" w:rsidRDefault="0021782E" w:rsidP="00C74AFB">
      <w:pPr>
        <w:ind w:firstLine="709"/>
        <w:jc w:val="both"/>
        <w:rPr>
          <w:sz w:val="26"/>
          <w:szCs w:val="26"/>
        </w:rPr>
      </w:pPr>
      <w:r>
        <w:rPr>
          <w:sz w:val="26"/>
          <w:szCs w:val="26"/>
        </w:rPr>
        <w:t>п</w:t>
      </w:r>
      <w:r w:rsidR="009216FC" w:rsidRPr="009216FC">
        <w:rPr>
          <w:sz w:val="26"/>
          <w:szCs w:val="26"/>
        </w:rPr>
        <w:t>риказ Министерства культуры, печати и по делам национальностей Республики Марий Эл от 21</w:t>
      </w:r>
      <w:r w:rsidR="00C74AFB">
        <w:rPr>
          <w:sz w:val="26"/>
          <w:szCs w:val="26"/>
        </w:rPr>
        <w:t xml:space="preserve"> мая </w:t>
      </w:r>
      <w:r w:rsidR="009216FC" w:rsidRPr="009216FC">
        <w:rPr>
          <w:sz w:val="26"/>
          <w:szCs w:val="26"/>
        </w:rPr>
        <w:t>2010</w:t>
      </w:r>
      <w:r w:rsidR="00C74AFB">
        <w:rPr>
          <w:sz w:val="26"/>
          <w:szCs w:val="26"/>
        </w:rPr>
        <w:t xml:space="preserve"> г.</w:t>
      </w:r>
      <w:r w:rsidR="009216FC" w:rsidRPr="009216FC">
        <w:rPr>
          <w:sz w:val="26"/>
          <w:szCs w:val="26"/>
        </w:rPr>
        <w:t xml:space="preserve"> №</w:t>
      </w:r>
      <w:r w:rsidR="00C74AFB">
        <w:rPr>
          <w:sz w:val="26"/>
          <w:szCs w:val="26"/>
        </w:rPr>
        <w:t> </w:t>
      </w:r>
      <w:r w:rsidR="009216FC" w:rsidRPr="009216FC">
        <w:rPr>
          <w:sz w:val="26"/>
          <w:szCs w:val="26"/>
        </w:rPr>
        <w:t>184 «Об утверждении Инструкции по установке информационных надписей и обозначений на объекты культурного наследия (памятники истории и культуры) народов Российской Федерации регионального значения»;</w:t>
      </w:r>
    </w:p>
    <w:p w:rsidR="009216FC" w:rsidRPr="009216FC" w:rsidRDefault="0021782E" w:rsidP="00C74AFB">
      <w:pPr>
        <w:autoSpaceDE w:val="0"/>
        <w:autoSpaceDN w:val="0"/>
        <w:adjustRightInd w:val="0"/>
        <w:ind w:firstLine="709"/>
        <w:jc w:val="both"/>
        <w:rPr>
          <w:sz w:val="26"/>
          <w:szCs w:val="26"/>
        </w:rPr>
      </w:pPr>
      <w:r>
        <w:rPr>
          <w:sz w:val="26"/>
          <w:szCs w:val="26"/>
        </w:rPr>
        <w:t>п</w:t>
      </w:r>
      <w:r w:rsidR="009216FC" w:rsidRPr="009216FC">
        <w:rPr>
          <w:sz w:val="26"/>
          <w:szCs w:val="26"/>
        </w:rPr>
        <w:t xml:space="preserve">риказ Министерства культуры, печати и по делам национальностей Республики Марий Эл от 13 мая </w:t>
      </w:r>
      <w:smartTag w:uri="urn:schemas-microsoft-com:office:smarttags" w:element="metricconverter">
        <w:smartTagPr>
          <w:attr w:name="ProductID" w:val="2013 г"/>
        </w:smartTagPr>
        <w:r w:rsidR="009216FC" w:rsidRPr="009216FC">
          <w:rPr>
            <w:sz w:val="26"/>
            <w:szCs w:val="26"/>
          </w:rPr>
          <w:t>2013 г</w:t>
        </w:r>
      </w:smartTag>
      <w:r w:rsidR="009216FC" w:rsidRPr="009216FC">
        <w:rPr>
          <w:sz w:val="26"/>
          <w:szCs w:val="26"/>
        </w:rPr>
        <w:t xml:space="preserve">. № 202 «Об утверждении перечня должностных лиц Министерства культуры, печати и по делам национальностей </w:t>
      </w:r>
      <w:r w:rsidR="009216FC" w:rsidRPr="009216FC">
        <w:rPr>
          <w:sz w:val="26"/>
          <w:szCs w:val="26"/>
        </w:rPr>
        <w:lastRenderedPageBreak/>
        <w:t>Республики Марий Эл, уполномоченных составлять протоколы об административных правонарушениях»;</w:t>
      </w:r>
    </w:p>
    <w:p w:rsidR="009216FC" w:rsidRPr="009216FC" w:rsidRDefault="0021782E" w:rsidP="00C74AFB">
      <w:pPr>
        <w:autoSpaceDE w:val="0"/>
        <w:autoSpaceDN w:val="0"/>
        <w:adjustRightInd w:val="0"/>
        <w:ind w:firstLine="709"/>
        <w:jc w:val="both"/>
        <w:rPr>
          <w:sz w:val="26"/>
          <w:szCs w:val="26"/>
        </w:rPr>
      </w:pPr>
      <w:r>
        <w:rPr>
          <w:sz w:val="26"/>
          <w:szCs w:val="26"/>
        </w:rPr>
        <w:t>п</w:t>
      </w:r>
      <w:r w:rsidR="009216FC" w:rsidRPr="009216FC">
        <w:rPr>
          <w:sz w:val="26"/>
          <w:szCs w:val="26"/>
        </w:rPr>
        <w:t>риказ Министерства культуры, печати и по делам национальностей Республики Марий Эл от 2 сентября 2014 г. №</w:t>
      </w:r>
      <w:r w:rsidR="00C74AFB">
        <w:rPr>
          <w:sz w:val="26"/>
          <w:szCs w:val="26"/>
        </w:rPr>
        <w:t> </w:t>
      </w:r>
      <w:r w:rsidR="009216FC" w:rsidRPr="009216FC">
        <w:rPr>
          <w:sz w:val="26"/>
          <w:szCs w:val="26"/>
        </w:rPr>
        <w:t xml:space="preserve">435 «Об утверждении </w:t>
      </w:r>
      <w:r w:rsidR="009216FC" w:rsidRPr="009216FC">
        <w:rPr>
          <w:rStyle w:val="FontStyle35"/>
          <w:b w:val="0"/>
        </w:rPr>
        <w:t>Порядка рассмотрения и согласования проектов размещения средств наружной рекламы и информации на объектах культурного наследия, расположенных на территории Республики Марий Эл</w:t>
      </w:r>
      <w:r w:rsidR="009216FC" w:rsidRPr="009216FC">
        <w:rPr>
          <w:sz w:val="26"/>
          <w:szCs w:val="26"/>
        </w:rPr>
        <w:t>».</w:t>
      </w:r>
    </w:p>
    <w:p w:rsidR="009216FC" w:rsidRPr="009216FC" w:rsidRDefault="009216FC" w:rsidP="00C74AFB">
      <w:pPr>
        <w:autoSpaceDE w:val="0"/>
        <w:autoSpaceDN w:val="0"/>
        <w:adjustRightInd w:val="0"/>
        <w:ind w:firstLine="709"/>
        <w:jc w:val="both"/>
        <w:rPr>
          <w:sz w:val="26"/>
          <w:szCs w:val="26"/>
        </w:rPr>
      </w:pPr>
      <w:r w:rsidRPr="009216FC">
        <w:rPr>
          <w:sz w:val="26"/>
          <w:szCs w:val="26"/>
        </w:rPr>
        <w:t xml:space="preserve">Данные нормативные правовые акты опубликованы на официальном сайте Минкультуры Республики Марий Эл в информационно-телекоммуникационной сети «Интернет», в разделе «Нормативные правовые акты по адресу: </w:t>
      </w:r>
      <w:hyperlink r:id="rId10" w:history="1">
        <w:r w:rsidRPr="009216FC">
          <w:rPr>
            <w:rStyle w:val="ad"/>
            <w:rFonts w:eastAsia="Calibri"/>
            <w:sz w:val="26"/>
            <w:szCs w:val="26"/>
          </w:rPr>
          <w:t>http://mari-el.gov.ru/mincult/Pages/npa.aspx</w:t>
        </w:r>
      </w:hyperlink>
      <w:r w:rsidRPr="009216FC">
        <w:rPr>
          <w:sz w:val="26"/>
          <w:szCs w:val="26"/>
        </w:rPr>
        <w:t>.</w:t>
      </w:r>
    </w:p>
    <w:p w:rsidR="009216FC" w:rsidRPr="009216FC" w:rsidRDefault="009216FC" w:rsidP="00C74AFB">
      <w:pPr>
        <w:ind w:firstLine="709"/>
        <w:jc w:val="both"/>
        <w:rPr>
          <w:sz w:val="26"/>
          <w:szCs w:val="26"/>
        </w:rPr>
      </w:pPr>
      <w:r w:rsidRPr="009216FC">
        <w:rPr>
          <w:sz w:val="26"/>
          <w:szCs w:val="26"/>
        </w:rPr>
        <w:t xml:space="preserve">Нормативные правовые акты в рассматриваемой сфере деятельности являются достаточными, полными, объективными. </w:t>
      </w:r>
    </w:p>
    <w:p w:rsidR="009216FC" w:rsidRPr="009216FC" w:rsidRDefault="009216FC" w:rsidP="00C74AFB">
      <w:pPr>
        <w:ind w:firstLine="709"/>
        <w:jc w:val="both"/>
        <w:rPr>
          <w:sz w:val="26"/>
          <w:szCs w:val="26"/>
        </w:rPr>
      </w:pPr>
      <w:r w:rsidRPr="009216FC">
        <w:rPr>
          <w:sz w:val="26"/>
          <w:szCs w:val="26"/>
        </w:rPr>
        <w:t>Все принятые нормативные правовые акты Республики Марий Эл прошли экспертизу на коррупциогенность в соответствии с методикой и правилами проведения, утвержденными Постан</w:t>
      </w:r>
      <w:r w:rsidR="00C74AFB">
        <w:rPr>
          <w:sz w:val="26"/>
          <w:szCs w:val="26"/>
        </w:rPr>
        <w:t xml:space="preserve">овлением Правительства РФ от 26 февраля </w:t>
      </w:r>
      <w:r w:rsidRPr="009216FC">
        <w:rPr>
          <w:sz w:val="26"/>
          <w:szCs w:val="26"/>
        </w:rPr>
        <w:t>2010</w:t>
      </w:r>
      <w:r w:rsidR="00C74AFB">
        <w:rPr>
          <w:sz w:val="26"/>
          <w:szCs w:val="26"/>
        </w:rPr>
        <w:t xml:space="preserve"> </w:t>
      </w:r>
      <w:r w:rsidRPr="009216FC">
        <w:rPr>
          <w:sz w:val="26"/>
          <w:szCs w:val="26"/>
        </w:rPr>
        <w:t>г. №</w:t>
      </w:r>
      <w:r w:rsidR="00C74AFB">
        <w:rPr>
          <w:sz w:val="26"/>
          <w:szCs w:val="26"/>
        </w:rPr>
        <w:t> </w:t>
      </w:r>
      <w:r w:rsidRPr="009216FC">
        <w:rPr>
          <w:sz w:val="26"/>
          <w:szCs w:val="26"/>
        </w:rPr>
        <w:t>96 «Об антикоррупционной экспертизе нормативных правовых актов и проектов нормативных правовых актов». Коррупциогенных норм не выявлено.</w:t>
      </w:r>
    </w:p>
    <w:p w:rsidR="003715CA" w:rsidRPr="00C6350C" w:rsidRDefault="00D66B18" w:rsidP="003715CA">
      <w:pPr>
        <w:ind w:firstLine="709"/>
        <w:jc w:val="both"/>
        <w:rPr>
          <w:b/>
          <w:sz w:val="26"/>
          <w:szCs w:val="26"/>
        </w:rPr>
      </w:pPr>
      <w:r>
        <w:rPr>
          <w:b/>
          <w:sz w:val="26"/>
          <w:szCs w:val="26"/>
        </w:rPr>
        <w:t>3. </w:t>
      </w:r>
      <w:r w:rsidR="00C6350C" w:rsidRPr="00C6350C">
        <w:rPr>
          <w:b/>
          <w:sz w:val="26"/>
          <w:szCs w:val="26"/>
        </w:rPr>
        <w:t>Региональный государственный контроль за соблюдением законодательства об архивном деле в Российской Федерации.</w:t>
      </w:r>
    </w:p>
    <w:p w:rsidR="00C6350C" w:rsidRPr="00C6350C" w:rsidRDefault="00C6350C" w:rsidP="00C6350C">
      <w:pPr>
        <w:ind w:firstLine="720"/>
        <w:jc w:val="both"/>
        <w:rPr>
          <w:sz w:val="26"/>
          <w:szCs w:val="26"/>
        </w:rPr>
      </w:pPr>
      <w:r>
        <w:rPr>
          <w:sz w:val="26"/>
          <w:szCs w:val="26"/>
        </w:rPr>
        <w:t>О</w:t>
      </w:r>
      <w:r w:rsidRPr="00C6350C">
        <w:rPr>
          <w:sz w:val="26"/>
          <w:szCs w:val="26"/>
        </w:rPr>
        <w:t>существляется на основании:</w:t>
      </w:r>
    </w:p>
    <w:p w:rsidR="00C6350C" w:rsidRPr="00C6350C" w:rsidRDefault="00C6350C" w:rsidP="00C6350C">
      <w:pPr>
        <w:ind w:firstLine="720"/>
        <w:jc w:val="both"/>
        <w:rPr>
          <w:sz w:val="26"/>
          <w:szCs w:val="26"/>
        </w:rPr>
      </w:pPr>
      <w:r w:rsidRPr="00C6350C">
        <w:rPr>
          <w:sz w:val="26"/>
          <w:szCs w:val="26"/>
        </w:rPr>
        <w:t>Федерального закона от 26 декабря 2008 года №</w:t>
      </w:r>
      <w:r w:rsidR="000F7C21">
        <w:rPr>
          <w:sz w:val="26"/>
          <w:szCs w:val="26"/>
        </w:rPr>
        <w:t> </w:t>
      </w:r>
      <w:r w:rsidRPr="00C6350C">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350C" w:rsidRPr="00C6350C" w:rsidRDefault="00C6350C" w:rsidP="00C6350C">
      <w:pPr>
        <w:pStyle w:val="af2"/>
        <w:ind w:firstLine="708"/>
        <w:jc w:val="both"/>
        <w:rPr>
          <w:sz w:val="26"/>
          <w:szCs w:val="26"/>
        </w:rPr>
      </w:pPr>
      <w:r w:rsidRPr="00C6350C">
        <w:rPr>
          <w:sz w:val="26"/>
          <w:szCs w:val="26"/>
        </w:rPr>
        <w:t>Закона Республики Марий Эл от 6 июля 2005 г. №</w:t>
      </w:r>
      <w:r w:rsidR="000F7C21">
        <w:rPr>
          <w:sz w:val="26"/>
          <w:szCs w:val="26"/>
        </w:rPr>
        <w:t> </w:t>
      </w:r>
      <w:r w:rsidRPr="00C6350C">
        <w:rPr>
          <w:sz w:val="26"/>
          <w:szCs w:val="26"/>
        </w:rPr>
        <w:t>29-З «Об архивном деле в Республике Марий Эл»;</w:t>
      </w:r>
    </w:p>
    <w:p w:rsidR="00C6350C" w:rsidRPr="00C6350C" w:rsidRDefault="00C6350C" w:rsidP="00C6350C">
      <w:pPr>
        <w:pStyle w:val="af2"/>
        <w:jc w:val="both"/>
        <w:rPr>
          <w:sz w:val="26"/>
          <w:szCs w:val="26"/>
        </w:rPr>
      </w:pPr>
      <w:r w:rsidRPr="00C6350C">
        <w:rPr>
          <w:sz w:val="26"/>
          <w:szCs w:val="26"/>
        </w:rPr>
        <w:t>Закона Республики Марий Эл от 29 апреля 2008 г. №</w:t>
      </w:r>
      <w:r w:rsidR="000F7C21">
        <w:rPr>
          <w:sz w:val="26"/>
          <w:szCs w:val="26"/>
        </w:rPr>
        <w:t> </w:t>
      </w:r>
      <w:r w:rsidRPr="00C6350C">
        <w:rPr>
          <w:sz w:val="26"/>
          <w:szCs w:val="26"/>
        </w:rPr>
        <w:t>24-З «О наделении органов местного самоуправления муниципальных районов, городских округов отдельными государственными полномочиями Республики Марий Эл в области архивного дела»;</w:t>
      </w:r>
    </w:p>
    <w:p w:rsidR="00C6350C" w:rsidRPr="00C6350C" w:rsidRDefault="00C6350C" w:rsidP="00C6350C">
      <w:pPr>
        <w:ind w:firstLine="720"/>
        <w:jc w:val="both"/>
        <w:rPr>
          <w:sz w:val="26"/>
          <w:szCs w:val="26"/>
        </w:rPr>
      </w:pPr>
      <w:r w:rsidRPr="00C6350C">
        <w:rPr>
          <w:sz w:val="26"/>
          <w:szCs w:val="26"/>
        </w:rPr>
        <w:t>постановления Правительства Республики Марий Эл от 15 ноября 2012 г. №</w:t>
      </w:r>
      <w:r w:rsidR="000F7C21">
        <w:rPr>
          <w:sz w:val="26"/>
          <w:szCs w:val="26"/>
        </w:rPr>
        <w:t> </w:t>
      </w:r>
      <w:r w:rsidRPr="00C6350C">
        <w:rPr>
          <w:sz w:val="26"/>
          <w:szCs w:val="26"/>
        </w:rPr>
        <w:t>418 «Об утверждении Положения о Министерстве культуры, печати и по делам национальностей Республики Марий Эл»;</w:t>
      </w:r>
    </w:p>
    <w:p w:rsidR="00C6350C" w:rsidRPr="00C6350C" w:rsidRDefault="00C6350C" w:rsidP="00C6350C">
      <w:pPr>
        <w:ind w:firstLine="720"/>
        <w:jc w:val="both"/>
        <w:rPr>
          <w:sz w:val="26"/>
          <w:szCs w:val="26"/>
        </w:rPr>
      </w:pPr>
      <w:r w:rsidRPr="00C6350C">
        <w:rPr>
          <w:sz w:val="26"/>
          <w:szCs w:val="26"/>
        </w:rPr>
        <w:t>постановления Правительства Республики Марий Эл от 29 декабря 2017 г. №</w:t>
      </w:r>
      <w:r w:rsidR="000F7C21">
        <w:rPr>
          <w:sz w:val="26"/>
          <w:szCs w:val="26"/>
        </w:rPr>
        <w:t> </w:t>
      </w:r>
      <w:r w:rsidRPr="00C6350C">
        <w:rPr>
          <w:sz w:val="26"/>
          <w:szCs w:val="26"/>
        </w:rPr>
        <w:t>499 «Об утверждении Порядка организации и осуществления регионального государственного контроля за соблюдением законодательства об архивном деле в Российской Федерации»;</w:t>
      </w:r>
    </w:p>
    <w:p w:rsidR="00C6350C" w:rsidRPr="00C6350C" w:rsidRDefault="00C6350C" w:rsidP="00C6350C">
      <w:pPr>
        <w:ind w:firstLine="720"/>
        <w:jc w:val="both"/>
        <w:rPr>
          <w:sz w:val="26"/>
          <w:szCs w:val="26"/>
        </w:rPr>
      </w:pPr>
      <w:r w:rsidRPr="00C6350C">
        <w:rPr>
          <w:sz w:val="26"/>
          <w:szCs w:val="26"/>
        </w:rPr>
        <w:t>административного регламента исполнения Министерством культуры, печати и по делам национальностей Республики Марий Эл государственной функции «Осуществление регионального государственного контроля за соблюдением законодательства об архивном деле в Российской Федерации»</w:t>
      </w:r>
      <w:r w:rsidRPr="00C6350C">
        <w:rPr>
          <w:bCs/>
          <w:sz w:val="26"/>
          <w:szCs w:val="26"/>
        </w:rPr>
        <w:t xml:space="preserve">, утвержденного приказом </w:t>
      </w:r>
      <w:r w:rsidRPr="00C6350C">
        <w:rPr>
          <w:sz w:val="26"/>
          <w:szCs w:val="26"/>
        </w:rPr>
        <w:t>Министерства культуры, печати и по делам национальностей Республики Марий Эл от 8 июля 2015 г. №</w:t>
      </w:r>
      <w:r w:rsidR="000F7C21">
        <w:rPr>
          <w:sz w:val="26"/>
          <w:szCs w:val="26"/>
        </w:rPr>
        <w:t> </w:t>
      </w:r>
      <w:r w:rsidRPr="00C6350C">
        <w:rPr>
          <w:sz w:val="26"/>
          <w:szCs w:val="26"/>
        </w:rPr>
        <w:t>166 (в редакции приказа Министерства культуры, печати и по делам национальностей Республики Марий Эл от 13 ноября 2018 г. №</w:t>
      </w:r>
      <w:r w:rsidR="000F7C21">
        <w:rPr>
          <w:sz w:val="26"/>
          <w:szCs w:val="26"/>
        </w:rPr>
        <w:t> </w:t>
      </w:r>
      <w:r w:rsidRPr="00C6350C">
        <w:rPr>
          <w:sz w:val="26"/>
          <w:szCs w:val="26"/>
        </w:rPr>
        <w:t>299).</w:t>
      </w:r>
    </w:p>
    <w:p w:rsidR="00C6350C" w:rsidRPr="00C6350C" w:rsidRDefault="00C6350C" w:rsidP="00C6350C">
      <w:pPr>
        <w:pStyle w:val="af2"/>
        <w:ind w:firstLine="708"/>
        <w:jc w:val="both"/>
        <w:rPr>
          <w:sz w:val="26"/>
          <w:szCs w:val="26"/>
        </w:rPr>
      </w:pPr>
      <w:r w:rsidRPr="00C6350C">
        <w:rPr>
          <w:sz w:val="26"/>
          <w:szCs w:val="26"/>
        </w:rPr>
        <w:t xml:space="preserve">В сфере архивного дела нормативными правовыми актами, устанавливающими обязательные требования к осуществлению деятельности </w:t>
      </w:r>
      <w:r w:rsidRPr="00C6350C">
        <w:rPr>
          <w:sz w:val="26"/>
          <w:szCs w:val="26"/>
        </w:rPr>
        <w:lastRenderedPageBreak/>
        <w:t>юридических лиц, соблюдение которых подлежит проверке в процессе осуществления государственного контроля, являются:</w:t>
      </w:r>
    </w:p>
    <w:p w:rsidR="00C6350C" w:rsidRPr="00C6350C" w:rsidRDefault="00C6350C" w:rsidP="00C6350C">
      <w:pPr>
        <w:pStyle w:val="af2"/>
        <w:jc w:val="both"/>
        <w:rPr>
          <w:sz w:val="26"/>
          <w:szCs w:val="26"/>
        </w:rPr>
      </w:pPr>
      <w:r w:rsidRPr="00C6350C">
        <w:rPr>
          <w:sz w:val="26"/>
          <w:szCs w:val="26"/>
        </w:rPr>
        <w:t>Федеральный закон от 22 октября 2004 г. №</w:t>
      </w:r>
      <w:r w:rsidR="000F7C21">
        <w:rPr>
          <w:sz w:val="26"/>
          <w:szCs w:val="26"/>
        </w:rPr>
        <w:t> </w:t>
      </w:r>
      <w:r w:rsidRPr="00C6350C">
        <w:rPr>
          <w:sz w:val="26"/>
          <w:szCs w:val="26"/>
        </w:rPr>
        <w:t>125-ФЗ «Об архивном деле в Российской Федерации»;</w:t>
      </w:r>
    </w:p>
    <w:p w:rsidR="00C6350C" w:rsidRPr="00C6350C" w:rsidRDefault="00C6350C" w:rsidP="00C6350C">
      <w:pPr>
        <w:ind w:firstLine="708"/>
        <w:jc w:val="both"/>
        <w:rPr>
          <w:sz w:val="26"/>
          <w:szCs w:val="26"/>
        </w:rPr>
      </w:pPr>
      <w:r w:rsidRPr="00C6350C">
        <w:rPr>
          <w:sz w:val="26"/>
          <w:szCs w:val="26"/>
        </w:rPr>
        <w:t>приказ Росархива от 11 марта 1997 г. №</w:t>
      </w:r>
      <w:r w:rsidR="000F7C21">
        <w:rPr>
          <w:sz w:val="26"/>
          <w:szCs w:val="26"/>
        </w:rPr>
        <w:t> </w:t>
      </w:r>
      <w:r w:rsidRPr="00C6350C">
        <w:rPr>
          <w:sz w:val="26"/>
          <w:szCs w:val="26"/>
        </w:rPr>
        <w:t>11 «Об утверждении Регламента государственного учета документов Архивного фонда Российской Федерации»;</w:t>
      </w:r>
    </w:p>
    <w:p w:rsidR="00C6350C" w:rsidRDefault="00C6350C" w:rsidP="00C6350C">
      <w:pPr>
        <w:ind w:firstLine="708"/>
        <w:jc w:val="both"/>
        <w:rPr>
          <w:sz w:val="26"/>
          <w:szCs w:val="26"/>
        </w:rPr>
      </w:pPr>
      <w:r w:rsidRPr="00C6350C">
        <w:rPr>
          <w:sz w:val="26"/>
          <w:szCs w:val="26"/>
        </w:rPr>
        <w:t>приказ Министерства культуры и массовых коммуникаций Российской Федерации от 18 января 2007 г. №</w:t>
      </w:r>
      <w:r w:rsidR="000F7C21">
        <w:rPr>
          <w:sz w:val="26"/>
          <w:szCs w:val="26"/>
        </w:rPr>
        <w:t> </w:t>
      </w:r>
      <w:r w:rsidRPr="00C6350C">
        <w:rPr>
          <w:sz w:val="26"/>
          <w:szCs w:val="26"/>
        </w:rPr>
        <w:t>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6350C" w:rsidRDefault="00C6350C" w:rsidP="00C6350C">
      <w:pPr>
        <w:ind w:firstLine="708"/>
        <w:jc w:val="both"/>
        <w:rPr>
          <w:sz w:val="26"/>
          <w:szCs w:val="26"/>
        </w:rPr>
      </w:pPr>
      <w:r w:rsidRPr="00C6350C">
        <w:rPr>
          <w:sz w:val="26"/>
          <w:szCs w:val="26"/>
        </w:rPr>
        <w:t>приказ Министерства культуры и массовых коммуникаций Российской Федерации от 12 января 2009 г. №</w:t>
      </w:r>
      <w:r w:rsidR="000F7C21">
        <w:rPr>
          <w:sz w:val="26"/>
          <w:szCs w:val="26"/>
        </w:rPr>
        <w:t> </w:t>
      </w:r>
      <w:r w:rsidRPr="00C6350C">
        <w:rPr>
          <w:sz w:val="26"/>
          <w:szCs w:val="26"/>
        </w:rPr>
        <w:t>3 «Об утверждении «Специальных правил пожарной безопасности государственных и муниципальных архивов Российской Федерации»;</w:t>
      </w:r>
    </w:p>
    <w:p w:rsidR="00C6350C" w:rsidRPr="00C6350C" w:rsidRDefault="00C6350C" w:rsidP="00C6350C">
      <w:pPr>
        <w:ind w:firstLine="708"/>
        <w:jc w:val="both"/>
        <w:rPr>
          <w:sz w:val="26"/>
          <w:szCs w:val="26"/>
        </w:rPr>
      </w:pPr>
      <w:r w:rsidRPr="00C6350C">
        <w:rPr>
          <w:sz w:val="26"/>
          <w:szCs w:val="26"/>
        </w:rPr>
        <w:t>приказ Министерства культуры Российской Федерации от 31 марта 2015 г. №</w:t>
      </w:r>
      <w:r w:rsidR="000F7C21">
        <w:rPr>
          <w:sz w:val="26"/>
          <w:szCs w:val="26"/>
        </w:rPr>
        <w:t> </w:t>
      </w:r>
      <w:r w:rsidRPr="00C6350C">
        <w:rPr>
          <w:sz w:val="26"/>
          <w:szCs w:val="26"/>
        </w:rPr>
        <w:t>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C6350C" w:rsidRPr="00C6350C" w:rsidRDefault="00C6350C" w:rsidP="00C6350C">
      <w:pPr>
        <w:pStyle w:val="1"/>
        <w:spacing w:before="0" w:after="0"/>
        <w:ind w:firstLine="708"/>
        <w:jc w:val="both"/>
        <w:rPr>
          <w:rFonts w:ascii="Times New Roman" w:hAnsi="Times New Roman" w:cs="Times New Roman"/>
          <w:b w:val="0"/>
          <w:color w:val="auto"/>
          <w:sz w:val="26"/>
          <w:szCs w:val="26"/>
        </w:rPr>
      </w:pPr>
      <w:r w:rsidRPr="00C6350C">
        <w:rPr>
          <w:rFonts w:ascii="Times New Roman" w:hAnsi="Times New Roman" w:cs="Times New Roman"/>
          <w:b w:val="0"/>
          <w:color w:val="auto"/>
          <w:sz w:val="26"/>
          <w:szCs w:val="26"/>
        </w:rPr>
        <w:t xml:space="preserve">Нормативные правовые акты, регулирующие сферу архивного дела, являются достаточными и в необходимом объеме регламентируют правоотношения, возникающие при проведении контроля за соблюдением законодательства об архивном деле в Российской Федерации на территории Республики Марий Эл. </w:t>
      </w:r>
    </w:p>
    <w:p w:rsidR="00C6350C" w:rsidRPr="00C6350C" w:rsidRDefault="00C6350C" w:rsidP="00C6350C">
      <w:pPr>
        <w:pStyle w:val="af2"/>
        <w:ind w:firstLine="708"/>
        <w:jc w:val="both"/>
        <w:rPr>
          <w:sz w:val="26"/>
          <w:szCs w:val="26"/>
        </w:rPr>
      </w:pPr>
      <w:r w:rsidRPr="00C6350C">
        <w:rPr>
          <w:sz w:val="26"/>
          <w:szCs w:val="26"/>
        </w:rPr>
        <w:t>При проведении антикоррупционной экспертизы коррупциогенных факторов в нормативных правовых актах не выявлено.</w:t>
      </w:r>
    </w:p>
    <w:p w:rsidR="00C6350C" w:rsidRDefault="00C6350C" w:rsidP="00C6350C">
      <w:pPr>
        <w:ind w:firstLine="709"/>
        <w:jc w:val="both"/>
        <w:rPr>
          <w:sz w:val="26"/>
          <w:szCs w:val="26"/>
        </w:rPr>
      </w:pPr>
      <w:r w:rsidRPr="00C6350C">
        <w:rPr>
          <w:sz w:val="26"/>
          <w:szCs w:val="26"/>
        </w:rPr>
        <w:t xml:space="preserve">Все указанные выше нормативные правовые акты находятся в свободном доступе и размещены на официальном сайте Министерства культуры, печати и по делам национальностей Республики Марий Эл в структуре официального интернет-портала Республики Марий Эл по адресу: </w:t>
      </w:r>
      <w:hyperlink r:id="rId11" w:history="1">
        <w:r w:rsidR="000F7C21" w:rsidRPr="0039601C">
          <w:rPr>
            <w:rStyle w:val="ad"/>
            <w:sz w:val="26"/>
            <w:szCs w:val="26"/>
          </w:rPr>
          <w:t>http://mari-el.gov.ru/mincult/ Pages/main.aspx</w:t>
        </w:r>
      </w:hyperlink>
      <w:r w:rsidRPr="00C6350C">
        <w:rPr>
          <w:sz w:val="26"/>
          <w:szCs w:val="26"/>
        </w:rPr>
        <w:t>, а также на интернет-портале «Архивы России» по адресу</w:t>
      </w:r>
      <w:r w:rsidR="005B7FB5">
        <w:rPr>
          <w:sz w:val="26"/>
          <w:szCs w:val="26"/>
        </w:rPr>
        <w:t>:</w:t>
      </w:r>
      <w:r w:rsidRPr="00C6350C">
        <w:rPr>
          <w:sz w:val="26"/>
          <w:szCs w:val="26"/>
        </w:rPr>
        <w:t xml:space="preserve"> </w:t>
      </w:r>
      <w:r w:rsidR="005B7FB5" w:rsidRPr="005B7FB5">
        <w:rPr>
          <w:sz w:val="26"/>
          <w:szCs w:val="26"/>
        </w:rPr>
        <w:t>http://www.rusarchives.ru/</w:t>
      </w:r>
      <w:r w:rsidRPr="00C6350C">
        <w:rPr>
          <w:sz w:val="26"/>
          <w:szCs w:val="26"/>
        </w:rPr>
        <w:t xml:space="preserve"> и на интернет-портале «Архивы Марий Эл» по адресу: </w:t>
      </w:r>
      <w:r w:rsidRPr="00C6350C">
        <w:rPr>
          <w:sz w:val="26"/>
          <w:szCs w:val="26"/>
          <w:lang w:val="en-US"/>
        </w:rPr>
        <w:t>http</w:t>
      </w:r>
      <w:r w:rsidRPr="00C6350C">
        <w:rPr>
          <w:sz w:val="26"/>
          <w:szCs w:val="26"/>
        </w:rPr>
        <w:t>//</w:t>
      </w:r>
      <w:r w:rsidRPr="00C6350C">
        <w:rPr>
          <w:sz w:val="26"/>
          <w:szCs w:val="26"/>
          <w:lang w:val="en-US"/>
        </w:rPr>
        <w:t>www</w:t>
      </w:r>
      <w:r w:rsidRPr="00C6350C">
        <w:rPr>
          <w:sz w:val="26"/>
          <w:szCs w:val="26"/>
        </w:rPr>
        <w:t>.</w:t>
      </w:r>
      <w:r w:rsidRPr="00C6350C">
        <w:rPr>
          <w:sz w:val="26"/>
          <w:szCs w:val="26"/>
          <w:lang w:val="en-US"/>
        </w:rPr>
        <w:t>komarhiv</w:t>
      </w:r>
      <w:r w:rsidRPr="00C6350C">
        <w:rPr>
          <w:sz w:val="26"/>
          <w:szCs w:val="26"/>
        </w:rPr>
        <w:t>.</w:t>
      </w:r>
      <w:r w:rsidRPr="00C6350C">
        <w:rPr>
          <w:sz w:val="26"/>
          <w:szCs w:val="26"/>
          <w:lang w:val="en-US"/>
        </w:rPr>
        <w:t>tk</w:t>
      </w:r>
      <w:r w:rsidR="005B7FB5">
        <w:rPr>
          <w:sz w:val="26"/>
          <w:szCs w:val="26"/>
        </w:rPr>
        <w:t>/</w:t>
      </w:r>
      <w:r w:rsidRPr="00C6350C">
        <w:rPr>
          <w:sz w:val="26"/>
          <w:szCs w:val="26"/>
        </w:rPr>
        <w:t xml:space="preserve"> в информационно-телекоммуникационной сети «Интернет».</w:t>
      </w:r>
    </w:p>
    <w:p w:rsidR="00F171D5" w:rsidRPr="0036445F" w:rsidRDefault="00D66B18" w:rsidP="00C6350C">
      <w:pPr>
        <w:ind w:firstLine="709"/>
        <w:jc w:val="both"/>
        <w:rPr>
          <w:b/>
          <w:sz w:val="26"/>
          <w:szCs w:val="26"/>
        </w:rPr>
      </w:pPr>
      <w:r>
        <w:rPr>
          <w:b/>
          <w:sz w:val="26"/>
          <w:szCs w:val="26"/>
        </w:rPr>
        <w:t>4.</w:t>
      </w:r>
      <w:r w:rsidR="000F7C21">
        <w:rPr>
          <w:b/>
          <w:sz w:val="26"/>
          <w:szCs w:val="26"/>
        </w:rPr>
        <w:t> </w:t>
      </w:r>
      <w:r w:rsidR="003C78CD" w:rsidRPr="0036445F">
        <w:rPr>
          <w:b/>
          <w:sz w:val="26"/>
          <w:szCs w:val="26"/>
        </w:rPr>
        <w:t>Региональный г</w:t>
      </w:r>
      <w:r w:rsidR="00F171D5" w:rsidRPr="0036445F">
        <w:rPr>
          <w:b/>
          <w:sz w:val="26"/>
          <w:szCs w:val="26"/>
        </w:rPr>
        <w:t>осударственный экологический надзор.</w:t>
      </w:r>
    </w:p>
    <w:p w:rsidR="003C78CD" w:rsidRPr="0036445F" w:rsidRDefault="003C78CD" w:rsidP="003C78CD">
      <w:pPr>
        <w:autoSpaceDE w:val="0"/>
        <w:autoSpaceDN w:val="0"/>
        <w:adjustRightInd w:val="0"/>
        <w:ind w:firstLine="720"/>
        <w:jc w:val="both"/>
        <w:rPr>
          <w:sz w:val="26"/>
          <w:szCs w:val="26"/>
        </w:rPr>
      </w:pPr>
      <w:r w:rsidRPr="0036445F">
        <w:rPr>
          <w:sz w:val="26"/>
          <w:szCs w:val="26"/>
        </w:rPr>
        <w:t xml:space="preserve">В соответствии со статьей 6 Федерального закона от 10 января </w:t>
      </w:r>
      <w:smartTag w:uri="urn:schemas-microsoft-com:office:smarttags" w:element="metricconverter">
        <w:smartTagPr>
          <w:attr w:name="ProductID" w:val="2002 г"/>
        </w:smartTagPr>
        <w:r w:rsidRPr="0036445F">
          <w:rPr>
            <w:sz w:val="26"/>
            <w:szCs w:val="26"/>
          </w:rPr>
          <w:t>2002 г</w:t>
        </w:r>
      </w:smartTag>
      <w:r w:rsidRPr="0036445F">
        <w:rPr>
          <w:sz w:val="26"/>
          <w:szCs w:val="26"/>
        </w:rPr>
        <w:t>. №</w:t>
      </w:r>
      <w:r w:rsidR="0036445F">
        <w:rPr>
          <w:sz w:val="26"/>
          <w:szCs w:val="26"/>
        </w:rPr>
        <w:t> </w:t>
      </w:r>
      <w:r w:rsidRPr="0036445F">
        <w:rPr>
          <w:sz w:val="26"/>
          <w:szCs w:val="26"/>
        </w:rPr>
        <w:t>7-ФЗ «Об охране окружающей среды» органы государственной власти субъектов Российской Федерации осуществляют региональный государственный экологический надзор при осуществлении хозяйственной и (или)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C78CD" w:rsidRPr="0036445F" w:rsidRDefault="003C78CD" w:rsidP="003C78CD">
      <w:pPr>
        <w:ind w:firstLine="709"/>
        <w:jc w:val="both"/>
        <w:rPr>
          <w:sz w:val="26"/>
          <w:szCs w:val="26"/>
        </w:rPr>
      </w:pPr>
      <w:bookmarkStart w:id="2" w:name="sub_6504"/>
      <w:r w:rsidRPr="0036445F">
        <w:rPr>
          <w:sz w:val="26"/>
          <w:szCs w:val="26"/>
        </w:rPr>
        <w:t xml:space="preserve">Полномочия по осуществлению регионального государственного экологического надзора, осуществляемого органами государственной власти субъектов Российской Федерации, на территории Республики Марий Эл возложены на Министерство природных ресурсов, экологии и охраны окружающей среды Республики Марий Эл постановлением Правительства </w:t>
      </w:r>
      <w:r w:rsidRPr="0036445F">
        <w:rPr>
          <w:sz w:val="26"/>
          <w:szCs w:val="26"/>
        </w:rPr>
        <w:lastRenderedPageBreak/>
        <w:t xml:space="preserve">Республики Марий Эл от 12 февраля </w:t>
      </w:r>
      <w:smartTag w:uri="urn:schemas-microsoft-com:office:smarttags" w:element="metricconverter">
        <w:smartTagPr>
          <w:attr w:name="ProductID" w:val="2018 г"/>
        </w:smartTagPr>
        <w:r w:rsidRPr="0036445F">
          <w:rPr>
            <w:sz w:val="26"/>
            <w:szCs w:val="26"/>
          </w:rPr>
          <w:t>2018 г</w:t>
        </w:r>
      </w:smartTag>
      <w:r w:rsidRPr="0036445F">
        <w:rPr>
          <w:sz w:val="26"/>
          <w:szCs w:val="26"/>
        </w:rPr>
        <w:t>. №</w:t>
      </w:r>
      <w:r w:rsidR="00CB0E0E">
        <w:rPr>
          <w:sz w:val="26"/>
          <w:szCs w:val="26"/>
        </w:rPr>
        <w:t> </w:t>
      </w:r>
      <w:r w:rsidRPr="0036445F">
        <w:rPr>
          <w:sz w:val="26"/>
          <w:szCs w:val="26"/>
        </w:rPr>
        <w:t>51 «Вопросы Министерства природных ресурсов, экологии и охраны окружающей среды Республики Марий</w:t>
      </w:r>
      <w:r w:rsidR="00CB0E0E">
        <w:rPr>
          <w:sz w:val="26"/>
          <w:szCs w:val="26"/>
        </w:rPr>
        <w:t> </w:t>
      </w:r>
      <w:r w:rsidRPr="0036445F">
        <w:rPr>
          <w:sz w:val="26"/>
          <w:szCs w:val="26"/>
        </w:rPr>
        <w:t>Эл».</w:t>
      </w:r>
    </w:p>
    <w:p w:rsidR="003C78CD" w:rsidRPr="0036445F" w:rsidRDefault="003C78CD" w:rsidP="003C78CD">
      <w:pPr>
        <w:ind w:firstLine="709"/>
        <w:jc w:val="both"/>
        <w:rPr>
          <w:sz w:val="26"/>
          <w:szCs w:val="26"/>
        </w:rPr>
      </w:pPr>
      <w:r w:rsidRPr="0036445F">
        <w:rPr>
          <w:sz w:val="26"/>
          <w:szCs w:val="26"/>
        </w:rPr>
        <w:t xml:space="preserve">Перечень должностных лиц Министерства, осуществляющих государственный экологический надзор (государственных инспекторов Республики Марий Эл в области охраны окружающей среды), определен постановлением Правительства Республики Марий Эл от 17 мая </w:t>
      </w:r>
      <w:smartTag w:uri="urn:schemas-microsoft-com:office:smarttags" w:element="metricconverter">
        <w:smartTagPr>
          <w:attr w:name="ProductID" w:val="2010 г"/>
        </w:smartTagPr>
        <w:r w:rsidRPr="0036445F">
          <w:rPr>
            <w:sz w:val="26"/>
            <w:szCs w:val="26"/>
          </w:rPr>
          <w:t>2010 г</w:t>
        </w:r>
      </w:smartTag>
      <w:r w:rsidRPr="0036445F">
        <w:rPr>
          <w:sz w:val="26"/>
          <w:szCs w:val="26"/>
        </w:rPr>
        <w:t>. № 127 «О государственных инспекторах Республики Марий Эл в области охраны окружающей среды».</w:t>
      </w:r>
    </w:p>
    <w:p w:rsidR="003C78CD" w:rsidRPr="0036445F" w:rsidRDefault="003C78CD" w:rsidP="003C78CD">
      <w:pPr>
        <w:autoSpaceDE w:val="0"/>
        <w:autoSpaceDN w:val="0"/>
        <w:adjustRightInd w:val="0"/>
        <w:ind w:firstLine="709"/>
        <w:jc w:val="both"/>
        <w:rPr>
          <w:sz w:val="26"/>
          <w:szCs w:val="26"/>
        </w:rPr>
      </w:pPr>
      <w:r w:rsidRPr="0036445F">
        <w:rPr>
          <w:sz w:val="26"/>
          <w:szCs w:val="26"/>
        </w:rPr>
        <w:t>В соответствии</w:t>
      </w:r>
      <w:bookmarkEnd w:id="2"/>
      <w:r w:rsidRPr="0036445F">
        <w:rPr>
          <w:bCs/>
          <w:sz w:val="26"/>
          <w:szCs w:val="26"/>
        </w:rPr>
        <w:t xml:space="preserve"> с Положением о Министерстве, утвержденным постановлением </w:t>
      </w:r>
      <w:r w:rsidRPr="0036445F">
        <w:rPr>
          <w:sz w:val="26"/>
          <w:szCs w:val="26"/>
        </w:rPr>
        <w:t xml:space="preserve">Правительства Республики Марий Эл от 12 февраля </w:t>
      </w:r>
      <w:smartTag w:uri="urn:schemas-microsoft-com:office:smarttags" w:element="metricconverter">
        <w:smartTagPr>
          <w:attr w:name="ProductID" w:val="2018 г"/>
        </w:smartTagPr>
        <w:r w:rsidRPr="0036445F">
          <w:rPr>
            <w:sz w:val="26"/>
            <w:szCs w:val="26"/>
          </w:rPr>
          <w:t>2018 г</w:t>
        </w:r>
      </w:smartTag>
      <w:r w:rsidRPr="0036445F">
        <w:rPr>
          <w:sz w:val="26"/>
          <w:szCs w:val="26"/>
        </w:rPr>
        <w:t>. №</w:t>
      </w:r>
      <w:r w:rsidR="0036445F">
        <w:rPr>
          <w:sz w:val="26"/>
          <w:szCs w:val="26"/>
        </w:rPr>
        <w:t> </w:t>
      </w:r>
      <w:r w:rsidRPr="0036445F">
        <w:rPr>
          <w:sz w:val="26"/>
          <w:szCs w:val="26"/>
        </w:rPr>
        <w:t>51</w:t>
      </w:r>
      <w:r w:rsidRPr="0036445F">
        <w:rPr>
          <w:bCs/>
          <w:sz w:val="26"/>
          <w:szCs w:val="26"/>
        </w:rPr>
        <w:t>, р</w:t>
      </w:r>
      <w:r w:rsidRPr="0036445F">
        <w:rPr>
          <w:sz w:val="26"/>
          <w:szCs w:val="26"/>
        </w:rPr>
        <w:t xml:space="preserve">егиональный государственный экологический надзор, осуществляемый </w:t>
      </w:r>
      <w:r w:rsidRPr="0036445F">
        <w:rPr>
          <w:bCs/>
          <w:sz w:val="26"/>
          <w:szCs w:val="26"/>
        </w:rPr>
        <w:t>Министерство</w:t>
      </w:r>
      <w:r w:rsidRPr="0036445F">
        <w:rPr>
          <w:sz w:val="26"/>
          <w:szCs w:val="26"/>
        </w:rPr>
        <w:t>м включает в себя:</w:t>
      </w:r>
    </w:p>
    <w:p w:rsidR="003C78CD" w:rsidRPr="0036445F" w:rsidRDefault="003C78CD" w:rsidP="003C78CD">
      <w:pPr>
        <w:autoSpaceDE w:val="0"/>
        <w:autoSpaceDN w:val="0"/>
        <w:adjustRightInd w:val="0"/>
        <w:ind w:firstLine="709"/>
        <w:jc w:val="both"/>
        <w:rPr>
          <w:sz w:val="26"/>
          <w:szCs w:val="26"/>
        </w:rPr>
      </w:pPr>
      <w:r w:rsidRPr="0036445F">
        <w:rPr>
          <w:sz w:val="26"/>
          <w:szCs w:val="26"/>
        </w:rPr>
        <w:t>организацию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3C78CD" w:rsidRPr="0036445F" w:rsidRDefault="003C78CD" w:rsidP="003C78CD">
      <w:pPr>
        <w:autoSpaceDE w:val="0"/>
        <w:autoSpaceDN w:val="0"/>
        <w:adjustRightInd w:val="0"/>
        <w:ind w:firstLine="709"/>
        <w:jc w:val="both"/>
        <w:rPr>
          <w:sz w:val="26"/>
          <w:szCs w:val="26"/>
        </w:rPr>
      </w:pPr>
      <w:r w:rsidRPr="0036445F">
        <w:rPr>
          <w:sz w:val="26"/>
          <w:szCs w:val="26"/>
        </w:rPr>
        <w:t>осуществление государственного надзора в области обращения с отходами производства и потребления на объектах хозяйственной и (или) иной деятельности, подлежащих региональному государственному экологическому надзору;</w:t>
      </w:r>
    </w:p>
    <w:p w:rsidR="003C78CD" w:rsidRPr="0036445F" w:rsidRDefault="003C78CD" w:rsidP="003C78CD">
      <w:pPr>
        <w:autoSpaceDE w:val="0"/>
        <w:autoSpaceDN w:val="0"/>
        <w:adjustRightInd w:val="0"/>
        <w:ind w:firstLine="709"/>
        <w:jc w:val="both"/>
        <w:rPr>
          <w:sz w:val="26"/>
          <w:szCs w:val="26"/>
        </w:rPr>
      </w:pPr>
      <w:r w:rsidRPr="0036445F">
        <w:rPr>
          <w:sz w:val="26"/>
          <w:szCs w:val="26"/>
        </w:rPr>
        <w:t>организацию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3C78CD" w:rsidRPr="0036445F" w:rsidRDefault="003C78CD" w:rsidP="003C78CD">
      <w:pPr>
        <w:autoSpaceDE w:val="0"/>
        <w:autoSpaceDN w:val="0"/>
        <w:adjustRightInd w:val="0"/>
        <w:ind w:firstLine="709"/>
        <w:jc w:val="both"/>
        <w:rPr>
          <w:sz w:val="26"/>
          <w:szCs w:val="26"/>
        </w:rPr>
      </w:pPr>
      <w:r w:rsidRPr="0036445F">
        <w:rPr>
          <w:sz w:val="26"/>
          <w:szCs w:val="26"/>
        </w:rPr>
        <w:t>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3C78CD" w:rsidRPr="0036445F" w:rsidRDefault="003C78CD" w:rsidP="003C78CD">
      <w:pPr>
        <w:autoSpaceDE w:val="0"/>
        <w:autoSpaceDN w:val="0"/>
        <w:adjustRightInd w:val="0"/>
        <w:ind w:firstLine="709"/>
        <w:jc w:val="both"/>
        <w:rPr>
          <w:sz w:val="26"/>
          <w:szCs w:val="26"/>
        </w:rPr>
      </w:pPr>
      <w:r w:rsidRPr="0036445F">
        <w:rPr>
          <w:sz w:val="26"/>
          <w:szCs w:val="26"/>
        </w:rPr>
        <w:t>осуществление государственного надзора в области охраны и использования особо охраняемых природных территорий республиканского значения Республики Марий Эл;</w:t>
      </w:r>
    </w:p>
    <w:p w:rsidR="003C78CD" w:rsidRPr="0036445F" w:rsidRDefault="003C78CD" w:rsidP="003C78CD">
      <w:pPr>
        <w:autoSpaceDE w:val="0"/>
        <w:autoSpaceDN w:val="0"/>
        <w:adjustRightInd w:val="0"/>
        <w:ind w:firstLine="709"/>
        <w:jc w:val="both"/>
        <w:rPr>
          <w:sz w:val="26"/>
          <w:szCs w:val="26"/>
        </w:rPr>
      </w:pPr>
      <w:r w:rsidRPr="0036445F">
        <w:rPr>
          <w:sz w:val="26"/>
          <w:szCs w:val="26"/>
        </w:rPr>
        <w:t>осуществление регионального государственного экологического надзора за сбросом сточных вод через централизованную систему водоотведения.</w:t>
      </w:r>
    </w:p>
    <w:p w:rsidR="003C78CD" w:rsidRPr="0036445F" w:rsidRDefault="003C78CD" w:rsidP="003C78CD">
      <w:pPr>
        <w:widowControl w:val="0"/>
        <w:autoSpaceDE w:val="0"/>
        <w:autoSpaceDN w:val="0"/>
        <w:adjustRightInd w:val="0"/>
        <w:ind w:firstLine="709"/>
        <w:jc w:val="both"/>
        <w:rPr>
          <w:sz w:val="26"/>
          <w:szCs w:val="26"/>
        </w:rPr>
      </w:pPr>
      <w:r w:rsidRPr="0036445F">
        <w:rPr>
          <w:sz w:val="26"/>
          <w:szCs w:val="26"/>
        </w:rPr>
        <w:t>Порядок организации и осуществления регионального государственного экологического надзора на территории Республики Марий Эл утвержден:</w:t>
      </w:r>
    </w:p>
    <w:p w:rsidR="003C78CD" w:rsidRPr="0036445F" w:rsidRDefault="003C78CD" w:rsidP="003C78CD">
      <w:pPr>
        <w:widowControl w:val="0"/>
        <w:autoSpaceDE w:val="0"/>
        <w:autoSpaceDN w:val="0"/>
        <w:adjustRightInd w:val="0"/>
        <w:ind w:firstLine="709"/>
        <w:jc w:val="both"/>
        <w:rPr>
          <w:sz w:val="26"/>
          <w:szCs w:val="26"/>
        </w:rPr>
      </w:pPr>
      <w:r w:rsidRPr="0036445F">
        <w:rPr>
          <w:sz w:val="26"/>
          <w:szCs w:val="26"/>
        </w:rPr>
        <w:t xml:space="preserve">постановлением Правительства Республики Марий Эл от 5 апреля </w:t>
      </w:r>
      <w:smartTag w:uri="urn:schemas-microsoft-com:office:smarttags" w:element="metricconverter">
        <w:smartTagPr>
          <w:attr w:name="ProductID" w:val="2012 г"/>
        </w:smartTagPr>
        <w:r w:rsidRPr="0036445F">
          <w:rPr>
            <w:sz w:val="26"/>
            <w:szCs w:val="26"/>
          </w:rPr>
          <w:t>2012 г</w:t>
        </w:r>
      </w:smartTag>
      <w:r w:rsidRPr="0036445F">
        <w:rPr>
          <w:sz w:val="26"/>
          <w:szCs w:val="26"/>
        </w:rPr>
        <w:t xml:space="preserve">. № 107 «Об утверждении Порядка организации и осуществления регионального государственного экологического надзора на территории Республики Марий Эл» и регламентирован Административным регламентом Министерства по исполнению государственной функции по осуществлению регионального государственного экологического надзора при осуществлении хозяйственной и (или)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Республики Марий Эл, утверждённым приказом Министерства от 31 октября </w:t>
      </w:r>
      <w:smartTag w:uri="urn:schemas-microsoft-com:office:smarttags" w:element="metricconverter">
        <w:smartTagPr>
          <w:attr w:name="ProductID" w:val="2018 г"/>
        </w:smartTagPr>
        <w:r w:rsidRPr="0036445F">
          <w:rPr>
            <w:sz w:val="26"/>
            <w:szCs w:val="26"/>
          </w:rPr>
          <w:t>2018 г</w:t>
        </w:r>
      </w:smartTag>
      <w:r w:rsidRPr="0036445F">
        <w:rPr>
          <w:sz w:val="26"/>
          <w:szCs w:val="26"/>
        </w:rPr>
        <w:t>. №</w:t>
      </w:r>
      <w:r w:rsidR="00CB0E0E">
        <w:rPr>
          <w:sz w:val="26"/>
          <w:szCs w:val="26"/>
        </w:rPr>
        <w:t> </w:t>
      </w:r>
      <w:r w:rsidRPr="0036445F">
        <w:rPr>
          <w:sz w:val="26"/>
          <w:szCs w:val="26"/>
        </w:rPr>
        <w:t>631;</w:t>
      </w:r>
    </w:p>
    <w:p w:rsidR="003C78CD" w:rsidRPr="0036445F" w:rsidRDefault="003C78CD" w:rsidP="003C78CD">
      <w:pPr>
        <w:autoSpaceDE w:val="0"/>
        <w:autoSpaceDN w:val="0"/>
        <w:adjustRightInd w:val="0"/>
        <w:ind w:firstLine="709"/>
        <w:jc w:val="both"/>
        <w:rPr>
          <w:sz w:val="26"/>
          <w:szCs w:val="26"/>
        </w:rPr>
      </w:pPr>
      <w:r w:rsidRPr="0036445F">
        <w:rPr>
          <w:sz w:val="26"/>
          <w:szCs w:val="26"/>
        </w:rPr>
        <w:lastRenderedPageBreak/>
        <w:t xml:space="preserve">постановлением Правительства Республики Марий Эл от 11 сентября </w:t>
      </w:r>
      <w:smartTag w:uri="urn:schemas-microsoft-com:office:smarttags" w:element="metricconverter">
        <w:smartTagPr>
          <w:attr w:name="ProductID" w:val="2013 г"/>
        </w:smartTagPr>
        <w:r w:rsidRPr="0036445F">
          <w:rPr>
            <w:sz w:val="26"/>
            <w:szCs w:val="26"/>
          </w:rPr>
          <w:t>2013 г</w:t>
        </w:r>
      </w:smartTag>
      <w:r w:rsidRPr="0036445F">
        <w:rPr>
          <w:sz w:val="26"/>
          <w:szCs w:val="26"/>
        </w:rPr>
        <w:t>. №</w:t>
      </w:r>
      <w:r w:rsidR="00CB0E0E">
        <w:rPr>
          <w:sz w:val="26"/>
          <w:szCs w:val="26"/>
        </w:rPr>
        <w:t> </w:t>
      </w:r>
      <w:r w:rsidRPr="0036445F">
        <w:rPr>
          <w:sz w:val="26"/>
          <w:szCs w:val="26"/>
        </w:rPr>
        <w:t>294 «О вопросах регионального государственного экологического надзора на территории Республики Марий Эл» (вместе с «Порядком организации и осуществления регионального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на территории Республики Марий Эл», «Порядком осуществления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на территории Республики Марий Эл»);</w:t>
      </w:r>
    </w:p>
    <w:p w:rsidR="003C78CD" w:rsidRPr="0036445F" w:rsidRDefault="003C78CD" w:rsidP="003C78CD">
      <w:pPr>
        <w:autoSpaceDE w:val="0"/>
        <w:autoSpaceDN w:val="0"/>
        <w:adjustRightInd w:val="0"/>
        <w:ind w:firstLine="709"/>
        <w:jc w:val="both"/>
        <w:rPr>
          <w:sz w:val="26"/>
          <w:szCs w:val="26"/>
        </w:rPr>
      </w:pPr>
      <w:r w:rsidRPr="0036445F">
        <w:rPr>
          <w:sz w:val="26"/>
          <w:szCs w:val="26"/>
        </w:rPr>
        <w:t>постановлением Правительства Республики Марий Эл</w:t>
      </w:r>
      <w:r w:rsidR="0036445F" w:rsidRPr="0036445F">
        <w:rPr>
          <w:sz w:val="26"/>
          <w:szCs w:val="26"/>
        </w:rPr>
        <w:t xml:space="preserve"> </w:t>
      </w:r>
      <w:r w:rsidRPr="0036445F">
        <w:rPr>
          <w:sz w:val="26"/>
          <w:szCs w:val="26"/>
        </w:rPr>
        <w:t xml:space="preserve">от 21 января </w:t>
      </w:r>
      <w:smartTag w:uri="urn:schemas-microsoft-com:office:smarttags" w:element="metricconverter">
        <w:smartTagPr>
          <w:attr w:name="ProductID" w:val="2014 г"/>
        </w:smartTagPr>
        <w:r w:rsidRPr="0036445F">
          <w:rPr>
            <w:sz w:val="26"/>
            <w:szCs w:val="26"/>
          </w:rPr>
          <w:t>2014 г</w:t>
        </w:r>
      </w:smartTag>
      <w:r w:rsidRPr="0036445F">
        <w:rPr>
          <w:sz w:val="26"/>
          <w:szCs w:val="26"/>
        </w:rPr>
        <w:t>. № 6 «Об утверждении Порядка организации</w:t>
      </w:r>
      <w:r w:rsidR="0036445F" w:rsidRPr="0036445F">
        <w:rPr>
          <w:sz w:val="26"/>
          <w:szCs w:val="26"/>
        </w:rPr>
        <w:t xml:space="preserve"> </w:t>
      </w:r>
      <w:r w:rsidRPr="0036445F">
        <w:rPr>
          <w:sz w:val="26"/>
          <w:szCs w:val="26"/>
        </w:rPr>
        <w:t>и осуществления регионального государственного надзора за геологическим изучением, рациональным использованием и охраной недр на территории Республики Марий Эл».</w:t>
      </w:r>
    </w:p>
    <w:p w:rsidR="003C78CD" w:rsidRPr="0036445F" w:rsidRDefault="003C78CD" w:rsidP="003C78CD">
      <w:pPr>
        <w:widowControl w:val="0"/>
        <w:autoSpaceDE w:val="0"/>
        <w:autoSpaceDN w:val="0"/>
        <w:adjustRightInd w:val="0"/>
        <w:ind w:firstLine="709"/>
        <w:jc w:val="both"/>
        <w:rPr>
          <w:sz w:val="26"/>
          <w:szCs w:val="26"/>
        </w:rPr>
      </w:pPr>
      <w:r w:rsidRPr="0036445F">
        <w:rPr>
          <w:sz w:val="26"/>
          <w:szCs w:val="26"/>
        </w:rPr>
        <w:t>Указанные выше нормативные правовые акты размещены</w:t>
      </w:r>
      <w:r w:rsidR="0036445F" w:rsidRPr="0036445F">
        <w:rPr>
          <w:sz w:val="26"/>
          <w:szCs w:val="26"/>
        </w:rPr>
        <w:t xml:space="preserve"> </w:t>
      </w:r>
      <w:r w:rsidRPr="0036445F">
        <w:rPr>
          <w:sz w:val="26"/>
          <w:szCs w:val="26"/>
        </w:rPr>
        <w:t>на официальном сайте Министерства в информационно-телекоммуникационной сети Интернет, находятся в свободном доступе.</w:t>
      </w:r>
    </w:p>
    <w:p w:rsidR="003C78CD" w:rsidRPr="0036445F" w:rsidRDefault="003C78CD" w:rsidP="003C78CD">
      <w:pPr>
        <w:autoSpaceDE w:val="0"/>
        <w:autoSpaceDN w:val="0"/>
        <w:adjustRightInd w:val="0"/>
        <w:ind w:firstLine="709"/>
        <w:jc w:val="both"/>
        <w:rPr>
          <w:sz w:val="26"/>
          <w:szCs w:val="26"/>
        </w:rPr>
      </w:pPr>
      <w:r w:rsidRPr="0036445F">
        <w:rPr>
          <w:bCs/>
          <w:sz w:val="26"/>
          <w:szCs w:val="26"/>
        </w:rPr>
        <w:t>Законодательство в области охраны окружающей среды</w:t>
      </w:r>
      <w:r w:rsidR="0036445F" w:rsidRPr="0036445F">
        <w:rPr>
          <w:bCs/>
          <w:sz w:val="26"/>
          <w:szCs w:val="26"/>
        </w:rPr>
        <w:t xml:space="preserve"> </w:t>
      </w:r>
      <w:r w:rsidRPr="0036445F">
        <w:rPr>
          <w:bCs/>
          <w:sz w:val="26"/>
          <w:szCs w:val="26"/>
        </w:rPr>
        <w:t xml:space="preserve">и природопользования </w:t>
      </w:r>
      <w:r w:rsidRPr="0036445F">
        <w:rPr>
          <w:sz w:val="26"/>
          <w:szCs w:val="26"/>
        </w:rPr>
        <w:t>является комплексным в системе российского права, и включает в себя ряд самостоятельных отраслей законодательства, таких как земельное, водное, лесное, фаунистическое, об охране атмосферного воздуха, о недрах (горное), об отходах производства и потребления, об особо охраняемых природных территориях и др</w:t>
      </w:r>
      <w:r w:rsidR="00CB0E0E">
        <w:rPr>
          <w:sz w:val="26"/>
          <w:szCs w:val="26"/>
        </w:rPr>
        <w:t>угое</w:t>
      </w:r>
      <w:r w:rsidRPr="0036445F">
        <w:rPr>
          <w:sz w:val="26"/>
          <w:szCs w:val="26"/>
        </w:rPr>
        <w:t>.</w:t>
      </w:r>
    </w:p>
    <w:p w:rsidR="003C78CD" w:rsidRPr="0036445F" w:rsidRDefault="003C78CD" w:rsidP="0036445F">
      <w:pPr>
        <w:autoSpaceDE w:val="0"/>
        <w:autoSpaceDN w:val="0"/>
        <w:adjustRightInd w:val="0"/>
        <w:spacing w:after="240"/>
        <w:ind w:firstLine="709"/>
        <w:jc w:val="both"/>
        <w:rPr>
          <w:sz w:val="26"/>
          <w:szCs w:val="26"/>
        </w:rPr>
      </w:pPr>
      <w:r w:rsidRPr="0036445F">
        <w:rPr>
          <w:sz w:val="26"/>
          <w:szCs w:val="26"/>
        </w:rPr>
        <w:t xml:space="preserve">Требования, предъявляемые </w:t>
      </w:r>
      <w:r w:rsidRPr="0036445F">
        <w:rPr>
          <w:bCs/>
          <w:sz w:val="26"/>
          <w:szCs w:val="26"/>
        </w:rPr>
        <w:t>законодательством в области охраны окружающей среды и природопользования, и, соответственно, применяемые Министерством в рамках предоставленных полномочий при осуществлении контрольно-надзорных функций, к юридическим лицам и индивидуальным предпринимателям</w:t>
      </w:r>
      <w:r w:rsidRPr="0036445F">
        <w:rPr>
          <w:sz w:val="26"/>
          <w:szCs w:val="26"/>
        </w:rPr>
        <w:t>, закреплены</w:t>
      </w:r>
      <w:r w:rsidR="0036445F" w:rsidRPr="0036445F">
        <w:rPr>
          <w:sz w:val="26"/>
          <w:szCs w:val="26"/>
        </w:rPr>
        <w:t xml:space="preserve"> </w:t>
      </w:r>
      <w:r w:rsidRPr="0036445F">
        <w:rPr>
          <w:sz w:val="26"/>
          <w:szCs w:val="26"/>
        </w:rPr>
        <w:t>в 8 федеральных законах, и более чем в 80 подзаконных актах (постановлениях Правительства Российской Федерации и Правительства Республики Марий Эл, ведомственных инструкциях, приказах, правилах, методиках и др.).</w:t>
      </w:r>
    </w:p>
    <w:p w:rsidR="0036445F" w:rsidRPr="0098253B" w:rsidRDefault="0036445F" w:rsidP="002D2B67">
      <w:pPr>
        <w:jc w:val="center"/>
        <w:rPr>
          <w:sz w:val="26"/>
          <w:szCs w:val="26"/>
        </w:rPr>
      </w:pPr>
      <w:r w:rsidRPr="0098253B">
        <w:rPr>
          <w:sz w:val="26"/>
          <w:szCs w:val="26"/>
        </w:rPr>
        <w:t>Правовое регулирование государственного экологического надзора</w:t>
      </w:r>
    </w:p>
    <w:p w:rsidR="0076695E" w:rsidRPr="00D73CB6" w:rsidRDefault="0076695E" w:rsidP="002D2B67">
      <w:pPr>
        <w:jc w:val="center"/>
        <w:rPr>
          <w:b/>
          <w:sz w:val="26"/>
          <w:szCs w:val="26"/>
        </w:rPr>
      </w:pPr>
    </w:p>
    <w:p w:rsidR="002D2B67" w:rsidRPr="002D2B67" w:rsidRDefault="002D2B67" w:rsidP="002D2B67">
      <w:pPr>
        <w:jc w:val="right"/>
        <w:rPr>
          <w:i/>
          <w:sz w:val="26"/>
          <w:szCs w:val="26"/>
        </w:rPr>
      </w:pPr>
      <w:r w:rsidRPr="002D2B67">
        <w:rPr>
          <w:i/>
          <w:sz w:val="26"/>
          <w:szCs w:val="26"/>
        </w:rPr>
        <w:t>Таблица 1</w:t>
      </w:r>
    </w:p>
    <w:p w:rsidR="0036445F" w:rsidRPr="0076695E" w:rsidRDefault="0036445F" w:rsidP="0036445F">
      <w:pPr>
        <w:rPr>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92"/>
        <w:gridCol w:w="2126"/>
        <w:gridCol w:w="4394"/>
      </w:tblGrid>
      <w:tr w:rsidR="0036445F" w:rsidRPr="00A762B1" w:rsidTr="00CE7E26">
        <w:tc>
          <w:tcPr>
            <w:tcW w:w="468" w:type="dxa"/>
          </w:tcPr>
          <w:p w:rsidR="0036445F" w:rsidRPr="000D7F9F" w:rsidRDefault="0036445F" w:rsidP="00A762B1">
            <w:pPr>
              <w:jc w:val="center"/>
              <w:rPr>
                <w:sz w:val="20"/>
                <w:szCs w:val="20"/>
              </w:rPr>
            </w:pPr>
          </w:p>
          <w:p w:rsidR="0036445F" w:rsidRPr="000D7F9F" w:rsidRDefault="0036445F" w:rsidP="00A762B1">
            <w:pPr>
              <w:jc w:val="center"/>
              <w:rPr>
                <w:sz w:val="20"/>
                <w:szCs w:val="20"/>
              </w:rPr>
            </w:pPr>
          </w:p>
          <w:p w:rsidR="0036445F" w:rsidRPr="000D7F9F" w:rsidRDefault="0036445F" w:rsidP="00A762B1">
            <w:pPr>
              <w:jc w:val="center"/>
              <w:rPr>
                <w:sz w:val="20"/>
                <w:szCs w:val="20"/>
              </w:rPr>
            </w:pPr>
            <w:r w:rsidRPr="000D7F9F">
              <w:rPr>
                <w:sz w:val="20"/>
                <w:szCs w:val="20"/>
              </w:rPr>
              <w:t>№</w:t>
            </w:r>
          </w:p>
        </w:tc>
        <w:tc>
          <w:tcPr>
            <w:tcW w:w="2192" w:type="dxa"/>
            <w:vAlign w:val="center"/>
          </w:tcPr>
          <w:p w:rsidR="0036445F" w:rsidRPr="000D7F9F" w:rsidRDefault="0036445F" w:rsidP="00184608">
            <w:pPr>
              <w:jc w:val="center"/>
              <w:rPr>
                <w:sz w:val="20"/>
                <w:szCs w:val="20"/>
              </w:rPr>
            </w:pPr>
            <w:r w:rsidRPr="000D7F9F">
              <w:rPr>
                <w:sz w:val="20"/>
                <w:szCs w:val="20"/>
              </w:rPr>
              <w:t>Федеральный закон</w:t>
            </w:r>
          </w:p>
        </w:tc>
        <w:tc>
          <w:tcPr>
            <w:tcW w:w="2126" w:type="dxa"/>
            <w:vAlign w:val="center"/>
          </w:tcPr>
          <w:p w:rsidR="0036445F" w:rsidRPr="000D7F9F" w:rsidRDefault="0036445F" w:rsidP="00A762B1">
            <w:pPr>
              <w:jc w:val="center"/>
              <w:rPr>
                <w:sz w:val="20"/>
                <w:szCs w:val="20"/>
              </w:rPr>
            </w:pPr>
            <w:r w:rsidRPr="000D7F9F">
              <w:rPr>
                <w:sz w:val="20"/>
                <w:szCs w:val="20"/>
              </w:rPr>
              <w:t>Количество подзаконных актов, содержащих природоохранные требования</w:t>
            </w:r>
          </w:p>
        </w:tc>
        <w:tc>
          <w:tcPr>
            <w:tcW w:w="4394" w:type="dxa"/>
            <w:vAlign w:val="center"/>
          </w:tcPr>
          <w:p w:rsidR="0036445F" w:rsidRPr="000D7F9F" w:rsidRDefault="0036445F" w:rsidP="00A762B1">
            <w:pPr>
              <w:jc w:val="center"/>
              <w:rPr>
                <w:sz w:val="20"/>
                <w:szCs w:val="20"/>
              </w:rPr>
            </w:pPr>
            <w:r w:rsidRPr="000D7F9F">
              <w:rPr>
                <w:sz w:val="20"/>
                <w:szCs w:val="20"/>
              </w:rPr>
              <w:t xml:space="preserve">Постановления Правительства </w:t>
            </w:r>
            <w:r w:rsidR="00A762B1" w:rsidRPr="000D7F9F">
              <w:rPr>
                <w:sz w:val="20"/>
                <w:szCs w:val="20"/>
              </w:rPr>
              <w:t>РФ</w:t>
            </w:r>
            <w:r w:rsidRPr="000D7F9F">
              <w:rPr>
                <w:sz w:val="20"/>
                <w:szCs w:val="20"/>
              </w:rPr>
              <w:t>, регламентирующие порядок осуществления соответствующего вида контроля (надзора), объекты контроля (надзора)</w:t>
            </w:r>
          </w:p>
        </w:tc>
      </w:tr>
      <w:tr w:rsidR="0036445F" w:rsidRPr="00A762B1" w:rsidTr="00CE7E26">
        <w:tc>
          <w:tcPr>
            <w:tcW w:w="468" w:type="dxa"/>
          </w:tcPr>
          <w:p w:rsidR="0036445F" w:rsidRPr="00A762B1" w:rsidRDefault="0036445F" w:rsidP="00A762B1">
            <w:pPr>
              <w:jc w:val="center"/>
              <w:rPr>
                <w:sz w:val="20"/>
                <w:szCs w:val="20"/>
              </w:rPr>
            </w:pPr>
            <w:r w:rsidRPr="00A762B1">
              <w:rPr>
                <w:sz w:val="20"/>
                <w:szCs w:val="20"/>
              </w:rPr>
              <w:t>1</w:t>
            </w:r>
          </w:p>
        </w:tc>
        <w:tc>
          <w:tcPr>
            <w:tcW w:w="2192" w:type="dxa"/>
          </w:tcPr>
          <w:p w:rsidR="0036445F" w:rsidRPr="00A762B1" w:rsidRDefault="0036445F" w:rsidP="00184608">
            <w:pPr>
              <w:rPr>
                <w:sz w:val="20"/>
                <w:szCs w:val="20"/>
              </w:rPr>
            </w:pPr>
            <w:r w:rsidRPr="00A762B1">
              <w:rPr>
                <w:sz w:val="20"/>
                <w:szCs w:val="20"/>
              </w:rPr>
              <w:t xml:space="preserve">Водный кодекс Российской Федерации </w:t>
            </w:r>
          </w:p>
          <w:p w:rsidR="0036445F" w:rsidRPr="00A762B1" w:rsidRDefault="0036445F" w:rsidP="00184608">
            <w:pPr>
              <w:rPr>
                <w:sz w:val="20"/>
                <w:szCs w:val="20"/>
              </w:rPr>
            </w:pPr>
          </w:p>
        </w:tc>
        <w:tc>
          <w:tcPr>
            <w:tcW w:w="2126" w:type="dxa"/>
          </w:tcPr>
          <w:p w:rsidR="0036445F" w:rsidRPr="00A762B1" w:rsidRDefault="0036445F" w:rsidP="00184608">
            <w:pPr>
              <w:rPr>
                <w:sz w:val="20"/>
                <w:szCs w:val="20"/>
              </w:rPr>
            </w:pPr>
            <w:r w:rsidRPr="00A762B1">
              <w:rPr>
                <w:sz w:val="20"/>
                <w:szCs w:val="20"/>
              </w:rPr>
              <w:t xml:space="preserve">Более 20 отсылочных норм на подзаконные акты </w:t>
            </w:r>
          </w:p>
        </w:tc>
        <w:tc>
          <w:tcPr>
            <w:tcW w:w="4394" w:type="dxa"/>
          </w:tcPr>
          <w:p w:rsidR="0036445F" w:rsidRPr="00A762B1" w:rsidRDefault="0036445F" w:rsidP="00184608">
            <w:pPr>
              <w:rPr>
                <w:sz w:val="20"/>
                <w:szCs w:val="20"/>
              </w:rPr>
            </w:pPr>
            <w:r w:rsidRPr="00A762B1">
              <w:rPr>
                <w:sz w:val="20"/>
                <w:szCs w:val="20"/>
              </w:rPr>
              <w:t>постановление Правительства Российской Федерации</w:t>
            </w:r>
            <w:r w:rsidR="00255738" w:rsidRPr="00A762B1">
              <w:rPr>
                <w:sz w:val="20"/>
                <w:szCs w:val="20"/>
              </w:rPr>
              <w:t xml:space="preserve"> </w:t>
            </w:r>
            <w:r w:rsidRPr="00A762B1">
              <w:rPr>
                <w:sz w:val="20"/>
                <w:szCs w:val="20"/>
              </w:rPr>
              <w:t xml:space="preserve">от 4 ноября </w:t>
            </w:r>
            <w:smartTag w:uri="urn:schemas-microsoft-com:office:smarttags" w:element="metricconverter">
              <w:smartTagPr>
                <w:attr w:name="ProductID" w:val="2006 г"/>
              </w:smartTagPr>
              <w:r w:rsidRPr="00A762B1">
                <w:rPr>
                  <w:sz w:val="20"/>
                  <w:szCs w:val="20"/>
                </w:rPr>
                <w:t>2006 г</w:t>
              </w:r>
            </w:smartTag>
            <w:r w:rsidRPr="00A762B1">
              <w:rPr>
                <w:sz w:val="20"/>
                <w:szCs w:val="20"/>
              </w:rPr>
              <w:t>. № 640</w:t>
            </w:r>
            <w:r w:rsidR="00255738" w:rsidRPr="00A762B1">
              <w:rPr>
                <w:sz w:val="20"/>
                <w:szCs w:val="20"/>
              </w:rPr>
              <w:t xml:space="preserve"> </w:t>
            </w:r>
            <w:r w:rsidRPr="00A762B1">
              <w:rPr>
                <w:sz w:val="20"/>
                <w:szCs w:val="20"/>
              </w:rPr>
              <w:t>«О критериях отнесения объектов к объектам, подлежащим федеральному государственному контролю</w:t>
            </w:r>
            <w:r w:rsidR="00255738" w:rsidRPr="00A762B1">
              <w:rPr>
                <w:sz w:val="20"/>
                <w:szCs w:val="20"/>
              </w:rPr>
              <w:t xml:space="preserve"> </w:t>
            </w:r>
            <w:r w:rsidRPr="00A762B1">
              <w:rPr>
                <w:sz w:val="20"/>
                <w:szCs w:val="20"/>
              </w:rPr>
              <w:t xml:space="preserve">и надзору за использованием и </w:t>
            </w:r>
            <w:r w:rsidRPr="00A762B1">
              <w:rPr>
                <w:sz w:val="20"/>
                <w:szCs w:val="20"/>
              </w:rPr>
              <w:lastRenderedPageBreak/>
              <w:t>охраной водных объектов и региональному государственному контролю и надзору за использованием и охраной водных объектов»;</w:t>
            </w:r>
          </w:p>
          <w:p w:rsidR="0036445F" w:rsidRPr="00A762B1" w:rsidRDefault="0036445F" w:rsidP="00287B64">
            <w:pPr>
              <w:rPr>
                <w:sz w:val="20"/>
                <w:szCs w:val="20"/>
              </w:rPr>
            </w:pPr>
            <w:r w:rsidRPr="00A762B1">
              <w:rPr>
                <w:sz w:val="20"/>
                <w:szCs w:val="20"/>
              </w:rPr>
              <w:t>Положение о государственном надзоре в области использования и охраны водных объектов, утверждено</w:t>
            </w:r>
            <w:r w:rsidR="00287B64" w:rsidRPr="00A762B1">
              <w:rPr>
                <w:sz w:val="20"/>
                <w:szCs w:val="20"/>
              </w:rPr>
              <w:t xml:space="preserve"> </w:t>
            </w:r>
            <w:r w:rsidRPr="00A762B1">
              <w:rPr>
                <w:sz w:val="20"/>
                <w:szCs w:val="20"/>
              </w:rPr>
              <w:t>постановлением правительства Российской федерации</w:t>
            </w:r>
            <w:r w:rsidR="00287B64" w:rsidRPr="00A762B1">
              <w:rPr>
                <w:sz w:val="20"/>
                <w:szCs w:val="20"/>
              </w:rPr>
              <w:t xml:space="preserve"> </w:t>
            </w:r>
            <w:r w:rsidRPr="00A762B1">
              <w:rPr>
                <w:sz w:val="20"/>
                <w:szCs w:val="20"/>
              </w:rPr>
              <w:t xml:space="preserve">от 5 июня </w:t>
            </w:r>
            <w:smartTag w:uri="urn:schemas-microsoft-com:office:smarttags" w:element="metricconverter">
              <w:smartTagPr>
                <w:attr w:name="ProductID" w:val="2013 г"/>
              </w:smartTagPr>
              <w:r w:rsidRPr="00A762B1">
                <w:rPr>
                  <w:sz w:val="20"/>
                  <w:szCs w:val="20"/>
                </w:rPr>
                <w:t>2013 г</w:t>
              </w:r>
            </w:smartTag>
            <w:r w:rsidRPr="00A762B1">
              <w:rPr>
                <w:sz w:val="20"/>
                <w:szCs w:val="20"/>
              </w:rPr>
              <w:t>. № 476</w:t>
            </w:r>
            <w:r w:rsidR="00287B64" w:rsidRPr="00A762B1">
              <w:rPr>
                <w:sz w:val="20"/>
                <w:szCs w:val="20"/>
              </w:rPr>
              <w:t xml:space="preserve"> </w:t>
            </w:r>
            <w:r w:rsidRPr="00A762B1">
              <w:rPr>
                <w:sz w:val="20"/>
                <w:szCs w:val="20"/>
              </w:rPr>
              <w:t>«О вопросах государственного контроля (надзора) и признании утратившими силу некоторых актов Правительства Российской Федерации»</w:t>
            </w:r>
          </w:p>
        </w:tc>
      </w:tr>
      <w:tr w:rsidR="0036445F" w:rsidRPr="00A762B1" w:rsidTr="00CE7E26">
        <w:tc>
          <w:tcPr>
            <w:tcW w:w="468" w:type="dxa"/>
          </w:tcPr>
          <w:p w:rsidR="0036445F" w:rsidRPr="00A762B1" w:rsidRDefault="0036445F" w:rsidP="00A762B1">
            <w:pPr>
              <w:jc w:val="center"/>
              <w:rPr>
                <w:sz w:val="20"/>
                <w:szCs w:val="20"/>
              </w:rPr>
            </w:pPr>
            <w:r w:rsidRPr="00A762B1">
              <w:rPr>
                <w:sz w:val="20"/>
                <w:szCs w:val="20"/>
              </w:rPr>
              <w:lastRenderedPageBreak/>
              <w:t>2</w:t>
            </w:r>
          </w:p>
        </w:tc>
        <w:tc>
          <w:tcPr>
            <w:tcW w:w="2192" w:type="dxa"/>
          </w:tcPr>
          <w:p w:rsidR="0036445F" w:rsidRPr="00A762B1" w:rsidRDefault="0036445F" w:rsidP="00CE7E26">
            <w:pPr>
              <w:rPr>
                <w:sz w:val="20"/>
                <w:szCs w:val="20"/>
              </w:rPr>
            </w:pPr>
            <w:r w:rsidRPr="00A762B1">
              <w:rPr>
                <w:sz w:val="20"/>
                <w:szCs w:val="20"/>
              </w:rPr>
              <w:t>Федеральный закон</w:t>
            </w:r>
            <w:r w:rsidR="00CE7E26" w:rsidRPr="00A762B1">
              <w:rPr>
                <w:sz w:val="20"/>
                <w:szCs w:val="20"/>
              </w:rPr>
              <w:t xml:space="preserve"> </w:t>
            </w:r>
            <w:r w:rsidRPr="00A762B1">
              <w:rPr>
                <w:sz w:val="20"/>
                <w:szCs w:val="20"/>
              </w:rPr>
              <w:t>от 21 февраля</w:t>
            </w:r>
            <w:r w:rsidR="00CE7E26" w:rsidRPr="00A762B1">
              <w:rPr>
                <w:sz w:val="20"/>
                <w:szCs w:val="20"/>
              </w:rPr>
              <w:t xml:space="preserve"> </w:t>
            </w:r>
            <w:r w:rsidRPr="00A762B1">
              <w:rPr>
                <w:sz w:val="20"/>
                <w:szCs w:val="20"/>
              </w:rPr>
              <w:t>1992 г. № 2395-1</w:t>
            </w:r>
            <w:r w:rsidR="00CE7E26" w:rsidRPr="00A762B1">
              <w:rPr>
                <w:sz w:val="20"/>
                <w:szCs w:val="20"/>
              </w:rPr>
              <w:br/>
            </w:r>
            <w:r w:rsidRPr="00A762B1">
              <w:rPr>
                <w:sz w:val="20"/>
                <w:szCs w:val="20"/>
              </w:rPr>
              <w:t>«О недрах»</w:t>
            </w:r>
          </w:p>
        </w:tc>
        <w:tc>
          <w:tcPr>
            <w:tcW w:w="2126" w:type="dxa"/>
          </w:tcPr>
          <w:p w:rsidR="0036445F" w:rsidRPr="00A762B1" w:rsidRDefault="0036445F" w:rsidP="00184608">
            <w:pPr>
              <w:rPr>
                <w:sz w:val="20"/>
                <w:szCs w:val="20"/>
              </w:rPr>
            </w:pPr>
            <w:r w:rsidRPr="00A762B1">
              <w:rPr>
                <w:sz w:val="20"/>
                <w:szCs w:val="20"/>
              </w:rPr>
              <w:t xml:space="preserve">Более 30 отсылочных норм на подзаконные акты </w:t>
            </w:r>
          </w:p>
          <w:p w:rsidR="0036445F" w:rsidRPr="00A762B1" w:rsidRDefault="0036445F" w:rsidP="00184608">
            <w:pPr>
              <w:rPr>
                <w:sz w:val="20"/>
                <w:szCs w:val="20"/>
              </w:rPr>
            </w:pPr>
          </w:p>
        </w:tc>
        <w:tc>
          <w:tcPr>
            <w:tcW w:w="4394" w:type="dxa"/>
          </w:tcPr>
          <w:p w:rsidR="0036445F" w:rsidRPr="00A762B1" w:rsidRDefault="0036445F" w:rsidP="00184608">
            <w:pPr>
              <w:rPr>
                <w:sz w:val="20"/>
                <w:szCs w:val="20"/>
              </w:rPr>
            </w:pPr>
            <w:r w:rsidRPr="00A762B1">
              <w:rPr>
                <w:sz w:val="20"/>
                <w:szCs w:val="20"/>
              </w:rPr>
              <w:t>постановление Правительства Российской Федерации</w:t>
            </w:r>
            <w:r w:rsidR="00287B64" w:rsidRPr="00A762B1">
              <w:rPr>
                <w:sz w:val="20"/>
                <w:szCs w:val="20"/>
              </w:rPr>
              <w:t xml:space="preserve"> </w:t>
            </w:r>
            <w:r w:rsidRPr="00A762B1">
              <w:rPr>
                <w:sz w:val="20"/>
                <w:szCs w:val="20"/>
              </w:rPr>
              <w:t xml:space="preserve">от 12 мая </w:t>
            </w:r>
            <w:smartTag w:uri="urn:schemas-microsoft-com:office:smarttags" w:element="metricconverter">
              <w:smartTagPr>
                <w:attr w:name="ProductID" w:val="2005 г"/>
              </w:smartTagPr>
              <w:r w:rsidRPr="00A762B1">
                <w:rPr>
                  <w:sz w:val="20"/>
                  <w:szCs w:val="20"/>
                </w:rPr>
                <w:t>2005 г</w:t>
              </w:r>
            </w:smartTag>
            <w:r w:rsidRPr="00A762B1">
              <w:rPr>
                <w:sz w:val="20"/>
                <w:szCs w:val="20"/>
              </w:rPr>
              <w:t>. № 293</w:t>
            </w:r>
            <w:r w:rsidR="00287B64" w:rsidRPr="00A762B1">
              <w:rPr>
                <w:sz w:val="20"/>
                <w:szCs w:val="20"/>
              </w:rPr>
              <w:t xml:space="preserve"> </w:t>
            </w:r>
            <w:r w:rsidRPr="00A762B1">
              <w:rPr>
                <w:sz w:val="20"/>
                <w:szCs w:val="20"/>
              </w:rPr>
              <w:t>«Об утверждении положения о государственном надзоре за геологическим изучением, рациональным использованием и охраной недр»;</w:t>
            </w:r>
          </w:p>
          <w:p w:rsidR="0036445F" w:rsidRPr="00A762B1" w:rsidRDefault="0036445F" w:rsidP="00CE7E26">
            <w:pPr>
              <w:rPr>
                <w:sz w:val="20"/>
                <w:szCs w:val="20"/>
              </w:rPr>
            </w:pPr>
            <w:r w:rsidRPr="00A762B1">
              <w:rPr>
                <w:sz w:val="20"/>
                <w:szCs w:val="20"/>
              </w:rPr>
              <w:t>постановление Правительства Российской Федерации</w:t>
            </w:r>
            <w:r w:rsidR="00287B64" w:rsidRPr="00A762B1">
              <w:rPr>
                <w:sz w:val="20"/>
                <w:szCs w:val="20"/>
              </w:rPr>
              <w:t xml:space="preserve"> </w:t>
            </w:r>
            <w:r w:rsidRPr="00A762B1">
              <w:rPr>
                <w:sz w:val="20"/>
                <w:szCs w:val="20"/>
              </w:rPr>
              <w:t xml:space="preserve">от 4 июля </w:t>
            </w:r>
            <w:smartTag w:uri="urn:schemas-microsoft-com:office:smarttags" w:element="metricconverter">
              <w:smartTagPr>
                <w:attr w:name="ProductID" w:val="2013 г"/>
              </w:smartTagPr>
              <w:r w:rsidRPr="00A762B1">
                <w:rPr>
                  <w:sz w:val="20"/>
                  <w:szCs w:val="20"/>
                </w:rPr>
                <w:t>2013 г</w:t>
              </w:r>
            </w:smartTag>
            <w:r w:rsidRPr="00A762B1">
              <w:rPr>
                <w:sz w:val="20"/>
                <w:szCs w:val="20"/>
              </w:rPr>
              <w:t>. №</w:t>
            </w:r>
            <w:r w:rsidR="00CE7E26" w:rsidRPr="00A762B1">
              <w:rPr>
                <w:sz w:val="20"/>
                <w:szCs w:val="20"/>
              </w:rPr>
              <w:t> </w:t>
            </w:r>
            <w:r w:rsidRPr="00A762B1">
              <w:rPr>
                <w:sz w:val="20"/>
                <w:szCs w:val="20"/>
              </w:rPr>
              <w:t>564</w:t>
            </w:r>
            <w:r w:rsidR="00287B64" w:rsidRPr="00A762B1">
              <w:rPr>
                <w:sz w:val="20"/>
                <w:szCs w:val="20"/>
              </w:rPr>
              <w:t xml:space="preserve"> </w:t>
            </w:r>
            <w:r w:rsidRPr="00A762B1">
              <w:rPr>
                <w:sz w:val="20"/>
                <w:szCs w:val="20"/>
              </w:rPr>
              <w:t>«Об утверждении Правил расчета размера вреда, причиненного недрам вследствие нарушения законодательства  Российской Федерации о недрах»</w:t>
            </w:r>
          </w:p>
        </w:tc>
      </w:tr>
      <w:tr w:rsidR="0036445F" w:rsidRPr="00A762B1" w:rsidTr="00CE7E26">
        <w:tc>
          <w:tcPr>
            <w:tcW w:w="468" w:type="dxa"/>
          </w:tcPr>
          <w:p w:rsidR="0036445F" w:rsidRPr="00A762B1" w:rsidRDefault="0036445F" w:rsidP="00A762B1">
            <w:pPr>
              <w:jc w:val="center"/>
              <w:rPr>
                <w:sz w:val="20"/>
                <w:szCs w:val="20"/>
              </w:rPr>
            </w:pPr>
            <w:r w:rsidRPr="00A762B1">
              <w:rPr>
                <w:sz w:val="20"/>
                <w:szCs w:val="20"/>
              </w:rPr>
              <w:t>3</w:t>
            </w:r>
          </w:p>
        </w:tc>
        <w:tc>
          <w:tcPr>
            <w:tcW w:w="2192" w:type="dxa"/>
          </w:tcPr>
          <w:p w:rsidR="0036445F" w:rsidRPr="00A762B1" w:rsidRDefault="0036445F" w:rsidP="00CE7E26">
            <w:pPr>
              <w:rPr>
                <w:sz w:val="20"/>
                <w:szCs w:val="20"/>
              </w:rPr>
            </w:pPr>
            <w:r w:rsidRPr="00A762B1">
              <w:rPr>
                <w:sz w:val="20"/>
                <w:szCs w:val="20"/>
              </w:rPr>
              <w:t>Федеральный закон</w:t>
            </w:r>
            <w:r w:rsidR="00CE7E26" w:rsidRPr="00A762B1">
              <w:rPr>
                <w:sz w:val="20"/>
                <w:szCs w:val="20"/>
              </w:rPr>
              <w:t xml:space="preserve"> </w:t>
            </w:r>
            <w:r w:rsidRPr="00A762B1">
              <w:rPr>
                <w:sz w:val="20"/>
                <w:szCs w:val="20"/>
              </w:rPr>
              <w:t xml:space="preserve">от 14 марта </w:t>
            </w:r>
            <w:smartTag w:uri="urn:schemas-microsoft-com:office:smarttags" w:element="metricconverter">
              <w:smartTagPr>
                <w:attr w:name="ProductID" w:val="1995 г"/>
              </w:smartTagPr>
              <w:r w:rsidRPr="00A762B1">
                <w:rPr>
                  <w:sz w:val="20"/>
                  <w:szCs w:val="20"/>
                </w:rPr>
                <w:t>1995 г</w:t>
              </w:r>
            </w:smartTag>
            <w:r w:rsidRPr="00A762B1">
              <w:rPr>
                <w:sz w:val="20"/>
                <w:szCs w:val="20"/>
              </w:rPr>
              <w:t>.</w:t>
            </w:r>
            <w:r w:rsidR="00CE7E26" w:rsidRPr="00A762B1">
              <w:rPr>
                <w:sz w:val="20"/>
                <w:szCs w:val="20"/>
              </w:rPr>
              <w:t xml:space="preserve"> </w:t>
            </w:r>
            <w:r w:rsidRPr="00A762B1">
              <w:rPr>
                <w:sz w:val="20"/>
                <w:szCs w:val="20"/>
              </w:rPr>
              <w:t>№ 33-ФЗ «Об особо охраняемых природных территориях»</w:t>
            </w:r>
          </w:p>
        </w:tc>
        <w:tc>
          <w:tcPr>
            <w:tcW w:w="2126" w:type="dxa"/>
          </w:tcPr>
          <w:p w:rsidR="0036445F" w:rsidRPr="00A762B1" w:rsidRDefault="0036445F" w:rsidP="00184608">
            <w:pPr>
              <w:rPr>
                <w:sz w:val="20"/>
                <w:szCs w:val="20"/>
              </w:rPr>
            </w:pPr>
            <w:r w:rsidRPr="00A762B1">
              <w:rPr>
                <w:sz w:val="20"/>
                <w:szCs w:val="20"/>
              </w:rPr>
              <w:t xml:space="preserve">Более 10 отсылочных норм на подзаконные акты </w:t>
            </w:r>
          </w:p>
        </w:tc>
        <w:tc>
          <w:tcPr>
            <w:tcW w:w="4394" w:type="dxa"/>
          </w:tcPr>
          <w:p w:rsidR="0036445F" w:rsidRPr="00A762B1" w:rsidRDefault="0036445F" w:rsidP="00184608">
            <w:pPr>
              <w:rPr>
                <w:sz w:val="20"/>
                <w:szCs w:val="20"/>
              </w:rPr>
            </w:pPr>
            <w:r w:rsidRPr="00A762B1">
              <w:rPr>
                <w:sz w:val="20"/>
                <w:szCs w:val="20"/>
              </w:rPr>
              <w:t>нет</w:t>
            </w:r>
          </w:p>
        </w:tc>
      </w:tr>
      <w:tr w:rsidR="0036445F" w:rsidRPr="00A762B1" w:rsidTr="00CE7E26">
        <w:tc>
          <w:tcPr>
            <w:tcW w:w="468" w:type="dxa"/>
          </w:tcPr>
          <w:p w:rsidR="0036445F" w:rsidRPr="00A762B1" w:rsidRDefault="0036445F" w:rsidP="00A762B1">
            <w:pPr>
              <w:jc w:val="center"/>
              <w:rPr>
                <w:sz w:val="20"/>
                <w:szCs w:val="20"/>
              </w:rPr>
            </w:pPr>
            <w:r w:rsidRPr="00A762B1">
              <w:rPr>
                <w:sz w:val="20"/>
                <w:szCs w:val="20"/>
              </w:rPr>
              <w:t>4</w:t>
            </w:r>
          </w:p>
        </w:tc>
        <w:tc>
          <w:tcPr>
            <w:tcW w:w="2192" w:type="dxa"/>
          </w:tcPr>
          <w:p w:rsidR="0036445F" w:rsidRPr="00A762B1" w:rsidRDefault="0036445F" w:rsidP="00CE7E26">
            <w:pPr>
              <w:rPr>
                <w:sz w:val="20"/>
                <w:szCs w:val="20"/>
              </w:rPr>
            </w:pPr>
            <w:r w:rsidRPr="00A762B1">
              <w:rPr>
                <w:sz w:val="20"/>
                <w:szCs w:val="20"/>
              </w:rPr>
              <w:t>Федеральный закон</w:t>
            </w:r>
            <w:r w:rsidR="00CE7E26" w:rsidRPr="00A762B1">
              <w:rPr>
                <w:sz w:val="20"/>
                <w:szCs w:val="20"/>
              </w:rPr>
              <w:t xml:space="preserve"> </w:t>
            </w:r>
            <w:r w:rsidRPr="00A762B1">
              <w:rPr>
                <w:sz w:val="20"/>
                <w:szCs w:val="20"/>
              </w:rPr>
              <w:t xml:space="preserve">от 23 ноября </w:t>
            </w:r>
            <w:smartTag w:uri="urn:schemas-microsoft-com:office:smarttags" w:element="metricconverter">
              <w:smartTagPr>
                <w:attr w:name="ProductID" w:val="1995 г"/>
              </w:smartTagPr>
              <w:r w:rsidRPr="00A762B1">
                <w:rPr>
                  <w:sz w:val="20"/>
                  <w:szCs w:val="20"/>
                </w:rPr>
                <w:t>1995 г</w:t>
              </w:r>
            </w:smartTag>
            <w:r w:rsidRPr="00A762B1">
              <w:rPr>
                <w:sz w:val="20"/>
                <w:szCs w:val="20"/>
              </w:rPr>
              <w:t>. № 174-ФЗ «Об экологической экспертизе»</w:t>
            </w:r>
          </w:p>
        </w:tc>
        <w:tc>
          <w:tcPr>
            <w:tcW w:w="2126" w:type="dxa"/>
          </w:tcPr>
          <w:p w:rsidR="0036445F" w:rsidRPr="00A762B1" w:rsidRDefault="0036445F" w:rsidP="00184608">
            <w:pPr>
              <w:rPr>
                <w:sz w:val="20"/>
                <w:szCs w:val="20"/>
              </w:rPr>
            </w:pPr>
            <w:r w:rsidRPr="00A762B1">
              <w:rPr>
                <w:sz w:val="20"/>
                <w:szCs w:val="20"/>
              </w:rPr>
              <w:t xml:space="preserve">9 отсылочных норм на подзаконные акты </w:t>
            </w:r>
          </w:p>
        </w:tc>
        <w:tc>
          <w:tcPr>
            <w:tcW w:w="4394" w:type="dxa"/>
          </w:tcPr>
          <w:p w:rsidR="0036445F" w:rsidRPr="00A762B1" w:rsidRDefault="0036445F" w:rsidP="00184608">
            <w:pPr>
              <w:rPr>
                <w:sz w:val="20"/>
                <w:szCs w:val="20"/>
              </w:rPr>
            </w:pPr>
            <w:r w:rsidRPr="00A762B1">
              <w:rPr>
                <w:sz w:val="20"/>
                <w:szCs w:val="20"/>
              </w:rPr>
              <w:t>нет</w:t>
            </w:r>
          </w:p>
        </w:tc>
      </w:tr>
      <w:tr w:rsidR="0036445F" w:rsidRPr="00A762B1" w:rsidTr="00CE7E26">
        <w:tc>
          <w:tcPr>
            <w:tcW w:w="468" w:type="dxa"/>
          </w:tcPr>
          <w:p w:rsidR="0036445F" w:rsidRPr="00A762B1" w:rsidRDefault="0036445F" w:rsidP="00A762B1">
            <w:pPr>
              <w:jc w:val="center"/>
              <w:rPr>
                <w:sz w:val="20"/>
                <w:szCs w:val="20"/>
              </w:rPr>
            </w:pPr>
          </w:p>
          <w:p w:rsidR="0036445F" w:rsidRPr="00A762B1" w:rsidRDefault="0036445F" w:rsidP="00A762B1">
            <w:pPr>
              <w:jc w:val="center"/>
              <w:rPr>
                <w:sz w:val="20"/>
                <w:szCs w:val="20"/>
              </w:rPr>
            </w:pPr>
            <w:r w:rsidRPr="00A762B1">
              <w:rPr>
                <w:sz w:val="20"/>
                <w:szCs w:val="20"/>
              </w:rPr>
              <w:t>5</w:t>
            </w:r>
          </w:p>
        </w:tc>
        <w:tc>
          <w:tcPr>
            <w:tcW w:w="2192" w:type="dxa"/>
          </w:tcPr>
          <w:p w:rsidR="0036445F" w:rsidRPr="00A762B1" w:rsidRDefault="0036445F" w:rsidP="00184608">
            <w:pPr>
              <w:rPr>
                <w:sz w:val="20"/>
                <w:szCs w:val="20"/>
              </w:rPr>
            </w:pPr>
            <w:r w:rsidRPr="00A762B1">
              <w:rPr>
                <w:sz w:val="20"/>
                <w:szCs w:val="20"/>
              </w:rPr>
              <w:t>Федеральный</w:t>
            </w:r>
          </w:p>
          <w:p w:rsidR="0036445F" w:rsidRPr="00A762B1" w:rsidRDefault="0036445F" w:rsidP="00184608">
            <w:pPr>
              <w:rPr>
                <w:sz w:val="20"/>
                <w:szCs w:val="20"/>
              </w:rPr>
            </w:pPr>
            <w:r w:rsidRPr="00A762B1">
              <w:rPr>
                <w:sz w:val="20"/>
                <w:szCs w:val="20"/>
              </w:rPr>
              <w:t xml:space="preserve">Закон от 24 июня </w:t>
            </w:r>
            <w:smartTag w:uri="urn:schemas-microsoft-com:office:smarttags" w:element="metricconverter">
              <w:smartTagPr>
                <w:attr w:name="ProductID" w:val="1998 г"/>
              </w:smartTagPr>
              <w:r w:rsidRPr="00A762B1">
                <w:rPr>
                  <w:sz w:val="20"/>
                  <w:szCs w:val="20"/>
                </w:rPr>
                <w:t>1998 г</w:t>
              </w:r>
            </w:smartTag>
            <w:r w:rsidRPr="00A762B1">
              <w:rPr>
                <w:sz w:val="20"/>
                <w:szCs w:val="20"/>
              </w:rPr>
              <w:t>. № 89-ФЗ</w:t>
            </w:r>
            <w:r w:rsidRPr="00A762B1">
              <w:rPr>
                <w:sz w:val="20"/>
                <w:szCs w:val="20"/>
              </w:rPr>
              <w:br/>
              <w:t>«Об отходах производства и потре</w:t>
            </w:r>
            <w:r w:rsidRPr="00A762B1">
              <w:rPr>
                <w:sz w:val="20"/>
                <w:szCs w:val="20"/>
              </w:rPr>
              <w:t>б</w:t>
            </w:r>
            <w:r w:rsidRPr="00A762B1">
              <w:rPr>
                <w:sz w:val="20"/>
                <w:szCs w:val="20"/>
              </w:rPr>
              <w:t>ления»</w:t>
            </w:r>
          </w:p>
        </w:tc>
        <w:tc>
          <w:tcPr>
            <w:tcW w:w="2126" w:type="dxa"/>
          </w:tcPr>
          <w:p w:rsidR="0036445F" w:rsidRPr="00A762B1" w:rsidRDefault="0036445F" w:rsidP="00184608">
            <w:pPr>
              <w:rPr>
                <w:sz w:val="20"/>
                <w:szCs w:val="20"/>
              </w:rPr>
            </w:pPr>
            <w:r w:rsidRPr="00A762B1">
              <w:rPr>
                <w:sz w:val="20"/>
                <w:szCs w:val="20"/>
              </w:rPr>
              <w:t>15 отсылочных норм на подзаконные акты</w:t>
            </w:r>
          </w:p>
        </w:tc>
        <w:tc>
          <w:tcPr>
            <w:tcW w:w="4394" w:type="dxa"/>
          </w:tcPr>
          <w:p w:rsidR="0036445F" w:rsidRPr="00A762B1" w:rsidRDefault="0036445F" w:rsidP="00184608">
            <w:pPr>
              <w:rPr>
                <w:sz w:val="20"/>
                <w:szCs w:val="20"/>
              </w:rPr>
            </w:pPr>
            <w:r w:rsidRPr="00A762B1">
              <w:rPr>
                <w:sz w:val="20"/>
                <w:szCs w:val="20"/>
              </w:rPr>
              <w:t>нет</w:t>
            </w:r>
          </w:p>
        </w:tc>
      </w:tr>
      <w:tr w:rsidR="0036445F" w:rsidRPr="00A762B1" w:rsidTr="00CE7E26">
        <w:tc>
          <w:tcPr>
            <w:tcW w:w="468" w:type="dxa"/>
          </w:tcPr>
          <w:p w:rsidR="0036445F" w:rsidRPr="00A762B1" w:rsidRDefault="0036445F" w:rsidP="00A762B1">
            <w:pPr>
              <w:jc w:val="center"/>
              <w:rPr>
                <w:sz w:val="20"/>
                <w:szCs w:val="20"/>
              </w:rPr>
            </w:pPr>
            <w:r w:rsidRPr="00A762B1">
              <w:rPr>
                <w:sz w:val="20"/>
                <w:szCs w:val="20"/>
              </w:rPr>
              <w:t>6</w:t>
            </w:r>
          </w:p>
        </w:tc>
        <w:tc>
          <w:tcPr>
            <w:tcW w:w="2192" w:type="dxa"/>
          </w:tcPr>
          <w:p w:rsidR="0036445F" w:rsidRPr="00A762B1" w:rsidRDefault="0036445F" w:rsidP="00184608">
            <w:pPr>
              <w:rPr>
                <w:sz w:val="20"/>
                <w:szCs w:val="20"/>
              </w:rPr>
            </w:pPr>
            <w:r w:rsidRPr="00A762B1">
              <w:rPr>
                <w:sz w:val="20"/>
                <w:szCs w:val="20"/>
              </w:rPr>
              <w:t>Федеральный закон</w:t>
            </w:r>
            <w:r w:rsidR="00CE7E26" w:rsidRPr="00A762B1">
              <w:rPr>
                <w:sz w:val="20"/>
                <w:szCs w:val="20"/>
              </w:rPr>
              <w:t xml:space="preserve"> </w:t>
            </w:r>
            <w:r w:rsidRPr="00A762B1">
              <w:rPr>
                <w:sz w:val="20"/>
                <w:szCs w:val="20"/>
              </w:rPr>
              <w:t xml:space="preserve">от 4 мая </w:t>
            </w:r>
            <w:smartTag w:uri="urn:schemas-microsoft-com:office:smarttags" w:element="metricconverter">
              <w:smartTagPr>
                <w:attr w:name="ProductID" w:val="1999 г"/>
              </w:smartTagPr>
              <w:r w:rsidRPr="00A762B1">
                <w:rPr>
                  <w:sz w:val="20"/>
                  <w:szCs w:val="20"/>
                </w:rPr>
                <w:t>1999 г</w:t>
              </w:r>
            </w:smartTag>
            <w:r w:rsidRPr="00A762B1">
              <w:rPr>
                <w:sz w:val="20"/>
                <w:szCs w:val="20"/>
              </w:rPr>
              <w:t>. № 96-ФЗ «Об охране атмосферного во</w:t>
            </w:r>
            <w:r w:rsidRPr="00A762B1">
              <w:rPr>
                <w:sz w:val="20"/>
                <w:szCs w:val="20"/>
              </w:rPr>
              <w:t>з</w:t>
            </w:r>
            <w:r w:rsidRPr="00A762B1">
              <w:rPr>
                <w:sz w:val="20"/>
                <w:szCs w:val="20"/>
              </w:rPr>
              <w:t>духа»</w:t>
            </w:r>
          </w:p>
          <w:p w:rsidR="0036445F" w:rsidRPr="00A762B1" w:rsidRDefault="0036445F" w:rsidP="00184608">
            <w:pPr>
              <w:rPr>
                <w:sz w:val="20"/>
                <w:szCs w:val="20"/>
              </w:rPr>
            </w:pPr>
          </w:p>
        </w:tc>
        <w:tc>
          <w:tcPr>
            <w:tcW w:w="2126" w:type="dxa"/>
          </w:tcPr>
          <w:p w:rsidR="0036445F" w:rsidRPr="00A762B1" w:rsidRDefault="0036445F" w:rsidP="00184608">
            <w:pPr>
              <w:rPr>
                <w:sz w:val="20"/>
                <w:szCs w:val="20"/>
              </w:rPr>
            </w:pPr>
            <w:r w:rsidRPr="00A762B1">
              <w:rPr>
                <w:sz w:val="20"/>
                <w:szCs w:val="20"/>
              </w:rPr>
              <w:t>9 отсылочных норм на подзаконные акты</w:t>
            </w:r>
          </w:p>
        </w:tc>
        <w:tc>
          <w:tcPr>
            <w:tcW w:w="4394" w:type="dxa"/>
          </w:tcPr>
          <w:p w:rsidR="0036445F" w:rsidRPr="00A762B1" w:rsidRDefault="0036445F" w:rsidP="00287B64">
            <w:pPr>
              <w:rPr>
                <w:sz w:val="20"/>
                <w:szCs w:val="20"/>
              </w:rPr>
            </w:pPr>
            <w:r w:rsidRPr="00A762B1">
              <w:rPr>
                <w:sz w:val="20"/>
                <w:szCs w:val="20"/>
              </w:rPr>
              <w:t>Положение о государственном надзоре в области охраны атмосферного воздуха</w:t>
            </w:r>
            <w:r w:rsidRPr="00A762B1">
              <w:rPr>
                <w:rFonts w:ascii="Arial" w:hAnsi="Arial"/>
                <w:sz w:val="20"/>
                <w:szCs w:val="20"/>
              </w:rPr>
              <w:t xml:space="preserve">, </w:t>
            </w:r>
            <w:r w:rsidRPr="00A762B1">
              <w:rPr>
                <w:sz w:val="20"/>
                <w:szCs w:val="20"/>
              </w:rPr>
              <w:t xml:space="preserve">утверждено постановлением Правительства Российской Федерации от 5 июня </w:t>
            </w:r>
            <w:smartTag w:uri="urn:schemas-microsoft-com:office:smarttags" w:element="metricconverter">
              <w:smartTagPr>
                <w:attr w:name="ProductID" w:val="2013 г"/>
              </w:smartTagPr>
              <w:r w:rsidRPr="00A762B1">
                <w:rPr>
                  <w:sz w:val="20"/>
                  <w:szCs w:val="20"/>
                </w:rPr>
                <w:t>2013 г</w:t>
              </w:r>
            </w:smartTag>
            <w:r w:rsidRPr="00A762B1">
              <w:rPr>
                <w:sz w:val="20"/>
                <w:szCs w:val="20"/>
              </w:rPr>
              <w:t>. № 476</w:t>
            </w:r>
            <w:r w:rsidR="00287B64" w:rsidRPr="00A762B1">
              <w:rPr>
                <w:sz w:val="20"/>
                <w:szCs w:val="20"/>
              </w:rPr>
              <w:t xml:space="preserve"> </w:t>
            </w:r>
            <w:r w:rsidRPr="00A762B1">
              <w:rPr>
                <w:sz w:val="20"/>
                <w:szCs w:val="20"/>
              </w:rPr>
              <w:t>«О вопросах государственного контроля (надзора) и признании утратившими силу некоторых актов Правительства Российской Федерации»</w:t>
            </w:r>
          </w:p>
        </w:tc>
      </w:tr>
      <w:tr w:rsidR="0036445F" w:rsidRPr="00A762B1" w:rsidTr="00CE7E26">
        <w:tc>
          <w:tcPr>
            <w:tcW w:w="468" w:type="dxa"/>
          </w:tcPr>
          <w:p w:rsidR="0036445F" w:rsidRPr="00A762B1" w:rsidRDefault="0036445F" w:rsidP="00A762B1">
            <w:pPr>
              <w:jc w:val="center"/>
              <w:rPr>
                <w:sz w:val="20"/>
                <w:szCs w:val="20"/>
              </w:rPr>
            </w:pPr>
            <w:r w:rsidRPr="00A762B1">
              <w:rPr>
                <w:sz w:val="20"/>
                <w:szCs w:val="20"/>
              </w:rPr>
              <w:t>7</w:t>
            </w:r>
          </w:p>
        </w:tc>
        <w:tc>
          <w:tcPr>
            <w:tcW w:w="2192" w:type="dxa"/>
          </w:tcPr>
          <w:p w:rsidR="0036445F" w:rsidRPr="00A762B1" w:rsidRDefault="0036445F" w:rsidP="00CE7E26">
            <w:pPr>
              <w:rPr>
                <w:sz w:val="20"/>
                <w:szCs w:val="20"/>
              </w:rPr>
            </w:pPr>
            <w:r w:rsidRPr="00A762B1">
              <w:rPr>
                <w:sz w:val="20"/>
                <w:szCs w:val="20"/>
              </w:rPr>
              <w:t>Федеральный закон</w:t>
            </w:r>
            <w:r w:rsidR="00CE7E26" w:rsidRPr="00A762B1">
              <w:rPr>
                <w:sz w:val="20"/>
                <w:szCs w:val="20"/>
              </w:rPr>
              <w:t xml:space="preserve"> </w:t>
            </w:r>
            <w:r w:rsidRPr="00A762B1">
              <w:rPr>
                <w:sz w:val="20"/>
                <w:szCs w:val="20"/>
              </w:rPr>
              <w:t xml:space="preserve">от 10 января </w:t>
            </w:r>
            <w:smartTag w:uri="urn:schemas-microsoft-com:office:smarttags" w:element="metricconverter">
              <w:smartTagPr>
                <w:attr w:name="ProductID" w:val="2002 г"/>
              </w:smartTagPr>
              <w:r w:rsidRPr="00A762B1">
                <w:rPr>
                  <w:sz w:val="20"/>
                  <w:szCs w:val="20"/>
                </w:rPr>
                <w:t>2002 г</w:t>
              </w:r>
            </w:smartTag>
            <w:r w:rsidRPr="00A762B1">
              <w:rPr>
                <w:sz w:val="20"/>
                <w:szCs w:val="20"/>
              </w:rPr>
              <w:t>. № 7-ФЗ «Об охране окружающей среды»</w:t>
            </w:r>
          </w:p>
        </w:tc>
        <w:tc>
          <w:tcPr>
            <w:tcW w:w="2126" w:type="dxa"/>
          </w:tcPr>
          <w:p w:rsidR="0036445F" w:rsidRPr="00A762B1" w:rsidRDefault="0036445F" w:rsidP="00184608">
            <w:pPr>
              <w:rPr>
                <w:sz w:val="20"/>
                <w:szCs w:val="20"/>
              </w:rPr>
            </w:pPr>
            <w:r w:rsidRPr="00A762B1">
              <w:rPr>
                <w:sz w:val="20"/>
                <w:szCs w:val="20"/>
              </w:rPr>
              <w:t>Более 10 отсылочных норм на подзаконные акты</w:t>
            </w:r>
          </w:p>
        </w:tc>
        <w:tc>
          <w:tcPr>
            <w:tcW w:w="4394" w:type="dxa"/>
          </w:tcPr>
          <w:p w:rsidR="0036445F" w:rsidRPr="00A762B1" w:rsidRDefault="0036445F" w:rsidP="00287B64">
            <w:pPr>
              <w:pStyle w:val="1"/>
              <w:spacing w:before="0" w:after="0"/>
              <w:jc w:val="left"/>
              <w:rPr>
                <w:rFonts w:ascii="Times New Roman" w:hAnsi="Times New Roman"/>
                <w:b w:val="0"/>
                <w:color w:val="auto"/>
              </w:rPr>
            </w:pPr>
            <w:r w:rsidRPr="00A762B1">
              <w:rPr>
                <w:rFonts w:ascii="Times New Roman" w:hAnsi="Times New Roman"/>
                <w:b w:val="0"/>
                <w:color w:val="auto"/>
              </w:rPr>
              <w:t>постановление Правительства Российской Федерации</w:t>
            </w:r>
            <w:r w:rsidR="00287B64" w:rsidRPr="00A762B1">
              <w:rPr>
                <w:rFonts w:ascii="Times New Roman" w:hAnsi="Times New Roman"/>
                <w:b w:val="0"/>
                <w:color w:val="auto"/>
              </w:rPr>
              <w:t xml:space="preserve"> </w:t>
            </w:r>
            <w:r w:rsidRPr="00A762B1">
              <w:rPr>
                <w:rFonts w:ascii="Times New Roman" w:hAnsi="Times New Roman"/>
                <w:b w:val="0"/>
                <w:color w:val="auto"/>
              </w:rPr>
              <w:t xml:space="preserve">от 28 августа </w:t>
            </w:r>
            <w:smartTag w:uri="urn:schemas-microsoft-com:office:smarttags" w:element="metricconverter">
              <w:smartTagPr>
                <w:attr w:name="ProductID" w:val="2015 г"/>
              </w:smartTagPr>
              <w:r w:rsidRPr="00A762B1">
                <w:rPr>
                  <w:rFonts w:ascii="Times New Roman" w:hAnsi="Times New Roman"/>
                  <w:b w:val="0"/>
                  <w:color w:val="auto"/>
                </w:rPr>
                <w:t>2015 г</w:t>
              </w:r>
            </w:smartTag>
            <w:r w:rsidRPr="00A762B1">
              <w:rPr>
                <w:rFonts w:ascii="Times New Roman" w:hAnsi="Times New Roman"/>
                <w:b w:val="0"/>
                <w:color w:val="auto"/>
              </w:rPr>
              <w:t>. № 903</w:t>
            </w:r>
            <w:r w:rsidR="00255738" w:rsidRPr="00A762B1">
              <w:rPr>
                <w:rFonts w:ascii="Times New Roman" w:hAnsi="Times New Roman"/>
                <w:b w:val="0"/>
                <w:color w:val="auto"/>
              </w:rPr>
              <w:t xml:space="preserve"> </w:t>
            </w:r>
            <w:r w:rsidRPr="00A762B1">
              <w:rPr>
                <w:rFonts w:ascii="Times New Roman" w:hAnsi="Times New Roman"/>
                <w:b w:val="0"/>
                <w:color w:val="auto"/>
              </w:rPr>
              <w:t>«Об утверждении критериев определения объектов, подлежащих федеральному государственному экологическому надзору»;</w:t>
            </w:r>
          </w:p>
          <w:p w:rsidR="0036445F" w:rsidRPr="00A762B1" w:rsidRDefault="0036445F" w:rsidP="00184608">
            <w:pPr>
              <w:rPr>
                <w:sz w:val="20"/>
                <w:szCs w:val="20"/>
              </w:rPr>
            </w:pPr>
            <w:r w:rsidRPr="00A762B1">
              <w:rPr>
                <w:sz w:val="20"/>
                <w:szCs w:val="20"/>
              </w:rPr>
              <w:t xml:space="preserve">постановление Правительства Российской Федерации от 17 августа </w:t>
            </w:r>
            <w:smartTag w:uri="urn:schemas-microsoft-com:office:smarttags" w:element="metricconverter">
              <w:smartTagPr>
                <w:attr w:name="ProductID" w:val="2016 г"/>
              </w:smartTagPr>
              <w:r w:rsidRPr="00A762B1">
                <w:rPr>
                  <w:sz w:val="20"/>
                  <w:szCs w:val="20"/>
                </w:rPr>
                <w:t>2016 г</w:t>
              </w:r>
            </w:smartTag>
            <w:r w:rsidRPr="00A762B1">
              <w:rPr>
                <w:sz w:val="20"/>
                <w:szCs w:val="20"/>
              </w:rPr>
              <w:t>. № 806</w:t>
            </w:r>
            <w:r w:rsidR="00255738" w:rsidRPr="00A762B1">
              <w:rPr>
                <w:sz w:val="20"/>
                <w:szCs w:val="20"/>
              </w:rPr>
              <w:t xml:space="preserve"> </w:t>
            </w:r>
            <w:r w:rsidRPr="00A762B1">
              <w:rPr>
                <w:sz w:val="20"/>
                <w:szCs w:val="20"/>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36445F" w:rsidRPr="00A762B1" w:rsidRDefault="0036445F" w:rsidP="00255738">
            <w:pPr>
              <w:rPr>
                <w:sz w:val="20"/>
                <w:szCs w:val="20"/>
              </w:rPr>
            </w:pPr>
            <w:r w:rsidRPr="00A762B1">
              <w:rPr>
                <w:sz w:val="20"/>
                <w:szCs w:val="20"/>
              </w:rPr>
              <w:t>постановление Правительства Российской Федерации</w:t>
            </w:r>
            <w:r w:rsidR="00255738" w:rsidRPr="00A762B1">
              <w:rPr>
                <w:sz w:val="20"/>
                <w:szCs w:val="20"/>
              </w:rPr>
              <w:t xml:space="preserve"> </w:t>
            </w:r>
            <w:r w:rsidRPr="00A762B1">
              <w:rPr>
                <w:sz w:val="20"/>
                <w:szCs w:val="20"/>
              </w:rPr>
              <w:t xml:space="preserve">от 22 ноября </w:t>
            </w:r>
            <w:smartTag w:uri="urn:schemas-microsoft-com:office:smarttags" w:element="metricconverter">
              <w:smartTagPr>
                <w:attr w:name="ProductID" w:val="2017 г"/>
              </w:smartTagPr>
              <w:r w:rsidRPr="00A762B1">
                <w:rPr>
                  <w:sz w:val="20"/>
                  <w:szCs w:val="20"/>
                </w:rPr>
                <w:t>2017 г</w:t>
              </w:r>
            </w:smartTag>
            <w:r w:rsidRPr="00A762B1">
              <w:rPr>
                <w:sz w:val="20"/>
                <w:szCs w:val="20"/>
              </w:rPr>
              <w:t>. № 1410</w:t>
            </w:r>
            <w:r w:rsidR="00255738" w:rsidRPr="00A762B1">
              <w:rPr>
                <w:sz w:val="20"/>
                <w:szCs w:val="20"/>
              </w:rPr>
              <w:t xml:space="preserve"> </w:t>
            </w:r>
            <w:r w:rsidRPr="00A762B1">
              <w:rPr>
                <w:sz w:val="20"/>
                <w:szCs w:val="20"/>
              </w:rPr>
              <w:t xml:space="preserve">«О критериях отнесения производственных </w:t>
            </w:r>
            <w:r w:rsidRPr="00A762B1">
              <w:rPr>
                <w:sz w:val="20"/>
                <w:szCs w:val="20"/>
              </w:rPr>
              <w:lastRenderedPageBreak/>
              <w:t>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tc>
      </w:tr>
      <w:tr w:rsidR="0036445F" w:rsidRPr="00A762B1" w:rsidTr="00CE7E26">
        <w:tc>
          <w:tcPr>
            <w:tcW w:w="468" w:type="dxa"/>
          </w:tcPr>
          <w:p w:rsidR="0036445F" w:rsidRPr="00A762B1" w:rsidRDefault="0036445F" w:rsidP="00A762B1">
            <w:pPr>
              <w:jc w:val="center"/>
              <w:rPr>
                <w:sz w:val="20"/>
                <w:szCs w:val="20"/>
              </w:rPr>
            </w:pPr>
            <w:r w:rsidRPr="00A762B1">
              <w:rPr>
                <w:sz w:val="20"/>
                <w:szCs w:val="20"/>
              </w:rPr>
              <w:lastRenderedPageBreak/>
              <w:t>8</w:t>
            </w:r>
          </w:p>
        </w:tc>
        <w:tc>
          <w:tcPr>
            <w:tcW w:w="2192" w:type="dxa"/>
          </w:tcPr>
          <w:p w:rsidR="0036445F" w:rsidRPr="00A762B1" w:rsidRDefault="0036445F" w:rsidP="00184608">
            <w:pPr>
              <w:rPr>
                <w:sz w:val="20"/>
                <w:szCs w:val="20"/>
              </w:rPr>
            </w:pPr>
            <w:r w:rsidRPr="00A762B1">
              <w:rPr>
                <w:sz w:val="20"/>
                <w:szCs w:val="20"/>
              </w:rPr>
              <w:t xml:space="preserve">Федеральный закон от 7 декабря </w:t>
            </w:r>
            <w:smartTag w:uri="urn:schemas-microsoft-com:office:smarttags" w:element="metricconverter">
              <w:smartTagPr>
                <w:attr w:name="ProductID" w:val="2011 г"/>
              </w:smartTagPr>
              <w:r w:rsidRPr="00A762B1">
                <w:rPr>
                  <w:sz w:val="20"/>
                  <w:szCs w:val="20"/>
                </w:rPr>
                <w:t>2011 г</w:t>
              </w:r>
            </w:smartTag>
            <w:r w:rsidRPr="00A762B1">
              <w:rPr>
                <w:sz w:val="20"/>
                <w:szCs w:val="20"/>
              </w:rPr>
              <w:t xml:space="preserve">. № 416-ФЗ </w:t>
            </w:r>
            <w:r w:rsidRPr="00A762B1">
              <w:rPr>
                <w:sz w:val="20"/>
                <w:szCs w:val="20"/>
              </w:rPr>
              <w:br/>
              <w:t xml:space="preserve">«О водоснабжении и водоотведении» </w:t>
            </w:r>
          </w:p>
        </w:tc>
        <w:tc>
          <w:tcPr>
            <w:tcW w:w="2126" w:type="dxa"/>
          </w:tcPr>
          <w:p w:rsidR="0036445F" w:rsidRPr="00A762B1" w:rsidRDefault="0036445F" w:rsidP="00184608">
            <w:pPr>
              <w:rPr>
                <w:sz w:val="20"/>
                <w:szCs w:val="20"/>
              </w:rPr>
            </w:pPr>
            <w:r w:rsidRPr="00A762B1">
              <w:rPr>
                <w:sz w:val="20"/>
                <w:szCs w:val="20"/>
              </w:rPr>
              <w:t>Более 5 отсылочных норм на подзаконные акты</w:t>
            </w:r>
          </w:p>
        </w:tc>
        <w:tc>
          <w:tcPr>
            <w:tcW w:w="4394" w:type="dxa"/>
          </w:tcPr>
          <w:p w:rsidR="0036445F" w:rsidRPr="00A762B1" w:rsidRDefault="0036445F" w:rsidP="00184608">
            <w:pPr>
              <w:rPr>
                <w:sz w:val="20"/>
                <w:szCs w:val="20"/>
              </w:rPr>
            </w:pPr>
            <w:r w:rsidRPr="00A762B1">
              <w:rPr>
                <w:sz w:val="20"/>
                <w:szCs w:val="20"/>
              </w:rPr>
              <w:t>постановление Правительства Российской Федерации</w:t>
            </w:r>
            <w:r w:rsidR="00255738" w:rsidRPr="00A762B1">
              <w:rPr>
                <w:sz w:val="20"/>
                <w:szCs w:val="20"/>
              </w:rPr>
              <w:t xml:space="preserve"> </w:t>
            </w:r>
            <w:r w:rsidRPr="00A762B1">
              <w:rPr>
                <w:sz w:val="20"/>
                <w:szCs w:val="20"/>
              </w:rPr>
              <w:t xml:space="preserve">от 29 июля </w:t>
            </w:r>
            <w:smartTag w:uri="urn:schemas-microsoft-com:office:smarttags" w:element="metricconverter">
              <w:smartTagPr>
                <w:attr w:name="ProductID" w:val="2013 г"/>
              </w:smartTagPr>
              <w:r w:rsidRPr="00A762B1">
                <w:rPr>
                  <w:sz w:val="20"/>
                  <w:szCs w:val="20"/>
                </w:rPr>
                <w:t>2013 г</w:t>
              </w:r>
            </w:smartTag>
            <w:r w:rsidRPr="00A762B1">
              <w:rPr>
                <w:sz w:val="20"/>
                <w:szCs w:val="20"/>
              </w:rPr>
              <w:t>. №</w:t>
            </w:r>
            <w:r w:rsidR="00CE7E26" w:rsidRPr="00A762B1">
              <w:rPr>
                <w:sz w:val="20"/>
                <w:szCs w:val="20"/>
              </w:rPr>
              <w:t> </w:t>
            </w:r>
            <w:r w:rsidRPr="00A762B1">
              <w:rPr>
                <w:sz w:val="20"/>
                <w:szCs w:val="20"/>
              </w:rPr>
              <w:t>644</w:t>
            </w:r>
            <w:r w:rsidR="00255738" w:rsidRPr="00A762B1">
              <w:rPr>
                <w:sz w:val="20"/>
                <w:szCs w:val="20"/>
              </w:rPr>
              <w:t xml:space="preserve"> </w:t>
            </w:r>
            <w:r w:rsidRPr="00A762B1">
              <w:rPr>
                <w:sz w:val="20"/>
                <w:szCs w:val="20"/>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36445F" w:rsidRPr="00A762B1" w:rsidRDefault="0036445F" w:rsidP="00255738">
            <w:pPr>
              <w:rPr>
                <w:sz w:val="20"/>
                <w:szCs w:val="20"/>
              </w:rPr>
            </w:pPr>
            <w:r w:rsidRPr="00A762B1">
              <w:rPr>
                <w:sz w:val="20"/>
                <w:szCs w:val="20"/>
              </w:rPr>
              <w:t>постановление Правительства Российской Федерации</w:t>
            </w:r>
            <w:r w:rsidR="00255738" w:rsidRPr="00A762B1">
              <w:rPr>
                <w:sz w:val="20"/>
                <w:szCs w:val="20"/>
              </w:rPr>
              <w:t xml:space="preserve"> </w:t>
            </w:r>
            <w:r w:rsidRPr="00A762B1">
              <w:rPr>
                <w:sz w:val="20"/>
                <w:szCs w:val="20"/>
              </w:rPr>
              <w:t xml:space="preserve">от 28 августа </w:t>
            </w:r>
            <w:smartTag w:uri="urn:schemas-microsoft-com:office:smarttags" w:element="metricconverter">
              <w:smartTagPr>
                <w:attr w:name="ProductID" w:val="2015 г"/>
              </w:smartTagPr>
              <w:r w:rsidRPr="00A762B1">
                <w:rPr>
                  <w:sz w:val="20"/>
                  <w:szCs w:val="20"/>
                </w:rPr>
                <w:t>2015 г</w:t>
              </w:r>
            </w:smartTag>
            <w:r w:rsidRPr="00A762B1">
              <w:rPr>
                <w:sz w:val="20"/>
                <w:szCs w:val="20"/>
              </w:rPr>
              <w:t>. № 903</w:t>
            </w:r>
            <w:r w:rsidR="00255738" w:rsidRPr="00A762B1">
              <w:rPr>
                <w:sz w:val="20"/>
                <w:szCs w:val="20"/>
              </w:rPr>
              <w:t xml:space="preserve"> </w:t>
            </w:r>
            <w:r w:rsidRPr="00A762B1">
              <w:rPr>
                <w:sz w:val="20"/>
                <w:szCs w:val="20"/>
              </w:rPr>
              <w:t>«Об утверждении критериев определения объектов, подлежащих федеральному государственному экологическому надзору»</w:t>
            </w:r>
          </w:p>
        </w:tc>
      </w:tr>
    </w:tbl>
    <w:p w:rsidR="00CE7E26" w:rsidRDefault="00CE7E26" w:rsidP="0036445F">
      <w:pPr>
        <w:autoSpaceDE w:val="0"/>
        <w:autoSpaceDN w:val="0"/>
        <w:adjustRightInd w:val="0"/>
        <w:ind w:firstLine="720"/>
        <w:jc w:val="both"/>
        <w:rPr>
          <w:bCs/>
          <w:sz w:val="26"/>
          <w:szCs w:val="26"/>
        </w:rPr>
      </w:pPr>
    </w:p>
    <w:p w:rsidR="0036445F" w:rsidRPr="0036445F" w:rsidRDefault="0036445F" w:rsidP="0036445F">
      <w:pPr>
        <w:autoSpaceDE w:val="0"/>
        <w:autoSpaceDN w:val="0"/>
        <w:adjustRightInd w:val="0"/>
        <w:ind w:firstLine="720"/>
        <w:jc w:val="both"/>
        <w:rPr>
          <w:bCs/>
          <w:sz w:val="26"/>
          <w:szCs w:val="26"/>
        </w:rPr>
      </w:pPr>
      <w:r w:rsidRPr="0036445F">
        <w:rPr>
          <w:bCs/>
          <w:sz w:val="26"/>
          <w:szCs w:val="26"/>
        </w:rPr>
        <w:t>Анализ законодательства в области охраны окружающей среды,</w:t>
      </w:r>
      <w:r>
        <w:rPr>
          <w:bCs/>
          <w:sz w:val="26"/>
          <w:szCs w:val="26"/>
        </w:rPr>
        <w:t xml:space="preserve"> </w:t>
      </w:r>
      <w:r w:rsidRPr="0036445F">
        <w:rPr>
          <w:bCs/>
          <w:sz w:val="26"/>
          <w:szCs w:val="26"/>
        </w:rPr>
        <w:t xml:space="preserve">в том числе в области </w:t>
      </w:r>
      <w:r w:rsidRPr="0036445F">
        <w:rPr>
          <w:sz w:val="26"/>
          <w:szCs w:val="26"/>
        </w:rPr>
        <w:t xml:space="preserve">охраны и рационального </w:t>
      </w:r>
      <w:hyperlink w:anchor="sub_125" w:history="1">
        <w:r w:rsidRPr="0036445F">
          <w:rPr>
            <w:sz w:val="26"/>
            <w:szCs w:val="26"/>
          </w:rPr>
          <w:t>использования природных ресурсов</w:t>
        </w:r>
      </w:hyperlink>
      <w:r w:rsidRPr="0036445F">
        <w:rPr>
          <w:sz w:val="26"/>
          <w:szCs w:val="26"/>
        </w:rPr>
        <w:t xml:space="preserve">, </w:t>
      </w:r>
      <w:r w:rsidRPr="0036445F">
        <w:rPr>
          <w:bCs/>
          <w:sz w:val="26"/>
          <w:szCs w:val="26"/>
        </w:rPr>
        <w:t>устанавливающего обязательные требования</w:t>
      </w:r>
      <w:r>
        <w:rPr>
          <w:bCs/>
          <w:sz w:val="26"/>
          <w:szCs w:val="26"/>
        </w:rPr>
        <w:t xml:space="preserve"> </w:t>
      </w:r>
      <w:r w:rsidRPr="0036445F">
        <w:rPr>
          <w:bCs/>
          <w:sz w:val="26"/>
          <w:szCs w:val="26"/>
        </w:rPr>
        <w:t>к осуществлению деятельности юридических лиц и индивидуальных предпринимателей, соблюдение которых подлежит проверке органами государственного экологического надзора, показал, что в рамках реформы контрольно-надзорной деятельности проведена работа по систематизации требований нормативных правовых актов в указанной сфере.</w:t>
      </w:r>
    </w:p>
    <w:p w:rsidR="0036445F" w:rsidRPr="0036445F" w:rsidRDefault="0036445F" w:rsidP="0036445F">
      <w:pPr>
        <w:autoSpaceDE w:val="0"/>
        <w:autoSpaceDN w:val="0"/>
        <w:adjustRightInd w:val="0"/>
        <w:ind w:firstLine="720"/>
        <w:jc w:val="both"/>
        <w:rPr>
          <w:bCs/>
          <w:sz w:val="26"/>
          <w:szCs w:val="26"/>
        </w:rPr>
      </w:pPr>
      <w:r w:rsidRPr="0036445F">
        <w:rPr>
          <w:bCs/>
          <w:sz w:val="26"/>
          <w:szCs w:val="26"/>
        </w:rPr>
        <w:t>Министерством сформирован исчерпывающий перечень нормативных правовых актов</w:t>
      </w:r>
      <w:r w:rsidRPr="0036445F">
        <w:rPr>
          <w:b/>
          <w:bCs/>
          <w:sz w:val="26"/>
          <w:szCs w:val="26"/>
        </w:rPr>
        <w:t xml:space="preserve"> </w:t>
      </w:r>
      <w:r w:rsidRPr="0036445F">
        <w:rPr>
          <w:bCs/>
          <w:sz w:val="26"/>
          <w:szCs w:val="26"/>
        </w:rPr>
        <w:t>или их отдельных частей, содержащих обязательные требования, соблюдение которых оценивается Министерством при проведении мероприятий по контролю в рамках регионального государс</w:t>
      </w:r>
      <w:r w:rsidR="00810754">
        <w:rPr>
          <w:bCs/>
          <w:sz w:val="26"/>
          <w:szCs w:val="26"/>
        </w:rPr>
        <w:t>твенного экологического надзора</w:t>
      </w:r>
      <w:r w:rsidRPr="0036445F">
        <w:rPr>
          <w:bCs/>
          <w:sz w:val="26"/>
          <w:szCs w:val="26"/>
        </w:rPr>
        <w:t>. Данный перечень утверждён приказом Министерства №</w:t>
      </w:r>
      <w:r w:rsidR="00810754">
        <w:rPr>
          <w:bCs/>
          <w:sz w:val="26"/>
          <w:szCs w:val="26"/>
        </w:rPr>
        <w:t> </w:t>
      </w:r>
      <w:r w:rsidRPr="0036445F">
        <w:rPr>
          <w:bCs/>
          <w:sz w:val="26"/>
          <w:szCs w:val="26"/>
        </w:rPr>
        <w:t xml:space="preserve">130 от 18.03.2018 </w:t>
      </w:r>
      <w:r w:rsidR="00810754">
        <w:rPr>
          <w:bCs/>
          <w:sz w:val="26"/>
          <w:szCs w:val="26"/>
        </w:rPr>
        <w:t xml:space="preserve">г. </w:t>
      </w:r>
      <w:r w:rsidRPr="0036445F">
        <w:rPr>
          <w:bCs/>
          <w:sz w:val="26"/>
          <w:szCs w:val="26"/>
        </w:rPr>
        <w:t>«Об утверждении перечня нормативных правовых актов и их отдельных частей (положений), содержащих обязательные требования, соблюдение которых оценивается Министерством природных ресурсов, экологии и охраны окружающей среды Республики Марий Эл при осуществлении мероприятий в рамках регионального государственного экологического надзора».</w:t>
      </w:r>
    </w:p>
    <w:p w:rsidR="00F171D5" w:rsidRDefault="00D66B18" w:rsidP="00C6350C">
      <w:pPr>
        <w:ind w:firstLine="709"/>
        <w:jc w:val="both"/>
        <w:rPr>
          <w:b/>
          <w:sz w:val="26"/>
          <w:szCs w:val="26"/>
        </w:rPr>
      </w:pPr>
      <w:r>
        <w:rPr>
          <w:b/>
          <w:sz w:val="26"/>
          <w:szCs w:val="26"/>
        </w:rPr>
        <w:t>5. </w:t>
      </w:r>
      <w:r w:rsidR="002B06C7" w:rsidRPr="002B06C7">
        <w:rPr>
          <w:b/>
          <w:sz w:val="26"/>
          <w:szCs w:val="26"/>
        </w:rPr>
        <w:t>Контроль (надзор) за соблюдением требований законодательства</w:t>
      </w:r>
      <w:r w:rsidR="002B06C7">
        <w:rPr>
          <w:b/>
          <w:sz w:val="26"/>
          <w:szCs w:val="26"/>
        </w:rPr>
        <w:t xml:space="preserve"> </w:t>
      </w:r>
      <w:r w:rsidR="002B06C7" w:rsidRPr="002B06C7">
        <w:rPr>
          <w:b/>
          <w:sz w:val="26"/>
          <w:szCs w:val="26"/>
        </w:rPr>
        <w:t>об энергосбережении и о повышении энергетической эффективности</w:t>
      </w:r>
      <w:r w:rsidR="002B06C7">
        <w:rPr>
          <w:b/>
          <w:sz w:val="26"/>
          <w:szCs w:val="26"/>
        </w:rPr>
        <w:t xml:space="preserve"> </w:t>
      </w:r>
      <w:r w:rsidR="002B06C7" w:rsidRPr="002B06C7">
        <w:rPr>
          <w:b/>
          <w:sz w:val="26"/>
          <w:szCs w:val="26"/>
        </w:rPr>
        <w:t>на территории Республики Марий Эл.</w:t>
      </w:r>
    </w:p>
    <w:p w:rsidR="002B06C7" w:rsidRPr="002B06C7" w:rsidRDefault="002B06C7" w:rsidP="002B06C7">
      <w:pPr>
        <w:ind w:firstLine="709"/>
        <w:jc w:val="both"/>
        <w:rPr>
          <w:spacing w:val="-4"/>
          <w:sz w:val="26"/>
          <w:szCs w:val="26"/>
        </w:rPr>
      </w:pPr>
      <w:r w:rsidRPr="002B06C7">
        <w:rPr>
          <w:spacing w:val="-4"/>
          <w:sz w:val="26"/>
          <w:szCs w:val="26"/>
        </w:rPr>
        <w:t>Правовые основания проведения проверок:</w:t>
      </w:r>
    </w:p>
    <w:p w:rsidR="002B06C7" w:rsidRPr="002B06C7" w:rsidRDefault="002B06C7" w:rsidP="002B06C7">
      <w:pPr>
        <w:shd w:val="clear" w:color="auto" w:fill="FFFFFF"/>
        <w:ind w:right="71" w:firstLine="709"/>
        <w:jc w:val="both"/>
        <w:rPr>
          <w:sz w:val="26"/>
          <w:szCs w:val="26"/>
        </w:rPr>
      </w:pPr>
      <w:r w:rsidRPr="002B06C7">
        <w:rPr>
          <w:sz w:val="26"/>
          <w:szCs w:val="26"/>
        </w:rPr>
        <w:t>статьи 7, 28 Федерального закона от 23 ноября 2009 г. № 261-ФЗ</w:t>
      </w:r>
      <w:r>
        <w:rPr>
          <w:sz w:val="26"/>
          <w:szCs w:val="26"/>
        </w:rPr>
        <w:t xml:space="preserve"> </w:t>
      </w:r>
      <w:r w:rsidRPr="002B06C7">
        <w:rPr>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06C7" w:rsidRPr="002B06C7" w:rsidRDefault="002B06C7" w:rsidP="002B06C7">
      <w:pPr>
        <w:shd w:val="clear" w:color="auto" w:fill="FFFFFF"/>
        <w:ind w:right="71" w:firstLine="709"/>
        <w:jc w:val="both"/>
        <w:rPr>
          <w:sz w:val="26"/>
          <w:szCs w:val="26"/>
        </w:rPr>
      </w:pPr>
      <w:r w:rsidRPr="002B06C7">
        <w:rPr>
          <w:sz w:val="26"/>
          <w:szCs w:val="26"/>
        </w:rPr>
        <w:t>статьи 5, 9, 12, 14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6C7" w:rsidRPr="002B06C7" w:rsidRDefault="002B06C7" w:rsidP="002B06C7">
      <w:pPr>
        <w:shd w:val="clear" w:color="auto" w:fill="FFFFFF"/>
        <w:ind w:right="71" w:firstLine="709"/>
        <w:jc w:val="both"/>
        <w:rPr>
          <w:sz w:val="26"/>
          <w:szCs w:val="26"/>
        </w:rPr>
      </w:pPr>
      <w:r w:rsidRPr="002B06C7">
        <w:rPr>
          <w:sz w:val="26"/>
          <w:szCs w:val="26"/>
        </w:rPr>
        <w:t>статья 3 Закона Республики Марий Эл от 24 октября 2012 г. № 60-З</w:t>
      </w:r>
      <w:r>
        <w:rPr>
          <w:sz w:val="26"/>
          <w:szCs w:val="26"/>
        </w:rPr>
        <w:t xml:space="preserve"> </w:t>
      </w:r>
      <w:r w:rsidRPr="002B06C7">
        <w:rPr>
          <w:sz w:val="26"/>
          <w:szCs w:val="26"/>
        </w:rPr>
        <w:t>«О реализации полномочий Республики Марий Эл в области энергосбережения и повышения энергетической эффективности»;</w:t>
      </w:r>
    </w:p>
    <w:p w:rsidR="002B06C7" w:rsidRPr="002B06C7" w:rsidRDefault="002B06C7" w:rsidP="002B06C7">
      <w:pPr>
        <w:shd w:val="clear" w:color="auto" w:fill="FFFFFF"/>
        <w:ind w:right="71" w:firstLine="709"/>
        <w:jc w:val="both"/>
        <w:rPr>
          <w:sz w:val="26"/>
          <w:szCs w:val="26"/>
        </w:rPr>
      </w:pPr>
      <w:r w:rsidRPr="002B06C7">
        <w:rPr>
          <w:sz w:val="26"/>
          <w:szCs w:val="26"/>
        </w:rPr>
        <w:lastRenderedPageBreak/>
        <w:t>подпункт 24 пункта 9 Положения о Министерстве промышленности, экономического развития и торговли Республики Марий Эл, утвержденного постановлением Правительства Республики Марий Эл от 12 февраля 2018 г. №</w:t>
      </w:r>
      <w:r w:rsidR="0021782E">
        <w:rPr>
          <w:sz w:val="26"/>
          <w:szCs w:val="26"/>
        </w:rPr>
        <w:t> </w:t>
      </w:r>
      <w:r w:rsidRPr="002B06C7">
        <w:rPr>
          <w:sz w:val="26"/>
          <w:szCs w:val="26"/>
        </w:rPr>
        <w:t>49 «Вопросы Министерства промышленности, экономического развития и торговли Республики Марий Эл».</w:t>
      </w:r>
    </w:p>
    <w:p w:rsidR="002B06C7" w:rsidRPr="002B06C7" w:rsidRDefault="002B06C7" w:rsidP="002B06C7">
      <w:pPr>
        <w:shd w:val="clear" w:color="auto" w:fill="FFFFFF"/>
        <w:ind w:right="71" w:firstLine="709"/>
        <w:jc w:val="both"/>
        <w:rPr>
          <w:sz w:val="26"/>
          <w:szCs w:val="26"/>
        </w:rPr>
      </w:pPr>
      <w:r w:rsidRPr="002B06C7">
        <w:rPr>
          <w:sz w:val="26"/>
          <w:szCs w:val="26"/>
        </w:rPr>
        <w:t>Обязательные требования подлежащие проверке:</w:t>
      </w:r>
    </w:p>
    <w:p w:rsidR="002B06C7" w:rsidRPr="002B06C7" w:rsidRDefault="002B06C7" w:rsidP="002B06C7">
      <w:pPr>
        <w:shd w:val="clear" w:color="auto" w:fill="FFFFFF"/>
        <w:ind w:right="71" w:firstLine="709"/>
        <w:jc w:val="both"/>
        <w:rPr>
          <w:sz w:val="26"/>
          <w:szCs w:val="26"/>
        </w:rPr>
      </w:pPr>
      <w:r w:rsidRPr="002B06C7">
        <w:rPr>
          <w:sz w:val="26"/>
          <w:szCs w:val="26"/>
        </w:rPr>
        <w:t>статьи 13, 16, 25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06C7" w:rsidRPr="002B06C7" w:rsidRDefault="002B06C7" w:rsidP="002B06C7">
      <w:pPr>
        <w:shd w:val="clear" w:color="auto" w:fill="FFFFFF"/>
        <w:ind w:right="71" w:firstLine="709"/>
        <w:jc w:val="both"/>
        <w:rPr>
          <w:sz w:val="26"/>
          <w:szCs w:val="26"/>
        </w:rPr>
      </w:pPr>
      <w:r w:rsidRPr="002B06C7">
        <w:rPr>
          <w:sz w:val="26"/>
          <w:szCs w:val="26"/>
        </w:rPr>
        <w:t>Положение и административный регламент по осуществлению государственного контроля (надзора):</w:t>
      </w:r>
    </w:p>
    <w:p w:rsidR="002B06C7" w:rsidRPr="002B06C7" w:rsidRDefault="002B06C7" w:rsidP="002B06C7">
      <w:pPr>
        <w:shd w:val="clear" w:color="auto" w:fill="FFFFFF"/>
        <w:ind w:right="71" w:firstLine="709"/>
        <w:jc w:val="both"/>
        <w:rPr>
          <w:sz w:val="26"/>
          <w:szCs w:val="26"/>
        </w:rPr>
      </w:pPr>
      <w:r w:rsidRPr="002B06C7">
        <w:rPr>
          <w:sz w:val="26"/>
          <w:szCs w:val="26"/>
        </w:rPr>
        <w:t>постановление Правительства Республики Марий Эл от 11 сентября 2012 г. №</w:t>
      </w:r>
      <w:r w:rsidR="004F0AFF">
        <w:rPr>
          <w:sz w:val="26"/>
          <w:szCs w:val="26"/>
        </w:rPr>
        <w:t> </w:t>
      </w:r>
      <w:r w:rsidRPr="002B06C7">
        <w:rPr>
          <w:sz w:val="26"/>
          <w:szCs w:val="26"/>
        </w:rPr>
        <w:t>344 «Об утверждении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Марий Эл»;</w:t>
      </w:r>
    </w:p>
    <w:p w:rsidR="002B06C7" w:rsidRPr="002B06C7" w:rsidRDefault="002B06C7" w:rsidP="002B06C7">
      <w:pPr>
        <w:shd w:val="clear" w:color="auto" w:fill="FFFFFF"/>
        <w:ind w:right="71" w:firstLine="709"/>
        <w:jc w:val="both"/>
        <w:rPr>
          <w:sz w:val="26"/>
          <w:szCs w:val="26"/>
        </w:rPr>
      </w:pPr>
      <w:r w:rsidRPr="002B06C7">
        <w:rPr>
          <w:sz w:val="26"/>
          <w:szCs w:val="26"/>
        </w:rPr>
        <w:t>Административный регламент Министерства промышленности, экономического развития и торговли Республики Марий Эл по исполнению государственной функции по осуществлению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утвержденный приказом Министерства экономического развития и торговли Республики Марий Эл от 10 июня 2013 г. № 7 н.</w:t>
      </w:r>
    </w:p>
    <w:p w:rsidR="002B06C7" w:rsidRPr="002B06C7" w:rsidRDefault="002B06C7" w:rsidP="002B06C7">
      <w:pPr>
        <w:pStyle w:val="ConsPlusNormal"/>
        <w:widowControl/>
        <w:ind w:firstLine="709"/>
        <w:jc w:val="both"/>
        <w:rPr>
          <w:rFonts w:ascii="Times New Roman" w:hAnsi="Times New Roman" w:cs="Times New Roman"/>
          <w:color w:val="000000"/>
          <w:spacing w:val="-1"/>
          <w:sz w:val="26"/>
          <w:szCs w:val="26"/>
        </w:rPr>
      </w:pPr>
      <w:r w:rsidRPr="002B06C7">
        <w:rPr>
          <w:rFonts w:ascii="Times New Roman" w:hAnsi="Times New Roman" w:cs="Times New Roman"/>
          <w:sz w:val="26"/>
          <w:szCs w:val="26"/>
        </w:rPr>
        <w:t>Нормативные правовые акты Министерства проходят антикоррупционную экспертизу на выявление коррупциогенных признаков и после регистрации в Министерстве юстиции Республики Марий Эл размещаются на официальном сайте Министерства, в информационно-телекоммуникационной сети «Интернет» по адресу</w:t>
      </w:r>
      <w:r w:rsidRPr="002B06C7">
        <w:rPr>
          <w:rFonts w:ascii="Times New Roman" w:hAnsi="Times New Roman" w:cs="Times New Roman"/>
          <w:color w:val="000000"/>
          <w:sz w:val="26"/>
          <w:szCs w:val="26"/>
        </w:rPr>
        <w:t xml:space="preserve">: </w:t>
      </w:r>
      <w:hyperlink r:id="rId12" w:history="1">
        <w:r w:rsidRPr="002B06C7">
          <w:rPr>
            <w:rStyle w:val="ad"/>
            <w:rFonts w:ascii="Times New Roman" w:hAnsi="Times New Roman" w:cs="Times New Roman"/>
            <w:spacing w:val="-1"/>
            <w:sz w:val="26"/>
            <w:szCs w:val="26"/>
          </w:rPr>
          <w:t>http://mari-el.gov.ru/mecon/Pages/main.aspx</w:t>
        </w:r>
      </w:hyperlink>
      <w:r w:rsidRPr="002B06C7">
        <w:rPr>
          <w:rFonts w:ascii="Times New Roman" w:hAnsi="Times New Roman" w:cs="Times New Roman"/>
          <w:color w:val="000000"/>
          <w:spacing w:val="-1"/>
          <w:sz w:val="26"/>
          <w:szCs w:val="26"/>
        </w:rPr>
        <w:t>.</w:t>
      </w:r>
    </w:p>
    <w:p w:rsidR="002B06C7" w:rsidRDefault="002B06C7" w:rsidP="002B06C7">
      <w:pPr>
        <w:ind w:firstLine="709"/>
        <w:jc w:val="both"/>
        <w:rPr>
          <w:sz w:val="26"/>
          <w:szCs w:val="26"/>
        </w:rPr>
      </w:pPr>
      <w:r w:rsidRPr="002B06C7">
        <w:rPr>
          <w:color w:val="000000"/>
          <w:spacing w:val="-1"/>
          <w:sz w:val="26"/>
          <w:szCs w:val="26"/>
        </w:rPr>
        <w:t xml:space="preserve">Также </w:t>
      </w:r>
      <w:r w:rsidRPr="002B06C7">
        <w:rPr>
          <w:sz w:val="26"/>
          <w:szCs w:val="26"/>
        </w:rPr>
        <w:t>на официальном сайте Министерства размещен перечень нормативно-правовых актов, содержащих обязательные требования, соблюдение которых оценивается при проведении мероприятий по контролю (</w:t>
      </w:r>
      <w:hyperlink r:id="rId13" w:history="1">
        <w:r w:rsidRPr="002B06C7">
          <w:rPr>
            <w:rStyle w:val="ad"/>
            <w:sz w:val="26"/>
            <w:szCs w:val="26"/>
          </w:rPr>
          <w:t>http://mari-el.gov.ru/mecon/Pages/Proverki_energo.aspx</w:t>
        </w:r>
      </w:hyperlink>
      <w:r w:rsidRPr="002B06C7">
        <w:rPr>
          <w:sz w:val="26"/>
          <w:szCs w:val="26"/>
        </w:rPr>
        <w:t>).</w:t>
      </w:r>
    </w:p>
    <w:p w:rsidR="002B06C7" w:rsidRDefault="00D66B18" w:rsidP="00D66B18">
      <w:pPr>
        <w:ind w:right="-1" w:firstLine="709"/>
        <w:jc w:val="both"/>
        <w:rPr>
          <w:b/>
          <w:sz w:val="26"/>
          <w:szCs w:val="26"/>
        </w:rPr>
      </w:pPr>
      <w:r>
        <w:rPr>
          <w:b/>
          <w:sz w:val="26"/>
          <w:szCs w:val="26"/>
        </w:rPr>
        <w:t>6. </w:t>
      </w:r>
      <w:r w:rsidR="002B06C7" w:rsidRPr="002B06C7">
        <w:rPr>
          <w:b/>
          <w:sz w:val="26"/>
          <w:szCs w:val="26"/>
        </w:rPr>
        <w:t>Контроль (надзор) в области регулируемых государством цен (тарифов).</w:t>
      </w:r>
    </w:p>
    <w:p w:rsidR="002B06C7" w:rsidRPr="002B06C7" w:rsidRDefault="002B06C7" w:rsidP="00D66B18">
      <w:pPr>
        <w:shd w:val="clear" w:color="auto" w:fill="FFFFFF"/>
        <w:ind w:right="-1" w:firstLine="709"/>
        <w:jc w:val="both"/>
        <w:rPr>
          <w:sz w:val="26"/>
          <w:szCs w:val="26"/>
        </w:rPr>
      </w:pPr>
      <w:r w:rsidRPr="002B06C7">
        <w:rPr>
          <w:sz w:val="26"/>
          <w:szCs w:val="26"/>
        </w:rPr>
        <w:t>Правовыми основаниями проведения проверок являются:</w:t>
      </w:r>
    </w:p>
    <w:p w:rsidR="002B06C7" w:rsidRPr="002B06C7" w:rsidRDefault="002B06C7" w:rsidP="00D66B18">
      <w:pPr>
        <w:shd w:val="clear" w:color="auto" w:fill="FFFFFF"/>
        <w:ind w:right="-1" w:firstLine="709"/>
        <w:jc w:val="both"/>
        <w:rPr>
          <w:sz w:val="26"/>
          <w:szCs w:val="26"/>
        </w:rPr>
      </w:pPr>
      <w:r w:rsidRPr="002B06C7">
        <w:rPr>
          <w:sz w:val="26"/>
          <w:szCs w:val="26"/>
        </w:rPr>
        <w:t>Федеральный закон от 10 января 2003 г. №</w:t>
      </w:r>
      <w:r w:rsidR="004F0AFF">
        <w:rPr>
          <w:sz w:val="26"/>
          <w:szCs w:val="26"/>
        </w:rPr>
        <w:t> </w:t>
      </w:r>
      <w:r w:rsidRPr="002B06C7">
        <w:rPr>
          <w:sz w:val="26"/>
          <w:szCs w:val="26"/>
        </w:rPr>
        <w:t>17-ФЗ «О железнодорожном транспорте в Российской Федерации»;</w:t>
      </w:r>
    </w:p>
    <w:p w:rsidR="002B06C7" w:rsidRPr="002B06C7" w:rsidRDefault="002B06C7" w:rsidP="00D66B18">
      <w:pPr>
        <w:shd w:val="clear" w:color="auto" w:fill="FFFFFF"/>
        <w:ind w:right="-1" w:firstLine="709"/>
        <w:jc w:val="both"/>
        <w:rPr>
          <w:sz w:val="26"/>
          <w:szCs w:val="26"/>
        </w:rPr>
      </w:pPr>
      <w:r w:rsidRPr="002B06C7">
        <w:rPr>
          <w:sz w:val="26"/>
          <w:szCs w:val="26"/>
        </w:rPr>
        <w:t>пункты 3, 4,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от 10 декабря 2008 г. №</w:t>
      </w:r>
      <w:r w:rsidR="004F0AFF">
        <w:rPr>
          <w:sz w:val="26"/>
          <w:szCs w:val="26"/>
        </w:rPr>
        <w:t> </w:t>
      </w:r>
      <w:r w:rsidRPr="002B06C7">
        <w:rPr>
          <w:sz w:val="26"/>
          <w:szCs w:val="26"/>
        </w:rPr>
        <w:t>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2B06C7" w:rsidRPr="002B06C7" w:rsidRDefault="002B06C7" w:rsidP="00D66B18">
      <w:pPr>
        <w:shd w:val="clear" w:color="auto" w:fill="FFFFFF"/>
        <w:ind w:right="-1" w:firstLine="709"/>
        <w:jc w:val="both"/>
        <w:rPr>
          <w:sz w:val="26"/>
          <w:szCs w:val="26"/>
        </w:rPr>
      </w:pPr>
      <w:r w:rsidRPr="002B06C7">
        <w:rPr>
          <w:sz w:val="26"/>
          <w:szCs w:val="26"/>
        </w:rPr>
        <w:t>статьи 1, 5, 7, 8, 10, 12.1 Федерального закона от 27 июля 2010 г.</w:t>
      </w:r>
      <w:r>
        <w:rPr>
          <w:sz w:val="26"/>
          <w:szCs w:val="26"/>
        </w:rPr>
        <w:t xml:space="preserve"> </w:t>
      </w:r>
      <w:r w:rsidRPr="002B06C7">
        <w:rPr>
          <w:sz w:val="26"/>
          <w:szCs w:val="26"/>
        </w:rPr>
        <w:t>№</w:t>
      </w:r>
      <w:r w:rsidR="004F0AFF">
        <w:rPr>
          <w:sz w:val="26"/>
          <w:szCs w:val="26"/>
        </w:rPr>
        <w:t> </w:t>
      </w:r>
      <w:r w:rsidRPr="002B06C7">
        <w:rPr>
          <w:sz w:val="26"/>
          <w:szCs w:val="26"/>
        </w:rPr>
        <w:t>190-ФЗ «О теплоснабжении»;</w:t>
      </w:r>
    </w:p>
    <w:p w:rsidR="002B06C7" w:rsidRPr="002B06C7" w:rsidRDefault="002B06C7" w:rsidP="00D66B18">
      <w:pPr>
        <w:shd w:val="clear" w:color="auto" w:fill="FFFFFF"/>
        <w:ind w:right="-1" w:firstLine="709"/>
        <w:jc w:val="both"/>
        <w:rPr>
          <w:sz w:val="26"/>
          <w:szCs w:val="26"/>
        </w:rPr>
      </w:pPr>
      <w:r w:rsidRPr="002B06C7">
        <w:rPr>
          <w:sz w:val="26"/>
          <w:szCs w:val="26"/>
        </w:rPr>
        <w:lastRenderedPageBreak/>
        <w:t>статьи 1, 5, 33, 35 Федерального закона от 7 декабря 2011 г. №</w:t>
      </w:r>
      <w:r w:rsidR="004F0AFF">
        <w:rPr>
          <w:sz w:val="26"/>
          <w:szCs w:val="26"/>
        </w:rPr>
        <w:t> </w:t>
      </w:r>
      <w:r w:rsidRPr="002B06C7">
        <w:rPr>
          <w:sz w:val="26"/>
          <w:szCs w:val="26"/>
        </w:rPr>
        <w:t>416-ФЗ «О водоснабжении и водоотведении»;</w:t>
      </w:r>
    </w:p>
    <w:p w:rsidR="002B06C7" w:rsidRPr="002B06C7" w:rsidRDefault="002B06C7" w:rsidP="00D66B18">
      <w:pPr>
        <w:shd w:val="clear" w:color="auto" w:fill="FFFFFF"/>
        <w:ind w:right="-1" w:firstLine="709"/>
        <w:jc w:val="both"/>
        <w:rPr>
          <w:sz w:val="26"/>
          <w:szCs w:val="26"/>
        </w:rPr>
      </w:pPr>
      <w:r w:rsidRPr="002B06C7">
        <w:rPr>
          <w:sz w:val="26"/>
          <w:szCs w:val="26"/>
        </w:rPr>
        <w:t>статьи 4, 5, 7 Федерального закона от 17 августа 1995 г. №</w:t>
      </w:r>
      <w:r w:rsidR="004F0AFF">
        <w:rPr>
          <w:sz w:val="26"/>
          <w:szCs w:val="26"/>
        </w:rPr>
        <w:t> </w:t>
      </w:r>
      <w:r w:rsidRPr="002B06C7">
        <w:rPr>
          <w:sz w:val="26"/>
          <w:szCs w:val="26"/>
        </w:rPr>
        <w:t>147-ФЗ</w:t>
      </w:r>
      <w:r>
        <w:rPr>
          <w:sz w:val="26"/>
          <w:szCs w:val="26"/>
        </w:rPr>
        <w:t xml:space="preserve"> </w:t>
      </w:r>
      <w:r w:rsidRPr="002B06C7">
        <w:rPr>
          <w:sz w:val="26"/>
          <w:szCs w:val="26"/>
        </w:rPr>
        <w:t>«О естественных монополиях»;</w:t>
      </w:r>
    </w:p>
    <w:p w:rsidR="002B06C7" w:rsidRPr="002B06C7" w:rsidRDefault="002B06C7" w:rsidP="00D66B18">
      <w:pPr>
        <w:shd w:val="clear" w:color="auto" w:fill="FFFFFF"/>
        <w:ind w:right="-1" w:firstLine="709"/>
        <w:jc w:val="both"/>
        <w:rPr>
          <w:sz w:val="26"/>
          <w:szCs w:val="26"/>
        </w:rPr>
      </w:pPr>
      <w:r w:rsidRPr="002B06C7">
        <w:rPr>
          <w:sz w:val="26"/>
          <w:szCs w:val="26"/>
        </w:rPr>
        <w:t>статьи 5, 9, 11, 12, 14 Федерального закона от 26 декабря 2008 г. №</w:t>
      </w:r>
      <w:r w:rsidR="004F0AFF">
        <w:rPr>
          <w:sz w:val="26"/>
          <w:szCs w:val="26"/>
        </w:rPr>
        <w:t> </w:t>
      </w:r>
      <w:r w:rsidRPr="002B06C7">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6C7" w:rsidRPr="002B06C7" w:rsidRDefault="002B06C7" w:rsidP="00D66B18">
      <w:pPr>
        <w:shd w:val="clear" w:color="auto" w:fill="FFFFFF"/>
        <w:ind w:right="-1" w:firstLine="709"/>
        <w:jc w:val="both"/>
        <w:rPr>
          <w:sz w:val="26"/>
          <w:szCs w:val="26"/>
        </w:rPr>
      </w:pPr>
      <w:r w:rsidRPr="002B06C7">
        <w:rPr>
          <w:sz w:val="26"/>
          <w:szCs w:val="26"/>
        </w:rPr>
        <w:t>статья 24.12 Федерального закона от 24 июня 1998 г. №</w:t>
      </w:r>
      <w:r w:rsidR="004F0AFF">
        <w:rPr>
          <w:sz w:val="26"/>
          <w:szCs w:val="26"/>
        </w:rPr>
        <w:t> </w:t>
      </w:r>
      <w:r w:rsidRPr="002B06C7">
        <w:rPr>
          <w:sz w:val="26"/>
          <w:szCs w:val="26"/>
        </w:rPr>
        <w:t>89-ФЗ</w:t>
      </w:r>
      <w:r>
        <w:rPr>
          <w:sz w:val="26"/>
          <w:szCs w:val="26"/>
        </w:rPr>
        <w:t xml:space="preserve"> </w:t>
      </w:r>
      <w:r w:rsidRPr="002B06C7">
        <w:rPr>
          <w:sz w:val="26"/>
          <w:szCs w:val="26"/>
        </w:rPr>
        <w:t>«Об отходах производства и потребления»;</w:t>
      </w:r>
    </w:p>
    <w:p w:rsidR="002B06C7" w:rsidRPr="002B06C7" w:rsidRDefault="002B06C7" w:rsidP="00D66B18">
      <w:pPr>
        <w:shd w:val="clear" w:color="auto" w:fill="FFFFFF"/>
        <w:ind w:right="-1" w:firstLine="709"/>
        <w:jc w:val="both"/>
        <w:rPr>
          <w:sz w:val="26"/>
          <w:szCs w:val="26"/>
        </w:rPr>
      </w:pPr>
      <w:r w:rsidRPr="002B06C7">
        <w:rPr>
          <w:sz w:val="26"/>
          <w:szCs w:val="26"/>
        </w:rPr>
        <w:t>подпункт 33 пункта 9 Положения о Министерстве промышленности, экономического развития и торговли Республики Марий Эл, утвержденного постановлением Правительства Республики Марий Эл от 12 февраля 2018 г. №</w:t>
      </w:r>
      <w:r w:rsidR="00ED6FFF">
        <w:rPr>
          <w:sz w:val="26"/>
          <w:szCs w:val="26"/>
        </w:rPr>
        <w:t> </w:t>
      </w:r>
      <w:r w:rsidRPr="002B06C7">
        <w:rPr>
          <w:sz w:val="26"/>
          <w:szCs w:val="26"/>
        </w:rPr>
        <w:t>49 «Вопросы Министерства промышленности, экономического развития и торговли Республики Марий Эл».</w:t>
      </w:r>
    </w:p>
    <w:p w:rsidR="002B06C7" w:rsidRPr="002B06C7" w:rsidRDefault="002B06C7" w:rsidP="00D66B18">
      <w:pPr>
        <w:shd w:val="clear" w:color="auto" w:fill="FFFFFF"/>
        <w:ind w:right="-1" w:firstLine="709"/>
        <w:jc w:val="both"/>
        <w:rPr>
          <w:sz w:val="26"/>
          <w:szCs w:val="26"/>
        </w:rPr>
      </w:pPr>
      <w:r w:rsidRPr="002B06C7">
        <w:rPr>
          <w:sz w:val="26"/>
          <w:szCs w:val="26"/>
        </w:rPr>
        <w:t>Обязательные требования, подлежащие проверке:</w:t>
      </w:r>
    </w:p>
    <w:p w:rsidR="002B06C7" w:rsidRPr="002B06C7" w:rsidRDefault="002B06C7" w:rsidP="00D66B18">
      <w:pPr>
        <w:shd w:val="clear" w:color="auto" w:fill="FFFFFF"/>
        <w:ind w:right="-1" w:firstLine="709"/>
        <w:jc w:val="both"/>
        <w:rPr>
          <w:sz w:val="26"/>
          <w:szCs w:val="26"/>
        </w:rPr>
      </w:pPr>
      <w:r w:rsidRPr="002B06C7">
        <w:rPr>
          <w:sz w:val="26"/>
          <w:szCs w:val="26"/>
        </w:rPr>
        <w:t>пункт 5 постановления Правительства Российской Федерации от 7 марта 1995 г. №</w:t>
      </w:r>
      <w:r w:rsidR="004F0AFF">
        <w:rPr>
          <w:sz w:val="26"/>
          <w:szCs w:val="26"/>
        </w:rPr>
        <w:t> </w:t>
      </w:r>
      <w:r w:rsidRPr="002B06C7">
        <w:rPr>
          <w:sz w:val="26"/>
          <w:szCs w:val="26"/>
        </w:rPr>
        <w:t>239 «О мерах по упорядочению государственного регулирования цен (тарифов)»;</w:t>
      </w:r>
    </w:p>
    <w:p w:rsidR="002B06C7" w:rsidRPr="002B06C7" w:rsidRDefault="002B06C7" w:rsidP="00D66B18">
      <w:pPr>
        <w:shd w:val="clear" w:color="auto" w:fill="FFFFFF"/>
        <w:ind w:right="-1" w:firstLine="709"/>
        <w:jc w:val="both"/>
        <w:rPr>
          <w:sz w:val="26"/>
          <w:szCs w:val="26"/>
        </w:rPr>
      </w:pPr>
      <w:r w:rsidRPr="002B06C7">
        <w:rPr>
          <w:sz w:val="26"/>
          <w:szCs w:val="26"/>
        </w:rPr>
        <w:t>пункт 8 Положения о государственном учете жилищного фонда в Российской Федерации, утвержденного постановлением Правительства Российской Федерации от 13 октября 1997 г. №</w:t>
      </w:r>
      <w:r w:rsidR="004F0AFF">
        <w:rPr>
          <w:sz w:val="26"/>
          <w:szCs w:val="26"/>
        </w:rPr>
        <w:t> </w:t>
      </w:r>
      <w:r w:rsidRPr="002B06C7">
        <w:rPr>
          <w:sz w:val="26"/>
          <w:szCs w:val="26"/>
        </w:rPr>
        <w:t>1301;</w:t>
      </w:r>
    </w:p>
    <w:p w:rsidR="002B06C7" w:rsidRPr="002B06C7" w:rsidRDefault="002B06C7" w:rsidP="00D66B18">
      <w:pPr>
        <w:shd w:val="clear" w:color="auto" w:fill="FFFFFF"/>
        <w:ind w:right="-1" w:firstLine="709"/>
        <w:jc w:val="both"/>
        <w:rPr>
          <w:sz w:val="26"/>
          <w:szCs w:val="26"/>
        </w:rPr>
      </w:pPr>
      <w:r w:rsidRPr="002B06C7">
        <w:rPr>
          <w:sz w:val="26"/>
          <w:szCs w:val="26"/>
        </w:rPr>
        <w:t>пункты 1, 4, 5, 7 Положения о государственном регулировании цен (тарифов, сборов) на услуги субъектов естественных монополий</w:t>
      </w:r>
      <w:r>
        <w:rPr>
          <w:sz w:val="26"/>
          <w:szCs w:val="26"/>
        </w:rPr>
        <w:t xml:space="preserve"> </w:t>
      </w:r>
      <w:r w:rsidRPr="002B06C7">
        <w:rPr>
          <w:sz w:val="26"/>
          <w:szCs w:val="26"/>
        </w:rPr>
        <w:t>в транспортных терминалах, портах, аэропортах и услуги по использованию инфраструктуры внутренних водных путей», утвержденного постановлением Правительства Российской Федерации от 23 апреля 2008 г. №</w:t>
      </w:r>
      <w:r w:rsidR="004F0AFF">
        <w:rPr>
          <w:sz w:val="26"/>
          <w:szCs w:val="26"/>
        </w:rPr>
        <w:t> </w:t>
      </w:r>
      <w:r w:rsidRPr="002B06C7">
        <w:rPr>
          <w:sz w:val="26"/>
          <w:szCs w:val="26"/>
        </w:rPr>
        <w:t>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2B06C7" w:rsidRPr="002B06C7" w:rsidRDefault="002B06C7" w:rsidP="00D66B18">
      <w:pPr>
        <w:shd w:val="clear" w:color="auto" w:fill="FFFFFF"/>
        <w:ind w:right="-1" w:firstLine="709"/>
        <w:jc w:val="both"/>
        <w:rPr>
          <w:sz w:val="26"/>
          <w:szCs w:val="26"/>
        </w:rPr>
      </w:pPr>
      <w:r w:rsidRPr="002B06C7">
        <w:rPr>
          <w:sz w:val="26"/>
          <w:szCs w:val="26"/>
        </w:rPr>
        <w:t>часть 1 статьи 8, часть 4 статьи 12.1 Федерального закона от 27 июля 2010 г. №</w:t>
      </w:r>
      <w:r w:rsidR="004F0AFF">
        <w:rPr>
          <w:sz w:val="26"/>
          <w:szCs w:val="26"/>
        </w:rPr>
        <w:t> </w:t>
      </w:r>
      <w:r w:rsidRPr="002B06C7">
        <w:rPr>
          <w:sz w:val="26"/>
          <w:szCs w:val="26"/>
        </w:rPr>
        <w:t>190-ФЗ «О теплоснабжении»;</w:t>
      </w:r>
    </w:p>
    <w:p w:rsidR="002B06C7" w:rsidRPr="002B06C7" w:rsidRDefault="002B06C7" w:rsidP="00D66B18">
      <w:pPr>
        <w:shd w:val="clear" w:color="auto" w:fill="FFFFFF"/>
        <w:ind w:right="-1" w:firstLine="709"/>
        <w:jc w:val="both"/>
        <w:rPr>
          <w:sz w:val="26"/>
          <w:szCs w:val="26"/>
        </w:rPr>
      </w:pPr>
      <w:r w:rsidRPr="002B06C7">
        <w:rPr>
          <w:sz w:val="26"/>
          <w:szCs w:val="26"/>
        </w:rPr>
        <w:t>статья 7, часть 2 статьи 31, часть 3 статьи 35 Федерального закона</w:t>
      </w:r>
      <w:r>
        <w:rPr>
          <w:sz w:val="26"/>
          <w:szCs w:val="26"/>
        </w:rPr>
        <w:t xml:space="preserve"> </w:t>
      </w:r>
      <w:r w:rsidRPr="002B06C7">
        <w:rPr>
          <w:sz w:val="26"/>
          <w:szCs w:val="26"/>
        </w:rPr>
        <w:t>от 7 декабря 2011 г. №</w:t>
      </w:r>
      <w:r w:rsidR="004F0AFF">
        <w:rPr>
          <w:sz w:val="26"/>
          <w:szCs w:val="26"/>
        </w:rPr>
        <w:t> </w:t>
      </w:r>
      <w:r w:rsidRPr="002B06C7">
        <w:rPr>
          <w:sz w:val="26"/>
          <w:szCs w:val="26"/>
        </w:rPr>
        <w:t>416-ФЗ «О водоснабжении и водоотведении»;</w:t>
      </w:r>
    </w:p>
    <w:p w:rsidR="002B06C7" w:rsidRPr="002B06C7" w:rsidRDefault="002B06C7" w:rsidP="00D66B18">
      <w:pPr>
        <w:shd w:val="clear" w:color="auto" w:fill="FFFFFF"/>
        <w:ind w:right="-1" w:firstLine="709"/>
        <w:jc w:val="both"/>
        <w:rPr>
          <w:sz w:val="26"/>
          <w:szCs w:val="26"/>
        </w:rPr>
      </w:pPr>
      <w:r w:rsidRPr="002B06C7">
        <w:rPr>
          <w:sz w:val="26"/>
          <w:szCs w:val="26"/>
        </w:rPr>
        <w:t>статьи 24.8 и 24.9 Федерального закона от 24 июня 1998 г. №</w:t>
      </w:r>
      <w:r w:rsidR="004F0AFF">
        <w:rPr>
          <w:sz w:val="26"/>
          <w:szCs w:val="26"/>
        </w:rPr>
        <w:t> </w:t>
      </w:r>
      <w:r w:rsidRPr="002B06C7">
        <w:rPr>
          <w:sz w:val="26"/>
          <w:szCs w:val="26"/>
        </w:rPr>
        <w:t>89-ФЗ «Об отходах производства и потребления».</w:t>
      </w:r>
    </w:p>
    <w:p w:rsidR="002B06C7" w:rsidRPr="002B06C7" w:rsidRDefault="002B06C7" w:rsidP="00D66B18">
      <w:pPr>
        <w:shd w:val="clear" w:color="auto" w:fill="FFFFFF"/>
        <w:ind w:right="-1" w:firstLine="709"/>
        <w:jc w:val="both"/>
        <w:rPr>
          <w:sz w:val="26"/>
          <w:szCs w:val="26"/>
        </w:rPr>
      </w:pPr>
      <w:r w:rsidRPr="002B06C7">
        <w:rPr>
          <w:sz w:val="26"/>
          <w:szCs w:val="26"/>
        </w:rPr>
        <w:t>Положение и административный регламент по осуществлению государственного контроля (надзора):</w:t>
      </w:r>
    </w:p>
    <w:p w:rsidR="002B06C7" w:rsidRPr="002B06C7" w:rsidRDefault="002B06C7" w:rsidP="00D66B18">
      <w:pPr>
        <w:shd w:val="clear" w:color="auto" w:fill="FFFFFF"/>
        <w:ind w:right="-1" w:firstLine="709"/>
        <w:jc w:val="both"/>
        <w:rPr>
          <w:sz w:val="26"/>
          <w:szCs w:val="26"/>
        </w:rPr>
      </w:pPr>
      <w:r w:rsidRPr="002B06C7">
        <w:rPr>
          <w:sz w:val="26"/>
          <w:szCs w:val="26"/>
        </w:rPr>
        <w:t>постановление Правительства Республики Марий Эл от 13 апреля</w:t>
      </w:r>
      <w:r>
        <w:rPr>
          <w:sz w:val="26"/>
          <w:szCs w:val="26"/>
        </w:rPr>
        <w:t xml:space="preserve"> </w:t>
      </w:r>
      <w:r w:rsidRPr="002B06C7">
        <w:rPr>
          <w:sz w:val="26"/>
          <w:szCs w:val="26"/>
        </w:rPr>
        <w:t>2015 г. №</w:t>
      </w:r>
      <w:r w:rsidR="004F0AFF">
        <w:rPr>
          <w:sz w:val="26"/>
          <w:szCs w:val="26"/>
        </w:rPr>
        <w:t> </w:t>
      </w:r>
      <w:r w:rsidRPr="002B06C7">
        <w:rPr>
          <w:sz w:val="26"/>
          <w:szCs w:val="26"/>
        </w:rPr>
        <w:t>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p>
    <w:p w:rsidR="002B06C7" w:rsidRPr="002B06C7" w:rsidRDefault="002B06C7" w:rsidP="00D66B18">
      <w:pPr>
        <w:shd w:val="clear" w:color="auto" w:fill="FFFFFF"/>
        <w:ind w:right="-1" w:firstLine="709"/>
        <w:jc w:val="both"/>
        <w:rPr>
          <w:sz w:val="26"/>
          <w:szCs w:val="26"/>
        </w:rPr>
      </w:pPr>
      <w:r w:rsidRPr="002B06C7">
        <w:rPr>
          <w:sz w:val="26"/>
          <w:szCs w:val="26"/>
        </w:rPr>
        <w:t xml:space="preserve">административный регламент Министерства экономического развития и торговли Республики Марий Эл по исполнению государственной функции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w:t>
      </w:r>
      <w:r w:rsidRPr="002B06C7">
        <w:rPr>
          <w:sz w:val="26"/>
          <w:szCs w:val="26"/>
        </w:rPr>
        <w:lastRenderedPageBreak/>
        <w:t>утвержденный приказом Министерства экономического развития и торговли Республики Марий Эл от 13 июля 2015 г. №</w:t>
      </w:r>
      <w:r w:rsidR="004F0AFF">
        <w:rPr>
          <w:sz w:val="26"/>
          <w:szCs w:val="26"/>
        </w:rPr>
        <w:t> </w:t>
      </w:r>
      <w:r w:rsidRPr="002B06C7">
        <w:rPr>
          <w:sz w:val="26"/>
          <w:szCs w:val="26"/>
        </w:rPr>
        <w:t>55 н;</w:t>
      </w:r>
    </w:p>
    <w:p w:rsidR="002B06C7" w:rsidRPr="002B06C7" w:rsidRDefault="002B06C7" w:rsidP="002B06C7">
      <w:pPr>
        <w:autoSpaceDE w:val="0"/>
        <w:autoSpaceDN w:val="0"/>
        <w:adjustRightInd w:val="0"/>
        <w:ind w:firstLine="709"/>
        <w:jc w:val="both"/>
        <w:rPr>
          <w:sz w:val="26"/>
          <w:szCs w:val="26"/>
        </w:rPr>
      </w:pPr>
      <w:r w:rsidRPr="002B06C7">
        <w:rPr>
          <w:sz w:val="26"/>
          <w:szCs w:val="26"/>
        </w:rPr>
        <w:t>Все приказы в целях их проверки на предмет соблюдения законодательства на постоянной основе направляются в Федеральную антимонопольную службу, прокуратуру Республики Марий Эл, Министерство внутренней политики, развития местного самоуправления и юстиции Республики Марий Эл.</w:t>
      </w:r>
    </w:p>
    <w:p w:rsidR="002B06C7" w:rsidRPr="002B06C7" w:rsidRDefault="002B06C7" w:rsidP="002B06C7">
      <w:pPr>
        <w:pStyle w:val="ConsPlusNormal"/>
        <w:widowControl/>
        <w:ind w:firstLine="708"/>
        <w:jc w:val="both"/>
        <w:rPr>
          <w:rFonts w:ascii="Times New Roman" w:hAnsi="Times New Roman" w:cs="Times New Roman"/>
          <w:sz w:val="26"/>
          <w:szCs w:val="26"/>
        </w:rPr>
      </w:pPr>
      <w:r w:rsidRPr="002B06C7">
        <w:rPr>
          <w:rFonts w:ascii="Times New Roman" w:hAnsi="Times New Roman" w:cs="Times New Roman"/>
          <w:sz w:val="26"/>
          <w:szCs w:val="26"/>
        </w:rPr>
        <w:t>Нормативно</w:t>
      </w:r>
      <w:r w:rsidR="004F0AFF">
        <w:rPr>
          <w:rFonts w:ascii="Times New Roman" w:hAnsi="Times New Roman" w:cs="Times New Roman"/>
          <w:sz w:val="26"/>
          <w:szCs w:val="26"/>
        </w:rPr>
        <w:t>-</w:t>
      </w:r>
      <w:r w:rsidRPr="002B06C7">
        <w:rPr>
          <w:rFonts w:ascii="Times New Roman" w:hAnsi="Times New Roman" w:cs="Times New Roman"/>
          <w:sz w:val="26"/>
          <w:szCs w:val="26"/>
        </w:rPr>
        <w:t>правовые акты после их регистрации в Министерстве внутренней политики, развития местного самоуправления и юстиции Республики Марий Эл размещаются на официальном сайте Министерства, находящемся в структуре официального Интернет-портала Республики Марий</w:t>
      </w:r>
      <w:r>
        <w:rPr>
          <w:rFonts w:ascii="Times New Roman" w:hAnsi="Times New Roman" w:cs="Times New Roman"/>
          <w:sz w:val="26"/>
          <w:szCs w:val="26"/>
        </w:rPr>
        <w:t> </w:t>
      </w:r>
      <w:r w:rsidRPr="002B06C7">
        <w:rPr>
          <w:rFonts w:ascii="Times New Roman" w:hAnsi="Times New Roman" w:cs="Times New Roman"/>
          <w:sz w:val="26"/>
          <w:szCs w:val="26"/>
        </w:rPr>
        <w:t>Эл в информационно-телекоммуникационной сети «Интернет» по адресу</w:t>
      </w:r>
      <w:r w:rsidRPr="002B06C7">
        <w:rPr>
          <w:rFonts w:ascii="Times New Roman" w:hAnsi="Times New Roman" w:cs="Times New Roman"/>
          <w:color w:val="000000"/>
          <w:sz w:val="26"/>
          <w:szCs w:val="26"/>
        </w:rPr>
        <w:t xml:space="preserve">: </w:t>
      </w:r>
      <w:hyperlink r:id="rId14" w:history="1">
        <w:r w:rsidRPr="002B06C7">
          <w:rPr>
            <w:rStyle w:val="ad"/>
            <w:rFonts w:ascii="Times New Roman" w:hAnsi="Times New Roman" w:cs="Times New Roman"/>
            <w:spacing w:val="-1"/>
            <w:sz w:val="26"/>
            <w:szCs w:val="26"/>
          </w:rPr>
          <w:t>http://mari-el.gov.ru/tarif</w:t>
        </w:r>
      </w:hyperlink>
      <w:r w:rsidRPr="002B06C7">
        <w:rPr>
          <w:rFonts w:ascii="Times New Roman" w:hAnsi="Times New Roman" w:cs="Times New Roman"/>
          <w:spacing w:val="-1"/>
          <w:sz w:val="26"/>
          <w:szCs w:val="26"/>
        </w:rPr>
        <w:t xml:space="preserve">.  </w:t>
      </w:r>
    </w:p>
    <w:p w:rsidR="002B06C7" w:rsidRPr="002B06C7" w:rsidRDefault="002B06C7" w:rsidP="002B06C7">
      <w:pPr>
        <w:pStyle w:val="ConsPlusNormal"/>
        <w:widowControl/>
        <w:ind w:firstLine="709"/>
        <w:jc w:val="both"/>
        <w:rPr>
          <w:rFonts w:ascii="Times New Roman" w:hAnsi="Times New Roman" w:cs="Times New Roman"/>
          <w:sz w:val="26"/>
          <w:szCs w:val="26"/>
        </w:rPr>
      </w:pPr>
      <w:r w:rsidRPr="002B06C7">
        <w:rPr>
          <w:rFonts w:ascii="Times New Roman" w:hAnsi="Times New Roman" w:cs="Times New Roman"/>
          <w:color w:val="000000"/>
          <w:spacing w:val="-1"/>
          <w:sz w:val="26"/>
          <w:szCs w:val="26"/>
        </w:rPr>
        <w:t xml:space="preserve">Также </w:t>
      </w:r>
      <w:r w:rsidRPr="002B06C7">
        <w:rPr>
          <w:rFonts w:ascii="Times New Roman" w:hAnsi="Times New Roman" w:cs="Times New Roman"/>
          <w:sz w:val="26"/>
          <w:szCs w:val="26"/>
        </w:rPr>
        <w:t>на официальном сайте Министерства размещен перечень нормативно-правовых актов, содержащих обязательные требования, соблюдение которых оценивается при проведении мероприятий по контролю (</w:t>
      </w:r>
      <w:hyperlink r:id="rId15" w:history="1">
        <w:r w:rsidRPr="002B06C7">
          <w:rPr>
            <w:rStyle w:val="ad"/>
            <w:rFonts w:ascii="Times New Roman" w:hAnsi="Times New Roman" w:cs="Times New Roman"/>
            <w:sz w:val="26"/>
            <w:szCs w:val="26"/>
          </w:rPr>
          <w:t>http://mari-el.gov.ru/mecon/Pages/tarifi.aspx</w:t>
        </w:r>
      </w:hyperlink>
      <w:r w:rsidRPr="002B06C7">
        <w:rPr>
          <w:rFonts w:ascii="Times New Roman" w:hAnsi="Times New Roman" w:cs="Times New Roman"/>
          <w:sz w:val="26"/>
          <w:szCs w:val="26"/>
        </w:rPr>
        <w:t xml:space="preserve">). </w:t>
      </w:r>
    </w:p>
    <w:p w:rsidR="002B06C7" w:rsidRPr="00D11843" w:rsidRDefault="00D66B18" w:rsidP="002B06C7">
      <w:pPr>
        <w:ind w:firstLine="709"/>
        <w:jc w:val="both"/>
        <w:rPr>
          <w:b/>
          <w:sz w:val="26"/>
          <w:szCs w:val="26"/>
        </w:rPr>
      </w:pPr>
      <w:r>
        <w:rPr>
          <w:b/>
          <w:sz w:val="26"/>
          <w:szCs w:val="26"/>
        </w:rPr>
        <w:t>7. </w:t>
      </w:r>
      <w:r w:rsidR="00D11843" w:rsidRPr="00D11843">
        <w:rPr>
          <w:b/>
          <w:sz w:val="26"/>
          <w:szCs w:val="26"/>
        </w:rPr>
        <w:t>Региональный государственный надзор в области племенного животноводства в Республике Марий Эл.</w:t>
      </w:r>
    </w:p>
    <w:p w:rsidR="00D11843" w:rsidRPr="00D11843" w:rsidRDefault="00D11843" w:rsidP="00D11843">
      <w:pPr>
        <w:ind w:firstLine="708"/>
        <w:jc w:val="both"/>
        <w:rPr>
          <w:sz w:val="26"/>
          <w:szCs w:val="26"/>
        </w:rPr>
      </w:pPr>
      <w:r w:rsidRPr="00D11843">
        <w:rPr>
          <w:sz w:val="26"/>
          <w:szCs w:val="26"/>
        </w:rPr>
        <w:t>Нормативно-правовые акты, устанавливающие обязательные требования, соблюдение которых подлежит проверке в процессе осуществления государственного контроля (надзора):</w:t>
      </w:r>
    </w:p>
    <w:p w:rsidR="00D11843" w:rsidRDefault="00D11843" w:rsidP="00D11843">
      <w:pPr>
        <w:autoSpaceDE w:val="0"/>
        <w:autoSpaceDN w:val="0"/>
        <w:adjustRightInd w:val="0"/>
        <w:ind w:firstLine="720"/>
        <w:jc w:val="both"/>
        <w:rPr>
          <w:sz w:val="26"/>
          <w:szCs w:val="26"/>
        </w:rPr>
      </w:pPr>
      <w:r w:rsidRPr="00D11843">
        <w:rPr>
          <w:sz w:val="26"/>
          <w:szCs w:val="26"/>
        </w:rPr>
        <w:t>Федеральный</w:t>
      </w:r>
      <w:r>
        <w:rPr>
          <w:sz w:val="26"/>
          <w:szCs w:val="26"/>
        </w:rPr>
        <w:t xml:space="preserve"> </w:t>
      </w:r>
      <w:hyperlink r:id="rId16" w:history="1">
        <w:r w:rsidRPr="00D11843">
          <w:rPr>
            <w:color w:val="000000"/>
            <w:sz w:val="26"/>
            <w:szCs w:val="26"/>
          </w:rPr>
          <w:t>закон</w:t>
        </w:r>
      </w:hyperlink>
      <w:r w:rsidRPr="00D11843">
        <w:rPr>
          <w:sz w:val="26"/>
          <w:szCs w:val="26"/>
        </w:rPr>
        <w:t xml:space="preserve"> от 03.08.1995 №</w:t>
      </w:r>
      <w:r w:rsidR="006077DD">
        <w:rPr>
          <w:sz w:val="26"/>
          <w:szCs w:val="26"/>
        </w:rPr>
        <w:t> </w:t>
      </w:r>
      <w:r w:rsidRPr="00D11843">
        <w:rPr>
          <w:sz w:val="26"/>
          <w:szCs w:val="26"/>
        </w:rPr>
        <w:t>123-ФЗ «О племенном животноводстве»;</w:t>
      </w:r>
    </w:p>
    <w:p w:rsidR="00D11843" w:rsidRPr="00D11843" w:rsidRDefault="00D11843" w:rsidP="00D11843">
      <w:pPr>
        <w:autoSpaceDE w:val="0"/>
        <w:autoSpaceDN w:val="0"/>
        <w:adjustRightInd w:val="0"/>
        <w:ind w:firstLine="720"/>
        <w:jc w:val="both"/>
        <w:rPr>
          <w:sz w:val="26"/>
          <w:szCs w:val="26"/>
        </w:rPr>
      </w:pPr>
      <w:hyperlink r:id="rId17" w:history="1">
        <w:r w:rsidRPr="00D11843">
          <w:rPr>
            <w:sz w:val="26"/>
            <w:szCs w:val="26"/>
          </w:rPr>
          <w:t>п</w:t>
        </w:r>
        <w:r w:rsidRPr="00D11843">
          <w:rPr>
            <w:color w:val="000000"/>
            <w:sz w:val="26"/>
            <w:szCs w:val="26"/>
          </w:rPr>
          <w:t>риказ</w:t>
        </w:r>
      </w:hyperlink>
      <w:r w:rsidRPr="00D11843">
        <w:rPr>
          <w:color w:val="000000"/>
          <w:sz w:val="26"/>
          <w:szCs w:val="26"/>
        </w:rPr>
        <w:t xml:space="preserve"> Министерства сельского хозяйства Российской Федерации от 07.05.2009 №</w:t>
      </w:r>
      <w:r w:rsidR="006077DD">
        <w:rPr>
          <w:color w:val="000000"/>
          <w:sz w:val="26"/>
          <w:szCs w:val="26"/>
        </w:rPr>
        <w:t> </w:t>
      </w:r>
      <w:r w:rsidRPr="00D11843">
        <w:rPr>
          <w:sz w:val="26"/>
          <w:szCs w:val="26"/>
        </w:rPr>
        <w:t>179</w:t>
      </w:r>
      <w:r w:rsidRPr="00D11843">
        <w:rPr>
          <w:color w:val="000000"/>
          <w:sz w:val="26"/>
          <w:szCs w:val="26"/>
        </w:rPr>
        <w:t xml:space="preserve"> «Об утверждении Порядка и условий проведения бонитировки племенных свиней и о внесении изменений в Приказ Минсельхоза России от 19.10.2006 № 402»; </w:t>
      </w:r>
    </w:p>
    <w:p w:rsidR="00D11843" w:rsidRPr="00D11843" w:rsidRDefault="00D11843" w:rsidP="00D11843">
      <w:pPr>
        <w:autoSpaceDE w:val="0"/>
        <w:autoSpaceDN w:val="0"/>
        <w:adjustRightInd w:val="0"/>
        <w:ind w:firstLine="720"/>
        <w:jc w:val="both"/>
        <w:rPr>
          <w:sz w:val="26"/>
          <w:szCs w:val="26"/>
        </w:rPr>
      </w:pPr>
      <w:r w:rsidRPr="00D11843">
        <w:rPr>
          <w:sz w:val="26"/>
          <w:szCs w:val="26"/>
        </w:rPr>
        <w:t>пр</w:t>
      </w:r>
      <w:r w:rsidRPr="00D11843">
        <w:rPr>
          <w:color w:val="000000"/>
          <w:sz w:val="26"/>
          <w:szCs w:val="26"/>
        </w:rPr>
        <w:t>иказ Министерства сельского хозяйства Российской Федерации от 02.08.2010 №</w:t>
      </w:r>
      <w:r w:rsidR="006077DD">
        <w:rPr>
          <w:color w:val="000000"/>
          <w:sz w:val="26"/>
          <w:szCs w:val="26"/>
        </w:rPr>
        <w:t> </w:t>
      </w:r>
      <w:r w:rsidRPr="00D11843">
        <w:rPr>
          <w:sz w:val="26"/>
          <w:szCs w:val="26"/>
        </w:rPr>
        <w:t>270</w:t>
      </w:r>
      <w:r w:rsidRPr="00D11843">
        <w:rPr>
          <w:color w:val="000000"/>
          <w:sz w:val="26"/>
          <w:szCs w:val="26"/>
        </w:rPr>
        <w:t xml:space="preserve"> «Об утверждении Порядка и условий проведения бонитировки племенного крупного рогатого скота мясного направления продуктивности и внесении изменений в Приказ Минсельхоза России от 19.10.2006 №</w:t>
      </w:r>
      <w:r w:rsidR="006077DD">
        <w:rPr>
          <w:color w:val="000000"/>
          <w:sz w:val="26"/>
          <w:szCs w:val="26"/>
        </w:rPr>
        <w:t> </w:t>
      </w:r>
      <w:r w:rsidRPr="00D11843">
        <w:rPr>
          <w:color w:val="000000"/>
          <w:sz w:val="26"/>
          <w:szCs w:val="26"/>
        </w:rPr>
        <w:t>402»;</w:t>
      </w:r>
    </w:p>
    <w:p w:rsidR="00D11843" w:rsidRPr="00D11843" w:rsidRDefault="00D11843" w:rsidP="00D11843">
      <w:pPr>
        <w:autoSpaceDE w:val="0"/>
        <w:autoSpaceDN w:val="0"/>
        <w:adjustRightInd w:val="0"/>
        <w:ind w:firstLine="720"/>
        <w:jc w:val="both"/>
        <w:rPr>
          <w:sz w:val="26"/>
          <w:szCs w:val="26"/>
        </w:rPr>
      </w:pPr>
      <w:hyperlink r:id="rId18" w:history="1">
        <w:r w:rsidRPr="00D11843">
          <w:rPr>
            <w:sz w:val="26"/>
            <w:szCs w:val="26"/>
          </w:rPr>
          <w:t>п</w:t>
        </w:r>
        <w:r w:rsidRPr="00D11843">
          <w:rPr>
            <w:color w:val="000000"/>
            <w:sz w:val="26"/>
            <w:szCs w:val="26"/>
          </w:rPr>
          <w:t>риказ</w:t>
        </w:r>
      </w:hyperlink>
      <w:r w:rsidRPr="00D11843">
        <w:rPr>
          <w:color w:val="000000"/>
          <w:sz w:val="26"/>
          <w:szCs w:val="26"/>
        </w:rPr>
        <w:t xml:space="preserve"> Министерства сельского хозяйства Российской Федерации от 05.10.2010 №</w:t>
      </w:r>
      <w:r w:rsidR="006077DD">
        <w:rPr>
          <w:color w:val="000000"/>
          <w:sz w:val="26"/>
          <w:szCs w:val="26"/>
        </w:rPr>
        <w:t> </w:t>
      </w:r>
      <w:r w:rsidRPr="00D11843">
        <w:rPr>
          <w:color w:val="000000"/>
          <w:sz w:val="26"/>
          <w:szCs w:val="26"/>
        </w:rPr>
        <w:t>335 «Об утверждении Порядков и условий проведения бонитировки племенных овец тонкорунных пород, полутонкорунных пород и пород мясного направления продуктивности»</w:t>
      </w:r>
      <w:r w:rsidRPr="00D11843">
        <w:rPr>
          <w:sz w:val="26"/>
          <w:szCs w:val="26"/>
        </w:rPr>
        <w:t xml:space="preserve">; </w:t>
      </w:r>
    </w:p>
    <w:p w:rsidR="00D11843" w:rsidRPr="00D11843" w:rsidRDefault="00D11843" w:rsidP="00D11843">
      <w:pPr>
        <w:autoSpaceDE w:val="0"/>
        <w:autoSpaceDN w:val="0"/>
        <w:adjustRightInd w:val="0"/>
        <w:ind w:firstLine="720"/>
        <w:jc w:val="both"/>
        <w:rPr>
          <w:sz w:val="26"/>
          <w:szCs w:val="26"/>
        </w:rPr>
      </w:pPr>
      <w:hyperlink r:id="rId19" w:history="1">
        <w:r w:rsidRPr="00D11843">
          <w:rPr>
            <w:color w:val="000000"/>
            <w:sz w:val="26"/>
            <w:szCs w:val="26"/>
          </w:rPr>
          <w:t>приказ</w:t>
        </w:r>
      </w:hyperlink>
      <w:r w:rsidRPr="00D11843">
        <w:rPr>
          <w:color w:val="000000"/>
          <w:sz w:val="26"/>
          <w:szCs w:val="26"/>
        </w:rPr>
        <w:t xml:space="preserve"> Министерства сельского хозяйства Российской Федерации от 28.10.2010 №</w:t>
      </w:r>
      <w:r w:rsidR="006077DD">
        <w:rPr>
          <w:color w:val="000000"/>
          <w:sz w:val="26"/>
          <w:szCs w:val="26"/>
        </w:rPr>
        <w:t> </w:t>
      </w:r>
      <w:r w:rsidRPr="00D11843">
        <w:rPr>
          <w:color w:val="000000"/>
          <w:sz w:val="26"/>
          <w:szCs w:val="26"/>
        </w:rPr>
        <w:t>379 «Об утверждении Порядка и условий проведения бонитировки племенного крупного рогатого скота молочного и молочно-мясного направлений продуктивности»</w:t>
      </w:r>
      <w:r w:rsidRPr="00D11843">
        <w:rPr>
          <w:sz w:val="26"/>
          <w:szCs w:val="26"/>
        </w:rPr>
        <w:t>;</w:t>
      </w:r>
    </w:p>
    <w:p w:rsidR="00D11843" w:rsidRPr="00D11843" w:rsidRDefault="00D11843" w:rsidP="00D11843">
      <w:pPr>
        <w:autoSpaceDE w:val="0"/>
        <w:autoSpaceDN w:val="0"/>
        <w:adjustRightInd w:val="0"/>
        <w:ind w:firstLine="720"/>
        <w:jc w:val="both"/>
        <w:rPr>
          <w:color w:val="000000"/>
          <w:sz w:val="26"/>
          <w:szCs w:val="26"/>
        </w:rPr>
      </w:pPr>
      <w:r w:rsidRPr="00D11843">
        <w:rPr>
          <w:color w:val="000000"/>
          <w:sz w:val="26"/>
          <w:szCs w:val="26"/>
        </w:rPr>
        <w:t>приказ Министерства сельского хозяйства Российской Федерации от 01.02.2011 №</w:t>
      </w:r>
      <w:r w:rsidR="006077DD">
        <w:rPr>
          <w:color w:val="000000"/>
          <w:sz w:val="26"/>
          <w:szCs w:val="26"/>
        </w:rPr>
        <w:t> </w:t>
      </w:r>
      <w:r w:rsidRPr="00D11843">
        <w:rPr>
          <w:color w:val="000000"/>
          <w:sz w:val="26"/>
          <w:szCs w:val="26"/>
        </w:rPr>
        <w:t>25 «Об утверждении Правил ведения учета в племенном скотоводстве молочного и молочно-мясного направления продуктивности»;</w:t>
      </w:r>
    </w:p>
    <w:p w:rsidR="00D11843" w:rsidRPr="00D11843" w:rsidRDefault="00D11843" w:rsidP="00D11843">
      <w:pPr>
        <w:autoSpaceDE w:val="0"/>
        <w:autoSpaceDN w:val="0"/>
        <w:adjustRightInd w:val="0"/>
        <w:ind w:firstLine="720"/>
        <w:jc w:val="both"/>
        <w:rPr>
          <w:color w:val="000000"/>
          <w:sz w:val="26"/>
          <w:szCs w:val="26"/>
        </w:rPr>
      </w:pPr>
      <w:hyperlink r:id="rId20" w:history="1">
        <w:r w:rsidRPr="00D11843">
          <w:rPr>
            <w:sz w:val="26"/>
            <w:szCs w:val="26"/>
          </w:rPr>
          <w:t>прик</w:t>
        </w:r>
        <w:r w:rsidRPr="00D11843">
          <w:rPr>
            <w:color w:val="000000"/>
            <w:sz w:val="26"/>
            <w:szCs w:val="26"/>
          </w:rPr>
          <w:t>аз</w:t>
        </w:r>
      </w:hyperlink>
      <w:r w:rsidRPr="00D11843">
        <w:rPr>
          <w:color w:val="000000"/>
          <w:sz w:val="26"/>
          <w:szCs w:val="26"/>
        </w:rPr>
        <w:t xml:space="preserve"> Министерства сельского хозяйства Российской Федерации</w:t>
      </w:r>
      <w:r>
        <w:rPr>
          <w:color w:val="000000"/>
          <w:sz w:val="26"/>
          <w:szCs w:val="26"/>
        </w:rPr>
        <w:t xml:space="preserve"> </w:t>
      </w:r>
      <w:r w:rsidRPr="00D11843">
        <w:rPr>
          <w:color w:val="000000"/>
          <w:sz w:val="26"/>
          <w:szCs w:val="26"/>
        </w:rPr>
        <w:t>от 17.11.2011 №</w:t>
      </w:r>
      <w:r w:rsidR="006077DD">
        <w:rPr>
          <w:color w:val="000000"/>
          <w:sz w:val="26"/>
          <w:szCs w:val="26"/>
        </w:rPr>
        <w:t> </w:t>
      </w:r>
      <w:r w:rsidRPr="00D11843">
        <w:rPr>
          <w:sz w:val="26"/>
          <w:szCs w:val="26"/>
        </w:rPr>
        <w:t>431</w:t>
      </w:r>
      <w:r w:rsidRPr="00D11843">
        <w:rPr>
          <w:color w:val="000000"/>
          <w:sz w:val="26"/>
          <w:szCs w:val="26"/>
        </w:rPr>
        <w:t xml:space="preserve">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w:t>
      </w:r>
    </w:p>
    <w:p w:rsidR="00D11843" w:rsidRDefault="00D11843" w:rsidP="00D11843">
      <w:pPr>
        <w:autoSpaceDE w:val="0"/>
        <w:autoSpaceDN w:val="0"/>
        <w:adjustRightInd w:val="0"/>
        <w:ind w:firstLine="720"/>
        <w:jc w:val="both"/>
        <w:rPr>
          <w:color w:val="000000"/>
          <w:sz w:val="26"/>
          <w:szCs w:val="26"/>
        </w:rPr>
      </w:pPr>
      <w:r w:rsidRPr="00D11843">
        <w:rPr>
          <w:color w:val="000000"/>
          <w:sz w:val="26"/>
          <w:szCs w:val="26"/>
        </w:rPr>
        <w:lastRenderedPageBreak/>
        <w:t>приказ Министерства сельского хозяйства Российской Федерации от 14.11.2017 №</w:t>
      </w:r>
      <w:r w:rsidR="006077DD">
        <w:rPr>
          <w:color w:val="000000"/>
          <w:sz w:val="26"/>
          <w:szCs w:val="26"/>
        </w:rPr>
        <w:t> </w:t>
      </w:r>
      <w:r w:rsidRPr="00D11843">
        <w:rPr>
          <w:color w:val="000000"/>
          <w:sz w:val="26"/>
          <w:szCs w:val="26"/>
        </w:rPr>
        <w:t>577 «Об утверждении форм племенных свидетельств на племенную продукцию (материал) и признании утратившим силу приказа Минсельхоза России от 10 июня 2016 г. №</w:t>
      </w:r>
      <w:r w:rsidR="006077DD">
        <w:rPr>
          <w:color w:val="000000"/>
          <w:sz w:val="26"/>
          <w:szCs w:val="26"/>
        </w:rPr>
        <w:t> </w:t>
      </w:r>
      <w:r w:rsidRPr="00D11843">
        <w:rPr>
          <w:color w:val="000000"/>
          <w:sz w:val="26"/>
          <w:szCs w:val="26"/>
        </w:rPr>
        <w:t>232».</w:t>
      </w:r>
    </w:p>
    <w:p w:rsidR="006077DD" w:rsidRPr="006077DD" w:rsidRDefault="006077DD" w:rsidP="006077DD">
      <w:pPr>
        <w:autoSpaceDE w:val="0"/>
        <w:autoSpaceDN w:val="0"/>
        <w:adjustRightInd w:val="0"/>
        <w:ind w:firstLine="709"/>
        <w:jc w:val="both"/>
        <w:rPr>
          <w:rFonts w:eastAsia="Calibri"/>
          <w:sz w:val="26"/>
          <w:szCs w:val="26"/>
        </w:rPr>
      </w:pPr>
      <w:r w:rsidRPr="006077DD">
        <w:rPr>
          <w:sz w:val="26"/>
          <w:szCs w:val="26"/>
        </w:rPr>
        <w:t xml:space="preserve">Нормативно правовые акты размещены на </w:t>
      </w:r>
      <w:r w:rsidRPr="006077DD">
        <w:rPr>
          <w:rFonts w:eastAsia="Calibri"/>
          <w:sz w:val="26"/>
          <w:szCs w:val="26"/>
        </w:rPr>
        <w:t xml:space="preserve">официальном сайте Министерства </w:t>
      </w:r>
      <w:r>
        <w:rPr>
          <w:rFonts w:eastAsia="Calibri"/>
          <w:sz w:val="26"/>
          <w:szCs w:val="26"/>
        </w:rPr>
        <w:t xml:space="preserve">сельского хозяйства и продовольствия Республики Марий Эл </w:t>
      </w:r>
      <w:r w:rsidRPr="006077DD">
        <w:rPr>
          <w:rFonts w:eastAsia="Calibri"/>
          <w:sz w:val="26"/>
          <w:szCs w:val="26"/>
        </w:rPr>
        <w:t>в сети Интернет: portal.mari.ru/minselhoz.</w:t>
      </w:r>
    </w:p>
    <w:p w:rsidR="00D11843" w:rsidRPr="005C5087" w:rsidRDefault="00D66B18" w:rsidP="00D11843">
      <w:pPr>
        <w:autoSpaceDE w:val="0"/>
        <w:autoSpaceDN w:val="0"/>
        <w:adjustRightInd w:val="0"/>
        <w:ind w:firstLine="720"/>
        <w:jc w:val="both"/>
        <w:rPr>
          <w:b/>
          <w:sz w:val="26"/>
          <w:szCs w:val="26"/>
        </w:rPr>
      </w:pPr>
      <w:r>
        <w:rPr>
          <w:b/>
          <w:sz w:val="26"/>
          <w:szCs w:val="26"/>
        </w:rPr>
        <w:t>8. </w:t>
      </w:r>
      <w:r w:rsidR="005C5087" w:rsidRPr="005C5087">
        <w:rPr>
          <w:b/>
          <w:sz w:val="26"/>
          <w:szCs w:val="26"/>
        </w:rPr>
        <w:t>Государственный надзор в области технического состояния самоходных машин и других видов техники в Республике Марий Эл.</w:t>
      </w:r>
    </w:p>
    <w:p w:rsidR="005C5087" w:rsidRPr="005C5087" w:rsidRDefault="005C5087" w:rsidP="005C5087">
      <w:pPr>
        <w:ind w:firstLine="708"/>
        <w:jc w:val="both"/>
        <w:rPr>
          <w:sz w:val="26"/>
          <w:szCs w:val="26"/>
        </w:rPr>
      </w:pPr>
      <w:r w:rsidRPr="005C5087">
        <w:rPr>
          <w:sz w:val="26"/>
          <w:szCs w:val="26"/>
        </w:rPr>
        <w:t>Нормативно-правовые акты, устанавливающие обязательные требования, соблюдение которых подлежит проверке в процессе осуществления государственного надзора:</w:t>
      </w:r>
    </w:p>
    <w:p w:rsidR="005C5087" w:rsidRPr="005C5087" w:rsidRDefault="005C5087" w:rsidP="005C5087">
      <w:pPr>
        <w:autoSpaceDE w:val="0"/>
        <w:autoSpaceDN w:val="0"/>
        <w:adjustRightInd w:val="0"/>
        <w:ind w:firstLine="720"/>
        <w:jc w:val="both"/>
        <w:rPr>
          <w:sz w:val="26"/>
          <w:szCs w:val="26"/>
        </w:rPr>
      </w:pPr>
      <w:r w:rsidRPr="005C5087">
        <w:rPr>
          <w:sz w:val="26"/>
          <w:szCs w:val="26"/>
        </w:rPr>
        <w:t>Решение Коллегии Евразийской экономической комиссии от 18.08.2015 №</w:t>
      </w:r>
      <w:r>
        <w:rPr>
          <w:sz w:val="26"/>
          <w:szCs w:val="26"/>
        </w:rPr>
        <w:t> </w:t>
      </w:r>
      <w:r w:rsidRPr="005C5087">
        <w:rPr>
          <w:sz w:val="26"/>
          <w:szCs w:val="26"/>
        </w:rPr>
        <w:t>100 «О паспорте самоходной машины и других видов техники»;</w:t>
      </w:r>
    </w:p>
    <w:p w:rsidR="005C5087" w:rsidRPr="005C5087" w:rsidRDefault="005C5087" w:rsidP="005C5087">
      <w:pPr>
        <w:autoSpaceDE w:val="0"/>
        <w:autoSpaceDN w:val="0"/>
        <w:adjustRightInd w:val="0"/>
        <w:ind w:firstLine="708"/>
        <w:jc w:val="both"/>
        <w:rPr>
          <w:sz w:val="26"/>
          <w:szCs w:val="26"/>
        </w:rPr>
      </w:pPr>
      <w:r w:rsidRPr="005C5087">
        <w:rPr>
          <w:sz w:val="26"/>
          <w:szCs w:val="26"/>
        </w:rPr>
        <w:t>Федеральный закон от 10.12.1995 №</w:t>
      </w:r>
      <w:r w:rsidR="005A783E">
        <w:rPr>
          <w:sz w:val="26"/>
          <w:szCs w:val="26"/>
        </w:rPr>
        <w:t> </w:t>
      </w:r>
      <w:r w:rsidRPr="005C5087">
        <w:rPr>
          <w:sz w:val="26"/>
          <w:szCs w:val="26"/>
        </w:rPr>
        <w:t>196-ФЗ «О безопасности дорожного движения»;</w:t>
      </w:r>
    </w:p>
    <w:p w:rsidR="005C5087" w:rsidRPr="005C5087" w:rsidRDefault="005C5087" w:rsidP="005C5087">
      <w:pPr>
        <w:autoSpaceDE w:val="0"/>
        <w:autoSpaceDN w:val="0"/>
        <w:adjustRightInd w:val="0"/>
        <w:ind w:firstLine="708"/>
        <w:jc w:val="both"/>
        <w:rPr>
          <w:sz w:val="26"/>
          <w:szCs w:val="26"/>
        </w:rPr>
      </w:pPr>
      <w:r w:rsidRPr="005C5087">
        <w:rPr>
          <w:sz w:val="26"/>
          <w:szCs w:val="26"/>
        </w:rPr>
        <w:t>Федеральный закон об обязательном страховании гражданской ответственности владельцев транспортных средств от 25.04.2002 №</w:t>
      </w:r>
      <w:r w:rsidR="005A783E">
        <w:rPr>
          <w:sz w:val="26"/>
          <w:szCs w:val="26"/>
        </w:rPr>
        <w:t> </w:t>
      </w:r>
      <w:r w:rsidRPr="005C5087">
        <w:rPr>
          <w:sz w:val="26"/>
          <w:szCs w:val="26"/>
        </w:rPr>
        <w:t>40-ФЗ;</w:t>
      </w:r>
    </w:p>
    <w:p w:rsidR="005C5087" w:rsidRPr="005C5087" w:rsidRDefault="005C5087" w:rsidP="005C5087">
      <w:pPr>
        <w:autoSpaceDE w:val="0"/>
        <w:autoSpaceDN w:val="0"/>
        <w:adjustRightInd w:val="0"/>
        <w:ind w:firstLine="708"/>
        <w:jc w:val="both"/>
        <w:rPr>
          <w:sz w:val="26"/>
          <w:szCs w:val="26"/>
        </w:rPr>
      </w:pPr>
      <w:r w:rsidRPr="005C5087">
        <w:rPr>
          <w:sz w:val="26"/>
          <w:szCs w:val="26"/>
        </w:rPr>
        <w:t>Правила дорожного движения Российской Федерации, утверждены Постановлением Совета Министров Правительства Российской Федерации от 23.10.1993 №</w:t>
      </w:r>
      <w:r w:rsidR="005A783E">
        <w:rPr>
          <w:sz w:val="26"/>
          <w:szCs w:val="26"/>
        </w:rPr>
        <w:t> </w:t>
      </w:r>
      <w:r w:rsidRPr="005C5087">
        <w:rPr>
          <w:sz w:val="26"/>
          <w:szCs w:val="26"/>
        </w:rPr>
        <w:t>1090;</w:t>
      </w:r>
    </w:p>
    <w:p w:rsidR="005C5087" w:rsidRPr="005C5087" w:rsidRDefault="005C5087" w:rsidP="005C5087">
      <w:pPr>
        <w:autoSpaceDE w:val="0"/>
        <w:autoSpaceDN w:val="0"/>
        <w:adjustRightInd w:val="0"/>
        <w:ind w:firstLine="708"/>
        <w:jc w:val="both"/>
        <w:rPr>
          <w:sz w:val="26"/>
          <w:szCs w:val="26"/>
        </w:rPr>
      </w:pPr>
      <w:r w:rsidRPr="005C5087">
        <w:rPr>
          <w:sz w:val="26"/>
          <w:szCs w:val="26"/>
        </w:rPr>
        <w:t>постановление Правительства Российской Федерации от 12.08.1994 №</w:t>
      </w:r>
      <w:r w:rsidR="005A783E">
        <w:rPr>
          <w:sz w:val="26"/>
          <w:szCs w:val="26"/>
        </w:rPr>
        <w:t> </w:t>
      </w:r>
      <w:r w:rsidRPr="005C5087">
        <w:rPr>
          <w:sz w:val="26"/>
          <w:szCs w:val="26"/>
        </w:rPr>
        <w:t>938 «О государственной регистрации автомототранспортных средств и других видов самоходной техники на территории Российской Федерации»;</w:t>
      </w:r>
    </w:p>
    <w:p w:rsidR="005C5087" w:rsidRPr="005C5087" w:rsidRDefault="005C5087" w:rsidP="005C5087">
      <w:pPr>
        <w:autoSpaceDE w:val="0"/>
        <w:autoSpaceDN w:val="0"/>
        <w:adjustRightInd w:val="0"/>
        <w:ind w:firstLine="708"/>
        <w:jc w:val="both"/>
        <w:rPr>
          <w:sz w:val="26"/>
          <w:szCs w:val="26"/>
        </w:rPr>
      </w:pPr>
      <w:r w:rsidRPr="005C5087">
        <w:rPr>
          <w:sz w:val="26"/>
          <w:szCs w:val="26"/>
        </w:rPr>
        <w:t>Правила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 утвержденные в Минсельхозе РФ 16.01.1995 и зарегистрированные в Минюсте Российской Федерации 27.01.1995 №</w:t>
      </w:r>
      <w:r w:rsidR="005A783E">
        <w:rPr>
          <w:sz w:val="26"/>
          <w:szCs w:val="26"/>
        </w:rPr>
        <w:t> </w:t>
      </w:r>
      <w:r w:rsidRPr="005C5087">
        <w:rPr>
          <w:sz w:val="26"/>
          <w:szCs w:val="26"/>
        </w:rPr>
        <w:t>785;</w:t>
      </w:r>
    </w:p>
    <w:p w:rsidR="005C5087" w:rsidRPr="005C5087" w:rsidRDefault="005C5087" w:rsidP="005C5087">
      <w:pPr>
        <w:autoSpaceDE w:val="0"/>
        <w:autoSpaceDN w:val="0"/>
        <w:adjustRightInd w:val="0"/>
        <w:ind w:firstLine="708"/>
        <w:jc w:val="both"/>
        <w:rPr>
          <w:sz w:val="26"/>
          <w:szCs w:val="26"/>
        </w:rPr>
      </w:pPr>
      <w:r w:rsidRPr="005C5087">
        <w:rPr>
          <w:sz w:val="26"/>
          <w:szCs w:val="26"/>
        </w:rPr>
        <w:t>постановление Правительства Российской Федерации от 12.07.1999 №</w:t>
      </w:r>
      <w:r w:rsidR="005A783E">
        <w:rPr>
          <w:sz w:val="26"/>
          <w:szCs w:val="26"/>
        </w:rPr>
        <w:t> </w:t>
      </w:r>
      <w:r w:rsidRPr="005C5087">
        <w:rPr>
          <w:sz w:val="26"/>
          <w:szCs w:val="26"/>
        </w:rPr>
        <w:t>796 «Об утверждении Правил допуска к управлению самоходными машинами и выдачи удостоверения тракториста-машиниста (тракториста)»;</w:t>
      </w:r>
    </w:p>
    <w:p w:rsidR="005C5087" w:rsidRPr="005C5087" w:rsidRDefault="005C5087" w:rsidP="005C5087">
      <w:pPr>
        <w:autoSpaceDE w:val="0"/>
        <w:autoSpaceDN w:val="0"/>
        <w:adjustRightInd w:val="0"/>
        <w:ind w:firstLine="708"/>
        <w:jc w:val="both"/>
        <w:rPr>
          <w:sz w:val="26"/>
          <w:szCs w:val="26"/>
        </w:rPr>
      </w:pPr>
      <w:r w:rsidRPr="005C5087">
        <w:rPr>
          <w:sz w:val="26"/>
          <w:szCs w:val="26"/>
        </w:rPr>
        <w:t>постановление Правительства Российской Федерации от 13.11.2013 №</w:t>
      </w:r>
      <w:r>
        <w:rPr>
          <w:sz w:val="26"/>
          <w:szCs w:val="26"/>
        </w:rPr>
        <w:t> </w:t>
      </w:r>
      <w:r w:rsidRPr="005C5087">
        <w:rPr>
          <w:sz w:val="26"/>
          <w:szCs w:val="26"/>
        </w:rPr>
        <w:t>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12.2.022-80 Межгосударственный стандарт. Система стандартов безопасности труда. «Конвейеры.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12.2.062-81 Межгосударственный стандарт. Система стандартов безопасности труда. «Оборудование производственное. Ограждения защитные»;</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27388-87 Государственный стандарт Союза ССР. «Эксплуатационные документы сельскохозяйственной техники»;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12.2.003-91 Государственный стандарт Союза ССР. Система стандартов безопасности труда. «Оборудование производственное.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12.2.002-91 Система стандартов безопасности труда. «Техника сельскохозяйственная. Методы оценки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lastRenderedPageBreak/>
        <w:t>ГОСТ 12.2.016-81 Система стандартов безопасности труда. «Оборудование компрессорное.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12.2.135-95 Межгосударственный стандарт. «Оборудование для переработки продукции в мясной и перерабатывающей промышленности. Общие требования безопасности, санитарии и экологии»;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Р ИСО 5710-99 Государственный стандарт Российской Федерации. «Установки для уборки навоза и навозной жижи. Технические требования.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Р ИСО 11448-2002 Государственный стандарт Российской Федерации. «Измельчители и дробилки передвижные с автономным приводом. Требования безопасности и методы испытаний»;</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Р 53130-2008 Национальный стандарт Российской Федерации «Безопасность аттракционов. Общие требования»;</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Р 53489-2009 Национальный стандарт Российской Федерации. Система стандартов безопасности труда. «Машины сельскохозяйственные навесные и прицепные.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Р 54991-2012 Национальный стандарт Российской Федерации «Безопасность аттракционов. Общие требования безопасности передвижных аттракционов»;</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31529-2012 Межгосударственный стандарт. «Машины и оборудование для хлебопекарной промышленности.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12.2.124-2013 Межгосударственный стандарт. Система стандартов безопасности труда. «Оборудование продовольственное. Общие требования»;</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12.2.042-2013 Межгосударственный стандарт. 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12.2.121-2013 Межгосударственный стандарт. Система стандартов безопасности труда. «Тракторы промышленные.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12.4.026-2001 Система стандартов безопасности труда. «Цвета сигнальные, знаки безопасности и разметка сигнальная»;</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12.2.139-97 «Техника сельскохозяйственная. Ремонтно-технологическое оборудование.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12.2.009-99 «Станки металлообрабатывающие.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ГОСТ 7751-2009 «Техника, используемая в сельском хозяйстве. Правила хранения»;</w:t>
      </w:r>
    </w:p>
    <w:p w:rsidR="005C5087" w:rsidRPr="005C5087" w:rsidRDefault="005C5087" w:rsidP="005C5087">
      <w:pPr>
        <w:autoSpaceDE w:val="0"/>
        <w:autoSpaceDN w:val="0"/>
        <w:adjustRightInd w:val="0"/>
        <w:ind w:firstLine="709"/>
        <w:jc w:val="both"/>
        <w:rPr>
          <w:sz w:val="26"/>
          <w:szCs w:val="26"/>
        </w:rPr>
      </w:pPr>
      <w:r w:rsidRPr="005C5087">
        <w:rPr>
          <w:sz w:val="26"/>
          <w:szCs w:val="26"/>
        </w:rPr>
        <w:t>ГОСТ Р 52746-2007 «Прицепы и полуприцепы тракторные. Общие технические требования»;</w:t>
      </w:r>
    </w:p>
    <w:p w:rsidR="005C5087" w:rsidRPr="005C5087" w:rsidRDefault="005C5087" w:rsidP="005C5087">
      <w:pPr>
        <w:autoSpaceDE w:val="0"/>
        <w:autoSpaceDN w:val="0"/>
        <w:adjustRightInd w:val="0"/>
        <w:ind w:firstLine="709"/>
        <w:jc w:val="both"/>
        <w:rPr>
          <w:sz w:val="26"/>
          <w:szCs w:val="26"/>
        </w:rPr>
      </w:pPr>
      <w:r w:rsidRPr="005C5087">
        <w:rPr>
          <w:sz w:val="26"/>
          <w:szCs w:val="26"/>
        </w:rPr>
        <w:t xml:space="preserve">ГОСТ Р 53055-2008 «Машины сельскохозяйственные и </w:t>
      </w:r>
      <w:r w:rsidR="00B75CAE">
        <w:rPr>
          <w:sz w:val="26"/>
          <w:szCs w:val="26"/>
        </w:rPr>
        <w:t>л</w:t>
      </w:r>
      <w:r w:rsidRPr="005C5087">
        <w:rPr>
          <w:sz w:val="26"/>
          <w:szCs w:val="26"/>
        </w:rPr>
        <w:t>есохозяйственные с электроприводом. Общие требования безопасности»;</w:t>
      </w:r>
    </w:p>
    <w:p w:rsidR="005C5087" w:rsidRPr="005C5087" w:rsidRDefault="005C5087" w:rsidP="005C5087">
      <w:pPr>
        <w:autoSpaceDE w:val="0"/>
        <w:autoSpaceDN w:val="0"/>
        <w:adjustRightInd w:val="0"/>
        <w:ind w:firstLine="708"/>
        <w:jc w:val="both"/>
        <w:rPr>
          <w:sz w:val="26"/>
          <w:szCs w:val="26"/>
        </w:rPr>
      </w:pPr>
      <w:r w:rsidRPr="005C5087">
        <w:rPr>
          <w:sz w:val="26"/>
          <w:szCs w:val="26"/>
        </w:rPr>
        <w:t>Положение о надзоре за эксплуатацией и техническом состоянием аттракционной техникой в Республике Марий Эл, утвержденном постановлением Правительства Республики Марий Эл от 20.05.2008 № 125.</w:t>
      </w:r>
    </w:p>
    <w:p w:rsidR="005C5087" w:rsidRPr="005C5087" w:rsidRDefault="005C5087" w:rsidP="005C5087">
      <w:pPr>
        <w:autoSpaceDE w:val="0"/>
        <w:autoSpaceDN w:val="0"/>
        <w:adjustRightInd w:val="0"/>
        <w:ind w:firstLine="709"/>
        <w:jc w:val="both"/>
        <w:rPr>
          <w:rFonts w:eastAsia="Calibri"/>
          <w:sz w:val="26"/>
          <w:szCs w:val="26"/>
        </w:rPr>
      </w:pPr>
      <w:r w:rsidRPr="005C5087">
        <w:rPr>
          <w:sz w:val="26"/>
          <w:szCs w:val="26"/>
        </w:rPr>
        <w:lastRenderedPageBreak/>
        <w:t xml:space="preserve">Нормативно правовые акты размещены на </w:t>
      </w:r>
      <w:r w:rsidRPr="005C5087">
        <w:rPr>
          <w:rFonts w:eastAsia="Calibri"/>
          <w:sz w:val="26"/>
          <w:szCs w:val="26"/>
        </w:rPr>
        <w:t xml:space="preserve">официальном сайте Министерства </w:t>
      </w:r>
      <w:r>
        <w:rPr>
          <w:rFonts w:eastAsia="Calibri"/>
          <w:sz w:val="26"/>
          <w:szCs w:val="26"/>
        </w:rPr>
        <w:t xml:space="preserve">сельского хозяйства и продовольствия Республики Марий Эл </w:t>
      </w:r>
      <w:r w:rsidRPr="005C5087">
        <w:rPr>
          <w:rFonts w:eastAsia="Calibri"/>
          <w:sz w:val="26"/>
          <w:szCs w:val="26"/>
        </w:rPr>
        <w:t>в сети Интернет: portal.mari.ru/minselhoz.</w:t>
      </w:r>
    </w:p>
    <w:p w:rsidR="005C5087" w:rsidRPr="006A183E" w:rsidRDefault="00D66B18" w:rsidP="006A183E">
      <w:pPr>
        <w:autoSpaceDE w:val="0"/>
        <w:autoSpaceDN w:val="0"/>
        <w:adjustRightInd w:val="0"/>
        <w:ind w:firstLine="720"/>
        <w:jc w:val="both"/>
        <w:rPr>
          <w:b/>
          <w:sz w:val="26"/>
          <w:szCs w:val="26"/>
        </w:rPr>
      </w:pPr>
      <w:r>
        <w:rPr>
          <w:b/>
          <w:sz w:val="26"/>
          <w:szCs w:val="26"/>
        </w:rPr>
        <w:t>9. </w:t>
      </w:r>
      <w:r w:rsidR="006A183E" w:rsidRPr="006A183E">
        <w:rPr>
          <w:b/>
          <w:sz w:val="26"/>
          <w:szCs w:val="26"/>
        </w:rPr>
        <w:t>Региональный государственный контроль (надзор) в области социальной защиты граждан.</w:t>
      </w:r>
    </w:p>
    <w:p w:rsidR="006A183E" w:rsidRPr="006A183E" w:rsidRDefault="006A183E" w:rsidP="009A026D">
      <w:pPr>
        <w:pStyle w:val="af3"/>
        <w:spacing w:after="0"/>
        <w:ind w:left="0" w:firstLine="720"/>
        <w:jc w:val="both"/>
        <w:rPr>
          <w:sz w:val="26"/>
          <w:szCs w:val="26"/>
        </w:rPr>
      </w:pPr>
      <w:r w:rsidRPr="006A183E">
        <w:rPr>
          <w:sz w:val="26"/>
          <w:szCs w:val="26"/>
        </w:rPr>
        <w:t>Нормативно-правовые акты Республики Марий Эл, регламентирующие вопросы регионального государственного контроля (надзора) не содержат признаков коррупциогенности и размещены на официальном сайте Министерства социального развития Республики Марий Эл</w:t>
      </w:r>
      <w:r>
        <w:rPr>
          <w:sz w:val="26"/>
          <w:szCs w:val="26"/>
        </w:rPr>
        <w:t>.</w:t>
      </w:r>
      <w:r w:rsidRPr="006A183E">
        <w:rPr>
          <w:sz w:val="26"/>
          <w:szCs w:val="26"/>
        </w:rPr>
        <w:t xml:space="preserve"> Нормативно-правовые </w:t>
      </w:r>
      <w:r>
        <w:rPr>
          <w:sz w:val="26"/>
          <w:szCs w:val="26"/>
        </w:rPr>
        <w:t>а</w:t>
      </w:r>
      <w:r w:rsidRPr="006A183E">
        <w:rPr>
          <w:sz w:val="26"/>
          <w:szCs w:val="26"/>
        </w:rPr>
        <w:t xml:space="preserve">кты приняты своевременно и являются достаточными для надлежащего исполнения возложенных на Министерство функций. </w:t>
      </w:r>
    </w:p>
    <w:p w:rsidR="006A183E" w:rsidRPr="00670937" w:rsidRDefault="00D66B18" w:rsidP="00D11843">
      <w:pPr>
        <w:autoSpaceDE w:val="0"/>
        <w:autoSpaceDN w:val="0"/>
        <w:adjustRightInd w:val="0"/>
        <w:ind w:firstLine="720"/>
        <w:jc w:val="both"/>
        <w:rPr>
          <w:b/>
          <w:color w:val="000000"/>
          <w:sz w:val="26"/>
          <w:szCs w:val="26"/>
        </w:rPr>
      </w:pPr>
      <w:r>
        <w:rPr>
          <w:b/>
          <w:color w:val="000000"/>
          <w:sz w:val="26"/>
          <w:szCs w:val="26"/>
        </w:rPr>
        <w:t>10. </w:t>
      </w:r>
      <w:r w:rsidR="009A026D" w:rsidRPr="00670937">
        <w:rPr>
          <w:b/>
          <w:color w:val="000000"/>
          <w:sz w:val="26"/>
          <w:szCs w:val="26"/>
        </w:rPr>
        <w:t>Региональный</w:t>
      </w:r>
      <w:r w:rsidR="009A026D" w:rsidRPr="00670937">
        <w:rPr>
          <w:b/>
          <w:sz w:val="26"/>
          <w:szCs w:val="26"/>
        </w:rPr>
        <w:t xml:space="preserve"> государственный строительный надзор.</w:t>
      </w:r>
    </w:p>
    <w:p w:rsidR="00670937" w:rsidRPr="00670937" w:rsidRDefault="00670937" w:rsidP="00670937">
      <w:pPr>
        <w:ind w:firstLine="709"/>
        <w:jc w:val="both"/>
        <w:rPr>
          <w:sz w:val="26"/>
          <w:szCs w:val="26"/>
        </w:rPr>
      </w:pPr>
      <w:r w:rsidRPr="00670937">
        <w:rPr>
          <w:sz w:val="26"/>
          <w:szCs w:val="26"/>
        </w:rPr>
        <w:t>Инспекция государственного строительного надзора Министерства строительства, архитектуры и жилищно-коммунального хозяйства Республики Марий Эл в ходе осуществления государственной функции контроля за обеспечением всеми участниками строительства соблюдения при строительстве, реконструкции, капитальном ремонте объектов капитального строительства требований технических регламентов (строительных норм и правил), иных нормативных правовых актов и проектной документации руководствуется следующими нормативно-правовыми актами:</w:t>
      </w:r>
    </w:p>
    <w:p w:rsidR="00670937" w:rsidRPr="00670937" w:rsidRDefault="00670937" w:rsidP="00670937">
      <w:pPr>
        <w:shd w:val="clear" w:color="auto" w:fill="FFFFFF"/>
        <w:tabs>
          <w:tab w:val="left" w:pos="993"/>
        </w:tabs>
        <w:suppressAutoHyphens/>
        <w:autoSpaceDE w:val="0"/>
        <w:ind w:firstLine="709"/>
        <w:jc w:val="both"/>
        <w:rPr>
          <w:sz w:val="26"/>
          <w:szCs w:val="26"/>
        </w:rPr>
      </w:pPr>
      <w:r w:rsidRPr="00670937">
        <w:rPr>
          <w:color w:val="000000"/>
          <w:sz w:val="26"/>
          <w:szCs w:val="26"/>
        </w:rPr>
        <w:t xml:space="preserve">Градостроительный кодекс Российской Федерации </w:t>
      </w:r>
      <w:r w:rsidRPr="00670937">
        <w:rPr>
          <w:sz w:val="26"/>
          <w:szCs w:val="26"/>
        </w:rPr>
        <w:t>от 29.12.2004</w:t>
      </w:r>
      <w:r w:rsidR="00772375">
        <w:rPr>
          <w:sz w:val="26"/>
          <w:szCs w:val="26"/>
        </w:rPr>
        <w:t xml:space="preserve"> № 190-ФЗ</w:t>
      </w:r>
      <w:r w:rsidRPr="00670937">
        <w:rPr>
          <w:sz w:val="26"/>
          <w:szCs w:val="26"/>
        </w:rPr>
        <w:t>;</w:t>
      </w:r>
    </w:p>
    <w:p w:rsidR="00670937" w:rsidRPr="00670937" w:rsidRDefault="0021782E" w:rsidP="00670937">
      <w:pPr>
        <w:shd w:val="clear" w:color="auto" w:fill="FFFFFF"/>
        <w:tabs>
          <w:tab w:val="left" w:pos="993"/>
        </w:tabs>
        <w:suppressAutoHyphens/>
        <w:autoSpaceDE w:val="0"/>
        <w:ind w:firstLine="709"/>
        <w:jc w:val="both"/>
        <w:rPr>
          <w:sz w:val="26"/>
          <w:szCs w:val="26"/>
        </w:rPr>
      </w:pPr>
      <w:r>
        <w:rPr>
          <w:color w:val="000000"/>
          <w:sz w:val="26"/>
          <w:szCs w:val="26"/>
        </w:rPr>
        <w:t>п</w:t>
      </w:r>
      <w:r w:rsidR="00670937" w:rsidRPr="00670937">
        <w:rPr>
          <w:color w:val="000000"/>
          <w:sz w:val="26"/>
          <w:szCs w:val="26"/>
        </w:rPr>
        <w:t xml:space="preserve">остановление Правительства </w:t>
      </w:r>
      <w:r w:rsidR="00772375" w:rsidRPr="00670937">
        <w:rPr>
          <w:color w:val="000000"/>
          <w:sz w:val="26"/>
          <w:szCs w:val="26"/>
        </w:rPr>
        <w:t>Российской Федерации</w:t>
      </w:r>
      <w:r w:rsidR="00670937" w:rsidRPr="00670937">
        <w:rPr>
          <w:color w:val="000000"/>
          <w:sz w:val="26"/>
          <w:szCs w:val="26"/>
        </w:rPr>
        <w:t xml:space="preserve"> от </w:t>
      </w:r>
      <w:r w:rsidR="00772375">
        <w:rPr>
          <w:color w:val="000000"/>
          <w:sz w:val="26"/>
          <w:szCs w:val="26"/>
        </w:rPr>
        <w:t>01</w:t>
      </w:r>
      <w:r w:rsidR="00670937" w:rsidRPr="00670937">
        <w:rPr>
          <w:color w:val="000000"/>
          <w:sz w:val="26"/>
          <w:szCs w:val="26"/>
        </w:rPr>
        <w:t>.0</w:t>
      </w:r>
      <w:r w:rsidR="00772375">
        <w:rPr>
          <w:color w:val="000000"/>
          <w:sz w:val="26"/>
          <w:szCs w:val="26"/>
        </w:rPr>
        <w:t>2</w:t>
      </w:r>
      <w:r w:rsidR="00670937" w:rsidRPr="00670937">
        <w:rPr>
          <w:color w:val="000000"/>
          <w:sz w:val="26"/>
          <w:szCs w:val="26"/>
        </w:rPr>
        <w:t xml:space="preserve">.2006 </w:t>
      </w:r>
      <w:r w:rsidR="00670937">
        <w:rPr>
          <w:color w:val="000000"/>
          <w:sz w:val="26"/>
          <w:szCs w:val="26"/>
        </w:rPr>
        <w:t>№</w:t>
      </w:r>
      <w:r w:rsidR="00772375">
        <w:rPr>
          <w:color w:val="000000"/>
          <w:sz w:val="26"/>
          <w:szCs w:val="26"/>
        </w:rPr>
        <w:t xml:space="preserve"> 54 </w:t>
      </w:r>
      <w:r w:rsidR="00670937" w:rsidRPr="00670937">
        <w:rPr>
          <w:color w:val="000000"/>
          <w:sz w:val="26"/>
          <w:szCs w:val="26"/>
        </w:rPr>
        <w:t>«</w:t>
      </w:r>
      <w:r w:rsidR="00670937" w:rsidRPr="00670937">
        <w:rPr>
          <w:sz w:val="26"/>
          <w:szCs w:val="26"/>
        </w:rPr>
        <w:t>О государственном строительном надзоре в Российской Федерации»;</w:t>
      </w:r>
    </w:p>
    <w:p w:rsidR="00670937" w:rsidRPr="00670937" w:rsidRDefault="00670937" w:rsidP="00670937">
      <w:pPr>
        <w:shd w:val="clear" w:color="auto" w:fill="FFFFFF"/>
        <w:tabs>
          <w:tab w:val="left" w:pos="993"/>
        </w:tabs>
        <w:suppressAutoHyphens/>
        <w:autoSpaceDE w:val="0"/>
        <w:ind w:firstLine="709"/>
        <w:jc w:val="both"/>
        <w:rPr>
          <w:sz w:val="26"/>
          <w:szCs w:val="26"/>
        </w:rPr>
      </w:pPr>
      <w:r w:rsidRPr="00670937">
        <w:rPr>
          <w:color w:val="000000"/>
          <w:sz w:val="26"/>
          <w:szCs w:val="26"/>
        </w:rPr>
        <w:t>Федеральный закон от 23.11.2009 №</w:t>
      </w:r>
      <w:r w:rsidR="00772375">
        <w:rPr>
          <w:color w:val="000000"/>
          <w:sz w:val="26"/>
          <w:szCs w:val="26"/>
        </w:rPr>
        <w:t> </w:t>
      </w:r>
      <w:r w:rsidRPr="00670937">
        <w:rPr>
          <w:color w:val="000000"/>
          <w:sz w:val="26"/>
          <w:szCs w:val="26"/>
        </w:rPr>
        <w:t>261-ФЗ «Об энергосбережении и о повышении энергетической эффективности и о внесении изменений в отдельные законодател</w:t>
      </w:r>
      <w:r w:rsidR="00484A21">
        <w:rPr>
          <w:color w:val="000000"/>
          <w:sz w:val="26"/>
          <w:szCs w:val="26"/>
        </w:rPr>
        <w:t>ьные акты Российской Федерации»</w:t>
      </w:r>
      <w:r w:rsidRPr="00670937">
        <w:rPr>
          <w:color w:val="000000"/>
          <w:sz w:val="26"/>
          <w:szCs w:val="26"/>
        </w:rPr>
        <w:t>;</w:t>
      </w:r>
    </w:p>
    <w:p w:rsidR="00670937" w:rsidRPr="00670937" w:rsidRDefault="00670937" w:rsidP="00670937">
      <w:pPr>
        <w:shd w:val="clear" w:color="auto" w:fill="FFFFFF"/>
        <w:tabs>
          <w:tab w:val="left" w:pos="993"/>
        </w:tabs>
        <w:suppressAutoHyphens/>
        <w:autoSpaceDE w:val="0"/>
        <w:ind w:firstLine="709"/>
        <w:jc w:val="both"/>
        <w:rPr>
          <w:sz w:val="26"/>
          <w:szCs w:val="26"/>
        </w:rPr>
      </w:pPr>
      <w:r w:rsidRPr="00670937">
        <w:rPr>
          <w:color w:val="000000"/>
          <w:sz w:val="26"/>
          <w:szCs w:val="26"/>
        </w:rPr>
        <w:t xml:space="preserve">Федеральный закон от </w:t>
      </w:r>
      <w:r w:rsidRPr="00670937">
        <w:rPr>
          <w:sz w:val="26"/>
          <w:szCs w:val="26"/>
        </w:rPr>
        <w:t>26.12.2008</w:t>
      </w:r>
      <w:r w:rsidRPr="00670937">
        <w:rPr>
          <w:color w:val="000000"/>
          <w:sz w:val="26"/>
          <w:szCs w:val="26"/>
        </w:rPr>
        <w:t xml:space="preserve"> №</w:t>
      </w:r>
      <w:r w:rsidR="00772375">
        <w:rPr>
          <w:color w:val="000000"/>
          <w:sz w:val="26"/>
          <w:szCs w:val="26"/>
        </w:rPr>
        <w:t> </w:t>
      </w:r>
      <w:r w:rsidRPr="00670937">
        <w:rPr>
          <w:color w:val="000000"/>
          <w:sz w:val="26"/>
          <w:szCs w:val="26"/>
        </w:rPr>
        <w:t xml:space="preserve">294-ФЗ </w:t>
      </w:r>
      <w:r w:rsidRPr="00670937">
        <w:rPr>
          <w:b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0937">
        <w:rPr>
          <w:color w:val="000000"/>
          <w:sz w:val="26"/>
          <w:szCs w:val="26"/>
        </w:rPr>
        <w:t>;</w:t>
      </w:r>
    </w:p>
    <w:p w:rsidR="00670937" w:rsidRPr="00670937" w:rsidRDefault="00670937" w:rsidP="00670937">
      <w:pPr>
        <w:pStyle w:val="ConsPlusTitle"/>
        <w:shd w:val="clear" w:color="auto" w:fill="FFFFFF"/>
        <w:tabs>
          <w:tab w:val="left" w:pos="993"/>
        </w:tabs>
        <w:suppressAutoHyphens/>
        <w:autoSpaceDN/>
        <w:adjustRightInd/>
        <w:ind w:firstLine="709"/>
        <w:jc w:val="both"/>
        <w:rPr>
          <w:sz w:val="26"/>
          <w:szCs w:val="26"/>
        </w:rPr>
      </w:pPr>
      <w:r w:rsidRPr="00670937">
        <w:rPr>
          <w:b w:val="0"/>
          <w:sz w:val="26"/>
          <w:szCs w:val="26"/>
        </w:rPr>
        <w:t>Руководящий документ РД 11-04-2006</w:t>
      </w:r>
      <w:r w:rsidRPr="00670937">
        <w:rPr>
          <w:sz w:val="26"/>
          <w:szCs w:val="26"/>
        </w:rPr>
        <w:t xml:space="preserve"> </w:t>
      </w:r>
      <w:r w:rsidRPr="00670937">
        <w:rPr>
          <w:b w:val="0"/>
          <w:sz w:val="26"/>
          <w:szCs w:val="26"/>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w:t>
      </w:r>
      <w:r w:rsidRPr="00670937">
        <w:rPr>
          <w:rFonts w:eastAsia="Arial Unicode MS"/>
          <w:b w:val="0"/>
          <w:color w:val="000000"/>
          <w:sz w:val="26"/>
          <w:szCs w:val="26"/>
        </w:rPr>
        <w:t>утвержден приказом Федеральной службы по экологическому, технологическому и атомному надзору от 26 декабря 2006</w:t>
      </w:r>
      <w:r w:rsidRPr="00670937">
        <w:rPr>
          <w:rFonts w:eastAsia="Arial Unicode MS"/>
          <w:b w:val="0"/>
          <w:color w:val="000000"/>
          <w:sz w:val="26"/>
          <w:szCs w:val="26"/>
          <w:lang w:val="en-US"/>
        </w:rPr>
        <w:t> </w:t>
      </w:r>
      <w:r w:rsidRPr="00670937">
        <w:rPr>
          <w:rFonts w:eastAsia="Arial Unicode MS"/>
          <w:b w:val="0"/>
          <w:color w:val="000000"/>
          <w:sz w:val="26"/>
          <w:szCs w:val="26"/>
        </w:rPr>
        <w:t>г. №</w:t>
      </w:r>
      <w:r w:rsidRPr="00670937">
        <w:rPr>
          <w:rFonts w:eastAsia="Arial Unicode MS"/>
          <w:b w:val="0"/>
          <w:color w:val="000000"/>
          <w:sz w:val="26"/>
          <w:szCs w:val="26"/>
          <w:lang w:val="en-US"/>
        </w:rPr>
        <w:t> </w:t>
      </w:r>
      <w:r w:rsidRPr="00670937">
        <w:rPr>
          <w:rFonts w:eastAsia="Arial Unicode MS"/>
          <w:b w:val="0"/>
          <w:color w:val="000000"/>
          <w:sz w:val="26"/>
          <w:szCs w:val="26"/>
        </w:rPr>
        <w:t>1129</w:t>
      </w:r>
      <w:r w:rsidRPr="00670937">
        <w:rPr>
          <w:b w:val="0"/>
          <w:sz w:val="26"/>
          <w:szCs w:val="26"/>
        </w:rPr>
        <w:t xml:space="preserve">; </w:t>
      </w:r>
    </w:p>
    <w:p w:rsidR="00670937" w:rsidRDefault="00670937" w:rsidP="00670937">
      <w:pPr>
        <w:shd w:val="clear" w:color="auto" w:fill="FFFFFF"/>
        <w:tabs>
          <w:tab w:val="left" w:pos="993"/>
        </w:tabs>
        <w:suppressAutoHyphens/>
        <w:autoSpaceDE w:val="0"/>
        <w:ind w:firstLine="709"/>
        <w:jc w:val="both"/>
        <w:rPr>
          <w:sz w:val="26"/>
          <w:szCs w:val="26"/>
        </w:rPr>
      </w:pPr>
      <w:r w:rsidRPr="00670937">
        <w:rPr>
          <w:sz w:val="26"/>
          <w:szCs w:val="26"/>
        </w:rPr>
        <w:t>и иные правовые акты Ро</w:t>
      </w:r>
      <w:r>
        <w:rPr>
          <w:sz w:val="26"/>
          <w:szCs w:val="26"/>
        </w:rPr>
        <w:t xml:space="preserve">ссийской Федерации, Республики </w:t>
      </w:r>
      <w:r w:rsidRPr="00670937">
        <w:rPr>
          <w:sz w:val="26"/>
          <w:szCs w:val="26"/>
        </w:rPr>
        <w:t>Марий Эл, регламентирующие правоотношения в строительстве.</w:t>
      </w:r>
    </w:p>
    <w:p w:rsidR="00ED3FC7" w:rsidRPr="00ED3FC7" w:rsidRDefault="00ED3FC7" w:rsidP="00ED3FC7">
      <w:pPr>
        <w:ind w:firstLine="709"/>
        <w:jc w:val="both"/>
        <w:rPr>
          <w:sz w:val="26"/>
          <w:szCs w:val="26"/>
        </w:rPr>
      </w:pPr>
      <w:r w:rsidRPr="00ED3FC7">
        <w:rPr>
          <w:sz w:val="26"/>
          <w:szCs w:val="26"/>
        </w:rPr>
        <w:t>Практика применения действующего законодательства показывает, что нормативно-правовое регулирование общественных отношений, складывающихся в строительной отрасли, имеет ряд недостатков, пробелов и противоречий.</w:t>
      </w:r>
    </w:p>
    <w:p w:rsidR="00ED3FC7" w:rsidRPr="00ED3FC7" w:rsidRDefault="00ED3FC7" w:rsidP="00ED3FC7">
      <w:pPr>
        <w:autoSpaceDE w:val="0"/>
        <w:ind w:firstLine="709"/>
        <w:jc w:val="both"/>
        <w:rPr>
          <w:sz w:val="26"/>
          <w:szCs w:val="26"/>
        </w:rPr>
      </w:pPr>
      <w:r w:rsidRPr="00ED3FC7">
        <w:rPr>
          <w:sz w:val="26"/>
          <w:szCs w:val="26"/>
        </w:rPr>
        <w:t>Наибольшее количество проблем вызывает применение Федерального закона от 26.12.2008 г. № 294-ФЗ</w:t>
      </w:r>
      <w:r w:rsidRPr="00ED3FC7">
        <w:rPr>
          <w:b/>
          <w:bCs/>
          <w:sz w:val="26"/>
          <w:szCs w:val="26"/>
        </w:rPr>
        <w:t xml:space="preserve"> «</w:t>
      </w:r>
      <w:r w:rsidRPr="00ED3FC7">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при осуществлении государственного строительного надзора.</w:t>
      </w:r>
    </w:p>
    <w:p w:rsidR="00ED3FC7" w:rsidRPr="00ED3FC7" w:rsidRDefault="00ED3FC7" w:rsidP="00ED3FC7">
      <w:pPr>
        <w:pStyle w:val="ConsPlusTitle"/>
        <w:ind w:firstLine="709"/>
        <w:jc w:val="both"/>
        <w:rPr>
          <w:sz w:val="26"/>
          <w:szCs w:val="26"/>
        </w:rPr>
      </w:pPr>
      <w:r w:rsidRPr="00ED3FC7">
        <w:rPr>
          <w:b w:val="0"/>
          <w:bCs w:val="0"/>
          <w:sz w:val="26"/>
          <w:szCs w:val="26"/>
        </w:rPr>
        <w:lastRenderedPageBreak/>
        <w:t>Ввиду одновременного действия РД 11-04-2006 и Федерального закона № 294-ФЗ и имеющихся в них разночтений увеличилось количество оформляемых документов, с дублирующим друг - друга смыслом и назначением. К примеру, организация проведения плановой проверки требует оформления сразу двух распоряжений руководителя надзорного органа, имеющих различные, утвержденные в установленном порядке формы, но составляемые на разных этапах осуществления строительного надзора. Похожая ситуация складывается с уведомлением участников проверки – кроме требуемого законом отправления копии распоряжения возникает необходимость составления уведомления по форме, установленной рабочими документами.</w:t>
      </w:r>
    </w:p>
    <w:p w:rsidR="006F1FB6" w:rsidRPr="006F1FB6" w:rsidRDefault="006F1FB6" w:rsidP="006F1FB6">
      <w:pPr>
        <w:ind w:firstLine="709"/>
        <w:jc w:val="both"/>
        <w:rPr>
          <w:sz w:val="26"/>
          <w:szCs w:val="26"/>
        </w:rPr>
      </w:pPr>
      <w:r w:rsidRPr="006F1FB6">
        <w:rPr>
          <w:sz w:val="26"/>
          <w:szCs w:val="26"/>
        </w:rPr>
        <w:t xml:space="preserve">Нормативно-правовые акты обязательные для исполнения строительными и проектными организациями открыты и доступны для общего пользователя, нормы законов и пункты правил изложены доступным языком. Признаков коррупционности в применяемых строительных нормах и правилах не усматривается. </w:t>
      </w:r>
    </w:p>
    <w:p w:rsidR="00322250" w:rsidRPr="00322250" w:rsidRDefault="00D66B18" w:rsidP="00322250">
      <w:pPr>
        <w:shd w:val="clear" w:color="auto" w:fill="FFFFFF"/>
        <w:tabs>
          <w:tab w:val="left" w:pos="993"/>
        </w:tabs>
        <w:suppressAutoHyphens/>
        <w:autoSpaceDE w:val="0"/>
        <w:ind w:firstLine="709"/>
        <w:jc w:val="both"/>
        <w:rPr>
          <w:sz w:val="26"/>
          <w:szCs w:val="26"/>
        </w:rPr>
      </w:pPr>
      <w:r>
        <w:rPr>
          <w:b/>
          <w:sz w:val="26"/>
          <w:szCs w:val="26"/>
        </w:rPr>
        <w:t>11. </w:t>
      </w:r>
      <w:r w:rsidR="00322250" w:rsidRPr="00322250">
        <w:rPr>
          <w:b/>
          <w:sz w:val="26"/>
          <w:szCs w:val="26"/>
        </w:rPr>
        <w:t>Контроль (надзор) в области долевого строительства многоквартирных домов и иных объектов недвижимости.</w:t>
      </w:r>
    </w:p>
    <w:p w:rsidR="003A5354" w:rsidRPr="003A5354" w:rsidRDefault="003A5354" w:rsidP="003A5354">
      <w:pPr>
        <w:ind w:firstLine="709"/>
        <w:jc w:val="both"/>
        <w:rPr>
          <w:sz w:val="26"/>
          <w:szCs w:val="26"/>
        </w:rPr>
      </w:pPr>
      <w:r w:rsidRPr="003A5354">
        <w:rPr>
          <w:sz w:val="26"/>
          <w:szCs w:val="26"/>
        </w:rPr>
        <w:t xml:space="preserve">Практика применения действующего законодательства в области долевого строительства показывает, что нормативно-правовое регулирование отношений, связанных с организацией мероприятий по контролю (надзору) в области долевого строительства имеет ряд недостатков и пробелов. </w:t>
      </w:r>
    </w:p>
    <w:p w:rsidR="003A5354" w:rsidRPr="003A5354" w:rsidRDefault="003A5354" w:rsidP="003A5354">
      <w:pPr>
        <w:autoSpaceDE w:val="0"/>
        <w:ind w:firstLine="720"/>
        <w:jc w:val="both"/>
        <w:rPr>
          <w:sz w:val="26"/>
          <w:szCs w:val="26"/>
        </w:rPr>
      </w:pPr>
      <w:r w:rsidRPr="003A5354">
        <w:rPr>
          <w:sz w:val="26"/>
          <w:szCs w:val="26"/>
        </w:rPr>
        <w:t xml:space="preserve">Федеральный закон от 30 декабря 2004 г. № 214 -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регулирует отношения, </w:t>
      </w:r>
      <w:r w:rsidRPr="003A5354">
        <w:rPr>
          <w:bCs/>
          <w:sz w:val="26"/>
          <w:szCs w:val="26"/>
        </w:rPr>
        <w:t xml:space="preserve">связанные с привлечением денежных средств граждан и юридических лиц для долевого строительства (создания) многоквартирных домов и иных объектов недвижимости и возникновением у участников долевого строительства права собственности на объекты долевого строительства. </w:t>
      </w:r>
    </w:p>
    <w:p w:rsidR="003A5354" w:rsidRPr="003A5354" w:rsidRDefault="003A5354" w:rsidP="003A5354">
      <w:pPr>
        <w:autoSpaceDE w:val="0"/>
        <w:ind w:firstLine="720"/>
        <w:jc w:val="both"/>
        <w:rPr>
          <w:sz w:val="26"/>
          <w:szCs w:val="26"/>
        </w:rPr>
      </w:pPr>
      <w:r w:rsidRPr="003A5354">
        <w:rPr>
          <w:bCs/>
          <w:sz w:val="26"/>
          <w:szCs w:val="26"/>
        </w:rPr>
        <w:t xml:space="preserve">Очень часто застройщики нарушают сроки передачи объекта строительства участнику долевого строительства, либо уклоняются от подписания акта приема-передачи. Административная ответственность по данному правонарушению в действующем законодательстве отсутствует, что влечет за собой формирование у застройщика безответственного отношения к исполнению </w:t>
      </w:r>
      <w:r w:rsidRPr="003A5354">
        <w:rPr>
          <w:sz w:val="26"/>
          <w:szCs w:val="26"/>
        </w:rPr>
        <w:t xml:space="preserve">Федерального закона № 214-ФЗ </w:t>
      </w:r>
      <w:r w:rsidRPr="003A5354">
        <w:rPr>
          <w:bCs/>
          <w:sz w:val="26"/>
          <w:szCs w:val="26"/>
        </w:rPr>
        <w:t xml:space="preserve">и впоследствии повторного ущемления прав участников долевого строительства. </w:t>
      </w:r>
    </w:p>
    <w:p w:rsidR="003A5354" w:rsidRPr="003A5354" w:rsidRDefault="003A5354" w:rsidP="003A5354">
      <w:pPr>
        <w:autoSpaceDE w:val="0"/>
        <w:ind w:firstLine="720"/>
        <w:jc w:val="both"/>
        <w:rPr>
          <w:sz w:val="26"/>
          <w:szCs w:val="26"/>
        </w:rPr>
      </w:pPr>
      <w:r w:rsidRPr="003A5354">
        <w:rPr>
          <w:sz w:val="26"/>
          <w:szCs w:val="26"/>
        </w:rPr>
        <w:t>Федеральным законом № 214-ФЗ не урегулировано 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нежилое помещение в строящемся (создаваемом) доме.</w:t>
      </w:r>
      <w:r w:rsidRPr="003A5354">
        <w:rPr>
          <w:bCs/>
          <w:sz w:val="26"/>
          <w:szCs w:val="26"/>
        </w:rPr>
        <w:t xml:space="preserve"> </w:t>
      </w:r>
    </w:p>
    <w:p w:rsidR="003A5354" w:rsidRPr="003A5354" w:rsidRDefault="003A5354" w:rsidP="003A5354">
      <w:pPr>
        <w:autoSpaceDE w:val="0"/>
        <w:ind w:firstLine="720"/>
        <w:jc w:val="both"/>
        <w:rPr>
          <w:sz w:val="26"/>
          <w:szCs w:val="26"/>
        </w:rPr>
      </w:pPr>
      <w:r w:rsidRPr="003A5354">
        <w:rPr>
          <w:bCs/>
          <w:sz w:val="26"/>
          <w:szCs w:val="26"/>
        </w:rPr>
        <w:t xml:space="preserve">В случае привлечения застройщиком денежных средств граждан, связанного с возникающим у гражданина правом собственности на нежилое помещение в многоквартирном доме, который на момент привлечения таких денежных средств не введен в эксплуатацию, лицом, не имеющим в соответствии с нормами законодательства на это права и привлекающим денежные средства в нарушение требований </w:t>
      </w:r>
      <w:r w:rsidRPr="003A5354">
        <w:rPr>
          <w:sz w:val="26"/>
          <w:szCs w:val="26"/>
        </w:rPr>
        <w:t>Федерального закона № 214-ФЗ,</w:t>
      </w:r>
      <w:r w:rsidRPr="003A5354">
        <w:rPr>
          <w:bCs/>
          <w:sz w:val="26"/>
          <w:szCs w:val="26"/>
        </w:rPr>
        <w:t xml:space="preserve"> </w:t>
      </w:r>
      <w:r w:rsidRPr="003A5354">
        <w:rPr>
          <w:bCs/>
          <w:sz w:val="26"/>
          <w:szCs w:val="26"/>
        </w:rPr>
        <w:lastRenderedPageBreak/>
        <w:t>административная ответственность отсутствует</w:t>
      </w:r>
      <w:r w:rsidRPr="003A5354">
        <w:rPr>
          <w:sz w:val="26"/>
          <w:szCs w:val="26"/>
        </w:rPr>
        <w:t>. При выявлении такого правонарушения отсутствует механизм наказания застройщика.</w:t>
      </w:r>
    </w:p>
    <w:p w:rsidR="003A5354" w:rsidRPr="003A5354" w:rsidRDefault="003A5354" w:rsidP="003A5354">
      <w:pPr>
        <w:autoSpaceDE w:val="0"/>
        <w:ind w:firstLine="720"/>
        <w:jc w:val="both"/>
        <w:rPr>
          <w:sz w:val="26"/>
          <w:szCs w:val="26"/>
        </w:rPr>
      </w:pPr>
      <w:r w:rsidRPr="003A5354">
        <w:rPr>
          <w:sz w:val="26"/>
          <w:szCs w:val="26"/>
        </w:rPr>
        <w:t>Действующим законодательством не урегулирован вопрос выявления нецелевого использования денежных средств, уплачиваемых застройщику участниками долевого строительства по договорам для строительства (создания) многоквартирных домов и (или) иных объектов недвижимости, отсутствуют методические рекомендации проведения проверок, а также методики выявления и отнесения к фактам нецелевого использования денежных средств участников долевого строительства</w:t>
      </w:r>
      <w:r w:rsidRPr="003A5354">
        <w:rPr>
          <w:b/>
          <w:sz w:val="26"/>
          <w:szCs w:val="26"/>
        </w:rPr>
        <w:t xml:space="preserve">. </w:t>
      </w:r>
      <w:r w:rsidRPr="003A5354">
        <w:rPr>
          <w:sz w:val="26"/>
          <w:szCs w:val="26"/>
        </w:rPr>
        <w:t>Статьей 18 Федерального закона № 214-ФЗ определены цели, на которые могут использоваться денежные средства с расчетного счета застройщика. Отсутствуют разъяснения положений данной статьи, что создает трудности при определении фактов нарушения при проведении проверок деятельности застройщиков. При этом Кодексом Российской Федерации об административных правонарушениях административная ответственность застройщика за нецелевое использование денежных средств участников долевого строительства не установлена.</w:t>
      </w:r>
    </w:p>
    <w:p w:rsidR="003A5354" w:rsidRPr="003A5354" w:rsidRDefault="003A5354" w:rsidP="003A5354">
      <w:pPr>
        <w:autoSpaceDE w:val="0"/>
        <w:ind w:firstLine="540"/>
        <w:jc w:val="both"/>
        <w:rPr>
          <w:sz w:val="26"/>
          <w:szCs w:val="26"/>
        </w:rPr>
      </w:pPr>
      <w:r w:rsidRPr="003A5354">
        <w:rPr>
          <w:sz w:val="26"/>
          <w:szCs w:val="26"/>
        </w:rPr>
        <w:t xml:space="preserve">При выявлении фактов нецелевого использования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данным Федеральным законом отсутствует механизм устранения данного нарушения прав участников долевого строительства. </w:t>
      </w:r>
    </w:p>
    <w:p w:rsidR="003A5354" w:rsidRPr="003A5354" w:rsidRDefault="003A5354" w:rsidP="003A5354">
      <w:pPr>
        <w:autoSpaceDE w:val="0"/>
        <w:ind w:firstLine="720"/>
        <w:jc w:val="both"/>
        <w:rPr>
          <w:sz w:val="26"/>
          <w:szCs w:val="26"/>
        </w:rPr>
      </w:pPr>
      <w:r w:rsidRPr="003A5354">
        <w:rPr>
          <w:sz w:val="26"/>
          <w:szCs w:val="26"/>
        </w:rPr>
        <w:t>Ч. 11 ст. 23 Федерального закона № 214-ФЗ предусмотрено, что основанием для проведения внеплановой проверки является отклонение застройщика от примерного графика реализации проекта строительства на шесть и более месяцев. Установление факта невыполнения застройщиком примерного графика реализации проекта строительства представляется затруднительным в связи с отсутствием методических рекомендаций о порядке расчета процентов готовности объекта строительства, а также в связи с запретом, установленным Федеральным законом от 26.12.2008 г. № 294-ФЗ, Федеральным законом № 214-ФЗ, на проведение проверок без оснований, установленных действующим законодательством.</w:t>
      </w:r>
    </w:p>
    <w:p w:rsidR="003A5354" w:rsidRPr="003A5354" w:rsidRDefault="003A5354" w:rsidP="003A5354">
      <w:pPr>
        <w:autoSpaceDE w:val="0"/>
        <w:ind w:firstLine="720"/>
        <w:jc w:val="both"/>
        <w:rPr>
          <w:sz w:val="26"/>
          <w:szCs w:val="26"/>
        </w:rPr>
      </w:pPr>
      <w:r w:rsidRPr="003A5354">
        <w:rPr>
          <w:sz w:val="26"/>
          <w:szCs w:val="26"/>
          <w:lang w:val="en-US"/>
        </w:rPr>
        <w:t>C</w:t>
      </w:r>
      <w:r w:rsidRPr="003A5354">
        <w:rPr>
          <w:sz w:val="26"/>
          <w:szCs w:val="26"/>
        </w:rPr>
        <w:t>татистической формой отчета № 1-контроль и структурой данного доклада не предусмотрено внесение информации по осуществлению государственного контроля (надзора) в области долевого строительства в части осуществления проверки отчетности застройщиков и проведения проверки и выдачи застройщикам Заключений о соответствии застройщика и проектной декларации требованиям, установленным частью 2 статьи 3, статьями 20 и 21 Федерального закона от 30.12.2004 г. № 214-ФЗ.</w:t>
      </w:r>
    </w:p>
    <w:p w:rsidR="003A5354" w:rsidRPr="003A5354" w:rsidRDefault="003A5354" w:rsidP="003A5354">
      <w:pPr>
        <w:autoSpaceDE w:val="0"/>
        <w:ind w:firstLine="720"/>
        <w:jc w:val="both"/>
        <w:rPr>
          <w:sz w:val="26"/>
          <w:szCs w:val="26"/>
        </w:rPr>
      </w:pPr>
      <w:r w:rsidRPr="003A5354">
        <w:rPr>
          <w:sz w:val="26"/>
          <w:szCs w:val="26"/>
        </w:rPr>
        <w:t>В рамках осуществления  государственного контроля (надзора) в области долевого строительства Минстроем и ЖКХ Республики Марий Эл также предусмотрено рассмотрение и составление постановлений по делам об административных правонарушениях в области долевого строительства, по направленным в адрес Министерства постановлениям о возбуждении административных производств иными ведомствами.</w:t>
      </w:r>
    </w:p>
    <w:p w:rsidR="00322250" w:rsidRPr="00322250" w:rsidRDefault="00322250" w:rsidP="00322250">
      <w:pPr>
        <w:shd w:val="clear" w:color="auto" w:fill="FFFFFF"/>
        <w:tabs>
          <w:tab w:val="left" w:pos="993"/>
        </w:tabs>
        <w:suppressAutoHyphens/>
        <w:autoSpaceDE w:val="0"/>
        <w:ind w:firstLine="709"/>
        <w:jc w:val="both"/>
        <w:rPr>
          <w:sz w:val="26"/>
          <w:szCs w:val="26"/>
        </w:rPr>
      </w:pPr>
      <w:r w:rsidRPr="00322250">
        <w:rPr>
          <w:sz w:val="26"/>
          <w:szCs w:val="26"/>
        </w:rPr>
        <w:t xml:space="preserve">Нормативные правовые акты, регулирующие правоотношения в области долевого строительства открыты и доступны для пользователя, нормы законов и </w:t>
      </w:r>
      <w:r w:rsidRPr="00322250">
        <w:rPr>
          <w:sz w:val="26"/>
          <w:szCs w:val="26"/>
        </w:rPr>
        <w:lastRenderedPageBreak/>
        <w:t>пункты правил изложены доступным языком. Признаков коррупциогенности в данных нормативных правовых актах не усматривается.</w:t>
      </w:r>
    </w:p>
    <w:p w:rsidR="00D11843" w:rsidRPr="00CE217D" w:rsidRDefault="00D66B18" w:rsidP="002B06C7">
      <w:pPr>
        <w:ind w:firstLine="709"/>
        <w:jc w:val="both"/>
        <w:rPr>
          <w:b/>
          <w:bCs/>
          <w:sz w:val="26"/>
          <w:szCs w:val="26"/>
        </w:rPr>
      </w:pPr>
      <w:r>
        <w:rPr>
          <w:b/>
          <w:bCs/>
          <w:sz w:val="26"/>
          <w:szCs w:val="26"/>
        </w:rPr>
        <w:t>12. </w:t>
      </w:r>
      <w:r w:rsidR="00CE217D" w:rsidRPr="00CE217D">
        <w:rPr>
          <w:b/>
          <w:bCs/>
          <w:sz w:val="26"/>
          <w:szCs w:val="26"/>
        </w:rPr>
        <w:t>Региональный государственный надзор за обеспечением сохранности автомобильных дорог республиканского значения Республики Марий Эл.</w:t>
      </w:r>
    </w:p>
    <w:p w:rsidR="00CE217D" w:rsidRPr="00CE217D" w:rsidRDefault="00CE217D" w:rsidP="00CE217D">
      <w:pPr>
        <w:ind w:firstLine="709"/>
        <w:jc w:val="both"/>
        <w:rPr>
          <w:sz w:val="26"/>
          <w:szCs w:val="26"/>
        </w:rPr>
      </w:pPr>
      <w:r w:rsidRPr="00CE217D">
        <w:rPr>
          <w:sz w:val="26"/>
          <w:szCs w:val="26"/>
        </w:rPr>
        <w:t xml:space="preserve">В соответствии с </w:t>
      </w:r>
      <w:hyperlink r:id="rId21" w:history="1">
        <w:r w:rsidRPr="00CE217D">
          <w:rPr>
            <w:sz w:val="26"/>
            <w:szCs w:val="26"/>
          </w:rPr>
          <w:t>Федеральным законом</w:t>
        </w:r>
      </w:hyperlink>
      <w:r w:rsidRPr="00CE217D">
        <w:rPr>
          <w:sz w:val="26"/>
          <w:szCs w:val="26"/>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2" w:history="1">
        <w:r w:rsidRPr="00CE217D">
          <w:rPr>
            <w:sz w:val="26"/>
            <w:szCs w:val="26"/>
          </w:rPr>
          <w:t>Федеральным законом</w:t>
        </w:r>
      </w:hyperlink>
      <w:r w:rsidRPr="00CE217D">
        <w:rPr>
          <w:sz w:val="26"/>
          <w:szCs w:val="26"/>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sidRPr="00CE217D">
          <w:rPr>
            <w:sz w:val="26"/>
            <w:szCs w:val="26"/>
          </w:rPr>
          <w:t>постановлением</w:t>
        </w:r>
      </w:hyperlink>
      <w:r w:rsidRPr="00CE217D">
        <w:rPr>
          <w:sz w:val="26"/>
          <w:szCs w:val="26"/>
        </w:rPr>
        <w:t xml:space="preserve"> Правительства Республики Марий Эл от 31 мая 2010 г. № 149 «Вопросы Министерства промышленности, транспорта и дорожного хозяйства Республики Марий Эл» разработан Порядок осуществления регионального государственного надзора за обеспечением сохранности автомобильных дорог республиканского значения Республики Марий Эл, утвержденный </w:t>
      </w:r>
      <w:hyperlink w:anchor="sub_0" w:history="1">
        <w:r w:rsidRPr="00CE217D">
          <w:rPr>
            <w:sz w:val="26"/>
            <w:szCs w:val="26"/>
          </w:rPr>
          <w:t>постановлением</w:t>
        </w:r>
      </w:hyperlink>
      <w:r w:rsidRPr="00CE217D">
        <w:rPr>
          <w:sz w:val="26"/>
          <w:szCs w:val="26"/>
        </w:rPr>
        <w:t xml:space="preserve"> Правительства Республики Марий Эл от 27 апреля 2012 г. № 143, регламентирующий организацию и осуществление регионального государственного надзора за обеспечением сохранности автомобильных дорог республиканского значения Республики Марий Эл. </w:t>
      </w:r>
    </w:p>
    <w:p w:rsidR="00CE217D" w:rsidRPr="00CE217D" w:rsidRDefault="00CE217D" w:rsidP="00CE217D">
      <w:pPr>
        <w:ind w:firstLine="709"/>
        <w:jc w:val="both"/>
        <w:rPr>
          <w:sz w:val="26"/>
          <w:szCs w:val="26"/>
        </w:rPr>
      </w:pPr>
      <w:r w:rsidRPr="00CE217D">
        <w:rPr>
          <w:sz w:val="26"/>
          <w:szCs w:val="26"/>
        </w:rPr>
        <w:t>С целью установления сроков и последовательности административных процедур (действий) при осуществлении регионального государственного надзора разработан Административный регламент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w:t>
      </w:r>
    </w:p>
    <w:p w:rsidR="00CE217D" w:rsidRPr="00CE217D" w:rsidRDefault="00CE217D" w:rsidP="00CE217D">
      <w:pPr>
        <w:ind w:firstLine="709"/>
        <w:jc w:val="both"/>
        <w:rPr>
          <w:bCs/>
          <w:sz w:val="26"/>
          <w:szCs w:val="26"/>
        </w:rPr>
      </w:pPr>
      <w:r w:rsidRPr="00CE217D">
        <w:rPr>
          <w:bCs/>
          <w:sz w:val="26"/>
          <w:szCs w:val="26"/>
        </w:rPr>
        <w:t>Все указанные нормативные правовые акты прошли согласование в Прокуратуре Республики Марий Эл на предмет законности и присутствия коррупциогенных факторов, размещены в средствах массовой информации и на официальном Интернет-портале органов исполнительной власти Республики Марий Эл.</w:t>
      </w:r>
    </w:p>
    <w:p w:rsidR="00CE217D" w:rsidRPr="00BE6A8D" w:rsidRDefault="00D66B18" w:rsidP="002B06C7">
      <w:pPr>
        <w:ind w:firstLine="709"/>
        <w:jc w:val="both"/>
        <w:rPr>
          <w:b/>
          <w:sz w:val="26"/>
          <w:szCs w:val="26"/>
        </w:rPr>
      </w:pPr>
      <w:r>
        <w:rPr>
          <w:b/>
          <w:sz w:val="26"/>
          <w:szCs w:val="26"/>
        </w:rPr>
        <w:t>13. </w:t>
      </w:r>
      <w:r w:rsidR="00BE6A8D" w:rsidRPr="00BE6A8D">
        <w:rPr>
          <w:b/>
          <w:sz w:val="26"/>
          <w:szCs w:val="26"/>
        </w:rPr>
        <w:t>Контроль за соблюдением юридическими лицами и индивидуальными предпринимателями 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BE6A8D" w:rsidRPr="00BE6A8D" w:rsidRDefault="00BE6A8D" w:rsidP="00BE6A8D">
      <w:pPr>
        <w:ind w:firstLine="709"/>
        <w:jc w:val="both"/>
        <w:rPr>
          <w:bCs/>
          <w:sz w:val="26"/>
          <w:szCs w:val="26"/>
        </w:rPr>
      </w:pPr>
      <w:r w:rsidRPr="00BE6A8D">
        <w:rPr>
          <w:sz w:val="26"/>
          <w:szCs w:val="26"/>
        </w:rPr>
        <w:t>По состоянию на 1 января 2019 г. в Республике Марий Эл приняты следующие нормативные правовые акты Республики Марий Эл в сфере</w:t>
      </w:r>
      <w:r w:rsidRPr="00BE6A8D">
        <w:rPr>
          <w:bCs/>
          <w:sz w:val="26"/>
          <w:szCs w:val="26"/>
        </w:rPr>
        <w:t xml:space="preserve"> осуществления деятельности по перевозке пассажиров и багажа легковым такси на территории Республики Марий Эл:</w:t>
      </w:r>
    </w:p>
    <w:p w:rsidR="00BE6A8D" w:rsidRPr="00BE6A8D" w:rsidRDefault="00BE6A8D" w:rsidP="00BE6A8D">
      <w:pPr>
        <w:ind w:firstLine="709"/>
        <w:jc w:val="both"/>
        <w:rPr>
          <w:bCs/>
          <w:sz w:val="26"/>
          <w:szCs w:val="26"/>
        </w:rPr>
      </w:pPr>
      <w:r w:rsidRPr="00BE6A8D">
        <w:rPr>
          <w:bCs/>
          <w:sz w:val="26"/>
          <w:szCs w:val="26"/>
        </w:rPr>
        <w:t xml:space="preserve">Закон Республики Марий Эл от 2 августа </w:t>
      </w:r>
      <w:smartTag w:uri="urn:schemas-microsoft-com:office:smarttags" w:element="metricconverter">
        <w:smartTagPr>
          <w:attr w:name="ProductID" w:val="2011 г"/>
        </w:smartTagPr>
        <w:r w:rsidRPr="00BE6A8D">
          <w:rPr>
            <w:bCs/>
            <w:sz w:val="26"/>
            <w:szCs w:val="26"/>
          </w:rPr>
          <w:t>2011 г</w:t>
        </w:r>
      </w:smartTag>
      <w:r w:rsidRPr="00BE6A8D">
        <w:rPr>
          <w:bCs/>
          <w:sz w:val="26"/>
          <w:szCs w:val="26"/>
        </w:rPr>
        <w:t>. №</w:t>
      </w:r>
      <w:r w:rsidR="00615599">
        <w:rPr>
          <w:bCs/>
          <w:sz w:val="26"/>
          <w:szCs w:val="26"/>
        </w:rPr>
        <w:t> </w:t>
      </w:r>
      <w:r w:rsidRPr="00BE6A8D">
        <w:rPr>
          <w:bCs/>
          <w:sz w:val="26"/>
          <w:szCs w:val="26"/>
        </w:rPr>
        <w:t>47-З «Об организации транспортного обслуживания пассажиров и перевозки багажа легковым такси на территории Республики Марий Эл»;</w:t>
      </w:r>
    </w:p>
    <w:p w:rsidR="00BE6A8D" w:rsidRPr="00BE6A8D" w:rsidRDefault="00BE6A8D" w:rsidP="00BE6A8D">
      <w:pPr>
        <w:ind w:firstLine="709"/>
        <w:jc w:val="both"/>
        <w:rPr>
          <w:bCs/>
          <w:sz w:val="26"/>
          <w:szCs w:val="26"/>
        </w:rPr>
      </w:pPr>
      <w:r w:rsidRPr="00BE6A8D">
        <w:rPr>
          <w:bCs/>
          <w:sz w:val="26"/>
          <w:szCs w:val="26"/>
        </w:rPr>
        <w:t xml:space="preserve">постановление Правительства Республики Марий Эл от 18 августа </w:t>
      </w:r>
      <w:smartTag w:uri="urn:schemas-microsoft-com:office:smarttags" w:element="metricconverter">
        <w:smartTagPr>
          <w:attr w:name="ProductID" w:val="2011 г"/>
        </w:smartTagPr>
        <w:r w:rsidRPr="00BE6A8D">
          <w:rPr>
            <w:bCs/>
            <w:sz w:val="26"/>
            <w:szCs w:val="26"/>
          </w:rPr>
          <w:t>2011 г</w:t>
        </w:r>
      </w:smartTag>
      <w:r w:rsidRPr="00BE6A8D">
        <w:rPr>
          <w:bCs/>
          <w:sz w:val="26"/>
          <w:szCs w:val="26"/>
        </w:rPr>
        <w:t>. №</w:t>
      </w:r>
      <w:r w:rsidR="00615599">
        <w:rPr>
          <w:bCs/>
          <w:sz w:val="26"/>
          <w:szCs w:val="26"/>
        </w:rPr>
        <w:t> </w:t>
      </w:r>
      <w:r w:rsidRPr="00BE6A8D">
        <w:rPr>
          <w:bCs/>
          <w:sz w:val="26"/>
          <w:szCs w:val="26"/>
        </w:rPr>
        <w:t>259 «Вопросы организации транспортного обслуживания пассажиров и перевозки багажа легковым такси на территории Республики Марий Эл»;</w:t>
      </w:r>
    </w:p>
    <w:p w:rsidR="00BE6A8D" w:rsidRPr="00BE6A8D" w:rsidRDefault="00BE6A8D" w:rsidP="00BE6A8D">
      <w:pPr>
        <w:ind w:firstLine="709"/>
        <w:jc w:val="both"/>
        <w:rPr>
          <w:bCs/>
          <w:sz w:val="26"/>
          <w:szCs w:val="26"/>
        </w:rPr>
      </w:pPr>
      <w:r w:rsidRPr="00BE6A8D">
        <w:rPr>
          <w:bCs/>
          <w:sz w:val="26"/>
          <w:szCs w:val="26"/>
        </w:rPr>
        <w:t xml:space="preserve">приказ Министерства промышленности, транспорта и дорожного хозяйства Республики Марий Эл от 18 августа </w:t>
      </w:r>
      <w:smartTag w:uri="urn:schemas-microsoft-com:office:smarttags" w:element="metricconverter">
        <w:smartTagPr>
          <w:attr w:name="ProductID" w:val="2011 г"/>
        </w:smartTagPr>
        <w:r w:rsidRPr="00BE6A8D">
          <w:rPr>
            <w:bCs/>
            <w:sz w:val="26"/>
            <w:szCs w:val="26"/>
          </w:rPr>
          <w:t>2011 г</w:t>
        </w:r>
      </w:smartTag>
      <w:r w:rsidRPr="00BE6A8D">
        <w:rPr>
          <w:bCs/>
          <w:sz w:val="26"/>
          <w:szCs w:val="26"/>
        </w:rPr>
        <w:t>. №</w:t>
      </w:r>
      <w:r w:rsidR="00615599">
        <w:rPr>
          <w:bCs/>
          <w:sz w:val="26"/>
          <w:szCs w:val="26"/>
        </w:rPr>
        <w:t> </w:t>
      </w:r>
      <w:r w:rsidRPr="00BE6A8D">
        <w:rPr>
          <w:bCs/>
          <w:sz w:val="26"/>
          <w:szCs w:val="26"/>
        </w:rPr>
        <w:t xml:space="preserve">141 «Об установлении размера платы за выдачу разрешения и дубликата разрешения на осуществление </w:t>
      </w:r>
      <w:r w:rsidRPr="00BE6A8D">
        <w:rPr>
          <w:bCs/>
          <w:sz w:val="26"/>
          <w:szCs w:val="26"/>
        </w:rPr>
        <w:lastRenderedPageBreak/>
        <w:t>деятельности по перевозке пассажиров и багажа легковым такси на территории Республики Марий Эл»;</w:t>
      </w:r>
    </w:p>
    <w:p w:rsidR="00BE6A8D" w:rsidRPr="00BE6A8D" w:rsidRDefault="00BE6A8D" w:rsidP="00BE6A8D">
      <w:pPr>
        <w:ind w:firstLine="709"/>
        <w:jc w:val="both"/>
        <w:rPr>
          <w:bCs/>
          <w:sz w:val="26"/>
          <w:szCs w:val="26"/>
        </w:rPr>
      </w:pPr>
      <w:r w:rsidRPr="00BE6A8D">
        <w:rPr>
          <w:bCs/>
          <w:sz w:val="26"/>
          <w:szCs w:val="26"/>
        </w:rPr>
        <w:t>приказ Министерства промышленности, транспорта и дорожного хозяйства Республики Марий Эл от 9 апреля 2015 г. №</w:t>
      </w:r>
      <w:r w:rsidR="00615599">
        <w:rPr>
          <w:bCs/>
          <w:sz w:val="26"/>
          <w:szCs w:val="26"/>
        </w:rPr>
        <w:t> </w:t>
      </w:r>
      <w:r w:rsidRPr="00BE6A8D">
        <w:rPr>
          <w:bCs/>
          <w:sz w:val="26"/>
          <w:szCs w:val="26"/>
        </w:rPr>
        <w:t>2-н «Об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w:t>
      </w:r>
    </w:p>
    <w:p w:rsidR="00BE6A8D" w:rsidRPr="00BE6A8D" w:rsidRDefault="00BE6A8D" w:rsidP="00BE6A8D">
      <w:pPr>
        <w:ind w:firstLine="709"/>
        <w:jc w:val="both"/>
        <w:rPr>
          <w:bCs/>
          <w:sz w:val="26"/>
          <w:szCs w:val="26"/>
        </w:rPr>
      </w:pPr>
      <w:r w:rsidRPr="00BE6A8D">
        <w:rPr>
          <w:bCs/>
          <w:sz w:val="26"/>
          <w:szCs w:val="26"/>
        </w:rPr>
        <w:t>приказ Министерства транспорта и дорожного хозяйства Республики Марий Эл от 28 июня 2018 г. №</w:t>
      </w:r>
      <w:r w:rsidR="00615599">
        <w:rPr>
          <w:bCs/>
          <w:sz w:val="26"/>
          <w:szCs w:val="26"/>
        </w:rPr>
        <w:t> </w:t>
      </w:r>
      <w:r w:rsidRPr="00BE6A8D">
        <w:rPr>
          <w:bCs/>
          <w:sz w:val="26"/>
          <w:szCs w:val="26"/>
        </w:rPr>
        <w:t>51-н «Об утверждении Административного регламента Министерства транспорта и дорожного хозяйства Республики Марий</w:t>
      </w:r>
      <w:r w:rsidR="00615599">
        <w:rPr>
          <w:bCs/>
          <w:sz w:val="26"/>
          <w:szCs w:val="26"/>
        </w:rPr>
        <w:t> </w:t>
      </w:r>
      <w:r w:rsidRPr="00BE6A8D">
        <w:rPr>
          <w:bCs/>
          <w:sz w:val="26"/>
          <w:szCs w:val="26"/>
        </w:rPr>
        <w:t>Эл предоставления государственной услуги по выдаче разрешения, дубликата разрешения, переоформления разрешения на осуществление деятельности по перевозке пассажиров и багажа легковым такси на территории Республики Марий Эл.</w:t>
      </w:r>
    </w:p>
    <w:p w:rsidR="00BE6A8D" w:rsidRPr="00BE6A8D" w:rsidRDefault="00BE6A8D" w:rsidP="00BE6A8D">
      <w:pPr>
        <w:ind w:firstLine="709"/>
        <w:jc w:val="both"/>
        <w:rPr>
          <w:bCs/>
          <w:sz w:val="26"/>
          <w:szCs w:val="26"/>
        </w:rPr>
      </w:pPr>
      <w:r w:rsidRPr="00BE6A8D">
        <w:rPr>
          <w:bCs/>
          <w:sz w:val="26"/>
          <w:szCs w:val="26"/>
        </w:rPr>
        <w:t xml:space="preserve">Указанными выше нормативными правовыми актами определены </w:t>
      </w:r>
      <w:r w:rsidRPr="00BE6A8D">
        <w:rPr>
          <w:sz w:val="26"/>
          <w:szCs w:val="26"/>
        </w:rPr>
        <w:t>сроки и последовательность административных процедур (действий),</w:t>
      </w:r>
      <w:r w:rsidRPr="00BE6A8D">
        <w:rPr>
          <w:bCs/>
          <w:sz w:val="26"/>
          <w:szCs w:val="26"/>
        </w:rPr>
        <w:t xml:space="preserve"> основные принципы транспортного обслуживания пассажиров и перевозки багажа легковым такси на территории Республики Марий Эл, полномочия Правительства Республики Марий Эл и порядок осуществления контроля за соблюдением перевозчиками установленных требований в данной сфере деятельности. Также определен порядок получения перевозчиком разрешения на указанный вид деятельности, перечень необходимых документов, установлен размер платы за выдачу разрешения, форма заявления на выдачу разрешения, форма разрешения на осуществление деятельности по перевозке пассажиров и багажа легковым такси на территории Республики Марий Эл, форма реестра разрешений на осуществление указанной деятельности.</w:t>
      </w:r>
    </w:p>
    <w:p w:rsidR="00BE6A8D" w:rsidRPr="00BE6A8D" w:rsidRDefault="00BE6A8D" w:rsidP="00BE6A8D">
      <w:pPr>
        <w:ind w:firstLine="709"/>
        <w:jc w:val="both"/>
        <w:rPr>
          <w:bCs/>
          <w:sz w:val="26"/>
          <w:szCs w:val="26"/>
        </w:rPr>
      </w:pPr>
      <w:r w:rsidRPr="00BE6A8D">
        <w:rPr>
          <w:bCs/>
          <w:sz w:val="26"/>
          <w:szCs w:val="26"/>
        </w:rPr>
        <w:t>Все указанные нормативные правовые акты прошли согласование в Прокуратуре Республики Марий Эл на предмет законности и в целях выявления в них коррупциогенных факторов, размещены в средствах массовой информации и на официальном Интернет-портале органов исполнительной власти Республики Марий Эл.</w:t>
      </w:r>
    </w:p>
    <w:p w:rsidR="00BE6A8D" w:rsidRPr="0075232D" w:rsidRDefault="00D66B18" w:rsidP="0075232D">
      <w:pPr>
        <w:ind w:firstLine="709"/>
        <w:rPr>
          <w:b/>
          <w:sz w:val="26"/>
          <w:szCs w:val="26"/>
        </w:rPr>
      </w:pPr>
      <w:r>
        <w:rPr>
          <w:b/>
          <w:sz w:val="26"/>
          <w:szCs w:val="26"/>
        </w:rPr>
        <w:t>14. </w:t>
      </w:r>
      <w:r w:rsidR="0075232D" w:rsidRPr="0075232D">
        <w:rPr>
          <w:b/>
          <w:sz w:val="26"/>
          <w:szCs w:val="26"/>
        </w:rPr>
        <w:t>Региональный государственный жилищный надзор.</w:t>
      </w:r>
    </w:p>
    <w:p w:rsidR="0075232D" w:rsidRPr="0075232D" w:rsidRDefault="0075232D" w:rsidP="0075232D">
      <w:pPr>
        <w:ind w:firstLine="709"/>
        <w:jc w:val="both"/>
        <w:rPr>
          <w:sz w:val="26"/>
          <w:szCs w:val="26"/>
        </w:rPr>
      </w:pPr>
      <w:r w:rsidRPr="0075232D">
        <w:rPr>
          <w:sz w:val="26"/>
          <w:szCs w:val="26"/>
        </w:rPr>
        <w:t>Департамент государственного жилищного надзора Республики Марий Эл в ходе осуществления государственного жилищного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 на территории Республики Марий Эл руководствуется следующими нормативно-правовыми актами, устанавливающими обязательные требования к осуществлению деятельности юридических лиц и индивидуальных предпринимателей в контролируемой сфере деятельности:</w:t>
      </w:r>
    </w:p>
    <w:p w:rsidR="0075232D" w:rsidRPr="0075232D" w:rsidRDefault="0075232D" w:rsidP="0075232D">
      <w:pPr>
        <w:shd w:val="clear" w:color="auto" w:fill="FFFFFF"/>
        <w:autoSpaceDE w:val="0"/>
        <w:autoSpaceDN w:val="0"/>
        <w:adjustRightInd w:val="0"/>
        <w:ind w:firstLine="709"/>
        <w:jc w:val="both"/>
        <w:rPr>
          <w:sz w:val="26"/>
          <w:szCs w:val="26"/>
        </w:rPr>
      </w:pPr>
      <w:r w:rsidRPr="0075232D">
        <w:rPr>
          <w:color w:val="000000"/>
          <w:sz w:val="26"/>
          <w:szCs w:val="26"/>
        </w:rPr>
        <w:t>Конституция Российской Федерации;</w:t>
      </w:r>
    </w:p>
    <w:p w:rsidR="0075232D" w:rsidRPr="0075232D" w:rsidRDefault="0075232D" w:rsidP="0075232D">
      <w:pPr>
        <w:widowControl w:val="0"/>
        <w:autoSpaceDE w:val="0"/>
        <w:autoSpaceDN w:val="0"/>
        <w:adjustRightInd w:val="0"/>
        <w:ind w:firstLine="709"/>
        <w:jc w:val="both"/>
        <w:rPr>
          <w:sz w:val="26"/>
          <w:szCs w:val="26"/>
        </w:rPr>
      </w:pPr>
      <w:r w:rsidRPr="0075232D">
        <w:rPr>
          <w:sz w:val="26"/>
          <w:szCs w:val="26"/>
        </w:rPr>
        <w:t>Кодекс Российской Федерации об административных правонарушениях от 30 декабря 2001 г. № 195-ФЗ;</w:t>
      </w:r>
    </w:p>
    <w:p w:rsidR="0075232D" w:rsidRPr="0075232D" w:rsidRDefault="0075232D" w:rsidP="0075232D">
      <w:pPr>
        <w:shd w:val="clear" w:color="auto" w:fill="FFFFFF"/>
        <w:autoSpaceDE w:val="0"/>
        <w:autoSpaceDN w:val="0"/>
        <w:adjustRightInd w:val="0"/>
        <w:ind w:firstLine="709"/>
        <w:jc w:val="both"/>
        <w:rPr>
          <w:color w:val="000000"/>
          <w:sz w:val="26"/>
          <w:szCs w:val="26"/>
        </w:rPr>
      </w:pPr>
      <w:r w:rsidRPr="0075232D">
        <w:rPr>
          <w:sz w:val="26"/>
          <w:szCs w:val="26"/>
        </w:rPr>
        <w:lastRenderedPageBreak/>
        <w:t>Жилищный кодекс Российской Федерации от 29 декабря 2004 г. № 188-ФЗ</w:t>
      </w:r>
      <w:r w:rsidRPr="0075232D">
        <w:rPr>
          <w:color w:val="000000"/>
          <w:sz w:val="26"/>
          <w:szCs w:val="26"/>
        </w:rPr>
        <w:t>;</w:t>
      </w:r>
    </w:p>
    <w:p w:rsidR="0075232D" w:rsidRPr="0075232D" w:rsidRDefault="0075232D" w:rsidP="0075232D">
      <w:pPr>
        <w:shd w:val="clear" w:color="auto" w:fill="FFFFFF"/>
        <w:autoSpaceDE w:val="0"/>
        <w:autoSpaceDN w:val="0"/>
        <w:adjustRightInd w:val="0"/>
        <w:ind w:firstLine="709"/>
        <w:jc w:val="both"/>
        <w:rPr>
          <w:color w:val="000000"/>
          <w:sz w:val="26"/>
          <w:szCs w:val="26"/>
        </w:rPr>
      </w:pPr>
      <w:r w:rsidRPr="0075232D">
        <w:rPr>
          <w:color w:val="000000"/>
          <w:sz w:val="26"/>
          <w:szCs w:val="26"/>
        </w:rPr>
        <w:t>Федеральный закон Российской Федерации от 4 июня 2011 г. №</w:t>
      </w:r>
      <w:r w:rsidR="004F43B1">
        <w:rPr>
          <w:color w:val="000000"/>
          <w:sz w:val="26"/>
          <w:szCs w:val="26"/>
        </w:rPr>
        <w:t> </w:t>
      </w:r>
      <w:r w:rsidRPr="0075232D">
        <w:rPr>
          <w:color w:val="000000"/>
          <w:sz w:val="26"/>
          <w:szCs w:val="26"/>
        </w:rPr>
        <w:t>123-ФЗ «О внесении изменений в Жилищный кодекс Российской Федерации и отдельные законодательные акты Российской Федерации»;</w:t>
      </w:r>
    </w:p>
    <w:p w:rsidR="0075232D" w:rsidRPr="0075232D" w:rsidRDefault="0075232D" w:rsidP="0075232D">
      <w:pPr>
        <w:tabs>
          <w:tab w:val="left" w:pos="720"/>
          <w:tab w:val="left" w:pos="1080"/>
        </w:tabs>
        <w:spacing w:before="40"/>
        <w:ind w:right="97" w:firstLine="709"/>
        <w:jc w:val="both"/>
        <w:rPr>
          <w:sz w:val="26"/>
          <w:szCs w:val="26"/>
        </w:rPr>
      </w:pPr>
      <w:r w:rsidRPr="0075232D">
        <w:rPr>
          <w:sz w:val="26"/>
          <w:szCs w:val="26"/>
        </w:rPr>
        <w:t>Федеральный закон от 27 июля 2004 г. №</w:t>
      </w:r>
      <w:r w:rsidR="004F43B1">
        <w:rPr>
          <w:sz w:val="26"/>
          <w:szCs w:val="26"/>
        </w:rPr>
        <w:t> </w:t>
      </w:r>
      <w:r w:rsidRPr="0075232D">
        <w:rPr>
          <w:sz w:val="26"/>
          <w:szCs w:val="26"/>
        </w:rPr>
        <w:t>79-ФЗ «О государственной гражданской службе Российской Федерации»;</w:t>
      </w:r>
    </w:p>
    <w:p w:rsidR="0075232D" w:rsidRPr="0075232D" w:rsidRDefault="0075232D" w:rsidP="0075232D">
      <w:pPr>
        <w:shd w:val="clear" w:color="auto" w:fill="FFFFFF"/>
        <w:autoSpaceDE w:val="0"/>
        <w:autoSpaceDN w:val="0"/>
        <w:adjustRightInd w:val="0"/>
        <w:ind w:firstLine="709"/>
        <w:jc w:val="both"/>
        <w:rPr>
          <w:color w:val="000000"/>
          <w:sz w:val="26"/>
          <w:szCs w:val="26"/>
        </w:rPr>
      </w:pPr>
      <w:r w:rsidRPr="0075232D">
        <w:rPr>
          <w:sz w:val="26"/>
          <w:szCs w:val="26"/>
        </w:rPr>
        <w:t>Федеральный закон от 2 мая 2006 г. №</w:t>
      </w:r>
      <w:r w:rsidR="004F43B1">
        <w:rPr>
          <w:sz w:val="26"/>
          <w:szCs w:val="26"/>
        </w:rPr>
        <w:t> </w:t>
      </w:r>
      <w:r w:rsidRPr="0075232D">
        <w:rPr>
          <w:sz w:val="26"/>
          <w:szCs w:val="26"/>
        </w:rPr>
        <w:t>59-ФЗ «О порядке рассмотрения обращений граждан Российской Федерации»</w:t>
      </w:r>
      <w:r w:rsidRPr="0075232D">
        <w:rPr>
          <w:color w:val="000000"/>
          <w:sz w:val="26"/>
          <w:szCs w:val="26"/>
        </w:rPr>
        <w:t>;</w:t>
      </w:r>
    </w:p>
    <w:p w:rsidR="0075232D" w:rsidRPr="0075232D" w:rsidRDefault="004F43B1" w:rsidP="0075232D">
      <w:pPr>
        <w:shd w:val="clear" w:color="auto" w:fill="FFFFFF"/>
        <w:autoSpaceDE w:val="0"/>
        <w:autoSpaceDN w:val="0"/>
        <w:adjustRightInd w:val="0"/>
        <w:ind w:firstLine="709"/>
        <w:jc w:val="both"/>
        <w:rPr>
          <w:sz w:val="26"/>
          <w:szCs w:val="26"/>
        </w:rPr>
      </w:pPr>
      <w:r>
        <w:rPr>
          <w:color w:val="000000"/>
          <w:sz w:val="26"/>
          <w:szCs w:val="26"/>
        </w:rPr>
        <w:t>Федеральный закон от 26 декабря</w:t>
      </w:r>
      <w:r w:rsidRPr="0075232D">
        <w:rPr>
          <w:color w:val="000000"/>
          <w:sz w:val="26"/>
          <w:szCs w:val="26"/>
        </w:rPr>
        <w:t xml:space="preserve"> </w:t>
      </w:r>
      <w:r w:rsidR="0075232D" w:rsidRPr="0075232D">
        <w:rPr>
          <w:color w:val="000000"/>
          <w:sz w:val="26"/>
          <w:szCs w:val="26"/>
        </w:rPr>
        <w:t xml:space="preserve">2008 </w:t>
      </w:r>
      <w:r>
        <w:rPr>
          <w:color w:val="000000"/>
          <w:sz w:val="26"/>
          <w:szCs w:val="26"/>
        </w:rPr>
        <w:t xml:space="preserve">г. </w:t>
      </w:r>
      <w:r w:rsidR="0075232D" w:rsidRPr="0075232D">
        <w:rPr>
          <w:color w:val="000000"/>
          <w:sz w:val="26"/>
          <w:szCs w:val="26"/>
        </w:rPr>
        <w:t>№</w:t>
      </w:r>
      <w:r>
        <w:rPr>
          <w:color w:val="000000"/>
          <w:sz w:val="26"/>
          <w:szCs w:val="26"/>
        </w:rPr>
        <w:t> </w:t>
      </w:r>
      <w:r w:rsidR="0075232D" w:rsidRPr="0075232D">
        <w:rPr>
          <w:color w:val="000000"/>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32D" w:rsidRPr="0075232D" w:rsidRDefault="0075232D" w:rsidP="0075232D">
      <w:pPr>
        <w:shd w:val="clear" w:color="auto" w:fill="FFFFFF"/>
        <w:autoSpaceDE w:val="0"/>
        <w:autoSpaceDN w:val="0"/>
        <w:adjustRightInd w:val="0"/>
        <w:ind w:firstLine="709"/>
        <w:jc w:val="both"/>
        <w:rPr>
          <w:color w:val="000000"/>
          <w:sz w:val="26"/>
          <w:szCs w:val="26"/>
        </w:rPr>
      </w:pPr>
      <w:r w:rsidRPr="0075232D">
        <w:rPr>
          <w:color w:val="000000"/>
          <w:sz w:val="26"/>
          <w:szCs w:val="26"/>
        </w:rPr>
        <w:t>Федеральный закон от 23</w:t>
      </w:r>
      <w:r w:rsidR="004F43B1">
        <w:rPr>
          <w:color w:val="000000"/>
          <w:sz w:val="26"/>
          <w:szCs w:val="26"/>
        </w:rPr>
        <w:t xml:space="preserve"> ноября </w:t>
      </w:r>
      <w:r w:rsidRPr="0075232D">
        <w:rPr>
          <w:color w:val="000000"/>
          <w:sz w:val="26"/>
          <w:szCs w:val="26"/>
        </w:rPr>
        <w:t xml:space="preserve">2009 </w:t>
      </w:r>
      <w:r w:rsidR="004F43B1">
        <w:rPr>
          <w:color w:val="000000"/>
          <w:sz w:val="26"/>
          <w:szCs w:val="26"/>
        </w:rPr>
        <w:t xml:space="preserve">г. </w:t>
      </w:r>
      <w:r w:rsidRPr="0075232D">
        <w:rPr>
          <w:color w:val="000000"/>
          <w:sz w:val="26"/>
          <w:szCs w:val="26"/>
        </w:rPr>
        <w:t>№</w:t>
      </w:r>
      <w:r w:rsidR="004F43B1">
        <w:rPr>
          <w:color w:val="000000"/>
          <w:sz w:val="26"/>
          <w:szCs w:val="26"/>
        </w:rPr>
        <w:t> </w:t>
      </w:r>
      <w:r w:rsidRPr="0075232D">
        <w:rPr>
          <w:color w:val="000000"/>
          <w:sz w:val="26"/>
          <w:szCs w:val="26"/>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232D" w:rsidRPr="0075232D" w:rsidRDefault="00AE3B3B" w:rsidP="0075232D">
      <w:pPr>
        <w:shd w:val="clear" w:color="auto" w:fill="FFFFFF"/>
        <w:autoSpaceDE w:val="0"/>
        <w:autoSpaceDN w:val="0"/>
        <w:adjustRightInd w:val="0"/>
        <w:ind w:firstLine="709"/>
        <w:jc w:val="both"/>
        <w:rPr>
          <w:color w:val="000000"/>
          <w:sz w:val="26"/>
          <w:szCs w:val="26"/>
        </w:rPr>
      </w:pPr>
      <w:r>
        <w:rPr>
          <w:color w:val="000000"/>
          <w:sz w:val="26"/>
          <w:szCs w:val="26"/>
        </w:rPr>
        <w:t>п</w:t>
      </w:r>
      <w:r w:rsidR="0075232D" w:rsidRPr="0075232D">
        <w:rPr>
          <w:color w:val="000000"/>
          <w:sz w:val="26"/>
          <w:szCs w:val="26"/>
        </w:rPr>
        <w:t xml:space="preserve">остановление Правительства </w:t>
      </w:r>
      <w:r w:rsidR="00384BD0">
        <w:rPr>
          <w:color w:val="000000"/>
          <w:sz w:val="26"/>
          <w:szCs w:val="26"/>
        </w:rPr>
        <w:t xml:space="preserve">Российской Федерации </w:t>
      </w:r>
      <w:r w:rsidR="0075232D" w:rsidRPr="0075232D">
        <w:rPr>
          <w:color w:val="000000"/>
          <w:sz w:val="26"/>
          <w:szCs w:val="26"/>
        </w:rPr>
        <w:t>от 11 июня 2013 г. №</w:t>
      </w:r>
      <w:r w:rsidR="004F43B1">
        <w:rPr>
          <w:color w:val="000000"/>
          <w:sz w:val="26"/>
          <w:szCs w:val="26"/>
        </w:rPr>
        <w:t> </w:t>
      </w:r>
      <w:r w:rsidR="0075232D" w:rsidRPr="0075232D">
        <w:rPr>
          <w:color w:val="000000"/>
          <w:sz w:val="26"/>
          <w:szCs w:val="26"/>
        </w:rPr>
        <w:t>493</w:t>
      </w:r>
      <w:r w:rsidR="0075232D">
        <w:rPr>
          <w:color w:val="000000"/>
          <w:sz w:val="26"/>
          <w:szCs w:val="26"/>
        </w:rPr>
        <w:t xml:space="preserve"> </w:t>
      </w:r>
      <w:r w:rsidR="0075232D" w:rsidRPr="0075232D">
        <w:rPr>
          <w:color w:val="000000"/>
          <w:sz w:val="26"/>
          <w:szCs w:val="26"/>
        </w:rPr>
        <w:t>«О государственном жилищном надзоре»;</w:t>
      </w:r>
    </w:p>
    <w:p w:rsidR="0075232D" w:rsidRPr="0075232D" w:rsidRDefault="00AE3B3B" w:rsidP="0075232D">
      <w:pPr>
        <w:shd w:val="clear" w:color="auto" w:fill="FFFFFF"/>
        <w:autoSpaceDE w:val="0"/>
        <w:autoSpaceDN w:val="0"/>
        <w:adjustRightInd w:val="0"/>
        <w:ind w:firstLine="709"/>
        <w:jc w:val="both"/>
        <w:rPr>
          <w:rFonts w:eastAsia="Symbol"/>
          <w:color w:val="000000"/>
          <w:sz w:val="26"/>
          <w:szCs w:val="26"/>
        </w:rPr>
      </w:pPr>
      <w:r>
        <w:rPr>
          <w:color w:val="000000"/>
          <w:sz w:val="26"/>
          <w:szCs w:val="26"/>
        </w:rPr>
        <w:t>п</w:t>
      </w:r>
      <w:r w:rsidR="0075232D" w:rsidRPr="0075232D">
        <w:rPr>
          <w:color w:val="000000"/>
          <w:sz w:val="26"/>
          <w:szCs w:val="26"/>
        </w:rPr>
        <w:t xml:space="preserve">остановление Правительства </w:t>
      </w:r>
      <w:r w:rsidR="00384BD0">
        <w:rPr>
          <w:color w:val="000000"/>
          <w:sz w:val="26"/>
          <w:szCs w:val="26"/>
        </w:rPr>
        <w:t xml:space="preserve">Российской Федерации </w:t>
      </w:r>
      <w:r w:rsidR="0075232D" w:rsidRPr="0075232D">
        <w:rPr>
          <w:color w:val="000000"/>
          <w:sz w:val="26"/>
          <w:szCs w:val="26"/>
        </w:rPr>
        <w:t>от 21</w:t>
      </w:r>
      <w:r w:rsidR="004F43B1">
        <w:rPr>
          <w:color w:val="000000"/>
          <w:sz w:val="26"/>
          <w:szCs w:val="26"/>
        </w:rPr>
        <w:t xml:space="preserve"> января </w:t>
      </w:r>
      <w:r w:rsidR="0075232D" w:rsidRPr="0075232D">
        <w:rPr>
          <w:color w:val="000000"/>
          <w:sz w:val="26"/>
          <w:szCs w:val="26"/>
        </w:rPr>
        <w:t xml:space="preserve">2006 </w:t>
      </w:r>
      <w:r w:rsidR="004F43B1">
        <w:rPr>
          <w:color w:val="000000"/>
          <w:sz w:val="26"/>
          <w:szCs w:val="26"/>
        </w:rPr>
        <w:t xml:space="preserve">г. </w:t>
      </w:r>
      <w:r w:rsidR="0075232D" w:rsidRPr="0075232D">
        <w:rPr>
          <w:color w:val="000000"/>
          <w:sz w:val="26"/>
          <w:szCs w:val="26"/>
        </w:rPr>
        <w:t>№</w:t>
      </w:r>
      <w:r w:rsidR="004F43B1">
        <w:rPr>
          <w:color w:val="000000"/>
          <w:sz w:val="26"/>
          <w:szCs w:val="26"/>
        </w:rPr>
        <w:t> </w:t>
      </w:r>
      <w:r w:rsidR="0075232D" w:rsidRPr="0075232D">
        <w:rPr>
          <w:color w:val="000000"/>
          <w:sz w:val="26"/>
          <w:szCs w:val="26"/>
        </w:rPr>
        <w:t>25 «Об утверждении Правил пользования жилыми помещениями»;</w:t>
      </w:r>
    </w:p>
    <w:p w:rsidR="0075232D" w:rsidRPr="0075232D" w:rsidRDefault="00AE3B3B" w:rsidP="0075232D">
      <w:pPr>
        <w:shd w:val="clear" w:color="auto" w:fill="FFFFFF"/>
        <w:autoSpaceDE w:val="0"/>
        <w:autoSpaceDN w:val="0"/>
        <w:adjustRightInd w:val="0"/>
        <w:ind w:firstLine="709"/>
        <w:jc w:val="both"/>
        <w:rPr>
          <w:color w:val="000000"/>
          <w:sz w:val="26"/>
          <w:szCs w:val="26"/>
        </w:rPr>
      </w:pPr>
      <w:r>
        <w:rPr>
          <w:color w:val="000000"/>
          <w:sz w:val="26"/>
          <w:szCs w:val="26"/>
        </w:rPr>
        <w:t>п</w:t>
      </w:r>
      <w:r w:rsidR="0075232D" w:rsidRPr="0075232D">
        <w:rPr>
          <w:color w:val="000000"/>
          <w:sz w:val="26"/>
          <w:szCs w:val="26"/>
        </w:rPr>
        <w:t xml:space="preserve">остановление Правительства </w:t>
      </w:r>
      <w:r w:rsidR="00384BD0">
        <w:rPr>
          <w:color w:val="000000"/>
          <w:sz w:val="26"/>
          <w:szCs w:val="26"/>
        </w:rPr>
        <w:t xml:space="preserve">Российской Федерации </w:t>
      </w:r>
      <w:r w:rsidR="004F43B1">
        <w:rPr>
          <w:color w:val="000000"/>
          <w:sz w:val="26"/>
          <w:szCs w:val="26"/>
        </w:rPr>
        <w:t xml:space="preserve">от 28 января </w:t>
      </w:r>
      <w:r w:rsidR="0075232D" w:rsidRPr="0075232D">
        <w:rPr>
          <w:color w:val="000000"/>
          <w:sz w:val="26"/>
          <w:szCs w:val="26"/>
        </w:rPr>
        <w:t>2006 №</w:t>
      </w:r>
      <w:r w:rsidR="004F43B1">
        <w:rPr>
          <w:color w:val="000000"/>
          <w:sz w:val="26"/>
          <w:szCs w:val="26"/>
        </w:rPr>
        <w:t> </w:t>
      </w:r>
      <w:r w:rsidR="0075232D" w:rsidRPr="0075232D">
        <w:rPr>
          <w:color w:val="000000"/>
          <w:sz w:val="26"/>
          <w:szCs w:val="26"/>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232D" w:rsidRPr="0075232D" w:rsidRDefault="00AE3B3B" w:rsidP="0075232D">
      <w:pPr>
        <w:shd w:val="clear" w:color="auto" w:fill="FFFFFF"/>
        <w:autoSpaceDE w:val="0"/>
        <w:autoSpaceDN w:val="0"/>
        <w:adjustRightInd w:val="0"/>
        <w:ind w:firstLine="709"/>
        <w:jc w:val="both"/>
        <w:rPr>
          <w:sz w:val="26"/>
          <w:szCs w:val="26"/>
        </w:rPr>
      </w:pPr>
      <w:r>
        <w:rPr>
          <w:color w:val="000000"/>
          <w:sz w:val="26"/>
          <w:szCs w:val="26"/>
        </w:rPr>
        <w:t>п</w:t>
      </w:r>
      <w:r w:rsidR="0075232D" w:rsidRPr="0075232D">
        <w:rPr>
          <w:color w:val="000000"/>
          <w:sz w:val="26"/>
          <w:szCs w:val="26"/>
        </w:rPr>
        <w:t xml:space="preserve">остановление Правительства </w:t>
      </w:r>
      <w:r w:rsidR="00384BD0">
        <w:rPr>
          <w:color w:val="000000"/>
          <w:sz w:val="26"/>
          <w:szCs w:val="26"/>
        </w:rPr>
        <w:t xml:space="preserve">Российской Федерации </w:t>
      </w:r>
      <w:r w:rsidR="0075232D" w:rsidRPr="0075232D">
        <w:rPr>
          <w:color w:val="000000"/>
          <w:sz w:val="26"/>
          <w:szCs w:val="26"/>
        </w:rPr>
        <w:t>от 13</w:t>
      </w:r>
      <w:r w:rsidR="004F43B1">
        <w:rPr>
          <w:color w:val="000000"/>
          <w:sz w:val="26"/>
          <w:szCs w:val="26"/>
        </w:rPr>
        <w:t xml:space="preserve"> августа </w:t>
      </w:r>
      <w:r w:rsidR="0075232D" w:rsidRPr="0075232D">
        <w:rPr>
          <w:color w:val="000000"/>
          <w:sz w:val="26"/>
          <w:szCs w:val="26"/>
        </w:rPr>
        <w:t>2006 №</w:t>
      </w:r>
      <w:r w:rsidR="004F43B1">
        <w:rPr>
          <w:color w:val="000000"/>
          <w:sz w:val="26"/>
          <w:szCs w:val="26"/>
        </w:rPr>
        <w:t> </w:t>
      </w:r>
      <w:r w:rsidR="0075232D" w:rsidRPr="0075232D">
        <w:rPr>
          <w:color w:val="000000"/>
          <w:sz w:val="26"/>
          <w:szCs w:val="26"/>
        </w:rPr>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75232D">
        <w:rPr>
          <w:color w:val="000000"/>
          <w:sz w:val="26"/>
          <w:szCs w:val="26"/>
        </w:rPr>
        <w:t>»</w:t>
      </w:r>
      <w:r w:rsidR="0075232D" w:rsidRPr="0075232D">
        <w:rPr>
          <w:color w:val="000000"/>
          <w:sz w:val="26"/>
          <w:szCs w:val="26"/>
        </w:rPr>
        <w:t>;</w:t>
      </w:r>
    </w:p>
    <w:p w:rsidR="0075232D" w:rsidRPr="0075232D" w:rsidRDefault="00AE3B3B" w:rsidP="0075232D">
      <w:pPr>
        <w:shd w:val="clear" w:color="auto" w:fill="FFFFFF"/>
        <w:autoSpaceDE w:val="0"/>
        <w:autoSpaceDN w:val="0"/>
        <w:adjustRightInd w:val="0"/>
        <w:ind w:firstLine="709"/>
        <w:jc w:val="both"/>
        <w:rPr>
          <w:color w:val="000000"/>
          <w:sz w:val="26"/>
          <w:szCs w:val="26"/>
        </w:rPr>
      </w:pPr>
      <w:r>
        <w:rPr>
          <w:color w:val="000000"/>
          <w:sz w:val="26"/>
          <w:szCs w:val="26"/>
        </w:rPr>
        <w:t>п</w:t>
      </w:r>
      <w:r w:rsidR="0075232D" w:rsidRPr="0075232D">
        <w:rPr>
          <w:color w:val="000000"/>
          <w:sz w:val="26"/>
          <w:szCs w:val="26"/>
        </w:rPr>
        <w:t>остановление Российской Федерации от 23 сентября 2010 г. №</w:t>
      </w:r>
      <w:r w:rsidR="004F43B1">
        <w:rPr>
          <w:color w:val="000000"/>
          <w:sz w:val="26"/>
          <w:szCs w:val="26"/>
        </w:rPr>
        <w:t> </w:t>
      </w:r>
      <w:r w:rsidR="0075232D" w:rsidRPr="0075232D">
        <w:rPr>
          <w:color w:val="000000"/>
          <w:sz w:val="26"/>
          <w:szCs w:val="26"/>
        </w:rPr>
        <w:t>731</w:t>
      </w:r>
      <w:r w:rsidR="0075232D">
        <w:rPr>
          <w:color w:val="000000"/>
          <w:sz w:val="26"/>
          <w:szCs w:val="26"/>
        </w:rPr>
        <w:t xml:space="preserve"> </w:t>
      </w:r>
      <w:r w:rsidR="0075232D" w:rsidRPr="0075232D">
        <w:rPr>
          <w:color w:val="000000"/>
          <w:sz w:val="26"/>
          <w:szCs w:val="26"/>
        </w:rPr>
        <w:t>«Об утверждении стандарта раскрытия информации, организациями, осуществляющими деятельность в сфере управления многоквартирными домами»;</w:t>
      </w:r>
    </w:p>
    <w:p w:rsidR="0075232D" w:rsidRPr="0075232D" w:rsidRDefault="00AE3B3B" w:rsidP="0075232D">
      <w:pPr>
        <w:autoSpaceDE w:val="0"/>
        <w:autoSpaceDN w:val="0"/>
        <w:adjustRightInd w:val="0"/>
        <w:ind w:firstLine="709"/>
        <w:jc w:val="both"/>
        <w:rPr>
          <w:sz w:val="26"/>
          <w:szCs w:val="26"/>
        </w:rPr>
      </w:pPr>
      <w:r>
        <w:rPr>
          <w:sz w:val="26"/>
          <w:szCs w:val="26"/>
        </w:rPr>
        <w:t>п</w:t>
      </w:r>
      <w:r w:rsidR="0075232D" w:rsidRPr="0075232D">
        <w:rPr>
          <w:sz w:val="26"/>
          <w:szCs w:val="26"/>
        </w:rPr>
        <w:t>остановление Правительства Российской Федерации от 6 мая 2011 г.</w:t>
      </w:r>
      <w:r w:rsidR="0075232D">
        <w:rPr>
          <w:sz w:val="26"/>
          <w:szCs w:val="26"/>
        </w:rPr>
        <w:t xml:space="preserve"> </w:t>
      </w:r>
      <w:r w:rsidR="0075232D" w:rsidRPr="0075232D">
        <w:rPr>
          <w:sz w:val="26"/>
          <w:szCs w:val="26"/>
        </w:rPr>
        <w:t>№</w:t>
      </w:r>
      <w:r>
        <w:rPr>
          <w:sz w:val="26"/>
          <w:szCs w:val="26"/>
        </w:rPr>
        <w:t> </w:t>
      </w:r>
      <w:r w:rsidR="0075232D" w:rsidRPr="0075232D">
        <w:rPr>
          <w:sz w:val="26"/>
          <w:szCs w:val="26"/>
        </w:rPr>
        <w:t>354 «О предоставлении коммунальных услуг собственникам</w:t>
      </w:r>
      <w:r w:rsidR="0075232D">
        <w:rPr>
          <w:sz w:val="26"/>
          <w:szCs w:val="26"/>
        </w:rPr>
        <w:t xml:space="preserve"> </w:t>
      </w:r>
      <w:r w:rsidR="0075232D" w:rsidRPr="0075232D">
        <w:rPr>
          <w:sz w:val="26"/>
          <w:szCs w:val="26"/>
        </w:rPr>
        <w:t>и пользователям помещений в многоквартирных домах и жилых домов»;</w:t>
      </w:r>
    </w:p>
    <w:p w:rsidR="0075232D" w:rsidRPr="0075232D" w:rsidRDefault="00AE3B3B" w:rsidP="0075232D">
      <w:pPr>
        <w:autoSpaceDE w:val="0"/>
        <w:autoSpaceDN w:val="0"/>
        <w:adjustRightInd w:val="0"/>
        <w:ind w:firstLine="709"/>
        <w:jc w:val="both"/>
        <w:rPr>
          <w:sz w:val="26"/>
          <w:szCs w:val="26"/>
        </w:rPr>
      </w:pPr>
      <w:r>
        <w:rPr>
          <w:sz w:val="26"/>
          <w:szCs w:val="26"/>
        </w:rPr>
        <w:t>п</w:t>
      </w:r>
      <w:r w:rsidR="0075232D" w:rsidRPr="0075232D">
        <w:rPr>
          <w:sz w:val="26"/>
          <w:szCs w:val="26"/>
        </w:rPr>
        <w:t>остановление Правительства Российской Федерации от 3 апреля 2013 г. №</w:t>
      </w:r>
      <w:r w:rsidR="004F43B1">
        <w:rPr>
          <w:sz w:val="26"/>
          <w:szCs w:val="26"/>
        </w:rPr>
        <w:t> </w:t>
      </w:r>
      <w:r w:rsidR="0075232D" w:rsidRPr="0075232D">
        <w:rPr>
          <w:sz w:val="26"/>
          <w:szCs w:val="26"/>
        </w:rPr>
        <w:t>290 «О минимальном перечне услуг и работ, необходимых для обеспечения надлежащего содержания общего имущества</w:t>
      </w:r>
      <w:r w:rsidR="0075232D">
        <w:rPr>
          <w:sz w:val="26"/>
          <w:szCs w:val="26"/>
        </w:rPr>
        <w:t xml:space="preserve"> </w:t>
      </w:r>
      <w:r w:rsidR="0075232D" w:rsidRPr="0075232D">
        <w:rPr>
          <w:sz w:val="26"/>
          <w:szCs w:val="26"/>
        </w:rPr>
        <w:t>в многоквартирном доме, и по</w:t>
      </w:r>
      <w:r w:rsidR="0075232D">
        <w:rPr>
          <w:sz w:val="26"/>
          <w:szCs w:val="26"/>
        </w:rPr>
        <w:t>рядке их оказания и выполнения»;</w:t>
      </w:r>
    </w:p>
    <w:p w:rsidR="0075232D" w:rsidRPr="0075232D" w:rsidRDefault="00AE3B3B" w:rsidP="0075232D">
      <w:pPr>
        <w:shd w:val="clear" w:color="auto" w:fill="FFFFFF"/>
        <w:autoSpaceDE w:val="0"/>
        <w:autoSpaceDN w:val="0"/>
        <w:adjustRightInd w:val="0"/>
        <w:ind w:firstLine="709"/>
        <w:jc w:val="both"/>
        <w:rPr>
          <w:color w:val="000000"/>
          <w:sz w:val="26"/>
          <w:szCs w:val="26"/>
        </w:rPr>
      </w:pPr>
      <w:r>
        <w:rPr>
          <w:sz w:val="26"/>
          <w:szCs w:val="26"/>
        </w:rPr>
        <w:t>п</w:t>
      </w:r>
      <w:r w:rsidR="0075232D" w:rsidRPr="0075232D">
        <w:rPr>
          <w:sz w:val="26"/>
          <w:szCs w:val="26"/>
        </w:rPr>
        <w:t>остановление Правительства Российской Федерации от 15 мая 2013 г.</w:t>
      </w:r>
      <w:r w:rsidR="0075232D">
        <w:rPr>
          <w:sz w:val="26"/>
          <w:szCs w:val="26"/>
        </w:rPr>
        <w:t xml:space="preserve"> </w:t>
      </w:r>
      <w:r w:rsidR="0075232D" w:rsidRPr="0075232D">
        <w:rPr>
          <w:sz w:val="26"/>
          <w:szCs w:val="26"/>
        </w:rPr>
        <w:t>№</w:t>
      </w:r>
      <w:r>
        <w:rPr>
          <w:sz w:val="26"/>
          <w:szCs w:val="26"/>
        </w:rPr>
        <w:t> </w:t>
      </w:r>
      <w:r w:rsidR="0075232D" w:rsidRPr="0075232D">
        <w:rPr>
          <w:sz w:val="26"/>
          <w:szCs w:val="26"/>
        </w:rPr>
        <w:t>416 «О порядке осуществления деятельности по управлению многоквартирными домами»;</w:t>
      </w:r>
    </w:p>
    <w:p w:rsidR="0075232D" w:rsidRPr="0075232D" w:rsidRDefault="00AE3B3B" w:rsidP="0075232D">
      <w:pPr>
        <w:tabs>
          <w:tab w:val="left" w:pos="1080"/>
        </w:tabs>
        <w:ind w:firstLine="709"/>
        <w:jc w:val="both"/>
        <w:rPr>
          <w:sz w:val="26"/>
          <w:szCs w:val="26"/>
        </w:rPr>
      </w:pPr>
      <w:r>
        <w:rPr>
          <w:sz w:val="26"/>
          <w:szCs w:val="26"/>
        </w:rPr>
        <w:t>п</w:t>
      </w:r>
      <w:r w:rsidR="0075232D" w:rsidRPr="0075232D">
        <w:rPr>
          <w:sz w:val="26"/>
          <w:szCs w:val="26"/>
        </w:rPr>
        <w:t>остановление Правительства Российской Федерации от 6</w:t>
      </w:r>
      <w:r w:rsidR="00384BD0">
        <w:rPr>
          <w:sz w:val="26"/>
          <w:szCs w:val="26"/>
        </w:rPr>
        <w:t xml:space="preserve"> февраля </w:t>
      </w:r>
      <w:r w:rsidR="0075232D" w:rsidRPr="0075232D">
        <w:rPr>
          <w:sz w:val="26"/>
          <w:szCs w:val="26"/>
        </w:rPr>
        <w:t>2006 г.</w:t>
      </w:r>
      <w:r w:rsidR="0075232D">
        <w:rPr>
          <w:sz w:val="26"/>
          <w:szCs w:val="26"/>
        </w:rPr>
        <w:t xml:space="preserve"> </w:t>
      </w:r>
      <w:r w:rsidR="0075232D" w:rsidRPr="0075232D">
        <w:rPr>
          <w:sz w:val="26"/>
          <w:szCs w:val="26"/>
        </w:rPr>
        <w:t>№</w:t>
      </w:r>
      <w:r>
        <w:rPr>
          <w:sz w:val="26"/>
          <w:szCs w:val="26"/>
        </w:rPr>
        <w:t> </w:t>
      </w:r>
      <w:r w:rsidR="0075232D" w:rsidRPr="0075232D">
        <w:rPr>
          <w:sz w:val="26"/>
          <w:szCs w:val="26"/>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5232D" w:rsidRPr="0075232D" w:rsidRDefault="00AE3B3B" w:rsidP="0075232D">
      <w:pPr>
        <w:ind w:firstLine="709"/>
        <w:jc w:val="both"/>
        <w:rPr>
          <w:sz w:val="26"/>
          <w:szCs w:val="26"/>
        </w:rPr>
      </w:pPr>
      <w:r>
        <w:rPr>
          <w:color w:val="000000"/>
          <w:sz w:val="26"/>
          <w:szCs w:val="26"/>
        </w:rPr>
        <w:lastRenderedPageBreak/>
        <w:t>п</w:t>
      </w:r>
      <w:r w:rsidR="0075232D" w:rsidRPr="0075232D">
        <w:rPr>
          <w:color w:val="000000"/>
          <w:sz w:val="26"/>
          <w:szCs w:val="26"/>
        </w:rPr>
        <w:t>остановление Российской Федерации от 14 мая 2013 г. №</w:t>
      </w:r>
      <w:r w:rsidR="007B393F">
        <w:rPr>
          <w:color w:val="000000"/>
          <w:sz w:val="26"/>
          <w:szCs w:val="26"/>
        </w:rPr>
        <w:t> </w:t>
      </w:r>
      <w:r w:rsidR="0075232D" w:rsidRPr="0075232D">
        <w:rPr>
          <w:color w:val="000000"/>
          <w:sz w:val="26"/>
          <w:szCs w:val="26"/>
        </w:rPr>
        <w:t>410 «О мерах по обеспечению безопасности при использовании и содержании внутридомового и внутриквартирного газового оборудования»</w:t>
      </w:r>
      <w:r w:rsidR="0075232D">
        <w:rPr>
          <w:color w:val="000000"/>
          <w:sz w:val="26"/>
          <w:szCs w:val="26"/>
        </w:rPr>
        <w:t>;</w:t>
      </w:r>
    </w:p>
    <w:p w:rsidR="0075232D" w:rsidRPr="0075232D" w:rsidRDefault="00AE3B3B" w:rsidP="0075232D">
      <w:pPr>
        <w:shd w:val="clear" w:color="auto" w:fill="FFFFFF"/>
        <w:autoSpaceDE w:val="0"/>
        <w:autoSpaceDN w:val="0"/>
        <w:adjustRightInd w:val="0"/>
        <w:ind w:firstLine="709"/>
        <w:jc w:val="both"/>
        <w:rPr>
          <w:sz w:val="26"/>
          <w:szCs w:val="26"/>
        </w:rPr>
      </w:pPr>
      <w:r>
        <w:rPr>
          <w:color w:val="000000"/>
          <w:sz w:val="26"/>
          <w:szCs w:val="26"/>
        </w:rPr>
        <w:t>п</w:t>
      </w:r>
      <w:r w:rsidR="0075232D" w:rsidRPr="0075232D">
        <w:rPr>
          <w:color w:val="000000"/>
          <w:sz w:val="26"/>
          <w:szCs w:val="26"/>
        </w:rPr>
        <w:t xml:space="preserve">остановление Госстроя </w:t>
      </w:r>
      <w:r w:rsidR="00384BD0">
        <w:rPr>
          <w:color w:val="000000"/>
          <w:sz w:val="26"/>
          <w:szCs w:val="26"/>
        </w:rPr>
        <w:t>Российской Федерации</w:t>
      </w:r>
      <w:r w:rsidR="0075232D" w:rsidRPr="0075232D">
        <w:rPr>
          <w:color w:val="000000"/>
          <w:sz w:val="26"/>
          <w:szCs w:val="26"/>
        </w:rPr>
        <w:t xml:space="preserve"> от 27</w:t>
      </w:r>
      <w:r w:rsidR="007B393F">
        <w:rPr>
          <w:color w:val="000000"/>
          <w:sz w:val="26"/>
          <w:szCs w:val="26"/>
        </w:rPr>
        <w:t xml:space="preserve"> сентября </w:t>
      </w:r>
      <w:r w:rsidR="0075232D" w:rsidRPr="0075232D">
        <w:rPr>
          <w:color w:val="000000"/>
          <w:sz w:val="26"/>
          <w:szCs w:val="26"/>
        </w:rPr>
        <w:t>2003 №</w:t>
      </w:r>
      <w:r w:rsidR="007B393F">
        <w:rPr>
          <w:color w:val="000000"/>
          <w:sz w:val="26"/>
          <w:szCs w:val="26"/>
        </w:rPr>
        <w:t> </w:t>
      </w:r>
      <w:r w:rsidR="0075232D" w:rsidRPr="0075232D">
        <w:rPr>
          <w:color w:val="000000"/>
          <w:sz w:val="26"/>
          <w:szCs w:val="26"/>
        </w:rPr>
        <w:t>170 «Об утверждении Правил и норм технической эксплуатации жилищного фонда»</w:t>
      </w:r>
      <w:r w:rsidR="0075232D">
        <w:rPr>
          <w:color w:val="000000"/>
          <w:sz w:val="26"/>
          <w:szCs w:val="26"/>
        </w:rPr>
        <w:t>;</w:t>
      </w:r>
    </w:p>
    <w:p w:rsidR="0075232D" w:rsidRPr="0075232D" w:rsidRDefault="00AE3B3B" w:rsidP="0075232D">
      <w:pPr>
        <w:shd w:val="clear" w:color="auto" w:fill="FFFFFF"/>
        <w:autoSpaceDE w:val="0"/>
        <w:autoSpaceDN w:val="0"/>
        <w:adjustRightInd w:val="0"/>
        <w:ind w:firstLine="709"/>
        <w:jc w:val="both"/>
        <w:rPr>
          <w:sz w:val="26"/>
          <w:szCs w:val="26"/>
        </w:rPr>
      </w:pPr>
      <w:r>
        <w:rPr>
          <w:color w:val="000000"/>
          <w:sz w:val="26"/>
          <w:szCs w:val="26"/>
        </w:rPr>
        <w:t>п</w:t>
      </w:r>
      <w:r w:rsidR="0075232D" w:rsidRPr="0075232D">
        <w:rPr>
          <w:color w:val="000000"/>
          <w:sz w:val="26"/>
          <w:szCs w:val="26"/>
        </w:rPr>
        <w:t xml:space="preserve">риказ Госстроя </w:t>
      </w:r>
      <w:r w:rsidR="00384BD0">
        <w:rPr>
          <w:color w:val="000000"/>
          <w:sz w:val="26"/>
          <w:szCs w:val="26"/>
        </w:rPr>
        <w:t>Российской Федерации</w:t>
      </w:r>
      <w:r w:rsidR="0075232D" w:rsidRPr="0075232D">
        <w:rPr>
          <w:color w:val="000000"/>
          <w:sz w:val="26"/>
          <w:szCs w:val="26"/>
        </w:rPr>
        <w:t xml:space="preserve"> «Об установлении перечня должностных лиц, уполномоченных составлять протоколы об административных правонарушениях в области строительства и жилищной сфере» от 18</w:t>
      </w:r>
      <w:r w:rsidR="007B393F">
        <w:rPr>
          <w:color w:val="000000"/>
          <w:sz w:val="26"/>
          <w:szCs w:val="26"/>
        </w:rPr>
        <w:t xml:space="preserve"> июля </w:t>
      </w:r>
      <w:r w:rsidR="0075232D" w:rsidRPr="0075232D">
        <w:rPr>
          <w:color w:val="000000"/>
          <w:sz w:val="26"/>
          <w:szCs w:val="26"/>
        </w:rPr>
        <w:t>2002 №</w:t>
      </w:r>
      <w:r w:rsidR="007B393F">
        <w:rPr>
          <w:color w:val="000000"/>
          <w:sz w:val="26"/>
          <w:szCs w:val="26"/>
        </w:rPr>
        <w:t> </w:t>
      </w:r>
      <w:r w:rsidR="0075232D" w:rsidRPr="0075232D">
        <w:rPr>
          <w:color w:val="000000"/>
          <w:sz w:val="26"/>
          <w:szCs w:val="26"/>
        </w:rPr>
        <w:t>149;</w:t>
      </w:r>
    </w:p>
    <w:p w:rsidR="0075232D" w:rsidRPr="0075232D" w:rsidRDefault="0075232D" w:rsidP="0075232D">
      <w:pPr>
        <w:shd w:val="clear" w:color="auto" w:fill="FFFFFF"/>
        <w:autoSpaceDE w:val="0"/>
        <w:autoSpaceDN w:val="0"/>
        <w:adjustRightInd w:val="0"/>
        <w:ind w:firstLine="709"/>
        <w:jc w:val="both"/>
        <w:rPr>
          <w:sz w:val="26"/>
          <w:szCs w:val="26"/>
        </w:rPr>
      </w:pPr>
      <w:r w:rsidRPr="0075232D">
        <w:rPr>
          <w:color w:val="000000"/>
          <w:sz w:val="26"/>
          <w:szCs w:val="26"/>
        </w:rPr>
        <w:t>Федеральный закон от 21 июля 2014</w:t>
      </w:r>
      <w:r w:rsidR="00AE3B3B">
        <w:rPr>
          <w:color w:val="000000"/>
          <w:sz w:val="26"/>
          <w:szCs w:val="26"/>
        </w:rPr>
        <w:t xml:space="preserve"> </w:t>
      </w:r>
      <w:r w:rsidRPr="0075232D">
        <w:rPr>
          <w:color w:val="000000"/>
          <w:sz w:val="26"/>
          <w:szCs w:val="26"/>
        </w:rPr>
        <w:t>г. №</w:t>
      </w:r>
      <w:r w:rsidR="007B393F">
        <w:rPr>
          <w:color w:val="000000"/>
          <w:sz w:val="26"/>
          <w:szCs w:val="26"/>
        </w:rPr>
        <w:t> </w:t>
      </w:r>
      <w:r w:rsidRPr="0075232D">
        <w:rPr>
          <w:color w:val="000000"/>
          <w:sz w:val="26"/>
          <w:szCs w:val="26"/>
        </w:rPr>
        <w:t>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(лицензирование деятельности по управлению многоквартирными домами);</w:t>
      </w:r>
    </w:p>
    <w:p w:rsidR="0075232D" w:rsidRPr="0075232D" w:rsidRDefault="0075232D" w:rsidP="0075232D">
      <w:pPr>
        <w:shd w:val="clear" w:color="auto" w:fill="FFFFFF"/>
        <w:autoSpaceDE w:val="0"/>
        <w:autoSpaceDN w:val="0"/>
        <w:adjustRightInd w:val="0"/>
        <w:ind w:firstLine="709"/>
        <w:jc w:val="both"/>
        <w:rPr>
          <w:sz w:val="26"/>
          <w:szCs w:val="26"/>
        </w:rPr>
      </w:pPr>
      <w:r w:rsidRPr="0075232D">
        <w:rPr>
          <w:sz w:val="26"/>
          <w:szCs w:val="26"/>
        </w:rPr>
        <w:t>Федеральный закон от 29</w:t>
      </w:r>
      <w:r w:rsidR="007B393F">
        <w:rPr>
          <w:sz w:val="26"/>
          <w:szCs w:val="26"/>
        </w:rPr>
        <w:t xml:space="preserve"> июня </w:t>
      </w:r>
      <w:r w:rsidRPr="0075232D">
        <w:rPr>
          <w:sz w:val="26"/>
          <w:szCs w:val="26"/>
        </w:rPr>
        <w:t>2015</w:t>
      </w:r>
      <w:r w:rsidR="00AE3B3B">
        <w:rPr>
          <w:sz w:val="26"/>
          <w:szCs w:val="26"/>
        </w:rPr>
        <w:t xml:space="preserve"> </w:t>
      </w:r>
      <w:r w:rsidRPr="0075232D">
        <w:rPr>
          <w:sz w:val="26"/>
          <w:szCs w:val="26"/>
        </w:rPr>
        <w:t>г. №</w:t>
      </w:r>
      <w:r w:rsidR="007B393F">
        <w:rPr>
          <w:sz w:val="26"/>
          <w:szCs w:val="26"/>
        </w:rPr>
        <w:t> </w:t>
      </w:r>
      <w:r w:rsidRPr="0075232D">
        <w:rPr>
          <w:sz w:val="26"/>
          <w:szCs w:val="26"/>
        </w:rPr>
        <w:t>176-ФЗ «О внесении изменений в Жилищный кодекс Российской Федерации, отдельные законодательные акты Российской Федерации и признании утратившим силу отдельных положений законодательных актов Российской Федерации»;</w:t>
      </w:r>
    </w:p>
    <w:p w:rsidR="0075232D" w:rsidRPr="0075232D" w:rsidRDefault="00AE3B3B" w:rsidP="0075232D">
      <w:pPr>
        <w:shd w:val="clear" w:color="auto" w:fill="FFFFFF"/>
        <w:autoSpaceDE w:val="0"/>
        <w:autoSpaceDN w:val="0"/>
        <w:adjustRightInd w:val="0"/>
        <w:ind w:firstLine="709"/>
        <w:jc w:val="both"/>
        <w:rPr>
          <w:sz w:val="26"/>
          <w:szCs w:val="26"/>
        </w:rPr>
      </w:pPr>
      <w:r>
        <w:rPr>
          <w:color w:val="000000"/>
          <w:sz w:val="26"/>
          <w:szCs w:val="26"/>
        </w:rPr>
        <w:t>п</w:t>
      </w:r>
      <w:r w:rsidR="0075232D" w:rsidRPr="0075232D">
        <w:rPr>
          <w:color w:val="000000"/>
          <w:sz w:val="26"/>
          <w:szCs w:val="26"/>
        </w:rPr>
        <w:t>остановление Правительства Российской Федерации от 28 октября 2014 г. №</w:t>
      </w:r>
      <w:r w:rsidR="007B393F">
        <w:rPr>
          <w:color w:val="000000"/>
          <w:sz w:val="26"/>
          <w:szCs w:val="26"/>
        </w:rPr>
        <w:t> </w:t>
      </w:r>
      <w:r w:rsidR="0075232D" w:rsidRPr="0075232D">
        <w:rPr>
          <w:color w:val="000000"/>
          <w:sz w:val="26"/>
          <w:szCs w:val="26"/>
        </w:rPr>
        <w:t>1110 «О лицензировании предпринимательской деятельности</w:t>
      </w:r>
      <w:r>
        <w:rPr>
          <w:color w:val="000000"/>
          <w:sz w:val="26"/>
          <w:szCs w:val="26"/>
        </w:rPr>
        <w:t xml:space="preserve"> </w:t>
      </w:r>
      <w:r w:rsidR="0075232D" w:rsidRPr="0075232D">
        <w:rPr>
          <w:color w:val="000000"/>
          <w:sz w:val="26"/>
          <w:szCs w:val="26"/>
        </w:rPr>
        <w:t>по управлению многоквартирными домами»;</w:t>
      </w:r>
    </w:p>
    <w:p w:rsidR="0075232D" w:rsidRPr="0075232D" w:rsidRDefault="0075232D" w:rsidP="0075232D">
      <w:pPr>
        <w:shd w:val="clear" w:color="auto" w:fill="FFFFFF"/>
        <w:autoSpaceDE w:val="0"/>
        <w:autoSpaceDN w:val="0"/>
        <w:adjustRightInd w:val="0"/>
        <w:ind w:firstLine="709"/>
        <w:jc w:val="both"/>
        <w:rPr>
          <w:sz w:val="26"/>
          <w:szCs w:val="26"/>
        </w:rPr>
      </w:pPr>
      <w:r w:rsidRPr="0075232D">
        <w:rPr>
          <w:sz w:val="26"/>
          <w:szCs w:val="26"/>
        </w:rPr>
        <w:t>Федеральный закон от 4 мая 2011г. №</w:t>
      </w:r>
      <w:r w:rsidR="007B393F">
        <w:rPr>
          <w:sz w:val="26"/>
          <w:szCs w:val="26"/>
        </w:rPr>
        <w:t> </w:t>
      </w:r>
      <w:r w:rsidRPr="0075232D">
        <w:rPr>
          <w:sz w:val="26"/>
          <w:szCs w:val="26"/>
        </w:rPr>
        <w:t>99-ФЗ «Лицензировании отдельных видов деятельности»;</w:t>
      </w:r>
    </w:p>
    <w:p w:rsidR="0075232D" w:rsidRDefault="00AE086C" w:rsidP="0075232D">
      <w:pPr>
        <w:shd w:val="clear" w:color="auto" w:fill="FFFFFF"/>
        <w:autoSpaceDE w:val="0"/>
        <w:autoSpaceDN w:val="0"/>
        <w:adjustRightInd w:val="0"/>
        <w:ind w:firstLine="709"/>
        <w:jc w:val="both"/>
        <w:rPr>
          <w:rFonts w:eastAsia="Calibri"/>
          <w:sz w:val="26"/>
          <w:szCs w:val="26"/>
          <w:lang w:eastAsia="en-US"/>
        </w:rPr>
      </w:pPr>
      <w:r>
        <w:rPr>
          <w:sz w:val="26"/>
          <w:szCs w:val="26"/>
        </w:rPr>
        <w:t>п</w:t>
      </w:r>
      <w:r w:rsidR="0075232D" w:rsidRPr="0075232D">
        <w:rPr>
          <w:sz w:val="26"/>
          <w:szCs w:val="26"/>
        </w:rPr>
        <w:t>остановление Правительства Республики Марий Эл от 16 мая 2016 г.</w:t>
      </w:r>
      <w:r w:rsidR="0075232D">
        <w:rPr>
          <w:sz w:val="26"/>
          <w:szCs w:val="26"/>
        </w:rPr>
        <w:t xml:space="preserve"> </w:t>
      </w:r>
      <w:r w:rsidR="0075232D" w:rsidRPr="0075232D">
        <w:rPr>
          <w:sz w:val="26"/>
          <w:szCs w:val="26"/>
        </w:rPr>
        <w:t>№</w:t>
      </w:r>
      <w:r w:rsidR="00AE3B3B">
        <w:rPr>
          <w:sz w:val="26"/>
          <w:szCs w:val="26"/>
        </w:rPr>
        <w:t> </w:t>
      </w:r>
      <w:r w:rsidR="0075232D" w:rsidRPr="0075232D">
        <w:rPr>
          <w:sz w:val="26"/>
          <w:szCs w:val="26"/>
        </w:rPr>
        <w:t>217 «</w:t>
      </w:r>
      <w:r w:rsidR="0075232D" w:rsidRPr="0075232D">
        <w:rPr>
          <w:rFonts w:eastAsia="Calibri"/>
          <w:sz w:val="26"/>
          <w:szCs w:val="26"/>
          <w:lang w:eastAsia="en-US"/>
        </w:rPr>
        <w:t>Вопросы осуществления регионального государственного жилищного надзора на территории Республики Марий Эл»</w:t>
      </w:r>
      <w:r w:rsidR="0075232D">
        <w:rPr>
          <w:rFonts w:eastAsia="Calibri"/>
          <w:sz w:val="26"/>
          <w:szCs w:val="26"/>
          <w:lang w:eastAsia="en-US"/>
        </w:rPr>
        <w:t>;</w:t>
      </w:r>
    </w:p>
    <w:p w:rsidR="0075232D" w:rsidRDefault="0075232D" w:rsidP="0075232D">
      <w:pPr>
        <w:shd w:val="clear" w:color="auto" w:fill="FFFFFF"/>
        <w:autoSpaceDE w:val="0"/>
        <w:autoSpaceDN w:val="0"/>
        <w:adjustRightInd w:val="0"/>
        <w:ind w:firstLine="709"/>
        <w:jc w:val="both"/>
        <w:rPr>
          <w:sz w:val="26"/>
          <w:szCs w:val="26"/>
        </w:rPr>
      </w:pPr>
      <w:r w:rsidRPr="0075232D">
        <w:rPr>
          <w:sz w:val="26"/>
          <w:szCs w:val="26"/>
        </w:rPr>
        <w:t>иные нормативные правовые акты Российской Федерации и Республики Марий Эл, регламентирующие правоотношения в сфере жилищно-коммунального хозяйства.</w:t>
      </w:r>
    </w:p>
    <w:p w:rsidR="008E7901" w:rsidRPr="0075232D" w:rsidRDefault="008E7901" w:rsidP="008E7901">
      <w:pPr>
        <w:ind w:firstLine="709"/>
        <w:jc w:val="both"/>
        <w:rPr>
          <w:sz w:val="26"/>
          <w:szCs w:val="26"/>
        </w:rPr>
      </w:pPr>
      <w:r w:rsidRPr="008E7901">
        <w:rPr>
          <w:sz w:val="26"/>
          <w:szCs w:val="26"/>
        </w:rPr>
        <w:t xml:space="preserve">Практика применения действующего законодательства показывает, что нормативно-правовое регулирование общественных отношений, складывающихся в жилищно-коммунальной сфере, имеет ряд недостатков, пробелов и противоречий. Так недостаточно четко определен правовой статус </w:t>
      </w:r>
      <w:r w:rsidRPr="008E7901">
        <w:rPr>
          <w:color w:val="000000"/>
          <w:sz w:val="26"/>
          <w:szCs w:val="26"/>
        </w:rPr>
        <w:t>Правил и норм технической эксплуатации жилищного фонда, утвержденных постановлением Госстроя РФ от 27.09.2003 № 170. Правила и нормы применяются Государственными жилищными инспекциями и носят обязательный характер для управляющих компаний или подрядных организаций. Обязательный характер Правил и норм подтверждается также многочисленной судебной практикой.</w:t>
      </w:r>
      <w:r w:rsidRPr="008E7901">
        <w:rPr>
          <w:sz w:val="26"/>
          <w:szCs w:val="26"/>
        </w:rPr>
        <w:t xml:space="preserve"> Однако</w:t>
      </w:r>
      <w:r w:rsidRPr="008E7901">
        <w:rPr>
          <w:color w:val="000000"/>
          <w:sz w:val="26"/>
          <w:szCs w:val="26"/>
        </w:rPr>
        <w:t xml:space="preserve"> Правила и нормы - акт федерального органа исполнительной власти и в силу ч. 3 ст. 4 Федерального закона от 27.12.2002 № 184-ФЗ «О техническом регулировании» Федеральные органы исполнительной власти вправе издавать в сфере технического регулирования акты только рекомендательного характера.</w:t>
      </w:r>
      <w:r w:rsidRPr="008E7901">
        <w:rPr>
          <w:sz w:val="26"/>
          <w:szCs w:val="26"/>
        </w:rPr>
        <w:t xml:space="preserve"> </w:t>
      </w:r>
      <w:r w:rsidRPr="008E7901">
        <w:rPr>
          <w:color w:val="000000"/>
          <w:sz w:val="26"/>
          <w:szCs w:val="26"/>
        </w:rPr>
        <w:t xml:space="preserve">Настоящий Федеральный закон действует с 30.06.2003, а Правила и нормы приняты позднее - 27.09.2003. С другой стороны, существуют Правила содержания общего имущества в многоквартирном доме, утвержденные постановление Правительства Российской Федерации от 13.08.2006 № 491 в соответствии с </w:t>
      </w:r>
      <w:r w:rsidRPr="008E7901">
        <w:rPr>
          <w:color w:val="000000"/>
          <w:sz w:val="26"/>
          <w:szCs w:val="26"/>
        </w:rPr>
        <w:lastRenderedPageBreak/>
        <w:t xml:space="preserve">которыми </w:t>
      </w:r>
      <w:r w:rsidRPr="008E7901">
        <w:rPr>
          <w:sz w:val="26"/>
          <w:szCs w:val="26"/>
        </w:rPr>
        <w:t xml:space="preserve">ответственность управляющих и подрядных организаций увеличена больше, чем обязательства по соответствующему договору, заключенному собственниками помещений с такими организациями. Такой разный подход обязательных требований в жилищном законодательстве не позволяет четко квалифицировать действия или бездействия управляющих организаций как административные правонарушения. </w:t>
      </w:r>
    </w:p>
    <w:p w:rsidR="0075232D" w:rsidRPr="0075232D" w:rsidRDefault="0075232D" w:rsidP="0075232D">
      <w:pPr>
        <w:ind w:firstLine="709"/>
        <w:jc w:val="both"/>
        <w:rPr>
          <w:sz w:val="26"/>
          <w:szCs w:val="26"/>
        </w:rPr>
      </w:pPr>
      <w:r w:rsidRPr="0075232D">
        <w:rPr>
          <w:sz w:val="26"/>
          <w:szCs w:val="26"/>
        </w:rPr>
        <w:t xml:space="preserve">Необходимо отметить, что нормативно-правовые акты обязательные для исполнения организациями жилищно-коммунального хозяйства открыты и доступны для общего пользователя, нормы законов и пункты Правил изложены доступным языком. Признаков коррупционности в применяемых нормах жилищного законодательства не усматривается. </w:t>
      </w:r>
    </w:p>
    <w:p w:rsidR="0075232D" w:rsidRDefault="00D66B18" w:rsidP="00B02C6B">
      <w:pPr>
        <w:shd w:val="clear" w:color="auto" w:fill="FFFFFF"/>
        <w:autoSpaceDE w:val="0"/>
        <w:autoSpaceDN w:val="0"/>
        <w:adjustRightInd w:val="0"/>
        <w:ind w:firstLine="709"/>
        <w:jc w:val="both"/>
        <w:rPr>
          <w:b/>
          <w:sz w:val="26"/>
          <w:szCs w:val="26"/>
        </w:rPr>
      </w:pPr>
      <w:r>
        <w:rPr>
          <w:b/>
          <w:sz w:val="26"/>
          <w:szCs w:val="26"/>
        </w:rPr>
        <w:t>15. </w:t>
      </w:r>
      <w:r w:rsidR="00B02C6B" w:rsidRPr="00B02C6B">
        <w:rPr>
          <w:b/>
          <w:sz w:val="26"/>
          <w:szCs w:val="26"/>
        </w:rPr>
        <w:t>Контроль за приемом на работу инвалидов в пределах установленной квоты.</w:t>
      </w:r>
    </w:p>
    <w:p w:rsidR="00B02C6B" w:rsidRDefault="00B02C6B" w:rsidP="00B02C6B">
      <w:pPr>
        <w:autoSpaceDE w:val="0"/>
        <w:autoSpaceDN w:val="0"/>
        <w:adjustRightInd w:val="0"/>
        <w:ind w:firstLine="709"/>
        <w:jc w:val="both"/>
        <w:rPr>
          <w:sz w:val="26"/>
          <w:szCs w:val="26"/>
        </w:rPr>
      </w:pPr>
      <w:r w:rsidRPr="00BE014D">
        <w:rPr>
          <w:sz w:val="26"/>
          <w:szCs w:val="26"/>
        </w:rPr>
        <w:t>Нормативно-правовое регулирование</w:t>
      </w:r>
      <w:r>
        <w:rPr>
          <w:sz w:val="26"/>
          <w:szCs w:val="26"/>
        </w:rPr>
        <w:t xml:space="preserve"> в сфере занятости населения в части осуществления контроля за приемом на работу инвалидов в пределах установленной квоты</w:t>
      </w:r>
      <w:r w:rsidRPr="00BE014D">
        <w:rPr>
          <w:sz w:val="26"/>
          <w:szCs w:val="26"/>
        </w:rPr>
        <w:t xml:space="preserve"> </w:t>
      </w:r>
      <w:r>
        <w:rPr>
          <w:sz w:val="26"/>
          <w:szCs w:val="26"/>
        </w:rPr>
        <w:t>осуществлялось в соответствии с:</w:t>
      </w:r>
    </w:p>
    <w:p w:rsidR="00B02C6B" w:rsidRDefault="00B02C6B" w:rsidP="00B02C6B">
      <w:pPr>
        <w:autoSpaceDE w:val="0"/>
        <w:autoSpaceDN w:val="0"/>
        <w:adjustRightInd w:val="0"/>
        <w:ind w:firstLine="709"/>
        <w:jc w:val="both"/>
        <w:rPr>
          <w:sz w:val="26"/>
          <w:szCs w:val="26"/>
        </w:rPr>
      </w:pPr>
      <w:r>
        <w:rPr>
          <w:sz w:val="26"/>
          <w:szCs w:val="26"/>
        </w:rPr>
        <w:t xml:space="preserve">Законом Российской Федерации от 19 апреля </w:t>
      </w:r>
      <w:smartTag w:uri="urn:schemas-microsoft-com:office:smarttags" w:element="metricconverter">
        <w:smartTagPr>
          <w:attr w:name="ProductID" w:val="1991 г"/>
        </w:smartTagPr>
        <w:r>
          <w:rPr>
            <w:sz w:val="26"/>
            <w:szCs w:val="26"/>
          </w:rPr>
          <w:t>1991 г</w:t>
        </w:r>
      </w:smartTag>
      <w:r>
        <w:rPr>
          <w:sz w:val="26"/>
          <w:szCs w:val="26"/>
        </w:rPr>
        <w:t>. №</w:t>
      </w:r>
      <w:r w:rsidR="00C36300">
        <w:rPr>
          <w:sz w:val="26"/>
          <w:szCs w:val="26"/>
        </w:rPr>
        <w:t> </w:t>
      </w:r>
      <w:r>
        <w:rPr>
          <w:sz w:val="26"/>
          <w:szCs w:val="26"/>
        </w:rPr>
        <w:t>1032-</w:t>
      </w:r>
      <w:r>
        <w:rPr>
          <w:sz w:val="26"/>
          <w:szCs w:val="26"/>
          <w:lang w:val="en-US"/>
        </w:rPr>
        <w:t>I</w:t>
      </w:r>
      <w:r>
        <w:rPr>
          <w:sz w:val="26"/>
          <w:szCs w:val="26"/>
        </w:rPr>
        <w:t xml:space="preserve"> «О занятости населения в Российской Федерации»;</w:t>
      </w:r>
    </w:p>
    <w:p w:rsidR="00B02C6B" w:rsidRDefault="00B02C6B" w:rsidP="00B02C6B">
      <w:pPr>
        <w:autoSpaceDE w:val="0"/>
        <w:autoSpaceDN w:val="0"/>
        <w:adjustRightInd w:val="0"/>
        <w:ind w:firstLine="709"/>
        <w:jc w:val="both"/>
        <w:rPr>
          <w:sz w:val="26"/>
          <w:szCs w:val="26"/>
        </w:rPr>
      </w:pPr>
      <w:r>
        <w:rPr>
          <w:sz w:val="26"/>
          <w:szCs w:val="26"/>
        </w:rPr>
        <w:t>Федеральный законом от 24 ноября 1995 г. №</w:t>
      </w:r>
      <w:r w:rsidR="00C36300">
        <w:rPr>
          <w:sz w:val="26"/>
          <w:szCs w:val="26"/>
        </w:rPr>
        <w:t> </w:t>
      </w:r>
      <w:r>
        <w:rPr>
          <w:sz w:val="26"/>
          <w:szCs w:val="26"/>
        </w:rPr>
        <w:t>181-ФЗ «О социальной защите инвалидов в Российской Федерации»;</w:t>
      </w:r>
    </w:p>
    <w:p w:rsidR="00B02C6B" w:rsidRDefault="00B02C6B" w:rsidP="00B02C6B">
      <w:pPr>
        <w:autoSpaceDE w:val="0"/>
        <w:autoSpaceDN w:val="0"/>
        <w:adjustRightInd w:val="0"/>
        <w:ind w:firstLine="709"/>
        <w:jc w:val="both"/>
        <w:rPr>
          <w:rFonts w:eastAsia="Calibri"/>
          <w:sz w:val="26"/>
          <w:szCs w:val="26"/>
        </w:rPr>
      </w:pPr>
      <w:r>
        <w:rPr>
          <w:rFonts w:eastAsia="Calibri"/>
          <w:sz w:val="26"/>
          <w:szCs w:val="26"/>
        </w:rPr>
        <w:t>п</w:t>
      </w:r>
      <w:r w:rsidRPr="0086455F">
        <w:rPr>
          <w:rFonts w:eastAsia="Calibri"/>
          <w:sz w:val="26"/>
          <w:szCs w:val="26"/>
        </w:rPr>
        <w:t>риказ</w:t>
      </w:r>
      <w:r>
        <w:rPr>
          <w:rFonts w:eastAsia="Calibri"/>
          <w:sz w:val="26"/>
          <w:szCs w:val="26"/>
        </w:rPr>
        <w:t xml:space="preserve">ом Минтруда России </w:t>
      </w:r>
      <w:r w:rsidRPr="0086455F">
        <w:rPr>
          <w:rFonts w:eastAsia="Calibri"/>
          <w:sz w:val="26"/>
          <w:szCs w:val="26"/>
        </w:rPr>
        <w:t>от 30</w:t>
      </w:r>
      <w:r>
        <w:rPr>
          <w:rFonts w:eastAsia="Calibri"/>
          <w:sz w:val="26"/>
          <w:szCs w:val="26"/>
        </w:rPr>
        <w:t xml:space="preserve"> апреля </w:t>
      </w:r>
      <w:r w:rsidRPr="0086455F">
        <w:rPr>
          <w:rFonts w:eastAsia="Calibri"/>
          <w:sz w:val="26"/>
          <w:szCs w:val="26"/>
        </w:rPr>
        <w:t>2013</w:t>
      </w:r>
      <w:r>
        <w:rPr>
          <w:rFonts w:eastAsia="Calibri"/>
          <w:sz w:val="26"/>
          <w:szCs w:val="26"/>
        </w:rPr>
        <w:t xml:space="preserve"> г.</w:t>
      </w:r>
      <w:r w:rsidRPr="0086455F">
        <w:rPr>
          <w:rFonts w:eastAsia="Calibri"/>
          <w:sz w:val="26"/>
          <w:szCs w:val="26"/>
        </w:rPr>
        <w:t xml:space="preserve"> </w:t>
      </w:r>
      <w:r>
        <w:rPr>
          <w:rFonts w:eastAsia="Calibri"/>
          <w:sz w:val="26"/>
          <w:szCs w:val="26"/>
        </w:rPr>
        <w:t>№</w:t>
      </w:r>
      <w:r w:rsidR="00C36300">
        <w:rPr>
          <w:rFonts w:eastAsia="Calibri"/>
          <w:sz w:val="26"/>
          <w:szCs w:val="26"/>
        </w:rPr>
        <w:t> </w:t>
      </w:r>
      <w:r w:rsidRPr="0086455F">
        <w:rPr>
          <w:rFonts w:eastAsia="Calibri"/>
          <w:sz w:val="26"/>
          <w:szCs w:val="26"/>
        </w:rPr>
        <w:t>181н</w:t>
      </w:r>
      <w:r>
        <w:rPr>
          <w:rFonts w:eastAsia="Calibri"/>
          <w:sz w:val="26"/>
          <w:szCs w:val="26"/>
        </w:rPr>
        <w:t xml:space="preserve"> «</w:t>
      </w:r>
      <w:r w:rsidRPr="0086455F">
        <w:rPr>
          <w:rFonts w:eastAsia="Calibri"/>
          <w:sz w:val="26"/>
          <w:szCs w:val="26"/>
        </w:rPr>
        <w:t>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w:t>
      </w:r>
      <w:r>
        <w:rPr>
          <w:rFonts w:eastAsia="Calibri"/>
          <w:sz w:val="26"/>
          <w:szCs w:val="26"/>
        </w:rPr>
        <w:t>околов»;</w:t>
      </w:r>
    </w:p>
    <w:p w:rsidR="00B02C6B" w:rsidRDefault="00B02C6B" w:rsidP="00B02C6B">
      <w:pPr>
        <w:autoSpaceDE w:val="0"/>
        <w:autoSpaceDN w:val="0"/>
        <w:adjustRightInd w:val="0"/>
        <w:ind w:firstLine="709"/>
        <w:jc w:val="both"/>
        <w:rPr>
          <w:sz w:val="26"/>
          <w:szCs w:val="26"/>
        </w:rPr>
      </w:pPr>
      <w:r>
        <w:rPr>
          <w:sz w:val="26"/>
          <w:szCs w:val="26"/>
        </w:rPr>
        <w:t xml:space="preserve">постановлением Правительства Республики Марий Эл от 1 августа </w:t>
      </w:r>
      <w:smartTag w:uri="urn:schemas-microsoft-com:office:smarttags" w:element="metricconverter">
        <w:smartTagPr>
          <w:attr w:name="ProductID" w:val="2012 г"/>
        </w:smartTagPr>
        <w:r>
          <w:rPr>
            <w:sz w:val="26"/>
            <w:szCs w:val="26"/>
          </w:rPr>
          <w:t>2012 г</w:t>
        </w:r>
      </w:smartTag>
      <w:r>
        <w:rPr>
          <w:sz w:val="26"/>
          <w:szCs w:val="26"/>
        </w:rPr>
        <w:t>.</w:t>
      </w:r>
      <w:r w:rsidR="00C36300">
        <w:rPr>
          <w:sz w:val="26"/>
          <w:szCs w:val="26"/>
        </w:rPr>
        <w:t xml:space="preserve"> </w:t>
      </w:r>
      <w:r>
        <w:rPr>
          <w:sz w:val="26"/>
          <w:szCs w:val="26"/>
        </w:rPr>
        <w:t>№</w:t>
      </w:r>
      <w:r w:rsidR="00C36300">
        <w:rPr>
          <w:sz w:val="26"/>
          <w:szCs w:val="26"/>
        </w:rPr>
        <w:t> </w:t>
      </w:r>
      <w:r>
        <w:rPr>
          <w:sz w:val="26"/>
          <w:szCs w:val="26"/>
        </w:rPr>
        <w:t>288 «О квотировании рабочих мест для трудоустройства инвалидов у работодателей, осуществляющих свою деятельность на территории Республики Марий Эл»;</w:t>
      </w:r>
    </w:p>
    <w:p w:rsidR="00B02C6B" w:rsidRDefault="00B02C6B" w:rsidP="00B02C6B">
      <w:pPr>
        <w:autoSpaceDE w:val="0"/>
        <w:autoSpaceDN w:val="0"/>
        <w:adjustRightInd w:val="0"/>
        <w:ind w:firstLine="709"/>
        <w:jc w:val="both"/>
        <w:rPr>
          <w:sz w:val="26"/>
          <w:szCs w:val="26"/>
        </w:rPr>
      </w:pPr>
      <w:r>
        <w:rPr>
          <w:sz w:val="26"/>
          <w:szCs w:val="26"/>
        </w:rPr>
        <w:t>приказом Департамента государственной службы занятости населения Республики Марий Эл от 15 января 2014 г. №</w:t>
      </w:r>
      <w:r w:rsidR="00C36300">
        <w:rPr>
          <w:sz w:val="26"/>
          <w:szCs w:val="26"/>
        </w:rPr>
        <w:t> </w:t>
      </w:r>
      <w:r>
        <w:rPr>
          <w:sz w:val="26"/>
          <w:szCs w:val="26"/>
        </w:rPr>
        <w:t>2-П «</w:t>
      </w:r>
      <w:r w:rsidRPr="00AC162C">
        <w:rPr>
          <w:sz w:val="26"/>
          <w:szCs w:val="26"/>
        </w:rPr>
        <w:t xml:space="preserve">Об утверждении Административного регламента Департамента </w:t>
      </w:r>
      <w:r>
        <w:rPr>
          <w:sz w:val="26"/>
          <w:szCs w:val="26"/>
        </w:rPr>
        <w:t>труда и</w:t>
      </w:r>
      <w:r w:rsidRPr="00AC162C">
        <w:rPr>
          <w:sz w:val="26"/>
          <w:szCs w:val="26"/>
        </w:rPr>
        <w:t xml:space="preserve"> занятости населения</w:t>
      </w:r>
      <w:r>
        <w:rPr>
          <w:sz w:val="26"/>
          <w:szCs w:val="26"/>
        </w:rPr>
        <w:t xml:space="preserve"> </w:t>
      </w:r>
      <w:r w:rsidRPr="00AC162C">
        <w:rPr>
          <w:sz w:val="26"/>
          <w:szCs w:val="26"/>
        </w:rPr>
        <w:t>Республики Марий Эл исполнения государственной функции надзора и контроля за приемом на работу инвалидов</w:t>
      </w:r>
      <w:r>
        <w:rPr>
          <w:sz w:val="26"/>
          <w:szCs w:val="26"/>
        </w:rPr>
        <w:t xml:space="preserve"> </w:t>
      </w:r>
      <w:r w:rsidRPr="00AC162C">
        <w:rPr>
          <w:sz w:val="26"/>
          <w:szCs w:val="26"/>
        </w:rPr>
        <w:t>в пределах установленной квоты</w:t>
      </w:r>
      <w:r>
        <w:rPr>
          <w:sz w:val="26"/>
          <w:szCs w:val="26"/>
        </w:rPr>
        <w:t xml:space="preserve"> </w:t>
      </w:r>
      <w:r w:rsidRPr="00AC162C">
        <w:rPr>
          <w:sz w:val="26"/>
          <w:szCs w:val="26"/>
        </w:rPr>
        <w:t>с правом проведения проверок, выдачи обязательных для исполнения предписаний и составления протоколов</w:t>
      </w:r>
      <w:r>
        <w:rPr>
          <w:sz w:val="26"/>
          <w:szCs w:val="26"/>
        </w:rPr>
        <w:t>».</w:t>
      </w:r>
    </w:p>
    <w:p w:rsidR="00B02C6B" w:rsidRPr="00BE014D" w:rsidRDefault="00B02C6B" w:rsidP="00B02C6B">
      <w:pPr>
        <w:autoSpaceDE w:val="0"/>
        <w:autoSpaceDN w:val="0"/>
        <w:adjustRightInd w:val="0"/>
        <w:ind w:firstLine="720"/>
        <w:jc w:val="both"/>
        <w:rPr>
          <w:sz w:val="26"/>
          <w:szCs w:val="26"/>
        </w:rPr>
      </w:pPr>
      <w:r>
        <w:rPr>
          <w:sz w:val="26"/>
          <w:szCs w:val="26"/>
        </w:rPr>
        <w:t xml:space="preserve">Указанные нормативные правовые акты официально опубликованы, а также размещены на сайте органов службы занятости населения Республики Марий Эл по адресу: </w:t>
      </w:r>
      <w:r w:rsidRPr="00BE014D">
        <w:rPr>
          <w:sz w:val="26"/>
          <w:szCs w:val="26"/>
        </w:rPr>
        <w:t>http://www.mari-el.regiontrud.ru</w:t>
      </w:r>
      <w:r>
        <w:rPr>
          <w:sz w:val="26"/>
          <w:szCs w:val="26"/>
        </w:rPr>
        <w:t>.</w:t>
      </w:r>
    </w:p>
    <w:p w:rsidR="008D2C78" w:rsidRDefault="00D66B18" w:rsidP="008D2C78">
      <w:pPr>
        <w:shd w:val="clear" w:color="auto" w:fill="FFFFFF"/>
        <w:autoSpaceDE w:val="0"/>
        <w:autoSpaceDN w:val="0"/>
        <w:adjustRightInd w:val="0"/>
        <w:ind w:firstLine="709"/>
        <w:jc w:val="both"/>
        <w:rPr>
          <w:b/>
          <w:sz w:val="26"/>
          <w:szCs w:val="26"/>
        </w:rPr>
      </w:pPr>
      <w:r>
        <w:rPr>
          <w:b/>
          <w:sz w:val="26"/>
          <w:szCs w:val="26"/>
        </w:rPr>
        <w:t>16. </w:t>
      </w:r>
      <w:r w:rsidR="00590CB0" w:rsidRPr="008D2C78">
        <w:rPr>
          <w:b/>
          <w:sz w:val="26"/>
          <w:szCs w:val="26"/>
        </w:rPr>
        <w:t>Региональный государственный ветеринарный надзор на территории Республики Марий Эл.</w:t>
      </w:r>
    </w:p>
    <w:p w:rsidR="008D2C78" w:rsidRPr="008D2C78" w:rsidRDefault="008D2C78" w:rsidP="008D2C78">
      <w:pPr>
        <w:shd w:val="clear" w:color="auto" w:fill="FFFFFF"/>
        <w:autoSpaceDE w:val="0"/>
        <w:autoSpaceDN w:val="0"/>
        <w:adjustRightInd w:val="0"/>
        <w:ind w:firstLine="709"/>
        <w:jc w:val="both"/>
        <w:rPr>
          <w:sz w:val="26"/>
          <w:szCs w:val="26"/>
        </w:rPr>
      </w:pPr>
      <w:r w:rsidRPr="008D2C78">
        <w:rPr>
          <w:sz w:val="26"/>
          <w:szCs w:val="26"/>
        </w:rPr>
        <w:t>Нормативные правовые акты Евразийского экономического союза</w:t>
      </w:r>
      <w:r>
        <w:rPr>
          <w:sz w:val="26"/>
          <w:szCs w:val="26"/>
        </w:rPr>
        <w:t>:</w:t>
      </w:r>
    </w:p>
    <w:p w:rsidR="008D2C78" w:rsidRPr="008D2C78" w:rsidRDefault="008D2C78" w:rsidP="008D2C78">
      <w:pPr>
        <w:autoSpaceDE w:val="0"/>
        <w:autoSpaceDN w:val="0"/>
        <w:adjustRightInd w:val="0"/>
        <w:ind w:firstLine="709"/>
        <w:jc w:val="both"/>
        <w:rPr>
          <w:rFonts w:eastAsia="Calibri"/>
          <w:bCs/>
          <w:sz w:val="26"/>
          <w:szCs w:val="26"/>
        </w:rPr>
      </w:pPr>
      <w:r w:rsidRPr="008D2C78">
        <w:rPr>
          <w:rFonts w:eastAsia="Calibri"/>
          <w:bCs/>
          <w:sz w:val="26"/>
          <w:szCs w:val="26"/>
        </w:rPr>
        <w:t>Решение Комиссии Таможенного союза от 18 июня 2010 г</w:t>
      </w:r>
      <w:r w:rsidR="00AE0F1F">
        <w:rPr>
          <w:rFonts w:eastAsia="Calibri"/>
          <w:bCs/>
          <w:sz w:val="26"/>
          <w:szCs w:val="26"/>
        </w:rPr>
        <w:t>.</w:t>
      </w:r>
      <w:r w:rsidRPr="008D2C78">
        <w:rPr>
          <w:rFonts w:eastAsia="Calibri"/>
          <w:bCs/>
          <w:sz w:val="26"/>
          <w:szCs w:val="26"/>
        </w:rPr>
        <w:t xml:space="preserve"> №</w:t>
      </w:r>
      <w:r w:rsidR="00AE0F1F">
        <w:rPr>
          <w:rFonts w:eastAsia="Calibri"/>
          <w:bCs/>
          <w:sz w:val="26"/>
          <w:szCs w:val="26"/>
        </w:rPr>
        <w:t> </w:t>
      </w:r>
      <w:r w:rsidRPr="008D2C78">
        <w:rPr>
          <w:rFonts w:eastAsia="Calibri"/>
          <w:bCs/>
          <w:sz w:val="26"/>
          <w:szCs w:val="26"/>
        </w:rPr>
        <w:t>317 «О</w:t>
      </w:r>
      <w:r w:rsidR="00AE0F1F">
        <w:rPr>
          <w:rFonts w:eastAsia="Calibri"/>
          <w:bCs/>
          <w:sz w:val="26"/>
          <w:szCs w:val="26"/>
        </w:rPr>
        <w:t xml:space="preserve"> </w:t>
      </w:r>
      <w:r w:rsidRPr="008D2C78">
        <w:rPr>
          <w:rFonts w:eastAsia="Calibri"/>
          <w:bCs/>
          <w:sz w:val="26"/>
          <w:szCs w:val="26"/>
        </w:rPr>
        <w:t>применении ветеринарно-санитарных мер в Евразийском экономическом союзе»</w:t>
      </w:r>
      <w:r w:rsidR="00191183">
        <w:rPr>
          <w:rFonts w:eastAsia="Calibri"/>
          <w:bCs/>
          <w:sz w:val="26"/>
          <w:szCs w:val="26"/>
        </w:rPr>
        <w:t>;</w:t>
      </w:r>
    </w:p>
    <w:p w:rsidR="008D2C78" w:rsidRPr="008D2C78" w:rsidRDefault="008D2C78" w:rsidP="008D2C78">
      <w:pPr>
        <w:autoSpaceDE w:val="0"/>
        <w:autoSpaceDN w:val="0"/>
        <w:adjustRightInd w:val="0"/>
        <w:ind w:firstLine="709"/>
        <w:jc w:val="both"/>
        <w:rPr>
          <w:rFonts w:eastAsia="Calibri"/>
          <w:sz w:val="26"/>
          <w:szCs w:val="26"/>
        </w:rPr>
      </w:pPr>
      <w:r w:rsidRPr="008D2C78">
        <w:rPr>
          <w:rFonts w:eastAsia="Calibri"/>
          <w:sz w:val="26"/>
          <w:szCs w:val="26"/>
        </w:rPr>
        <w:t>Технический регламент Таможенного союза (ТР ТС № 021/2011</w:t>
      </w:r>
      <w:r w:rsidRPr="008D2C78">
        <w:rPr>
          <w:sz w:val="26"/>
          <w:szCs w:val="26"/>
        </w:rPr>
        <w:t>)</w:t>
      </w:r>
      <w:r w:rsidR="000179CD">
        <w:rPr>
          <w:rFonts w:eastAsia="Calibri"/>
          <w:sz w:val="26"/>
          <w:szCs w:val="26"/>
        </w:rPr>
        <w:t xml:space="preserve"> </w:t>
      </w:r>
      <w:r w:rsidRPr="008D2C78">
        <w:rPr>
          <w:rFonts w:eastAsia="Calibri"/>
          <w:sz w:val="26"/>
          <w:szCs w:val="26"/>
        </w:rPr>
        <w:t>«О безопасности пищевой продукции», принятый Решением Комиссии Таможенного союза от 9 декабря 2011 г</w:t>
      </w:r>
      <w:r w:rsidR="00AE0F1F">
        <w:rPr>
          <w:rFonts w:eastAsia="Calibri"/>
          <w:sz w:val="26"/>
          <w:szCs w:val="26"/>
        </w:rPr>
        <w:t>.</w:t>
      </w:r>
      <w:r w:rsidRPr="008D2C78">
        <w:rPr>
          <w:rFonts w:eastAsia="Calibri"/>
          <w:sz w:val="26"/>
          <w:szCs w:val="26"/>
        </w:rPr>
        <w:t xml:space="preserve"> №</w:t>
      </w:r>
      <w:r w:rsidR="00AE0F1F">
        <w:rPr>
          <w:rFonts w:eastAsia="Calibri"/>
          <w:sz w:val="26"/>
          <w:szCs w:val="26"/>
        </w:rPr>
        <w:t> </w:t>
      </w:r>
      <w:r w:rsidRPr="008D2C78">
        <w:rPr>
          <w:rFonts w:eastAsia="Calibri"/>
          <w:sz w:val="26"/>
          <w:szCs w:val="26"/>
        </w:rPr>
        <w:t>880</w:t>
      </w:r>
      <w:r w:rsidR="00191183">
        <w:rPr>
          <w:rFonts w:eastAsia="Calibri"/>
          <w:sz w:val="26"/>
          <w:szCs w:val="26"/>
        </w:rPr>
        <w:t>;</w:t>
      </w:r>
    </w:p>
    <w:p w:rsidR="008D2C78" w:rsidRPr="008D2C78" w:rsidRDefault="008D2C78" w:rsidP="008D2C78">
      <w:pPr>
        <w:autoSpaceDE w:val="0"/>
        <w:autoSpaceDN w:val="0"/>
        <w:adjustRightInd w:val="0"/>
        <w:ind w:firstLine="709"/>
        <w:jc w:val="both"/>
        <w:rPr>
          <w:rFonts w:eastAsia="Calibri"/>
          <w:sz w:val="26"/>
          <w:szCs w:val="26"/>
        </w:rPr>
      </w:pPr>
      <w:r w:rsidRPr="008D2C78">
        <w:rPr>
          <w:rFonts w:eastAsia="Calibri"/>
          <w:sz w:val="26"/>
          <w:szCs w:val="26"/>
        </w:rPr>
        <w:lastRenderedPageBreak/>
        <w:t xml:space="preserve">Технический регламент Таможенного союза (ТР ТС № 034/2013) «О безопасности мяса и мясной продукции», принятый </w:t>
      </w:r>
      <w:r w:rsidRPr="000179CD">
        <w:rPr>
          <w:rFonts w:eastAsia="Calibri"/>
          <w:sz w:val="26"/>
          <w:szCs w:val="26"/>
        </w:rPr>
        <w:t>Решение</w:t>
      </w:r>
      <w:r w:rsidRPr="008D2C78">
        <w:rPr>
          <w:rFonts w:eastAsia="Calibri"/>
          <w:sz w:val="26"/>
          <w:szCs w:val="26"/>
        </w:rPr>
        <w:t>м Совета Евразийской экономической комиссии от 9 октября 2013 г</w:t>
      </w:r>
      <w:r w:rsidR="005A2023">
        <w:rPr>
          <w:rFonts w:eastAsia="Calibri"/>
          <w:sz w:val="26"/>
          <w:szCs w:val="26"/>
        </w:rPr>
        <w:t>.</w:t>
      </w:r>
      <w:r w:rsidRPr="008D2C78">
        <w:rPr>
          <w:rFonts w:eastAsia="Calibri"/>
          <w:sz w:val="26"/>
          <w:szCs w:val="26"/>
        </w:rPr>
        <w:t xml:space="preserve"> №</w:t>
      </w:r>
      <w:r w:rsidR="005A2023">
        <w:rPr>
          <w:rFonts w:eastAsia="Calibri"/>
          <w:sz w:val="26"/>
          <w:szCs w:val="26"/>
        </w:rPr>
        <w:t> </w:t>
      </w:r>
      <w:r w:rsidRPr="008D2C78">
        <w:rPr>
          <w:rFonts w:eastAsia="Calibri"/>
          <w:sz w:val="26"/>
          <w:szCs w:val="26"/>
        </w:rPr>
        <w:t>68</w:t>
      </w:r>
      <w:r w:rsidR="00191183">
        <w:rPr>
          <w:rFonts w:eastAsia="Calibri"/>
          <w:sz w:val="26"/>
          <w:szCs w:val="26"/>
        </w:rPr>
        <w:t>;</w:t>
      </w:r>
    </w:p>
    <w:p w:rsidR="008D2C78" w:rsidRPr="008D2C78" w:rsidRDefault="008D2C78" w:rsidP="008D2C78">
      <w:pPr>
        <w:autoSpaceDE w:val="0"/>
        <w:autoSpaceDN w:val="0"/>
        <w:adjustRightInd w:val="0"/>
        <w:ind w:firstLine="709"/>
        <w:jc w:val="both"/>
        <w:rPr>
          <w:rFonts w:eastAsia="Calibri"/>
          <w:sz w:val="26"/>
          <w:szCs w:val="26"/>
        </w:rPr>
      </w:pPr>
      <w:r w:rsidRPr="008D2C78">
        <w:rPr>
          <w:rFonts w:eastAsia="Calibri"/>
          <w:sz w:val="26"/>
          <w:szCs w:val="26"/>
        </w:rPr>
        <w:t xml:space="preserve">Технический регламент Таможенного союза (ТР ТС № 033/2013) «О безопасности молока и молочной продукции», принятый </w:t>
      </w:r>
      <w:r w:rsidRPr="000179CD">
        <w:rPr>
          <w:rFonts w:eastAsia="Calibri"/>
          <w:sz w:val="26"/>
          <w:szCs w:val="26"/>
        </w:rPr>
        <w:t>Решение</w:t>
      </w:r>
      <w:r w:rsidRPr="008D2C78">
        <w:rPr>
          <w:rFonts w:eastAsia="Calibri"/>
          <w:sz w:val="26"/>
          <w:szCs w:val="26"/>
        </w:rPr>
        <w:t>м Совета Евразийской экономической комиссии от 9 октября 2013 г</w:t>
      </w:r>
      <w:r w:rsidR="005A2023">
        <w:rPr>
          <w:rFonts w:eastAsia="Calibri"/>
          <w:sz w:val="26"/>
          <w:szCs w:val="26"/>
        </w:rPr>
        <w:t>.</w:t>
      </w:r>
      <w:r w:rsidRPr="008D2C78">
        <w:rPr>
          <w:rFonts w:eastAsia="Calibri"/>
          <w:sz w:val="26"/>
          <w:szCs w:val="26"/>
        </w:rPr>
        <w:t xml:space="preserve"> №</w:t>
      </w:r>
      <w:r w:rsidR="005A2023">
        <w:rPr>
          <w:rFonts w:eastAsia="Calibri"/>
          <w:sz w:val="26"/>
          <w:szCs w:val="26"/>
        </w:rPr>
        <w:t> </w:t>
      </w:r>
      <w:r w:rsidRPr="008D2C78">
        <w:rPr>
          <w:rFonts w:eastAsia="Calibri"/>
          <w:sz w:val="26"/>
          <w:szCs w:val="26"/>
        </w:rPr>
        <w:t>67</w:t>
      </w:r>
      <w:r w:rsidR="00191183">
        <w:rPr>
          <w:rFonts w:eastAsia="Calibri"/>
          <w:sz w:val="26"/>
          <w:szCs w:val="26"/>
        </w:rPr>
        <w:t>;</w:t>
      </w:r>
    </w:p>
    <w:p w:rsidR="000179CD" w:rsidRDefault="008D2C78" w:rsidP="000179CD">
      <w:pPr>
        <w:pStyle w:val="1"/>
        <w:spacing w:before="0" w:after="0"/>
        <w:ind w:firstLine="709"/>
        <w:jc w:val="both"/>
        <w:rPr>
          <w:rFonts w:ascii="Times New Roman" w:hAnsi="Times New Roman" w:cs="Times New Roman"/>
          <w:b w:val="0"/>
          <w:bCs w:val="0"/>
          <w:color w:val="auto"/>
          <w:sz w:val="26"/>
          <w:szCs w:val="26"/>
        </w:rPr>
      </w:pPr>
      <w:r w:rsidRPr="000179CD">
        <w:rPr>
          <w:rFonts w:ascii="Times New Roman" w:hAnsi="Times New Roman" w:cs="Times New Roman"/>
          <w:b w:val="0"/>
          <w:bCs w:val="0"/>
          <w:color w:val="auto"/>
          <w:sz w:val="26"/>
          <w:szCs w:val="26"/>
        </w:rPr>
        <w:t>Решение Совета Евразийской экономической комиссии от 9 октября 2014 г</w:t>
      </w:r>
      <w:r w:rsidR="005A2023">
        <w:rPr>
          <w:rFonts w:ascii="Times New Roman" w:hAnsi="Times New Roman" w:cs="Times New Roman"/>
          <w:b w:val="0"/>
          <w:bCs w:val="0"/>
          <w:color w:val="auto"/>
          <w:sz w:val="26"/>
          <w:szCs w:val="26"/>
        </w:rPr>
        <w:t>.</w:t>
      </w:r>
      <w:r w:rsidRPr="000179CD">
        <w:rPr>
          <w:rFonts w:ascii="Times New Roman" w:hAnsi="Times New Roman" w:cs="Times New Roman"/>
          <w:b w:val="0"/>
          <w:bCs w:val="0"/>
          <w:color w:val="auto"/>
          <w:sz w:val="26"/>
          <w:szCs w:val="26"/>
        </w:rPr>
        <w:t xml:space="preserve"> №</w:t>
      </w:r>
      <w:r w:rsidR="005A2023">
        <w:rPr>
          <w:rFonts w:ascii="Times New Roman" w:hAnsi="Times New Roman" w:cs="Times New Roman"/>
          <w:b w:val="0"/>
          <w:bCs w:val="0"/>
          <w:color w:val="auto"/>
          <w:sz w:val="26"/>
          <w:szCs w:val="26"/>
        </w:rPr>
        <w:t> </w:t>
      </w:r>
      <w:r w:rsidRPr="000179CD">
        <w:rPr>
          <w:rFonts w:ascii="Times New Roman" w:hAnsi="Times New Roman" w:cs="Times New Roman"/>
          <w:b w:val="0"/>
          <w:bCs w:val="0"/>
          <w:color w:val="auto"/>
          <w:sz w:val="26"/>
          <w:szCs w:val="26"/>
        </w:rPr>
        <w:t>94 «О Положении о едином порядке проведения совместных проверок объектов и отбора проб товаров (продукции), подлежащих ветеринарному контролю (надзору)»</w:t>
      </w:r>
      <w:r w:rsidR="00191183">
        <w:rPr>
          <w:rFonts w:ascii="Times New Roman" w:hAnsi="Times New Roman" w:cs="Times New Roman"/>
          <w:b w:val="0"/>
          <w:bCs w:val="0"/>
          <w:color w:val="auto"/>
          <w:sz w:val="26"/>
          <w:szCs w:val="26"/>
        </w:rPr>
        <w:t>;</w:t>
      </w:r>
      <w:r w:rsidRPr="000179CD">
        <w:rPr>
          <w:rFonts w:ascii="Times New Roman" w:hAnsi="Times New Roman" w:cs="Times New Roman"/>
          <w:b w:val="0"/>
          <w:bCs w:val="0"/>
          <w:color w:val="auto"/>
          <w:sz w:val="26"/>
          <w:szCs w:val="26"/>
        </w:rPr>
        <w:t xml:space="preserve"> </w:t>
      </w:r>
    </w:p>
    <w:p w:rsidR="008D2C78" w:rsidRPr="000179CD" w:rsidRDefault="008D2C78" w:rsidP="000179CD">
      <w:pPr>
        <w:pStyle w:val="1"/>
        <w:spacing w:before="0" w:after="0"/>
        <w:ind w:firstLine="709"/>
        <w:jc w:val="both"/>
        <w:rPr>
          <w:rFonts w:ascii="Times New Roman" w:hAnsi="Times New Roman" w:cs="Times New Roman"/>
          <w:b w:val="0"/>
          <w:color w:val="auto"/>
          <w:sz w:val="26"/>
          <w:szCs w:val="26"/>
        </w:rPr>
      </w:pPr>
      <w:r w:rsidRPr="000179CD">
        <w:rPr>
          <w:rFonts w:ascii="Times New Roman" w:hAnsi="Times New Roman" w:cs="Times New Roman"/>
          <w:b w:val="0"/>
          <w:color w:val="auto"/>
          <w:sz w:val="26"/>
          <w:szCs w:val="26"/>
        </w:rPr>
        <w:t>Федеральные нормативные правовые акты</w:t>
      </w:r>
      <w:r w:rsidR="000179CD" w:rsidRPr="000179CD">
        <w:rPr>
          <w:rFonts w:ascii="Times New Roman" w:hAnsi="Times New Roman" w:cs="Times New Roman"/>
          <w:b w:val="0"/>
          <w:color w:val="auto"/>
          <w:sz w:val="26"/>
          <w:szCs w:val="26"/>
        </w:rPr>
        <w:t>:</w:t>
      </w:r>
    </w:p>
    <w:p w:rsidR="008D2C78" w:rsidRPr="008D2C78" w:rsidRDefault="008D2C78" w:rsidP="008D2C78">
      <w:pPr>
        <w:ind w:firstLine="709"/>
        <w:jc w:val="both"/>
        <w:rPr>
          <w:sz w:val="26"/>
          <w:szCs w:val="26"/>
        </w:rPr>
      </w:pPr>
      <w:r w:rsidRPr="008D2C78">
        <w:rPr>
          <w:sz w:val="26"/>
          <w:szCs w:val="26"/>
        </w:rPr>
        <w:t>Закон Российской Федерации от 14 мая 1993 г</w:t>
      </w:r>
      <w:r w:rsidR="005A2023">
        <w:rPr>
          <w:sz w:val="26"/>
          <w:szCs w:val="26"/>
        </w:rPr>
        <w:t>.</w:t>
      </w:r>
      <w:r w:rsidRPr="008D2C78">
        <w:rPr>
          <w:sz w:val="26"/>
          <w:szCs w:val="26"/>
        </w:rPr>
        <w:t xml:space="preserve"> №</w:t>
      </w:r>
      <w:r w:rsidR="005A2023">
        <w:rPr>
          <w:sz w:val="26"/>
          <w:szCs w:val="26"/>
        </w:rPr>
        <w:t> </w:t>
      </w:r>
      <w:r w:rsidRPr="008D2C78">
        <w:rPr>
          <w:sz w:val="26"/>
          <w:szCs w:val="26"/>
        </w:rPr>
        <w:t>4979-1 «О ветеринарии»</w:t>
      </w:r>
      <w:r w:rsidR="00191183">
        <w:rPr>
          <w:sz w:val="26"/>
          <w:szCs w:val="26"/>
        </w:rPr>
        <w:t>;</w:t>
      </w:r>
    </w:p>
    <w:p w:rsidR="008D2C78" w:rsidRPr="008D2C78" w:rsidRDefault="008D2C78" w:rsidP="008D2C78">
      <w:pPr>
        <w:ind w:firstLine="709"/>
        <w:jc w:val="both"/>
        <w:rPr>
          <w:sz w:val="26"/>
          <w:szCs w:val="26"/>
        </w:rPr>
      </w:pPr>
      <w:r w:rsidRPr="008D2C78">
        <w:rPr>
          <w:sz w:val="26"/>
          <w:szCs w:val="26"/>
        </w:rPr>
        <w:t>Федеральный закон от 2 января 2000 г</w:t>
      </w:r>
      <w:r w:rsidR="005A2023">
        <w:rPr>
          <w:sz w:val="26"/>
          <w:szCs w:val="26"/>
        </w:rPr>
        <w:t>.</w:t>
      </w:r>
      <w:r w:rsidRPr="008D2C78">
        <w:rPr>
          <w:sz w:val="26"/>
          <w:szCs w:val="26"/>
        </w:rPr>
        <w:t xml:space="preserve"> №</w:t>
      </w:r>
      <w:r w:rsidR="005A2023">
        <w:rPr>
          <w:sz w:val="26"/>
          <w:szCs w:val="26"/>
        </w:rPr>
        <w:t> </w:t>
      </w:r>
      <w:r w:rsidRPr="008D2C78">
        <w:rPr>
          <w:sz w:val="26"/>
          <w:szCs w:val="26"/>
        </w:rPr>
        <w:t>29-ФЗ «О качестве и безопасности пищевых продуктов»</w:t>
      </w:r>
      <w:r w:rsidR="00191183">
        <w:rPr>
          <w:sz w:val="26"/>
          <w:szCs w:val="26"/>
        </w:rPr>
        <w:t>;</w:t>
      </w:r>
    </w:p>
    <w:p w:rsidR="008D2C78" w:rsidRPr="008D2C78" w:rsidRDefault="008D2C78" w:rsidP="008D2C78">
      <w:pPr>
        <w:ind w:firstLine="709"/>
        <w:jc w:val="both"/>
        <w:rPr>
          <w:sz w:val="26"/>
          <w:szCs w:val="26"/>
        </w:rPr>
      </w:pPr>
      <w:r w:rsidRPr="008D2C78">
        <w:rPr>
          <w:sz w:val="26"/>
          <w:szCs w:val="26"/>
        </w:rPr>
        <w:t>Федеральный закон от 26 декабря 2008 г</w:t>
      </w:r>
      <w:r w:rsidR="005A2023">
        <w:rPr>
          <w:sz w:val="26"/>
          <w:szCs w:val="26"/>
        </w:rPr>
        <w:t>.</w:t>
      </w:r>
      <w:r w:rsidRPr="008D2C78">
        <w:rPr>
          <w:sz w:val="26"/>
          <w:szCs w:val="26"/>
        </w:rPr>
        <w:t xml:space="preserve"> №</w:t>
      </w:r>
      <w:r w:rsidR="005A2023">
        <w:rPr>
          <w:sz w:val="26"/>
          <w:szCs w:val="26"/>
        </w:rPr>
        <w:t> </w:t>
      </w:r>
      <w:r w:rsidRPr="008D2C78">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1183">
        <w:rPr>
          <w:sz w:val="26"/>
          <w:szCs w:val="26"/>
        </w:rPr>
        <w:t>;</w:t>
      </w:r>
    </w:p>
    <w:p w:rsidR="008D2C78" w:rsidRPr="008D2C78" w:rsidRDefault="008D2C78" w:rsidP="008D2C78">
      <w:pPr>
        <w:ind w:firstLine="709"/>
        <w:jc w:val="both"/>
        <w:rPr>
          <w:sz w:val="26"/>
          <w:szCs w:val="26"/>
        </w:rPr>
      </w:pPr>
      <w:r w:rsidRPr="008D2C78">
        <w:rPr>
          <w:sz w:val="26"/>
          <w:szCs w:val="26"/>
        </w:rPr>
        <w:t>Кодекс Российской Федерации об административных правонарушениях от 30 января 2001 г</w:t>
      </w:r>
      <w:r w:rsidR="005A2023">
        <w:rPr>
          <w:sz w:val="26"/>
          <w:szCs w:val="26"/>
        </w:rPr>
        <w:t>.</w:t>
      </w:r>
      <w:r w:rsidRPr="008D2C78">
        <w:rPr>
          <w:sz w:val="26"/>
          <w:szCs w:val="26"/>
        </w:rPr>
        <w:t xml:space="preserve"> №</w:t>
      </w:r>
      <w:r w:rsidR="005A2023">
        <w:rPr>
          <w:sz w:val="26"/>
          <w:szCs w:val="26"/>
        </w:rPr>
        <w:t> </w:t>
      </w:r>
      <w:r w:rsidRPr="008D2C78">
        <w:rPr>
          <w:sz w:val="26"/>
          <w:szCs w:val="26"/>
        </w:rPr>
        <w:t>195-ФЗ</w:t>
      </w:r>
      <w:r w:rsidR="00191183">
        <w:rPr>
          <w:sz w:val="26"/>
          <w:szCs w:val="26"/>
        </w:rPr>
        <w:t>;</w:t>
      </w:r>
    </w:p>
    <w:p w:rsidR="008D2C78" w:rsidRPr="008D2C78" w:rsidRDefault="008D2C78" w:rsidP="008D2C78">
      <w:pPr>
        <w:ind w:firstLine="709"/>
        <w:jc w:val="both"/>
        <w:rPr>
          <w:sz w:val="26"/>
          <w:szCs w:val="26"/>
        </w:rPr>
      </w:pPr>
      <w:r w:rsidRPr="008D2C78">
        <w:rPr>
          <w:sz w:val="26"/>
          <w:szCs w:val="26"/>
        </w:rPr>
        <w:t>Федеральный закон от 30 декабря 2006 г</w:t>
      </w:r>
      <w:r w:rsidR="005A2023">
        <w:rPr>
          <w:sz w:val="26"/>
          <w:szCs w:val="26"/>
        </w:rPr>
        <w:t>.</w:t>
      </w:r>
      <w:r w:rsidRPr="008D2C78">
        <w:rPr>
          <w:sz w:val="26"/>
          <w:szCs w:val="26"/>
        </w:rPr>
        <w:t xml:space="preserve"> №</w:t>
      </w:r>
      <w:r w:rsidR="005A2023">
        <w:rPr>
          <w:sz w:val="26"/>
          <w:szCs w:val="26"/>
        </w:rPr>
        <w:t> </w:t>
      </w:r>
      <w:r w:rsidRPr="008D2C78">
        <w:rPr>
          <w:sz w:val="26"/>
          <w:szCs w:val="26"/>
        </w:rPr>
        <w:t>271-ФЗ «О розничных рынках и о внесении изменений в Трудовой кодекс Российской Федерации»</w:t>
      </w:r>
      <w:r w:rsidR="00191183">
        <w:rPr>
          <w:sz w:val="26"/>
          <w:szCs w:val="26"/>
        </w:rPr>
        <w:t>;</w:t>
      </w:r>
    </w:p>
    <w:p w:rsidR="008D2C78" w:rsidRPr="008D2C78" w:rsidRDefault="008D2C78" w:rsidP="008D2C78">
      <w:pPr>
        <w:ind w:firstLine="709"/>
        <w:jc w:val="both"/>
        <w:rPr>
          <w:sz w:val="26"/>
          <w:szCs w:val="26"/>
        </w:rPr>
      </w:pPr>
      <w:r w:rsidRPr="008D2C78">
        <w:rPr>
          <w:bCs/>
          <w:sz w:val="26"/>
          <w:szCs w:val="26"/>
        </w:rPr>
        <w:t>П</w:t>
      </w:r>
      <w:r w:rsidRPr="008D2C78">
        <w:rPr>
          <w:sz w:val="26"/>
          <w:szCs w:val="26"/>
        </w:rPr>
        <w:t>оложение о государственном ветеринарном надзоре, утвержденное постановлением Правительства Российской Федерации от 5 июня 2013 г</w:t>
      </w:r>
      <w:r w:rsidR="005A2023">
        <w:rPr>
          <w:sz w:val="26"/>
          <w:szCs w:val="26"/>
        </w:rPr>
        <w:t>.</w:t>
      </w:r>
      <w:r w:rsidRPr="008D2C78">
        <w:rPr>
          <w:sz w:val="26"/>
          <w:szCs w:val="26"/>
        </w:rPr>
        <w:t xml:space="preserve"> №</w:t>
      </w:r>
      <w:r w:rsidR="000179CD">
        <w:rPr>
          <w:sz w:val="26"/>
          <w:szCs w:val="26"/>
        </w:rPr>
        <w:t> </w:t>
      </w:r>
      <w:r w:rsidRPr="008D2C78">
        <w:rPr>
          <w:sz w:val="26"/>
          <w:szCs w:val="26"/>
        </w:rPr>
        <w:t>476</w:t>
      </w:r>
      <w:r w:rsidR="00191183">
        <w:rPr>
          <w:sz w:val="26"/>
          <w:szCs w:val="26"/>
        </w:rPr>
        <w:t>;</w:t>
      </w:r>
    </w:p>
    <w:p w:rsidR="008D2C78" w:rsidRPr="008D2C78" w:rsidRDefault="00191183" w:rsidP="008D2C78">
      <w:pPr>
        <w:autoSpaceDE w:val="0"/>
        <w:autoSpaceDN w:val="0"/>
        <w:adjustRightInd w:val="0"/>
        <w:ind w:firstLine="709"/>
        <w:jc w:val="both"/>
        <w:rPr>
          <w:sz w:val="26"/>
          <w:szCs w:val="26"/>
        </w:rPr>
      </w:pPr>
      <w:r>
        <w:rPr>
          <w:sz w:val="26"/>
          <w:szCs w:val="26"/>
        </w:rPr>
        <w:t>п</w:t>
      </w:r>
      <w:r w:rsidR="008D2C78" w:rsidRPr="008D2C78">
        <w:rPr>
          <w:sz w:val="26"/>
          <w:szCs w:val="26"/>
        </w:rPr>
        <w:t>остановление Правительства Российской Федерации от 6 августа 1998 г</w:t>
      </w:r>
      <w:r w:rsidR="005A2023">
        <w:rPr>
          <w:sz w:val="26"/>
          <w:szCs w:val="26"/>
        </w:rPr>
        <w:t>.</w:t>
      </w:r>
      <w:r w:rsidR="008D2C78" w:rsidRPr="008D2C78">
        <w:rPr>
          <w:sz w:val="26"/>
          <w:szCs w:val="26"/>
        </w:rPr>
        <w:t xml:space="preserve"> №</w:t>
      </w:r>
      <w:r w:rsidR="005A2023">
        <w:rPr>
          <w:sz w:val="26"/>
          <w:szCs w:val="26"/>
        </w:rPr>
        <w:t> </w:t>
      </w:r>
      <w:r w:rsidR="008D2C78" w:rsidRPr="008D2C78">
        <w:rPr>
          <w:sz w:val="26"/>
          <w:szCs w:val="26"/>
        </w:rPr>
        <w:t xml:space="preserve">898 </w:t>
      </w:r>
      <w:r w:rsidR="008D2C78" w:rsidRPr="008D2C78">
        <w:rPr>
          <w:bCs/>
          <w:sz w:val="26"/>
          <w:szCs w:val="26"/>
        </w:rPr>
        <w:t>«</w:t>
      </w:r>
      <w:r w:rsidR="008D2C78" w:rsidRPr="008D2C78">
        <w:rPr>
          <w:sz w:val="26"/>
          <w:szCs w:val="26"/>
        </w:rPr>
        <w:t>Об утверждении Правил оказания платных ветеринарных услуг»</w:t>
      </w:r>
      <w:r>
        <w:rPr>
          <w:sz w:val="26"/>
          <w:szCs w:val="26"/>
        </w:rPr>
        <w:t>;</w:t>
      </w:r>
    </w:p>
    <w:p w:rsidR="008D2C78" w:rsidRPr="008D2C78" w:rsidRDefault="00191183" w:rsidP="008D2C78">
      <w:pPr>
        <w:autoSpaceDE w:val="0"/>
        <w:autoSpaceDN w:val="0"/>
        <w:adjustRightInd w:val="0"/>
        <w:ind w:firstLine="709"/>
        <w:jc w:val="both"/>
        <w:rPr>
          <w:sz w:val="26"/>
          <w:szCs w:val="26"/>
        </w:rPr>
      </w:pPr>
      <w:r>
        <w:rPr>
          <w:sz w:val="26"/>
          <w:szCs w:val="26"/>
        </w:rPr>
        <w:t>п</w:t>
      </w:r>
      <w:r w:rsidR="008D2C78" w:rsidRPr="008D2C78">
        <w:rPr>
          <w:sz w:val="26"/>
          <w:szCs w:val="26"/>
        </w:rPr>
        <w:t>остановление Правительства Российской Федерации от 29 сентября 1997 г</w:t>
      </w:r>
      <w:r w:rsidR="005A2023">
        <w:rPr>
          <w:sz w:val="26"/>
          <w:szCs w:val="26"/>
        </w:rPr>
        <w:t>.</w:t>
      </w:r>
      <w:r w:rsidR="008D2C78" w:rsidRPr="008D2C78">
        <w:rPr>
          <w:sz w:val="26"/>
          <w:szCs w:val="26"/>
        </w:rPr>
        <w:t xml:space="preserve"> №</w:t>
      </w:r>
      <w:r w:rsidR="005A2023">
        <w:rPr>
          <w:sz w:val="26"/>
          <w:szCs w:val="26"/>
        </w:rPr>
        <w:t> </w:t>
      </w:r>
      <w:r w:rsidR="008D2C78" w:rsidRPr="008D2C78">
        <w:rPr>
          <w:sz w:val="26"/>
          <w:szCs w:val="26"/>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Pr>
          <w:sz w:val="26"/>
          <w:szCs w:val="26"/>
        </w:rPr>
        <w:t>;</w:t>
      </w:r>
    </w:p>
    <w:p w:rsidR="008D2C78" w:rsidRPr="008D2C78" w:rsidRDefault="00191183" w:rsidP="008D2C78">
      <w:pPr>
        <w:autoSpaceDE w:val="0"/>
        <w:autoSpaceDN w:val="0"/>
        <w:adjustRightInd w:val="0"/>
        <w:ind w:firstLine="709"/>
        <w:jc w:val="both"/>
        <w:rPr>
          <w:sz w:val="26"/>
          <w:szCs w:val="26"/>
        </w:rPr>
      </w:pPr>
      <w:r>
        <w:rPr>
          <w:sz w:val="26"/>
          <w:szCs w:val="26"/>
        </w:rPr>
        <w:t>п</w:t>
      </w:r>
      <w:r w:rsidR="008D2C78" w:rsidRPr="008D2C78">
        <w:rPr>
          <w:sz w:val="26"/>
          <w:szCs w:val="26"/>
        </w:rPr>
        <w:t>остановление Правительства Российской Федерации от 21 декабря 2000 г</w:t>
      </w:r>
      <w:r w:rsidR="005A2023">
        <w:rPr>
          <w:sz w:val="26"/>
          <w:szCs w:val="26"/>
        </w:rPr>
        <w:t>.</w:t>
      </w:r>
      <w:r w:rsidR="008D2C78" w:rsidRPr="008D2C78">
        <w:rPr>
          <w:sz w:val="26"/>
          <w:szCs w:val="26"/>
        </w:rPr>
        <w:t xml:space="preserve"> №</w:t>
      </w:r>
      <w:r w:rsidR="005A2023">
        <w:rPr>
          <w:sz w:val="26"/>
          <w:szCs w:val="26"/>
        </w:rPr>
        <w:t> </w:t>
      </w:r>
      <w:r w:rsidR="008D2C78" w:rsidRPr="008D2C78">
        <w:rPr>
          <w:sz w:val="26"/>
          <w:szCs w:val="26"/>
        </w:rPr>
        <w:t>987 «О государственном надзоре и контроле в области обеспечения качества и безопасности пищевых продуктов»</w:t>
      </w:r>
      <w:r>
        <w:rPr>
          <w:sz w:val="26"/>
          <w:szCs w:val="26"/>
        </w:rPr>
        <w:t>;</w:t>
      </w:r>
    </w:p>
    <w:p w:rsidR="008D2C78" w:rsidRPr="008D2C78" w:rsidRDefault="00191183" w:rsidP="008D2C78">
      <w:pPr>
        <w:autoSpaceDE w:val="0"/>
        <w:autoSpaceDN w:val="0"/>
        <w:adjustRightInd w:val="0"/>
        <w:ind w:firstLine="709"/>
        <w:jc w:val="both"/>
        <w:rPr>
          <w:sz w:val="26"/>
          <w:szCs w:val="26"/>
        </w:rPr>
      </w:pPr>
      <w:r>
        <w:rPr>
          <w:sz w:val="26"/>
          <w:szCs w:val="26"/>
        </w:rPr>
        <w:t>п</w:t>
      </w:r>
      <w:r w:rsidR="008D2C78" w:rsidRPr="008D2C78">
        <w:rPr>
          <w:sz w:val="26"/>
          <w:szCs w:val="26"/>
        </w:rPr>
        <w:t>остановление Правительства Российской Федерации от 26 мая 2006 г</w:t>
      </w:r>
      <w:r w:rsidR="005A2023">
        <w:rPr>
          <w:sz w:val="26"/>
          <w:szCs w:val="26"/>
        </w:rPr>
        <w:t>.</w:t>
      </w:r>
      <w:r w:rsidR="008D2C78" w:rsidRPr="008D2C78">
        <w:rPr>
          <w:sz w:val="26"/>
          <w:szCs w:val="26"/>
        </w:rPr>
        <w:t xml:space="preserve"> №</w:t>
      </w:r>
      <w:r w:rsidR="005A2023">
        <w:rPr>
          <w:sz w:val="26"/>
          <w:szCs w:val="26"/>
        </w:rPr>
        <w:t> </w:t>
      </w:r>
      <w:r w:rsidR="008D2C78" w:rsidRPr="008D2C78">
        <w:rPr>
          <w:sz w:val="26"/>
          <w:szCs w:val="26"/>
        </w:rPr>
        <w:t>310 «Об отчуждении животных и изъятии продуктов животноводства при ликвидации очагов особо опасных болезней животных»</w:t>
      </w:r>
      <w:r>
        <w:rPr>
          <w:sz w:val="26"/>
          <w:szCs w:val="26"/>
        </w:rPr>
        <w:t>;</w:t>
      </w:r>
    </w:p>
    <w:p w:rsidR="008D2C78" w:rsidRPr="008D2C78" w:rsidRDefault="00191183" w:rsidP="008D2C78">
      <w:pPr>
        <w:autoSpaceDE w:val="0"/>
        <w:autoSpaceDN w:val="0"/>
        <w:adjustRightInd w:val="0"/>
        <w:ind w:firstLine="709"/>
        <w:jc w:val="both"/>
        <w:rPr>
          <w:sz w:val="26"/>
          <w:szCs w:val="26"/>
        </w:rPr>
      </w:pPr>
      <w:r>
        <w:rPr>
          <w:sz w:val="26"/>
          <w:szCs w:val="26"/>
        </w:rPr>
        <w:t>п</w:t>
      </w:r>
      <w:r w:rsidR="008D2C78" w:rsidRPr="008D2C78">
        <w:rPr>
          <w:sz w:val="26"/>
          <w:szCs w:val="26"/>
        </w:rPr>
        <w:t>остановление Правительства Российской Федерации от 21 мая 2014 г</w:t>
      </w:r>
      <w:r w:rsidR="005A2023">
        <w:rPr>
          <w:sz w:val="26"/>
          <w:szCs w:val="26"/>
        </w:rPr>
        <w:t>.</w:t>
      </w:r>
      <w:r w:rsidR="008D2C78" w:rsidRPr="008D2C78">
        <w:rPr>
          <w:sz w:val="26"/>
          <w:szCs w:val="26"/>
        </w:rPr>
        <w:t xml:space="preserve"> №</w:t>
      </w:r>
      <w:r w:rsidR="005A2023">
        <w:rPr>
          <w:sz w:val="26"/>
          <w:szCs w:val="26"/>
        </w:rPr>
        <w:t> </w:t>
      </w:r>
      <w:r w:rsidR="008D2C78" w:rsidRPr="008D2C78">
        <w:rPr>
          <w:sz w:val="26"/>
          <w:szCs w:val="26"/>
        </w:rPr>
        <w:t>475 «Об</w:t>
      </w:r>
      <w:r w:rsidR="005A2023">
        <w:rPr>
          <w:sz w:val="26"/>
          <w:szCs w:val="26"/>
        </w:rPr>
        <w:t xml:space="preserve"> </w:t>
      </w:r>
      <w:r w:rsidR="008D2C78" w:rsidRPr="008D2C78">
        <w:rPr>
          <w:sz w:val="26"/>
          <w:szCs w:val="26"/>
        </w:rPr>
        <w:t>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w:t>
      </w:r>
      <w:r>
        <w:rPr>
          <w:sz w:val="26"/>
          <w:szCs w:val="26"/>
        </w:rPr>
        <w:t>;</w:t>
      </w:r>
    </w:p>
    <w:p w:rsidR="008D2C78" w:rsidRPr="008D2C78" w:rsidRDefault="00191183" w:rsidP="008D2C78">
      <w:pPr>
        <w:autoSpaceDE w:val="0"/>
        <w:autoSpaceDN w:val="0"/>
        <w:adjustRightInd w:val="0"/>
        <w:ind w:firstLine="709"/>
        <w:jc w:val="both"/>
        <w:rPr>
          <w:sz w:val="26"/>
          <w:szCs w:val="26"/>
        </w:rPr>
      </w:pPr>
      <w:r>
        <w:rPr>
          <w:sz w:val="26"/>
          <w:szCs w:val="26"/>
        </w:rPr>
        <w:t>п</w:t>
      </w:r>
      <w:r w:rsidR="008D2C78" w:rsidRPr="008D2C78">
        <w:rPr>
          <w:sz w:val="26"/>
          <w:szCs w:val="26"/>
        </w:rPr>
        <w:t>остановление Правительства Российской Федерации от 21 мая 2014 г</w:t>
      </w:r>
      <w:r w:rsidR="005A2023">
        <w:rPr>
          <w:sz w:val="26"/>
          <w:szCs w:val="26"/>
        </w:rPr>
        <w:t>.</w:t>
      </w:r>
      <w:r w:rsidR="008D2C78" w:rsidRPr="008D2C78">
        <w:rPr>
          <w:sz w:val="26"/>
          <w:szCs w:val="26"/>
        </w:rPr>
        <w:t xml:space="preserve"> №</w:t>
      </w:r>
      <w:r w:rsidR="005A2023">
        <w:rPr>
          <w:sz w:val="26"/>
          <w:szCs w:val="26"/>
        </w:rPr>
        <w:t> </w:t>
      </w:r>
      <w:r w:rsidR="008D2C78" w:rsidRPr="008D2C78">
        <w:rPr>
          <w:sz w:val="26"/>
          <w:szCs w:val="26"/>
        </w:rPr>
        <w:t>474 «Об</w:t>
      </w:r>
      <w:r w:rsidR="005A2023">
        <w:rPr>
          <w:sz w:val="26"/>
          <w:szCs w:val="26"/>
        </w:rPr>
        <w:t xml:space="preserve"> </w:t>
      </w:r>
      <w:r w:rsidR="008D2C78" w:rsidRPr="008D2C78">
        <w:rPr>
          <w:sz w:val="26"/>
          <w:szCs w:val="26"/>
        </w:rPr>
        <w:t>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молока и молочной продукции»</w:t>
      </w:r>
      <w:r>
        <w:rPr>
          <w:sz w:val="26"/>
          <w:szCs w:val="26"/>
        </w:rPr>
        <w:t>;</w:t>
      </w:r>
    </w:p>
    <w:p w:rsidR="008D2C78" w:rsidRPr="008D2C78" w:rsidRDefault="00191183" w:rsidP="008D2C78">
      <w:pPr>
        <w:autoSpaceDE w:val="0"/>
        <w:autoSpaceDN w:val="0"/>
        <w:adjustRightInd w:val="0"/>
        <w:ind w:firstLine="709"/>
        <w:jc w:val="both"/>
        <w:rPr>
          <w:sz w:val="26"/>
          <w:szCs w:val="26"/>
        </w:rPr>
      </w:pPr>
      <w:r>
        <w:rPr>
          <w:sz w:val="26"/>
          <w:szCs w:val="26"/>
        </w:rPr>
        <w:t>п</w:t>
      </w:r>
      <w:r w:rsidR="008D2C78" w:rsidRPr="008D2C78">
        <w:rPr>
          <w:sz w:val="26"/>
          <w:szCs w:val="26"/>
        </w:rPr>
        <w:t>остановление Правительства Российской Федерации от 28 августа 2013 г</w:t>
      </w:r>
      <w:r w:rsidR="005A2023">
        <w:rPr>
          <w:sz w:val="26"/>
          <w:szCs w:val="26"/>
        </w:rPr>
        <w:t>.</w:t>
      </w:r>
      <w:r w:rsidR="008D2C78" w:rsidRPr="008D2C78">
        <w:rPr>
          <w:sz w:val="26"/>
          <w:szCs w:val="26"/>
        </w:rPr>
        <w:t xml:space="preserve"> №</w:t>
      </w:r>
      <w:r w:rsidR="005A2023">
        <w:rPr>
          <w:sz w:val="26"/>
          <w:szCs w:val="26"/>
        </w:rPr>
        <w:t> </w:t>
      </w:r>
      <w:r w:rsidR="008D2C78" w:rsidRPr="008D2C78">
        <w:rPr>
          <w:sz w:val="26"/>
          <w:szCs w:val="26"/>
        </w:rPr>
        <w:t>745 «Об</w:t>
      </w:r>
      <w:r w:rsidR="005A2023">
        <w:rPr>
          <w:sz w:val="26"/>
          <w:szCs w:val="26"/>
        </w:rPr>
        <w:t xml:space="preserve"> </w:t>
      </w:r>
      <w:r w:rsidR="008D2C78" w:rsidRPr="008D2C78">
        <w:rPr>
          <w:sz w:val="26"/>
          <w:szCs w:val="26"/>
        </w:rPr>
        <w:t xml:space="preserve">уполномоченных органах Российской Федерации по осуществлению </w:t>
      </w:r>
      <w:r w:rsidR="008D2C78" w:rsidRPr="008D2C78">
        <w:rPr>
          <w:sz w:val="26"/>
          <w:szCs w:val="26"/>
        </w:rPr>
        <w:lastRenderedPageBreak/>
        <w:t>государственного контроля (надзора) за соблюдением требований технического регламента Таможенного союза «О безопасности пищевой продукции»</w:t>
      </w:r>
      <w:r>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22 апреля 2016 г</w:t>
      </w:r>
      <w:r w:rsidR="005A2023">
        <w:rPr>
          <w:sz w:val="26"/>
          <w:szCs w:val="26"/>
        </w:rPr>
        <w:t>.</w:t>
      </w:r>
      <w:r w:rsidRPr="008D2C78">
        <w:rPr>
          <w:sz w:val="26"/>
          <w:szCs w:val="26"/>
        </w:rPr>
        <w:t xml:space="preserve"> №</w:t>
      </w:r>
      <w:r w:rsidR="005A2023">
        <w:rPr>
          <w:sz w:val="26"/>
          <w:szCs w:val="26"/>
        </w:rPr>
        <w:t> </w:t>
      </w:r>
      <w:r w:rsidRPr="008D2C78">
        <w:rPr>
          <w:sz w:val="26"/>
          <w:szCs w:val="26"/>
        </w:rPr>
        <w:t>161 Об утверждении Перечня видов животных, подлежащих идентификации и учету»</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14 декабря 2015 г</w:t>
      </w:r>
      <w:r w:rsidR="005A2023">
        <w:rPr>
          <w:sz w:val="26"/>
          <w:szCs w:val="26"/>
        </w:rPr>
        <w:t>.</w:t>
      </w:r>
      <w:r w:rsidRPr="008D2C78">
        <w:rPr>
          <w:sz w:val="26"/>
          <w:szCs w:val="26"/>
        </w:rPr>
        <w:t xml:space="preserve"> №</w:t>
      </w:r>
      <w:r w:rsidR="005A2023">
        <w:rPr>
          <w:sz w:val="26"/>
          <w:szCs w:val="26"/>
        </w:rPr>
        <w:t> </w:t>
      </w:r>
      <w:r w:rsidRPr="008D2C78">
        <w:rPr>
          <w:sz w:val="26"/>
          <w:szCs w:val="26"/>
        </w:rPr>
        <w:t>635 «Об утверждении Ветеринарных правил проведения регионализации территории Российской Федерации»</w:t>
      </w:r>
      <w:r w:rsidR="00191183">
        <w:rPr>
          <w:sz w:val="26"/>
          <w:szCs w:val="26"/>
        </w:rPr>
        <w:t>;</w:t>
      </w:r>
    </w:p>
    <w:p w:rsidR="008D2C78" w:rsidRPr="008D2C78" w:rsidRDefault="008D2C78" w:rsidP="008D2C78">
      <w:pPr>
        <w:autoSpaceDE w:val="0"/>
        <w:autoSpaceDN w:val="0"/>
        <w:adjustRightInd w:val="0"/>
        <w:ind w:firstLine="709"/>
        <w:jc w:val="both"/>
        <w:rPr>
          <w:rFonts w:eastAsia="Calibri"/>
          <w:sz w:val="26"/>
          <w:szCs w:val="26"/>
        </w:rPr>
      </w:pPr>
      <w:r w:rsidRPr="008D2C78">
        <w:rPr>
          <w:rFonts w:eastAsia="Calibri"/>
          <w:sz w:val="26"/>
          <w:szCs w:val="26"/>
        </w:rPr>
        <w:t>Приказ Минсельхоза России от 3 августа 2007 г</w:t>
      </w:r>
      <w:r w:rsidR="005A2023">
        <w:rPr>
          <w:rFonts w:eastAsia="Calibri"/>
          <w:sz w:val="26"/>
          <w:szCs w:val="26"/>
        </w:rPr>
        <w:t>.</w:t>
      </w:r>
      <w:r w:rsidRPr="008D2C78">
        <w:rPr>
          <w:rFonts w:eastAsia="Calibri"/>
          <w:sz w:val="26"/>
          <w:szCs w:val="26"/>
        </w:rPr>
        <w:t xml:space="preserve"> №</w:t>
      </w:r>
      <w:r w:rsidR="005A2023">
        <w:rPr>
          <w:rFonts w:eastAsia="Calibri"/>
          <w:sz w:val="26"/>
          <w:szCs w:val="26"/>
        </w:rPr>
        <w:t> </w:t>
      </w:r>
      <w:r w:rsidRPr="008D2C78">
        <w:rPr>
          <w:rFonts w:eastAsia="Calibri"/>
          <w:sz w:val="26"/>
          <w:szCs w:val="26"/>
        </w:rPr>
        <w:t>383 «Об утверждении Правил организации работы по ветеринарному клеймению кожевенного, кожевенно-мехового и пушно-мехового сырья»</w:t>
      </w:r>
      <w:r w:rsidR="00191183">
        <w:rPr>
          <w:rFonts w:eastAsia="Calibri"/>
          <w:sz w:val="26"/>
          <w:szCs w:val="26"/>
        </w:rPr>
        <w:t>;</w:t>
      </w:r>
    </w:p>
    <w:p w:rsidR="008D2C78" w:rsidRPr="008D2C78" w:rsidRDefault="008D2C78" w:rsidP="008D2C78">
      <w:pPr>
        <w:autoSpaceDE w:val="0"/>
        <w:autoSpaceDN w:val="0"/>
        <w:adjustRightInd w:val="0"/>
        <w:ind w:firstLine="709"/>
        <w:jc w:val="both"/>
        <w:rPr>
          <w:rFonts w:eastAsia="Calibri"/>
          <w:sz w:val="26"/>
          <w:szCs w:val="26"/>
        </w:rPr>
      </w:pPr>
      <w:r w:rsidRPr="008D2C78">
        <w:rPr>
          <w:rFonts w:eastAsia="Calibri"/>
          <w:sz w:val="26"/>
          <w:szCs w:val="26"/>
        </w:rPr>
        <w:t>Приказ Минсельхоза России от 23 июля 2010 г</w:t>
      </w:r>
      <w:r w:rsidR="005A2023">
        <w:rPr>
          <w:rFonts w:eastAsia="Calibri"/>
          <w:sz w:val="26"/>
          <w:szCs w:val="26"/>
        </w:rPr>
        <w:t>.</w:t>
      </w:r>
      <w:r w:rsidRPr="008D2C78">
        <w:rPr>
          <w:rFonts w:eastAsia="Calibri"/>
          <w:sz w:val="26"/>
          <w:szCs w:val="26"/>
        </w:rPr>
        <w:t xml:space="preserve"> №</w:t>
      </w:r>
      <w:r w:rsidR="005A2023">
        <w:rPr>
          <w:rFonts w:eastAsia="Calibri"/>
          <w:sz w:val="26"/>
          <w:szCs w:val="26"/>
        </w:rPr>
        <w:t> </w:t>
      </w:r>
      <w:r w:rsidRPr="008D2C78">
        <w:rPr>
          <w:rFonts w:eastAsia="Calibri"/>
          <w:sz w:val="26"/>
          <w:szCs w:val="26"/>
        </w:rPr>
        <w:t>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r w:rsidR="00191183">
        <w:rPr>
          <w:rFonts w:eastAsia="Calibri"/>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6 мая 2008 г</w:t>
      </w:r>
      <w:r w:rsidR="005A2023">
        <w:rPr>
          <w:sz w:val="26"/>
          <w:szCs w:val="26"/>
        </w:rPr>
        <w:t>.</w:t>
      </w:r>
      <w:r w:rsidRPr="008D2C78">
        <w:rPr>
          <w:sz w:val="26"/>
          <w:szCs w:val="26"/>
        </w:rPr>
        <w:t xml:space="preserve"> №</w:t>
      </w:r>
      <w:r w:rsidR="005A2023">
        <w:rPr>
          <w:sz w:val="26"/>
          <w:szCs w:val="26"/>
        </w:rPr>
        <w:t> </w:t>
      </w:r>
      <w:r w:rsidRPr="008D2C78">
        <w:rPr>
          <w:sz w:val="26"/>
          <w:szCs w:val="26"/>
        </w:rPr>
        <w:t>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29 декабря 2007 г</w:t>
      </w:r>
      <w:r w:rsidR="005A2023">
        <w:rPr>
          <w:sz w:val="26"/>
          <w:szCs w:val="26"/>
        </w:rPr>
        <w:t>.</w:t>
      </w:r>
      <w:r w:rsidRPr="008D2C78">
        <w:rPr>
          <w:sz w:val="26"/>
          <w:szCs w:val="26"/>
        </w:rPr>
        <w:t xml:space="preserve"> №</w:t>
      </w:r>
      <w:r w:rsidR="005A2023">
        <w:rPr>
          <w:sz w:val="26"/>
          <w:szCs w:val="26"/>
        </w:rPr>
        <w:t> </w:t>
      </w:r>
      <w:r w:rsidRPr="008D2C78">
        <w:rPr>
          <w:sz w:val="26"/>
          <w:szCs w:val="26"/>
        </w:rPr>
        <w:t>677 «Об утверждении Правил организации ветеринарного надзора за ввозом, переработкой, хранением, перевозкой, реализацией импортного мяса и мясосырья»</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6 октября 2008 г</w:t>
      </w:r>
      <w:r w:rsidR="005A2023">
        <w:rPr>
          <w:sz w:val="26"/>
          <w:szCs w:val="26"/>
        </w:rPr>
        <w:t>.</w:t>
      </w:r>
      <w:r w:rsidRPr="008D2C78">
        <w:rPr>
          <w:sz w:val="26"/>
          <w:szCs w:val="26"/>
        </w:rPr>
        <w:t xml:space="preserve"> №</w:t>
      </w:r>
      <w:r w:rsidR="005A2023">
        <w:rPr>
          <w:sz w:val="26"/>
          <w:szCs w:val="26"/>
        </w:rPr>
        <w:t> </w:t>
      </w:r>
      <w:r w:rsidRPr="008D2C78">
        <w:rPr>
          <w:sz w:val="26"/>
          <w:szCs w:val="26"/>
        </w:rPr>
        <w:t>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2 апреля 2008 г</w:t>
      </w:r>
      <w:r w:rsidR="005A2023">
        <w:rPr>
          <w:sz w:val="26"/>
          <w:szCs w:val="26"/>
        </w:rPr>
        <w:t>.</w:t>
      </w:r>
      <w:r w:rsidRPr="008D2C78">
        <w:rPr>
          <w:sz w:val="26"/>
          <w:szCs w:val="26"/>
        </w:rPr>
        <w:t xml:space="preserve"> №</w:t>
      </w:r>
      <w:r w:rsidR="005A2023">
        <w:rPr>
          <w:sz w:val="26"/>
          <w:szCs w:val="26"/>
        </w:rPr>
        <w:t> </w:t>
      </w:r>
      <w:r w:rsidRPr="008D2C78">
        <w:rPr>
          <w:sz w:val="26"/>
          <w:szCs w:val="26"/>
        </w:rPr>
        <w:t>189 «О регламенте предоставления информации в систему государственного информационного обеспечения в сфере сельского хозяйства»</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12 марта 2014 г</w:t>
      </w:r>
      <w:r w:rsidR="005A2023">
        <w:rPr>
          <w:sz w:val="26"/>
          <w:szCs w:val="26"/>
        </w:rPr>
        <w:t>.</w:t>
      </w:r>
      <w:r w:rsidRPr="008D2C78">
        <w:rPr>
          <w:sz w:val="26"/>
          <w:szCs w:val="26"/>
        </w:rPr>
        <w:t xml:space="preserve"> №</w:t>
      </w:r>
      <w:r w:rsidR="005A2023">
        <w:rPr>
          <w:sz w:val="26"/>
          <w:szCs w:val="26"/>
        </w:rPr>
        <w:t> </w:t>
      </w:r>
      <w:r w:rsidRPr="008D2C78">
        <w:rPr>
          <w:sz w:val="26"/>
          <w:szCs w:val="26"/>
        </w:rPr>
        <w:t>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13 октября 2008 г</w:t>
      </w:r>
      <w:r w:rsidR="005A2023">
        <w:rPr>
          <w:sz w:val="26"/>
          <w:szCs w:val="26"/>
        </w:rPr>
        <w:t>.</w:t>
      </w:r>
      <w:r w:rsidRPr="008D2C78">
        <w:rPr>
          <w:sz w:val="26"/>
          <w:szCs w:val="26"/>
        </w:rPr>
        <w:t xml:space="preserve"> №</w:t>
      </w:r>
      <w:r w:rsidR="005A2023">
        <w:rPr>
          <w:sz w:val="26"/>
          <w:szCs w:val="26"/>
        </w:rPr>
        <w:t> </w:t>
      </w:r>
      <w:r w:rsidRPr="008D2C78">
        <w:rPr>
          <w:sz w:val="26"/>
          <w:szCs w:val="26"/>
        </w:rPr>
        <w:t>462 «Об утверждении правил ветеринарно-санитарной экспертизы морских рыб и икры»</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3 апреля 2006 г</w:t>
      </w:r>
      <w:r w:rsidR="005A2023">
        <w:rPr>
          <w:sz w:val="26"/>
          <w:szCs w:val="26"/>
        </w:rPr>
        <w:t>.</w:t>
      </w:r>
      <w:r w:rsidRPr="008D2C78">
        <w:rPr>
          <w:sz w:val="26"/>
          <w:szCs w:val="26"/>
        </w:rPr>
        <w:t xml:space="preserve"> №</w:t>
      </w:r>
      <w:r w:rsidR="005A2023">
        <w:rPr>
          <w:sz w:val="26"/>
          <w:szCs w:val="26"/>
        </w:rPr>
        <w:t> </w:t>
      </w:r>
      <w:r w:rsidRPr="008D2C78">
        <w:rPr>
          <w:sz w:val="26"/>
          <w:szCs w:val="26"/>
        </w:rPr>
        <w:t>104 «Об утверждении Ветеринарных правил содержания птиц на птицеводческих предприятиях закрытого типа (птицефабриках)»</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3 апреля 2006 г</w:t>
      </w:r>
      <w:r w:rsidR="005A2023">
        <w:rPr>
          <w:sz w:val="26"/>
          <w:szCs w:val="26"/>
        </w:rPr>
        <w:t>.</w:t>
      </w:r>
      <w:r w:rsidRPr="008D2C78">
        <w:rPr>
          <w:sz w:val="26"/>
          <w:szCs w:val="26"/>
        </w:rPr>
        <w:t xml:space="preserve"> №</w:t>
      </w:r>
      <w:r w:rsidR="005A2023">
        <w:rPr>
          <w:sz w:val="26"/>
          <w:szCs w:val="26"/>
        </w:rPr>
        <w:t> </w:t>
      </w:r>
      <w:r w:rsidRPr="008D2C78">
        <w:rPr>
          <w:sz w:val="26"/>
          <w:szCs w:val="26"/>
        </w:rPr>
        <w:t>103 «Об утверждении Ветеринарных правил содержания птиц на личных подворьях граждан и птицеводческих хозяйствах открытого типа»</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19 декабря 2011 г</w:t>
      </w:r>
      <w:r w:rsidR="005A2023">
        <w:rPr>
          <w:sz w:val="26"/>
          <w:szCs w:val="26"/>
        </w:rPr>
        <w:t>.</w:t>
      </w:r>
      <w:r w:rsidRPr="008D2C78">
        <w:rPr>
          <w:sz w:val="26"/>
          <w:szCs w:val="26"/>
        </w:rPr>
        <w:t xml:space="preserve"> №</w:t>
      </w:r>
      <w:r w:rsidR="005A2023">
        <w:rPr>
          <w:sz w:val="26"/>
          <w:szCs w:val="26"/>
        </w:rPr>
        <w:t> </w:t>
      </w:r>
      <w:r w:rsidRPr="008D2C78">
        <w:rPr>
          <w:sz w:val="26"/>
          <w:szCs w:val="26"/>
        </w:rPr>
        <w:t>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9 марта 2011 г</w:t>
      </w:r>
      <w:r w:rsidR="005A2023">
        <w:rPr>
          <w:sz w:val="26"/>
          <w:szCs w:val="26"/>
        </w:rPr>
        <w:t>.</w:t>
      </w:r>
      <w:r w:rsidRPr="008D2C78">
        <w:rPr>
          <w:sz w:val="26"/>
          <w:szCs w:val="26"/>
        </w:rPr>
        <w:t xml:space="preserve"> №</w:t>
      </w:r>
      <w:r w:rsidR="005A2023">
        <w:rPr>
          <w:sz w:val="26"/>
          <w:szCs w:val="26"/>
        </w:rPr>
        <w:t> </w:t>
      </w:r>
      <w:r w:rsidRPr="008D2C78">
        <w:rPr>
          <w:sz w:val="26"/>
          <w:szCs w:val="26"/>
        </w:rPr>
        <w:t>62 «Об утверждении Перечня заразных и иных болезней животных»</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lastRenderedPageBreak/>
        <w:t>Приказ Минсельхоза России от 15 апреля 2015 г</w:t>
      </w:r>
      <w:r w:rsidR="005A2023">
        <w:rPr>
          <w:sz w:val="26"/>
          <w:szCs w:val="26"/>
        </w:rPr>
        <w:t>.</w:t>
      </w:r>
      <w:r w:rsidRPr="008D2C78">
        <w:rPr>
          <w:sz w:val="26"/>
          <w:szCs w:val="26"/>
        </w:rPr>
        <w:t xml:space="preserve"> №</w:t>
      </w:r>
      <w:r w:rsidR="005A2023">
        <w:rPr>
          <w:sz w:val="26"/>
          <w:szCs w:val="26"/>
        </w:rPr>
        <w:t> </w:t>
      </w:r>
      <w:r w:rsidRPr="008D2C78">
        <w:rPr>
          <w:sz w:val="26"/>
          <w:szCs w:val="26"/>
        </w:rPr>
        <w:t>145 «Об утверждении Правил хранения лекарственных средств для ветеринарного применения»</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Инструкция по ветеринарному клеймению мяса, утвержденная Минсельхозпродом России 28 апреля 1994 г</w:t>
      </w:r>
      <w:r w:rsidR="005A2023">
        <w:rPr>
          <w:sz w:val="26"/>
          <w:szCs w:val="26"/>
        </w:rPr>
        <w:t>.</w:t>
      </w:r>
      <w:r w:rsidR="00191183">
        <w:rPr>
          <w:sz w:val="26"/>
          <w:szCs w:val="26"/>
        </w:rPr>
        <w:t>;</w:t>
      </w:r>
    </w:p>
    <w:p w:rsidR="008D2C78" w:rsidRPr="008D2C78" w:rsidRDefault="008D2C78" w:rsidP="008D2C78">
      <w:pPr>
        <w:autoSpaceDE w:val="0"/>
        <w:autoSpaceDN w:val="0"/>
        <w:adjustRightInd w:val="0"/>
        <w:ind w:firstLine="709"/>
        <w:jc w:val="both"/>
        <w:rPr>
          <w:rFonts w:eastAsia="Calibri"/>
          <w:bCs/>
          <w:iCs/>
          <w:sz w:val="26"/>
          <w:szCs w:val="26"/>
        </w:rPr>
      </w:pPr>
      <w:r w:rsidRPr="008D2C78">
        <w:rPr>
          <w:rFonts w:eastAsia="Calibri"/>
          <w:bCs/>
          <w:iCs/>
          <w:sz w:val="26"/>
          <w:szCs w:val="26"/>
        </w:rPr>
        <w:t>Правила ветеринарно-санитарной экспертизы меда при продаже</w:t>
      </w:r>
      <w:r w:rsidR="000179CD">
        <w:rPr>
          <w:rFonts w:eastAsia="Calibri"/>
          <w:bCs/>
          <w:iCs/>
          <w:sz w:val="26"/>
          <w:szCs w:val="26"/>
        </w:rPr>
        <w:t xml:space="preserve"> </w:t>
      </w:r>
      <w:r w:rsidRPr="008D2C78">
        <w:rPr>
          <w:rFonts w:eastAsia="Calibri"/>
          <w:bCs/>
          <w:iCs/>
          <w:sz w:val="26"/>
          <w:szCs w:val="26"/>
        </w:rPr>
        <w:t>на рынках, утвержденные Минсельхозпродом РФ 18 июля 1995 г</w:t>
      </w:r>
      <w:r w:rsidR="005A2023">
        <w:rPr>
          <w:rFonts w:eastAsia="Calibri"/>
          <w:bCs/>
          <w:iCs/>
          <w:sz w:val="26"/>
          <w:szCs w:val="26"/>
        </w:rPr>
        <w:t>.</w:t>
      </w:r>
      <w:r w:rsidRPr="008D2C78">
        <w:rPr>
          <w:rFonts w:eastAsia="Calibri"/>
          <w:bCs/>
          <w:iCs/>
          <w:sz w:val="26"/>
          <w:szCs w:val="26"/>
        </w:rPr>
        <w:t xml:space="preserve"> №</w:t>
      </w:r>
      <w:r w:rsidR="005A2023">
        <w:rPr>
          <w:rFonts w:eastAsia="Calibri"/>
          <w:bCs/>
          <w:iCs/>
          <w:sz w:val="26"/>
          <w:szCs w:val="26"/>
        </w:rPr>
        <w:t> </w:t>
      </w:r>
      <w:r w:rsidRPr="008D2C78">
        <w:rPr>
          <w:rFonts w:eastAsia="Calibri"/>
          <w:bCs/>
          <w:iCs/>
          <w:sz w:val="26"/>
          <w:szCs w:val="26"/>
        </w:rPr>
        <w:t>13-7-2/365</w:t>
      </w:r>
      <w:r w:rsidR="00191183">
        <w:rPr>
          <w:rFonts w:eastAsia="Calibri"/>
          <w:bCs/>
          <w:iCs/>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Ветеринарно-санитарные правила сбора, утилизации и уничтожения биологических отходов, утвержденные Главным государственным инспектором Российской Федерации 4 декабря 1995 г</w:t>
      </w:r>
      <w:r w:rsidR="005A2023">
        <w:rPr>
          <w:sz w:val="26"/>
          <w:szCs w:val="26"/>
        </w:rPr>
        <w:t>.</w:t>
      </w:r>
      <w:r w:rsidRPr="008D2C78">
        <w:rPr>
          <w:sz w:val="26"/>
          <w:szCs w:val="26"/>
        </w:rPr>
        <w:t xml:space="preserve"> №</w:t>
      </w:r>
      <w:r w:rsidR="005A2023">
        <w:rPr>
          <w:sz w:val="26"/>
          <w:szCs w:val="26"/>
        </w:rPr>
        <w:t> </w:t>
      </w:r>
      <w:r w:rsidRPr="008D2C78">
        <w:rPr>
          <w:sz w:val="26"/>
          <w:szCs w:val="26"/>
        </w:rPr>
        <w:t>13-7-2/469</w:t>
      </w:r>
      <w:r w:rsidR="00191183">
        <w:rPr>
          <w:sz w:val="26"/>
          <w:szCs w:val="26"/>
        </w:rPr>
        <w:t>;</w:t>
      </w:r>
    </w:p>
    <w:p w:rsidR="008D2C78" w:rsidRPr="000D1C74" w:rsidRDefault="008D2C78" w:rsidP="008D2C78">
      <w:pPr>
        <w:pStyle w:val="1"/>
        <w:spacing w:before="0" w:after="0"/>
        <w:ind w:firstLine="709"/>
        <w:jc w:val="both"/>
        <w:rPr>
          <w:rFonts w:ascii="Times New Roman" w:hAnsi="Times New Roman" w:cs="Times New Roman"/>
          <w:color w:val="auto"/>
          <w:sz w:val="26"/>
          <w:szCs w:val="26"/>
        </w:rPr>
      </w:pPr>
      <w:r w:rsidRPr="000D1C74">
        <w:rPr>
          <w:rFonts w:ascii="Times New Roman" w:hAnsi="Times New Roman" w:cs="Times New Roman"/>
          <w:b w:val="0"/>
          <w:bCs w:val="0"/>
          <w:color w:val="auto"/>
          <w:sz w:val="26"/>
          <w:szCs w:val="26"/>
        </w:rPr>
        <w:t>Приказ Минсельхоза России от 19 мая 2016 г</w:t>
      </w:r>
      <w:r w:rsidR="005A2023">
        <w:rPr>
          <w:rFonts w:ascii="Times New Roman" w:hAnsi="Times New Roman" w:cs="Times New Roman"/>
          <w:b w:val="0"/>
          <w:bCs w:val="0"/>
          <w:color w:val="auto"/>
          <w:sz w:val="26"/>
          <w:szCs w:val="26"/>
        </w:rPr>
        <w:t>.</w:t>
      </w:r>
      <w:r w:rsidRPr="000D1C74">
        <w:rPr>
          <w:rFonts w:ascii="Times New Roman" w:hAnsi="Times New Roman" w:cs="Times New Roman"/>
          <w:b w:val="0"/>
          <w:bCs w:val="0"/>
          <w:color w:val="auto"/>
          <w:sz w:val="26"/>
          <w:szCs w:val="26"/>
        </w:rPr>
        <w:t xml:space="preserve"> №</w:t>
      </w:r>
      <w:r w:rsidR="005A2023">
        <w:rPr>
          <w:rFonts w:ascii="Times New Roman" w:hAnsi="Times New Roman" w:cs="Times New Roman"/>
          <w:b w:val="0"/>
          <w:bCs w:val="0"/>
          <w:color w:val="auto"/>
          <w:sz w:val="26"/>
          <w:szCs w:val="26"/>
        </w:rPr>
        <w:t> </w:t>
      </w:r>
      <w:r w:rsidRPr="000D1C74">
        <w:rPr>
          <w:rFonts w:ascii="Times New Roman" w:hAnsi="Times New Roman" w:cs="Times New Roman"/>
          <w:b w:val="0"/>
          <w:bCs w:val="0"/>
          <w:color w:val="auto"/>
          <w:sz w:val="26"/>
          <w:szCs w:val="26"/>
        </w:rPr>
        <w:t>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r w:rsidR="00191183">
        <w:rPr>
          <w:rFonts w:ascii="Times New Roman" w:hAnsi="Times New Roman" w:cs="Times New Roman"/>
          <w:b w:val="0"/>
          <w:bCs w:val="0"/>
          <w:color w:val="auto"/>
          <w:sz w:val="26"/>
          <w:szCs w:val="26"/>
        </w:rPr>
        <w:t>;</w:t>
      </w:r>
    </w:p>
    <w:p w:rsidR="008D2C78" w:rsidRPr="008D2C78" w:rsidRDefault="008D2C78" w:rsidP="008D2C78">
      <w:pPr>
        <w:autoSpaceDE w:val="0"/>
        <w:autoSpaceDN w:val="0"/>
        <w:adjustRightInd w:val="0"/>
        <w:ind w:firstLine="709"/>
        <w:jc w:val="both"/>
        <w:rPr>
          <w:sz w:val="26"/>
          <w:szCs w:val="26"/>
        </w:rPr>
      </w:pPr>
      <w:r w:rsidRPr="000D1C74">
        <w:rPr>
          <w:sz w:val="26"/>
          <w:szCs w:val="26"/>
        </w:rPr>
        <w:t>Приказ Минсельхоза России от 22 января 2016 г</w:t>
      </w:r>
      <w:r w:rsidR="005A2023">
        <w:rPr>
          <w:sz w:val="26"/>
          <w:szCs w:val="26"/>
        </w:rPr>
        <w:t>.</w:t>
      </w:r>
      <w:r w:rsidRPr="000D1C74">
        <w:rPr>
          <w:sz w:val="26"/>
          <w:szCs w:val="26"/>
        </w:rPr>
        <w:t xml:space="preserve"> № 22 «Об утверждении Правил осуществления мониторинга ветеринарной безопасности территории Российской Федерации</w:t>
      </w:r>
      <w:r w:rsidRPr="008D2C78">
        <w:rPr>
          <w:sz w:val="26"/>
          <w:szCs w:val="26"/>
        </w:rPr>
        <w:t>»</w:t>
      </w:r>
      <w:r w:rsidR="00191183">
        <w:rPr>
          <w:sz w:val="26"/>
          <w:szCs w:val="26"/>
        </w:rPr>
        <w:t>;</w:t>
      </w:r>
    </w:p>
    <w:p w:rsidR="008D2C78" w:rsidRPr="008D2C78" w:rsidRDefault="008D2C78" w:rsidP="008D2C78">
      <w:pPr>
        <w:autoSpaceDE w:val="0"/>
        <w:autoSpaceDN w:val="0"/>
        <w:adjustRightInd w:val="0"/>
        <w:ind w:firstLine="709"/>
        <w:jc w:val="both"/>
        <w:rPr>
          <w:sz w:val="26"/>
          <w:szCs w:val="26"/>
        </w:rPr>
      </w:pPr>
      <w:r w:rsidRPr="008D2C78">
        <w:rPr>
          <w:rFonts w:eastAsia="Calibri"/>
          <w:sz w:val="26"/>
          <w:szCs w:val="26"/>
        </w:rPr>
        <w:t>Приказ Минсельхоза России от 27 декабря 2016 г. №</w:t>
      </w:r>
      <w:r w:rsidR="005A2023">
        <w:rPr>
          <w:rFonts w:eastAsia="Calibri"/>
          <w:sz w:val="26"/>
          <w:szCs w:val="26"/>
        </w:rPr>
        <w:t> </w:t>
      </w:r>
      <w:r w:rsidRPr="008D2C78">
        <w:rPr>
          <w:rFonts w:eastAsia="Calibri"/>
          <w:sz w:val="26"/>
          <w:szCs w:val="26"/>
        </w:rPr>
        <w:t>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191183">
        <w:rPr>
          <w:rFonts w:eastAsia="Calibri"/>
          <w:sz w:val="26"/>
          <w:szCs w:val="26"/>
        </w:rPr>
        <w:t>;</w:t>
      </w:r>
    </w:p>
    <w:p w:rsidR="008D2C78" w:rsidRPr="008D2C78" w:rsidRDefault="008D2C78" w:rsidP="008D2C78">
      <w:pPr>
        <w:autoSpaceDE w:val="0"/>
        <w:autoSpaceDN w:val="0"/>
        <w:adjustRightInd w:val="0"/>
        <w:ind w:firstLine="709"/>
        <w:jc w:val="both"/>
        <w:rPr>
          <w:sz w:val="26"/>
          <w:szCs w:val="26"/>
        </w:rPr>
      </w:pPr>
      <w:r w:rsidRPr="008D2C78">
        <w:rPr>
          <w:sz w:val="26"/>
          <w:szCs w:val="26"/>
        </w:rPr>
        <w:t>Приказ Минсельхоза России от 29 марта 2016 г</w:t>
      </w:r>
      <w:r w:rsidR="005A2023">
        <w:rPr>
          <w:sz w:val="26"/>
          <w:szCs w:val="26"/>
        </w:rPr>
        <w:t>.</w:t>
      </w:r>
      <w:r w:rsidRPr="008D2C78">
        <w:rPr>
          <w:sz w:val="26"/>
          <w:szCs w:val="26"/>
        </w:rPr>
        <w:t xml:space="preserve"> №</w:t>
      </w:r>
      <w:r w:rsidR="005A2023">
        <w:rPr>
          <w:sz w:val="26"/>
          <w:szCs w:val="26"/>
        </w:rPr>
        <w:t> </w:t>
      </w:r>
      <w:r w:rsidRPr="008D2C78">
        <w:rPr>
          <w:sz w:val="26"/>
          <w:szCs w:val="26"/>
        </w:rPr>
        <w:t>114</w:t>
      </w:r>
      <w:r w:rsidR="000D1C74">
        <w:rPr>
          <w:sz w:val="26"/>
          <w:szCs w:val="26"/>
        </w:rPr>
        <w:t xml:space="preserve"> </w:t>
      </w:r>
      <w:r w:rsidRPr="008D2C78">
        <w:rPr>
          <w:sz w:val="26"/>
          <w:szCs w:val="26"/>
        </w:rPr>
        <w:t>«Об утверждении Ветеринарных правил содержания свиней в целях их воспроизводства, выращивания и реализации»</w:t>
      </w:r>
      <w:r w:rsidR="00191183">
        <w:rPr>
          <w:sz w:val="26"/>
          <w:szCs w:val="26"/>
        </w:rPr>
        <w:t>;</w:t>
      </w:r>
    </w:p>
    <w:p w:rsidR="000D1C74" w:rsidRDefault="008D2C78" w:rsidP="000D1C74">
      <w:pPr>
        <w:autoSpaceDE w:val="0"/>
        <w:autoSpaceDN w:val="0"/>
        <w:adjustRightInd w:val="0"/>
        <w:ind w:firstLine="709"/>
        <w:jc w:val="both"/>
        <w:rPr>
          <w:sz w:val="26"/>
          <w:szCs w:val="26"/>
        </w:rPr>
      </w:pPr>
      <w:r w:rsidRPr="008D2C78">
        <w:rPr>
          <w:sz w:val="26"/>
          <w:szCs w:val="26"/>
        </w:rPr>
        <w:t>Приказ Минсельхоза России от 31 мая 2016 г</w:t>
      </w:r>
      <w:r w:rsidR="005A2023">
        <w:rPr>
          <w:sz w:val="26"/>
          <w:szCs w:val="26"/>
        </w:rPr>
        <w:t>.</w:t>
      </w:r>
      <w:r w:rsidRPr="008D2C78">
        <w:rPr>
          <w:sz w:val="26"/>
          <w:szCs w:val="26"/>
        </w:rPr>
        <w:t xml:space="preserve"> №</w:t>
      </w:r>
      <w:r w:rsidR="005A2023">
        <w:rPr>
          <w:sz w:val="26"/>
          <w:szCs w:val="26"/>
        </w:rPr>
        <w:t> </w:t>
      </w:r>
      <w:r w:rsidRPr="008D2C78">
        <w:rPr>
          <w:sz w:val="26"/>
          <w:szCs w:val="26"/>
        </w:rPr>
        <w:t>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8D2C78" w:rsidRPr="008D2C78" w:rsidRDefault="008D2C78" w:rsidP="000D1C74">
      <w:pPr>
        <w:autoSpaceDE w:val="0"/>
        <w:autoSpaceDN w:val="0"/>
        <w:adjustRightInd w:val="0"/>
        <w:ind w:firstLine="709"/>
        <w:jc w:val="both"/>
        <w:rPr>
          <w:sz w:val="26"/>
          <w:szCs w:val="26"/>
        </w:rPr>
      </w:pPr>
      <w:r w:rsidRPr="008D2C78">
        <w:rPr>
          <w:sz w:val="26"/>
          <w:szCs w:val="26"/>
        </w:rPr>
        <w:t>Нормативные правовые акты Республики Марий Эл</w:t>
      </w:r>
      <w:r w:rsidR="000D1C74">
        <w:rPr>
          <w:sz w:val="26"/>
          <w:szCs w:val="26"/>
        </w:rPr>
        <w:t>:</w:t>
      </w:r>
    </w:p>
    <w:p w:rsidR="008D2C78" w:rsidRPr="008D2C78" w:rsidRDefault="00191183" w:rsidP="008D2C78">
      <w:pPr>
        <w:ind w:firstLine="684"/>
        <w:jc w:val="both"/>
        <w:rPr>
          <w:sz w:val="26"/>
          <w:szCs w:val="26"/>
        </w:rPr>
      </w:pPr>
      <w:r>
        <w:rPr>
          <w:sz w:val="26"/>
          <w:szCs w:val="26"/>
        </w:rPr>
        <w:t>П</w:t>
      </w:r>
      <w:r w:rsidR="008D2C78" w:rsidRPr="008D2C78">
        <w:rPr>
          <w:sz w:val="26"/>
          <w:szCs w:val="26"/>
        </w:rPr>
        <w:t>оложение о Комитете ветеринарии Республики Марий Эл, утвержденн</w:t>
      </w:r>
      <w:r w:rsidR="005A2023">
        <w:rPr>
          <w:sz w:val="26"/>
          <w:szCs w:val="26"/>
        </w:rPr>
        <w:t>ое</w:t>
      </w:r>
      <w:r w:rsidR="008D2C78" w:rsidRPr="008D2C78">
        <w:rPr>
          <w:sz w:val="26"/>
          <w:szCs w:val="26"/>
        </w:rPr>
        <w:t xml:space="preserve"> постановлением Правительства Республики Марий Эл от 5 июля 2007 г. №</w:t>
      </w:r>
      <w:r w:rsidR="005A2023">
        <w:rPr>
          <w:sz w:val="26"/>
          <w:szCs w:val="26"/>
        </w:rPr>
        <w:t> </w:t>
      </w:r>
      <w:r w:rsidR="008D2C78" w:rsidRPr="008D2C78">
        <w:rPr>
          <w:sz w:val="26"/>
          <w:szCs w:val="26"/>
        </w:rPr>
        <w:t>171;</w:t>
      </w:r>
    </w:p>
    <w:p w:rsidR="008D2C78" w:rsidRPr="008D2C78" w:rsidRDefault="008D2C78" w:rsidP="008D2C78">
      <w:pPr>
        <w:ind w:firstLine="684"/>
        <w:jc w:val="both"/>
        <w:rPr>
          <w:sz w:val="26"/>
          <w:szCs w:val="26"/>
        </w:rPr>
      </w:pPr>
      <w:r w:rsidRPr="008D2C78">
        <w:rPr>
          <w:sz w:val="26"/>
          <w:szCs w:val="26"/>
        </w:rPr>
        <w:t>постановление Правительства Республики Марий Эл от 24 октября 2013 г. №</w:t>
      </w:r>
      <w:r w:rsidR="005A2023">
        <w:rPr>
          <w:sz w:val="26"/>
          <w:szCs w:val="26"/>
        </w:rPr>
        <w:t> </w:t>
      </w:r>
      <w:r w:rsidRPr="008D2C78">
        <w:rPr>
          <w:sz w:val="26"/>
          <w:szCs w:val="26"/>
        </w:rPr>
        <w:t>325 «О вопросах регионального государственного ветеринарного надзора на территории Республики Марий Эл»;</w:t>
      </w:r>
    </w:p>
    <w:p w:rsidR="000D1C74" w:rsidRDefault="008D2C78" w:rsidP="000D1C74">
      <w:pPr>
        <w:autoSpaceDE w:val="0"/>
        <w:autoSpaceDN w:val="0"/>
        <w:adjustRightInd w:val="0"/>
        <w:ind w:firstLine="709"/>
        <w:jc w:val="both"/>
        <w:rPr>
          <w:sz w:val="26"/>
          <w:szCs w:val="26"/>
        </w:rPr>
      </w:pPr>
      <w:r w:rsidRPr="008D2C78">
        <w:rPr>
          <w:sz w:val="26"/>
          <w:szCs w:val="26"/>
        </w:rPr>
        <w:t>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опасности (категории) опасности при организации регионального государственного ветеринарного надзора на территории Республики Марий Эл, утвержденные постановлением Правительства Республики Марий Эл от 21 декабря 2018 г. №</w:t>
      </w:r>
      <w:r w:rsidR="000D1C74">
        <w:rPr>
          <w:sz w:val="26"/>
          <w:szCs w:val="26"/>
        </w:rPr>
        <w:t> </w:t>
      </w:r>
      <w:r w:rsidRPr="008D2C78">
        <w:rPr>
          <w:sz w:val="26"/>
          <w:szCs w:val="26"/>
        </w:rPr>
        <w:t>479.</w:t>
      </w:r>
    </w:p>
    <w:p w:rsidR="008D2C78" w:rsidRPr="008D2C78" w:rsidRDefault="008D2C78" w:rsidP="000D1C74">
      <w:pPr>
        <w:autoSpaceDE w:val="0"/>
        <w:autoSpaceDN w:val="0"/>
        <w:adjustRightInd w:val="0"/>
        <w:ind w:firstLine="709"/>
        <w:jc w:val="both"/>
        <w:rPr>
          <w:sz w:val="26"/>
          <w:szCs w:val="26"/>
        </w:rPr>
      </w:pPr>
      <w:r w:rsidRPr="008D2C78">
        <w:rPr>
          <w:sz w:val="26"/>
          <w:szCs w:val="26"/>
        </w:rPr>
        <w:t>Нормативные правовые акты Комитета ветеринарии Республики Марий</w:t>
      </w:r>
      <w:r w:rsidR="000D1C74">
        <w:rPr>
          <w:sz w:val="26"/>
          <w:szCs w:val="26"/>
        </w:rPr>
        <w:t> </w:t>
      </w:r>
      <w:r w:rsidRPr="008D2C78">
        <w:rPr>
          <w:sz w:val="26"/>
          <w:szCs w:val="26"/>
        </w:rPr>
        <w:t>Эл</w:t>
      </w:r>
      <w:r w:rsidR="000D1C74">
        <w:rPr>
          <w:sz w:val="26"/>
          <w:szCs w:val="26"/>
        </w:rPr>
        <w:t>:</w:t>
      </w:r>
    </w:p>
    <w:p w:rsidR="008D2C78" w:rsidRPr="008D2C78" w:rsidRDefault="008D2C78" w:rsidP="008D2C78">
      <w:pPr>
        <w:ind w:firstLine="684"/>
        <w:jc w:val="both"/>
        <w:rPr>
          <w:sz w:val="26"/>
          <w:szCs w:val="26"/>
        </w:rPr>
      </w:pPr>
      <w:r w:rsidRPr="008D2C78">
        <w:rPr>
          <w:sz w:val="26"/>
          <w:szCs w:val="26"/>
          <w:lang/>
        </w:rPr>
        <w:t xml:space="preserve">административный регламент </w:t>
      </w:r>
      <w:r w:rsidRPr="008D2C78">
        <w:rPr>
          <w:bCs/>
          <w:color w:val="000000"/>
          <w:sz w:val="26"/>
          <w:szCs w:val="26"/>
          <w:lang/>
        </w:rPr>
        <w:t>Комитета ветеринарии Республики Марий</w:t>
      </w:r>
      <w:r w:rsidR="005A2023">
        <w:rPr>
          <w:bCs/>
          <w:color w:val="000000"/>
          <w:sz w:val="26"/>
          <w:szCs w:val="26"/>
          <w:lang/>
        </w:rPr>
        <w:t> </w:t>
      </w:r>
      <w:r w:rsidRPr="008D2C78">
        <w:rPr>
          <w:bCs/>
          <w:color w:val="000000"/>
          <w:sz w:val="26"/>
          <w:szCs w:val="26"/>
          <w:lang/>
        </w:rPr>
        <w:t xml:space="preserve">Эл по исполнению </w:t>
      </w:r>
      <w:r w:rsidRPr="008D2C78">
        <w:rPr>
          <w:bCs/>
          <w:sz w:val="26"/>
          <w:szCs w:val="26"/>
          <w:lang/>
        </w:rPr>
        <w:t xml:space="preserve">государственной функции «Осуществление регионального государственного ветеринарного надзора на территории </w:t>
      </w:r>
      <w:r w:rsidRPr="008D2C78">
        <w:rPr>
          <w:bCs/>
          <w:sz w:val="26"/>
          <w:szCs w:val="26"/>
          <w:lang/>
        </w:rPr>
        <w:lastRenderedPageBreak/>
        <w:t>Республики Марий Эл», утвержденный приказом Комитета ветеринарии Республики Марий Эл от 26 марта 2014 г. №</w:t>
      </w:r>
      <w:r w:rsidR="005A2023">
        <w:rPr>
          <w:bCs/>
          <w:sz w:val="26"/>
          <w:szCs w:val="26"/>
          <w:lang/>
        </w:rPr>
        <w:t> </w:t>
      </w:r>
      <w:r w:rsidRPr="008D2C78">
        <w:rPr>
          <w:bCs/>
          <w:sz w:val="26"/>
          <w:szCs w:val="26"/>
          <w:lang/>
        </w:rPr>
        <w:t xml:space="preserve">31, </w:t>
      </w:r>
      <w:r w:rsidRPr="008D2C78">
        <w:rPr>
          <w:color w:val="000000"/>
          <w:spacing w:val="-4"/>
          <w:sz w:val="26"/>
          <w:szCs w:val="26"/>
        </w:rPr>
        <w:t>в редакции приказа Комитета ветеринарии Республики Марий Эл от 19 декабря 2016 г. №</w:t>
      </w:r>
      <w:r w:rsidR="005A2023">
        <w:rPr>
          <w:color w:val="000000"/>
          <w:spacing w:val="-4"/>
          <w:sz w:val="26"/>
          <w:szCs w:val="26"/>
        </w:rPr>
        <w:t> </w:t>
      </w:r>
      <w:r w:rsidRPr="008D2C78">
        <w:rPr>
          <w:color w:val="000000"/>
          <w:spacing w:val="-4"/>
          <w:sz w:val="26"/>
          <w:szCs w:val="26"/>
        </w:rPr>
        <w:t>82</w:t>
      </w:r>
      <w:r w:rsidRPr="008D2C78">
        <w:rPr>
          <w:bCs/>
          <w:sz w:val="26"/>
          <w:szCs w:val="26"/>
          <w:lang/>
        </w:rPr>
        <w:t>.</w:t>
      </w:r>
    </w:p>
    <w:p w:rsidR="008D2C78" w:rsidRPr="008D2C78" w:rsidRDefault="008D2C78" w:rsidP="008D2C78">
      <w:pPr>
        <w:ind w:firstLine="684"/>
        <w:jc w:val="both"/>
        <w:rPr>
          <w:bCs/>
          <w:sz w:val="26"/>
          <w:szCs w:val="26"/>
          <w:lang/>
        </w:rPr>
      </w:pPr>
      <w:r w:rsidRPr="008D2C78">
        <w:rPr>
          <w:sz w:val="26"/>
          <w:szCs w:val="26"/>
        </w:rPr>
        <w:t>приказ Комитета ветеринарии Республики Марий Эл от 18 мая 2015 г. №</w:t>
      </w:r>
      <w:r w:rsidR="000D1C74">
        <w:rPr>
          <w:sz w:val="26"/>
          <w:szCs w:val="26"/>
        </w:rPr>
        <w:t> </w:t>
      </w:r>
      <w:r w:rsidRPr="008D2C78">
        <w:rPr>
          <w:sz w:val="26"/>
          <w:szCs w:val="26"/>
        </w:rPr>
        <w:t>86 «О должностных лицах Комитета ветеринарии Республики Марий Эл, уполномоченных составлять протоколы об административных правонарушениях»</w:t>
      </w:r>
      <w:r w:rsidRPr="008D2C78">
        <w:rPr>
          <w:bCs/>
          <w:sz w:val="26"/>
          <w:szCs w:val="26"/>
          <w:lang/>
        </w:rPr>
        <w:t>.</w:t>
      </w:r>
    </w:p>
    <w:p w:rsidR="008D2C78" w:rsidRPr="008D2C78" w:rsidRDefault="008D2C78" w:rsidP="008D2C78">
      <w:pPr>
        <w:widowControl w:val="0"/>
        <w:autoSpaceDE w:val="0"/>
        <w:autoSpaceDN w:val="0"/>
        <w:ind w:firstLine="709"/>
        <w:jc w:val="both"/>
        <w:outlineLvl w:val="1"/>
        <w:rPr>
          <w:sz w:val="26"/>
          <w:szCs w:val="26"/>
        </w:rPr>
      </w:pPr>
      <w:r w:rsidRPr="008D2C78">
        <w:rPr>
          <w:sz w:val="26"/>
          <w:szCs w:val="26"/>
        </w:rPr>
        <w:t>перечень правовых актов, содержащих обязательные требования, соблюдение которых оценивается при проведении мероприятий по контролю за соблюдением законодательства Российской Федерации в области ветеринарии, утвержденный приказом Комитета ветеринарии Республики Марий Эл от 31 июля 2017 г. №</w:t>
      </w:r>
      <w:r w:rsidR="005A2023">
        <w:rPr>
          <w:sz w:val="26"/>
          <w:szCs w:val="26"/>
        </w:rPr>
        <w:t> </w:t>
      </w:r>
      <w:r w:rsidRPr="008D2C78">
        <w:rPr>
          <w:sz w:val="26"/>
          <w:szCs w:val="26"/>
        </w:rPr>
        <w:t>58;</w:t>
      </w:r>
    </w:p>
    <w:p w:rsidR="008D2C78" w:rsidRPr="008D2C78" w:rsidRDefault="008D2C78" w:rsidP="008D2C78">
      <w:pPr>
        <w:ind w:firstLine="709"/>
        <w:jc w:val="both"/>
        <w:rPr>
          <w:sz w:val="26"/>
          <w:szCs w:val="26"/>
        </w:rPr>
      </w:pPr>
      <w:r w:rsidRPr="008D2C78">
        <w:rPr>
          <w:sz w:val="26"/>
          <w:szCs w:val="26"/>
        </w:rPr>
        <w:t>перечень показателей результативности и эффективности контрольно-надзорной деятельности, осуществляемой Комитетом ветеринарии Республики Марий Эл, утвержденный приказом от 18 октября 2017 г. №</w:t>
      </w:r>
      <w:r w:rsidR="005A2023">
        <w:rPr>
          <w:sz w:val="26"/>
          <w:szCs w:val="26"/>
        </w:rPr>
        <w:t> </w:t>
      </w:r>
      <w:r w:rsidRPr="008D2C78">
        <w:rPr>
          <w:sz w:val="26"/>
          <w:szCs w:val="26"/>
        </w:rPr>
        <w:t>87.</w:t>
      </w:r>
    </w:p>
    <w:p w:rsidR="008D2C78" w:rsidRPr="008D2C78" w:rsidRDefault="008D2C78" w:rsidP="008D2C78">
      <w:pPr>
        <w:ind w:firstLine="684"/>
        <w:jc w:val="both"/>
        <w:rPr>
          <w:sz w:val="26"/>
          <w:szCs w:val="26"/>
        </w:rPr>
      </w:pPr>
      <w:r w:rsidRPr="008D2C78">
        <w:rPr>
          <w:sz w:val="26"/>
          <w:szCs w:val="26"/>
        </w:rPr>
        <w:t xml:space="preserve">Перечень объектов, подконтрольных органам регионального государственного ветеринарного надзора установлен Единым перечнем товаров, подлежащих ветеринарному контролю (надзору), утвержденный Решением Комиссии Таможенного </w:t>
      </w:r>
      <w:r w:rsidR="000D1C74">
        <w:rPr>
          <w:sz w:val="26"/>
          <w:szCs w:val="26"/>
        </w:rPr>
        <w:t>союза от 18 июня 2010 г. №</w:t>
      </w:r>
      <w:r w:rsidR="005A2023">
        <w:rPr>
          <w:sz w:val="26"/>
          <w:szCs w:val="26"/>
        </w:rPr>
        <w:t> </w:t>
      </w:r>
      <w:r w:rsidR="000D1C74">
        <w:rPr>
          <w:sz w:val="26"/>
          <w:szCs w:val="26"/>
        </w:rPr>
        <w:t xml:space="preserve">317 </w:t>
      </w:r>
      <w:r w:rsidRPr="008D2C78">
        <w:rPr>
          <w:sz w:val="26"/>
          <w:szCs w:val="26"/>
        </w:rPr>
        <w:t>и постановлением Правительства Республики Марий Эл от 24 октября 2013 г. №</w:t>
      </w:r>
      <w:r w:rsidR="005A2023">
        <w:rPr>
          <w:sz w:val="26"/>
          <w:szCs w:val="26"/>
        </w:rPr>
        <w:t> </w:t>
      </w:r>
      <w:r w:rsidRPr="008D2C78">
        <w:rPr>
          <w:sz w:val="26"/>
          <w:szCs w:val="26"/>
        </w:rPr>
        <w:t>325 «О вопросах регионального государственного ветеринарного надзора на территории Республики Марий Эл».</w:t>
      </w:r>
    </w:p>
    <w:p w:rsidR="008D2C78" w:rsidRPr="008D2C78" w:rsidRDefault="008D2C78" w:rsidP="008D2C78">
      <w:pPr>
        <w:ind w:firstLine="709"/>
        <w:jc w:val="both"/>
        <w:rPr>
          <w:sz w:val="26"/>
          <w:szCs w:val="26"/>
        </w:rPr>
      </w:pPr>
      <w:r w:rsidRPr="008D2C78">
        <w:rPr>
          <w:sz w:val="26"/>
          <w:szCs w:val="26"/>
        </w:rPr>
        <w:t>В соответствии с Федеральным законом от 9 февраля 2009 г. №</w:t>
      </w:r>
      <w:r w:rsidR="005A2023">
        <w:rPr>
          <w:sz w:val="26"/>
          <w:szCs w:val="26"/>
        </w:rPr>
        <w:t> </w:t>
      </w:r>
      <w:r w:rsidRPr="008D2C78">
        <w:rPr>
          <w:sz w:val="26"/>
          <w:szCs w:val="26"/>
        </w:rPr>
        <w:t>8-ФЗ «Об обеспечении доступа к информации о деятельности государственных органов и органов местного самоуправления» и во исполнение пункта 4 Указа Президента Республики Марий Эл от 1 апреля 2010 г. №</w:t>
      </w:r>
      <w:r w:rsidR="005A2023">
        <w:rPr>
          <w:sz w:val="26"/>
          <w:szCs w:val="26"/>
        </w:rPr>
        <w:t> </w:t>
      </w:r>
      <w:r w:rsidRPr="008D2C78">
        <w:rPr>
          <w:sz w:val="26"/>
          <w:szCs w:val="26"/>
        </w:rPr>
        <w:t>63 «</w:t>
      </w:r>
      <w:r w:rsidRPr="008D2C78">
        <w:rPr>
          <w:rStyle w:val="FontStyle11"/>
          <w:b w:val="0"/>
          <w:sz w:val="26"/>
          <w:szCs w:val="26"/>
        </w:rPr>
        <w:t xml:space="preserve">Об обеспечении доступа к информации о деятельности государственных органов </w:t>
      </w:r>
      <w:r w:rsidRPr="008D2C78">
        <w:rPr>
          <w:sz w:val="26"/>
          <w:szCs w:val="26"/>
        </w:rPr>
        <w:t>Республики Марий Эл» и приказом Комитета ветеринарии Республики Марий Эл от 24 февраля 2015 г. №</w:t>
      </w:r>
      <w:r w:rsidR="000D1C74">
        <w:rPr>
          <w:sz w:val="26"/>
          <w:szCs w:val="26"/>
        </w:rPr>
        <w:t> </w:t>
      </w:r>
      <w:r w:rsidRPr="008D2C78">
        <w:rPr>
          <w:sz w:val="26"/>
          <w:szCs w:val="26"/>
        </w:rPr>
        <w:t>16 «Об организации работы Комитета ветеринарии Республики Марий Эл на официальном интернет-портале Республики Марий Эл» указанные выше нормативные правовые акты в области ветеринарии, размещены на официальном интернет</w:t>
      </w:r>
      <w:r w:rsidR="005A2023">
        <w:rPr>
          <w:sz w:val="26"/>
          <w:szCs w:val="26"/>
        </w:rPr>
        <w:t>-</w:t>
      </w:r>
      <w:r w:rsidRPr="008D2C78">
        <w:rPr>
          <w:sz w:val="26"/>
          <w:szCs w:val="26"/>
        </w:rPr>
        <w:t>портале Республики Марий Эл в информационно-телекоммуникационной сети «Интернет» по адресу: http://portal.mari.ru/comvet.</w:t>
      </w:r>
    </w:p>
    <w:p w:rsidR="00590CB0" w:rsidRPr="003C558E" w:rsidRDefault="003F74F2" w:rsidP="00B02C6B">
      <w:pPr>
        <w:shd w:val="clear" w:color="auto" w:fill="FFFFFF"/>
        <w:autoSpaceDE w:val="0"/>
        <w:autoSpaceDN w:val="0"/>
        <w:adjustRightInd w:val="0"/>
        <w:ind w:firstLine="709"/>
        <w:jc w:val="both"/>
        <w:rPr>
          <w:b/>
          <w:sz w:val="26"/>
          <w:szCs w:val="26"/>
        </w:rPr>
      </w:pPr>
      <w:r>
        <w:rPr>
          <w:b/>
          <w:sz w:val="26"/>
          <w:szCs w:val="26"/>
        </w:rPr>
        <w:t>17. </w:t>
      </w:r>
      <w:r w:rsidR="003C558E" w:rsidRPr="003C558E">
        <w:rPr>
          <w:b/>
          <w:sz w:val="26"/>
          <w:szCs w:val="26"/>
        </w:rPr>
        <w:t>Региональный государственный надзор в области защиты населения и территорий от чрезвычайных ситуаций природного и техногенного характера.</w:t>
      </w:r>
    </w:p>
    <w:p w:rsidR="003C558E" w:rsidRPr="003C558E" w:rsidRDefault="003C558E" w:rsidP="003C558E">
      <w:pPr>
        <w:ind w:firstLine="709"/>
        <w:jc w:val="both"/>
        <w:rPr>
          <w:sz w:val="26"/>
          <w:szCs w:val="26"/>
        </w:rPr>
      </w:pPr>
      <w:r w:rsidRPr="003C558E">
        <w:rPr>
          <w:sz w:val="26"/>
          <w:szCs w:val="26"/>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органы государственной власти субъектов Российской Федерации осуществляют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3C558E" w:rsidRPr="003C558E" w:rsidRDefault="003C558E" w:rsidP="003C558E">
      <w:pPr>
        <w:ind w:firstLine="709"/>
        <w:jc w:val="both"/>
        <w:rPr>
          <w:sz w:val="26"/>
          <w:szCs w:val="26"/>
        </w:rPr>
      </w:pPr>
      <w:r w:rsidRPr="003C558E">
        <w:rPr>
          <w:sz w:val="26"/>
          <w:szCs w:val="26"/>
        </w:rPr>
        <w:t>В соответствии с постановлением Правительства Республики Марий Эл от 8 февраля 2018 г. № 44 «О Комитете гражданской обороны и защиты населения Республики Марий Эл» полномочия по осуществлению регионального государственного надзора в области защиты населения и территорий от чрезвычайных ситуаций прир</w:t>
      </w:r>
      <w:r>
        <w:rPr>
          <w:sz w:val="26"/>
          <w:szCs w:val="26"/>
        </w:rPr>
        <w:t>одного и техногенного характера</w:t>
      </w:r>
      <w:r w:rsidRPr="003C558E">
        <w:rPr>
          <w:sz w:val="26"/>
          <w:szCs w:val="26"/>
        </w:rPr>
        <w:t xml:space="preserve"> на территории </w:t>
      </w:r>
      <w:r w:rsidRPr="003C558E">
        <w:rPr>
          <w:sz w:val="26"/>
          <w:szCs w:val="26"/>
        </w:rPr>
        <w:lastRenderedPageBreak/>
        <w:t>Республики Марий Эл возложены на Комитет гражданской обороны и защи</w:t>
      </w:r>
      <w:r>
        <w:rPr>
          <w:sz w:val="26"/>
          <w:szCs w:val="26"/>
        </w:rPr>
        <w:t>ты населения Республики Марий Э</w:t>
      </w:r>
      <w:r w:rsidRPr="003C558E">
        <w:rPr>
          <w:sz w:val="26"/>
          <w:szCs w:val="26"/>
        </w:rPr>
        <w:t>.</w:t>
      </w:r>
    </w:p>
    <w:p w:rsidR="003C558E" w:rsidRPr="003C558E" w:rsidRDefault="003C558E" w:rsidP="003C558E">
      <w:pPr>
        <w:ind w:firstLine="709"/>
        <w:jc w:val="both"/>
        <w:rPr>
          <w:sz w:val="26"/>
          <w:szCs w:val="26"/>
        </w:rPr>
      </w:pPr>
      <w:r w:rsidRPr="003C558E">
        <w:rPr>
          <w:sz w:val="26"/>
          <w:szCs w:val="26"/>
        </w:rPr>
        <w:t>Порядок организации и осуществления регионального государственного надзора и перечень должностных лиц Комитета, уполномоченных на осуществление регионального государственного надзора, определены постановлением Правительства Республики Марий Эл от 29 июля 2016 г. №</w:t>
      </w:r>
      <w:r w:rsidR="00923CBA">
        <w:rPr>
          <w:sz w:val="26"/>
          <w:szCs w:val="26"/>
        </w:rPr>
        <w:t> </w:t>
      </w:r>
      <w:r w:rsidRPr="003C558E">
        <w:rPr>
          <w:sz w:val="26"/>
          <w:szCs w:val="26"/>
        </w:rPr>
        <w:t>349 «О региональном государственном надзоре в области защиты населения и территорий от чрезвычайных ситуаций природного и техногенного характера».</w:t>
      </w:r>
    </w:p>
    <w:p w:rsidR="003C558E" w:rsidRPr="003C558E" w:rsidRDefault="003C558E" w:rsidP="003C558E">
      <w:pPr>
        <w:ind w:firstLine="709"/>
        <w:jc w:val="both"/>
        <w:rPr>
          <w:sz w:val="26"/>
          <w:szCs w:val="26"/>
        </w:rPr>
      </w:pPr>
      <w:r w:rsidRPr="003C558E">
        <w:rPr>
          <w:sz w:val="26"/>
          <w:szCs w:val="26"/>
        </w:rPr>
        <w:t>С целью установления сроков и последовательности административных процедур (действий) при осуществлении регионального государственного надзора разработан и утвержден приказом Комитета от 6 ноября 2018 г. № 232 Административный регламент по исполнению государственной функции по осуществлению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w:t>
      </w:r>
    </w:p>
    <w:p w:rsidR="003C558E" w:rsidRPr="003C558E" w:rsidRDefault="003C558E" w:rsidP="003C558E">
      <w:pPr>
        <w:autoSpaceDE w:val="0"/>
        <w:autoSpaceDN w:val="0"/>
        <w:adjustRightInd w:val="0"/>
        <w:ind w:firstLine="720"/>
        <w:jc w:val="both"/>
        <w:rPr>
          <w:bCs/>
          <w:sz w:val="26"/>
          <w:szCs w:val="26"/>
        </w:rPr>
      </w:pPr>
      <w:r w:rsidRPr="003C558E">
        <w:rPr>
          <w:bCs/>
          <w:sz w:val="26"/>
          <w:szCs w:val="26"/>
        </w:rPr>
        <w:t xml:space="preserve">Требования, предъявляемые законодательством </w:t>
      </w:r>
      <w:r w:rsidRPr="003C558E">
        <w:rPr>
          <w:sz w:val="26"/>
          <w:szCs w:val="26"/>
        </w:rPr>
        <w:t>в области защиты населения и территорий от чрезвычайных ситуаций природного и техногенного характера</w:t>
      </w:r>
      <w:r w:rsidRPr="003C558E">
        <w:rPr>
          <w:bCs/>
          <w:sz w:val="26"/>
          <w:szCs w:val="26"/>
        </w:rPr>
        <w:t>, и, соответственно, Комитетом в рамках предоставленных полномочий при осуществлении контрольно-надзорных функций, к юридическим лицам и индивидуальным предпринимателям, закреплены:</w:t>
      </w:r>
    </w:p>
    <w:p w:rsidR="005B6EC6" w:rsidRDefault="003C558E" w:rsidP="003C558E">
      <w:pPr>
        <w:autoSpaceDE w:val="0"/>
        <w:autoSpaceDN w:val="0"/>
        <w:adjustRightInd w:val="0"/>
        <w:ind w:firstLine="720"/>
        <w:jc w:val="both"/>
        <w:rPr>
          <w:sz w:val="26"/>
          <w:szCs w:val="26"/>
        </w:rPr>
      </w:pPr>
      <w:r w:rsidRPr="003C558E">
        <w:rPr>
          <w:bCs/>
          <w:sz w:val="26"/>
          <w:szCs w:val="26"/>
        </w:rPr>
        <w:t xml:space="preserve">в </w:t>
      </w:r>
      <w:r w:rsidRPr="003C558E">
        <w:rPr>
          <w:sz w:val="26"/>
          <w:szCs w:val="26"/>
        </w:rPr>
        <w:t>Федеральном законе от 21 декабря 1994 г. №</w:t>
      </w:r>
      <w:r w:rsidR="00923CBA">
        <w:rPr>
          <w:sz w:val="26"/>
          <w:szCs w:val="26"/>
        </w:rPr>
        <w:t> </w:t>
      </w:r>
      <w:r w:rsidRPr="003C558E">
        <w:rPr>
          <w:sz w:val="26"/>
          <w:szCs w:val="26"/>
        </w:rPr>
        <w:t>68-ФЗ «О защите населения и территорий от чрезвычайных ситуаций природного и техногенного характера»</w:t>
      </w:r>
      <w:r w:rsidR="005B6EC6">
        <w:rPr>
          <w:sz w:val="26"/>
          <w:szCs w:val="26"/>
        </w:rPr>
        <w:t>;</w:t>
      </w:r>
    </w:p>
    <w:p w:rsidR="005B6EC6" w:rsidRDefault="005B6EC6" w:rsidP="003C558E">
      <w:pPr>
        <w:autoSpaceDE w:val="0"/>
        <w:autoSpaceDN w:val="0"/>
        <w:adjustRightInd w:val="0"/>
        <w:ind w:firstLine="720"/>
        <w:jc w:val="both"/>
        <w:rPr>
          <w:bCs/>
          <w:sz w:val="26"/>
          <w:szCs w:val="26"/>
        </w:rPr>
      </w:pPr>
      <w:r>
        <w:rPr>
          <w:sz w:val="26"/>
          <w:szCs w:val="26"/>
        </w:rPr>
        <w:t xml:space="preserve">в </w:t>
      </w:r>
      <w:r w:rsidR="003C558E" w:rsidRPr="003C558E">
        <w:rPr>
          <w:bCs/>
          <w:sz w:val="26"/>
          <w:szCs w:val="26"/>
        </w:rPr>
        <w:t>постановлени</w:t>
      </w:r>
      <w:r>
        <w:rPr>
          <w:bCs/>
          <w:sz w:val="26"/>
          <w:szCs w:val="26"/>
        </w:rPr>
        <w:t>и</w:t>
      </w:r>
      <w:r w:rsidR="003C558E" w:rsidRPr="003C558E">
        <w:rPr>
          <w:bCs/>
          <w:sz w:val="26"/>
          <w:szCs w:val="26"/>
        </w:rPr>
        <w:t xml:space="preserve"> Правительства Российской Федерации от 4 сентября 2003</w:t>
      </w:r>
      <w:r w:rsidR="00B00988">
        <w:rPr>
          <w:bCs/>
          <w:sz w:val="26"/>
          <w:szCs w:val="26"/>
        </w:rPr>
        <w:t xml:space="preserve"> г.</w:t>
      </w:r>
      <w:r w:rsidR="003C558E" w:rsidRPr="003C558E">
        <w:rPr>
          <w:bCs/>
          <w:sz w:val="26"/>
          <w:szCs w:val="26"/>
        </w:rPr>
        <w:t xml:space="preserve"> №</w:t>
      </w:r>
      <w:r w:rsidR="00923CBA">
        <w:rPr>
          <w:bCs/>
          <w:sz w:val="26"/>
          <w:szCs w:val="26"/>
        </w:rPr>
        <w:t> </w:t>
      </w:r>
      <w:r w:rsidR="003C558E" w:rsidRPr="003C558E">
        <w:rPr>
          <w:bCs/>
          <w:sz w:val="26"/>
          <w:szCs w:val="26"/>
        </w:rPr>
        <w:t>547 «О подготовке населения в области защиты от чрезвычайных ситуаций природного и техногенного характера»</w:t>
      </w:r>
      <w:r>
        <w:rPr>
          <w:bCs/>
          <w:sz w:val="26"/>
          <w:szCs w:val="26"/>
        </w:rPr>
        <w:t>;</w:t>
      </w:r>
    </w:p>
    <w:p w:rsidR="005B6EC6" w:rsidRDefault="005B6EC6" w:rsidP="003C558E">
      <w:pPr>
        <w:autoSpaceDE w:val="0"/>
        <w:autoSpaceDN w:val="0"/>
        <w:adjustRightInd w:val="0"/>
        <w:ind w:firstLine="720"/>
        <w:jc w:val="both"/>
        <w:rPr>
          <w:bCs/>
          <w:sz w:val="26"/>
          <w:szCs w:val="26"/>
        </w:rPr>
      </w:pPr>
      <w:r>
        <w:rPr>
          <w:sz w:val="26"/>
          <w:szCs w:val="26"/>
        </w:rPr>
        <w:t xml:space="preserve">в </w:t>
      </w:r>
      <w:r w:rsidRPr="003C558E">
        <w:rPr>
          <w:bCs/>
          <w:sz w:val="26"/>
          <w:szCs w:val="26"/>
        </w:rPr>
        <w:t>постановлени</w:t>
      </w:r>
      <w:r>
        <w:rPr>
          <w:bCs/>
          <w:sz w:val="26"/>
          <w:szCs w:val="26"/>
        </w:rPr>
        <w:t>и</w:t>
      </w:r>
      <w:r w:rsidRPr="003C558E">
        <w:rPr>
          <w:bCs/>
          <w:sz w:val="26"/>
          <w:szCs w:val="26"/>
        </w:rPr>
        <w:t xml:space="preserve"> Правительства Российской Федерации</w:t>
      </w:r>
      <w:r w:rsidR="003C558E" w:rsidRPr="003C558E">
        <w:rPr>
          <w:bCs/>
          <w:sz w:val="26"/>
          <w:szCs w:val="26"/>
        </w:rPr>
        <w:t xml:space="preserve"> от 10</w:t>
      </w:r>
      <w:r w:rsidR="00B00988">
        <w:rPr>
          <w:bCs/>
          <w:sz w:val="26"/>
          <w:szCs w:val="26"/>
        </w:rPr>
        <w:t xml:space="preserve"> ноября </w:t>
      </w:r>
      <w:r w:rsidR="003C558E" w:rsidRPr="003C558E">
        <w:rPr>
          <w:bCs/>
          <w:sz w:val="26"/>
          <w:szCs w:val="26"/>
        </w:rPr>
        <w:t xml:space="preserve">1996 </w:t>
      </w:r>
      <w:r w:rsidR="00B00988">
        <w:rPr>
          <w:bCs/>
          <w:sz w:val="26"/>
          <w:szCs w:val="26"/>
        </w:rPr>
        <w:t xml:space="preserve">г. </w:t>
      </w:r>
      <w:r w:rsidR="003C558E" w:rsidRPr="003C558E">
        <w:rPr>
          <w:bCs/>
          <w:sz w:val="26"/>
          <w:szCs w:val="26"/>
        </w:rPr>
        <w:t>№</w:t>
      </w:r>
      <w:r>
        <w:rPr>
          <w:bCs/>
          <w:sz w:val="26"/>
          <w:szCs w:val="26"/>
        </w:rPr>
        <w:t> </w:t>
      </w:r>
      <w:r w:rsidR="003C558E" w:rsidRPr="003C558E">
        <w:rPr>
          <w:bCs/>
          <w:sz w:val="26"/>
          <w:szCs w:val="26"/>
        </w:rPr>
        <w:t>1340 «О порядке создания и использования резервов материальных ресурсов для ликвидации ЧС природного и техногенного характера»</w:t>
      </w:r>
      <w:r>
        <w:rPr>
          <w:bCs/>
          <w:sz w:val="26"/>
          <w:szCs w:val="26"/>
        </w:rPr>
        <w:t>;</w:t>
      </w:r>
    </w:p>
    <w:p w:rsidR="003C558E" w:rsidRPr="003C558E" w:rsidRDefault="005B6EC6" w:rsidP="003C558E">
      <w:pPr>
        <w:autoSpaceDE w:val="0"/>
        <w:autoSpaceDN w:val="0"/>
        <w:adjustRightInd w:val="0"/>
        <w:ind w:firstLine="720"/>
        <w:jc w:val="both"/>
        <w:rPr>
          <w:bCs/>
          <w:sz w:val="26"/>
          <w:szCs w:val="26"/>
        </w:rPr>
      </w:pPr>
      <w:r>
        <w:rPr>
          <w:sz w:val="26"/>
          <w:szCs w:val="26"/>
        </w:rPr>
        <w:t xml:space="preserve">в </w:t>
      </w:r>
      <w:r w:rsidRPr="003C558E">
        <w:rPr>
          <w:bCs/>
          <w:sz w:val="26"/>
          <w:szCs w:val="26"/>
        </w:rPr>
        <w:t>постановлени</w:t>
      </w:r>
      <w:r>
        <w:rPr>
          <w:bCs/>
          <w:sz w:val="26"/>
          <w:szCs w:val="26"/>
        </w:rPr>
        <w:t>и</w:t>
      </w:r>
      <w:r w:rsidRPr="003C558E">
        <w:rPr>
          <w:bCs/>
          <w:sz w:val="26"/>
          <w:szCs w:val="26"/>
        </w:rPr>
        <w:t xml:space="preserve"> Правительства Российской Федерации</w:t>
      </w:r>
      <w:r w:rsidR="003C558E" w:rsidRPr="003C558E">
        <w:rPr>
          <w:bCs/>
          <w:sz w:val="26"/>
          <w:szCs w:val="26"/>
        </w:rPr>
        <w:t xml:space="preserve"> от 30</w:t>
      </w:r>
      <w:r w:rsidR="00B00988">
        <w:rPr>
          <w:bCs/>
          <w:sz w:val="26"/>
          <w:szCs w:val="26"/>
        </w:rPr>
        <w:t xml:space="preserve"> декабря </w:t>
      </w:r>
      <w:r w:rsidR="003C558E" w:rsidRPr="003C558E">
        <w:rPr>
          <w:bCs/>
          <w:sz w:val="26"/>
          <w:szCs w:val="26"/>
        </w:rPr>
        <w:t xml:space="preserve">2003 </w:t>
      </w:r>
      <w:r w:rsidR="00B00988">
        <w:rPr>
          <w:bCs/>
          <w:sz w:val="26"/>
          <w:szCs w:val="26"/>
        </w:rPr>
        <w:t xml:space="preserve">г. </w:t>
      </w:r>
      <w:r w:rsidR="003C558E" w:rsidRPr="003C558E">
        <w:rPr>
          <w:bCs/>
          <w:sz w:val="26"/>
          <w:szCs w:val="26"/>
        </w:rPr>
        <w:t>№</w:t>
      </w:r>
      <w:r>
        <w:rPr>
          <w:bCs/>
          <w:sz w:val="26"/>
          <w:szCs w:val="26"/>
        </w:rPr>
        <w:t> </w:t>
      </w:r>
      <w:r w:rsidR="003C558E" w:rsidRPr="003C558E">
        <w:rPr>
          <w:bCs/>
          <w:sz w:val="26"/>
          <w:szCs w:val="26"/>
        </w:rPr>
        <w:t xml:space="preserve">794 «О единой государственной системе предупреждения и ликвидации чрезвычайных ситуаций»; </w:t>
      </w:r>
    </w:p>
    <w:p w:rsidR="005B6EC6" w:rsidRDefault="003C558E" w:rsidP="003C558E">
      <w:pPr>
        <w:autoSpaceDE w:val="0"/>
        <w:autoSpaceDN w:val="0"/>
        <w:adjustRightInd w:val="0"/>
        <w:ind w:firstLine="720"/>
        <w:jc w:val="both"/>
        <w:rPr>
          <w:bCs/>
          <w:sz w:val="26"/>
          <w:szCs w:val="26"/>
        </w:rPr>
      </w:pPr>
      <w:r w:rsidRPr="003C558E">
        <w:rPr>
          <w:bCs/>
          <w:sz w:val="26"/>
          <w:szCs w:val="26"/>
        </w:rPr>
        <w:t>в Законе Республики Марий Эл от 17 мая 1996 г</w:t>
      </w:r>
      <w:r w:rsidR="00B00988">
        <w:rPr>
          <w:bCs/>
          <w:sz w:val="26"/>
          <w:szCs w:val="26"/>
        </w:rPr>
        <w:t>.</w:t>
      </w:r>
      <w:r w:rsidRPr="003C558E">
        <w:rPr>
          <w:bCs/>
          <w:sz w:val="26"/>
          <w:szCs w:val="26"/>
        </w:rPr>
        <w:t xml:space="preserve"> №</w:t>
      </w:r>
      <w:r w:rsidR="00923CBA">
        <w:rPr>
          <w:bCs/>
          <w:sz w:val="26"/>
          <w:szCs w:val="26"/>
        </w:rPr>
        <w:t> </w:t>
      </w:r>
      <w:r w:rsidRPr="003C558E">
        <w:rPr>
          <w:bCs/>
          <w:sz w:val="26"/>
          <w:szCs w:val="26"/>
        </w:rPr>
        <w:t>339-З «О защите населения и территории Республики Марий Эл от чрезвычайных ситуаций природного и техногенного характера»;</w:t>
      </w:r>
    </w:p>
    <w:p w:rsidR="003C558E" w:rsidRPr="003C558E" w:rsidRDefault="005B6EC6" w:rsidP="003C558E">
      <w:pPr>
        <w:autoSpaceDE w:val="0"/>
        <w:autoSpaceDN w:val="0"/>
        <w:adjustRightInd w:val="0"/>
        <w:ind w:firstLine="720"/>
        <w:jc w:val="both"/>
        <w:rPr>
          <w:bCs/>
          <w:sz w:val="26"/>
          <w:szCs w:val="26"/>
        </w:rPr>
      </w:pPr>
      <w:r>
        <w:rPr>
          <w:bCs/>
          <w:sz w:val="26"/>
          <w:szCs w:val="26"/>
        </w:rPr>
        <w:t xml:space="preserve">в </w:t>
      </w:r>
      <w:r w:rsidR="003C558E" w:rsidRPr="003C558E">
        <w:rPr>
          <w:bCs/>
          <w:sz w:val="26"/>
          <w:szCs w:val="26"/>
        </w:rPr>
        <w:t>постановлении Правительства Республики Марий Эл от 5</w:t>
      </w:r>
      <w:r w:rsidR="00B00988">
        <w:rPr>
          <w:bCs/>
          <w:sz w:val="26"/>
          <w:szCs w:val="26"/>
        </w:rPr>
        <w:t xml:space="preserve"> сентября </w:t>
      </w:r>
      <w:r w:rsidR="003C558E" w:rsidRPr="003C558E">
        <w:rPr>
          <w:bCs/>
          <w:sz w:val="26"/>
          <w:szCs w:val="26"/>
        </w:rPr>
        <w:t>2005</w:t>
      </w:r>
      <w:r w:rsidR="00B00988">
        <w:rPr>
          <w:bCs/>
          <w:sz w:val="26"/>
          <w:szCs w:val="26"/>
        </w:rPr>
        <w:t xml:space="preserve"> г.</w:t>
      </w:r>
      <w:r w:rsidR="003C558E" w:rsidRPr="003C558E">
        <w:rPr>
          <w:bCs/>
          <w:sz w:val="26"/>
          <w:szCs w:val="26"/>
        </w:rPr>
        <w:t xml:space="preserve"> №</w:t>
      </w:r>
      <w:r>
        <w:rPr>
          <w:bCs/>
          <w:sz w:val="26"/>
          <w:szCs w:val="26"/>
        </w:rPr>
        <w:t> </w:t>
      </w:r>
      <w:r w:rsidR="003C558E" w:rsidRPr="003C558E">
        <w:rPr>
          <w:bCs/>
          <w:sz w:val="26"/>
          <w:szCs w:val="26"/>
        </w:rPr>
        <w:t xml:space="preserve">215 «О территориальной подсистеме Республики Марий Эл единой государственной системы предупреждения и ликвидации чрезвычайных ситуаций». </w:t>
      </w:r>
    </w:p>
    <w:p w:rsidR="003C558E" w:rsidRDefault="003C558E" w:rsidP="003C558E">
      <w:pPr>
        <w:autoSpaceDE w:val="0"/>
        <w:autoSpaceDN w:val="0"/>
        <w:adjustRightInd w:val="0"/>
        <w:ind w:firstLine="720"/>
        <w:jc w:val="both"/>
        <w:rPr>
          <w:bCs/>
          <w:sz w:val="26"/>
          <w:szCs w:val="26"/>
        </w:rPr>
      </w:pPr>
      <w:r w:rsidRPr="003C558E">
        <w:rPr>
          <w:bCs/>
          <w:sz w:val="26"/>
          <w:szCs w:val="26"/>
        </w:rPr>
        <w:t>Названные выше нормативные правовые акты размещены на официальном Интернет-портале органов исполнительной власти Республики Марий Эл.</w:t>
      </w:r>
    </w:p>
    <w:p w:rsidR="00ED6FFF" w:rsidRDefault="00ED6FFF" w:rsidP="003C558E">
      <w:pPr>
        <w:autoSpaceDE w:val="0"/>
        <w:autoSpaceDN w:val="0"/>
        <w:adjustRightInd w:val="0"/>
        <w:ind w:firstLine="720"/>
        <w:jc w:val="both"/>
        <w:rPr>
          <w:bCs/>
          <w:sz w:val="26"/>
          <w:szCs w:val="26"/>
        </w:rPr>
      </w:pPr>
    </w:p>
    <w:p w:rsidR="000D7F9F" w:rsidRDefault="000D7F9F" w:rsidP="003C558E">
      <w:pPr>
        <w:autoSpaceDE w:val="0"/>
        <w:autoSpaceDN w:val="0"/>
        <w:adjustRightInd w:val="0"/>
        <w:ind w:firstLine="720"/>
        <w:jc w:val="both"/>
        <w:rPr>
          <w:bCs/>
          <w:sz w:val="26"/>
          <w:szCs w:val="26"/>
        </w:rPr>
      </w:pPr>
    </w:p>
    <w:p w:rsidR="000D7F9F" w:rsidRDefault="000D7F9F" w:rsidP="003C558E">
      <w:pPr>
        <w:autoSpaceDE w:val="0"/>
        <w:autoSpaceDN w:val="0"/>
        <w:adjustRightInd w:val="0"/>
        <w:ind w:firstLine="720"/>
        <w:jc w:val="both"/>
        <w:rPr>
          <w:bCs/>
          <w:sz w:val="26"/>
          <w:szCs w:val="26"/>
        </w:rPr>
      </w:pPr>
    </w:p>
    <w:p w:rsidR="000D7F9F" w:rsidRDefault="000D7F9F" w:rsidP="003C558E">
      <w:pPr>
        <w:autoSpaceDE w:val="0"/>
        <w:autoSpaceDN w:val="0"/>
        <w:adjustRightInd w:val="0"/>
        <w:ind w:firstLine="720"/>
        <w:jc w:val="both"/>
        <w:rPr>
          <w:bCs/>
          <w:sz w:val="26"/>
          <w:szCs w:val="26"/>
        </w:rPr>
      </w:pPr>
    </w:p>
    <w:p w:rsidR="000D7F9F" w:rsidRDefault="000D7F9F" w:rsidP="003C558E">
      <w:pPr>
        <w:autoSpaceDE w:val="0"/>
        <w:autoSpaceDN w:val="0"/>
        <w:adjustRightInd w:val="0"/>
        <w:ind w:firstLine="720"/>
        <w:jc w:val="both"/>
        <w:rPr>
          <w:bCs/>
          <w:sz w:val="26"/>
          <w:szCs w:val="26"/>
        </w:rPr>
      </w:pPr>
    </w:p>
    <w:p w:rsidR="000D7F9F" w:rsidRPr="003C558E" w:rsidRDefault="000D7F9F" w:rsidP="003C558E">
      <w:pPr>
        <w:autoSpaceDE w:val="0"/>
        <w:autoSpaceDN w:val="0"/>
        <w:adjustRightInd w:val="0"/>
        <w:ind w:firstLine="720"/>
        <w:jc w:val="both"/>
        <w:rPr>
          <w:bCs/>
          <w:sz w:val="26"/>
          <w:szCs w:val="26"/>
        </w:rPr>
      </w:pPr>
    </w:p>
    <w:p w:rsidR="00301224" w:rsidRPr="009417C3" w:rsidRDefault="00301224" w:rsidP="00BF4292">
      <w:pPr>
        <w:pBdr>
          <w:top w:val="single" w:sz="4" w:space="1" w:color="auto"/>
          <w:left w:val="single" w:sz="4" w:space="4" w:color="auto"/>
          <w:bottom w:val="single" w:sz="4" w:space="1" w:color="auto"/>
          <w:right w:val="single" w:sz="4" w:space="4" w:color="auto"/>
        </w:pBdr>
        <w:jc w:val="center"/>
        <w:rPr>
          <w:sz w:val="26"/>
          <w:szCs w:val="26"/>
        </w:rPr>
      </w:pPr>
      <w:r w:rsidRPr="009417C3">
        <w:rPr>
          <w:sz w:val="26"/>
          <w:szCs w:val="26"/>
        </w:rPr>
        <w:lastRenderedPageBreak/>
        <w:t>Раздел 2.</w:t>
      </w:r>
    </w:p>
    <w:p w:rsidR="00301224" w:rsidRPr="009417C3" w:rsidRDefault="00301224" w:rsidP="00BF4292">
      <w:pPr>
        <w:pBdr>
          <w:top w:val="single" w:sz="4" w:space="1" w:color="auto"/>
          <w:left w:val="single" w:sz="4" w:space="4" w:color="auto"/>
          <w:bottom w:val="single" w:sz="4" w:space="1" w:color="auto"/>
          <w:right w:val="single" w:sz="4" w:space="4" w:color="auto"/>
        </w:pBdr>
        <w:jc w:val="center"/>
        <w:rPr>
          <w:sz w:val="26"/>
          <w:szCs w:val="26"/>
        </w:rPr>
      </w:pPr>
      <w:r w:rsidRPr="009417C3">
        <w:rPr>
          <w:sz w:val="26"/>
          <w:szCs w:val="26"/>
        </w:rPr>
        <w:t>Организация государственного контроля (надзора),</w:t>
      </w:r>
    </w:p>
    <w:p w:rsidR="00301224" w:rsidRPr="009417C3" w:rsidRDefault="00301224" w:rsidP="00BF4292">
      <w:pPr>
        <w:pBdr>
          <w:top w:val="single" w:sz="4" w:space="1" w:color="auto"/>
          <w:left w:val="single" w:sz="4" w:space="4" w:color="auto"/>
          <w:bottom w:val="single" w:sz="4" w:space="1" w:color="auto"/>
          <w:right w:val="single" w:sz="4" w:space="4" w:color="auto"/>
        </w:pBdr>
        <w:jc w:val="center"/>
        <w:rPr>
          <w:sz w:val="26"/>
          <w:szCs w:val="26"/>
        </w:rPr>
      </w:pPr>
      <w:r w:rsidRPr="009417C3">
        <w:rPr>
          <w:sz w:val="26"/>
          <w:szCs w:val="26"/>
        </w:rPr>
        <w:t>муниципальн</w:t>
      </w:r>
      <w:r w:rsidRPr="009417C3">
        <w:rPr>
          <w:sz w:val="26"/>
          <w:szCs w:val="26"/>
        </w:rPr>
        <w:t>о</w:t>
      </w:r>
      <w:r w:rsidRPr="009417C3">
        <w:rPr>
          <w:sz w:val="26"/>
          <w:szCs w:val="26"/>
        </w:rPr>
        <w:t>го контроля</w:t>
      </w:r>
    </w:p>
    <w:p w:rsidR="00346C9E" w:rsidRPr="00887281" w:rsidRDefault="00346C9E" w:rsidP="00BF4292">
      <w:pPr>
        <w:ind w:left="720"/>
        <w:jc w:val="center"/>
        <w:rPr>
          <w:sz w:val="26"/>
          <w:szCs w:val="26"/>
        </w:rPr>
      </w:pPr>
    </w:p>
    <w:p w:rsidR="00752E8F" w:rsidRPr="00CC598F" w:rsidRDefault="00752E8F" w:rsidP="00BF4292">
      <w:pPr>
        <w:ind w:firstLine="684"/>
        <w:jc w:val="both"/>
        <w:rPr>
          <w:i/>
          <w:sz w:val="26"/>
          <w:szCs w:val="26"/>
        </w:rPr>
      </w:pPr>
      <w:bookmarkStart w:id="3" w:name="sub_10021"/>
      <w:r w:rsidRPr="00CC598F">
        <w:rPr>
          <w:i/>
          <w:sz w:val="26"/>
          <w:szCs w:val="26"/>
        </w:rPr>
        <w:t>а)</w:t>
      </w:r>
      <w:r w:rsidR="00D72DFC" w:rsidRPr="00CC598F">
        <w:rPr>
          <w:i/>
          <w:sz w:val="26"/>
          <w:szCs w:val="26"/>
        </w:rPr>
        <w:t> </w:t>
      </w:r>
      <w:r w:rsidRPr="00CC598F">
        <w:rPr>
          <w:i/>
          <w:sz w:val="26"/>
          <w:szCs w:val="26"/>
        </w:rPr>
        <w:t>сведения об организационной структуре и системе управления органов государственного контроля (надзора)</w:t>
      </w:r>
      <w:r w:rsidR="00F62D3A" w:rsidRPr="00CC598F">
        <w:rPr>
          <w:i/>
          <w:sz w:val="26"/>
          <w:szCs w:val="26"/>
        </w:rPr>
        <w:t>.</w:t>
      </w:r>
    </w:p>
    <w:p w:rsidR="00A874B8" w:rsidRPr="00337F88" w:rsidRDefault="00A874B8" w:rsidP="00A874B8">
      <w:pPr>
        <w:ind w:firstLine="720"/>
        <w:jc w:val="both"/>
        <w:rPr>
          <w:sz w:val="26"/>
          <w:szCs w:val="26"/>
        </w:rPr>
      </w:pPr>
      <w:r w:rsidRPr="00337F88">
        <w:rPr>
          <w:sz w:val="26"/>
          <w:szCs w:val="26"/>
        </w:rPr>
        <w:t>Органами исполнительной власти, уполномоченными на осуществление регионально</w:t>
      </w:r>
      <w:r>
        <w:rPr>
          <w:sz w:val="26"/>
          <w:szCs w:val="26"/>
        </w:rPr>
        <w:t>го</w:t>
      </w:r>
      <w:r w:rsidRPr="00337F88">
        <w:rPr>
          <w:sz w:val="26"/>
          <w:szCs w:val="26"/>
        </w:rPr>
        <w:t xml:space="preserve"> государственного контроля (надзора) в соответствующих сферах деятельности на территории Республики Марий Эл, в части осуществления полномочий Республики Марий Эл, являются 12 министерств (ведомств):</w:t>
      </w:r>
    </w:p>
    <w:p w:rsidR="00A874B8" w:rsidRPr="00337F88" w:rsidRDefault="00A874B8" w:rsidP="00A874B8">
      <w:pPr>
        <w:ind w:firstLine="720"/>
        <w:jc w:val="both"/>
        <w:rPr>
          <w:sz w:val="26"/>
          <w:szCs w:val="26"/>
        </w:rPr>
      </w:pPr>
      <w:r w:rsidRPr="00337F88">
        <w:rPr>
          <w:sz w:val="26"/>
          <w:szCs w:val="26"/>
        </w:rPr>
        <w:t>Министерство здравоохранения Республики Марий Эл;</w:t>
      </w:r>
    </w:p>
    <w:p w:rsidR="00A874B8" w:rsidRDefault="00A874B8" w:rsidP="00A874B8">
      <w:pPr>
        <w:ind w:firstLine="720"/>
        <w:jc w:val="both"/>
        <w:rPr>
          <w:sz w:val="26"/>
          <w:szCs w:val="26"/>
        </w:rPr>
      </w:pPr>
      <w:r w:rsidRPr="00337F88">
        <w:rPr>
          <w:sz w:val="26"/>
          <w:szCs w:val="26"/>
        </w:rPr>
        <w:t>Министерство культуры, печати и по делам национальностей Республики Марий Эл;</w:t>
      </w:r>
    </w:p>
    <w:p w:rsidR="00A874B8" w:rsidRPr="00337F88" w:rsidRDefault="00A874B8" w:rsidP="00A874B8">
      <w:pPr>
        <w:ind w:firstLine="720"/>
        <w:jc w:val="both"/>
        <w:rPr>
          <w:sz w:val="26"/>
          <w:szCs w:val="26"/>
        </w:rPr>
      </w:pPr>
      <w:r w:rsidRPr="00337F88">
        <w:rPr>
          <w:sz w:val="26"/>
          <w:szCs w:val="26"/>
        </w:rPr>
        <w:t>Министерство природных ресурсов, экологии и охраны окружающей среды Республики Марий Эл</w:t>
      </w:r>
      <w:r>
        <w:rPr>
          <w:sz w:val="26"/>
          <w:szCs w:val="26"/>
        </w:rPr>
        <w:t>;</w:t>
      </w:r>
    </w:p>
    <w:p w:rsidR="00A874B8" w:rsidRPr="00337F88" w:rsidRDefault="00A874B8" w:rsidP="00A874B8">
      <w:pPr>
        <w:ind w:firstLine="720"/>
        <w:jc w:val="both"/>
        <w:rPr>
          <w:sz w:val="26"/>
          <w:szCs w:val="26"/>
        </w:rPr>
      </w:pPr>
      <w:r w:rsidRPr="00337F88">
        <w:rPr>
          <w:sz w:val="26"/>
          <w:szCs w:val="26"/>
        </w:rPr>
        <w:t>Министерство промышленности, экономического развития и торговли Республики Марий Эл</w:t>
      </w:r>
      <w:r>
        <w:rPr>
          <w:sz w:val="26"/>
          <w:szCs w:val="26"/>
        </w:rPr>
        <w:t>;</w:t>
      </w:r>
    </w:p>
    <w:p w:rsidR="00A874B8" w:rsidRPr="00337F88" w:rsidRDefault="00A874B8" w:rsidP="00A874B8">
      <w:pPr>
        <w:ind w:firstLine="720"/>
        <w:jc w:val="both"/>
        <w:rPr>
          <w:sz w:val="26"/>
          <w:szCs w:val="26"/>
        </w:rPr>
      </w:pPr>
      <w:r w:rsidRPr="00337F88">
        <w:rPr>
          <w:sz w:val="26"/>
          <w:szCs w:val="26"/>
        </w:rPr>
        <w:t>Министерство сельского хозяйства и продовольствия Республики Марий</w:t>
      </w:r>
      <w:r>
        <w:rPr>
          <w:sz w:val="26"/>
          <w:szCs w:val="26"/>
        </w:rPr>
        <w:t> </w:t>
      </w:r>
      <w:r w:rsidRPr="00337F88">
        <w:rPr>
          <w:sz w:val="26"/>
          <w:szCs w:val="26"/>
        </w:rPr>
        <w:t>Эл;</w:t>
      </w:r>
    </w:p>
    <w:p w:rsidR="00A874B8" w:rsidRPr="00337F88" w:rsidRDefault="00A874B8" w:rsidP="00A874B8">
      <w:pPr>
        <w:ind w:firstLine="720"/>
        <w:jc w:val="both"/>
        <w:rPr>
          <w:sz w:val="26"/>
          <w:szCs w:val="26"/>
        </w:rPr>
      </w:pPr>
      <w:r w:rsidRPr="00337F88">
        <w:rPr>
          <w:sz w:val="26"/>
          <w:szCs w:val="26"/>
        </w:rPr>
        <w:t>Министерство социального развития Республики Марий Эл;</w:t>
      </w:r>
    </w:p>
    <w:p w:rsidR="00A874B8" w:rsidRPr="00337F88" w:rsidRDefault="00A874B8" w:rsidP="00A874B8">
      <w:pPr>
        <w:ind w:firstLine="720"/>
        <w:jc w:val="both"/>
        <w:rPr>
          <w:sz w:val="26"/>
          <w:szCs w:val="26"/>
        </w:rPr>
      </w:pPr>
      <w:r w:rsidRPr="00337F88">
        <w:rPr>
          <w:sz w:val="26"/>
          <w:szCs w:val="26"/>
        </w:rPr>
        <w:t>Министерство строительства, архитектуры и жилищно-коммунального хозяйства Республики Марий Эл;</w:t>
      </w:r>
    </w:p>
    <w:p w:rsidR="00A874B8" w:rsidRPr="00337F88" w:rsidRDefault="00A874B8" w:rsidP="00A874B8">
      <w:pPr>
        <w:ind w:firstLine="720"/>
        <w:jc w:val="both"/>
        <w:rPr>
          <w:sz w:val="26"/>
          <w:szCs w:val="26"/>
        </w:rPr>
      </w:pPr>
      <w:r w:rsidRPr="00337F88">
        <w:rPr>
          <w:sz w:val="26"/>
          <w:szCs w:val="26"/>
        </w:rPr>
        <w:t>Министерство транспорта и дорожного хозяйства Республики Марий Эл;</w:t>
      </w:r>
    </w:p>
    <w:p w:rsidR="00A874B8" w:rsidRPr="00337F88" w:rsidRDefault="00A874B8" w:rsidP="00A874B8">
      <w:pPr>
        <w:tabs>
          <w:tab w:val="num" w:pos="900"/>
        </w:tabs>
        <w:ind w:firstLine="720"/>
        <w:jc w:val="both"/>
        <w:rPr>
          <w:sz w:val="26"/>
          <w:szCs w:val="26"/>
        </w:rPr>
      </w:pPr>
      <w:r w:rsidRPr="00337F88">
        <w:rPr>
          <w:sz w:val="26"/>
          <w:szCs w:val="26"/>
        </w:rPr>
        <w:t>Департамент государственного жилищного надзора Республики Марий</w:t>
      </w:r>
      <w:r>
        <w:rPr>
          <w:sz w:val="26"/>
          <w:szCs w:val="26"/>
        </w:rPr>
        <w:t> </w:t>
      </w:r>
      <w:r w:rsidRPr="00337F88">
        <w:rPr>
          <w:sz w:val="26"/>
          <w:szCs w:val="26"/>
        </w:rPr>
        <w:t>Эл;</w:t>
      </w:r>
    </w:p>
    <w:p w:rsidR="00A874B8" w:rsidRPr="00337F88" w:rsidRDefault="00A874B8" w:rsidP="00A874B8">
      <w:pPr>
        <w:tabs>
          <w:tab w:val="num" w:pos="900"/>
        </w:tabs>
        <w:ind w:firstLine="720"/>
        <w:jc w:val="both"/>
        <w:rPr>
          <w:sz w:val="26"/>
          <w:szCs w:val="26"/>
        </w:rPr>
      </w:pPr>
      <w:r w:rsidRPr="00337F88">
        <w:rPr>
          <w:sz w:val="26"/>
          <w:szCs w:val="26"/>
        </w:rPr>
        <w:t>Департамент труда и занятости населения Республики Марий Эл;</w:t>
      </w:r>
    </w:p>
    <w:p w:rsidR="00A874B8" w:rsidRDefault="00A874B8" w:rsidP="00A874B8">
      <w:pPr>
        <w:ind w:firstLine="720"/>
        <w:jc w:val="both"/>
        <w:rPr>
          <w:sz w:val="26"/>
          <w:szCs w:val="26"/>
        </w:rPr>
      </w:pPr>
      <w:r w:rsidRPr="00337F88">
        <w:rPr>
          <w:sz w:val="26"/>
          <w:szCs w:val="26"/>
        </w:rPr>
        <w:t>Комитет ветеринарии Республики Марий Эл</w:t>
      </w:r>
      <w:r>
        <w:rPr>
          <w:sz w:val="26"/>
          <w:szCs w:val="26"/>
        </w:rPr>
        <w:t>;</w:t>
      </w:r>
    </w:p>
    <w:p w:rsidR="00A874B8" w:rsidRPr="00AF0695" w:rsidRDefault="00A874B8" w:rsidP="00D32104">
      <w:pPr>
        <w:ind w:firstLine="709"/>
        <w:jc w:val="both"/>
        <w:rPr>
          <w:sz w:val="26"/>
          <w:szCs w:val="26"/>
        </w:rPr>
      </w:pPr>
      <w:r w:rsidRPr="00337F88">
        <w:rPr>
          <w:sz w:val="26"/>
          <w:szCs w:val="26"/>
        </w:rPr>
        <w:t>Комитет гражданской обороны и защиты населения Республики Марий</w:t>
      </w:r>
      <w:r>
        <w:rPr>
          <w:sz w:val="26"/>
          <w:szCs w:val="26"/>
        </w:rPr>
        <w:t> </w:t>
      </w:r>
      <w:r w:rsidRPr="00337F88">
        <w:rPr>
          <w:sz w:val="26"/>
          <w:szCs w:val="26"/>
        </w:rPr>
        <w:t>Эл</w:t>
      </w:r>
      <w:r>
        <w:rPr>
          <w:sz w:val="26"/>
          <w:szCs w:val="26"/>
        </w:rPr>
        <w:t>.</w:t>
      </w:r>
    </w:p>
    <w:bookmarkEnd w:id="3"/>
    <w:p w:rsidR="00752E8F" w:rsidRPr="00AF0695" w:rsidRDefault="00752E8F" w:rsidP="00BF4292">
      <w:pPr>
        <w:pStyle w:val="ListParagraph"/>
        <w:autoSpaceDE w:val="0"/>
        <w:autoSpaceDN w:val="0"/>
        <w:adjustRightInd w:val="0"/>
        <w:ind w:left="0" w:firstLine="709"/>
        <w:jc w:val="both"/>
        <w:rPr>
          <w:sz w:val="26"/>
          <w:szCs w:val="26"/>
        </w:rPr>
      </w:pPr>
      <w:r w:rsidRPr="00AF0695">
        <w:rPr>
          <w:sz w:val="26"/>
          <w:szCs w:val="26"/>
        </w:rPr>
        <w:t>Ми</w:t>
      </w:r>
      <w:r w:rsidR="00A874B8">
        <w:rPr>
          <w:sz w:val="26"/>
          <w:szCs w:val="26"/>
        </w:rPr>
        <w:t>нистерства Республики Марий Эл</w:t>
      </w:r>
      <w:r w:rsidRPr="00AF0695">
        <w:rPr>
          <w:sz w:val="26"/>
          <w:szCs w:val="26"/>
        </w:rPr>
        <w:t xml:space="preserve"> имеют следующую организационную структуру: во главе органа исполнительной власти находится </w:t>
      </w:r>
      <w:r w:rsidR="009417C3">
        <w:rPr>
          <w:sz w:val="26"/>
          <w:szCs w:val="26"/>
        </w:rPr>
        <w:t>м</w:t>
      </w:r>
      <w:r w:rsidRPr="00AF0695">
        <w:rPr>
          <w:sz w:val="26"/>
          <w:szCs w:val="26"/>
        </w:rPr>
        <w:t>инистр, в его подчинении находятся заместители. Один из заместителей курирует структурное подразделение (отдел</w:t>
      </w:r>
      <w:r w:rsidR="00216F7D" w:rsidRPr="00AF0695">
        <w:rPr>
          <w:sz w:val="26"/>
          <w:szCs w:val="26"/>
        </w:rPr>
        <w:t>, департамент</w:t>
      </w:r>
      <w:r w:rsidRPr="00AF0695">
        <w:rPr>
          <w:sz w:val="26"/>
          <w:szCs w:val="26"/>
        </w:rPr>
        <w:t xml:space="preserve"> или управление), ответственное за организацию работы по осуществлению государственного контроля (надзора). В </w:t>
      </w:r>
      <w:r w:rsidR="00C25928" w:rsidRPr="00AF0695">
        <w:rPr>
          <w:sz w:val="26"/>
          <w:szCs w:val="26"/>
        </w:rPr>
        <w:t>департаментах</w:t>
      </w:r>
      <w:r w:rsidR="002205DF" w:rsidRPr="00AF0695">
        <w:rPr>
          <w:sz w:val="26"/>
          <w:szCs w:val="26"/>
        </w:rPr>
        <w:t xml:space="preserve"> и</w:t>
      </w:r>
      <w:r w:rsidRPr="00AF0695">
        <w:rPr>
          <w:sz w:val="26"/>
          <w:szCs w:val="26"/>
        </w:rPr>
        <w:t xml:space="preserve"> комитетах Республики Марий Эл существует схожая организационная структура. Вместе с тем, </w:t>
      </w:r>
      <w:r w:rsidR="00CF3800" w:rsidRPr="00AF0695">
        <w:rPr>
          <w:sz w:val="26"/>
          <w:szCs w:val="26"/>
        </w:rPr>
        <w:t xml:space="preserve">некоторые министры и </w:t>
      </w:r>
      <w:r w:rsidRPr="00AF0695">
        <w:rPr>
          <w:sz w:val="26"/>
          <w:szCs w:val="26"/>
        </w:rPr>
        <w:t>руководители ведомств</w:t>
      </w:r>
      <w:r w:rsidR="00DC1985">
        <w:rPr>
          <w:sz w:val="26"/>
          <w:szCs w:val="26"/>
        </w:rPr>
        <w:t xml:space="preserve"> </w:t>
      </w:r>
      <w:r w:rsidRPr="00AF0695">
        <w:rPr>
          <w:sz w:val="26"/>
          <w:szCs w:val="26"/>
        </w:rPr>
        <w:t xml:space="preserve">одновременно являются главными </w:t>
      </w:r>
      <w:r w:rsidR="00435BF0" w:rsidRPr="00AF0695">
        <w:rPr>
          <w:sz w:val="26"/>
          <w:szCs w:val="26"/>
        </w:rPr>
        <w:t xml:space="preserve">государственными </w:t>
      </w:r>
      <w:r w:rsidRPr="00AF0695">
        <w:rPr>
          <w:sz w:val="26"/>
          <w:szCs w:val="26"/>
        </w:rPr>
        <w:t>инспекторами регионального уровня в соответствующей сфере деятельности.</w:t>
      </w:r>
    </w:p>
    <w:p w:rsidR="00A71E19" w:rsidRPr="00A71E19" w:rsidRDefault="00A71E19" w:rsidP="00A71E19">
      <w:pPr>
        <w:ind w:firstLine="720"/>
        <w:jc w:val="both"/>
        <w:rPr>
          <w:sz w:val="26"/>
          <w:szCs w:val="26"/>
        </w:rPr>
      </w:pPr>
      <w:r w:rsidRPr="00A71E19">
        <w:rPr>
          <w:sz w:val="26"/>
          <w:szCs w:val="26"/>
        </w:rPr>
        <w:t xml:space="preserve">К примеру, Министерство природных ресурсов, экологии и охраны окружающей среды Республики Марий Эл в соответствии с постановлением Правительства Республики Марий Эл от 12 февраля </w:t>
      </w:r>
      <w:smartTag w:uri="urn:schemas-microsoft-com:office:smarttags" w:element="metricconverter">
        <w:smartTagPr>
          <w:attr w:name="ProductID" w:val="2018 г"/>
        </w:smartTagPr>
        <w:r w:rsidRPr="00A71E19">
          <w:rPr>
            <w:sz w:val="26"/>
            <w:szCs w:val="26"/>
          </w:rPr>
          <w:t>2018 г</w:t>
        </w:r>
      </w:smartTag>
      <w:r w:rsidRPr="00A71E19">
        <w:rPr>
          <w:sz w:val="26"/>
          <w:szCs w:val="26"/>
        </w:rPr>
        <w:t>. №</w:t>
      </w:r>
      <w:r w:rsidR="009417C3">
        <w:rPr>
          <w:sz w:val="26"/>
          <w:szCs w:val="26"/>
        </w:rPr>
        <w:t> </w:t>
      </w:r>
      <w:r w:rsidRPr="00A71E19">
        <w:rPr>
          <w:sz w:val="26"/>
          <w:szCs w:val="26"/>
        </w:rPr>
        <w:t>51 «Вопросы Министерства природных ресурсов, экологии и охраны окружающей среды Республики Марий</w:t>
      </w:r>
      <w:r>
        <w:rPr>
          <w:sz w:val="26"/>
          <w:szCs w:val="26"/>
        </w:rPr>
        <w:t> </w:t>
      </w:r>
      <w:r w:rsidRPr="00A71E19">
        <w:rPr>
          <w:sz w:val="26"/>
          <w:szCs w:val="26"/>
        </w:rPr>
        <w:t xml:space="preserve">Эл» осуществляет реализацию полномочий в области природопользования, недропользования и охраны окружающей среды на территории Республики Марий Эл, в том числе </w:t>
      </w:r>
      <w:r>
        <w:rPr>
          <w:sz w:val="26"/>
          <w:szCs w:val="26"/>
        </w:rPr>
        <w:t xml:space="preserve">осуществляет </w:t>
      </w:r>
      <w:r w:rsidRPr="00A71E19">
        <w:rPr>
          <w:sz w:val="26"/>
          <w:szCs w:val="26"/>
        </w:rPr>
        <w:t>региональный государственный экологический надзор при осуществлении хозяйс</w:t>
      </w:r>
      <w:r w:rsidRPr="00A71E19">
        <w:rPr>
          <w:sz w:val="26"/>
          <w:szCs w:val="26"/>
        </w:rPr>
        <w:t>т</w:t>
      </w:r>
      <w:r w:rsidRPr="00A71E19">
        <w:rPr>
          <w:sz w:val="26"/>
          <w:szCs w:val="26"/>
        </w:rPr>
        <w:t xml:space="preserve">венной и </w:t>
      </w:r>
      <w:r w:rsidRPr="00A71E19">
        <w:rPr>
          <w:sz w:val="26"/>
          <w:szCs w:val="26"/>
        </w:rPr>
        <w:lastRenderedPageBreak/>
        <w:t>иной деятельности, за исключением деятельности с использованием объектов, подлежащих федеральному государственному экологич</w:t>
      </w:r>
      <w:r w:rsidRPr="00A71E19">
        <w:rPr>
          <w:sz w:val="26"/>
          <w:szCs w:val="26"/>
        </w:rPr>
        <w:t>е</w:t>
      </w:r>
      <w:r w:rsidRPr="00A71E19">
        <w:rPr>
          <w:sz w:val="26"/>
          <w:szCs w:val="26"/>
        </w:rPr>
        <w:t xml:space="preserve">скому надзору. </w:t>
      </w:r>
    </w:p>
    <w:p w:rsidR="00A71E19" w:rsidRPr="00A71E19" w:rsidRDefault="00A71E19" w:rsidP="00A71E19">
      <w:pPr>
        <w:ind w:firstLine="720"/>
        <w:jc w:val="both"/>
        <w:rPr>
          <w:sz w:val="26"/>
          <w:szCs w:val="26"/>
        </w:rPr>
      </w:pPr>
      <w:r w:rsidRPr="00A71E19">
        <w:rPr>
          <w:sz w:val="26"/>
          <w:szCs w:val="26"/>
        </w:rPr>
        <w:t>Министерство возглавляет Министр, который в соответствии с постановлением Правительства Республики Марий Эл</w:t>
      </w:r>
      <w:r>
        <w:rPr>
          <w:sz w:val="26"/>
          <w:szCs w:val="26"/>
        </w:rPr>
        <w:t xml:space="preserve"> </w:t>
      </w:r>
      <w:r w:rsidRPr="00A71E19">
        <w:rPr>
          <w:sz w:val="26"/>
          <w:szCs w:val="26"/>
        </w:rPr>
        <w:t xml:space="preserve">от 17 мая </w:t>
      </w:r>
      <w:smartTag w:uri="urn:schemas-microsoft-com:office:smarttags" w:element="metricconverter">
        <w:smartTagPr>
          <w:attr w:name="ProductID" w:val="2010 г"/>
        </w:smartTagPr>
        <w:r w:rsidRPr="00A71E19">
          <w:rPr>
            <w:sz w:val="26"/>
            <w:szCs w:val="26"/>
          </w:rPr>
          <w:t>2010 г</w:t>
        </w:r>
      </w:smartTag>
      <w:r w:rsidRPr="00A71E19">
        <w:rPr>
          <w:sz w:val="26"/>
          <w:szCs w:val="26"/>
        </w:rPr>
        <w:t xml:space="preserve">. № 127 «О государственных инспекторах Республики Марий Эл в области охраны окружающей среды» является главным государственным инспектором Республики Марий Эл в области охраны окружающей среды. </w:t>
      </w:r>
    </w:p>
    <w:p w:rsidR="00A71E19" w:rsidRPr="00A71E19" w:rsidRDefault="00A71E19" w:rsidP="00A71E19">
      <w:pPr>
        <w:ind w:firstLine="709"/>
        <w:jc w:val="both"/>
        <w:rPr>
          <w:sz w:val="26"/>
          <w:szCs w:val="26"/>
        </w:rPr>
      </w:pPr>
      <w:r w:rsidRPr="00A71E19">
        <w:rPr>
          <w:sz w:val="26"/>
          <w:szCs w:val="26"/>
        </w:rPr>
        <w:t>Министр имеет четырёх заместителей, один</w:t>
      </w:r>
      <w:r>
        <w:rPr>
          <w:sz w:val="26"/>
          <w:szCs w:val="26"/>
        </w:rPr>
        <w:t xml:space="preserve"> </w:t>
      </w:r>
      <w:r w:rsidRPr="00A71E19">
        <w:rPr>
          <w:sz w:val="26"/>
          <w:szCs w:val="26"/>
        </w:rPr>
        <w:t>из которых отвечает за вопросы экологической безопасности</w:t>
      </w:r>
      <w:r>
        <w:rPr>
          <w:sz w:val="26"/>
          <w:szCs w:val="26"/>
        </w:rPr>
        <w:t xml:space="preserve"> </w:t>
      </w:r>
      <w:r w:rsidRPr="00A71E19">
        <w:rPr>
          <w:sz w:val="26"/>
          <w:szCs w:val="26"/>
        </w:rPr>
        <w:t xml:space="preserve">и природопользования и в соответствии с постановлением Правительства Республики Марий Эл от 17 мая </w:t>
      </w:r>
      <w:smartTag w:uri="urn:schemas-microsoft-com:office:smarttags" w:element="metricconverter">
        <w:smartTagPr>
          <w:attr w:name="ProductID" w:val="2010 г"/>
        </w:smartTagPr>
        <w:r w:rsidRPr="00A71E19">
          <w:rPr>
            <w:sz w:val="26"/>
            <w:szCs w:val="26"/>
          </w:rPr>
          <w:t>2010 г</w:t>
        </w:r>
      </w:smartTag>
      <w:r w:rsidRPr="00A71E19">
        <w:rPr>
          <w:sz w:val="26"/>
          <w:szCs w:val="26"/>
        </w:rPr>
        <w:t>. № 127</w:t>
      </w:r>
      <w:r>
        <w:rPr>
          <w:sz w:val="26"/>
          <w:szCs w:val="26"/>
        </w:rPr>
        <w:t xml:space="preserve"> </w:t>
      </w:r>
      <w:r w:rsidRPr="00A71E19">
        <w:rPr>
          <w:sz w:val="26"/>
          <w:szCs w:val="26"/>
        </w:rPr>
        <w:t>«О государственных инспекторах Республики Марий Эл в области охраны окружающей среды»</w:t>
      </w:r>
      <w:r>
        <w:rPr>
          <w:sz w:val="26"/>
          <w:szCs w:val="26"/>
        </w:rPr>
        <w:t xml:space="preserve"> </w:t>
      </w:r>
      <w:r w:rsidRPr="00A71E19">
        <w:rPr>
          <w:sz w:val="26"/>
          <w:szCs w:val="26"/>
        </w:rPr>
        <w:t xml:space="preserve">является заместителем главного государственного инспектора Республики Марий Эл в области охраны окружающей среды. </w:t>
      </w:r>
    </w:p>
    <w:p w:rsidR="00752E8F" w:rsidRPr="0005181C" w:rsidRDefault="00A71E19" w:rsidP="0005181C">
      <w:pPr>
        <w:ind w:firstLine="709"/>
        <w:jc w:val="both"/>
        <w:rPr>
          <w:sz w:val="26"/>
          <w:szCs w:val="26"/>
        </w:rPr>
      </w:pPr>
      <w:r w:rsidRPr="00A71E19">
        <w:rPr>
          <w:sz w:val="26"/>
          <w:szCs w:val="26"/>
        </w:rPr>
        <w:t>В структуре Министерства имеется отдел государственного экологического контроля и надзора, на который возложено осуществление регионального государственного экологического надзора со штатной численностью 6 человек, в том числе государственных инспекторов</w:t>
      </w:r>
      <w:r w:rsidR="009417C3">
        <w:rPr>
          <w:sz w:val="26"/>
          <w:szCs w:val="26"/>
        </w:rPr>
        <w:t xml:space="preserve"> – </w:t>
      </w:r>
      <w:r w:rsidRPr="00A71E19">
        <w:rPr>
          <w:sz w:val="26"/>
          <w:szCs w:val="26"/>
        </w:rPr>
        <w:t>6</w:t>
      </w:r>
      <w:r w:rsidR="009417C3">
        <w:rPr>
          <w:sz w:val="26"/>
          <w:szCs w:val="26"/>
        </w:rPr>
        <w:t xml:space="preserve"> единиц</w:t>
      </w:r>
      <w:r w:rsidRPr="00A71E19">
        <w:rPr>
          <w:sz w:val="26"/>
          <w:szCs w:val="26"/>
        </w:rPr>
        <w:t>.</w:t>
      </w:r>
    </w:p>
    <w:p w:rsidR="00CC13BD" w:rsidRPr="00CC598F" w:rsidRDefault="00752E8F" w:rsidP="00BF4292">
      <w:pPr>
        <w:shd w:val="clear" w:color="auto" w:fill="FFFFFF"/>
        <w:tabs>
          <w:tab w:val="left" w:pos="6804"/>
        </w:tabs>
        <w:ind w:firstLine="709"/>
        <w:jc w:val="both"/>
        <w:rPr>
          <w:i/>
          <w:sz w:val="26"/>
          <w:szCs w:val="26"/>
        </w:rPr>
      </w:pPr>
      <w:r w:rsidRPr="00CC598F">
        <w:rPr>
          <w:i/>
          <w:sz w:val="26"/>
          <w:szCs w:val="26"/>
        </w:rPr>
        <w:t>б)</w:t>
      </w:r>
      <w:r w:rsidR="00D72DFC" w:rsidRPr="00CC598F">
        <w:rPr>
          <w:i/>
          <w:sz w:val="26"/>
          <w:szCs w:val="26"/>
        </w:rPr>
        <w:t> </w:t>
      </w:r>
      <w:r w:rsidRPr="00CC598F">
        <w:rPr>
          <w:i/>
          <w:sz w:val="26"/>
          <w:szCs w:val="26"/>
        </w:rPr>
        <w:t xml:space="preserve">перечень и описание </w:t>
      </w:r>
      <w:r w:rsidR="000D2B98" w:rsidRPr="00CC598F">
        <w:rPr>
          <w:i/>
          <w:sz w:val="26"/>
          <w:szCs w:val="26"/>
        </w:rPr>
        <w:t>видов государственного контроля (надзора)</w:t>
      </w:r>
      <w:r w:rsidR="00CC13BD" w:rsidRPr="00CC598F">
        <w:rPr>
          <w:i/>
          <w:sz w:val="26"/>
          <w:szCs w:val="26"/>
        </w:rPr>
        <w:t>;</w:t>
      </w:r>
    </w:p>
    <w:p w:rsidR="00065B9F" w:rsidRDefault="00752E8F" w:rsidP="00E61A68">
      <w:pPr>
        <w:shd w:val="clear" w:color="auto" w:fill="FFFFFF"/>
        <w:tabs>
          <w:tab w:val="left" w:pos="6804"/>
        </w:tabs>
        <w:ind w:firstLine="709"/>
        <w:jc w:val="both"/>
        <w:rPr>
          <w:sz w:val="28"/>
          <w:szCs w:val="28"/>
        </w:rPr>
      </w:pPr>
      <w:r w:rsidRPr="00CC598F">
        <w:rPr>
          <w:i/>
          <w:sz w:val="26"/>
          <w:szCs w:val="26"/>
        </w:rPr>
        <w:t>в)</w:t>
      </w:r>
      <w:r w:rsidR="00D72DFC" w:rsidRPr="00CC598F">
        <w:rPr>
          <w:i/>
          <w:sz w:val="26"/>
          <w:szCs w:val="26"/>
        </w:rPr>
        <w:t> </w:t>
      </w:r>
      <w:r w:rsidRPr="00CC598F">
        <w:rPr>
          <w:i/>
          <w:sz w:val="26"/>
          <w:szCs w:val="26"/>
        </w:rPr>
        <w:t xml:space="preserve">наименования и реквизиты нормативных правовых актов, регламентирующих порядок </w:t>
      </w:r>
      <w:r w:rsidR="000D2B98" w:rsidRPr="00CC598F">
        <w:rPr>
          <w:i/>
          <w:sz w:val="26"/>
          <w:szCs w:val="26"/>
        </w:rPr>
        <w:t>организации и осуществления видов государственного контроля (надзора)</w:t>
      </w:r>
      <w:r w:rsidR="00F62D3A" w:rsidRPr="00CC598F">
        <w:rPr>
          <w:i/>
          <w:sz w:val="26"/>
          <w:szCs w:val="26"/>
        </w:rPr>
        <w:t>.</w:t>
      </w:r>
      <w:r w:rsidR="00106534">
        <w:rPr>
          <w:sz w:val="28"/>
          <w:szCs w:val="28"/>
        </w:rPr>
        <w:t xml:space="preserve"> </w:t>
      </w:r>
      <w:r w:rsidR="00DE03CC">
        <w:rPr>
          <w:sz w:val="28"/>
          <w:szCs w:val="28"/>
        </w:rPr>
        <w:t xml:space="preserve"> </w:t>
      </w:r>
    </w:p>
    <w:p w:rsidR="0098253B" w:rsidRPr="0098253B" w:rsidRDefault="0098253B" w:rsidP="00E61A68">
      <w:pPr>
        <w:shd w:val="clear" w:color="auto" w:fill="FFFFFF"/>
        <w:tabs>
          <w:tab w:val="left" w:pos="6804"/>
        </w:tabs>
        <w:ind w:firstLine="709"/>
        <w:jc w:val="both"/>
        <w:rPr>
          <w:i/>
          <w:sz w:val="26"/>
          <w:szCs w:val="26"/>
        </w:rPr>
      </w:pPr>
      <w:r w:rsidRPr="0098253B">
        <w:rPr>
          <w:sz w:val="26"/>
          <w:szCs w:val="26"/>
        </w:rPr>
        <w:t>Информация приведена в Таблице 2.</w:t>
      </w:r>
    </w:p>
    <w:p w:rsidR="00065B9F" w:rsidRDefault="00065B9F" w:rsidP="00E76975">
      <w:pPr>
        <w:jc w:val="both"/>
        <w:rPr>
          <w:sz w:val="28"/>
          <w:szCs w:val="28"/>
          <w:highlight w:val="lightGray"/>
        </w:rPr>
      </w:pPr>
    </w:p>
    <w:p w:rsidR="0098253B" w:rsidRPr="00B866CA" w:rsidRDefault="0098253B" w:rsidP="0098253B">
      <w:pPr>
        <w:ind w:firstLine="709"/>
        <w:jc w:val="both"/>
        <w:rPr>
          <w:sz w:val="28"/>
          <w:szCs w:val="28"/>
          <w:highlight w:val="lightGray"/>
        </w:rPr>
        <w:sectPr w:rsidR="0098253B" w:rsidRPr="00B866CA" w:rsidSect="00E836ED">
          <w:headerReference w:type="even" r:id="rId24"/>
          <w:headerReference w:type="default" r:id="rId25"/>
          <w:headerReference w:type="first" r:id="rId26"/>
          <w:pgSz w:w="11906" w:h="16838"/>
          <w:pgMar w:top="1134" w:right="1134" w:bottom="1021" w:left="1701" w:header="709" w:footer="709" w:gutter="0"/>
          <w:cols w:space="708"/>
          <w:titlePg/>
          <w:docGrid w:linePitch="360"/>
        </w:sectPr>
      </w:pPr>
    </w:p>
    <w:p w:rsidR="00752E8F" w:rsidRDefault="00E61A68" w:rsidP="00B74A66">
      <w:pPr>
        <w:jc w:val="center"/>
        <w:rPr>
          <w:sz w:val="26"/>
          <w:szCs w:val="26"/>
        </w:rPr>
      </w:pPr>
      <w:r>
        <w:rPr>
          <w:sz w:val="26"/>
          <w:szCs w:val="26"/>
        </w:rPr>
        <w:lastRenderedPageBreak/>
        <w:t>Информация о видах регионального государственного контроля (надзора), сведения о которых включаются</w:t>
      </w:r>
      <w:r w:rsidR="00B74A66">
        <w:rPr>
          <w:sz w:val="26"/>
          <w:szCs w:val="26"/>
        </w:rPr>
        <w:br/>
      </w:r>
      <w:r>
        <w:rPr>
          <w:sz w:val="26"/>
          <w:szCs w:val="26"/>
        </w:rPr>
        <w:t>в форму федерального статистического наблюдения № 1-контроль</w:t>
      </w:r>
      <w:r w:rsidR="00E24DB7" w:rsidRPr="0013314C">
        <w:rPr>
          <w:sz w:val="26"/>
          <w:szCs w:val="26"/>
        </w:rPr>
        <w:t xml:space="preserve"> </w:t>
      </w:r>
    </w:p>
    <w:p w:rsidR="00E61A68" w:rsidRPr="0013314C" w:rsidRDefault="00E61A68" w:rsidP="00752E8F">
      <w:pPr>
        <w:ind w:firstLine="684"/>
        <w:jc w:val="center"/>
        <w:rPr>
          <w:sz w:val="26"/>
          <w:szCs w:val="26"/>
        </w:rPr>
      </w:pPr>
    </w:p>
    <w:p w:rsidR="002F0C38" w:rsidRPr="001A6C55" w:rsidRDefault="002F0C38" w:rsidP="003864E1">
      <w:pPr>
        <w:ind w:right="-29" w:firstLine="684"/>
        <w:jc w:val="right"/>
        <w:rPr>
          <w:i/>
          <w:sz w:val="26"/>
          <w:szCs w:val="26"/>
        </w:rPr>
      </w:pPr>
      <w:r w:rsidRPr="001A6C55">
        <w:rPr>
          <w:i/>
          <w:sz w:val="26"/>
          <w:szCs w:val="26"/>
        </w:rPr>
        <w:t xml:space="preserve">Таблица </w:t>
      </w:r>
      <w:r w:rsidR="002D2B67" w:rsidRPr="001A6C55">
        <w:rPr>
          <w:i/>
          <w:sz w:val="26"/>
          <w:szCs w:val="26"/>
        </w:rPr>
        <w:t>2</w:t>
      </w:r>
    </w:p>
    <w:p w:rsidR="00752E8F" w:rsidRPr="00E61A68" w:rsidRDefault="00752E8F" w:rsidP="00752E8F">
      <w:pPr>
        <w:ind w:firstLine="684"/>
        <w:jc w:val="center"/>
        <w:rPr>
          <w:sz w:val="26"/>
          <w:szCs w:val="26"/>
          <w:highlight w:val="yellow"/>
        </w:rPr>
      </w:pPr>
    </w:p>
    <w:tbl>
      <w:tblPr>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829"/>
        <w:gridCol w:w="4536"/>
        <w:gridCol w:w="7323"/>
      </w:tblGrid>
      <w:tr w:rsidR="004C0F18" w:rsidRPr="000F6B3A" w:rsidTr="000A1C7A">
        <w:trPr>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jc w:val="center"/>
            </w:pPr>
            <w:r w:rsidRPr="000F6B3A">
              <w:t>№ п/п</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ind w:right="-129"/>
              <w:jc w:val="center"/>
            </w:pPr>
            <w:r w:rsidRPr="000F6B3A">
              <w:t>Наименование органа исполнительной власти Республики Марий Эл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2D2B67" w:rsidP="00F15588">
            <w:pPr>
              <w:ind w:right="-129"/>
              <w:jc w:val="center"/>
            </w:pPr>
            <w:r>
              <w:t>Наименование вида регионального государственного контроля (надзора)</w:t>
            </w:r>
          </w:p>
        </w:tc>
        <w:tc>
          <w:tcPr>
            <w:tcW w:w="7323"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2D2B67">
            <w:pPr>
              <w:jc w:val="center"/>
            </w:pPr>
            <w:r w:rsidRPr="000F6B3A">
              <w:t>Нормативн</w:t>
            </w:r>
            <w:r w:rsidR="002D2B67">
              <w:t>о-правовые акты</w:t>
            </w:r>
          </w:p>
        </w:tc>
      </w:tr>
      <w:tr w:rsidR="004C0F18" w:rsidRPr="000F6B3A" w:rsidTr="000A1C7A">
        <w:tc>
          <w:tcPr>
            <w:tcW w:w="540" w:type="dxa"/>
            <w:shd w:val="clear" w:color="auto" w:fill="auto"/>
          </w:tcPr>
          <w:p w:rsidR="004C0F18" w:rsidRPr="000F6B3A" w:rsidRDefault="004C0F18" w:rsidP="00F15588">
            <w:pPr>
              <w:jc w:val="center"/>
            </w:pPr>
            <w:r>
              <w:t>1</w:t>
            </w:r>
            <w:r w:rsidR="00B931C1">
              <w:t>.</w:t>
            </w:r>
          </w:p>
        </w:tc>
        <w:tc>
          <w:tcPr>
            <w:tcW w:w="2829" w:type="dxa"/>
            <w:shd w:val="clear" w:color="auto" w:fill="auto"/>
          </w:tcPr>
          <w:p w:rsidR="004C0F18" w:rsidRPr="000F6B3A" w:rsidRDefault="004C0F18" w:rsidP="00F15588">
            <w:pPr>
              <w:jc w:val="center"/>
            </w:pPr>
            <w:r>
              <w:t>Министерство здравоохранения Республики Марий Эл</w:t>
            </w:r>
          </w:p>
        </w:tc>
        <w:tc>
          <w:tcPr>
            <w:tcW w:w="4536" w:type="dxa"/>
            <w:shd w:val="clear" w:color="auto" w:fill="auto"/>
          </w:tcPr>
          <w:p w:rsidR="004C0F18" w:rsidRPr="00B608A2" w:rsidRDefault="004C0F18" w:rsidP="000770F8">
            <w:pPr>
              <w:ind w:firstLine="338"/>
              <w:jc w:val="both"/>
            </w:pPr>
            <w:r w:rsidRPr="00B608A2">
              <w:t>-</w:t>
            </w:r>
            <w:r w:rsidR="00DF4BE6">
              <w:t> </w:t>
            </w:r>
            <w:r w:rsidRPr="00B608A2">
              <w:t>контроль за применением цен</w:t>
            </w:r>
            <w:r w:rsidR="000770F8">
              <w:t xml:space="preserve"> </w:t>
            </w:r>
            <w:r w:rsidRPr="00B608A2">
              <w:t>на лекарственные препараты, включенные</w:t>
            </w:r>
            <w:r w:rsidR="000770F8">
              <w:t xml:space="preserve"> </w:t>
            </w:r>
            <w:r w:rsidRPr="00B608A2">
              <w:t>в перечень жизненно необходимых</w:t>
            </w:r>
            <w:r w:rsidR="000770F8">
              <w:t xml:space="preserve"> </w:t>
            </w:r>
            <w:r w:rsidRPr="00B608A2">
              <w:t>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w:t>
            </w:r>
            <w:r w:rsidR="000770F8">
              <w:t xml:space="preserve"> </w:t>
            </w:r>
            <w:r w:rsidRPr="00B608A2">
              <w:t>и фельдшерско-акушерскими пунктами, центрами (отделениями) общей врачебной (семейной) практики), расположенными</w:t>
            </w:r>
            <w:r w:rsidR="000770F8">
              <w:t xml:space="preserve"> </w:t>
            </w:r>
            <w:r w:rsidRPr="00B608A2">
              <w:t>в сельских населенных пунктах, в которых отсутствуют аптечные организации</w:t>
            </w:r>
          </w:p>
        </w:tc>
        <w:tc>
          <w:tcPr>
            <w:tcW w:w="7323" w:type="dxa"/>
            <w:shd w:val="clear" w:color="auto" w:fill="auto"/>
          </w:tcPr>
          <w:p w:rsidR="00FC6A86" w:rsidRDefault="002B46FF" w:rsidP="00102FAB">
            <w:pPr>
              <w:ind w:firstLine="259"/>
              <w:jc w:val="both"/>
            </w:pPr>
            <w:r>
              <w:t>-</w:t>
            </w:r>
            <w:r w:rsidR="000770F8">
              <w:t> </w:t>
            </w:r>
            <w:r>
              <w:t>Административн</w:t>
            </w:r>
            <w:r w:rsidR="009E20FD">
              <w:t>ый</w:t>
            </w:r>
            <w:r>
              <w:t xml:space="preserve"> регламент исполнения Министерством здравоохранения Республики Марий Эл государственной функции по осуществлению регионального государственного контроля </w:t>
            </w:r>
            <w:r w:rsidRPr="00B608A2">
              <w:t>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w:t>
            </w:r>
            <w:r w:rsidR="0077140B">
              <w:t xml:space="preserve"> </w:t>
            </w:r>
            <w:r w:rsidRPr="00B608A2">
              <w:t>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w:t>
            </w:r>
            <w:r w:rsidR="0077140B">
              <w:t xml:space="preserve"> </w:t>
            </w:r>
            <w:r w:rsidRPr="00B608A2">
              <w:t>в которых отсутствуют аптечные организации</w:t>
            </w:r>
            <w:r w:rsidR="009E20FD">
              <w:t>, утвержденный приказом от 23 сентября 2015 г. №</w:t>
            </w:r>
            <w:r w:rsidR="000770F8">
              <w:t> </w:t>
            </w:r>
            <w:r w:rsidR="009E20FD">
              <w:t>1317</w:t>
            </w:r>
          </w:p>
          <w:p w:rsidR="00C834A2" w:rsidRPr="000F6B3A" w:rsidRDefault="00C834A2" w:rsidP="000770F8">
            <w:pPr>
              <w:ind w:firstLine="259"/>
              <w:jc w:val="both"/>
            </w:pPr>
            <w:r w:rsidRPr="00C834A2">
              <w:rPr>
                <w:szCs w:val="20"/>
              </w:rPr>
              <w:t>-</w:t>
            </w:r>
            <w:r w:rsidR="000770F8">
              <w:rPr>
                <w:szCs w:val="20"/>
              </w:rPr>
              <w:t> </w:t>
            </w:r>
            <w:r w:rsidRPr="00C834A2">
              <w:rPr>
                <w:szCs w:val="20"/>
              </w:rPr>
              <w:t>постановление Правительства Республики Марий Эл от 25 декабря 2018 г. № 491 «Об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tc>
      </w:tr>
      <w:tr w:rsidR="00A325B6" w:rsidRPr="000F6B3A" w:rsidTr="000A1C7A">
        <w:tc>
          <w:tcPr>
            <w:tcW w:w="540" w:type="dxa"/>
            <w:vMerge w:val="restart"/>
            <w:shd w:val="clear" w:color="auto" w:fill="auto"/>
          </w:tcPr>
          <w:p w:rsidR="00A325B6" w:rsidRPr="000F6B3A" w:rsidRDefault="00A325B6" w:rsidP="00F15588">
            <w:pPr>
              <w:jc w:val="center"/>
            </w:pPr>
            <w:r>
              <w:t>2</w:t>
            </w:r>
            <w:r w:rsidR="00B931C1">
              <w:t>.</w:t>
            </w:r>
          </w:p>
        </w:tc>
        <w:tc>
          <w:tcPr>
            <w:tcW w:w="2829" w:type="dxa"/>
            <w:vMerge w:val="restart"/>
            <w:shd w:val="clear" w:color="auto" w:fill="auto"/>
          </w:tcPr>
          <w:p w:rsidR="00A325B6" w:rsidRPr="000F6B3A" w:rsidRDefault="00A325B6" w:rsidP="00F15588">
            <w:pPr>
              <w:jc w:val="center"/>
            </w:pPr>
            <w:r w:rsidRPr="000F6B3A">
              <w:t xml:space="preserve">Министерство культуры, печати и по делам </w:t>
            </w:r>
            <w:r w:rsidRPr="000F6B3A">
              <w:lastRenderedPageBreak/>
              <w:t>национальностей Республики Марий Эл</w:t>
            </w:r>
          </w:p>
        </w:tc>
        <w:tc>
          <w:tcPr>
            <w:tcW w:w="4536" w:type="dxa"/>
            <w:shd w:val="clear" w:color="auto" w:fill="auto"/>
          </w:tcPr>
          <w:p w:rsidR="00A325B6" w:rsidRPr="000F6B3A" w:rsidRDefault="00A325B6" w:rsidP="000770F8">
            <w:pPr>
              <w:ind w:firstLine="338"/>
              <w:jc w:val="both"/>
            </w:pPr>
            <w:r w:rsidRPr="000F6B3A">
              <w:lastRenderedPageBreak/>
              <w:t>-</w:t>
            </w:r>
            <w:r>
              <w:t> </w:t>
            </w:r>
            <w:r w:rsidRPr="000F6B3A">
              <w:t xml:space="preserve">надзор за состоянием, содержанием, сохранением, использованием, </w:t>
            </w:r>
            <w:r w:rsidRPr="000F6B3A">
              <w:lastRenderedPageBreak/>
              <w:t>популяризацией</w:t>
            </w:r>
            <w:r>
              <w:t xml:space="preserve"> </w:t>
            </w:r>
            <w:r w:rsidRPr="000F6B3A">
              <w:t>и государственной охраны объектов культурного наследия</w:t>
            </w:r>
            <w:r>
              <w:t xml:space="preserve">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w:t>
            </w:r>
            <w:r w:rsidR="000770F8">
              <w:t xml:space="preserve"> </w:t>
            </w:r>
            <w:r>
              <w:t xml:space="preserve">на территории Республики Марий Эл </w:t>
            </w:r>
          </w:p>
        </w:tc>
        <w:tc>
          <w:tcPr>
            <w:tcW w:w="7323" w:type="dxa"/>
            <w:shd w:val="clear" w:color="auto" w:fill="auto"/>
          </w:tcPr>
          <w:p w:rsidR="00A325B6" w:rsidRDefault="00A325B6" w:rsidP="00A7174D">
            <w:pPr>
              <w:ind w:firstLine="259"/>
              <w:jc w:val="both"/>
            </w:pPr>
            <w:r w:rsidRPr="000F6B3A">
              <w:rPr>
                <w:color w:val="000000"/>
              </w:rPr>
              <w:lastRenderedPageBreak/>
              <w:t>-</w:t>
            </w:r>
            <w:r>
              <w:rPr>
                <w:sz w:val="28"/>
                <w:szCs w:val="28"/>
              </w:rPr>
              <w:t> </w:t>
            </w:r>
            <w:r w:rsidRPr="00194167">
              <w:t>Административн</w:t>
            </w:r>
            <w:r>
              <w:t>ый</w:t>
            </w:r>
            <w:r w:rsidRPr="00194167">
              <w:t xml:space="preserve"> регламент Министерства культуры, печати</w:t>
            </w:r>
            <w:r>
              <w:t xml:space="preserve"> </w:t>
            </w:r>
            <w:r w:rsidRPr="00194167">
              <w:t xml:space="preserve">и по делам национальностей Республики Марий Эл исполнения </w:t>
            </w:r>
            <w:r w:rsidRPr="00194167">
              <w:lastRenderedPageBreak/>
              <w:t>государственной функции по осуществлению регионального государственного надзора за состоянием, содержанием, сохранением, использованием, популяризацией</w:t>
            </w:r>
            <w:r w:rsidR="0077140B">
              <w:t xml:space="preserve"> </w:t>
            </w:r>
            <w:r w:rsidRPr="00194167">
              <w:t>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w:t>
            </w:r>
            <w:r w:rsidR="0077140B">
              <w:t xml:space="preserve"> </w:t>
            </w:r>
            <w:r w:rsidRPr="00194167">
              <w:t>на территории Республики Марий Эл</w:t>
            </w:r>
            <w:r>
              <w:t>, утвержденный п</w:t>
            </w:r>
            <w:r w:rsidRPr="00194167">
              <w:t>риказ</w:t>
            </w:r>
            <w:r>
              <w:t>ом</w:t>
            </w:r>
            <w:r w:rsidRPr="00194167">
              <w:t xml:space="preserve"> от 20 января </w:t>
            </w:r>
            <w:smartTag w:uri="urn:schemas-microsoft-com:office:smarttags" w:element="metricconverter">
              <w:smartTagPr>
                <w:attr w:name="ProductID" w:val="2012 г"/>
              </w:smartTagPr>
              <w:r w:rsidRPr="00194167">
                <w:t>2012 г</w:t>
              </w:r>
            </w:smartTag>
            <w:r w:rsidRPr="00194167">
              <w:t>.</w:t>
            </w:r>
            <w:r>
              <w:t xml:space="preserve"> </w:t>
            </w:r>
            <w:r w:rsidRPr="00194167">
              <w:t>№</w:t>
            </w:r>
            <w:r w:rsidR="000770F8">
              <w:t> </w:t>
            </w:r>
            <w:r w:rsidRPr="00194167">
              <w:t>33</w:t>
            </w:r>
          </w:p>
          <w:p w:rsidR="00A325B6" w:rsidRPr="000770F8" w:rsidRDefault="00A325B6" w:rsidP="0077140B">
            <w:pPr>
              <w:ind w:firstLine="259"/>
              <w:jc w:val="both"/>
              <w:rPr>
                <w:color w:val="000000"/>
              </w:rPr>
            </w:pPr>
            <w:r w:rsidRPr="000F6B3A">
              <w:rPr>
                <w:color w:val="000000"/>
              </w:rPr>
              <w:t>- </w:t>
            </w:r>
            <w:r w:rsidRPr="000F6B3A">
              <w:rPr>
                <w:bCs/>
                <w:iCs/>
                <w:color w:val="000000"/>
                <w:spacing w:val="-4"/>
              </w:rPr>
              <w:t xml:space="preserve">постановление Правительства Республики Марий Эл </w:t>
            </w:r>
            <w:r w:rsidRPr="000F6B3A">
              <w:rPr>
                <w:color w:val="000000"/>
              </w:rPr>
              <w:t>от 11</w:t>
            </w:r>
            <w:r>
              <w:rPr>
                <w:color w:val="000000"/>
              </w:rPr>
              <w:t xml:space="preserve"> марта </w:t>
            </w:r>
            <w:r w:rsidRPr="000F6B3A">
              <w:rPr>
                <w:color w:val="000000"/>
              </w:rPr>
              <w:t>2015 г. №</w:t>
            </w:r>
            <w:r>
              <w:rPr>
                <w:color w:val="000000"/>
              </w:rPr>
              <w:t> </w:t>
            </w:r>
            <w:r w:rsidRPr="000F6B3A">
              <w:rPr>
                <w:color w:val="000000"/>
              </w:rPr>
              <w:t>114</w:t>
            </w:r>
            <w:r>
              <w:rPr>
                <w:color w:val="000000"/>
              </w:rPr>
              <w:t xml:space="preserve"> «Об утверждении </w:t>
            </w:r>
            <w:r w:rsidRPr="000F6B3A">
              <w:rPr>
                <w:color w:val="000000"/>
              </w:rPr>
              <w:t>Поряд</w:t>
            </w:r>
            <w:r>
              <w:rPr>
                <w:color w:val="000000"/>
              </w:rPr>
              <w:t>ка</w:t>
            </w:r>
            <w:r w:rsidRPr="000F6B3A">
              <w:rPr>
                <w:color w:val="000000"/>
              </w:rPr>
              <w:t xml:space="preserve">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w:t>
            </w:r>
            <w:r w:rsidR="000770F8">
              <w:rPr>
                <w:color w:val="000000"/>
              </w:rPr>
              <w:t xml:space="preserve"> </w:t>
            </w:r>
            <w:r w:rsidRPr="000F6B3A">
              <w:rPr>
                <w:color w:val="000000"/>
              </w:rPr>
              <w:t>и культуры) народов Российской Федерации регионального</w:t>
            </w:r>
            <w:r w:rsidR="000770F8">
              <w:rPr>
                <w:color w:val="000000"/>
              </w:rPr>
              <w:t xml:space="preserve"> </w:t>
            </w:r>
            <w:r w:rsidRPr="000F6B3A">
              <w:rPr>
                <w:color w:val="000000"/>
              </w:rPr>
              <w:t>и местного (муниципального) значения, выявленных объектов культурного наследия</w:t>
            </w:r>
            <w:r>
              <w:rPr>
                <w:color w:val="000000"/>
              </w:rPr>
              <w:t xml:space="preserve"> </w:t>
            </w:r>
            <w:r w:rsidRPr="000F6B3A">
              <w:rPr>
                <w:color w:val="000000"/>
              </w:rPr>
              <w:t>на территории Республики Марий Эл</w:t>
            </w:r>
            <w:r>
              <w:rPr>
                <w:color w:val="000000"/>
              </w:rPr>
              <w:t>»</w:t>
            </w:r>
          </w:p>
        </w:tc>
      </w:tr>
      <w:tr w:rsidR="00A325B6" w:rsidRPr="000F6B3A" w:rsidTr="00D00C37">
        <w:trPr>
          <w:trHeight w:val="290"/>
        </w:trPr>
        <w:tc>
          <w:tcPr>
            <w:tcW w:w="540" w:type="dxa"/>
            <w:vMerge/>
            <w:shd w:val="clear" w:color="auto" w:fill="auto"/>
          </w:tcPr>
          <w:p w:rsidR="00A325B6" w:rsidRPr="000F6B3A" w:rsidRDefault="00A325B6" w:rsidP="00F15588">
            <w:pPr>
              <w:jc w:val="center"/>
            </w:pPr>
          </w:p>
        </w:tc>
        <w:tc>
          <w:tcPr>
            <w:tcW w:w="2829" w:type="dxa"/>
            <w:vMerge/>
            <w:shd w:val="clear" w:color="auto" w:fill="auto"/>
          </w:tcPr>
          <w:p w:rsidR="00A325B6" w:rsidRPr="000F6B3A" w:rsidRDefault="00A325B6" w:rsidP="00F15588">
            <w:pPr>
              <w:jc w:val="center"/>
            </w:pPr>
          </w:p>
        </w:tc>
        <w:tc>
          <w:tcPr>
            <w:tcW w:w="4536" w:type="dxa"/>
            <w:shd w:val="clear" w:color="auto" w:fill="auto"/>
          </w:tcPr>
          <w:p w:rsidR="00A325B6" w:rsidRPr="000F6B3A" w:rsidRDefault="00A325B6" w:rsidP="000770F8">
            <w:pPr>
              <w:ind w:firstLine="338"/>
              <w:jc w:val="both"/>
            </w:pPr>
            <w:r w:rsidRPr="000F6B3A">
              <w:t>- контроль за соблюдением законодательства об архивном деле</w:t>
            </w:r>
            <w:r w:rsidR="000770F8">
              <w:t xml:space="preserve"> </w:t>
            </w:r>
            <w:r w:rsidRPr="000F6B3A">
              <w:t>в Российской Федерации на территории Республики Марий Эл в пределах своей компетенции, определенной законодательством Российской Федерации</w:t>
            </w:r>
            <w:r w:rsidR="000770F8">
              <w:t xml:space="preserve"> </w:t>
            </w:r>
            <w:r w:rsidRPr="000F6B3A">
              <w:t>и законодательством Республики Марий Эл</w:t>
            </w:r>
          </w:p>
        </w:tc>
        <w:tc>
          <w:tcPr>
            <w:tcW w:w="7323" w:type="dxa"/>
            <w:shd w:val="clear" w:color="auto" w:fill="auto"/>
          </w:tcPr>
          <w:p w:rsidR="00A325B6" w:rsidRPr="00C834A2" w:rsidRDefault="00A325B6" w:rsidP="00C834A2">
            <w:pPr>
              <w:pStyle w:val="af2"/>
              <w:ind w:firstLine="259"/>
              <w:jc w:val="both"/>
              <w:rPr>
                <w:sz w:val="24"/>
                <w:szCs w:val="24"/>
              </w:rPr>
            </w:pPr>
            <w:r w:rsidRPr="00C834A2">
              <w:rPr>
                <w:bCs/>
                <w:iCs/>
                <w:spacing w:val="-4"/>
                <w:sz w:val="24"/>
                <w:szCs w:val="24"/>
              </w:rPr>
              <w:t>- </w:t>
            </w:r>
            <w:r w:rsidRPr="00C834A2">
              <w:rPr>
                <w:sz w:val="24"/>
                <w:szCs w:val="24"/>
              </w:rPr>
              <w:t>Административный регламент исполнения Министерством культуры, печати и по делам национальностей Республики Марий Эл государственной функции «Осуществление контроля за соблюдением законодательства об архивном деле</w:t>
            </w:r>
            <w:r w:rsidR="000770F8">
              <w:rPr>
                <w:sz w:val="24"/>
                <w:szCs w:val="24"/>
              </w:rPr>
              <w:t xml:space="preserve"> </w:t>
            </w:r>
            <w:r w:rsidRPr="00C834A2">
              <w:rPr>
                <w:sz w:val="24"/>
                <w:szCs w:val="24"/>
              </w:rPr>
              <w:t>в Российской Федерации на территории Республики Марий Эл в пределах своей компетенции, определенной законодательством Российской Федерации и законодательством Республики Марий Эл, утвержденный приказом от 8 июля 2015 г. №</w:t>
            </w:r>
            <w:r w:rsidR="000770F8">
              <w:rPr>
                <w:sz w:val="24"/>
                <w:szCs w:val="24"/>
              </w:rPr>
              <w:t> </w:t>
            </w:r>
            <w:r w:rsidRPr="00C834A2">
              <w:rPr>
                <w:sz w:val="24"/>
                <w:szCs w:val="24"/>
              </w:rPr>
              <w:t>166</w:t>
            </w:r>
          </w:p>
          <w:p w:rsidR="00A325B6" w:rsidRPr="000F6B3A" w:rsidRDefault="00A325B6" w:rsidP="000770F8">
            <w:pPr>
              <w:pStyle w:val="af2"/>
              <w:ind w:firstLine="259"/>
              <w:jc w:val="both"/>
              <w:rPr>
                <w:bCs/>
                <w:iCs/>
                <w:spacing w:val="-4"/>
              </w:rPr>
            </w:pPr>
            <w:r w:rsidRPr="00C834A2">
              <w:rPr>
                <w:sz w:val="24"/>
                <w:szCs w:val="24"/>
              </w:rPr>
              <w:t>- постановление Правительства Республики Марий Эл</w:t>
            </w:r>
            <w:r w:rsidR="000770F8">
              <w:rPr>
                <w:sz w:val="24"/>
                <w:szCs w:val="24"/>
              </w:rPr>
              <w:t xml:space="preserve"> </w:t>
            </w:r>
            <w:r w:rsidRPr="00C834A2">
              <w:rPr>
                <w:sz w:val="24"/>
                <w:szCs w:val="24"/>
              </w:rPr>
              <w:t>от 29 декабря 2017 г. №</w:t>
            </w:r>
            <w:r w:rsidR="000770F8">
              <w:rPr>
                <w:sz w:val="24"/>
                <w:szCs w:val="24"/>
              </w:rPr>
              <w:t> </w:t>
            </w:r>
            <w:r w:rsidRPr="00C834A2">
              <w:rPr>
                <w:sz w:val="24"/>
                <w:szCs w:val="24"/>
              </w:rPr>
              <w:t>499 «Об утверждении Порядка организации и осуществления регионального государственного контроля за соблюдением законодательства об архивном деле</w:t>
            </w:r>
            <w:r w:rsidR="000770F8">
              <w:rPr>
                <w:sz w:val="24"/>
                <w:szCs w:val="24"/>
              </w:rPr>
              <w:t xml:space="preserve"> </w:t>
            </w:r>
            <w:r w:rsidRPr="00C834A2">
              <w:rPr>
                <w:sz w:val="24"/>
                <w:szCs w:val="24"/>
              </w:rPr>
              <w:t xml:space="preserve">в Российской </w:t>
            </w:r>
            <w:r w:rsidRPr="00C834A2">
              <w:rPr>
                <w:sz w:val="24"/>
                <w:szCs w:val="24"/>
              </w:rPr>
              <w:lastRenderedPageBreak/>
              <w:t>Федерации»</w:t>
            </w:r>
          </w:p>
        </w:tc>
      </w:tr>
      <w:tr w:rsidR="00A325B6" w:rsidRPr="000F6B3A" w:rsidTr="000A1C7A">
        <w:trPr>
          <w:trHeight w:val="570"/>
        </w:trPr>
        <w:tc>
          <w:tcPr>
            <w:tcW w:w="540" w:type="dxa"/>
            <w:shd w:val="clear" w:color="auto" w:fill="auto"/>
          </w:tcPr>
          <w:p w:rsidR="00A325B6" w:rsidRPr="000F6B3A" w:rsidRDefault="00A325B6" w:rsidP="00F15588">
            <w:pPr>
              <w:jc w:val="center"/>
            </w:pPr>
            <w:r>
              <w:lastRenderedPageBreak/>
              <w:t>3</w:t>
            </w:r>
            <w:r w:rsidR="00B931C1">
              <w:t>.</w:t>
            </w:r>
          </w:p>
        </w:tc>
        <w:tc>
          <w:tcPr>
            <w:tcW w:w="2829" w:type="dxa"/>
            <w:shd w:val="clear" w:color="auto" w:fill="auto"/>
          </w:tcPr>
          <w:p w:rsidR="00A325B6" w:rsidRPr="000F6B3A" w:rsidRDefault="00A325B6" w:rsidP="00A325B6">
            <w:pPr>
              <w:jc w:val="center"/>
            </w:pPr>
            <w:r>
              <w:t>Министерство природных ресурсов, экологии</w:t>
            </w:r>
            <w:r>
              <w:br/>
              <w:t>и охраны окружающей среды Республики</w:t>
            </w:r>
            <w:r>
              <w:br/>
              <w:t>Марий Эл</w:t>
            </w:r>
          </w:p>
        </w:tc>
        <w:tc>
          <w:tcPr>
            <w:tcW w:w="4536" w:type="dxa"/>
            <w:shd w:val="clear" w:color="auto" w:fill="auto"/>
          </w:tcPr>
          <w:p w:rsidR="00A325B6" w:rsidRPr="000F6B3A" w:rsidRDefault="00A62F51" w:rsidP="00A62F51">
            <w:pPr>
              <w:ind w:firstLine="338"/>
              <w:jc w:val="both"/>
            </w:pPr>
            <w:r w:rsidRPr="00A62F51">
              <w:rPr>
                <w:szCs w:val="20"/>
              </w:rPr>
              <w:t>-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Республики Марий Эл</w:t>
            </w:r>
          </w:p>
        </w:tc>
        <w:tc>
          <w:tcPr>
            <w:tcW w:w="7323" w:type="dxa"/>
            <w:shd w:val="clear" w:color="auto" w:fill="auto"/>
          </w:tcPr>
          <w:p w:rsidR="00A62F51" w:rsidRDefault="00A62F51" w:rsidP="00A62F51">
            <w:pPr>
              <w:pStyle w:val="af2"/>
              <w:ind w:firstLine="259"/>
              <w:jc w:val="both"/>
              <w:rPr>
                <w:sz w:val="24"/>
                <w:szCs w:val="24"/>
              </w:rPr>
            </w:pPr>
            <w:r w:rsidRPr="00A62F51">
              <w:rPr>
                <w:bCs/>
                <w:iCs/>
                <w:spacing w:val="-4"/>
                <w:sz w:val="24"/>
                <w:szCs w:val="24"/>
              </w:rPr>
              <w:t>- </w:t>
            </w:r>
            <w:r w:rsidRPr="00A62F51">
              <w:rPr>
                <w:spacing w:val="-4"/>
                <w:sz w:val="24"/>
                <w:szCs w:val="24"/>
              </w:rPr>
              <w:t>Административный регламент</w:t>
            </w:r>
            <w:r w:rsidRPr="00A62F51">
              <w:rPr>
                <w:sz w:val="24"/>
                <w:szCs w:val="24"/>
              </w:rPr>
              <w:t xml:space="preserve"> Министерства природных ресурсов, экологии и охраны окружающей среды Республики</w:t>
            </w:r>
            <w:r w:rsidR="000770F8">
              <w:rPr>
                <w:sz w:val="24"/>
                <w:szCs w:val="24"/>
              </w:rPr>
              <w:t xml:space="preserve"> </w:t>
            </w:r>
            <w:r w:rsidRPr="00A62F51">
              <w:rPr>
                <w:sz w:val="24"/>
                <w:szCs w:val="24"/>
              </w:rPr>
              <w:t>Марий Эл по исполнению государственной функции по осуществлению регионального государственного экологического надзора при осуществлении хозяйственной и (или)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Республики Марий Эл</w:t>
            </w:r>
            <w:r>
              <w:rPr>
                <w:sz w:val="24"/>
                <w:szCs w:val="24"/>
              </w:rPr>
              <w:t>, утвержденный</w:t>
            </w:r>
            <w:r w:rsidRPr="00A62F51">
              <w:rPr>
                <w:sz w:val="24"/>
                <w:szCs w:val="24"/>
              </w:rPr>
              <w:t xml:space="preserve"> </w:t>
            </w:r>
            <w:r>
              <w:rPr>
                <w:sz w:val="24"/>
                <w:szCs w:val="24"/>
              </w:rPr>
              <w:t>п</w:t>
            </w:r>
            <w:r w:rsidRPr="00A62F51">
              <w:rPr>
                <w:sz w:val="24"/>
                <w:szCs w:val="24"/>
              </w:rPr>
              <w:t>риказ</w:t>
            </w:r>
            <w:r>
              <w:rPr>
                <w:sz w:val="24"/>
                <w:szCs w:val="24"/>
              </w:rPr>
              <w:t>ом</w:t>
            </w:r>
            <w:r w:rsidRPr="00A62F51">
              <w:rPr>
                <w:sz w:val="24"/>
                <w:szCs w:val="24"/>
              </w:rPr>
              <w:t xml:space="preserve"> от 30</w:t>
            </w:r>
            <w:r>
              <w:rPr>
                <w:sz w:val="24"/>
                <w:szCs w:val="24"/>
              </w:rPr>
              <w:t xml:space="preserve"> марта </w:t>
            </w:r>
            <w:r w:rsidRPr="00A62F51">
              <w:rPr>
                <w:sz w:val="24"/>
                <w:szCs w:val="24"/>
              </w:rPr>
              <w:t>2018 г. № 133</w:t>
            </w:r>
          </w:p>
          <w:p w:rsidR="00A62F51" w:rsidRPr="00A62F51" w:rsidRDefault="00A62F51" w:rsidP="00A62F51">
            <w:pPr>
              <w:pStyle w:val="af2"/>
              <w:ind w:firstLine="259"/>
              <w:jc w:val="both"/>
              <w:rPr>
                <w:sz w:val="24"/>
                <w:szCs w:val="24"/>
              </w:rPr>
            </w:pPr>
            <w:r w:rsidRPr="00A62F51">
              <w:rPr>
                <w:sz w:val="24"/>
                <w:szCs w:val="20"/>
              </w:rPr>
              <w:t xml:space="preserve">- постановление Правительства Республики Марий Эл от 5 апреля </w:t>
            </w:r>
            <w:smartTag w:uri="urn:schemas-microsoft-com:office:smarttags" w:element="metricconverter">
              <w:smartTagPr>
                <w:attr w:name="ProductID" w:val="2012 г"/>
              </w:smartTagPr>
              <w:r w:rsidRPr="00A62F51">
                <w:rPr>
                  <w:sz w:val="24"/>
                  <w:szCs w:val="20"/>
                </w:rPr>
                <w:t>2012 г</w:t>
              </w:r>
            </w:smartTag>
            <w:r w:rsidRPr="00A62F51">
              <w:rPr>
                <w:sz w:val="24"/>
                <w:szCs w:val="20"/>
              </w:rPr>
              <w:t>. № 107 «Об утверждении Порядка организации осуществления регионального государственного экологического надзора на территории Республики Марий Эл»</w:t>
            </w:r>
          </w:p>
        </w:tc>
      </w:tr>
      <w:tr w:rsidR="00A325B6" w:rsidRPr="000F6B3A" w:rsidTr="000A1C7A">
        <w:trPr>
          <w:trHeight w:val="570"/>
        </w:trPr>
        <w:tc>
          <w:tcPr>
            <w:tcW w:w="540" w:type="dxa"/>
            <w:vMerge w:val="restart"/>
            <w:shd w:val="clear" w:color="auto" w:fill="auto"/>
          </w:tcPr>
          <w:p w:rsidR="00A325B6" w:rsidRPr="000F6B3A" w:rsidRDefault="00A325B6" w:rsidP="00F15588">
            <w:pPr>
              <w:jc w:val="center"/>
            </w:pPr>
            <w:r>
              <w:t>4</w:t>
            </w:r>
            <w:r w:rsidR="00B931C1">
              <w:t>.</w:t>
            </w:r>
          </w:p>
        </w:tc>
        <w:tc>
          <w:tcPr>
            <w:tcW w:w="2829" w:type="dxa"/>
            <w:vMerge w:val="restart"/>
            <w:shd w:val="clear" w:color="auto" w:fill="auto"/>
          </w:tcPr>
          <w:p w:rsidR="00A325B6" w:rsidRPr="000F6B3A" w:rsidRDefault="00A325B6" w:rsidP="00F15588">
            <w:pPr>
              <w:jc w:val="center"/>
            </w:pPr>
            <w:r w:rsidRPr="000F6B3A">
              <w:t xml:space="preserve">Министерство промышленности, </w:t>
            </w:r>
            <w:r>
              <w:t>экономического развития и торговли</w:t>
            </w:r>
            <w:r w:rsidRPr="000F6B3A">
              <w:t xml:space="preserve"> </w:t>
            </w:r>
            <w:r w:rsidRPr="000F6B3A">
              <w:br/>
              <w:t>Республики Марий Эл</w:t>
            </w:r>
          </w:p>
        </w:tc>
        <w:tc>
          <w:tcPr>
            <w:tcW w:w="4536" w:type="dxa"/>
            <w:shd w:val="clear" w:color="auto" w:fill="auto"/>
          </w:tcPr>
          <w:p w:rsidR="00A325B6" w:rsidRPr="000F6B3A" w:rsidRDefault="00A325B6" w:rsidP="000770F8">
            <w:pPr>
              <w:ind w:firstLine="338"/>
              <w:jc w:val="both"/>
            </w:pPr>
            <w:r w:rsidRPr="000F6B3A">
              <w:t>- контроль (надзор) за соблюдением требований законодательства</w:t>
            </w:r>
            <w:r w:rsidR="000770F8">
              <w:t xml:space="preserve"> </w:t>
            </w:r>
            <w:r w:rsidRPr="000F6B3A">
              <w:t>об энергосбережении и о повышении энергетической эффективности</w:t>
            </w:r>
            <w:r w:rsidR="00DB175F">
              <w:t xml:space="preserve"> </w:t>
            </w:r>
            <w:r w:rsidRPr="000F6B3A">
              <w:t>на территории Республики Марий Эл</w:t>
            </w:r>
          </w:p>
        </w:tc>
        <w:tc>
          <w:tcPr>
            <w:tcW w:w="7323" w:type="dxa"/>
            <w:shd w:val="clear" w:color="auto" w:fill="auto"/>
          </w:tcPr>
          <w:p w:rsidR="00A325B6" w:rsidRDefault="00A325B6" w:rsidP="000E3945">
            <w:pPr>
              <w:autoSpaceDE w:val="0"/>
              <w:autoSpaceDN w:val="0"/>
              <w:adjustRightInd w:val="0"/>
              <w:ind w:firstLine="259"/>
              <w:jc w:val="both"/>
            </w:pPr>
            <w:r>
              <w:rPr>
                <w:spacing w:val="-4"/>
              </w:rPr>
              <w:t>- </w:t>
            </w:r>
            <w:r w:rsidRPr="006A0624">
              <w:rPr>
                <w:spacing w:val="-4"/>
              </w:rPr>
              <w:t xml:space="preserve">Административный регламент Министерства экономического развития и торговли Республики Марий Эл по исполнению государственной функции </w:t>
            </w:r>
            <w:r>
              <w:rPr>
                <w:spacing w:val="-4"/>
              </w:rPr>
              <w:t>по</w:t>
            </w:r>
            <w:r w:rsidRPr="006A0624">
              <w:rPr>
                <w:spacing w:val="-4"/>
              </w:rPr>
              <w:t xml:space="preserve"> осуществлени</w:t>
            </w:r>
            <w:r>
              <w:rPr>
                <w:spacing w:val="-4"/>
              </w:rPr>
              <w:t>ю</w:t>
            </w:r>
            <w:r w:rsidRPr="006A0624">
              <w:rPr>
                <w:spacing w:val="-4"/>
              </w:rPr>
              <w:t xml:space="preserve">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w:t>
            </w:r>
            <w:r>
              <w:rPr>
                <w:spacing w:val="-4"/>
              </w:rPr>
              <w:t>й</w:t>
            </w:r>
            <w:r w:rsidRPr="006A0624">
              <w:rPr>
                <w:spacing w:val="-4"/>
              </w:rPr>
              <w:t xml:space="preserve"> приказом от 10 июня </w:t>
            </w:r>
            <w:smartTag w:uri="urn:schemas-microsoft-com:office:smarttags" w:element="metricconverter">
              <w:smartTagPr>
                <w:attr w:name="ProductID" w:val="2013 г"/>
              </w:smartTagPr>
              <w:r w:rsidRPr="006A0624">
                <w:rPr>
                  <w:spacing w:val="-4"/>
                </w:rPr>
                <w:t>2013 г</w:t>
              </w:r>
            </w:smartTag>
            <w:r w:rsidRPr="006A0624">
              <w:rPr>
                <w:spacing w:val="-4"/>
              </w:rPr>
              <w:t>. № 7 н</w:t>
            </w:r>
            <w:r w:rsidRPr="000F6B3A">
              <w:t xml:space="preserve"> </w:t>
            </w:r>
          </w:p>
          <w:p w:rsidR="00A325B6" w:rsidRPr="006A0624" w:rsidRDefault="00A325B6" w:rsidP="000770F8">
            <w:pPr>
              <w:autoSpaceDE w:val="0"/>
              <w:autoSpaceDN w:val="0"/>
              <w:adjustRightInd w:val="0"/>
              <w:ind w:firstLine="259"/>
              <w:jc w:val="both"/>
            </w:pPr>
            <w:r w:rsidRPr="000F6B3A">
              <w:t>-</w:t>
            </w:r>
            <w:r>
              <w:t> </w:t>
            </w:r>
            <w:hyperlink r:id="rId27" w:history="1">
              <w:r w:rsidRPr="000F6B3A">
                <w:t>постановление Правительства Республики Марий Эл от 11 сентября 2012 г. №</w:t>
              </w:r>
              <w:r w:rsidR="000770F8">
                <w:t> </w:t>
              </w:r>
              <w:r w:rsidRPr="000F6B3A">
                <w:t>344</w:t>
              </w:r>
            </w:hyperlink>
            <w:r w:rsidRPr="000F6B3A">
              <w:t xml:space="preserve"> «Об утверждении Порядка осуществления государственного контроля (надзора) за соблюдением требований законодательства</w:t>
            </w:r>
            <w:r w:rsidR="000770F8">
              <w:t xml:space="preserve"> </w:t>
            </w:r>
            <w:r w:rsidRPr="000F6B3A">
              <w:t>об энергосбережении и о повышении энергетической эффективности органами исполнитель</w:t>
            </w:r>
            <w:r>
              <w:t>ной власти Республики Марий Эл»</w:t>
            </w:r>
          </w:p>
        </w:tc>
      </w:tr>
      <w:tr w:rsidR="00A325B6" w:rsidRPr="000F6B3A" w:rsidTr="000A1C7A">
        <w:trPr>
          <w:trHeight w:val="570"/>
        </w:trPr>
        <w:tc>
          <w:tcPr>
            <w:tcW w:w="540" w:type="dxa"/>
            <w:vMerge/>
            <w:shd w:val="clear" w:color="auto" w:fill="auto"/>
          </w:tcPr>
          <w:p w:rsidR="00A325B6" w:rsidRDefault="00A325B6" w:rsidP="00F15588">
            <w:pPr>
              <w:jc w:val="center"/>
            </w:pPr>
          </w:p>
        </w:tc>
        <w:tc>
          <w:tcPr>
            <w:tcW w:w="2829" w:type="dxa"/>
            <w:vMerge/>
            <w:shd w:val="clear" w:color="auto" w:fill="auto"/>
          </w:tcPr>
          <w:p w:rsidR="00A325B6" w:rsidRPr="000F6B3A" w:rsidRDefault="00A325B6" w:rsidP="00F15588">
            <w:pPr>
              <w:jc w:val="center"/>
            </w:pPr>
          </w:p>
        </w:tc>
        <w:tc>
          <w:tcPr>
            <w:tcW w:w="4536" w:type="dxa"/>
            <w:shd w:val="clear" w:color="auto" w:fill="auto"/>
          </w:tcPr>
          <w:p w:rsidR="00A325B6" w:rsidRPr="000F6B3A" w:rsidRDefault="00A325B6" w:rsidP="000770F8">
            <w:pPr>
              <w:ind w:firstLine="338"/>
              <w:jc w:val="both"/>
            </w:pPr>
            <w:r w:rsidRPr="000F6B3A">
              <w:rPr>
                <w:rFonts w:eastAsia="Calibri"/>
                <w:lang w:eastAsia="en-US"/>
              </w:rPr>
              <w:t>-</w:t>
            </w:r>
            <w:r>
              <w:rPr>
                <w:rFonts w:eastAsia="Calibri"/>
                <w:lang w:eastAsia="en-US"/>
              </w:rPr>
              <w:t> </w:t>
            </w:r>
            <w:r w:rsidRPr="000F6B3A">
              <w:rPr>
                <w:rFonts w:eastAsia="Calibri"/>
                <w:lang w:eastAsia="en-US"/>
              </w:rPr>
              <w:t xml:space="preserve">контроль (надзор) за применением регулируемых государством цен </w:t>
            </w:r>
            <w:r w:rsidRPr="000F6B3A">
              <w:rPr>
                <w:rFonts w:eastAsia="Calibri"/>
                <w:lang w:eastAsia="en-US"/>
              </w:rPr>
              <w:lastRenderedPageBreak/>
              <w:t>(тарифов, надбавок, платы, ставок), а также</w:t>
            </w:r>
            <w:r w:rsidR="000770F8">
              <w:rPr>
                <w:rFonts w:eastAsia="Calibri"/>
                <w:lang w:eastAsia="en-US"/>
              </w:rPr>
              <w:t xml:space="preserve"> </w:t>
            </w:r>
            <w:r w:rsidRPr="000F6B3A">
              <w:rPr>
                <w:rFonts w:eastAsia="Calibri"/>
                <w:lang w:eastAsia="en-US"/>
              </w:rPr>
              <w:t>за соблюдением стандартов раскрытия информации</w:t>
            </w:r>
          </w:p>
        </w:tc>
        <w:tc>
          <w:tcPr>
            <w:tcW w:w="7323" w:type="dxa"/>
            <w:shd w:val="clear" w:color="auto" w:fill="auto"/>
          </w:tcPr>
          <w:p w:rsidR="000770F8" w:rsidRDefault="008002B8" w:rsidP="000770F8">
            <w:pPr>
              <w:autoSpaceDE w:val="0"/>
              <w:autoSpaceDN w:val="0"/>
              <w:adjustRightInd w:val="0"/>
              <w:ind w:firstLine="259"/>
              <w:jc w:val="both"/>
            </w:pPr>
            <w:r w:rsidRPr="006A0624">
              <w:rPr>
                <w:spacing w:val="-4"/>
              </w:rPr>
              <w:lastRenderedPageBreak/>
              <w:t>-</w:t>
            </w:r>
            <w:r>
              <w:rPr>
                <w:spacing w:val="-4"/>
              </w:rPr>
              <w:t> </w:t>
            </w:r>
            <w:r w:rsidRPr="006A0624">
              <w:rPr>
                <w:spacing w:val="-4"/>
              </w:rPr>
              <w:t xml:space="preserve">Административный регламент Министерства экономического развития и торговли Республики Марий Эл исполнения </w:t>
            </w:r>
            <w:r w:rsidRPr="006A0624">
              <w:rPr>
                <w:spacing w:val="-4"/>
              </w:rPr>
              <w:lastRenderedPageBreak/>
              <w:t>государственной функции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w:t>
            </w:r>
            <w:r>
              <w:rPr>
                <w:spacing w:val="-4"/>
              </w:rPr>
              <w:t>й</w:t>
            </w:r>
            <w:r w:rsidRPr="006A0624">
              <w:rPr>
                <w:spacing w:val="-4"/>
              </w:rPr>
              <w:t xml:space="preserve"> приказом от 13 июля </w:t>
            </w:r>
            <w:smartTag w:uri="urn:schemas-microsoft-com:office:smarttags" w:element="metricconverter">
              <w:smartTagPr>
                <w:attr w:name="ProductID" w:val="2015 г"/>
              </w:smartTagPr>
              <w:r w:rsidRPr="006A0624">
                <w:rPr>
                  <w:spacing w:val="-4"/>
                </w:rPr>
                <w:t>2015 г</w:t>
              </w:r>
            </w:smartTag>
            <w:r w:rsidRPr="006A0624">
              <w:rPr>
                <w:spacing w:val="-4"/>
              </w:rPr>
              <w:t>. № 55 н</w:t>
            </w:r>
            <w:r w:rsidRPr="000F6B3A">
              <w:t xml:space="preserve"> </w:t>
            </w:r>
          </w:p>
          <w:p w:rsidR="00A325B6" w:rsidRPr="006A0624" w:rsidRDefault="00A325B6" w:rsidP="000770F8">
            <w:pPr>
              <w:autoSpaceDE w:val="0"/>
              <w:autoSpaceDN w:val="0"/>
              <w:adjustRightInd w:val="0"/>
              <w:ind w:firstLine="259"/>
              <w:jc w:val="both"/>
            </w:pPr>
            <w:r w:rsidRPr="000F6B3A">
              <w:t>- постановление</w:t>
            </w:r>
            <w:r>
              <w:t xml:space="preserve"> </w:t>
            </w:r>
            <w:r w:rsidRPr="000F6B3A">
              <w:t>Правительства Республики</w:t>
            </w:r>
            <w:r>
              <w:t xml:space="preserve"> </w:t>
            </w:r>
            <w:r w:rsidRPr="000F6B3A">
              <w:t>Марий</w:t>
            </w:r>
            <w:r>
              <w:t xml:space="preserve"> </w:t>
            </w:r>
            <w:r w:rsidRPr="000F6B3A">
              <w:t>Эл от 13 апреля 2015 г. №</w:t>
            </w:r>
            <w:r w:rsidR="000770F8">
              <w:t> </w:t>
            </w:r>
            <w:r w:rsidRPr="000F6B3A">
              <w:t xml:space="preserve">205 «Об утверждении Порядка осуществления регионального государственного контроля (надзора) в области регулируемых государством цен (тарифов) на </w:t>
            </w:r>
            <w:r>
              <w:t>территории Республики Марий Эл»</w:t>
            </w:r>
          </w:p>
        </w:tc>
      </w:tr>
      <w:tr w:rsidR="00DB175F" w:rsidRPr="000F6B3A" w:rsidTr="000A1C7A">
        <w:trPr>
          <w:trHeight w:val="570"/>
        </w:trPr>
        <w:tc>
          <w:tcPr>
            <w:tcW w:w="540" w:type="dxa"/>
            <w:vMerge w:val="restart"/>
            <w:shd w:val="clear" w:color="auto" w:fill="auto"/>
          </w:tcPr>
          <w:p w:rsidR="00DB175F" w:rsidRDefault="00DB175F" w:rsidP="00F15588">
            <w:pPr>
              <w:jc w:val="center"/>
            </w:pPr>
            <w:r>
              <w:lastRenderedPageBreak/>
              <w:t>5</w:t>
            </w:r>
            <w:r w:rsidR="00B931C1">
              <w:t>.</w:t>
            </w:r>
          </w:p>
        </w:tc>
        <w:tc>
          <w:tcPr>
            <w:tcW w:w="2829" w:type="dxa"/>
            <w:vMerge w:val="restart"/>
            <w:shd w:val="clear" w:color="auto" w:fill="auto"/>
          </w:tcPr>
          <w:p w:rsidR="00DB175F" w:rsidRPr="000F6B3A" w:rsidRDefault="00DB175F" w:rsidP="000E3945">
            <w:pPr>
              <w:jc w:val="center"/>
            </w:pPr>
            <w:r w:rsidRPr="000F6B3A">
              <w:t xml:space="preserve">Министерство </w:t>
            </w:r>
            <w:r w:rsidRPr="000F6B3A">
              <w:br/>
              <w:t>сельского хозяйства</w:t>
            </w:r>
            <w:r>
              <w:br/>
            </w:r>
            <w:r w:rsidRPr="000F6B3A">
              <w:t>и продовольствия Республики Марий Эл</w:t>
            </w:r>
          </w:p>
        </w:tc>
        <w:tc>
          <w:tcPr>
            <w:tcW w:w="4536" w:type="dxa"/>
            <w:shd w:val="clear" w:color="auto" w:fill="auto"/>
          </w:tcPr>
          <w:p w:rsidR="00DB175F" w:rsidRPr="000F6B3A" w:rsidRDefault="00DB175F" w:rsidP="000E3945">
            <w:pPr>
              <w:ind w:firstLine="338"/>
              <w:jc w:val="both"/>
            </w:pPr>
            <w:r w:rsidRPr="000F6B3A">
              <w:t xml:space="preserve">- надзор в области племенного животноводства </w:t>
            </w:r>
            <w:r>
              <w:t xml:space="preserve">в </w:t>
            </w:r>
            <w:r w:rsidRPr="000F6B3A">
              <w:t>Республик</w:t>
            </w:r>
            <w:r>
              <w:t>е</w:t>
            </w:r>
            <w:r w:rsidRPr="000F6B3A">
              <w:t xml:space="preserve"> Марий Эл</w:t>
            </w:r>
          </w:p>
        </w:tc>
        <w:tc>
          <w:tcPr>
            <w:tcW w:w="7323" w:type="dxa"/>
            <w:shd w:val="clear" w:color="auto" w:fill="auto"/>
          </w:tcPr>
          <w:p w:rsidR="00DB175F" w:rsidRDefault="00DB175F" w:rsidP="000E3945">
            <w:pPr>
              <w:ind w:firstLine="259"/>
              <w:jc w:val="both"/>
            </w:pPr>
            <w:r>
              <w:t>- </w:t>
            </w:r>
            <w:r w:rsidRPr="00A51DCF">
              <w:t>Административн</w:t>
            </w:r>
            <w:r>
              <w:t>ый</w:t>
            </w:r>
            <w:r w:rsidRPr="00A51DCF">
              <w:t xml:space="preserve"> регламент Министерства сельского хозяйства и продовольствия Республики Марий Эл исполнени</w:t>
            </w:r>
            <w:r>
              <w:t>я</w:t>
            </w:r>
            <w:r w:rsidRPr="00A51DCF">
              <w:t xml:space="preserve"> государственной функции по осуществлению регионального государственного надзора</w:t>
            </w:r>
            <w:r w:rsidRPr="00A51DCF">
              <w:rPr>
                <w:color w:val="FF0000"/>
              </w:rPr>
              <w:t xml:space="preserve"> </w:t>
            </w:r>
            <w:r w:rsidRPr="00A51DCF">
              <w:t>в области племенного животноводства в Республике Марий Эл</w:t>
            </w:r>
            <w:r>
              <w:t xml:space="preserve">, утвержденный </w:t>
            </w:r>
            <w:r w:rsidRPr="00A51DCF">
              <w:t xml:space="preserve"> приказ</w:t>
            </w:r>
            <w:r>
              <w:t>ом</w:t>
            </w:r>
            <w:r w:rsidRPr="00A51DCF">
              <w:t xml:space="preserve"> от 4</w:t>
            </w:r>
            <w:r>
              <w:t xml:space="preserve"> сентября </w:t>
            </w:r>
            <w:r w:rsidRPr="00A51DCF">
              <w:t>2013</w:t>
            </w:r>
            <w:r>
              <w:t xml:space="preserve"> г.</w:t>
            </w:r>
            <w:r w:rsidRPr="00A51DCF">
              <w:t xml:space="preserve"> №</w:t>
            </w:r>
            <w:r>
              <w:t> </w:t>
            </w:r>
            <w:r w:rsidRPr="00A51DCF">
              <w:t>213</w:t>
            </w:r>
          </w:p>
          <w:p w:rsidR="00DB175F" w:rsidRPr="00A51DCF" w:rsidRDefault="00DB175F" w:rsidP="000770F8">
            <w:pPr>
              <w:ind w:firstLine="259"/>
              <w:jc w:val="both"/>
            </w:pPr>
            <w:r w:rsidRPr="000F6B3A">
              <w:t xml:space="preserve">- постановление Правительства Республики Марий Эл от 18 марта </w:t>
            </w:r>
            <w:smartTag w:uri="urn:schemas-microsoft-com:office:smarttags" w:element="metricconverter">
              <w:smartTagPr>
                <w:attr w:name="ProductID" w:val="2013 г"/>
              </w:smartTagPr>
              <w:r w:rsidRPr="000F6B3A">
                <w:t>2013 г</w:t>
              </w:r>
            </w:smartTag>
            <w:r w:rsidRPr="000F6B3A">
              <w:t>. №</w:t>
            </w:r>
            <w:r w:rsidR="000770F8">
              <w:t> </w:t>
            </w:r>
            <w:r w:rsidRPr="000F6B3A">
              <w:t>70 «Об утверждении Порядка осуществления регионального государственного надзора</w:t>
            </w:r>
            <w:r w:rsidR="000770F8">
              <w:t xml:space="preserve"> </w:t>
            </w:r>
            <w:r w:rsidRPr="000F6B3A">
              <w:t>в области племенного животноводства в Республике Марий Эл»</w:t>
            </w:r>
          </w:p>
        </w:tc>
      </w:tr>
      <w:tr w:rsidR="00DB175F" w:rsidRPr="000F6B3A" w:rsidTr="000A1C7A">
        <w:trPr>
          <w:trHeight w:val="570"/>
        </w:trPr>
        <w:tc>
          <w:tcPr>
            <w:tcW w:w="540" w:type="dxa"/>
            <w:vMerge/>
            <w:shd w:val="clear" w:color="auto" w:fill="auto"/>
          </w:tcPr>
          <w:p w:rsidR="00DB175F" w:rsidRDefault="00DB175F" w:rsidP="00F15588">
            <w:pPr>
              <w:jc w:val="center"/>
            </w:pPr>
          </w:p>
        </w:tc>
        <w:tc>
          <w:tcPr>
            <w:tcW w:w="2829" w:type="dxa"/>
            <w:vMerge/>
            <w:shd w:val="clear" w:color="auto" w:fill="auto"/>
          </w:tcPr>
          <w:p w:rsidR="00DB175F" w:rsidRPr="000F6B3A" w:rsidRDefault="00DB175F" w:rsidP="00F15588">
            <w:pPr>
              <w:jc w:val="center"/>
            </w:pPr>
          </w:p>
        </w:tc>
        <w:tc>
          <w:tcPr>
            <w:tcW w:w="4536" w:type="dxa"/>
            <w:shd w:val="clear" w:color="auto" w:fill="auto"/>
          </w:tcPr>
          <w:p w:rsidR="00DB175F" w:rsidRPr="000F6B3A" w:rsidRDefault="00DB175F" w:rsidP="000E3945">
            <w:pPr>
              <w:ind w:firstLine="338"/>
              <w:jc w:val="both"/>
            </w:pPr>
            <w:r w:rsidRPr="000F6B3A">
              <w:t>- надзор в области технического состояния самоходных машин и других видов техники</w:t>
            </w:r>
          </w:p>
          <w:p w:rsidR="00DB175F" w:rsidRPr="000F6B3A" w:rsidRDefault="00DB175F" w:rsidP="000E3945">
            <w:pPr>
              <w:ind w:firstLine="338"/>
              <w:jc w:val="both"/>
              <w:rPr>
                <w:rFonts w:eastAsia="Calibri"/>
                <w:lang w:eastAsia="en-US"/>
              </w:rPr>
            </w:pPr>
            <w:r w:rsidRPr="000F6B3A">
              <w:t xml:space="preserve"> </w:t>
            </w:r>
          </w:p>
        </w:tc>
        <w:tc>
          <w:tcPr>
            <w:tcW w:w="7323" w:type="dxa"/>
            <w:shd w:val="clear" w:color="auto" w:fill="auto"/>
          </w:tcPr>
          <w:p w:rsidR="00DB175F" w:rsidRDefault="00DB175F" w:rsidP="000E3945">
            <w:pPr>
              <w:autoSpaceDE w:val="0"/>
              <w:autoSpaceDN w:val="0"/>
              <w:adjustRightInd w:val="0"/>
              <w:ind w:firstLine="259"/>
              <w:jc w:val="both"/>
              <w:rPr>
                <w:bCs/>
              </w:rPr>
            </w:pPr>
            <w:r>
              <w:t>- </w:t>
            </w:r>
            <w:r w:rsidRPr="00B57FD6">
              <w:rPr>
                <w:bCs/>
              </w:rPr>
              <w:t>Административн</w:t>
            </w:r>
            <w:r>
              <w:rPr>
                <w:bCs/>
              </w:rPr>
              <w:t>ый</w:t>
            </w:r>
            <w:r w:rsidRPr="00B57FD6">
              <w:rPr>
                <w:bCs/>
              </w:rPr>
              <w:t xml:space="preserve"> регламент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w:t>
            </w:r>
            <w:r>
              <w:rPr>
                <w:bCs/>
              </w:rPr>
              <w:br/>
            </w:r>
            <w:r w:rsidRPr="00B57FD6">
              <w:rPr>
                <w:bCs/>
              </w:rPr>
              <w:t>и здоровья людей</w:t>
            </w:r>
            <w:r>
              <w:rPr>
                <w:bCs/>
              </w:rPr>
              <w:t xml:space="preserve"> </w:t>
            </w:r>
            <w:r w:rsidRPr="00B57FD6">
              <w:rPr>
                <w:bCs/>
              </w:rPr>
              <w:t>и имущества, охраны окружающей среды,</w:t>
            </w:r>
            <w:r>
              <w:rPr>
                <w:bCs/>
              </w:rPr>
              <w:br/>
            </w:r>
            <w:r w:rsidRPr="00B57FD6">
              <w:rPr>
                <w:bCs/>
              </w:rPr>
              <w:t>а также правил, регламентируемых стандартами, другими нормативными правовыми актами Российской Федерации</w:t>
            </w:r>
            <w:r>
              <w:rPr>
                <w:bCs/>
              </w:rPr>
              <w:t>, утвержденный</w:t>
            </w:r>
            <w:r w:rsidRPr="00B57FD6">
              <w:rPr>
                <w:bCs/>
              </w:rPr>
              <w:t xml:space="preserve"> </w:t>
            </w:r>
            <w:r w:rsidRPr="00A51DCF">
              <w:t>приказ</w:t>
            </w:r>
            <w:r>
              <w:t>ом</w:t>
            </w:r>
            <w:r w:rsidRPr="00A51DCF">
              <w:t xml:space="preserve"> от 2</w:t>
            </w:r>
            <w:r>
              <w:t xml:space="preserve">8 сентября </w:t>
            </w:r>
            <w:r w:rsidRPr="00A51DCF">
              <w:t>201</w:t>
            </w:r>
            <w:r>
              <w:t xml:space="preserve">5 г. </w:t>
            </w:r>
            <w:r w:rsidRPr="00A51DCF">
              <w:t>№</w:t>
            </w:r>
            <w:r>
              <w:t> 174</w:t>
            </w:r>
          </w:p>
          <w:p w:rsidR="00DB175F" w:rsidRPr="00B57FD6" w:rsidRDefault="00DB175F" w:rsidP="000E3945">
            <w:pPr>
              <w:autoSpaceDE w:val="0"/>
              <w:autoSpaceDN w:val="0"/>
              <w:adjustRightInd w:val="0"/>
              <w:ind w:firstLine="259"/>
              <w:jc w:val="both"/>
              <w:rPr>
                <w:bCs/>
              </w:rPr>
            </w:pPr>
            <w:r>
              <w:lastRenderedPageBreak/>
              <w:t>- </w:t>
            </w:r>
            <w:r w:rsidRPr="00B57FD6">
              <w:rPr>
                <w:bCs/>
              </w:rPr>
              <w:t>Административн</w:t>
            </w:r>
            <w:r>
              <w:rPr>
                <w:bCs/>
              </w:rPr>
              <w:t>ый</w:t>
            </w:r>
            <w:r w:rsidRPr="00B57FD6">
              <w:rPr>
                <w:bCs/>
              </w:rPr>
              <w:t xml:space="preserve"> регламент</w:t>
            </w:r>
            <w:r>
              <w:rPr>
                <w:bCs/>
              </w:rPr>
              <w:t>а</w:t>
            </w:r>
            <w:r w:rsidRPr="00B57FD6">
              <w:rPr>
                <w:bCs/>
              </w:rPr>
              <w:t xml:space="preserve"> Министерства сельского хозяйства 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состоянием аттракционн</w:t>
            </w:r>
            <w:r>
              <w:rPr>
                <w:bCs/>
              </w:rPr>
              <w:t>ой техники, утвержденный</w:t>
            </w:r>
            <w:r w:rsidRPr="00A51DCF">
              <w:t xml:space="preserve"> приказ</w:t>
            </w:r>
            <w:r>
              <w:t>ом</w:t>
            </w:r>
            <w:r w:rsidRPr="00A51DCF">
              <w:t xml:space="preserve"> от </w:t>
            </w:r>
            <w:r>
              <w:t xml:space="preserve">7 октября </w:t>
            </w:r>
            <w:r w:rsidRPr="00A51DCF">
              <w:t>201</w:t>
            </w:r>
            <w:r>
              <w:t xml:space="preserve">5 г. </w:t>
            </w:r>
            <w:r w:rsidRPr="00A51DCF">
              <w:t>№</w:t>
            </w:r>
            <w:r>
              <w:t> 187</w:t>
            </w:r>
          </w:p>
          <w:p w:rsidR="00AA7DA6" w:rsidRDefault="00DB175F" w:rsidP="00AA7DA6">
            <w:pPr>
              <w:ind w:firstLine="259"/>
              <w:jc w:val="both"/>
            </w:pPr>
            <w:r>
              <w:t>- </w:t>
            </w:r>
            <w:r w:rsidRPr="00B57FD6">
              <w:rPr>
                <w:bCs/>
              </w:rPr>
              <w:t>Административн</w:t>
            </w:r>
            <w:r>
              <w:rPr>
                <w:bCs/>
              </w:rPr>
              <w:t>ый</w:t>
            </w:r>
            <w:r w:rsidRPr="00B57FD6">
              <w:rPr>
                <w:bCs/>
              </w:rPr>
              <w:t xml:space="preserve"> регламент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w:t>
            </w:r>
            <w:r w:rsidR="000770F8">
              <w:rPr>
                <w:bCs/>
              </w:rPr>
              <w:t xml:space="preserve"> </w:t>
            </w:r>
            <w:r w:rsidRPr="00B57FD6">
              <w:rPr>
                <w:bCs/>
              </w:rPr>
              <w:t>и прицепов к ним в процессе использования независимо от их принадлежности (кроме машин Вооруженных Сил и других войск Российской Федерации,</w:t>
            </w:r>
            <w:r>
              <w:rPr>
                <w:bCs/>
              </w:rPr>
              <w:t xml:space="preserve"> </w:t>
            </w:r>
            <w:r w:rsidRPr="00B57FD6">
              <w:rPr>
                <w:bCs/>
              </w:rPr>
              <w:t>а также параметров машин, подконтрольных Федеральной службе</w:t>
            </w:r>
            <w:r>
              <w:rPr>
                <w:bCs/>
              </w:rPr>
              <w:t xml:space="preserve"> </w:t>
            </w:r>
            <w:r w:rsidRPr="00B57FD6">
              <w:rPr>
                <w:bCs/>
              </w:rPr>
              <w:t>по экологическому, технологическому и атомному надзору) по нормативам, обеспечивающим безопасность для жизни и здоровья людей, сохранность имущества, охрану окружающей среды</w:t>
            </w:r>
            <w:r>
              <w:rPr>
                <w:bCs/>
              </w:rPr>
              <w:t>, утвержденный</w:t>
            </w:r>
            <w:r w:rsidRPr="00A51DCF">
              <w:t xml:space="preserve"> приказ</w:t>
            </w:r>
            <w:r>
              <w:t>ом</w:t>
            </w:r>
            <w:r w:rsidRPr="00A51DCF">
              <w:t xml:space="preserve"> от </w:t>
            </w:r>
            <w:r>
              <w:t xml:space="preserve">2 декабря </w:t>
            </w:r>
            <w:r w:rsidRPr="00A51DCF">
              <w:t>201</w:t>
            </w:r>
            <w:r>
              <w:t xml:space="preserve">5 г. </w:t>
            </w:r>
            <w:r w:rsidRPr="00A51DCF">
              <w:t>№</w:t>
            </w:r>
            <w:r>
              <w:t> 2</w:t>
            </w:r>
            <w:r w:rsidR="00427EC6">
              <w:t>2</w:t>
            </w:r>
            <w:r>
              <w:t>7</w:t>
            </w:r>
          </w:p>
          <w:p w:rsidR="00DB175F" w:rsidRPr="00AA7DA6" w:rsidRDefault="00427EC6" w:rsidP="000770F8">
            <w:pPr>
              <w:ind w:firstLine="259"/>
              <w:jc w:val="both"/>
            </w:pPr>
            <w:r w:rsidRPr="00427EC6">
              <w:rPr>
                <w:szCs w:val="20"/>
              </w:rPr>
              <w:t>-</w:t>
            </w:r>
            <w:r w:rsidR="00DB2E0F">
              <w:rPr>
                <w:szCs w:val="20"/>
              </w:rPr>
              <w:t> </w:t>
            </w:r>
            <w:r w:rsidRPr="00427EC6">
              <w:rPr>
                <w:szCs w:val="20"/>
              </w:rPr>
              <w:t>постановление Правительства Республики Марий Эл от 31 января 2018 г. №</w:t>
            </w:r>
            <w:r w:rsidR="000770F8">
              <w:rPr>
                <w:szCs w:val="20"/>
              </w:rPr>
              <w:t> </w:t>
            </w:r>
            <w:r w:rsidRPr="00427EC6">
              <w:rPr>
                <w:szCs w:val="20"/>
              </w:rPr>
              <w:t>35 «О региональном государственном надзоре в области технического состояния самоходных машин и других видов техники в Республике Марий Эл»</w:t>
            </w:r>
          </w:p>
        </w:tc>
      </w:tr>
      <w:tr w:rsidR="00C613BA" w:rsidRPr="000F6B3A" w:rsidTr="000A1C7A">
        <w:trPr>
          <w:trHeight w:val="570"/>
        </w:trPr>
        <w:tc>
          <w:tcPr>
            <w:tcW w:w="540" w:type="dxa"/>
            <w:shd w:val="clear" w:color="auto" w:fill="auto"/>
          </w:tcPr>
          <w:p w:rsidR="00C613BA" w:rsidRDefault="00C613BA" w:rsidP="00F15588">
            <w:pPr>
              <w:jc w:val="center"/>
            </w:pPr>
            <w:r>
              <w:lastRenderedPageBreak/>
              <w:t>6</w:t>
            </w:r>
            <w:r w:rsidR="00B931C1">
              <w:t>.</w:t>
            </w:r>
          </w:p>
        </w:tc>
        <w:tc>
          <w:tcPr>
            <w:tcW w:w="2829" w:type="dxa"/>
            <w:shd w:val="clear" w:color="auto" w:fill="auto"/>
          </w:tcPr>
          <w:p w:rsidR="00C613BA" w:rsidRPr="000F6B3A" w:rsidRDefault="00C613BA" w:rsidP="000E3945">
            <w:pPr>
              <w:jc w:val="center"/>
            </w:pPr>
            <w:r w:rsidRPr="000F6B3A">
              <w:t>Министерство социального развития Республики Марий Эл</w:t>
            </w:r>
          </w:p>
        </w:tc>
        <w:tc>
          <w:tcPr>
            <w:tcW w:w="4536" w:type="dxa"/>
            <w:shd w:val="clear" w:color="auto" w:fill="auto"/>
          </w:tcPr>
          <w:p w:rsidR="00C613BA" w:rsidRPr="000F6B3A" w:rsidRDefault="00C613BA" w:rsidP="000E3945">
            <w:pPr>
              <w:ind w:firstLine="338"/>
              <w:jc w:val="both"/>
            </w:pPr>
            <w:r w:rsidRPr="000F6B3A">
              <w:t xml:space="preserve">- контроль за соблюдением законодательства в области социальной защиты граждан </w:t>
            </w:r>
          </w:p>
          <w:p w:rsidR="00C613BA" w:rsidRPr="000F6B3A" w:rsidRDefault="00C613BA" w:rsidP="000E3945">
            <w:pPr>
              <w:ind w:firstLine="338"/>
              <w:jc w:val="both"/>
            </w:pPr>
          </w:p>
        </w:tc>
        <w:tc>
          <w:tcPr>
            <w:tcW w:w="7323" w:type="dxa"/>
            <w:shd w:val="clear" w:color="auto" w:fill="auto"/>
          </w:tcPr>
          <w:p w:rsidR="00C613BA" w:rsidRDefault="00C613BA" w:rsidP="000E3945">
            <w:pPr>
              <w:ind w:firstLine="259"/>
              <w:jc w:val="both"/>
              <w:rPr>
                <w:rStyle w:val="ad"/>
                <w:bCs/>
                <w:color w:val="000000"/>
                <w:u w:val="none"/>
              </w:rPr>
            </w:pPr>
            <w:r>
              <w:rPr>
                <w:rStyle w:val="ad"/>
                <w:bCs/>
                <w:color w:val="000000"/>
                <w:u w:val="none"/>
              </w:rPr>
              <w:t>- А</w:t>
            </w:r>
            <w:r w:rsidRPr="0029105D">
              <w:rPr>
                <w:rStyle w:val="ad"/>
                <w:bCs/>
                <w:color w:val="000000"/>
                <w:u w:val="none"/>
              </w:rPr>
              <w:t>дминистративн</w:t>
            </w:r>
            <w:r>
              <w:rPr>
                <w:rStyle w:val="ad"/>
                <w:bCs/>
                <w:color w:val="000000"/>
                <w:u w:val="none"/>
              </w:rPr>
              <w:t>ый</w:t>
            </w:r>
            <w:r w:rsidRPr="0029105D">
              <w:rPr>
                <w:rStyle w:val="ad"/>
                <w:bCs/>
                <w:color w:val="000000"/>
                <w:u w:val="none"/>
              </w:rPr>
              <w:t xml:space="preserve"> регламент Министерства социальной защиты населения и труда Республики Марий Эл исполнения государственной функции «Осуществление регионального государственного контроля (надзора)  за соблюдением законодательства в об</w:t>
            </w:r>
            <w:r>
              <w:rPr>
                <w:rStyle w:val="ad"/>
                <w:bCs/>
                <w:color w:val="000000"/>
                <w:u w:val="none"/>
              </w:rPr>
              <w:t>ласти социальной защиты граждан, утвержденный</w:t>
            </w:r>
            <w:r w:rsidRPr="0029105D">
              <w:rPr>
                <w:rStyle w:val="ad"/>
                <w:bCs/>
                <w:color w:val="000000"/>
                <w:u w:val="none"/>
              </w:rPr>
              <w:t xml:space="preserve"> приказ</w:t>
            </w:r>
            <w:r>
              <w:rPr>
                <w:rStyle w:val="ad"/>
                <w:bCs/>
                <w:color w:val="000000"/>
                <w:u w:val="none"/>
              </w:rPr>
              <w:t>ом</w:t>
            </w:r>
            <w:r w:rsidRPr="0029105D">
              <w:rPr>
                <w:rStyle w:val="ad"/>
                <w:bCs/>
                <w:color w:val="000000"/>
                <w:u w:val="none"/>
              </w:rPr>
              <w:t xml:space="preserve"> от 6 ноября </w:t>
            </w:r>
            <w:smartTag w:uri="urn:schemas-microsoft-com:office:smarttags" w:element="metricconverter">
              <w:smartTagPr>
                <w:attr w:name="ProductID" w:val="2013 г"/>
              </w:smartTagPr>
              <w:r w:rsidRPr="0029105D">
                <w:rPr>
                  <w:rStyle w:val="ad"/>
                  <w:bCs/>
                  <w:color w:val="000000"/>
                  <w:u w:val="none"/>
                </w:rPr>
                <w:t>2013 г</w:t>
              </w:r>
            </w:smartTag>
            <w:r w:rsidRPr="0029105D">
              <w:rPr>
                <w:rStyle w:val="ad"/>
                <w:bCs/>
                <w:color w:val="000000"/>
                <w:u w:val="none"/>
              </w:rPr>
              <w:t>. №</w:t>
            </w:r>
            <w:r>
              <w:rPr>
                <w:rStyle w:val="ad"/>
                <w:bCs/>
                <w:color w:val="000000"/>
                <w:u w:val="none"/>
              </w:rPr>
              <w:t> </w:t>
            </w:r>
            <w:r w:rsidRPr="0029105D">
              <w:rPr>
                <w:rStyle w:val="ad"/>
                <w:bCs/>
                <w:color w:val="000000"/>
                <w:u w:val="none"/>
              </w:rPr>
              <w:t>567</w:t>
            </w:r>
          </w:p>
          <w:p w:rsidR="00C613BA" w:rsidRPr="0029105D" w:rsidRDefault="006C028A" w:rsidP="000770F8">
            <w:pPr>
              <w:ind w:firstLine="259"/>
              <w:jc w:val="both"/>
            </w:pPr>
            <w:r w:rsidRPr="006C028A">
              <w:lastRenderedPageBreak/>
              <w:t>- постановление Правительства Республики Марий Эл от 27 декабря 2018 г. №</w:t>
            </w:r>
            <w:r w:rsidR="000770F8">
              <w:t> </w:t>
            </w:r>
            <w:r w:rsidRPr="006C028A">
              <w:t>493 «О региональном государственном контроле в сфере социального обслуживания»</w:t>
            </w:r>
          </w:p>
        </w:tc>
      </w:tr>
      <w:tr w:rsidR="000F7EDB" w:rsidRPr="000F6B3A" w:rsidTr="000A1C7A">
        <w:trPr>
          <w:trHeight w:val="570"/>
        </w:trPr>
        <w:tc>
          <w:tcPr>
            <w:tcW w:w="540" w:type="dxa"/>
            <w:vMerge w:val="restart"/>
            <w:shd w:val="clear" w:color="auto" w:fill="auto"/>
          </w:tcPr>
          <w:p w:rsidR="000F7EDB" w:rsidRDefault="000F7EDB" w:rsidP="00F15588">
            <w:pPr>
              <w:jc w:val="center"/>
            </w:pPr>
            <w:r>
              <w:lastRenderedPageBreak/>
              <w:t>7</w:t>
            </w:r>
            <w:r w:rsidR="00B931C1">
              <w:t>.</w:t>
            </w:r>
          </w:p>
        </w:tc>
        <w:tc>
          <w:tcPr>
            <w:tcW w:w="2829" w:type="dxa"/>
            <w:vMerge w:val="restart"/>
            <w:shd w:val="clear" w:color="auto" w:fill="auto"/>
          </w:tcPr>
          <w:p w:rsidR="000F7EDB" w:rsidRPr="000F6B3A" w:rsidRDefault="000F7EDB" w:rsidP="000E3945">
            <w:pPr>
              <w:tabs>
                <w:tab w:val="num" w:pos="900"/>
              </w:tabs>
              <w:jc w:val="center"/>
            </w:pPr>
            <w:r w:rsidRPr="000F6B3A">
              <w:t>Министерство строительства, архитектуры и жилищно-коммунального хозяйства Республики Марий Эл</w:t>
            </w:r>
          </w:p>
          <w:p w:rsidR="000F7EDB" w:rsidRPr="000F6B3A" w:rsidRDefault="000F7EDB" w:rsidP="000E3945">
            <w:pPr>
              <w:tabs>
                <w:tab w:val="num" w:pos="900"/>
              </w:tabs>
              <w:jc w:val="center"/>
            </w:pPr>
          </w:p>
        </w:tc>
        <w:tc>
          <w:tcPr>
            <w:tcW w:w="4536" w:type="dxa"/>
            <w:shd w:val="clear" w:color="auto" w:fill="auto"/>
          </w:tcPr>
          <w:p w:rsidR="000F7EDB" w:rsidRPr="000F6B3A" w:rsidRDefault="000F7EDB" w:rsidP="002C51DF">
            <w:pPr>
              <w:ind w:firstLine="338"/>
              <w:jc w:val="both"/>
            </w:pPr>
            <w:r w:rsidRPr="00E473F7">
              <w:t>- строительный надзор</w:t>
            </w:r>
          </w:p>
        </w:tc>
        <w:tc>
          <w:tcPr>
            <w:tcW w:w="7323" w:type="dxa"/>
            <w:shd w:val="clear" w:color="auto" w:fill="auto"/>
          </w:tcPr>
          <w:p w:rsidR="000F7EDB" w:rsidRDefault="000F7EDB" w:rsidP="000E3945">
            <w:pPr>
              <w:ind w:firstLine="259"/>
              <w:jc w:val="both"/>
            </w:pPr>
            <w:r w:rsidRPr="002F3F66">
              <w:t>- Административный регламент Министерства строительства, архитектуры и жилищно-коммунального хозяйства Республики Марий Эл по исполнению государственной функции «Осуществление регионального государственного строительного надзора», утвержденный приказом от 1</w:t>
            </w:r>
            <w:r w:rsidR="002F3F66" w:rsidRPr="002F3F66">
              <w:t>7</w:t>
            </w:r>
            <w:r w:rsidRPr="002F3F66">
              <w:t xml:space="preserve"> </w:t>
            </w:r>
            <w:r w:rsidR="002F3F66" w:rsidRPr="002F3F66">
              <w:t>октя</w:t>
            </w:r>
            <w:r w:rsidRPr="002F3F66">
              <w:t>бря 201</w:t>
            </w:r>
            <w:r w:rsidR="002F3F66" w:rsidRPr="002F3F66">
              <w:t>4</w:t>
            </w:r>
            <w:r w:rsidRPr="002F3F66">
              <w:t xml:space="preserve"> г. №</w:t>
            </w:r>
            <w:r w:rsidR="000770F8">
              <w:t> </w:t>
            </w:r>
            <w:r w:rsidR="002F3F66" w:rsidRPr="002F3F66">
              <w:t>1008</w:t>
            </w:r>
          </w:p>
          <w:p w:rsidR="002C51DF" w:rsidRPr="00B72B3B" w:rsidRDefault="002C51DF" w:rsidP="000770F8">
            <w:pPr>
              <w:ind w:firstLine="259"/>
              <w:jc w:val="both"/>
            </w:pPr>
            <w:r w:rsidRPr="002C51DF">
              <w:rPr>
                <w:szCs w:val="20"/>
              </w:rPr>
              <w:t>-</w:t>
            </w:r>
            <w:r w:rsidR="000770F8">
              <w:rPr>
                <w:szCs w:val="20"/>
              </w:rPr>
              <w:t> </w:t>
            </w:r>
            <w:r w:rsidRPr="002C51DF">
              <w:rPr>
                <w:szCs w:val="20"/>
              </w:rPr>
              <w:t>постановление Правительства Республики Марий Эл от 11 июля 2018 г. №</w:t>
            </w:r>
            <w:r w:rsidR="000770F8">
              <w:rPr>
                <w:szCs w:val="20"/>
              </w:rPr>
              <w:t> </w:t>
            </w:r>
            <w:r w:rsidRPr="002C51DF">
              <w:rPr>
                <w:szCs w:val="20"/>
              </w:rPr>
              <w:t>304 «Об утверждении Положения о региональном государственном строительном надзоре на территории Республики Марий Эл»</w:t>
            </w:r>
          </w:p>
        </w:tc>
      </w:tr>
      <w:tr w:rsidR="000F7EDB" w:rsidRPr="000F6B3A" w:rsidTr="000A1C7A">
        <w:trPr>
          <w:trHeight w:val="290"/>
        </w:trPr>
        <w:tc>
          <w:tcPr>
            <w:tcW w:w="540" w:type="dxa"/>
            <w:vMerge/>
            <w:shd w:val="clear" w:color="auto" w:fill="auto"/>
          </w:tcPr>
          <w:p w:rsidR="000F7EDB" w:rsidRDefault="000F7EDB" w:rsidP="00F15588">
            <w:pPr>
              <w:jc w:val="center"/>
            </w:pPr>
          </w:p>
        </w:tc>
        <w:tc>
          <w:tcPr>
            <w:tcW w:w="2829" w:type="dxa"/>
            <w:vMerge/>
            <w:shd w:val="clear" w:color="auto" w:fill="auto"/>
          </w:tcPr>
          <w:p w:rsidR="000F7EDB" w:rsidRPr="000F6B3A" w:rsidRDefault="000F7EDB" w:rsidP="000E3945">
            <w:pPr>
              <w:jc w:val="center"/>
            </w:pPr>
          </w:p>
        </w:tc>
        <w:tc>
          <w:tcPr>
            <w:tcW w:w="4536" w:type="dxa"/>
            <w:shd w:val="clear" w:color="auto" w:fill="auto"/>
          </w:tcPr>
          <w:p w:rsidR="000F7EDB" w:rsidRPr="000F6B3A" w:rsidRDefault="000F7EDB" w:rsidP="00DB33EA">
            <w:pPr>
              <w:ind w:firstLine="338"/>
              <w:jc w:val="both"/>
            </w:pPr>
            <w:r w:rsidRPr="000F6B3A">
              <w:t>-</w:t>
            </w:r>
            <w:r>
              <w:t> </w:t>
            </w:r>
            <w:r w:rsidRPr="000F6B3A">
              <w:rPr>
                <w:szCs w:val="28"/>
              </w:rPr>
              <w:t xml:space="preserve">контроль (надзор) в области долевого строительства </w:t>
            </w:r>
            <w:r w:rsidR="00DB33EA">
              <w:rPr>
                <w:szCs w:val="28"/>
              </w:rPr>
              <w:t>м</w:t>
            </w:r>
            <w:r w:rsidRPr="000F6B3A">
              <w:rPr>
                <w:szCs w:val="28"/>
              </w:rPr>
              <w:t>ногоквартирных домов</w:t>
            </w:r>
            <w:r w:rsidR="00DB33EA">
              <w:rPr>
                <w:szCs w:val="28"/>
              </w:rPr>
              <w:t xml:space="preserve"> </w:t>
            </w:r>
            <w:r w:rsidRPr="000F6B3A">
              <w:rPr>
                <w:szCs w:val="28"/>
              </w:rPr>
              <w:t xml:space="preserve">и </w:t>
            </w:r>
            <w:r>
              <w:rPr>
                <w:szCs w:val="28"/>
              </w:rPr>
              <w:t xml:space="preserve">(или) </w:t>
            </w:r>
            <w:r w:rsidRPr="000F6B3A">
              <w:rPr>
                <w:szCs w:val="28"/>
              </w:rPr>
              <w:t>иных объектов недвижимости</w:t>
            </w:r>
          </w:p>
        </w:tc>
        <w:tc>
          <w:tcPr>
            <w:tcW w:w="7323" w:type="dxa"/>
            <w:shd w:val="clear" w:color="auto" w:fill="auto"/>
          </w:tcPr>
          <w:p w:rsidR="000F7EDB" w:rsidRPr="000F6B3A" w:rsidRDefault="000F7EDB" w:rsidP="000E3945">
            <w:pPr>
              <w:autoSpaceDE w:val="0"/>
              <w:autoSpaceDN w:val="0"/>
              <w:adjustRightInd w:val="0"/>
              <w:ind w:firstLine="259"/>
              <w:jc w:val="both"/>
            </w:pPr>
            <w:r w:rsidRPr="000F6B3A">
              <w:t xml:space="preserve">- Федеральный закон от 30 декабря </w:t>
            </w:r>
            <w:smartTag w:uri="urn:schemas-microsoft-com:office:smarttags" w:element="metricconverter">
              <w:smartTagPr>
                <w:attr w:name="ProductID" w:val="2004 г"/>
              </w:smartTagPr>
              <w:r w:rsidRPr="000F6B3A">
                <w:t>2004 г</w:t>
              </w:r>
            </w:smartTag>
            <w:r w:rsidRPr="000F6B3A">
              <w:t>. №</w:t>
            </w:r>
            <w:r w:rsidR="000770F8">
              <w:t> </w:t>
            </w:r>
            <w:r w:rsidRPr="000F6B3A">
              <w:t xml:space="preserve">214-ФЗ </w:t>
            </w:r>
            <w:r w:rsidRPr="000F6B3A">
              <w:br/>
              <w:t xml:space="preserve">«Об участии в долевом строительстве многоквартирных домов  и иных объектов недвижимости и о внесении изменений </w:t>
            </w:r>
            <w:r w:rsidRPr="000F6B3A">
              <w:br/>
              <w:t>в некоторые законодател</w:t>
            </w:r>
            <w:r>
              <w:t>ьные акты Российской Федерации»</w:t>
            </w:r>
          </w:p>
          <w:p w:rsidR="000F7EDB" w:rsidRDefault="000F7EDB" w:rsidP="000770F8">
            <w:pPr>
              <w:ind w:firstLine="259"/>
              <w:jc w:val="both"/>
              <w:rPr>
                <w:rStyle w:val="ad"/>
                <w:bCs/>
                <w:color w:val="000000"/>
                <w:u w:val="none"/>
              </w:rPr>
            </w:pPr>
            <w:r w:rsidRPr="00631C4A">
              <w:t>-</w:t>
            </w:r>
            <w:r>
              <w:t> </w:t>
            </w:r>
            <w:r w:rsidRPr="00631C4A">
              <w:t>Административный регламент Министерства строительства, архитектуры и жилищно-коммунального хозяйства Республики Марий Эл по исполнению государственной функции по осуществлению контроля</w:t>
            </w:r>
            <w:r w:rsidR="000770F8">
              <w:t xml:space="preserve"> </w:t>
            </w:r>
            <w:r w:rsidRPr="00631C4A">
              <w:t>и надзора в области долевого строительства многоквартирных домов и (или) иных объектов недвижимости</w:t>
            </w:r>
            <w:r>
              <w:t>,</w:t>
            </w:r>
            <w:r w:rsidRPr="00631C4A">
              <w:t xml:space="preserve"> </w:t>
            </w:r>
            <w:r>
              <w:t xml:space="preserve">утвержденный </w:t>
            </w:r>
            <w:r w:rsidRPr="00631C4A">
              <w:t>приказ</w:t>
            </w:r>
            <w:r>
              <w:t>ом</w:t>
            </w:r>
            <w:r w:rsidRPr="00631C4A">
              <w:t xml:space="preserve"> от 23</w:t>
            </w:r>
            <w:r>
              <w:t xml:space="preserve"> июля </w:t>
            </w:r>
            <w:r w:rsidRPr="00631C4A">
              <w:t>2013 г. № 475</w:t>
            </w:r>
          </w:p>
        </w:tc>
      </w:tr>
      <w:tr w:rsidR="002C51DF" w:rsidRPr="000F6B3A" w:rsidTr="000A1C7A">
        <w:tc>
          <w:tcPr>
            <w:tcW w:w="540" w:type="dxa"/>
            <w:vMerge w:val="restart"/>
            <w:shd w:val="clear" w:color="auto" w:fill="auto"/>
          </w:tcPr>
          <w:p w:rsidR="002C51DF" w:rsidRPr="000F6B3A" w:rsidRDefault="002C51DF" w:rsidP="00F15588">
            <w:pPr>
              <w:jc w:val="center"/>
            </w:pPr>
            <w:r>
              <w:t>8</w:t>
            </w:r>
            <w:r w:rsidR="00B931C1">
              <w:t>.</w:t>
            </w:r>
          </w:p>
        </w:tc>
        <w:tc>
          <w:tcPr>
            <w:tcW w:w="2829" w:type="dxa"/>
            <w:vMerge w:val="restart"/>
            <w:shd w:val="clear" w:color="auto" w:fill="auto"/>
          </w:tcPr>
          <w:p w:rsidR="002C51DF" w:rsidRPr="000F6B3A" w:rsidRDefault="002C51DF" w:rsidP="002C51DF">
            <w:pPr>
              <w:jc w:val="center"/>
            </w:pPr>
            <w:r w:rsidRPr="000F6B3A">
              <w:t xml:space="preserve">Министерство </w:t>
            </w:r>
            <w:r>
              <w:t>транспорта и дорожного хозяйства</w:t>
            </w:r>
            <w:r w:rsidRPr="000F6B3A">
              <w:t xml:space="preserve"> </w:t>
            </w:r>
            <w:r w:rsidRPr="000F6B3A">
              <w:br/>
              <w:t>Республики Марий Эл</w:t>
            </w:r>
          </w:p>
        </w:tc>
        <w:tc>
          <w:tcPr>
            <w:tcW w:w="4536" w:type="dxa"/>
            <w:shd w:val="clear" w:color="auto" w:fill="auto"/>
          </w:tcPr>
          <w:p w:rsidR="002C51DF" w:rsidRPr="000F6B3A" w:rsidRDefault="002C51DF" w:rsidP="00F15588">
            <w:pPr>
              <w:ind w:firstLine="338"/>
              <w:jc w:val="both"/>
            </w:pPr>
            <w:r w:rsidRPr="000F6B3A">
              <w:t>- надзор за обеспечением сохранности автомобильных дорог республиканского значения Республики Марий Эл</w:t>
            </w:r>
          </w:p>
          <w:p w:rsidR="002C51DF" w:rsidRPr="000F6B3A" w:rsidRDefault="002C51DF" w:rsidP="00F15588">
            <w:pPr>
              <w:ind w:firstLine="338"/>
              <w:jc w:val="both"/>
            </w:pPr>
          </w:p>
        </w:tc>
        <w:tc>
          <w:tcPr>
            <w:tcW w:w="7323" w:type="dxa"/>
            <w:shd w:val="clear" w:color="auto" w:fill="auto"/>
          </w:tcPr>
          <w:p w:rsidR="002C51DF" w:rsidRDefault="002C51DF" w:rsidP="00A7174D">
            <w:pPr>
              <w:ind w:firstLine="259"/>
              <w:jc w:val="both"/>
              <w:rPr>
                <w:bCs/>
              </w:rPr>
            </w:pPr>
            <w:r>
              <w:rPr>
                <w:color w:val="000000"/>
              </w:rPr>
              <w:t>- </w:t>
            </w:r>
            <w:r w:rsidRPr="00807E0A">
              <w:t>Административн</w:t>
            </w:r>
            <w:r>
              <w:t>ый</w:t>
            </w:r>
            <w:r w:rsidRPr="00807E0A">
              <w:t xml:space="preserve"> регламент исполнения государственной функции</w:t>
            </w:r>
            <w:r>
              <w:t xml:space="preserve"> </w:t>
            </w:r>
            <w:r w:rsidRPr="00807E0A">
              <w:t>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w:t>
            </w:r>
            <w:r>
              <w:t>, утвержденный</w:t>
            </w:r>
            <w:r w:rsidRPr="00807E0A">
              <w:rPr>
                <w:bCs/>
              </w:rPr>
              <w:t xml:space="preserve"> приказ</w:t>
            </w:r>
            <w:r>
              <w:rPr>
                <w:bCs/>
              </w:rPr>
              <w:t>ом</w:t>
            </w:r>
            <w:r w:rsidRPr="00807E0A">
              <w:rPr>
                <w:bCs/>
              </w:rPr>
              <w:t xml:space="preserve"> от 21 ноября 2012 г. № 286</w:t>
            </w:r>
          </w:p>
          <w:p w:rsidR="002C51DF" w:rsidRPr="00185EA9" w:rsidRDefault="002C51DF" w:rsidP="000770F8">
            <w:pPr>
              <w:ind w:firstLine="259"/>
              <w:jc w:val="both"/>
              <w:rPr>
                <w:color w:val="000000"/>
              </w:rPr>
            </w:pPr>
            <w:r w:rsidRPr="000F6B3A">
              <w:rPr>
                <w:color w:val="000000"/>
              </w:rPr>
              <w:t>- </w:t>
            </w:r>
            <w:hyperlink w:anchor="sub_0" w:history="1">
              <w:r w:rsidRPr="000F6B3A">
                <w:rPr>
                  <w:color w:val="000000"/>
                </w:rPr>
                <w:t>постановлени</w:t>
              </w:r>
            </w:hyperlink>
            <w:r w:rsidRPr="000F6B3A">
              <w:rPr>
                <w:color w:val="000000"/>
              </w:rPr>
              <w:t xml:space="preserve">е Правительства Республики Марий Эл  </w:t>
            </w:r>
            <w:r w:rsidRPr="000F6B3A">
              <w:rPr>
                <w:color w:val="000000"/>
              </w:rPr>
              <w:br/>
              <w:t xml:space="preserve">от 27 апреля </w:t>
            </w:r>
            <w:smartTag w:uri="urn:schemas-microsoft-com:office:smarttags" w:element="metricconverter">
              <w:smartTagPr>
                <w:attr w:name="ProductID" w:val="2012 г"/>
              </w:smartTagPr>
              <w:r w:rsidRPr="000F6B3A">
                <w:rPr>
                  <w:color w:val="000000"/>
                </w:rPr>
                <w:t>2012 г</w:t>
              </w:r>
            </w:smartTag>
            <w:r w:rsidRPr="000F6B3A">
              <w:rPr>
                <w:color w:val="000000"/>
              </w:rPr>
              <w:t xml:space="preserve">. № 143 «Об утверждении Порядка </w:t>
            </w:r>
            <w:r w:rsidRPr="000F6B3A">
              <w:rPr>
                <w:color w:val="000000"/>
              </w:rPr>
              <w:lastRenderedPageBreak/>
              <w:t>осуществления регионального государственного надзора за обеспечением сохранности автомобильных дорог республиканского значения Республики Марий Эл»</w:t>
            </w:r>
          </w:p>
        </w:tc>
      </w:tr>
      <w:tr w:rsidR="002C51DF" w:rsidRPr="000F6B3A" w:rsidTr="000A1C7A">
        <w:tc>
          <w:tcPr>
            <w:tcW w:w="540" w:type="dxa"/>
            <w:vMerge/>
            <w:shd w:val="clear" w:color="auto" w:fill="auto"/>
          </w:tcPr>
          <w:p w:rsidR="002C51DF" w:rsidRPr="000F6B3A" w:rsidRDefault="002C51DF" w:rsidP="00F15588">
            <w:pPr>
              <w:jc w:val="center"/>
            </w:pPr>
          </w:p>
        </w:tc>
        <w:tc>
          <w:tcPr>
            <w:tcW w:w="2829" w:type="dxa"/>
            <w:vMerge/>
            <w:shd w:val="clear" w:color="auto" w:fill="auto"/>
          </w:tcPr>
          <w:p w:rsidR="002C51DF" w:rsidRPr="000F6B3A" w:rsidRDefault="002C51DF" w:rsidP="00F15588">
            <w:pPr>
              <w:jc w:val="center"/>
            </w:pPr>
          </w:p>
        </w:tc>
        <w:tc>
          <w:tcPr>
            <w:tcW w:w="4536" w:type="dxa"/>
            <w:shd w:val="clear" w:color="auto" w:fill="auto"/>
          </w:tcPr>
          <w:p w:rsidR="002C51DF" w:rsidRPr="000F6B3A" w:rsidRDefault="002C51DF" w:rsidP="00F15588">
            <w:pPr>
              <w:ind w:firstLine="338"/>
              <w:jc w:val="both"/>
            </w:pPr>
            <w:r w:rsidRPr="000F6B3A">
              <w:t>- контроль за соблюдением юридическими лицами и индивидуальными предпринимателями 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2C51DF" w:rsidRPr="000F6B3A" w:rsidRDefault="002C51DF" w:rsidP="00F15588">
            <w:pPr>
              <w:ind w:firstLine="338"/>
              <w:jc w:val="both"/>
            </w:pPr>
          </w:p>
        </w:tc>
        <w:tc>
          <w:tcPr>
            <w:tcW w:w="7323" w:type="dxa"/>
            <w:shd w:val="clear" w:color="auto" w:fill="auto"/>
          </w:tcPr>
          <w:p w:rsidR="005E5916" w:rsidRDefault="005E5916" w:rsidP="00A7174D">
            <w:pPr>
              <w:ind w:firstLine="259"/>
              <w:jc w:val="both"/>
            </w:pPr>
            <w:r>
              <w:rPr>
                <w:color w:val="000000"/>
              </w:rPr>
              <w:t>- </w:t>
            </w:r>
            <w:r w:rsidRPr="00807E0A">
              <w:rPr>
                <w:bCs/>
              </w:rPr>
              <w:t>Административн</w:t>
            </w:r>
            <w:r>
              <w:rPr>
                <w:bCs/>
              </w:rPr>
              <w:t>ый регламент</w:t>
            </w:r>
            <w:r w:rsidRPr="00807E0A">
              <w:rPr>
                <w:bCs/>
              </w:rPr>
              <w:t xml:space="preserve"> исполнения государственной функции по осуществлению регионального государственного контроля за соблюдением юридическими лицами</w:t>
            </w:r>
            <w:r>
              <w:rPr>
                <w:bCs/>
              </w:rPr>
              <w:t xml:space="preserve"> </w:t>
            </w:r>
            <w:r w:rsidRPr="00807E0A">
              <w:rPr>
                <w:bCs/>
              </w:rPr>
              <w:t>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w:t>
            </w:r>
            <w:r>
              <w:rPr>
                <w:bCs/>
              </w:rPr>
              <w:t>, утвержденный</w:t>
            </w:r>
            <w:r w:rsidRPr="00807E0A">
              <w:rPr>
                <w:bCs/>
              </w:rPr>
              <w:t xml:space="preserve"> приказ</w:t>
            </w:r>
            <w:r>
              <w:rPr>
                <w:bCs/>
              </w:rPr>
              <w:t>ом</w:t>
            </w:r>
            <w:r w:rsidRPr="00807E0A">
              <w:rPr>
                <w:bCs/>
              </w:rPr>
              <w:t xml:space="preserve"> от 9 апреля 2015 г. №</w:t>
            </w:r>
            <w:r>
              <w:rPr>
                <w:bCs/>
              </w:rPr>
              <w:t> </w:t>
            </w:r>
            <w:r w:rsidRPr="00807E0A">
              <w:rPr>
                <w:bCs/>
              </w:rPr>
              <w:t>2-н</w:t>
            </w:r>
            <w:r w:rsidRPr="000F6B3A">
              <w:t xml:space="preserve"> </w:t>
            </w:r>
          </w:p>
          <w:p w:rsidR="002C51DF" w:rsidRPr="005E5916" w:rsidRDefault="002C51DF" w:rsidP="000770F8">
            <w:pPr>
              <w:ind w:firstLine="259"/>
              <w:jc w:val="both"/>
            </w:pPr>
            <w:r w:rsidRPr="000F6B3A">
              <w:t xml:space="preserve">- Закон Республики Марий Эл от 2 августа </w:t>
            </w:r>
            <w:smartTag w:uri="urn:schemas-microsoft-com:office:smarttags" w:element="metricconverter">
              <w:smartTagPr>
                <w:attr w:name="ProductID" w:val="2011 г"/>
              </w:smartTagPr>
              <w:r w:rsidRPr="000F6B3A">
                <w:t>2011 г</w:t>
              </w:r>
            </w:smartTag>
            <w:r w:rsidRPr="000F6B3A">
              <w:t>. №</w:t>
            </w:r>
            <w:r w:rsidR="000770F8">
              <w:t> </w:t>
            </w:r>
            <w:r w:rsidRPr="000F6B3A">
              <w:t xml:space="preserve">47-З «Об организации транспортного обслуживания пассажиров и перевозки багажа легковым такси на </w:t>
            </w:r>
            <w:r>
              <w:t>территории Республики Марий Эл»</w:t>
            </w:r>
          </w:p>
        </w:tc>
      </w:tr>
      <w:tr w:rsidR="000F7EDB" w:rsidRPr="000F6B3A" w:rsidTr="000A1C7A">
        <w:tc>
          <w:tcPr>
            <w:tcW w:w="540" w:type="dxa"/>
            <w:shd w:val="clear" w:color="auto" w:fill="auto"/>
          </w:tcPr>
          <w:p w:rsidR="000F7EDB" w:rsidRPr="000F6B3A" w:rsidRDefault="002C51DF" w:rsidP="00F15588">
            <w:pPr>
              <w:jc w:val="center"/>
            </w:pPr>
            <w:r>
              <w:t>9</w:t>
            </w:r>
            <w:r w:rsidR="00B931C1">
              <w:t>.</w:t>
            </w:r>
          </w:p>
        </w:tc>
        <w:tc>
          <w:tcPr>
            <w:tcW w:w="2829" w:type="dxa"/>
            <w:shd w:val="clear" w:color="auto" w:fill="auto"/>
          </w:tcPr>
          <w:p w:rsidR="000F7EDB" w:rsidRPr="000F6B3A" w:rsidRDefault="000F7EDB" w:rsidP="00F15588">
            <w:pPr>
              <w:tabs>
                <w:tab w:val="num" w:pos="900"/>
              </w:tabs>
              <w:jc w:val="center"/>
            </w:pPr>
            <w:r w:rsidRPr="000F6B3A">
              <w:t>Департамент государственного жилищного надзора Республики Марий Эл</w:t>
            </w:r>
          </w:p>
        </w:tc>
        <w:tc>
          <w:tcPr>
            <w:tcW w:w="4536" w:type="dxa"/>
            <w:shd w:val="clear" w:color="auto" w:fill="auto"/>
          </w:tcPr>
          <w:p w:rsidR="000F7EDB" w:rsidRPr="000F6B3A" w:rsidRDefault="000F7EDB" w:rsidP="00DF4BE6">
            <w:pPr>
              <w:ind w:firstLine="338"/>
              <w:jc w:val="both"/>
              <w:rPr>
                <w:rFonts w:eastAsia="Calibri"/>
                <w:lang w:eastAsia="en-US"/>
              </w:rPr>
            </w:pPr>
            <w:r w:rsidRPr="000F6B3A">
              <w:rPr>
                <w:rFonts w:eastAsia="Calibri"/>
                <w:lang w:eastAsia="en-US"/>
              </w:rPr>
              <w:t>-</w:t>
            </w:r>
            <w:r>
              <w:rPr>
                <w:rFonts w:eastAsia="Calibri"/>
                <w:lang w:eastAsia="en-US"/>
              </w:rPr>
              <w:t> </w:t>
            </w:r>
            <w:r w:rsidRPr="00E473F7">
              <w:t>жилищный надзор</w:t>
            </w:r>
          </w:p>
        </w:tc>
        <w:tc>
          <w:tcPr>
            <w:tcW w:w="7323" w:type="dxa"/>
            <w:shd w:val="clear" w:color="auto" w:fill="auto"/>
          </w:tcPr>
          <w:p w:rsidR="005E5916" w:rsidRDefault="005E5916" w:rsidP="00DF4BE6">
            <w:pPr>
              <w:ind w:firstLine="259"/>
              <w:jc w:val="both"/>
              <w:rPr>
                <w:spacing w:val="-4"/>
              </w:rPr>
            </w:pPr>
            <w:r w:rsidRPr="000B70DE">
              <w:rPr>
                <w:lang w:eastAsia="en-US"/>
              </w:rPr>
              <w:t xml:space="preserve">- Административный регламент Департамента </w:t>
            </w:r>
            <w:r w:rsidRPr="000B70DE">
              <w:t>государственного жилищного надзора Республики Марий Эл исполнения государственной функции по осуществлению регионального государственного жилищного надзора</w:t>
            </w:r>
            <w:r w:rsidR="00D00C37">
              <w:t xml:space="preserve"> </w:t>
            </w:r>
            <w:r w:rsidRPr="000B70DE">
              <w:t xml:space="preserve">на территории Республики Марий Эл, </w:t>
            </w:r>
            <w:r w:rsidRPr="000B70DE">
              <w:rPr>
                <w:spacing w:val="-4"/>
              </w:rPr>
              <w:t xml:space="preserve">утвержденный приказом от 9 </w:t>
            </w:r>
            <w:r w:rsidR="00957DCD">
              <w:rPr>
                <w:spacing w:val="-4"/>
              </w:rPr>
              <w:t>июня</w:t>
            </w:r>
            <w:r w:rsidRPr="000B70DE">
              <w:rPr>
                <w:spacing w:val="-4"/>
              </w:rPr>
              <w:t xml:space="preserve"> 2018 г. № </w:t>
            </w:r>
            <w:r w:rsidR="00957DCD">
              <w:rPr>
                <w:spacing w:val="-4"/>
              </w:rPr>
              <w:t>8</w:t>
            </w:r>
          </w:p>
          <w:p w:rsidR="000F7EDB" w:rsidRPr="005E5916" w:rsidRDefault="000F7EDB" w:rsidP="00D00C37">
            <w:pPr>
              <w:ind w:firstLine="259"/>
              <w:jc w:val="both"/>
              <w:rPr>
                <w:lang w:eastAsia="en-US"/>
              </w:rPr>
            </w:pPr>
            <w:r>
              <w:rPr>
                <w:lang w:eastAsia="en-US"/>
              </w:rPr>
              <w:t>- постановление Правительства Российской Федерации</w:t>
            </w:r>
            <w:r w:rsidR="00D00C37">
              <w:rPr>
                <w:lang w:eastAsia="en-US"/>
              </w:rPr>
              <w:t xml:space="preserve"> </w:t>
            </w:r>
            <w:r>
              <w:rPr>
                <w:lang w:eastAsia="en-US"/>
              </w:rPr>
              <w:t>от 11 июня 2013 г. №</w:t>
            </w:r>
            <w:r w:rsidR="000770F8">
              <w:rPr>
                <w:lang w:eastAsia="en-US"/>
              </w:rPr>
              <w:t> </w:t>
            </w:r>
            <w:r>
              <w:rPr>
                <w:lang w:eastAsia="en-US"/>
              </w:rPr>
              <w:t>493 «О государственном жилищном надзоре»</w:t>
            </w:r>
          </w:p>
        </w:tc>
      </w:tr>
      <w:tr w:rsidR="000F7EDB" w:rsidRPr="000F6B3A" w:rsidTr="000A1C7A">
        <w:tc>
          <w:tcPr>
            <w:tcW w:w="540" w:type="dxa"/>
            <w:shd w:val="clear" w:color="auto" w:fill="auto"/>
          </w:tcPr>
          <w:p w:rsidR="000F7EDB" w:rsidRPr="000F6B3A" w:rsidRDefault="002C51DF" w:rsidP="00F15588">
            <w:pPr>
              <w:jc w:val="center"/>
            </w:pPr>
            <w:r>
              <w:t>10</w:t>
            </w:r>
            <w:r w:rsidR="00B931C1">
              <w:t>.</w:t>
            </w:r>
          </w:p>
        </w:tc>
        <w:tc>
          <w:tcPr>
            <w:tcW w:w="2829" w:type="dxa"/>
            <w:shd w:val="clear" w:color="auto" w:fill="auto"/>
          </w:tcPr>
          <w:p w:rsidR="000F7EDB" w:rsidRPr="000F6B3A" w:rsidRDefault="000F7EDB" w:rsidP="00B3693F">
            <w:pPr>
              <w:ind w:left="-180" w:right="-108" w:firstLine="180"/>
              <w:jc w:val="center"/>
            </w:pPr>
            <w:r w:rsidRPr="000F6B3A">
              <w:t>Департамент труда</w:t>
            </w:r>
            <w:r>
              <w:br/>
            </w:r>
            <w:r w:rsidRPr="000F6B3A">
              <w:t>и занятости населения Республики Марий Эл</w:t>
            </w:r>
          </w:p>
        </w:tc>
        <w:tc>
          <w:tcPr>
            <w:tcW w:w="4536" w:type="dxa"/>
            <w:shd w:val="clear" w:color="auto" w:fill="auto"/>
          </w:tcPr>
          <w:p w:rsidR="000F7EDB" w:rsidRPr="000F6B3A" w:rsidRDefault="000F7EDB" w:rsidP="000770F8">
            <w:pPr>
              <w:ind w:firstLine="318"/>
              <w:jc w:val="both"/>
              <w:rPr>
                <w:rFonts w:eastAsia="Calibri"/>
                <w:lang w:eastAsia="en-US"/>
              </w:rPr>
            </w:pPr>
            <w:r w:rsidRPr="000F6B3A">
              <w:rPr>
                <w:rFonts w:eastAsia="Calibri"/>
                <w:lang w:eastAsia="en-US"/>
              </w:rPr>
              <w:t>-</w:t>
            </w:r>
            <w:r>
              <w:rPr>
                <w:rFonts w:eastAsia="Calibri"/>
                <w:lang w:eastAsia="en-US"/>
              </w:rPr>
              <w:t> </w:t>
            </w:r>
            <w:r w:rsidRPr="000F6B3A">
              <w:t>государственная функция надзора</w:t>
            </w:r>
            <w:r w:rsidR="000770F8">
              <w:t xml:space="preserve"> </w:t>
            </w:r>
            <w:r w:rsidRPr="000F6B3A">
              <w:t>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7323" w:type="dxa"/>
            <w:shd w:val="clear" w:color="auto" w:fill="auto"/>
          </w:tcPr>
          <w:p w:rsidR="00DB3081" w:rsidRDefault="00DB3081" w:rsidP="00AF0FD4">
            <w:pPr>
              <w:ind w:firstLine="259"/>
              <w:jc w:val="both"/>
            </w:pPr>
            <w:r w:rsidRPr="00873D93">
              <w:t>-</w:t>
            </w:r>
            <w:r>
              <w:t> </w:t>
            </w:r>
            <w:r w:rsidRPr="00873D93">
              <w:t>Административн</w:t>
            </w:r>
            <w:r>
              <w:t>ый</w:t>
            </w:r>
            <w:r w:rsidRPr="00873D93">
              <w:t xml:space="preserve"> регламент Департамента </w:t>
            </w:r>
            <w:r>
              <w:t xml:space="preserve">государственной службы </w:t>
            </w:r>
            <w:r w:rsidRPr="00873D93">
              <w:t>занятости населения Республики Марий Эл исполнения государственной функции надзора</w:t>
            </w:r>
            <w:r w:rsidR="000770F8">
              <w:t xml:space="preserve"> </w:t>
            </w:r>
            <w:r w:rsidRPr="00873D93">
              <w:t>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t xml:space="preserve">, </w:t>
            </w:r>
            <w:r w:rsidRPr="006A0624">
              <w:rPr>
                <w:spacing w:val="-4"/>
              </w:rPr>
              <w:t>утвержденны</w:t>
            </w:r>
            <w:r>
              <w:rPr>
                <w:spacing w:val="-4"/>
              </w:rPr>
              <w:t>й</w:t>
            </w:r>
            <w:r w:rsidRPr="00873D93">
              <w:t xml:space="preserve"> приказ</w:t>
            </w:r>
            <w:r>
              <w:t>ом</w:t>
            </w:r>
            <w:r w:rsidRPr="00873D93">
              <w:t xml:space="preserve"> от 15 января 2014 г. №</w:t>
            </w:r>
            <w:r w:rsidR="000770F8">
              <w:t> </w:t>
            </w:r>
            <w:r w:rsidRPr="00873D93">
              <w:t xml:space="preserve">2-П </w:t>
            </w:r>
          </w:p>
          <w:p w:rsidR="000F7EDB" w:rsidRPr="00DB3081" w:rsidRDefault="00DB3081" w:rsidP="00DB3081">
            <w:pPr>
              <w:autoSpaceDE w:val="0"/>
              <w:autoSpaceDN w:val="0"/>
              <w:adjustRightInd w:val="0"/>
              <w:ind w:firstLine="259"/>
              <w:jc w:val="both"/>
            </w:pPr>
            <w:r w:rsidRPr="00DB3081">
              <w:t>- постановление Правительства Республики Марий Эл от 1 августа 2012 г. № 288 «</w:t>
            </w:r>
            <w:r w:rsidRPr="00DB3081">
              <w:rPr>
                <w:shd w:val="clear" w:color="auto" w:fill="FFFFFF"/>
              </w:rPr>
              <w:t xml:space="preserve">О квотировании рабочих мест для </w:t>
            </w:r>
            <w:r w:rsidRPr="00DB3081">
              <w:rPr>
                <w:shd w:val="clear" w:color="auto" w:fill="FFFFFF"/>
              </w:rPr>
              <w:lastRenderedPageBreak/>
              <w:t>трудоустройства инвалидов у работодателей, осуществляющих свою деятельность на территории Республики Марий Эл»</w:t>
            </w:r>
          </w:p>
        </w:tc>
      </w:tr>
      <w:tr w:rsidR="002C51DF" w:rsidRPr="000F6B3A" w:rsidTr="000A1C7A">
        <w:tc>
          <w:tcPr>
            <w:tcW w:w="540" w:type="dxa"/>
            <w:shd w:val="clear" w:color="auto" w:fill="auto"/>
          </w:tcPr>
          <w:p w:rsidR="002C51DF" w:rsidRPr="000F6B3A" w:rsidRDefault="002C51DF" w:rsidP="000E3945">
            <w:pPr>
              <w:jc w:val="center"/>
            </w:pPr>
            <w:r w:rsidRPr="000F6B3A">
              <w:lastRenderedPageBreak/>
              <w:t>1</w:t>
            </w:r>
            <w:r>
              <w:t>1</w:t>
            </w:r>
            <w:r w:rsidR="00B931C1">
              <w:t>.</w:t>
            </w:r>
          </w:p>
        </w:tc>
        <w:tc>
          <w:tcPr>
            <w:tcW w:w="2829" w:type="dxa"/>
            <w:shd w:val="clear" w:color="auto" w:fill="auto"/>
          </w:tcPr>
          <w:p w:rsidR="002C51DF" w:rsidRPr="000F6B3A" w:rsidRDefault="002C51DF" w:rsidP="000E3945">
            <w:pPr>
              <w:ind w:left="-114" w:right="-108"/>
              <w:jc w:val="center"/>
            </w:pPr>
            <w:r w:rsidRPr="000F6B3A">
              <w:t>Комитет ветеринарии Республики Марий Эл</w:t>
            </w:r>
          </w:p>
        </w:tc>
        <w:tc>
          <w:tcPr>
            <w:tcW w:w="4536" w:type="dxa"/>
            <w:shd w:val="clear" w:color="auto" w:fill="auto"/>
          </w:tcPr>
          <w:p w:rsidR="002C51DF" w:rsidRPr="000F6B3A" w:rsidRDefault="002C51DF" w:rsidP="000E3945">
            <w:pPr>
              <w:ind w:firstLine="318"/>
              <w:jc w:val="both"/>
              <w:rPr>
                <w:rFonts w:eastAsia="Calibri"/>
                <w:lang w:eastAsia="en-US"/>
              </w:rPr>
            </w:pPr>
            <w:r w:rsidRPr="000F6B3A">
              <w:rPr>
                <w:color w:val="000000"/>
              </w:rPr>
              <w:t>- ветеринарный надзор</w:t>
            </w:r>
          </w:p>
        </w:tc>
        <w:tc>
          <w:tcPr>
            <w:tcW w:w="7323" w:type="dxa"/>
            <w:shd w:val="clear" w:color="auto" w:fill="auto"/>
          </w:tcPr>
          <w:p w:rsidR="00AF4F0B" w:rsidRDefault="00AF4F0B" w:rsidP="000E3945">
            <w:pPr>
              <w:ind w:firstLine="259"/>
              <w:jc w:val="both"/>
              <w:rPr>
                <w:bCs/>
                <w:lang/>
              </w:rPr>
            </w:pPr>
            <w:r w:rsidRPr="002349A6">
              <w:rPr>
                <w:szCs w:val="28"/>
                <w:lang/>
              </w:rPr>
              <w:t>-</w:t>
            </w:r>
            <w:r w:rsidRPr="0051603B">
              <w:rPr>
                <w:sz w:val="28"/>
                <w:szCs w:val="28"/>
                <w:lang/>
              </w:rPr>
              <w:t> </w:t>
            </w:r>
            <w:r w:rsidRPr="0051603B">
              <w:rPr>
                <w:lang/>
              </w:rPr>
              <w:t xml:space="preserve">Административный регламент </w:t>
            </w:r>
            <w:r w:rsidRPr="0051603B">
              <w:rPr>
                <w:bCs/>
                <w:lang/>
              </w:rPr>
              <w:t>Комитета ветеринарии Республики Марий Эл по исполнению государственной функции «Осуществление регионального государственного ветеринарного надзора на территории Республики Марий Эл», утвержденный приказом от 26 марта 2014 г. №</w:t>
            </w:r>
            <w:r w:rsidR="000770F8">
              <w:rPr>
                <w:bCs/>
                <w:lang/>
              </w:rPr>
              <w:t> </w:t>
            </w:r>
            <w:r w:rsidRPr="0051603B">
              <w:rPr>
                <w:bCs/>
                <w:lang/>
              </w:rPr>
              <w:t>31</w:t>
            </w:r>
          </w:p>
          <w:p w:rsidR="002C51DF" w:rsidRPr="00AF4F0B" w:rsidRDefault="002C51DF" w:rsidP="000770F8">
            <w:pPr>
              <w:ind w:firstLine="259"/>
              <w:jc w:val="both"/>
              <w:rPr>
                <w:color w:val="000000"/>
              </w:rPr>
            </w:pPr>
            <w:r w:rsidRPr="000F6B3A">
              <w:rPr>
                <w:color w:val="000000"/>
              </w:rPr>
              <w:t>-</w:t>
            </w:r>
            <w:r w:rsidRPr="000F6B3A">
              <w:rPr>
                <w:color w:val="000000"/>
                <w:lang w:val="en-US"/>
              </w:rPr>
              <w:t> </w:t>
            </w:r>
            <w:r w:rsidRPr="000F6B3A">
              <w:rPr>
                <w:color w:val="000000"/>
              </w:rPr>
              <w:t xml:space="preserve">постановление Правительства Республики Марий Эл от 24 октября </w:t>
            </w:r>
            <w:smartTag w:uri="urn:schemas-microsoft-com:office:smarttags" w:element="metricconverter">
              <w:smartTagPr>
                <w:attr w:name="ProductID" w:val="2013 г"/>
              </w:smartTagPr>
              <w:r w:rsidRPr="000F6B3A">
                <w:rPr>
                  <w:color w:val="000000"/>
                </w:rPr>
                <w:t>2013 г</w:t>
              </w:r>
            </w:smartTag>
            <w:r w:rsidRPr="000F6B3A">
              <w:rPr>
                <w:color w:val="000000"/>
              </w:rPr>
              <w:t>. №</w:t>
            </w:r>
            <w:r w:rsidR="000770F8">
              <w:rPr>
                <w:color w:val="000000"/>
              </w:rPr>
              <w:t> </w:t>
            </w:r>
            <w:r w:rsidRPr="000F6B3A">
              <w:rPr>
                <w:color w:val="000000"/>
              </w:rPr>
              <w:t xml:space="preserve">325 «О вопросах регионального государственного ветеринарного надзора на </w:t>
            </w:r>
            <w:r>
              <w:rPr>
                <w:color w:val="000000"/>
              </w:rPr>
              <w:t>территории Республики Марий Эл»</w:t>
            </w:r>
          </w:p>
        </w:tc>
      </w:tr>
      <w:tr w:rsidR="000F7EDB" w:rsidRPr="000F6B3A" w:rsidTr="000A1C7A">
        <w:tc>
          <w:tcPr>
            <w:tcW w:w="540" w:type="dxa"/>
            <w:shd w:val="clear" w:color="auto" w:fill="auto"/>
          </w:tcPr>
          <w:p w:rsidR="000F7EDB" w:rsidRDefault="002C51DF" w:rsidP="00F15588">
            <w:pPr>
              <w:jc w:val="center"/>
            </w:pPr>
            <w:r>
              <w:t>12</w:t>
            </w:r>
            <w:r w:rsidR="00B931C1">
              <w:t>.</w:t>
            </w:r>
          </w:p>
        </w:tc>
        <w:tc>
          <w:tcPr>
            <w:tcW w:w="2829" w:type="dxa"/>
            <w:shd w:val="clear" w:color="auto" w:fill="auto"/>
          </w:tcPr>
          <w:p w:rsidR="000F7EDB" w:rsidRPr="000F6B3A" w:rsidRDefault="00740E0F" w:rsidP="00F15588">
            <w:pPr>
              <w:ind w:left="-114" w:right="-108"/>
              <w:jc w:val="center"/>
            </w:pPr>
            <w:r w:rsidRPr="00740E0F">
              <w:rPr>
                <w:rFonts w:eastAsia="Arial Unicode MS"/>
                <w:szCs w:val="20"/>
              </w:rPr>
              <w:t>Комитет гражданской обороны и защиты населения Республики Марий Эл</w:t>
            </w:r>
          </w:p>
        </w:tc>
        <w:tc>
          <w:tcPr>
            <w:tcW w:w="4536" w:type="dxa"/>
            <w:shd w:val="clear" w:color="auto" w:fill="auto"/>
          </w:tcPr>
          <w:p w:rsidR="000F7EDB" w:rsidRDefault="000F7EDB" w:rsidP="000770F8">
            <w:pPr>
              <w:ind w:firstLine="318"/>
              <w:jc w:val="both"/>
              <w:rPr>
                <w:rFonts w:eastAsia="Calibri"/>
                <w:lang w:eastAsia="en-US"/>
              </w:rPr>
            </w:pPr>
            <w:r>
              <w:t>- надзор в области защиты населения</w:t>
            </w:r>
            <w:r w:rsidR="000770F8">
              <w:t xml:space="preserve"> </w:t>
            </w:r>
            <w:r>
              <w:t>и территорий от чрезвычайных ситуаций природного и техногенного характера регионального, межмуниципального</w:t>
            </w:r>
            <w:r w:rsidR="000770F8">
              <w:t xml:space="preserve"> </w:t>
            </w:r>
            <w:r>
              <w:t>и муниципального характера</w:t>
            </w:r>
          </w:p>
        </w:tc>
        <w:tc>
          <w:tcPr>
            <w:tcW w:w="7323" w:type="dxa"/>
            <w:shd w:val="clear" w:color="auto" w:fill="auto"/>
          </w:tcPr>
          <w:p w:rsidR="000F7EDB" w:rsidRDefault="000F7EDB" w:rsidP="00DF4BE6">
            <w:pPr>
              <w:autoSpaceDE w:val="0"/>
              <w:autoSpaceDN w:val="0"/>
              <w:adjustRightInd w:val="0"/>
              <w:ind w:firstLine="259"/>
              <w:jc w:val="both"/>
            </w:pPr>
            <w:r w:rsidRPr="002B440B">
              <w:rPr>
                <w:spacing w:val="-2"/>
              </w:rPr>
              <w:t>-</w:t>
            </w:r>
            <w:r>
              <w:rPr>
                <w:spacing w:val="-2"/>
              </w:rPr>
              <w:t> </w:t>
            </w:r>
            <w:r w:rsidR="002768E2" w:rsidRPr="002B440B">
              <w:t>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w:t>
            </w:r>
            <w:r w:rsidR="002768E2">
              <w:t xml:space="preserve">, утвержденное </w:t>
            </w:r>
            <w:r>
              <w:rPr>
                <w:spacing w:val="-2"/>
              </w:rPr>
              <w:t>п</w:t>
            </w:r>
            <w:r w:rsidRPr="002B440B">
              <w:t>остановление</w:t>
            </w:r>
            <w:r w:rsidR="002768E2">
              <w:t>м</w:t>
            </w:r>
            <w:r w:rsidRPr="002B440B">
              <w:t xml:space="preserve"> Правительства Республики Марий Эл</w:t>
            </w:r>
            <w:r w:rsidR="000770F8">
              <w:t xml:space="preserve"> </w:t>
            </w:r>
            <w:r w:rsidRPr="002B440B">
              <w:t>от 19 июня 2017 г. №</w:t>
            </w:r>
            <w:r w:rsidR="000770F8">
              <w:t> </w:t>
            </w:r>
            <w:r w:rsidRPr="002B440B">
              <w:t>269 «О внесении изменений в некоторые решения Пра</w:t>
            </w:r>
            <w:r w:rsidR="002768E2">
              <w:t>вительства Республики Марий Эл»</w:t>
            </w:r>
          </w:p>
          <w:p w:rsidR="000F7EDB" w:rsidRPr="008A2788" w:rsidRDefault="000F7EDB" w:rsidP="002768E2">
            <w:pPr>
              <w:autoSpaceDE w:val="0"/>
              <w:autoSpaceDN w:val="0"/>
              <w:adjustRightInd w:val="0"/>
              <w:ind w:firstLine="259"/>
              <w:jc w:val="both"/>
            </w:pPr>
            <w:r w:rsidRPr="008A2788">
              <w:t>- </w:t>
            </w:r>
            <w:r w:rsidR="002768E2">
              <w:t>Административный регламент Комитета гражданской обороны и защиты населения Республики Марий Эл по исполнению государственной функции по осуществлению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 утвержденный приказом от 6 ноября 2018 г. № 232</w:t>
            </w:r>
          </w:p>
        </w:tc>
      </w:tr>
    </w:tbl>
    <w:p w:rsidR="00DA154B" w:rsidRDefault="00DA154B" w:rsidP="00752E8F">
      <w:pPr>
        <w:ind w:firstLine="684"/>
        <w:jc w:val="both"/>
        <w:rPr>
          <w:sz w:val="26"/>
          <w:szCs w:val="26"/>
        </w:rPr>
      </w:pPr>
    </w:p>
    <w:p w:rsidR="00A772F7" w:rsidRDefault="00DA154B" w:rsidP="00752E8F">
      <w:pPr>
        <w:ind w:firstLine="684"/>
        <w:jc w:val="both"/>
        <w:rPr>
          <w:sz w:val="26"/>
          <w:szCs w:val="26"/>
        </w:rPr>
      </w:pPr>
      <w:r w:rsidRPr="00DB2E0F">
        <w:rPr>
          <w:sz w:val="26"/>
          <w:szCs w:val="26"/>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DB2E0F">
          <w:rPr>
            <w:sz w:val="26"/>
            <w:szCs w:val="26"/>
          </w:rPr>
          <w:t>2008 г</w:t>
        </w:r>
      </w:smartTag>
      <w:r w:rsidRPr="00DB2E0F">
        <w:rPr>
          <w:sz w:val="26"/>
          <w:szCs w:val="26"/>
        </w:rPr>
        <w:t>. №</w:t>
      </w:r>
      <w:r w:rsidR="00CC14B7">
        <w:rPr>
          <w:sz w:val="26"/>
          <w:szCs w:val="26"/>
        </w:rPr>
        <w:t> </w:t>
      </w:r>
      <w:r w:rsidRPr="00DB2E0F">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DB2E0F">
          <w:rPr>
            <w:sz w:val="26"/>
            <w:szCs w:val="26"/>
          </w:rPr>
          <w:t>2001 г</w:t>
        </w:r>
      </w:smartTag>
      <w:r w:rsidRPr="00DB2E0F">
        <w:rPr>
          <w:sz w:val="26"/>
          <w:szCs w:val="26"/>
        </w:rPr>
        <w:t>. №</w:t>
      </w:r>
      <w:r w:rsidR="00CC14B7">
        <w:rPr>
          <w:sz w:val="26"/>
          <w:szCs w:val="26"/>
        </w:rPr>
        <w:t> </w:t>
      </w:r>
      <w:r w:rsidRPr="00DB2E0F">
        <w:rPr>
          <w:sz w:val="26"/>
          <w:szCs w:val="26"/>
        </w:rPr>
        <w:t>195-ФЗ.</w:t>
      </w:r>
    </w:p>
    <w:p w:rsidR="00DA154B" w:rsidRDefault="00DA154B" w:rsidP="00752E8F">
      <w:pPr>
        <w:ind w:firstLine="684"/>
        <w:jc w:val="both"/>
        <w:rPr>
          <w:sz w:val="28"/>
          <w:szCs w:val="28"/>
          <w:highlight w:val="yellow"/>
        </w:rPr>
        <w:sectPr w:rsidR="00DA154B" w:rsidSect="00CC14B7">
          <w:headerReference w:type="even" r:id="rId28"/>
          <w:headerReference w:type="default" r:id="rId29"/>
          <w:pgSz w:w="16838" w:h="11906" w:orient="landscape"/>
          <w:pgMar w:top="1701" w:right="678" w:bottom="1134" w:left="1021" w:header="709" w:footer="709" w:gutter="0"/>
          <w:cols w:space="708"/>
          <w:titlePg/>
          <w:docGrid w:linePitch="360"/>
        </w:sectPr>
      </w:pPr>
    </w:p>
    <w:p w:rsidR="00451743" w:rsidRPr="00CC14B7" w:rsidRDefault="00752E8F" w:rsidP="00A772F7">
      <w:pPr>
        <w:ind w:firstLine="720"/>
        <w:jc w:val="both"/>
        <w:rPr>
          <w:i/>
          <w:sz w:val="26"/>
          <w:szCs w:val="26"/>
        </w:rPr>
      </w:pPr>
      <w:bookmarkStart w:id="4" w:name="sub_10024"/>
      <w:bookmarkEnd w:id="0"/>
      <w:r w:rsidRPr="00CC14B7">
        <w:rPr>
          <w:i/>
          <w:sz w:val="26"/>
          <w:szCs w:val="26"/>
        </w:rPr>
        <w:t>г)</w:t>
      </w:r>
      <w:r w:rsidR="00D72DFC" w:rsidRPr="00CC14B7">
        <w:rPr>
          <w:i/>
          <w:sz w:val="26"/>
          <w:szCs w:val="26"/>
        </w:rPr>
        <w:t> </w:t>
      </w:r>
      <w:r w:rsidR="00451743" w:rsidRPr="00CC14B7">
        <w:rPr>
          <w:i/>
          <w:sz w:val="26"/>
          <w:szCs w:val="26"/>
        </w:rPr>
        <w:t xml:space="preserve">информация о взаимодействии органов государственного контроля (надзора) при осуществлении </w:t>
      </w:r>
      <w:r w:rsidR="00E75ACA" w:rsidRPr="00CC14B7">
        <w:rPr>
          <w:i/>
          <w:sz w:val="26"/>
          <w:szCs w:val="26"/>
        </w:rPr>
        <w:t xml:space="preserve">соответствующих видов </w:t>
      </w:r>
      <w:r w:rsidR="00451743" w:rsidRPr="00CC14B7">
        <w:rPr>
          <w:i/>
          <w:sz w:val="26"/>
          <w:szCs w:val="26"/>
        </w:rPr>
        <w:t>госуд</w:t>
      </w:r>
      <w:r w:rsidR="00E75ACA" w:rsidRPr="00CC14B7">
        <w:rPr>
          <w:i/>
          <w:sz w:val="26"/>
          <w:szCs w:val="26"/>
        </w:rPr>
        <w:t xml:space="preserve">арственного контроля (надзора) с другими органами государственного контроля (надзора), муниципального контроля, </w:t>
      </w:r>
      <w:r w:rsidR="00451743" w:rsidRPr="00CC14B7">
        <w:rPr>
          <w:i/>
          <w:sz w:val="26"/>
          <w:szCs w:val="26"/>
        </w:rPr>
        <w:t>порядке и формах такого взаимодействия</w:t>
      </w:r>
      <w:r w:rsidR="00223760" w:rsidRPr="00CC14B7">
        <w:rPr>
          <w:i/>
          <w:sz w:val="26"/>
          <w:szCs w:val="26"/>
        </w:rPr>
        <w:t>.</w:t>
      </w:r>
    </w:p>
    <w:p w:rsidR="00005E0B" w:rsidRPr="00005E0B" w:rsidRDefault="00005E0B" w:rsidP="00A772F7">
      <w:pPr>
        <w:ind w:firstLine="720"/>
        <w:jc w:val="both"/>
        <w:rPr>
          <w:sz w:val="26"/>
          <w:szCs w:val="26"/>
        </w:rPr>
      </w:pPr>
      <w:r w:rsidRPr="00005E0B">
        <w:rPr>
          <w:sz w:val="26"/>
          <w:szCs w:val="26"/>
        </w:rPr>
        <w:t xml:space="preserve">В рамках </w:t>
      </w:r>
      <w:r w:rsidRPr="00005E0B">
        <w:rPr>
          <w:b/>
          <w:sz w:val="26"/>
          <w:szCs w:val="26"/>
        </w:rPr>
        <w:t xml:space="preserve">регионального государственного контроля за применением цен на лекарственные препараты </w:t>
      </w:r>
      <w:r w:rsidRPr="00005E0B">
        <w:rPr>
          <w:sz w:val="26"/>
          <w:szCs w:val="26"/>
        </w:rPr>
        <w:t>Министерством здравоохранения Республики Марий Эл</w:t>
      </w:r>
      <w:r w:rsidRPr="00005E0B">
        <w:rPr>
          <w:b/>
          <w:sz w:val="26"/>
          <w:szCs w:val="26"/>
        </w:rPr>
        <w:t xml:space="preserve"> </w:t>
      </w:r>
      <w:r w:rsidRPr="00005E0B">
        <w:rPr>
          <w:sz w:val="26"/>
          <w:szCs w:val="26"/>
        </w:rPr>
        <w:t>осуществлялось взаимодействие с Прокуратурой Республики Марий Эл в целях согласования  ежегодного плана проведения плановых проверок юридических лиц и индивидуальных предпринимателей в установленном порядке.</w:t>
      </w:r>
    </w:p>
    <w:p w:rsidR="00005E0B" w:rsidRPr="00005E0B" w:rsidRDefault="00005E0B" w:rsidP="00005E0B">
      <w:pPr>
        <w:pStyle w:val="a4"/>
        <w:tabs>
          <w:tab w:val="left" w:pos="708"/>
        </w:tabs>
        <w:ind w:firstLine="540"/>
        <w:jc w:val="both"/>
        <w:rPr>
          <w:sz w:val="26"/>
          <w:szCs w:val="26"/>
        </w:rPr>
      </w:pPr>
      <w:r w:rsidRPr="00005E0B">
        <w:rPr>
          <w:sz w:val="26"/>
          <w:szCs w:val="26"/>
        </w:rPr>
        <w:t xml:space="preserve">В рамках полномочий по </w:t>
      </w:r>
      <w:r w:rsidRPr="00005E0B">
        <w:rPr>
          <w:b/>
          <w:sz w:val="26"/>
          <w:szCs w:val="26"/>
        </w:rPr>
        <w:t>контролю за соблюдением законодательства в области охраны объектов культурного наследия федерального и регионального значения</w:t>
      </w:r>
      <w:r w:rsidRPr="00005E0B">
        <w:rPr>
          <w:sz w:val="26"/>
          <w:szCs w:val="26"/>
        </w:rPr>
        <w:t xml:space="preserve"> Министерством культуры, печати и по делам национальностей Республики Марий Эл выстроилась система взаимодействия с другими органами контроля по двум направлениям:</w:t>
      </w:r>
    </w:p>
    <w:p w:rsidR="00005E0B" w:rsidRPr="00005E0B" w:rsidRDefault="00005E0B" w:rsidP="00005E0B">
      <w:pPr>
        <w:pStyle w:val="a4"/>
        <w:tabs>
          <w:tab w:val="left" w:pos="708"/>
        </w:tabs>
        <w:ind w:firstLine="540"/>
        <w:jc w:val="both"/>
        <w:rPr>
          <w:sz w:val="26"/>
          <w:szCs w:val="26"/>
        </w:rPr>
      </w:pPr>
      <w:r w:rsidRPr="00005E0B">
        <w:rPr>
          <w:sz w:val="26"/>
          <w:szCs w:val="26"/>
        </w:rPr>
        <w:t xml:space="preserve"> –</w:t>
      </w:r>
      <w:r>
        <w:rPr>
          <w:sz w:val="26"/>
          <w:szCs w:val="26"/>
        </w:rPr>
        <w:t> </w:t>
      </w:r>
      <w:r w:rsidRPr="00005E0B">
        <w:rPr>
          <w:sz w:val="26"/>
          <w:szCs w:val="26"/>
        </w:rPr>
        <w:t>взаимодействие при формировании плана проведения плановых проверок;</w:t>
      </w:r>
    </w:p>
    <w:p w:rsidR="009F6270" w:rsidRDefault="00005E0B" w:rsidP="009F6270">
      <w:pPr>
        <w:pStyle w:val="a4"/>
        <w:tabs>
          <w:tab w:val="left" w:pos="708"/>
        </w:tabs>
        <w:ind w:firstLine="540"/>
        <w:jc w:val="both"/>
        <w:rPr>
          <w:sz w:val="26"/>
          <w:szCs w:val="26"/>
        </w:rPr>
      </w:pPr>
      <w:r w:rsidRPr="00005E0B">
        <w:rPr>
          <w:sz w:val="26"/>
          <w:szCs w:val="26"/>
        </w:rPr>
        <w:t xml:space="preserve"> –</w:t>
      </w:r>
      <w:r>
        <w:rPr>
          <w:sz w:val="26"/>
          <w:szCs w:val="26"/>
        </w:rPr>
        <w:t> </w:t>
      </w:r>
      <w:r w:rsidRPr="00005E0B">
        <w:rPr>
          <w:sz w:val="26"/>
          <w:szCs w:val="26"/>
        </w:rPr>
        <w:t>взаимодействие при непосредственном проведении плановых проверок.</w:t>
      </w:r>
    </w:p>
    <w:p w:rsidR="00005E0B" w:rsidRPr="00005E0B" w:rsidRDefault="00005E0B" w:rsidP="009F6270">
      <w:pPr>
        <w:pStyle w:val="a4"/>
        <w:tabs>
          <w:tab w:val="left" w:pos="708"/>
        </w:tabs>
        <w:ind w:firstLine="540"/>
        <w:jc w:val="both"/>
        <w:rPr>
          <w:sz w:val="26"/>
          <w:szCs w:val="26"/>
        </w:rPr>
      </w:pPr>
      <w:r w:rsidRPr="00005E0B">
        <w:rPr>
          <w:sz w:val="26"/>
          <w:szCs w:val="26"/>
        </w:rPr>
        <w:t xml:space="preserve">В 2018 году при формировании плана проверок на 2019 год посредством переписки, электронного информирования, а также средств телефонной связи проведено согласование плана проверок с </w:t>
      </w:r>
      <w:r>
        <w:rPr>
          <w:sz w:val="26"/>
          <w:szCs w:val="26"/>
        </w:rPr>
        <w:t>П</w:t>
      </w:r>
      <w:r w:rsidRPr="00005E0B">
        <w:rPr>
          <w:sz w:val="26"/>
          <w:szCs w:val="26"/>
        </w:rPr>
        <w:t xml:space="preserve">рокуратурой Республики Марий Эл, а также согласование сроков проведения совместных проверок с другими органами контроля, расположенными на территории Республики Марий Эл. </w:t>
      </w:r>
    </w:p>
    <w:p w:rsidR="00005E0B" w:rsidRPr="00005E0B" w:rsidRDefault="009F6270" w:rsidP="00005E0B">
      <w:pPr>
        <w:tabs>
          <w:tab w:val="left" w:pos="360"/>
        </w:tabs>
        <w:autoSpaceDE w:val="0"/>
        <w:autoSpaceDN w:val="0"/>
        <w:adjustRightInd w:val="0"/>
        <w:ind w:right="23" w:firstLine="540"/>
        <w:jc w:val="both"/>
        <w:outlineLvl w:val="1"/>
        <w:rPr>
          <w:color w:val="000000"/>
          <w:sz w:val="26"/>
          <w:szCs w:val="26"/>
        </w:rPr>
      </w:pPr>
      <w:r>
        <w:rPr>
          <w:sz w:val="26"/>
          <w:szCs w:val="26"/>
        </w:rPr>
        <w:t>В</w:t>
      </w:r>
      <w:r w:rsidR="00005E0B" w:rsidRPr="00005E0B">
        <w:rPr>
          <w:color w:val="000000"/>
          <w:sz w:val="26"/>
          <w:szCs w:val="26"/>
        </w:rPr>
        <w:t xml:space="preserve"> соответствии с Планом проведения плановых проверок юридических лиц и индивидуальных предпринимателей на 2018 год по осуществлению государственного контроля в соответствии с Федеральным законом от 25.06.2002 №</w:t>
      </w:r>
      <w:r>
        <w:rPr>
          <w:color w:val="000000"/>
          <w:sz w:val="26"/>
          <w:szCs w:val="26"/>
        </w:rPr>
        <w:t> </w:t>
      </w:r>
      <w:r w:rsidR="00005E0B" w:rsidRPr="00005E0B">
        <w:rPr>
          <w:color w:val="000000"/>
          <w:sz w:val="26"/>
          <w:szCs w:val="26"/>
        </w:rPr>
        <w:t>73-ФЗ</w:t>
      </w:r>
      <w:r>
        <w:rPr>
          <w:color w:val="000000"/>
          <w:sz w:val="26"/>
          <w:szCs w:val="26"/>
        </w:rPr>
        <w:t xml:space="preserve"> «Об объектах культурного наследия (памятниках истории и культуры) народов Российской Федерации»</w:t>
      </w:r>
      <w:r w:rsidR="00005E0B" w:rsidRPr="00005E0B">
        <w:rPr>
          <w:color w:val="000000"/>
          <w:sz w:val="26"/>
          <w:szCs w:val="26"/>
        </w:rPr>
        <w:t>, проведено 5 совместных проверок.</w:t>
      </w:r>
    </w:p>
    <w:p w:rsidR="00005E0B" w:rsidRPr="00005E0B" w:rsidRDefault="00005E0B" w:rsidP="00005E0B">
      <w:pPr>
        <w:pStyle w:val="ConsNormal"/>
        <w:widowControl/>
        <w:ind w:right="21" w:firstLine="540"/>
        <w:jc w:val="both"/>
        <w:rPr>
          <w:rFonts w:ascii="Times New Roman" w:hAnsi="Times New Roman" w:cs="Times New Roman"/>
          <w:sz w:val="26"/>
          <w:szCs w:val="26"/>
        </w:rPr>
      </w:pPr>
      <w:r w:rsidRPr="00005E0B">
        <w:rPr>
          <w:rFonts w:ascii="Times New Roman" w:hAnsi="Times New Roman" w:cs="Times New Roman"/>
          <w:sz w:val="26"/>
          <w:szCs w:val="26"/>
        </w:rPr>
        <w:t xml:space="preserve">Необходимости в обмене информацией </w:t>
      </w:r>
      <w:r>
        <w:rPr>
          <w:rFonts w:ascii="Times New Roman" w:hAnsi="Times New Roman" w:cs="Times New Roman"/>
          <w:sz w:val="26"/>
          <w:szCs w:val="26"/>
        </w:rPr>
        <w:t>Министерством</w:t>
      </w:r>
      <w:r w:rsidRPr="00005E0B">
        <w:rPr>
          <w:rFonts w:ascii="Times New Roman" w:hAnsi="Times New Roman" w:cs="Times New Roman"/>
          <w:sz w:val="26"/>
          <w:szCs w:val="26"/>
        </w:rPr>
        <w:t xml:space="preserve"> и другими органами контроля не возникало, т.к. не было рассмотрения взаимосвязанных вопросов при проведении совместных проверок.</w:t>
      </w:r>
    </w:p>
    <w:p w:rsidR="00005E0B" w:rsidRDefault="00843C9A" w:rsidP="00005E0B">
      <w:pPr>
        <w:ind w:firstLine="709"/>
        <w:jc w:val="both"/>
        <w:rPr>
          <w:sz w:val="26"/>
          <w:szCs w:val="26"/>
        </w:rPr>
      </w:pPr>
      <w:r w:rsidRPr="00843C9A">
        <w:rPr>
          <w:sz w:val="26"/>
          <w:szCs w:val="26"/>
        </w:rPr>
        <w:t xml:space="preserve">По </w:t>
      </w:r>
      <w:r w:rsidRPr="00843C9A">
        <w:rPr>
          <w:b/>
          <w:sz w:val="26"/>
          <w:szCs w:val="26"/>
        </w:rPr>
        <w:t xml:space="preserve">региональному государственному контролю за соблюдением законодательства об архивном деле в Российской Федерации </w:t>
      </w:r>
      <w:r w:rsidRPr="00843C9A">
        <w:rPr>
          <w:sz w:val="26"/>
          <w:szCs w:val="26"/>
        </w:rPr>
        <w:t>п</w:t>
      </w:r>
      <w:r w:rsidR="00005E0B" w:rsidRPr="00843C9A">
        <w:rPr>
          <w:sz w:val="26"/>
          <w:szCs w:val="26"/>
        </w:rPr>
        <w:t xml:space="preserve">ри разработке ежегодных планов проведения плановых проверок юридических лиц Министерством </w:t>
      </w:r>
      <w:r w:rsidRPr="00843C9A">
        <w:rPr>
          <w:sz w:val="26"/>
          <w:szCs w:val="26"/>
        </w:rPr>
        <w:t xml:space="preserve">культуры, печати и по делам национальностей Республики Марий Эл </w:t>
      </w:r>
      <w:r w:rsidR="00005E0B" w:rsidRPr="00843C9A">
        <w:rPr>
          <w:sz w:val="26"/>
          <w:szCs w:val="26"/>
        </w:rPr>
        <w:t xml:space="preserve">проводится согласование проектов планов проверок с другими органами государственного контроля в установленном законодательством порядке. </w:t>
      </w:r>
    </w:p>
    <w:p w:rsidR="00A3077D" w:rsidRPr="00A3077D" w:rsidRDefault="00A3077D" w:rsidP="00A3077D">
      <w:pPr>
        <w:pStyle w:val="ConsPlusNormal"/>
        <w:widowControl/>
        <w:jc w:val="both"/>
        <w:rPr>
          <w:rFonts w:ascii="Times New Roman" w:hAnsi="Times New Roman" w:cs="Times New Roman"/>
          <w:sz w:val="26"/>
          <w:szCs w:val="26"/>
        </w:rPr>
      </w:pPr>
      <w:r w:rsidRPr="00A3077D">
        <w:rPr>
          <w:rFonts w:ascii="Times New Roman" w:hAnsi="Times New Roman" w:cs="Times New Roman"/>
          <w:sz w:val="26"/>
          <w:szCs w:val="26"/>
        </w:rPr>
        <w:t xml:space="preserve">В 2018 году Министерством природных ресурсов, экологии и охраны окружающей среды Республики Марий Эл, как органом, осуществляющим </w:t>
      </w:r>
      <w:r w:rsidRPr="00A3077D">
        <w:rPr>
          <w:rFonts w:ascii="Times New Roman" w:hAnsi="Times New Roman" w:cs="Times New Roman"/>
          <w:b/>
          <w:sz w:val="26"/>
          <w:szCs w:val="26"/>
        </w:rPr>
        <w:t>региональный государственный экологический надзор</w:t>
      </w:r>
      <w:r w:rsidRPr="00A3077D">
        <w:rPr>
          <w:rFonts w:ascii="Times New Roman" w:hAnsi="Times New Roman" w:cs="Times New Roman"/>
          <w:sz w:val="26"/>
          <w:szCs w:val="26"/>
        </w:rPr>
        <w:t>, взаимодействие с другими органами государственного контроля (надзора), муниципального контроля осуществлялось:</w:t>
      </w:r>
    </w:p>
    <w:p w:rsidR="00A3077D" w:rsidRPr="00A3077D" w:rsidRDefault="00A3077D" w:rsidP="00A3077D">
      <w:pPr>
        <w:pStyle w:val="ConsPlusNormal"/>
        <w:widowControl/>
        <w:jc w:val="both"/>
        <w:rPr>
          <w:rFonts w:ascii="Times New Roman" w:hAnsi="Times New Roman" w:cs="Times New Roman"/>
          <w:sz w:val="26"/>
          <w:szCs w:val="26"/>
        </w:rPr>
      </w:pPr>
      <w:r w:rsidRPr="00A3077D">
        <w:rPr>
          <w:rFonts w:ascii="Times New Roman" w:hAnsi="Times New Roman" w:cs="Times New Roman"/>
          <w:sz w:val="26"/>
          <w:szCs w:val="26"/>
        </w:rPr>
        <w:t>при согласовании ежегодных планов проведения плановых проверок юридических лиц и индивидуальных предпринимателей</w:t>
      </w:r>
      <w:r>
        <w:rPr>
          <w:rFonts w:ascii="Times New Roman" w:hAnsi="Times New Roman" w:cs="Times New Roman"/>
          <w:sz w:val="26"/>
          <w:szCs w:val="26"/>
        </w:rPr>
        <w:t xml:space="preserve"> </w:t>
      </w:r>
      <w:r w:rsidRPr="00A3077D">
        <w:rPr>
          <w:rFonts w:ascii="Times New Roman" w:hAnsi="Times New Roman" w:cs="Times New Roman"/>
          <w:sz w:val="26"/>
          <w:szCs w:val="26"/>
        </w:rPr>
        <w:t xml:space="preserve">на 2019 год в порядке, установленном постановлением Правительства Российской Федерации от 30 июня </w:t>
      </w:r>
      <w:smartTag w:uri="urn:schemas-microsoft-com:office:smarttags" w:element="metricconverter">
        <w:smartTagPr>
          <w:attr w:name="ProductID" w:val="2010 г"/>
        </w:smartTagPr>
        <w:r w:rsidRPr="00A3077D">
          <w:rPr>
            <w:rFonts w:ascii="Times New Roman" w:hAnsi="Times New Roman" w:cs="Times New Roman"/>
            <w:sz w:val="26"/>
            <w:szCs w:val="26"/>
          </w:rPr>
          <w:t>2010 г</w:t>
        </w:r>
      </w:smartTag>
      <w:r w:rsidRPr="00A3077D">
        <w:rPr>
          <w:rFonts w:ascii="Times New Roman" w:hAnsi="Times New Roman" w:cs="Times New Roman"/>
          <w:sz w:val="26"/>
          <w:szCs w:val="26"/>
        </w:rPr>
        <w:t>. №</w:t>
      </w:r>
      <w:r w:rsidR="00B0792E">
        <w:rPr>
          <w:rFonts w:ascii="Times New Roman" w:hAnsi="Times New Roman" w:cs="Times New Roman"/>
          <w:sz w:val="26"/>
          <w:szCs w:val="26"/>
        </w:rPr>
        <w:t> </w:t>
      </w:r>
      <w:r w:rsidRPr="00A3077D">
        <w:rPr>
          <w:rFonts w:ascii="Times New Roman" w:hAnsi="Times New Roman" w:cs="Times New Roman"/>
          <w:sz w:val="26"/>
          <w:szCs w:val="26"/>
        </w:rPr>
        <w:t>489 «Об утверждении правил подготовки органами государственного контроля (надзора) ежегодных планов проведения плановых проверок юридических лиц</w:t>
      </w:r>
      <w:r>
        <w:rPr>
          <w:rFonts w:ascii="Times New Roman" w:hAnsi="Times New Roman" w:cs="Times New Roman"/>
          <w:sz w:val="26"/>
          <w:szCs w:val="26"/>
        </w:rPr>
        <w:t xml:space="preserve"> </w:t>
      </w:r>
      <w:r w:rsidRPr="00A3077D">
        <w:rPr>
          <w:rFonts w:ascii="Times New Roman" w:hAnsi="Times New Roman" w:cs="Times New Roman"/>
          <w:sz w:val="26"/>
          <w:szCs w:val="26"/>
        </w:rPr>
        <w:t>и индивидуальных предпринимателей»;</w:t>
      </w:r>
    </w:p>
    <w:p w:rsidR="00A3077D" w:rsidRPr="00A3077D" w:rsidRDefault="00A3077D" w:rsidP="00A3077D">
      <w:pPr>
        <w:autoSpaceDE w:val="0"/>
        <w:autoSpaceDN w:val="0"/>
        <w:adjustRightInd w:val="0"/>
        <w:ind w:firstLine="708"/>
        <w:jc w:val="both"/>
        <w:rPr>
          <w:sz w:val="26"/>
          <w:szCs w:val="26"/>
        </w:rPr>
      </w:pPr>
      <w:r w:rsidRPr="00A3077D">
        <w:rPr>
          <w:sz w:val="26"/>
          <w:szCs w:val="26"/>
        </w:rPr>
        <w:t>в ходе рассмотрения обращений юридических лиц, индивидуальных предпринимателей и граждан, информации от органов государственной власти, органов местного самоуправления, из средств массовой информации;</w:t>
      </w:r>
    </w:p>
    <w:p w:rsidR="00A3077D" w:rsidRPr="00A3077D" w:rsidRDefault="00A3077D" w:rsidP="00A3077D">
      <w:pPr>
        <w:autoSpaceDE w:val="0"/>
        <w:autoSpaceDN w:val="0"/>
        <w:adjustRightInd w:val="0"/>
        <w:ind w:firstLine="708"/>
        <w:jc w:val="both"/>
        <w:rPr>
          <w:sz w:val="26"/>
          <w:szCs w:val="26"/>
        </w:rPr>
      </w:pPr>
      <w:r w:rsidRPr="00A3077D">
        <w:rPr>
          <w:sz w:val="26"/>
          <w:szCs w:val="26"/>
        </w:rPr>
        <w:t>в рамках осуществления межведомственного электронного взаимодействия (78 запросов).</w:t>
      </w:r>
    </w:p>
    <w:p w:rsidR="00A3077D" w:rsidRDefault="00A3077D" w:rsidP="00A3077D">
      <w:pPr>
        <w:autoSpaceDE w:val="0"/>
        <w:autoSpaceDN w:val="0"/>
        <w:adjustRightInd w:val="0"/>
        <w:ind w:firstLine="708"/>
        <w:jc w:val="both"/>
        <w:rPr>
          <w:sz w:val="26"/>
          <w:szCs w:val="26"/>
        </w:rPr>
      </w:pPr>
      <w:r w:rsidRPr="00A3077D">
        <w:rPr>
          <w:sz w:val="26"/>
          <w:szCs w:val="26"/>
        </w:rPr>
        <w:t>Осуществлялось взаимодействие с органами прокуратуры посредством участия государственных инспекторов Министерства</w:t>
      </w:r>
      <w:r>
        <w:rPr>
          <w:sz w:val="26"/>
          <w:szCs w:val="26"/>
        </w:rPr>
        <w:t xml:space="preserve"> </w:t>
      </w:r>
      <w:r w:rsidRPr="00A3077D">
        <w:rPr>
          <w:sz w:val="26"/>
          <w:szCs w:val="26"/>
        </w:rPr>
        <w:t>в совместных проверках, проводимых по инициативе органов прокуратуры, в качестве специалистов. В</w:t>
      </w:r>
      <w:r>
        <w:rPr>
          <w:sz w:val="26"/>
          <w:szCs w:val="26"/>
        </w:rPr>
        <w:t xml:space="preserve"> </w:t>
      </w:r>
      <w:r w:rsidRPr="00A3077D">
        <w:rPr>
          <w:sz w:val="26"/>
          <w:szCs w:val="26"/>
        </w:rPr>
        <w:t>2018 году принято участие</w:t>
      </w:r>
      <w:r>
        <w:rPr>
          <w:sz w:val="26"/>
          <w:szCs w:val="26"/>
        </w:rPr>
        <w:t xml:space="preserve"> </w:t>
      </w:r>
      <w:r w:rsidRPr="00A3077D">
        <w:rPr>
          <w:sz w:val="26"/>
          <w:szCs w:val="26"/>
        </w:rPr>
        <w:t>в 19 совместных проверках, проведенных по инициативе органов прокуратуры.</w:t>
      </w:r>
    </w:p>
    <w:p w:rsidR="00DA6369" w:rsidRPr="00DA6369" w:rsidRDefault="00DA6369" w:rsidP="00DA6369">
      <w:pPr>
        <w:ind w:firstLine="709"/>
        <w:jc w:val="both"/>
        <w:rPr>
          <w:sz w:val="26"/>
          <w:szCs w:val="26"/>
        </w:rPr>
      </w:pPr>
      <w:r w:rsidRPr="00DA6369">
        <w:rPr>
          <w:sz w:val="26"/>
          <w:szCs w:val="26"/>
        </w:rPr>
        <w:t xml:space="preserve">При составлении плана проверок </w:t>
      </w:r>
      <w:r w:rsidRPr="00DA6369">
        <w:rPr>
          <w:b/>
          <w:sz w:val="26"/>
          <w:szCs w:val="26"/>
        </w:rPr>
        <w:t>по контролю (надзору) за соблюдением требований законодательства об энергосбережении и о повышении энергетической эффективности на территории Республики Марий Эл</w:t>
      </w:r>
      <w:r w:rsidRPr="00DA6369">
        <w:rPr>
          <w:sz w:val="26"/>
          <w:szCs w:val="26"/>
        </w:rPr>
        <w:t xml:space="preserve"> Министерство </w:t>
      </w:r>
      <w:r>
        <w:rPr>
          <w:sz w:val="26"/>
          <w:szCs w:val="26"/>
        </w:rPr>
        <w:t xml:space="preserve">промышленности, экономического развития и торговли Республики Марий Эл </w:t>
      </w:r>
      <w:r w:rsidRPr="00DA6369">
        <w:rPr>
          <w:sz w:val="26"/>
          <w:szCs w:val="26"/>
        </w:rPr>
        <w:t>осуществляло взаимодействие со следующими органами государственного контроля (надзора):</w:t>
      </w:r>
    </w:p>
    <w:p w:rsidR="00DA6369" w:rsidRPr="00DA6369" w:rsidRDefault="00DA6369" w:rsidP="00DA6369">
      <w:pPr>
        <w:ind w:firstLine="709"/>
        <w:jc w:val="both"/>
        <w:rPr>
          <w:sz w:val="26"/>
          <w:szCs w:val="26"/>
        </w:rPr>
      </w:pPr>
      <w:r w:rsidRPr="00DA6369">
        <w:rPr>
          <w:sz w:val="26"/>
          <w:szCs w:val="26"/>
        </w:rPr>
        <w:t>Министерством образования и науки Республики Марий Эл;</w:t>
      </w:r>
    </w:p>
    <w:p w:rsidR="00DA6369" w:rsidRPr="00DA6369" w:rsidRDefault="00DA6369" w:rsidP="00DA6369">
      <w:pPr>
        <w:ind w:firstLine="709"/>
        <w:jc w:val="both"/>
        <w:rPr>
          <w:sz w:val="26"/>
          <w:szCs w:val="26"/>
        </w:rPr>
      </w:pPr>
      <w:r w:rsidRPr="00DA6369">
        <w:rPr>
          <w:sz w:val="26"/>
          <w:szCs w:val="26"/>
        </w:rPr>
        <w:t>Министерством социального развития Республики Марий Эл;</w:t>
      </w:r>
    </w:p>
    <w:p w:rsidR="00DA6369" w:rsidRPr="00DA6369" w:rsidRDefault="00DA6369" w:rsidP="00DA6369">
      <w:pPr>
        <w:ind w:firstLine="709"/>
        <w:jc w:val="both"/>
        <w:rPr>
          <w:sz w:val="26"/>
          <w:szCs w:val="26"/>
        </w:rPr>
      </w:pPr>
      <w:r w:rsidRPr="00DA6369">
        <w:rPr>
          <w:sz w:val="26"/>
          <w:szCs w:val="26"/>
        </w:rPr>
        <w:t>Государственной инспекцией труда в Республике Марий Эл;</w:t>
      </w:r>
    </w:p>
    <w:p w:rsidR="00DA6369" w:rsidRPr="00DA6369" w:rsidRDefault="00DA6369" w:rsidP="00DA6369">
      <w:pPr>
        <w:ind w:firstLine="709"/>
        <w:jc w:val="both"/>
        <w:rPr>
          <w:sz w:val="26"/>
          <w:szCs w:val="26"/>
        </w:rPr>
      </w:pPr>
      <w:r w:rsidRPr="00DA6369">
        <w:rPr>
          <w:sz w:val="26"/>
          <w:szCs w:val="26"/>
        </w:rPr>
        <w:t xml:space="preserve">Приволжским межрегиональным территориальным управлением Федерального агентства по техническому регулированию и метрологии; </w:t>
      </w:r>
    </w:p>
    <w:p w:rsidR="00DA6369" w:rsidRPr="00DA6369" w:rsidRDefault="00DA6369" w:rsidP="00DA6369">
      <w:pPr>
        <w:ind w:firstLine="709"/>
        <w:jc w:val="both"/>
        <w:rPr>
          <w:sz w:val="26"/>
          <w:szCs w:val="26"/>
        </w:rPr>
      </w:pPr>
      <w:r w:rsidRPr="00DA6369">
        <w:rPr>
          <w:sz w:val="26"/>
          <w:szCs w:val="26"/>
        </w:rPr>
        <w:t>Приволжским управлением Федеральной службы по экологическому, технологическому и атомному надзору;</w:t>
      </w:r>
    </w:p>
    <w:p w:rsidR="00DA6369" w:rsidRPr="00DA6369" w:rsidRDefault="00DA6369" w:rsidP="00DA6369">
      <w:pPr>
        <w:ind w:firstLine="709"/>
        <w:jc w:val="both"/>
        <w:rPr>
          <w:sz w:val="26"/>
          <w:szCs w:val="26"/>
        </w:rPr>
      </w:pPr>
      <w:r w:rsidRPr="00DA6369">
        <w:rPr>
          <w:sz w:val="26"/>
          <w:szCs w:val="26"/>
        </w:rPr>
        <w:t xml:space="preserve">Главным управлением МЧС России по Республике Марий Эл; </w:t>
      </w:r>
    </w:p>
    <w:p w:rsidR="00DA6369" w:rsidRPr="00DA6369" w:rsidRDefault="00DA6369" w:rsidP="00DA6369">
      <w:pPr>
        <w:ind w:firstLine="709"/>
        <w:jc w:val="both"/>
        <w:rPr>
          <w:sz w:val="26"/>
          <w:szCs w:val="26"/>
        </w:rPr>
      </w:pPr>
      <w:r w:rsidRPr="00DA6369">
        <w:rPr>
          <w:sz w:val="26"/>
          <w:szCs w:val="26"/>
        </w:rPr>
        <w:t>Управлением Федеральной службы по надзору в сфере защиты прав потребителей и благополучия человека по Республике Марий Эл;</w:t>
      </w:r>
    </w:p>
    <w:p w:rsidR="00DA6369" w:rsidRPr="00DA6369" w:rsidRDefault="00DA6369" w:rsidP="00DA6369">
      <w:pPr>
        <w:ind w:firstLine="709"/>
        <w:jc w:val="both"/>
        <w:rPr>
          <w:sz w:val="26"/>
          <w:szCs w:val="26"/>
        </w:rPr>
      </w:pPr>
      <w:r w:rsidRPr="00DA6369">
        <w:rPr>
          <w:sz w:val="26"/>
          <w:szCs w:val="26"/>
        </w:rPr>
        <w:t>Управлением Министерства юстиции Российской Федерации по Республике Марий Эл;</w:t>
      </w:r>
    </w:p>
    <w:p w:rsidR="00DA6369" w:rsidRPr="00DA6369" w:rsidRDefault="00DA6369" w:rsidP="00DA6369">
      <w:pPr>
        <w:ind w:firstLine="709"/>
        <w:jc w:val="both"/>
        <w:rPr>
          <w:sz w:val="26"/>
          <w:szCs w:val="26"/>
        </w:rPr>
      </w:pPr>
      <w:r w:rsidRPr="00DA6369">
        <w:rPr>
          <w:sz w:val="26"/>
          <w:szCs w:val="26"/>
        </w:rPr>
        <w:t>Управлением Федеральной службы по ветеринарному и фитосанитарному надзору по Нижегородской области и Республике Марий Эл;</w:t>
      </w:r>
    </w:p>
    <w:p w:rsidR="00DA6369" w:rsidRPr="00DA6369" w:rsidRDefault="00DA6369" w:rsidP="00DA6369">
      <w:pPr>
        <w:ind w:firstLine="709"/>
        <w:jc w:val="both"/>
        <w:rPr>
          <w:sz w:val="26"/>
          <w:szCs w:val="26"/>
        </w:rPr>
      </w:pPr>
      <w:r w:rsidRPr="00DA6369">
        <w:rPr>
          <w:sz w:val="26"/>
          <w:szCs w:val="26"/>
        </w:rPr>
        <w:t>Управление</w:t>
      </w:r>
      <w:r w:rsidR="003B1DD1">
        <w:rPr>
          <w:sz w:val="26"/>
          <w:szCs w:val="26"/>
        </w:rPr>
        <w:t>м</w:t>
      </w:r>
      <w:r w:rsidRPr="00DA6369">
        <w:rPr>
          <w:sz w:val="26"/>
          <w:szCs w:val="26"/>
        </w:rPr>
        <w:t xml:space="preserve"> Росприроднадзора по Республике Марий Эл;</w:t>
      </w:r>
    </w:p>
    <w:p w:rsidR="00DA6369" w:rsidRPr="00DA6369" w:rsidRDefault="00DA6369" w:rsidP="00DA6369">
      <w:pPr>
        <w:ind w:firstLine="709"/>
        <w:jc w:val="both"/>
        <w:rPr>
          <w:sz w:val="26"/>
          <w:szCs w:val="26"/>
        </w:rPr>
      </w:pPr>
      <w:r w:rsidRPr="00DA6369">
        <w:rPr>
          <w:sz w:val="26"/>
          <w:szCs w:val="26"/>
        </w:rPr>
        <w:t>Прокуратурой Республики Марий Эл.</w:t>
      </w:r>
    </w:p>
    <w:p w:rsidR="00DA6369" w:rsidRPr="00DA6369" w:rsidRDefault="0067615F" w:rsidP="00DA6369">
      <w:pPr>
        <w:ind w:firstLine="709"/>
        <w:contextualSpacing/>
        <w:jc w:val="both"/>
        <w:rPr>
          <w:sz w:val="26"/>
          <w:szCs w:val="26"/>
        </w:rPr>
      </w:pPr>
      <w:r w:rsidRPr="000C3699">
        <w:rPr>
          <w:b/>
          <w:sz w:val="26"/>
          <w:szCs w:val="26"/>
        </w:rPr>
        <w:t>П</w:t>
      </w:r>
      <w:r w:rsidR="00DA6369" w:rsidRPr="000C3699">
        <w:rPr>
          <w:b/>
          <w:sz w:val="26"/>
          <w:szCs w:val="26"/>
        </w:rPr>
        <w:t>о контролю (надзору) в области регулируемых государством цен (тарифов)</w:t>
      </w:r>
      <w:r w:rsidR="00DA6369" w:rsidRPr="00DA6369">
        <w:rPr>
          <w:sz w:val="26"/>
          <w:szCs w:val="26"/>
        </w:rPr>
        <w:t xml:space="preserve"> </w:t>
      </w:r>
      <w:r>
        <w:rPr>
          <w:sz w:val="26"/>
          <w:szCs w:val="26"/>
        </w:rPr>
        <w:t xml:space="preserve">Минэкономразвития Республики Марий Эл взаимодействовало с </w:t>
      </w:r>
      <w:r w:rsidRPr="00DA6369">
        <w:rPr>
          <w:sz w:val="26"/>
          <w:szCs w:val="26"/>
        </w:rPr>
        <w:t>Прокуратур</w:t>
      </w:r>
      <w:r>
        <w:rPr>
          <w:sz w:val="26"/>
          <w:szCs w:val="26"/>
        </w:rPr>
        <w:t>ой</w:t>
      </w:r>
      <w:r w:rsidRPr="00DA6369">
        <w:rPr>
          <w:sz w:val="26"/>
          <w:szCs w:val="26"/>
        </w:rPr>
        <w:t xml:space="preserve"> Республики Марий Эл </w:t>
      </w:r>
      <w:r>
        <w:rPr>
          <w:sz w:val="26"/>
          <w:szCs w:val="26"/>
        </w:rPr>
        <w:t xml:space="preserve">и </w:t>
      </w:r>
      <w:r w:rsidRPr="00DA6369">
        <w:rPr>
          <w:sz w:val="26"/>
          <w:szCs w:val="26"/>
        </w:rPr>
        <w:t xml:space="preserve">другими органами государственного контроля (надзора) и органами муниципального контроля </w:t>
      </w:r>
      <w:r>
        <w:rPr>
          <w:sz w:val="26"/>
          <w:szCs w:val="26"/>
        </w:rPr>
        <w:t>в целях согласования плана проведения п</w:t>
      </w:r>
      <w:r w:rsidRPr="00DA6369">
        <w:rPr>
          <w:sz w:val="26"/>
          <w:szCs w:val="26"/>
        </w:rPr>
        <w:t>лановы</w:t>
      </w:r>
      <w:r>
        <w:rPr>
          <w:sz w:val="26"/>
          <w:szCs w:val="26"/>
        </w:rPr>
        <w:t>х</w:t>
      </w:r>
      <w:r w:rsidRPr="00DA6369">
        <w:rPr>
          <w:sz w:val="26"/>
          <w:szCs w:val="26"/>
        </w:rPr>
        <w:t xml:space="preserve"> провер</w:t>
      </w:r>
      <w:r>
        <w:rPr>
          <w:sz w:val="26"/>
          <w:szCs w:val="26"/>
        </w:rPr>
        <w:t xml:space="preserve">ок. </w:t>
      </w:r>
    </w:p>
    <w:p w:rsidR="00D641AE" w:rsidRPr="00D641AE" w:rsidRDefault="00D641AE" w:rsidP="00D641AE">
      <w:pPr>
        <w:autoSpaceDE w:val="0"/>
        <w:autoSpaceDN w:val="0"/>
        <w:adjustRightInd w:val="0"/>
        <w:ind w:firstLine="709"/>
        <w:jc w:val="both"/>
        <w:rPr>
          <w:sz w:val="26"/>
          <w:szCs w:val="26"/>
        </w:rPr>
      </w:pPr>
      <w:r w:rsidRPr="00D641AE">
        <w:rPr>
          <w:sz w:val="26"/>
          <w:szCs w:val="26"/>
        </w:rPr>
        <w:t xml:space="preserve">В 2018 году Министерство сельского хозяйства и продовольствия Республики Марий Эл при осуществлении </w:t>
      </w:r>
      <w:r w:rsidRPr="00D641AE">
        <w:rPr>
          <w:b/>
          <w:sz w:val="26"/>
          <w:szCs w:val="26"/>
        </w:rPr>
        <w:t>государственного надзора в области племенного животноводства и государственного надзора в области технического состояния самоходных машин и других видов техники</w:t>
      </w:r>
      <w:r w:rsidRPr="00D641AE">
        <w:rPr>
          <w:sz w:val="26"/>
          <w:szCs w:val="26"/>
        </w:rPr>
        <w:t>, в частности при составлении плана проведения проверок на 2019 год взаимодействовало со следующими органами государственного контроля (надзора):</w:t>
      </w:r>
    </w:p>
    <w:p w:rsidR="00D641AE" w:rsidRPr="00D641AE" w:rsidRDefault="00D641AE" w:rsidP="00D641AE">
      <w:pPr>
        <w:autoSpaceDE w:val="0"/>
        <w:autoSpaceDN w:val="0"/>
        <w:adjustRightInd w:val="0"/>
        <w:ind w:firstLine="709"/>
        <w:jc w:val="both"/>
        <w:rPr>
          <w:sz w:val="26"/>
          <w:szCs w:val="26"/>
        </w:rPr>
      </w:pPr>
      <w:r w:rsidRPr="00D641AE">
        <w:rPr>
          <w:sz w:val="26"/>
          <w:szCs w:val="26"/>
        </w:rPr>
        <w:t>Прокуратурой Республики Марий Эл;</w:t>
      </w:r>
    </w:p>
    <w:p w:rsidR="00D641AE" w:rsidRPr="00D641AE" w:rsidRDefault="00D641AE" w:rsidP="00D641AE">
      <w:pPr>
        <w:autoSpaceDE w:val="0"/>
        <w:autoSpaceDN w:val="0"/>
        <w:adjustRightInd w:val="0"/>
        <w:ind w:firstLine="709"/>
        <w:jc w:val="both"/>
        <w:rPr>
          <w:rFonts w:ascii="Arial" w:hAnsi="Arial" w:cs="Arial"/>
          <w:sz w:val="26"/>
          <w:szCs w:val="26"/>
        </w:rPr>
      </w:pPr>
      <w:r w:rsidRPr="00D641AE">
        <w:rPr>
          <w:sz w:val="26"/>
          <w:szCs w:val="26"/>
        </w:rPr>
        <w:t>Комитетом ветеринарии Республики Марий Эл;</w:t>
      </w:r>
    </w:p>
    <w:p w:rsidR="00D641AE" w:rsidRPr="00D641AE" w:rsidRDefault="00D641AE" w:rsidP="00D641AE">
      <w:pPr>
        <w:autoSpaceDE w:val="0"/>
        <w:autoSpaceDN w:val="0"/>
        <w:adjustRightInd w:val="0"/>
        <w:ind w:firstLine="709"/>
        <w:jc w:val="both"/>
        <w:rPr>
          <w:sz w:val="26"/>
          <w:szCs w:val="26"/>
        </w:rPr>
      </w:pPr>
      <w:r w:rsidRPr="00D641AE">
        <w:rPr>
          <w:sz w:val="26"/>
          <w:szCs w:val="26"/>
        </w:rPr>
        <w:t>Управлением Федеральной службы по ветеринарному и фитосанитарному надзору по Нижегородской области и Республике Марий Эл;</w:t>
      </w:r>
    </w:p>
    <w:p w:rsidR="00D641AE" w:rsidRPr="00D641AE" w:rsidRDefault="00D641AE" w:rsidP="00D641AE">
      <w:pPr>
        <w:autoSpaceDE w:val="0"/>
        <w:autoSpaceDN w:val="0"/>
        <w:adjustRightInd w:val="0"/>
        <w:ind w:firstLine="709"/>
        <w:jc w:val="both"/>
        <w:rPr>
          <w:sz w:val="26"/>
          <w:szCs w:val="26"/>
        </w:rPr>
      </w:pPr>
      <w:r w:rsidRPr="00D641AE">
        <w:rPr>
          <w:sz w:val="26"/>
          <w:szCs w:val="26"/>
        </w:rPr>
        <w:t>Управлением Государственной инспекции безопасности дорожного движения Министерства внутренних дел по Республике Марий Эл;</w:t>
      </w:r>
    </w:p>
    <w:p w:rsidR="00D641AE" w:rsidRPr="00D641AE" w:rsidRDefault="00D641AE" w:rsidP="00D641AE">
      <w:pPr>
        <w:autoSpaceDE w:val="0"/>
        <w:autoSpaceDN w:val="0"/>
        <w:adjustRightInd w:val="0"/>
        <w:ind w:firstLine="709"/>
        <w:jc w:val="both"/>
        <w:rPr>
          <w:sz w:val="26"/>
          <w:szCs w:val="26"/>
        </w:rPr>
      </w:pPr>
      <w:r w:rsidRPr="00D641AE">
        <w:rPr>
          <w:sz w:val="26"/>
          <w:szCs w:val="26"/>
        </w:rPr>
        <w:t>Межрегиональным управлением государственного автодорожного надзора по Кировской области и Республике Марий Эл Федеральной службы по надзору в сфере автотранспорта;</w:t>
      </w:r>
    </w:p>
    <w:p w:rsidR="00D641AE" w:rsidRPr="00D641AE" w:rsidRDefault="00D641AE" w:rsidP="00D641AE">
      <w:pPr>
        <w:autoSpaceDE w:val="0"/>
        <w:autoSpaceDN w:val="0"/>
        <w:adjustRightInd w:val="0"/>
        <w:ind w:firstLine="708"/>
        <w:jc w:val="both"/>
        <w:rPr>
          <w:sz w:val="26"/>
          <w:szCs w:val="26"/>
        </w:rPr>
      </w:pPr>
      <w:r w:rsidRPr="00D641AE">
        <w:rPr>
          <w:sz w:val="26"/>
          <w:szCs w:val="26"/>
        </w:rPr>
        <w:t>Средневолжским территориальным управлением Росрыболовства;</w:t>
      </w:r>
    </w:p>
    <w:p w:rsidR="00D641AE" w:rsidRPr="00D641AE" w:rsidRDefault="00D641AE" w:rsidP="00D641AE">
      <w:pPr>
        <w:autoSpaceDE w:val="0"/>
        <w:autoSpaceDN w:val="0"/>
        <w:adjustRightInd w:val="0"/>
        <w:ind w:firstLine="708"/>
        <w:jc w:val="both"/>
        <w:rPr>
          <w:sz w:val="26"/>
          <w:szCs w:val="26"/>
        </w:rPr>
      </w:pPr>
      <w:r w:rsidRPr="00D641AE">
        <w:rPr>
          <w:sz w:val="26"/>
          <w:szCs w:val="26"/>
        </w:rPr>
        <w:t>Управлением Федеральной службы по надзору в сфере защиты прав потребителей и благополучия человека по Республике Марий Эл.</w:t>
      </w:r>
    </w:p>
    <w:p w:rsidR="00B833EB" w:rsidRPr="007815B5" w:rsidRDefault="007815B5" w:rsidP="00A3077D">
      <w:pPr>
        <w:autoSpaceDE w:val="0"/>
        <w:autoSpaceDN w:val="0"/>
        <w:adjustRightInd w:val="0"/>
        <w:ind w:firstLine="708"/>
        <w:jc w:val="both"/>
        <w:rPr>
          <w:sz w:val="26"/>
          <w:szCs w:val="26"/>
        </w:rPr>
      </w:pPr>
      <w:r w:rsidRPr="007815B5">
        <w:rPr>
          <w:sz w:val="26"/>
          <w:szCs w:val="26"/>
        </w:rPr>
        <w:t>В рамках</w:t>
      </w:r>
      <w:r w:rsidRPr="007815B5">
        <w:rPr>
          <w:b/>
          <w:sz w:val="26"/>
          <w:szCs w:val="26"/>
        </w:rPr>
        <w:t xml:space="preserve"> регионального государственного контроля (надзора) в области социальной защиты граждан</w:t>
      </w:r>
      <w:r w:rsidRPr="007815B5">
        <w:rPr>
          <w:sz w:val="26"/>
          <w:szCs w:val="26"/>
        </w:rPr>
        <w:t xml:space="preserve"> взаимодействие Министерства социального развития Республики Марий Эл с другими органами государственного контроля (надзора) осуществлялось при согласовании </w:t>
      </w:r>
      <w:r>
        <w:rPr>
          <w:sz w:val="26"/>
          <w:szCs w:val="26"/>
        </w:rPr>
        <w:t>п</w:t>
      </w:r>
      <w:r w:rsidRPr="007815B5">
        <w:rPr>
          <w:sz w:val="26"/>
          <w:szCs w:val="26"/>
        </w:rPr>
        <w:t>лана проверок с указанными органами по датам начала проведения проверок.</w:t>
      </w:r>
    </w:p>
    <w:p w:rsidR="005E160A" w:rsidRDefault="005E160A" w:rsidP="005E160A">
      <w:pPr>
        <w:autoSpaceDE w:val="0"/>
        <w:ind w:firstLine="720"/>
        <w:jc w:val="both"/>
        <w:rPr>
          <w:sz w:val="26"/>
          <w:szCs w:val="26"/>
        </w:rPr>
      </w:pPr>
      <w:r w:rsidRPr="005E160A">
        <w:rPr>
          <w:sz w:val="26"/>
          <w:szCs w:val="26"/>
        </w:rPr>
        <w:t xml:space="preserve">При осуществлении </w:t>
      </w:r>
      <w:r w:rsidRPr="005E160A">
        <w:rPr>
          <w:b/>
          <w:sz w:val="26"/>
          <w:szCs w:val="26"/>
        </w:rPr>
        <w:t>контроля (надзора) в области долевого строительства многоквартирных домов и иных объектов недвижимости</w:t>
      </w:r>
      <w:r w:rsidRPr="005E160A">
        <w:rPr>
          <w:sz w:val="26"/>
          <w:szCs w:val="26"/>
        </w:rPr>
        <w:t xml:space="preserve"> Министерство строительства, архитектуры и жилищно-коммунального хозяйства Республики Марий Эл  взаимодействует с МВД по Республике Марий</w:t>
      </w:r>
      <w:r>
        <w:rPr>
          <w:sz w:val="26"/>
          <w:szCs w:val="26"/>
        </w:rPr>
        <w:t> </w:t>
      </w:r>
      <w:r w:rsidRPr="005E160A">
        <w:rPr>
          <w:sz w:val="26"/>
          <w:szCs w:val="26"/>
        </w:rPr>
        <w:t xml:space="preserve">Эл, ИФНС по Республике Марий Эл, Управлением Федеральной службы государственной регистрации, кадастра и картографии по Республике Марий Эл, Прокуратурой Республики Марий Эл, Управлением Федеральной службы по надзору в сфере защиты прав потребителей и благополучия человека по Республике Марий Эл, Управлением экономической безопасности и противодействия коррупции МВД по Республике Марий Эл. Данное взаимодействие происходит в форме предоставления документов и информации, необходимых для осуществления  контроля (надзора)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
    <w:p w:rsidR="003F3257" w:rsidRDefault="005B3AB9" w:rsidP="003F3257">
      <w:pPr>
        <w:autoSpaceDE w:val="0"/>
        <w:ind w:firstLine="720"/>
        <w:jc w:val="both"/>
        <w:rPr>
          <w:sz w:val="26"/>
          <w:szCs w:val="26"/>
        </w:rPr>
      </w:pPr>
      <w:r>
        <w:rPr>
          <w:sz w:val="26"/>
          <w:szCs w:val="26"/>
        </w:rPr>
        <w:t xml:space="preserve">При осуществлении </w:t>
      </w:r>
      <w:r w:rsidRPr="005B3AB9">
        <w:rPr>
          <w:b/>
          <w:sz w:val="26"/>
          <w:szCs w:val="26"/>
        </w:rPr>
        <w:t>регионального строительного надзора</w:t>
      </w:r>
      <w:r>
        <w:rPr>
          <w:sz w:val="26"/>
          <w:szCs w:val="26"/>
        </w:rPr>
        <w:t xml:space="preserve"> Минстрой и ЖКХ Республики Марий Эл взаимодействие с другими органами государственного контроля (надзора) не осуществляет.</w:t>
      </w:r>
    </w:p>
    <w:p w:rsidR="003F3257" w:rsidRPr="003F3257" w:rsidRDefault="003F3257" w:rsidP="003F3257">
      <w:pPr>
        <w:autoSpaceDE w:val="0"/>
        <w:ind w:firstLine="720"/>
        <w:jc w:val="both"/>
        <w:rPr>
          <w:bCs/>
          <w:sz w:val="26"/>
          <w:szCs w:val="26"/>
        </w:rPr>
      </w:pPr>
      <w:r w:rsidRPr="003F3257">
        <w:rPr>
          <w:bCs/>
          <w:sz w:val="26"/>
          <w:szCs w:val="26"/>
        </w:rPr>
        <w:t xml:space="preserve">Взаимодействие Министерства транспорта и дорожного хозяйства Республики Марий Эл при осуществлении </w:t>
      </w:r>
      <w:r w:rsidRPr="003F3257">
        <w:rPr>
          <w:b/>
          <w:sz w:val="26"/>
          <w:szCs w:val="26"/>
        </w:rPr>
        <w:t>контроля (надзора</w:t>
      </w:r>
      <w:r w:rsidRPr="003F3257">
        <w:rPr>
          <w:b/>
          <w:bCs/>
          <w:sz w:val="26"/>
          <w:szCs w:val="26"/>
        </w:rPr>
        <w:t>) в сфере перевозки пассажиров и багажа легковым такси на территории Республики Марий Эл и надзора за обеспечением сохранности автомобильных дорог республиканского значения Республики Марий Эл</w:t>
      </w:r>
      <w:r w:rsidRPr="003F3257">
        <w:rPr>
          <w:bCs/>
          <w:sz w:val="26"/>
          <w:szCs w:val="26"/>
        </w:rPr>
        <w:t xml:space="preserve"> осуществляется путем проведения совместных проверок с федеральными органами исполнительной власти</w:t>
      </w:r>
      <w:r>
        <w:rPr>
          <w:bCs/>
          <w:sz w:val="26"/>
          <w:szCs w:val="26"/>
        </w:rPr>
        <w:t xml:space="preserve">, </w:t>
      </w:r>
      <w:r w:rsidRPr="003F3257">
        <w:rPr>
          <w:bCs/>
          <w:sz w:val="26"/>
          <w:szCs w:val="26"/>
        </w:rPr>
        <w:t>органами исполнительной власти Республики Марий Эл и органами муниципального контроля. В 2018 г</w:t>
      </w:r>
      <w:r>
        <w:rPr>
          <w:bCs/>
          <w:sz w:val="26"/>
          <w:szCs w:val="26"/>
        </w:rPr>
        <w:t>оду</w:t>
      </w:r>
      <w:r w:rsidRPr="003F3257">
        <w:rPr>
          <w:bCs/>
          <w:sz w:val="26"/>
          <w:szCs w:val="26"/>
        </w:rPr>
        <w:t xml:space="preserve"> совместные проверки</w:t>
      </w:r>
      <w:r>
        <w:rPr>
          <w:bCs/>
          <w:sz w:val="26"/>
          <w:szCs w:val="26"/>
        </w:rPr>
        <w:t xml:space="preserve"> </w:t>
      </w:r>
      <w:r w:rsidRPr="003F3257">
        <w:rPr>
          <w:bCs/>
          <w:sz w:val="26"/>
          <w:szCs w:val="26"/>
        </w:rPr>
        <w:t>не проводились.</w:t>
      </w:r>
    </w:p>
    <w:p w:rsidR="00366059" w:rsidRPr="00331D49" w:rsidRDefault="00366059" w:rsidP="00005E0B">
      <w:pPr>
        <w:ind w:firstLine="709"/>
        <w:jc w:val="both"/>
        <w:rPr>
          <w:sz w:val="26"/>
          <w:szCs w:val="26"/>
        </w:rPr>
      </w:pPr>
      <w:r w:rsidRPr="00331D49">
        <w:rPr>
          <w:sz w:val="26"/>
          <w:szCs w:val="26"/>
        </w:rPr>
        <w:t xml:space="preserve">Департамент </w:t>
      </w:r>
      <w:r w:rsidR="00331D49" w:rsidRPr="00331D49">
        <w:rPr>
          <w:sz w:val="26"/>
          <w:szCs w:val="26"/>
        </w:rPr>
        <w:t xml:space="preserve">государственного жилищного надзора </w:t>
      </w:r>
      <w:r w:rsidRPr="00331D49">
        <w:rPr>
          <w:sz w:val="26"/>
          <w:szCs w:val="26"/>
        </w:rPr>
        <w:t xml:space="preserve">при </w:t>
      </w:r>
      <w:r w:rsidR="00331D49" w:rsidRPr="00331D49">
        <w:rPr>
          <w:sz w:val="26"/>
          <w:szCs w:val="26"/>
        </w:rPr>
        <w:t>провед</w:t>
      </w:r>
      <w:r w:rsidRPr="00331D49">
        <w:rPr>
          <w:sz w:val="26"/>
          <w:szCs w:val="26"/>
        </w:rPr>
        <w:t xml:space="preserve">ении </w:t>
      </w:r>
      <w:r w:rsidR="00331D49" w:rsidRPr="00331D49">
        <w:rPr>
          <w:b/>
          <w:sz w:val="26"/>
          <w:szCs w:val="26"/>
        </w:rPr>
        <w:t>регионального жилищного надзора</w:t>
      </w:r>
      <w:r w:rsidR="00331D49" w:rsidRPr="00331D49">
        <w:rPr>
          <w:sz w:val="26"/>
          <w:szCs w:val="26"/>
        </w:rPr>
        <w:t xml:space="preserve"> </w:t>
      </w:r>
      <w:r w:rsidRPr="00331D49">
        <w:rPr>
          <w:sz w:val="26"/>
          <w:szCs w:val="26"/>
        </w:rPr>
        <w:t>осуществляет взаимодействие с органами местного самоуправления, органами прокуратуры</w:t>
      </w:r>
      <w:r w:rsidR="00331D49" w:rsidRPr="00331D49">
        <w:rPr>
          <w:sz w:val="26"/>
          <w:szCs w:val="26"/>
        </w:rPr>
        <w:t xml:space="preserve"> и</w:t>
      </w:r>
      <w:r w:rsidRPr="00331D49">
        <w:rPr>
          <w:sz w:val="26"/>
          <w:szCs w:val="26"/>
        </w:rPr>
        <w:t xml:space="preserve"> иными </w:t>
      </w:r>
      <w:r w:rsidR="00331D49" w:rsidRPr="00331D49">
        <w:rPr>
          <w:sz w:val="26"/>
          <w:szCs w:val="26"/>
        </w:rPr>
        <w:t>органами государственной власти.</w:t>
      </w:r>
    </w:p>
    <w:p w:rsidR="00366059" w:rsidRPr="00FF239A" w:rsidRDefault="00366059" w:rsidP="00366059">
      <w:pPr>
        <w:ind w:firstLine="720"/>
        <w:jc w:val="both"/>
        <w:rPr>
          <w:sz w:val="26"/>
          <w:szCs w:val="26"/>
        </w:rPr>
      </w:pPr>
      <w:r>
        <w:rPr>
          <w:sz w:val="26"/>
          <w:szCs w:val="26"/>
        </w:rPr>
        <w:t>В</w:t>
      </w:r>
      <w:r w:rsidRPr="00FF239A">
        <w:rPr>
          <w:sz w:val="26"/>
          <w:szCs w:val="26"/>
        </w:rPr>
        <w:t>заимодействи</w:t>
      </w:r>
      <w:r>
        <w:rPr>
          <w:sz w:val="26"/>
          <w:szCs w:val="26"/>
        </w:rPr>
        <w:t>е</w:t>
      </w:r>
      <w:r w:rsidRPr="00FF239A">
        <w:rPr>
          <w:sz w:val="26"/>
          <w:szCs w:val="26"/>
        </w:rPr>
        <w:t xml:space="preserve"> </w:t>
      </w:r>
      <w:r>
        <w:rPr>
          <w:sz w:val="26"/>
          <w:szCs w:val="26"/>
        </w:rPr>
        <w:t xml:space="preserve">Департамента труда и занятости населения Республики Марий Эл </w:t>
      </w:r>
      <w:r w:rsidRPr="00FF239A">
        <w:rPr>
          <w:sz w:val="26"/>
          <w:szCs w:val="26"/>
        </w:rPr>
        <w:t xml:space="preserve">при осуществлении </w:t>
      </w:r>
      <w:r w:rsidRPr="00366059">
        <w:rPr>
          <w:b/>
          <w:sz w:val="26"/>
          <w:szCs w:val="26"/>
        </w:rPr>
        <w:t>контроля за приемом на работу инвалидов в пределах установленной квоты</w:t>
      </w:r>
      <w:r>
        <w:rPr>
          <w:sz w:val="26"/>
          <w:szCs w:val="26"/>
        </w:rPr>
        <w:t xml:space="preserve"> </w:t>
      </w:r>
      <w:r w:rsidRPr="00FF239A">
        <w:rPr>
          <w:sz w:val="26"/>
          <w:szCs w:val="26"/>
        </w:rPr>
        <w:t>с другими органами государственного контроля (надзора), муниципального контроля</w:t>
      </w:r>
      <w:r>
        <w:rPr>
          <w:sz w:val="26"/>
          <w:szCs w:val="26"/>
        </w:rPr>
        <w:t xml:space="preserve"> не осуществляется.</w:t>
      </w:r>
    </w:p>
    <w:p w:rsidR="00BC3086" w:rsidRPr="00BC3086" w:rsidRDefault="00BC3086" w:rsidP="00BC3086">
      <w:pPr>
        <w:ind w:firstLine="720"/>
        <w:jc w:val="both"/>
        <w:rPr>
          <w:bCs/>
          <w:sz w:val="26"/>
          <w:szCs w:val="26"/>
        </w:rPr>
      </w:pPr>
      <w:r w:rsidRPr="00BC3086">
        <w:rPr>
          <w:bCs/>
          <w:sz w:val="26"/>
          <w:szCs w:val="26"/>
        </w:rPr>
        <w:t xml:space="preserve">Взаимодействие Комитета гражданской обороны и защиты населения Республики Марий Эл при осуществлении </w:t>
      </w:r>
      <w:r w:rsidRPr="00BC3086">
        <w:rPr>
          <w:b/>
          <w:sz w:val="26"/>
          <w:szCs w:val="26"/>
        </w:rPr>
        <w:t>надзора в области защиты населения и территорий от чрезвычайных ситуаций природного и техногенного характера</w:t>
      </w:r>
      <w:r w:rsidRPr="00BC3086">
        <w:rPr>
          <w:bCs/>
          <w:sz w:val="26"/>
          <w:szCs w:val="26"/>
        </w:rPr>
        <w:t xml:space="preserve"> осуществляется путем проведения совместных проверок с федеральными органами исполнительной власти, органами исполнительной власти Республики Марий Эл и органами муниципального контроля. В 2018 году совместные проверки не проводились.</w:t>
      </w:r>
    </w:p>
    <w:p w:rsidR="00BC3086" w:rsidRPr="00BC3086" w:rsidRDefault="00BC3086" w:rsidP="00BC3086">
      <w:pPr>
        <w:ind w:firstLine="684"/>
        <w:jc w:val="both"/>
        <w:rPr>
          <w:sz w:val="26"/>
          <w:szCs w:val="26"/>
        </w:rPr>
      </w:pPr>
      <w:r w:rsidRPr="00BC3086">
        <w:rPr>
          <w:sz w:val="26"/>
          <w:szCs w:val="26"/>
        </w:rPr>
        <w:t xml:space="preserve">При осуществлении </w:t>
      </w:r>
      <w:r w:rsidRPr="00BC3086">
        <w:rPr>
          <w:b/>
          <w:sz w:val="26"/>
          <w:szCs w:val="26"/>
        </w:rPr>
        <w:t>регионального государственного ветеринарного надзора</w:t>
      </w:r>
      <w:r w:rsidRPr="00BC3086">
        <w:rPr>
          <w:sz w:val="26"/>
          <w:szCs w:val="26"/>
        </w:rPr>
        <w:t xml:space="preserve"> Комитет ветеринарии Республики Марий Эл взаимодействует с:</w:t>
      </w:r>
    </w:p>
    <w:p w:rsidR="00BC3086" w:rsidRPr="00BC3086" w:rsidRDefault="00BC3086" w:rsidP="00BC3086">
      <w:pPr>
        <w:ind w:firstLine="684"/>
        <w:jc w:val="both"/>
        <w:rPr>
          <w:sz w:val="26"/>
          <w:szCs w:val="26"/>
        </w:rPr>
      </w:pPr>
      <w:r w:rsidRPr="00BC3086">
        <w:rPr>
          <w:sz w:val="26"/>
          <w:szCs w:val="26"/>
        </w:rPr>
        <w:t xml:space="preserve">Министерством внутренних дел по Республике Марий Эл; </w:t>
      </w:r>
    </w:p>
    <w:p w:rsidR="00BC3086" w:rsidRPr="00BC3086" w:rsidRDefault="00BC3086" w:rsidP="00BC3086">
      <w:pPr>
        <w:ind w:firstLine="684"/>
        <w:jc w:val="both"/>
        <w:rPr>
          <w:sz w:val="26"/>
          <w:szCs w:val="26"/>
        </w:rPr>
      </w:pPr>
      <w:r w:rsidRPr="00BC3086">
        <w:rPr>
          <w:sz w:val="26"/>
          <w:szCs w:val="26"/>
        </w:rPr>
        <w:t>Управлением Россельхознадзора по Нижегородской области и Республике Марий Эл;</w:t>
      </w:r>
    </w:p>
    <w:p w:rsidR="00BC3086" w:rsidRPr="00BC3086" w:rsidRDefault="00BC3086" w:rsidP="00BC3086">
      <w:pPr>
        <w:ind w:firstLine="684"/>
        <w:jc w:val="both"/>
        <w:rPr>
          <w:sz w:val="26"/>
          <w:szCs w:val="26"/>
        </w:rPr>
      </w:pPr>
      <w:r w:rsidRPr="00BC3086">
        <w:rPr>
          <w:sz w:val="26"/>
          <w:szCs w:val="26"/>
        </w:rPr>
        <w:t>Управлением Роспотребнадзора по Республике Марий Эл;</w:t>
      </w:r>
    </w:p>
    <w:p w:rsidR="00BC3086" w:rsidRPr="00BC3086" w:rsidRDefault="00BC3086" w:rsidP="00BC3086">
      <w:pPr>
        <w:ind w:firstLine="684"/>
        <w:jc w:val="both"/>
        <w:rPr>
          <w:sz w:val="26"/>
          <w:szCs w:val="26"/>
        </w:rPr>
      </w:pPr>
      <w:r w:rsidRPr="00BC3086">
        <w:rPr>
          <w:sz w:val="26"/>
          <w:szCs w:val="26"/>
        </w:rPr>
        <w:t>Главным управлением МЧС России по Республике Марий Эл;</w:t>
      </w:r>
    </w:p>
    <w:p w:rsidR="003B148A" w:rsidRDefault="003B148A" w:rsidP="00BC3086">
      <w:pPr>
        <w:ind w:firstLine="684"/>
        <w:jc w:val="both"/>
        <w:rPr>
          <w:sz w:val="26"/>
          <w:szCs w:val="26"/>
        </w:rPr>
      </w:pPr>
      <w:r w:rsidRPr="00A3077D">
        <w:rPr>
          <w:sz w:val="26"/>
          <w:szCs w:val="26"/>
        </w:rPr>
        <w:t>Министерством природных ресурсов, экологии и охраны окружающей среды Республики Марий Эл</w:t>
      </w:r>
      <w:r>
        <w:rPr>
          <w:sz w:val="26"/>
          <w:szCs w:val="26"/>
        </w:rPr>
        <w:t>;</w:t>
      </w:r>
    </w:p>
    <w:p w:rsidR="003B148A" w:rsidRDefault="003B148A" w:rsidP="00BC3086">
      <w:pPr>
        <w:ind w:firstLine="684"/>
        <w:jc w:val="both"/>
        <w:rPr>
          <w:bCs/>
          <w:sz w:val="26"/>
          <w:szCs w:val="26"/>
        </w:rPr>
      </w:pPr>
      <w:r w:rsidRPr="00BC3086">
        <w:rPr>
          <w:sz w:val="26"/>
          <w:szCs w:val="26"/>
        </w:rPr>
        <w:t xml:space="preserve"> </w:t>
      </w:r>
      <w:r w:rsidRPr="00BC3086">
        <w:rPr>
          <w:bCs/>
          <w:sz w:val="26"/>
          <w:szCs w:val="26"/>
        </w:rPr>
        <w:t>Комитет</w:t>
      </w:r>
      <w:r>
        <w:rPr>
          <w:bCs/>
          <w:sz w:val="26"/>
          <w:szCs w:val="26"/>
        </w:rPr>
        <w:t>ом</w:t>
      </w:r>
      <w:r w:rsidRPr="00BC3086">
        <w:rPr>
          <w:bCs/>
          <w:sz w:val="26"/>
          <w:szCs w:val="26"/>
        </w:rPr>
        <w:t xml:space="preserve"> гражданской обороны и защиты населения Республики Марий</w:t>
      </w:r>
      <w:r>
        <w:rPr>
          <w:bCs/>
          <w:sz w:val="26"/>
          <w:szCs w:val="26"/>
        </w:rPr>
        <w:t> </w:t>
      </w:r>
      <w:r w:rsidRPr="00BC3086">
        <w:rPr>
          <w:bCs/>
          <w:sz w:val="26"/>
          <w:szCs w:val="26"/>
        </w:rPr>
        <w:t>Эл</w:t>
      </w:r>
      <w:r>
        <w:rPr>
          <w:bCs/>
          <w:sz w:val="26"/>
          <w:szCs w:val="26"/>
        </w:rPr>
        <w:t>;</w:t>
      </w:r>
    </w:p>
    <w:p w:rsidR="00BC3086" w:rsidRPr="00BC3086" w:rsidRDefault="00BC3086" w:rsidP="00BC3086">
      <w:pPr>
        <w:ind w:firstLine="684"/>
        <w:jc w:val="both"/>
        <w:rPr>
          <w:sz w:val="26"/>
          <w:szCs w:val="26"/>
        </w:rPr>
      </w:pPr>
      <w:r w:rsidRPr="00BC3086">
        <w:rPr>
          <w:sz w:val="26"/>
          <w:szCs w:val="26"/>
        </w:rPr>
        <w:t xml:space="preserve">другими органами государственного контроля (надзора) в порядке, предусмотренном действующим законодательством Российской Федерации и Республики Марий Эл. </w:t>
      </w:r>
    </w:p>
    <w:p w:rsidR="00366059" w:rsidRPr="00BC3086" w:rsidRDefault="00BC3086" w:rsidP="00BC3086">
      <w:pPr>
        <w:ind w:firstLine="709"/>
        <w:jc w:val="both"/>
        <w:rPr>
          <w:sz w:val="26"/>
          <w:szCs w:val="26"/>
        </w:rPr>
      </w:pPr>
      <w:r w:rsidRPr="00BC3086">
        <w:rPr>
          <w:kern w:val="1"/>
          <w:sz w:val="26"/>
          <w:szCs w:val="26"/>
          <w:lang/>
        </w:rPr>
        <w:t>В соответствии с требованиями, установленными постановлением Правительства Российской Федерации от 5 декабря 2005 г. №</w:t>
      </w:r>
      <w:r w:rsidR="005676BE">
        <w:rPr>
          <w:kern w:val="1"/>
          <w:sz w:val="26"/>
          <w:szCs w:val="26"/>
          <w:lang/>
        </w:rPr>
        <w:t> </w:t>
      </w:r>
      <w:r w:rsidRPr="00BC3086">
        <w:rPr>
          <w:kern w:val="1"/>
          <w:sz w:val="26"/>
          <w:szCs w:val="26"/>
          <w:lang/>
        </w:rPr>
        <w:t xml:space="preserve">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между Комитетом ветеринарии Республики Марий Эл и Управлением </w:t>
      </w:r>
      <w:r w:rsidRPr="00BC3086">
        <w:rPr>
          <w:sz w:val="26"/>
          <w:szCs w:val="26"/>
        </w:rPr>
        <w:t xml:space="preserve">Россельхознадзора по Нижегородской области и Республике Марий Эл заключено Соглашение по координации деятельности территориальных органов Федеральной службы по ветеринарному и фитосанитарному надзору и уполномоченным в области ветеринарии органов исполнительной власти субъекта Российской Федерации по вопросам осуществления ветеринарного надзора от 17 июня 2009 г. </w:t>
      </w:r>
      <w:r w:rsidR="009937F8">
        <w:rPr>
          <w:sz w:val="26"/>
          <w:szCs w:val="26"/>
        </w:rPr>
        <w:t>(</w:t>
      </w:r>
      <w:r w:rsidRPr="00BC3086">
        <w:rPr>
          <w:bCs/>
          <w:sz w:val="26"/>
          <w:szCs w:val="26"/>
          <w:lang/>
        </w:rPr>
        <w:t xml:space="preserve">опубликовано </w:t>
      </w:r>
      <w:r w:rsidR="00184B7A">
        <w:rPr>
          <w:sz w:val="26"/>
          <w:szCs w:val="26"/>
        </w:rPr>
        <w:t>на официальном интернет-</w:t>
      </w:r>
      <w:r w:rsidRPr="00BC3086">
        <w:rPr>
          <w:sz w:val="26"/>
          <w:szCs w:val="26"/>
        </w:rPr>
        <w:t xml:space="preserve">портале Республики Марий Эл в информационно-телекоммуникационной сети «Интернет» по адресу: </w:t>
      </w:r>
      <w:hyperlink r:id="rId30" w:history="1">
        <w:r w:rsidR="005676BE" w:rsidRPr="00FC6F5B">
          <w:rPr>
            <w:rStyle w:val="ad"/>
            <w:sz w:val="26"/>
            <w:szCs w:val="26"/>
          </w:rPr>
          <w:t>http://mari-el.gov.ru/comvet/</w:t>
        </w:r>
      </w:hyperlink>
      <w:r w:rsidR="005676BE">
        <w:rPr>
          <w:sz w:val="26"/>
          <w:szCs w:val="26"/>
        </w:rPr>
        <w:t xml:space="preserve"> </w:t>
      </w:r>
      <w:r w:rsidRPr="00BC3086">
        <w:rPr>
          <w:sz w:val="26"/>
          <w:szCs w:val="26"/>
        </w:rPr>
        <w:t>Pages/</w:t>
      </w:r>
      <w:r w:rsidR="005676BE">
        <w:rPr>
          <w:sz w:val="26"/>
          <w:szCs w:val="26"/>
        </w:rPr>
        <w:t xml:space="preserve"> </w:t>
      </w:r>
      <w:r w:rsidRPr="00BC3086">
        <w:rPr>
          <w:sz w:val="26"/>
          <w:szCs w:val="26"/>
        </w:rPr>
        <w:t>cooperation.aspx).</w:t>
      </w:r>
    </w:p>
    <w:p w:rsidR="009759FB" w:rsidRPr="005676BE" w:rsidRDefault="00752E8F" w:rsidP="00BF4292">
      <w:pPr>
        <w:ind w:firstLine="709"/>
        <w:jc w:val="both"/>
        <w:rPr>
          <w:i/>
          <w:sz w:val="26"/>
          <w:szCs w:val="26"/>
        </w:rPr>
      </w:pPr>
      <w:r w:rsidRPr="005676BE">
        <w:rPr>
          <w:i/>
          <w:sz w:val="26"/>
          <w:szCs w:val="26"/>
        </w:rPr>
        <w:t>д)</w:t>
      </w:r>
      <w:r w:rsidR="00D72DFC" w:rsidRPr="005676BE">
        <w:rPr>
          <w:i/>
          <w:sz w:val="26"/>
          <w:szCs w:val="26"/>
        </w:rPr>
        <w:t> </w:t>
      </w:r>
      <w:r w:rsidR="009759FB" w:rsidRPr="005676BE">
        <w:rPr>
          <w:i/>
          <w:sz w:val="26"/>
          <w:szCs w:val="26"/>
        </w:rPr>
        <w:t xml:space="preserve">сведения о выполнении </w:t>
      </w:r>
      <w:r w:rsidR="00605FE0" w:rsidRPr="005676BE">
        <w:rPr>
          <w:i/>
          <w:sz w:val="26"/>
          <w:szCs w:val="26"/>
        </w:rPr>
        <w:t>отдельных функций при</w:t>
      </w:r>
      <w:r w:rsidR="009759FB" w:rsidRPr="005676BE">
        <w:rPr>
          <w:i/>
          <w:sz w:val="26"/>
          <w:szCs w:val="26"/>
        </w:rPr>
        <w:t xml:space="preserve"> осуществлени</w:t>
      </w:r>
      <w:r w:rsidR="00605FE0" w:rsidRPr="005676BE">
        <w:rPr>
          <w:i/>
          <w:sz w:val="26"/>
          <w:szCs w:val="26"/>
        </w:rPr>
        <w:t>и</w:t>
      </w:r>
      <w:r w:rsidR="009759FB" w:rsidRPr="005676BE">
        <w:rPr>
          <w:i/>
          <w:sz w:val="26"/>
          <w:szCs w:val="26"/>
        </w:rPr>
        <w:t xml:space="preserve"> </w:t>
      </w:r>
      <w:r w:rsidR="00605FE0" w:rsidRPr="005676BE">
        <w:rPr>
          <w:i/>
          <w:sz w:val="26"/>
          <w:szCs w:val="26"/>
        </w:rPr>
        <w:t xml:space="preserve">видов </w:t>
      </w:r>
      <w:r w:rsidR="009759FB" w:rsidRPr="005676BE">
        <w:rPr>
          <w:i/>
          <w:sz w:val="26"/>
          <w:szCs w:val="26"/>
        </w:rPr>
        <w:t>государственного контроля (надзора)</w:t>
      </w:r>
      <w:r w:rsidR="00605FE0" w:rsidRPr="005676BE">
        <w:rPr>
          <w:i/>
          <w:sz w:val="26"/>
          <w:szCs w:val="26"/>
        </w:rPr>
        <w:t xml:space="preserve"> </w:t>
      </w:r>
      <w:r w:rsidR="009759FB" w:rsidRPr="005676BE">
        <w:rPr>
          <w:i/>
          <w:sz w:val="26"/>
          <w:szCs w:val="26"/>
        </w:rPr>
        <w:t>подведомственными органам государственной власти</w:t>
      </w:r>
      <w:r w:rsidR="00605FE0" w:rsidRPr="005676BE">
        <w:rPr>
          <w:i/>
          <w:sz w:val="26"/>
          <w:szCs w:val="26"/>
        </w:rPr>
        <w:t xml:space="preserve"> организациями.</w:t>
      </w:r>
    </w:p>
    <w:p w:rsidR="00752E8F" w:rsidRPr="00B10C48" w:rsidRDefault="00B10C48" w:rsidP="00BF4292">
      <w:pPr>
        <w:ind w:firstLine="709"/>
        <w:jc w:val="both"/>
        <w:rPr>
          <w:sz w:val="26"/>
          <w:szCs w:val="26"/>
        </w:rPr>
      </w:pPr>
      <w:r w:rsidRPr="00B10C48">
        <w:rPr>
          <w:sz w:val="26"/>
          <w:szCs w:val="26"/>
        </w:rPr>
        <w:t>Региональный государственный контроль подведомственными о</w:t>
      </w:r>
      <w:r w:rsidR="009759FB" w:rsidRPr="00B10C48">
        <w:rPr>
          <w:sz w:val="26"/>
          <w:szCs w:val="26"/>
        </w:rPr>
        <w:t>рг</w:t>
      </w:r>
      <w:r w:rsidR="00752E8F" w:rsidRPr="00B10C48">
        <w:rPr>
          <w:sz w:val="26"/>
          <w:szCs w:val="26"/>
        </w:rPr>
        <w:t xml:space="preserve">анизациями </w:t>
      </w:r>
      <w:r w:rsidR="00FB6DAC" w:rsidRPr="00B10C48">
        <w:rPr>
          <w:sz w:val="26"/>
          <w:szCs w:val="26"/>
        </w:rPr>
        <w:t>в 201</w:t>
      </w:r>
      <w:r w:rsidRPr="00B10C48">
        <w:rPr>
          <w:sz w:val="26"/>
          <w:szCs w:val="26"/>
        </w:rPr>
        <w:t>8</w:t>
      </w:r>
      <w:r w:rsidR="00FB6DAC" w:rsidRPr="00B10C48">
        <w:rPr>
          <w:sz w:val="26"/>
          <w:szCs w:val="26"/>
        </w:rPr>
        <w:t xml:space="preserve"> году </w:t>
      </w:r>
      <w:r w:rsidR="00752E8F" w:rsidRPr="00B10C48">
        <w:rPr>
          <w:sz w:val="26"/>
          <w:szCs w:val="26"/>
        </w:rPr>
        <w:t>не осуществлялся.</w:t>
      </w:r>
    </w:p>
    <w:p w:rsidR="00752E8F" w:rsidRPr="005676BE" w:rsidRDefault="00752E8F" w:rsidP="00BF4292">
      <w:pPr>
        <w:ind w:firstLine="709"/>
        <w:jc w:val="both"/>
        <w:rPr>
          <w:i/>
          <w:sz w:val="26"/>
          <w:szCs w:val="26"/>
        </w:rPr>
      </w:pPr>
      <w:r w:rsidRPr="005676BE">
        <w:rPr>
          <w:i/>
          <w:sz w:val="26"/>
          <w:szCs w:val="26"/>
        </w:rPr>
        <w:t>е)</w:t>
      </w:r>
      <w:r w:rsidR="00D72DFC" w:rsidRPr="005676BE">
        <w:rPr>
          <w:i/>
          <w:sz w:val="26"/>
          <w:szCs w:val="26"/>
        </w:rPr>
        <w:t> </w:t>
      </w:r>
      <w:r w:rsidRPr="005676BE">
        <w:rPr>
          <w:i/>
          <w:sz w:val="26"/>
          <w:szCs w:val="26"/>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580B55" w:rsidRPr="005676BE">
        <w:rPr>
          <w:i/>
          <w:sz w:val="26"/>
          <w:szCs w:val="26"/>
        </w:rPr>
        <w:t>.</w:t>
      </w:r>
    </w:p>
    <w:p w:rsidR="00B35468" w:rsidRPr="00895E0B" w:rsidRDefault="00895E0B" w:rsidP="00BF4292">
      <w:pPr>
        <w:pStyle w:val="ConsPlusNormal"/>
        <w:widowControl/>
        <w:jc w:val="both"/>
        <w:rPr>
          <w:rFonts w:ascii="Times New Roman" w:hAnsi="Times New Roman" w:cs="Times New Roman"/>
          <w:sz w:val="26"/>
          <w:szCs w:val="26"/>
        </w:rPr>
      </w:pPr>
      <w:r w:rsidRPr="00895E0B">
        <w:rPr>
          <w:rFonts w:ascii="Times New Roman" w:hAnsi="Times New Roman" w:cs="Times New Roman"/>
          <w:sz w:val="26"/>
          <w:szCs w:val="26"/>
        </w:rPr>
        <w:t>Указанная работа</w:t>
      </w:r>
      <w:r w:rsidR="00B35468" w:rsidRPr="00895E0B">
        <w:rPr>
          <w:rFonts w:ascii="Times New Roman" w:hAnsi="Times New Roman" w:cs="Times New Roman"/>
          <w:sz w:val="26"/>
          <w:szCs w:val="26"/>
        </w:rPr>
        <w:t xml:space="preserve"> не проводилась.</w:t>
      </w:r>
    </w:p>
    <w:p w:rsidR="00752E8F" w:rsidRDefault="00752E8F" w:rsidP="00BF4292">
      <w:pPr>
        <w:ind w:firstLine="684"/>
        <w:jc w:val="both"/>
        <w:rPr>
          <w:sz w:val="28"/>
          <w:szCs w:val="28"/>
          <w:highlight w:val="yellow"/>
        </w:rPr>
      </w:pPr>
    </w:p>
    <w:p w:rsidR="005676BE" w:rsidRDefault="005676BE" w:rsidP="00BF4292">
      <w:pPr>
        <w:ind w:firstLine="684"/>
        <w:jc w:val="both"/>
        <w:rPr>
          <w:sz w:val="28"/>
          <w:szCs w:val="28"/>
          <w:highlight w:val="yellow"/>
        </w:rPr>
      </w:pPr>
    </w:p>
    <w:bookmarkEnd w:id="4"/>
    <w:p w:rsidR="00752E8F" w:rsidRPr="00353DBB"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353DBB">
        <w:rPr>
          <w:sz w:val="26"/>
          <w:szCs w:val="26"/>
        </w:rPr>
        <w:t>Раздел 3.</w:t>
      </w:r>
    </w:p>
    <w:p w:rsidR="00752E8F" w:rsidRPr="00353DBB"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353DBB">
        <w:rPr>
          <w:sz w:val="26"/>
          <w:szCs w:val="26"/>
        </w:rPr>
        <w:t>Финансовое и кадровое обеспечение государственного контроля (надзора), муниципал</w:t>
      </w:r>
      <w:r w:rsidRPr="00353DBB">
        <w:rPr>
          <w:sz w:val="26"/>
          <w:szCs w:val="26"/>
        </w:rPr>
        <w:t>ь</w:t>
      </w:r>
      <w:r w:rsidRPr="00353DBB">
        <w:rPr>
          <w:sz w:val="26"/>
          <w:szCs w:val="26"/>
        </w:rPr>
        <w:t>ного контроля</w:t>
      </w:r>
    </w:p>
    <w:p w:rsidR="00752E8F" w:rsidRPr="00353DBB" w:rsidRDefault="00752E8F" w:rsidP="00BF4292">
      <w:pPr>
        <w:ind w:firstLine="684"/>
        <w:jc w:val="both"/>
        <w:rPr>
          <w:sz w:val="26"/>
          <w:szCs w:val="26"/>
          <w:highlight w:val="yellow"/>
        </w:rPr>
      </w:pPr>
    </w:p>
    <w:p w:rsidR="00752E8F" w:rsidRPr="003B0AE6" w:rsidRDefault="00752E8F" w:rsidP="00D9146F">
      <w:pPr>
        <w:ind w:firstLine="709"/>
        <w:jc w:val="both"/>
        <w:rPr>
          <w:i/>
          <w:sz w:val="26"/>
          <w:szCs w:val="26"/>
        </w:rPr>
      </w:pPr>
      <w:r w:rsidRPr="003B0AE6">
        <w:rPr>
          <w:i/>
          <w:sz w:val="26"/>
          <w:szCs w:val="26"/>
        </w:rPr>
        <w:t>а) сведения, характеризующие финансовое обеспечение исполнения функций по осуществлению гос</w:t>
      </w:r>
      <w:r w:rsidR="00E17A6C" w:rsidRPr="003B0AE6">
        <w:rPr>
          <w:i/>
          <w:sz w:val="26"/>
          <w:szCs w:val="26"/>
        </w:rPr>
        <w:t>ударственного контроля (надзора)</w:t>
      </w:r>
      <w:r w:rsidR="00C61F00" w:rsidRPr="003B0AE6">
        <w:rPr>
          <w:i/>
          <w:sz w:val="26"/>
          <w:szCs w:val="26"/>
        </w:rPr>
        <w:t>.</w:t>
      </w:r>
    </w:p>
    <w:p w:rsidR="00752E8F" w:rsidRPr="00043D63" w:rsidRDefault="00752E8F" w:rsidP="00D9146F">
      <w:pPr>
        <w:pStyle w:val="af2"/>
        <w:ind w:firstLine="709"/>
        <w:jc w:val="both"/>
        <w:rPr>
          <w:sz w:val="26"/>
          <w:szCs w:val="26"/>
        </w:rPr>
      </w:pPr>
      <w:r w:rsidRPr="00043D63">
        <w:rPr>
          <w:sz w:val="26"/>
          <w:szCs w:val="26"/>
        </w:rPr>
        <w:t>В отчетном периоде осуществление контроля (надзора) уполномоченными органами проводилось за счет средств республиканского бюджета, выделяемых на финансирование текущей деятельности данных органов</w:t>
      </w:r>
      <w:r w:rsidR="00A25993" w:rsidRPr="00043D63">
        <w:rPr>
          <w:sz w:val="26"/>
          <w:szCs w:val="26"/>
        </w:rPr>
        <w:t xml:space="preserve">. </w:t>
      </w:r>
    </w:p>
    <w:p w:rsidR="00752E8F" w:rsidRPr="00043D63" w:rsidRDefault="00752E8F" w:rsidP="00D9146F">
      <w:pPr>
        <w:ind w:firstLine="709"/>
        <w:jc w:val="both"/>
        <w:rPr>
          <w:sz w:val="26"/>
          <w:szCs w:val="26"/>
        </w:rPr>
      </w:pPr>
      <w:r w:rsidRPr="00043D63">
        <w:rPr>
          <w:sz w:val="26"/>
          <w:szCs w:val="26"/>
        </w:rPr>
        <w:t>За 201</w:t>
      </w:r>
      <w:r w:rsidR="00564C01" w:rsidRPr="00043D63">
        <w:rPr>
          <w:sz w:val="26"/>
          <w:szCs w:val="26"/>
        </w:rPr>
        <w:t>8</w:t>
      </w:r>
      <w:r w:rsidRPr="00043D63">
        <w:rPr>
          <w:sz w:val="26"/>
          <w:szCs w:val="26"/>
        </w:rPr>
        <w:t xml:space="preserve"> год объем финансовых средств, выделяемых из бюджетов всех уровней на осуществление проверок</w:t>
      </w:r>
      <w:r w:rsidR="00773EAF" w:rsidRPr="00043D63">
        <w:rPr>
          <w:sz w:val="26"/>
          <w:szCs w:val="26"/>
        </w:rPr>
        <w:t xml:space="preserve">, составил </w:t>
      </w:r>
      <w:r w:rsidR="00E17A6C" w:rsidRPr="00043D63">
        <w:rPr>
          <w:sz w:val="26"/>
          <w:szCs w:val="26"/>
        </w:rPr>
        <w:t>3</w:t>
      </w:r>
      <w:r w:rsidR="00564C01" w:rsidRPr="00043D63">
        <w:rPr>
          <w:sz w:val="26"/>
          <w:szCs w:val="26"/>
        </w:rPr>
        <w:t>6</w:t>
      </w:r>
      <w:r w:rsidR="00353E3B" w:rsidRPr="00043D63">
        <w:rPr>
          <w:sz w:val="26"/>
          <w:szCs w:val="26"/>
        </w:rPr>
        <w:t>,</w:t>
      </w:r>
      <w:r w:rsidR="00564C01" w:rsidRPr="00043D63">
        <w:rPr>
          <w:sz w:val="26"/>
          <w:szCs w:val="26"/>
        </w:rPr>
        <w:t>8</w:t>
      </w:r>
      <w:r w:rsidR="00773EAF" w:rsidRPr="00043D63">
        <w:rPr>
          <w:sz w:val="26"/>
          <w:szCs w:val="26"/>
        </w:rPr>
        <w:t xml:space="preserve"> млн. рублей</w:t>
      </w:r>
      <w:r w:rsidR="00225C8B">
        <w:rPr>
          <w:sz w:val="26"/>
          <w:szCs w:val="26"/>
        </w:rPr>
        <w:t xml:space="preserve"> </w:t>
      </w:r>
      <w:r w:rsidR="006539BC" w:rsidRPr="00043D63">
        <w:rPr>
          <w:sz w:val="26"/>
          <w:szCs w:val="26"/>
        </w:rPr>
        <w:t>(</w:t>
      </w:r>
      <w:r w:rsidR="00564C01" w:rsidRPr="00043D63">
        <w:rPr>
          <w:sz w:val="26"/>
          <w:szCs w:val="26"/>
          <w:lang w:val="en-US"/>
        </w:rPr>
        <w:t>I</w:t>
      </w:r>
      <w:r w:rsidR="006539BC" w:rsidRPr="00043D63">
        <w:rPr>
          <w:sz w:val="26"/>
          <w:szCs w:val="26"/>
        </w:rPr>
        <w:t xml:space="preserve"> полугодие – </w:t>
      </w:r>
      <w:r w:rsidR="00564C01" w:rsidRPr="00043D63">
        <w:rPr>
          <w:sz w:val="26"/>
          <w:szCs w:val="26"/>
        </w:rPr>
        <w:t>20</w:t>
      </w:r>
      <w:r w:rsidR="006539BC" w:rsidRPr="00043D63">
        <w:rPr>
          <w:sz w:val="26"/>
          <w:szCs w:val="26"/>
        </w:rPr>
        <w:t>,</w:t>
      </w:r>
      <w:r w:rsidR="00564C01" w:rsidRPr="00043D63">
        <w:rPr>
          <w:sz w:val="26"/>
          <w:szCs w:val="26"/>
        </w:rPr>
        <w:t>1</w:t>
      </w:r>
      <w:r w:rsidR="006539BC" w:rsidRPr="00043D63">
        <w:rPr>
          <w:sz w:val="26"/>
          <w:szCs w:val="26"/>
        </w:rPr>
        <w:t xml:space="preserve"> млн. рублей</w:t>
      </w:r>
      <w:r w:rsidR="003A05B4" w:rsidRPr="00043D63">
        <w:rPr>
          <w:sz w:val="26"/>
          <w:szCs w:val="26"/>
        </w:rPr>
        <w:t>, 201</w:t>
      </w:r>
      <w:r w:rsidR="00564C01" w:rsidRPr="00043D63">
        <w:rPr>
          <w:sz w:val="26"/>
          <w:szCs w:val="26"/>
        </w:rPr>
        <w:t>7</w:t>
      </w:r>
      <w:r w:rsidR="003A05B4" w:rsidRPr="00043D63">
        <w:rPr>
          <w:sz w:val="26"/>
          <w:szCs w:val="26"/>
        </w:rPr>
        <w:t xml:space="preserve"> год – 3</w:t>
      </w:r>
      <w:r w:rsidR="00564C01" w:rsidRPr="00043D63">
        <w:rPr>
          <w:sz w:val="26"/>
          <w:szCs w:val="26"/>
        </w:rPr>
        <w:t>9</w:t>
      </w:r>
      <w:r w:rsidR="003A05B4" w:rsidRPr="00043D63">
        <w:rPr>
          <w:sz w:val="26"/>
          <w:szCs w:val="26"/>
        </w:rPr>
        <w:t>,</w:t>
      </w:r>
      <w:r w:rsidR="00564C01" w:rsidRPr="00043D63">
        <w:rPr>
          <w:sz w:val="26"/>
          <w:szCs w:val="26"/>
        </w:rPr>
        <w:t>3</w:t>
      </w:r>
      <w:r w:rsidR="003A05B4" w:rsidRPr="00043D63">
        <w:rPr>
          <w:sz w:val="26"/>
          <w:szCs w:val="26"/>
        </w:rPr>
        <w:t xml:space="preserve"> млн. рублей)</w:t>
      </w:r>
      <w:r w:rsidRPr="00043D63">
        <w:rPr>
          <w:sz w:val="26"/>
          <w:szCs w:val="26"/>
        </w:rPr>
        <w:t>.</w:t>
      </w:r>
      <w:r w:rsidR="00FC03E8" w:rsidRPr="00043D63">
        <w:rPr>
          <w:sz w:val="26"/>
          <w:szCs w:val="26"/>
        </w:rPr>
        <w:t xml:space="preserve"> </w:t>
      </w:r>
    </w:p>
    <w:p w:rsidR="00752E8F" w:rsidRPr="00043D63" w:rsidRDefault="00752E8F" w:rsidP="00D9146F">
      <w:pPr>
        <w:ind w:firstLine="709"/>
        <w:jc w:val="both"/>
        <w:rPr>
          <w:sz w:val="26"/>
          <w:szCs w:val="26"/>
        </w:rPr>
      </w:pPr>
      <w:r w:rsidRPr="00043D63">
        <w:rPr>
          <w:sz w:val="26"/>
          <w:szCs w:val="26"/>
        </w:rPr>
        <w:t>Данный показатель включает в себя заработную плату работник</w:t>
      </w:r>
      <w:r w:rsidR="00E07A4C" w:rsidRPr="00043D63">
        <w:rPr>
          <w:sz w:val="26"/>
          <w:szCs w:val="26"/>
        </w:rPr>
        <w:t>ов</w:t>
      </w:r>
      <w:r w:rsidRPr="00043D63">
        <w:rPr>
          <w:sz w:val="26"/>
          <w:szCs w:val="26"/>
        </w:rPr>
        <w:t xml:space="preserve"> контрольно-надзорных органов, на которых возложены контрольно-надзорные функции (основная доля средств)</w:t>
      </w:r>
      <w:r w:rsidR="00D95612" w:rsidRPr="00043D63">
        <w:rPr>
          <w:sz w:val="26"/>
          <w:szCs w:val="26"/>
        </w:rPr>
        <w:t>,</w:t>
      </w:r>
      <w:r w:rsidR="007B49F0" w:rsidRPr="00043D63">
        <w:rPr>
          <w:sz w:val="26"/>
          <w:szCs w:val="26"/>
        </w:rPr>
        <w:t xml:space="preserve"> и</w:t>
      </w:r>
      <w:r w:rsidRPr="00043D63">
        <w:rPr>
          <w:sz w:val="26"/>
          <w:szCs w:val="26"/>
        </w:rPr>
        <w:t xml:space="preserve"> материально-техническое обеспечение контрольно-надзорных мероприятий. </w:t>
      </w:r>
    </w:p>
    <w:p w:rsidR="00752E8F" w:rsidRPr="003B0AE6" w:rsidRDefault="00752E8F" w:rsidP="00D9146F">
      <w:pPr>
        <w:ind w:firstLine="709"/>
        <w:jc w:val="both"/>
        <w:rPr>
          <w:i/>
          <w:sz w:val="26"/>
          <w:szCs w:val="26"/>
        </w:rPr>
      </w:pPr>
      <w:r w:rsidRPr="003B0AE6">
        <w:rPr>
          <w:i/>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r w:rsidR="00C61F00" w:rsidRPr="003B0AE6">
        <w:rPr>
          <w:i/>
          <w:sz w:val="26"/>
          <w:szCs w:val="26"/>
        </w:rPr>
        <w:t>.</w:t>
      </w:r>
    </w:p>
    <w:p w:rsidR="00752E8F" w:rsidRPr="00043D63" w:rsidRDefault="005F6CAE" w:rsidP="00D9146F">
      <w:pPr>
        <w:ind w:firstLine="709"/>
        <w:jc w:val="both"/>
        <w:rPr>
          <w:sz w:val="26"/>
          <w:szCs w:val="26"/>
        </w:rPr>
      </w:pPr>
      <w:bookmarkStart w:id="5" w:name="sub_10033"/>
      <w:r w:rsidRPr="00225C8B">
        <w:rPr>
          <w:sz w:val="26"/>
          <w:szCs w:val="26"/>
        </w:rPr>
        <w:t>Количество ш</w:t>
      </w:r>
      <w:r w:rsidR="00752E8F" w:rsidRPr="00225C8B">
        <w:rPr>
          <w:sz w:val="26"/>
          <w:szCs w:val="26"/>
        </w:rPr>
        <w:t>татн</w:t>
      </w:r>
      <w:r w:rsidRPr="00225C8B">
        <w:rPr>
          <w:sz w:val="26"/>
          <w:szCs w:val="26"/>
        </w:rPr>
        <w:t xml:space="preserve">ых единиц по должностям, предусматривающим выполнение функций по контролю (надзору) составляет </w:t>
      </w:r>
      <w:r w:rsidR="00B93F5C" w:rsidRPr="00225C8B">
        <w:rPr>
          <w:sz w:val="26"/>
          <w:szCs w:val="26"/>
        </w:rPr>
        <w:t>8</w:t>
      </w:r>
      <w:r w:rsidR="008C371E" w:rsidRPr="00225C8B">
        <w:rPr>
          <w:sz w:val="26"/>
          <w:szCs w:val="26"/>
        </w:rPr>
        <w:t>0</w:t>
      </w:r>
      <w:r w:rsidRPr="00225C8B">
        <w:rPr>
          <w:sz w:val="26"/>
          <w:szCs w:val="26"/>
        </w:rPr>
        <w:t xml:space="preserve"> единиц, </w:t>
      </w:r>
      <w:r w:rsidR="00752E8F" w:rsidRPr="00225C8B">
        <w:rPr>
          <w:sz w:val="26"/>
          <w:szCs w:val="26"/>
        </w:rPr>
        <w:t xml:space="preserve">из них </w:t>
      </w:r>
      <w:r w:rsidR="00D420D2" w:rsidRPr="00225C8B">
        <w:rPr>
          <w:sz w:val="26"/>
          <w:szCs w:val="26"/>
        </w:rPr>
        <w:t>занятых</w:t>
      </w:r>
      <w:r w:rsidR="00752E8F" w:rsidRPr="00225C8B">
        <w:rPr>
          <w:sz w:val="26"/>
          <w:szCs w:val="26"/>
        </w:rPr>
        <w:t xml:space="preserve"> – </w:t>
      </w:r>
      <w:r w:rsidR="008C371E" w:rsidRPr="00225C8B">
        <w:rPr>
          <w:sz w:val="26"/>
          <w:szCs w:val="26"/>
        </w:rPr>
        <w:t>61</w:t>
      </w:r>
      <w:r w:rsidR="00102A3D" w:rsidRPr="00225C8B">
        <w:rPr>
          <w:sz w:val="26"/>
          <w:szCs w:val="26"/>
        </w:rPr>
        <w:t xml:space="preserve"> (в 2017 году – 86 и 72 единицы соответственно)</w:t>
      </w:r>
      <w:r w:rsidR="002471F1" w:rsidRPr="00225C8B">
        <w:rPr>
          <w:sz w:val="26"/>
          <w:szCs w:val="26"/>
        </w:rPr>
        <w:t>.</w:t>
      </w:r>
    </w:p>
    <w:p w:rsidR="00752E8F" w:rsidRPr="003B0AE6" w:rsidRDefault="00752E8F" w:rsidP="00D9146F">
      <w:pPr>
        <w:ind w:firstLine="709"/>
        <w:jc w:val="both"/>
        <w:rPr>
          <w:i/>
          <w:sz w:val="26"/>
          <w:szCs w:val="26"/>
        </w:rPr>
      </w:pPr>
      <w:r w:rsidRPr="003B0AE6">
        <w:rPr>
          <w:i/>
          <w:sz w:val="26"/>
          <w:szCs w:val="26"/>
        </w:rPr>
        <w:t>в) сведения о квалификации работников, о мероприятиях по повышению их квалификации</w:t>
      </w:r>
      <w:r w:rsidR="00C61F00" w:rsidRPr="003B0AE6">
        <w:rPr>
          <w:i/>
          <w:sz w:val="26"/>
          <w:szCs w:val="26"/>
        </w:rPr>
        <w:t>.</w:t>
      </w:r>
    </w:p>
    <w:p w:rsidR="00752E8F" w:rsidRPr="00043D63" w:rsidRDefault="00752E8F" w:rsidP="00D9146F">
      <w:pPr>
        <w:ind w:firstLine="709"/>
        <w:jc w:val="both"/>
        <w:rPr>
          <w:sz w:val="26"/>
          <w:szCs w:val="26"/>
        </w:rPr>
      </w:pPr>
      <w:r w:rsidRPr="00043D63">
        <w:rPr>
          <w:sz w:val="26"/>
          <w:szCs w:val="26"/>
        </w:rPr>
        <w:t xml:space="preserve">Все </w:t>
      </w:r>
      <w:r w:rsidR="00B93F5C" w:rsidRPr="00043D63">
        <w:rPr>
          <w:sz w:val="26"/>
          <w:szCs w:val="26"/>
        </w:rPr>
        <w:t>должностные лица</w:t>
      </w:r>
      <w:r w:rsidRPr="00043D63">
        <w:rPr>
          <w:sz w:val="26"/>
          <w:szCs w:val="26"/>
        </w:rPr>
        <w:t xml:space="preserve"> министерств и ведомств, осуществляющие контрольно-надзорные функции, имеют высшее </w:t>
      </w:r>
      <w:r w:rsidR="00203BB3" w:rsidRPr="00043D63">
        <w:rPr>
          <w:sz w:val="26"/>
          <w:szCs w:val="26"/>
        </w:rPr>
        <w:t xml:space="preserve">профессиональное </w:t>
      </w:r>
      <w:r w:rsidRPr="00043D63">
        <w:rPr>
          <w:sz w:val="26"/>
          <w:szCs w:val="26"/>
        </w:rPr>
        <w:t>образование по специальностям, соответствующим требованиям</w:t>
      </w:r>
      <w:r w:rsidR="00203BB3" w:rsidRPr="00043D63">
        <w:rPr>
          <w:sz w:val="26"/>
          <w:szCs w:val="26"/>
        </w:rPr>
        <w:t xml:space="preserve"> занимаемых должностей, а также своевременно проходят обучение и мероприятия по повышению квалификации в соответствии с требованиями Федерального закона от 27 июля </w:t>
      </w:r>
      <w:smartTag w:uri="urn:schemas-microsoft-com:office:smarttags" w:element="metricconverter">
        <w:smartTagPr>
          <w:attr w:name="ProductID" w:val="2004 г"/>
        </w:smartTagPr>
        <w:r w:rsidR="00203BB3" w:rsidRPr="00043D63">
          <w:rPr>
            <w:sz w:val="26"/>
            <w:szCs w:val="26"/>
          </w:rPr>
          <w:t>2004 г</w:t>
        </w:r>
      </w:smartTag>
      <w:r w:rsidR="00203BB3" w:rsidRPr="00043D63">
        <w:rPr>
          <w:sz w:val="26"/>
          <w:szCs w:val="26"/>
        </w:rPr>
        <w:t>. №</w:t>
      </w:r>
      <w:r w:rsidR="00280599">
        <w:rPr>
          <w:sz w:val="26"/>
          <w:szCs w:val="26"/>
        </w:rPr>
        <w:t> </w:t>
      </w:r>
      <w:r w:rsidR="00203BB3" w:rsidRPr="00043D63">
        <w:rPr>
          <w:sz w:val="26"/>
          <w:szCs w:val="26"/>
        </w:rPr>
        <w:t>79-ФЗ «О государственной гражданской службе Российской Федерации».</w:t>
      </w:r>
    </w:p>
    <w:p w:rsidR="00752E8F" w:rsidRPr="003B0AE6" w:rsidRDefault="00752E8F" w:rsidP="00D9146F">
      <w:pPr>
        <w:ind w:firstLine="709"/>
        <w:jc w:val="both"/>
        <w:rPr>
          <w:i/>
          <w:sz w:val="26"/>
          <w:szCs w:val="26"/>
        </w:rPr>
      </w:pPr>
      <w:bookmarkStart w:id="6" w:name="sub_10034"/>
      <w:bookmarkEnd w:id="5"/>
      <w:r w:rsidRPr="003B0AE6">
        <w:rPr>
          <w:i/>
          <w:sz w:val="26"/>
          <w:szCs w:val="26"/>
        </w:rPr>
        <w:t>г) данные о средней нагрузке на 1</w:t>
      </w:r>
      <w:r w:rsidR="00B93F5C" w:rsidRPr="003B0AE6">
        <w:rPr>
          <w:i/>
          <w:sz w:val="26"/>
          <w:szCs w:val="26"/>
        </w:rPr>
        <w:t xml:space="preserve"> </w:t>
      </w:r>
      <w:r w:rsidRPr="003B0AE6">
        <w:rPr>
          <w:i/>
          <w:sz w:val="26"/>
          <w:szCs w:val="26"/>
        </w:rPr>
        <w:t>работника по фактически выполненному в отчетный период объему функций по контролю</w:t>
      </w:r>
      <w:r w:rsidR="00C61F00" w:rsidRPr="003B0AE6">
        <w:rPr>
          <w:i/>
          <w:sz w:val="26"/>
          <w:szCs w:val="26"/>
        </w:rPr>
        <w:t>.</w:t>
      </w:r>
    </w:p>
    <w:p w:rsidR="00752E8F" w:rsidRPr="00043D63" w:rsidRDefault="00752E8F" w:rsidP="00D9146F">
      <w:pPr>
        <w:ind w:firstLine="709"/>
        <w:jc w:val="both"/>
        <w:rPr>
          <w:sz w:val="26"/>
          <w:szCs w:val="26"/>
        </w:rPr>
      </w:pPr>
      <w:bookmarkStart w:id="7" w:name="sub_10035"/>
      <w:bookmarkEnd w:id="6"/>
      <w:r w:rsidRPr="00043D63">
        <w:rPr>
          <w:sz w:val="26"/>
          <w:szCs w:val="26"/>
        </w:rPr>
        <w:t>Средняя нагрузка на одн</w:t>
      </w:r>
      <w:r w:rsidR="00102A3D" w:rsidRPr="00043D63">
        <w:rPr>
          <w:sz w:val="26"/>
          <w:szCs w:val="26"/>
        </w:rPr>
        <w:t>ого</w:t>
      </w:r>
      <w:r w:rsidRPr="00043D63">
        <w:rPr>
          <w:sz w:val="26"/>
          <w:szCs w:val="26"/>
        </w:rPr>
        <w:t xml:space="preserve"> </w:t>
      </w:r>
      <w:r w:rsidR="00102A3D" w:rsidRPr="00043D63">
        <w:rPr>
          <w:sz w:val="26"/>
          <w:szCs w:val="26"/>
        </w:rPr>
        <w:t>работника</w:t>
      </w:r>
      <w:r w:rsidRPr="00043D63">
        <w:rPr>
          <w:sz w:val="26"/>
          <w:szCs w:val="26"/>
        </w:rPr>
        <w:t xml:space="preserve"> </w:t>
      </w:r>
      <w:r w:rsidR="00102A3D" w:rsidRPr="00043D63">
        <w:rPr>
          <w:sz w:val="26"/>
          <w:szCs w:val="26"/>
        </w:rPr>
        <w:t>по фактич</w:t>
      </w:r>
      <w:r w:rsidR="00102A3D" w:rsidRPr="00043D63">
        <w:rPr>
          <w:sz w:val="26"/>
          <w:szCs w:val="26"/>
        </w:rPr>
        <w:t>е</w:t>
      </w:r>
      <w:r w:rsidR="00102A3D" w:rsidRPr="00043D63">
        <w:rPr>
          <w:sz w:val="26"/>
          <w:szCs w:val="26"/>
        </w:rPr>
        <w:t xml:space="preserve">ски </w:t>
      </w:r>
      <w:r w:rsidR="00280599">
        <w:rPr>
          <w:sz w:val="26"/>
          <w:szCs w:val="26"/>
        </w:rPr>
        <w:t>проведенным</w:t>
      </w:r>
      <w:r w:rsidR="00102A3D" w:rsidRPr="00043D63">
        <w:rPr>
          <w:sz w:val="26"/>
          <w:szCs w:val="26"/>
        </w:rPr>
        <w:t xml:space="preserve"> </w:t>
      </w:r>
      <w:r w:rsidR="00280599">
        <w:rPr>
          <w:sz w:val="26"/>
          <w:szCs w:val="26"/>
        </w:rPr>
        <w:t>плановым и внеплановым провер</w:t>
      </w:r>
      <w:r w:rsidR="00D83CC5">
        <w:rPr>
          <w:sz w:val="26"/>
          <w:szCs w:val="26"/>
        </w:rPr>
        <w:t>к</w:t>
      </w:r>
      <w:r w:rsidR="00280599">
        <w:rPr>
          <w:sz w:val="26"/>
          <w:szCs w:val="26"/>
        </w:rPr>
        <w:t>ам</w:t>
      </w:r>
      <w:r w:rsidR="00102A3D" w:rsidRPr="00043D63">
        <w:rPr>
          <w:sz w:val="26"/>
          <w:szCs w:val="26"/>
        </w:rPr>
        <w:t xml:space="preserve"> составила </w:t>
      </w:r>
      <w:r w:rsidR="008C371E" w:rsidRPr="00043D63">
        <w:rPr>
          <w:sz w:val="26"/>
          <w:szCs w:val="26"/>
        </w:rPr>
        <w:t>9</w:t>
      </w:r>
      <w:r w:rsidRPr="00043D63">
        <w:rPr>
          <w:sz w:val="26"/>
          <w:szCs w:val="26"/>
        </w:rPr>
        <w:t>,</w:t>
      </w:r>
      <w:r w:rsidR="008C371E" w:rsidRPr="00043D63">
        <w:rPr>
          <w:sz w:val="26"/>
          <w:szCs w:val="26"/>
        </w:rPr>
        <w:t>5</w:t>
      </w:r>
      <w:r w:rsidR="008258F7" w:rsidRPr="00043D63">
        <w:rPr>
          <w:sz w:val="26"/>
          <w:szCs w:val="26"/>
        </w:rPr>
        <w:t xml:space="preserve"> провер</w:t>
      </w:r>
      <w:r w:rsidR="008C371E" w:rsidRPr="00043D63">
        <w:rPr>
          <w:sz w:val="26"/>
          <w:szCs w:val="26"/>
        </w:rPr>
        <w:t>ок,</w:t>
      </w:r>
      <w:r w:rsidR="003A05B4" w:rsidRPr="00043D63">
        <w:rPr>
          <w:sz w:val="26"/>
          <w:szCs w:val="26"/>
        </w:rPr>
        <w:t xml:space="preserve"> всего проведено </w:t>
      </w:r>
      <w:r w:rsidR="008C371E" w:rsidRPr="00043D63">
        <w:rPr>
          <w:sz w:val="26"/>
          <w:szCs w:val="26"/>
        </w:rPr>
        <w:t>580</w:t>
      </w:r>
      <w:r w:rsidR="003A05B4" w:rsidRPr="00043D63">
        <w:rPr>
          <w:sz w:val="26"/>
          <w:szCs w:val="26"/>
        </w:rPr>
        <w:t xml:space="preserve"> провер</w:t>
      </w:r>
      <w:r w:rsidR="008C371E" w:rsidRPr="00043D63">
        <w:rPr>
          <w:sz w:val="26"/>
          <w:szCs w:val="26"/>
        </w:rPr>
        <w:t>ок</w:t>
      </w:r>
      <w:r w:rsidR="003A05B4" w:rsidRPr="00043D63">
        <w:rPr>
          <w:sz w:val="26"/>
          <w:szCs w:val="26"/>
        </w:rPr>
        <w:t xml:space="preserve"> в отношении юридических лиц</w:t>
      </w:r>
      <w:r w:rsidR="008C371E" w:rsidRPr="00043D63">
        <w:rPr>
          <w:sz w:val="26"/>
          <w:szCs w:val="26"/>
        </w:rPr>
        <w:t xml:space="preserve"> и</w:t>
      </w:r>
      <w:r w:rsidR="003A05B4" w:rsidRPr="00043D63">
        <w:rPr>
          <w:sz w:val="26"/>
          <w:szCs w:val="26"/>
        </w:rPr>
        <w:t xml:space="preserve"> и</w:t>
      </w:r>
      <w:r w:rsidR="003A05B4" w:rsidRPr="00043D63">
        <w:rPr>
          <w:sz w:val="26"/>
          <w:szCs w:val="26"/>
        </w:rPr>
        <w:t>н</w:t>
      </w:r>
      <w:r w:rsidR="003A05B4" w:rsidRPr="00043D63">
        <w:rPr>
          <w:sz w:val="26"/>
          <w:szCs w:val="26"/>
        </w:rPr>
        <w:t>дивидуальных предпринимателей</w:t>
      </w:r>
      <w:r w:rsidR="00106B94" w:rsidRPr="00043D63">
        <w:rPr>
          <w:sz w:val="26"/>
          <w:szCs w:val="26"/>
        </w:rPr>
        <w:t xml:space="preserve"> </w:t>
      </w:r>
      <w:r w:rsidR="008C371E" w:rsidRPr="00043D63">
        <w:rPr>
          <w:sz w:val="26"/>
          <w:szCs w:val="26"/>
        </w:rPr>
        <w:t>61</w:t>
      </w:r>
      <w:r w:rsidR="00106B94" w:rsidRPr="00043D63">
        <w:rPr>
          <w:sz w:val="26"/>
          <w:szCs w:val="26"/>
        </w:rPr>
        <w:t xml:space="preserve"> </w:t>
      </w:r>
      <w:r w:rsidR="00787A88" w:rsidRPr="00043D63">
        <w:rPr>
          <w:sz w:val="26"/>
          <w:szCs w:val="26"/>
        </w:rPr>
        <w:t>сотрудник</w:t>
      </w:r>
      <w:r w:rsidR="008C371E" w:rsidRPr="00043D63">
        <w:rPr>
          <w:sz w:val="26"/>
          <w:szCs w:val="26"/>
        </w:rPr>
        <w:t>ом (в 2017 году - 4,</w:t>
      </w:r>
      <w:r w:rsidR="00280599">
        <w:rPr>
          <w:sz w:val="26"/>
          <w:szCs w:val="26"/>
        </w:rPr>
        <w:t>8</w:t>
      </w:r>
      <w:r w:rsidR="008C371E" w:rsidRPr="00043D63">
        <w:rPr>
          <w:sz w:val="26"/>
          <w:szCs w:val="26"/>
        </w:rPr>
        <w:t xml:space="preserve"> проверки)</w:t>
      </w:r>
      <w:r w:rsidRPr="00043D63">
        <w:rPr>
          <w:sz w:val="26"/>
          <w:szCs w:val="26"/>
        </w:rPr>
        <w:t xml:space="preserve">. </w:t>
      </w:r>
    </w:p>
    <w:p w:rsidR="00752E8F" w:rsidRPr="003B0AE6" w:rsidRDefault="00752E8F" w:rsidP="00D9146F">
      <w:pPr>
        <w:shd w:val="clear" w:color="auto" w:fill="FFFFFF"/>
        <w:ind w:firstLine="709"/>
        <w:jc w:val="both"/>
        <w:rPr>
          <w:i/>
          <w:sz w:val="26"/>
          <w:szCs w:val="26"/>
        </w:rPr>
      </w:pPr>
      <w:r w:rsidRPr="003B0AE6">
        <w:rPr>
          <w:i/>
          <w:sz w:val="26"/>
          <w:szCs w:val="26"/>
        </w:rPr>
        <w:t>д) численность экспертов и представителей экспертных организаций, привлекаемых к про</w:t>
      </w:r>
      <w:r w:rsidR="00C61F00" w:rsidRPr="003B0AE6">
        <w:rPr>
          <w:i/>
          <w:sz w:val="26"/>
          <w:szCs w:val="26"/>
        </w:rPr>
        <w:t>ведению мероприятий по контролю.</w:t>
      </w:r>
    </w:p>
    <w:p w:rsidR="00057189" w:rsidRDefault="000351A2" w:rsidP="00D9146F">
      <w:pPr>
        <w:shd w:val="clear" w:color="auto" w:fill="FFFFFF"/>
        <w:spacing w:after="240"/>
        <w:ind w:firstLine="709"/>
        <w:jc w:val="both"/>
        <w:rPr>
          <w:sz w:val="26"/>
          <w:szCs w:val="26"/>
        </w:rPr>
      </w:pPr>
      <w:r w:rsidRPr="001137B1">
        <w:rPr>
          <w:sz w:val="26"/>
          <w:szCs w:val="26"/>
        </w:rPr>
        <w:t xml:space="preserve">При проведении </w:t>
      </w:r>
      <w:r w:rsidR="003B0AE6" w:rsidRPr="001137B1">
        <w:rPr>
          <w:sz w:val="26"/>
          <w:szCs w:val="26"/>
        </w:rPr>
        <w:t xml:space="preserve">плановых и внеплановых </w:t>
      </w:r>
      <w:r w:rsidRPr="001137B1">
        <w:rPr>
          <w:sz w:val="26"/>
          <w:szCs w:val="26"/>
        </w:rPr>
        <w:t>проверок эксперты и представители экспертных организаций не привлекались</w:t>
      </w:r>
      <w:r w:rsidR="001137B1" w:rsidRPr="001137B1">
        <w:rPr>
          <w:sz w:val="26"/>
          <w:szCs w:val="26"/>
        </w:rPr>
        <w:t xml:space="preserve">, при этом </w:t>
      </w:r>
      <w:r w:rsidR="00A60228" w:rsidRPr="001137B1">
        <w:rPr>
          <w:sz w:val="26"/>
          <w:szCs w:val="26"/>
        </w:rPr>
        <w:t xml:space="preserve">привлекались </w:t>
      </w:r>
      <w:r w:rsidR="00A60228">
        <w:rPr>
          <w:sz w:val="26"/>
          <w:szCs w:val="26"/>
        </w:rPr>
        <w:t xml:space="preserve">2 </w:t>
      </w:r>
      <w:r w:rsidR="001137B1" w:rsidRPr="001137B1">
        <w:rPr>
          <w:sz w:val="26"/>
          <w:szCs w:val="26"/>
        </w:rPr>
        <w:t>экспертные организации в рамках производств по делам об административных правонарушения</w:t>
      </w:r>
      <w:r w:rsidR="00A60228">
        <w:rPr>
          <w:sz w:val="26"/>
          <w:szCs w:val="26"/>
        </w:rPr>
        <w:t>х</w:t>
      </w:r>
      <w:r w:rsidR="001137B1" w:rsidRPr="001137B1">
        <w:rPr>
          <w:sz w:val="26"/>
          <w:szCs w:val="26"/>
        </w:rPr>
        <w:t xml:space="preserve"> по экологическому надзору.</w:t>
      </w:r>
    </w:p>
    <w:p w:rsidR="00387221" w:rsidRDefault="00387221" w:rsidP="00DB721B">
      <w:pPr>
        <w:shd w:val="clear" w:color="auto" w:fill="FFFFFF"/>
        <w:spacing w:after="240"/>
        <w:ind w:firstLine="684"/>
        <w:jc w:val="both"/>
        <w:rPr>
          <w:sz w:val="26"/>
          <w:szCs w:val="26"/>
        </w:rPr>
      </w:pPr>
    </w:p>
    <w:p w:rsidR="00387221" w:rsidRPr="00043D63" w:rsidRDefault="00387221" w:rsidP="00DB721B">
      <w:pPr>
        <w:shd w:val="clear" w:color="auto" w:fill="FFFFFF"/>
        <w:spacing w:after="240"/>
        <w:ind w:firstLine="684"/>
        <w:jc w:val="both"/>
        <w:rPr>
          <w:sz w:val="26"/>
          <w:szCs w:val="26"/>
        </w:rPr>
      </w:pPr>
    </w:p>
    <w:p w:rsidR="00DB721B" w:rsidRPr="00C32F1A" w:rsidRDefault="00DB721B" w:rsidP="00DB721B">
      <w:pPr>
        <w:jc w:val="center"/>
        <w:rPr>
          <w:sz w:val="26"/>
          <w:szCs w:val="26"/>
        </w:rPr>
      </w:pPr>
      <w:r w:rsidRPr="00C32F1A">
        <w:rPr>
          <w:sz w:val="26"/>
          <w:szCs w:val="26"/>
        </w:rPr>
        <w:t xml:space="preserve">Основные показатели, характеризующие финансовое и кадровое обеспечение контрольно-надзорной деятельности </w:t>
      </w:r>
      <w:r w:rsidR="004F642E" w:rsidRPr="00C32F1A">
        <w:rPr>
          <w:sz w:val="26"/>
          <w:szCs w:val="26"/>
        </w:rPr>
        <w:t>в</w:t>
      </w:r>
      <w:r w:rsidRPr="00C32F1A">
        <w:rPr>
          <w:sz w:val="26"/>
          <w:szCs w:val="26"/>
        </w:rPr>
        <w:t xml:space="preserve"> 201</w:t>
      </w:r>
      <w:r w:rsidR="00043D63" w:rsidRPr="00C32F1A">
        <w:rPr>
          <w:sz w:val="26"/>
          <w:szCs w:val="26"/>
        </w:rPr>
        <w:t>8</w:t>
      </w:r>
      <w:r w:rsidRPr="00C32F1A">
        <w:rPr>
          <w:sz w:val="26"/>
          <w:szCs w:val="26"/>
        </w:rPr>
        <w:t xml:space="preserve"> год</w:t>
      </w:r>
      <w:r w:rsidR="004F642E" w:rsidRPr="00C32F1A">
        <w:rPr>
          <w:sz w:val="26"/>
          <w:szCs w:val="26"/>
        </w:rPr>
        <w:t>у</w:t>
      </w:r>
      <w:r w:rsidR="00591A79" w:rsidRPr="00C32F1A">
        <w:rPr>
          <w:sz w:val="26"/>
          <w:szCs w:val="26"/>
        </w:rPr>
        <w:t xml:space="preserve"> в соответствии с формой федерального</w:t>
      </w:r>
      <w:r w:rsidR="00BA7E28" w:rsidRPr="00C32F1A">
        <w:rPr>
          <w:sz w:val="26"/>
          <w:szCs w:val="26"/>
        </w:rPr>
        <w:t xml:space="preserve"> </w:t>
      </w:r>
      <w:r w:rsidR="00591A79" w:rsidRPr="00C32F1A">
        <w:rPr>
          <w:sz w:val="26"/>
          <w:szCs w:val="26"/>
        </w:rPr>
        <w:t>статистического наблюдения № 1-контроль</w:t>
      </w:r>
    </w:p>
    <w:p w:rsidR="00BA7E28" w:rsidRPr="00043D63" w:rsidRDefault="00BA7E28" w:rsidP="00DB721B">
      <w:pPr>
        <w:jc w:val="center"/>
        <w:rPr>
          <w:b/>
          <w:sz w:val="26"/>
          <w:szCs w:val="26"/>
        </w:rPr>
      </w:pPr>
    </w:p>
    <w:p w:rsidR="002F0C38" w:rsidRDefault="002F0C38" w:rsidP="002F0C38">
      <w:pPr>
        <w:jc w:val="right"/>
        <w:rPr>
          <w:i/>
          <w:sz w:val="26"/>
          <w:szCs w:val="26"/>
        </w:rPr>
      </w:pPr>
      <w:r w:rsidRPr="00043D63">
        <w:rPr>
          <w:i/>
          <w:sz w:val="26"/>
          <w:szCs w:val="26"/>
        </w:rPr>
        <w:t xml:space="preserve">Таблица </w:t>
      </w:r>
      <w:r w:rsidR="00043D63" w:rsidRPr="00043D63">
        <w:rPr>
          <w:i/>
          <w:sz w:val="26"/>
          <w:szCs w:val="26"/>
        </w:rPr>
        <w:t>3</w:t>
      </w:r>
    </w:p>
    <w:p w:rsidR="00BA7E28" w:rsidRPr="00043D63" w:rsidRDefault="00BA7E28" w:rsidP="002F0C38">
      <w:pPr>
        <w:jc w:val="right"/>
        <w:rPr>
          <w:i/>
          <w:sz w:val="26"/>
          <w:szCs w:val="26"/>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2835"/>
        <w:gridCol w:w="1701"/>
        <w:gridCol w:w="1984"/>
        <w:gridCol w:w="1134"/>
        <w:gridCol w:w="992"/>
      </w:tblGrid>
      <w:tr w:rsidR="00355246" w:rsidRPr="00E37CF1" w:rsidTr="007379B1">
        <w:trPr>
          <w:tblHeader/>
        </w:trPr>
        <w:tc>
          <w:tcPr>
            <w:tcW w:w="534" w:type="dxa"/>
            <w:tcBorders>
              <w:top w:val="single" w:sz="4" w:space="0" w:color="auto"/>
              <w:left w:val="single" w:sz="4" w:space="0" w:color="auto"/>
              <w:bottom w:val="single" w:sz="4" w:space="0" w:color="auto"/>
              <w:right w:val="single" w:sz="4" w:space="0" w:color="auto"/>
            </w:tcBorders>
            <w:vAlign w:val="center"/>
          </w:tcPr>
          <w:p w:rsidR="00355246" w:rsidRPr="00670ADA" w:rsidRDefault="00355246" w:rsidP="00BF4292">
            <w:pPr>
              <w:tabs>
                <w:tab w:val="left" w:pos="0"/>
              </w:tabs>
              <w:jc w:val="center"/>
              <w:rPr>
                <w:sz w:val="22"/>
                <w:szCs w:val="22"/>
              </w:rPr>
            </w:pPr>
            <w:r w:rsidRPr="00670ADA">
              <w:rPr>
                <w:sz w:val="22"/>
                <w:szCs w:val="22"/>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355246" w:rsidRPr="00670ADA" w:rsidRDefault="00355246" w:rsidP="00BF4292">
            <w:pPr>
              <w:jc w:val="center"/>
              <w:rPr>
                <w:sz w:val="22"/>
                <w:szCs w:val="22"/>
              </w:rPr>
            </w:pPr>
            <w:r w:rsidRPr="00670ADA">
              <w:rPr>
                <w:sz w:val="22"/>
                <w:szCs w:val="22"/>
              </w:rPr>
              <w:t>Наименование органа исполнительной власти Республики Марий Эл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5246" w:rsidRPr="00670ADA" w:rsidRDefault="00355246" w:rsidP="00BF4292">
            <w:pPr>
              <w:ind w:left="-54" w:right="-63"/>
              <w:jc w:val="center"/>
              <w:rPr>
                <w:sz w:val="18"/>
                <w:szCs w:val="18"/>
              </w:rPr>
            </w:pPr>
            <w:r w:rsidRPr="00670ADA">
              <w:rPr>
                <w:sz w:val="18"/>
                <w:szCs w:val="18"/>
              </w:rPr>
              <w:t>Объем финансовых средств, выделенных на выполнение функций по контролю, тыс. 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5246" w:rsidRPr="00670ADA" w:rsidRDefault="00355246" w:rsidP="00BF4292">
            <w:pPr>
              <w:ind w:left="-54" w:right="-63"/>
              <w:jc w:val="center"/>
              <w:rPr>
                <w:sz w:val="18"/>
                <w:szCs w:val="18"/>
              </w:rPr>
            </w:pPr>
            <w:r w:rsidRPr="00670ADA">
              <w:rPr>
                <w:sz w:val="18"/>
                <w:szCs w:val="18"/>
              </w:rPr>
              <w:t>Количество занятых штатных единиц по должностям, предусматривающим выполнение функций по контролю,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355246" w:rsidRPr="00670ADA" w:rsidRDefault="00355246" w:rsidP="00BF4292">
            <w:pPr>
              <w:ind w:left="-54" w:right="-63"/>
              <w:jc w:val="center"/>
              <w:rPr>
                <w:sz w:val="18"/>
                <w:szCs w:val="18"/>
              </w:rPr>
            </w:pPr>
            <w:r w:rsidRPr="00670ADA">
              <w:rPr>
                <w:sz w:val="18"/>
                <w:szCs w:val="18"/>
              </w:rPr>
              <w:t>Количество проведенных проверок,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5246" w:rsidRPr="00670ADA" w:rsidRDefault="00355246" w:rsidP="00BF4292">
            <w:pPr>
              <w:ind w:left="-54" w:right="-63"/>
              <w:jc w:val="center"/>
              <w:rPr>
                <w:sz w:val="18"/>
                <w:szCs w:val="18"/>
              </w:rPr>
            </w:pPr>
            <w:r w:rsidRPr="00670ADA">
              <w:rPr>
                <w:sz w:val="18"/>
                <w:szCs w:val="18"/>
              </w:rPr>
              <w:t>Нагрузка</w:t>
            </w:r>
          </w:p>
          <w:p w:rsidR="00355246" w:rsidRPr="00670ADA" w:rsidRDefault="00355246" w:rsidP="00BF4292">
            <w:pPr>
              <w:ind w:left="-54" w:right="-63"/>
              <w:jc w:val="center"/>
              <w:rPr>
                <w:sz w:val="18"/>
                <w:szCs w:val="18"/>
              </w:rPr>
            </w:pPr>
            <w:r w:rsidRPr="00670ADA">
              <w:rPr>
                <w:sz w:val="18"/>
                <w:szCs w:val="18"/>
              </w:rPr>
              <w:t>на 1 работника, проверок</w:t>
            </w:r>
            <w:r w:rsidRPr="00670ADA">
              <w:rPr>
                <w:vanish/>
                <w:sz w:val="18"/>
                <w:szCs w:val="18"/>
              </w:rPr>
              <w:t>дзорные функции исполнительной власти рмэ елями юридических лиц и индивидуальными предприни</w:t>
            </w:r>
          </w:p>
        </w:tc>
      </w:tr>
      <w:tr w:rsidR="00355246" w:rsidRPr="00E37CF1" w:rsidTr="007379B1">
        <w:tc>
          <w:tcPr>
            <w:tcW w:w="534" w:type="dxa"/>
          </w:tcPr>
          <w:p w:rsidR="00355246" w:rsidRPr="00670ADA" w:rsidRDefault="00355246" w:rsidP="00BF4292">
            <w:pPr>
              <w:tabs>
                <w:tab w:val="left" w:pos="0"/>
              </w:tabs>
              <w:jc w:val="center"/>
              <w:rPr>
                <w:b/>
                <w:sz w:val="22"/>
                <w:szCs w:val="22"/>
              </w:rPr>
            </w:pPr>
          </w:p>
        </w:tc>
        <w:tc>
          <w:tcPr>
            <w:tcW w:w="2835" w:type="dxa"/>
          </w:tcPr>
          <w:p w:rsidR="00355246" w:rsidRPr="00670ADA" w:rsidRDefault="00355246" w:rsidP="00BF4292">
            <w:pPr>
              <w:jc w:val="center"/>
              <w:rPr>
                <w:b/>
                <w:sz w:val="22"/>
                <w:szCs w:val="22"/>
              </w:rPr>
            </w:pPr>
            <w:r w:rsidRPr="00670ADA">
              <w:rPr>
                <w:b/>
                <w:sz w:val="22"/>
                <w:szCs w:val="22"/>
              </w:rPr>
              <w:t xml:space="preserve">Всего </w:t>
            </w:r>
          </w:p>
        </w:tc>
        <w:tc>
          <w:tcPr>
            <w:tcW w:w="1701" w:type="dxa"/>
            <w:tcBorders>
              <w:left w:val="dotted" w:sz="4" w:space="0" w:color="auto"/>
              <w:right w:val="dotted" w:sz="4" w:space="0" w:color="auto"/>
            </w:tcBorders>
            <w:shd w:val="clear" w:color="auto" w:fill="auto"/>
          </w:tcPr>
          <w:p w:rsidR="00355246" w:rsidRPr="00AE0B92" w:rsidRDefault="00355246" w:rsidP="00043D63">
            <w:pPr>
              <w:ind w:firstLine="113"/>
              <w:jc w:val="center"/>
              <w:rPr>
                <w:b/>
                <w:sz w:val="22"/>
                <w:szCs w:val="22"/>
              </w:rPr>
            </w:pPr>
            <w:r w:rsidRPr="00AE0B92">
              <w:rPr>
                <w:b/>
                <w:sz w:val="22"/>
                <w:szCs w:val="22"/>
              </w:rPr>
              <w:t>3</w:t>
            </w:r>
            <w:r w:rsidR="00043D63" w:rsidRPr="00AE0B92">
              <w:rPr>
                <w:b/>
                <w:sz w:val="22"/>
                <w:szCs w:val="22"/>
              </w:rPr>
              <w:t>6808</w:t>
            </w:r>
          </w:p>
        </w:tc>
        <w:tc>
          <w:tcPr>
            <w:tcW w:w="1984" w:type="dxa"/>
            <w:tcBorders>
              <w:left w:val="dotted" w:sz="4" w:space="0" w:color="auto"/>
              <w:right w:val="dotted" w:sz="4" w:space="0" w:color="auto"/>
            </w:tcBorders>
            <w:shd w:val="clear" w:color="auto" w:fill="auto"/>
          </w:tcPr>
          <w:p w:rsidR="00355246" w:rsidRPr="00AE0B92" w:rsidRDefault="00043D63" w:rsidP="00BF4292">
            <w:pPr>
              <w:ind w:firstLine="113"/>
              <w:jc w:val="center"/>
              <w:rPr>
                <w:b/>
                <w:sz w:val="22"/>
                <w:szCs w:val="22"/>
              </w:rPr>
            </w:pPr>
            <w:r w:rsidRPr="00AE0B92">
              <w:rPr>
                <w:b/>
                <w:sz w:val="22"/>
                <w:szCs w:val="22"/>
              </w:rPr>
              <w:t>61</w:t>
            </w:r>
          </w:p>
        </w:tc>
        <w:tc>
          <w:tcPr>
            <w:tcW w:w="1134" w:type="dxa"/>
            <w:tcBorders>
              <w:left w:val="dotted" w:sz="4" w:space="0" w:color="auto"/>
              <w:right w:val="dotted" w:sz="4" w:space="0" w:color="auto"/>
            </w:tcBorders>
          </w:tcPr>
          <w:p w:rsidR="00355246" w:rsidRPr="00AE0B92" w:rsidRDefault="00043D63" w:rsidP="00BF4292">
            <w:pPr>
              <w:ind w:firstLine="113"/>
              <w:jc w:val="center"/>
              <w:rPr>
                <w:b/>
                <w:sz w:val="22"/>
                <w:szCs w:val="22"/>
              </w:rPr>
            </w:pPr>
            <w:r w:rsidRPr="00AE0B92">
              <w:rPr>
                <w:b/>
                <w:sz w:val="22"/>
                <w:szCs w:val="22"/>
              </w:rPr>
              <w:t>580</w:t>
            </w:r>
          </w:p>
        </w:tc>
        <w:tc>
          <w:tcPr>
            <w:tcW w:w="992" w:type="dxa"/>
            <w:tcBorders>
              <w:left w:val="dotted" w:sz="4" w:space="0" w:color="auto"/>
              <w:right w:val="dotted" w:sz="4" w:space="0" w:color="auto"/>
            </w:tcBorders>
            <w:shd w:val="clear" w:color="auto" w:fill="auto"/>
          </w:tcPr>
          <w:p w:rsidR="00355246" w:rsidRPr="00AE0B92" w:rsidRDefault="00043D63" w:rsidP="00BF4292">
            <w:pPr>
              <w:ind w:firstLine="113"/>
              <w:jc w:val="center"/>
              <w:rPr>
                <w:b/>
                <w:sz w:val="22"/>
                <w:szCs w:val="22"/>
              </w:rPr>
            </w:pPr>
            <w:r w:rsidRPr="00AE0B92">
              <w:rPr>
                <w:b/>
                <w:sz w:val="22"/>
                <w:szCs w:val="22"/>
              </w:rPr>
              <w:t>9,5</w:t>
            </w:r>
          </w:p>
        </w:tc>
      </w:tr>
      <w:tr w:rsidR="00355246" w:rsidRPr="00E37CF1" w:rsidTr="007379B1">
        <w:tc>
          <w:tcPr>
            <w:tcW w:w="534" w:type="dxa"/>
            <w:tcBorders>
              <w:top w:val="dotted" w:sz="4" w:space="0" w:color="auto"/>
            </w:tcBorders>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1.</w:t>
            </w:r>
          </w:p>
        </w:tc>
        <w:tc>
          <w:tcPr>
            <w:tcW w:w="2835" w:type="dxa"/>
          </w:tcPr>
          <w:p w:rsidR="00355246" w:rsidRPr="00670ADA" w:rsidRDefault="00355246" w:rsidP="00A12039">
            <w:pPr>
              <w:ind w:left="7" w:firstLine="26"/>
              <w:jc w:val="center"/>
              <w:rPr>
                <w:sz w:val="22"/>
                <w:szCs w:val="22"/>
              </w:rPr>
            </w:pPr>
            <w:r w:rsidRPr="00670ADA">
              <w:rPr>
                <w:sz w:val="22"/>
                <w:szCs w:val="22"/>
              </w:rPr>
              <w:t>Министерство здравоохранения Республики Марий Эл</w:t>
            </w:r>
          </w:p>
        </w:tc>
        <w:tc>
          <w:tcPr>
            <w:tcW w:w="1701" w:type="dxa"/>
            <w:tcBorders>
              <w:top w:val="dotted" w:sz="4" w:space="0" w:color="auto"/>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1049</w:t>
            </w:r>
          </w:p>
        </w:tc>
        <w:tc>
          <w:tcPr>
            <w:tcW w:w="1984" w:type="dxa"/>
            <w:tcBorders>
              <w:top w:val="dotted" w:sz="4" w:space="0" w:color="auto"/>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2</w:t>
            </w:r>
          </w:p>
        </w:tc>
        <w:tc>
          <w:tcPr>
            <w:tcW w:w="1134" w:type="dxa"/>
            <w:tcBorders>
              <w:top w:val="dotted" w:sz="4" w:space="0" w:color="auto"/>
              <w:left w:val="dotted" w:sz="4" w:space="0" w:color="auto"/>
              <w:right w:val="dotted" w:sz="4" w:space="0" w:color="auto"/>
            </w:tcBorders>
          </w:tcPr>
          <w:p w:rsidR="00355246" w:rsidRPr="00AE0B92" w:rsidRDefault="004B13E9" w:rsidP="00BF4292">
            <w:pPr>
              <w:ind w:firstLine="113"/>
              <w:jc w:val="center"/>
              <w:rPr>
                <w:sz w:val="22"/>
                <w:szCs w:val="22"/>
              </w:rPr>
            </w:pPr>
            <w:r w:rsidRPr="00AE0B92">
              <w:rPr>
                <w:sz w:val="22"/>
                <w:szCs w:val="22"/>
              </w:rPr>
              <w:t>16</w:t>
            </w:r>
          </w:p>
        </w:tc>
        <w:tc>
          <w:tcPr>
            <w:tcW w:w="992" w:type="dxa"/>
            <w:tcBorders>
              <w:top w:val="dotted" w:sz="4" w:space="0" w:color="auto"/>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8</w:t>
            </w:r>
          </w:p>
        </w:tc>
      </w:tr>
      <w:tr w:rsidR="00355246" w:rsidRPr="00E37CF1" w:rsidTr="007379B1">
        <w:tc>
          <w:tcPr>
            <w:tcW w:w="534" w:type="dxa"/>
            <w:tcBorders>
              <w:top w:val="dotted" w:sz="4" w:space="0" w:color="auto"/>
              <w:bottom w:val="dotted" w:sz="4" w:space="0" w:color="auto"/>
            </w:tcBorders>
            <w:vAlign w:val="center"/>
          </w:tcPr>
          <w:p w:rsidR="00355246" w:rsidRPr="00670ADA" w:rsidRDefault="00355246" w:rsidP="007379B1">
            <w:pPr>
              <w:tabs>
                <w:tab w:val="left" w:pos="0"/>
              </w:tabs>
              <w:jc w:val="center"/>
              <w:rPr>
                <w:sz w:val="22"/>
                <w:szCs w:val="22"/>
              </w:rPr>
            </w:pPr>
            <w:r w:rsidRPr="00670ADA">
              <w:rPr>
                <w:sz w:val="22"/>
                <w:szCs w:val="22"/>
              </w:rPr>
              <w:t>2.</w:t>
            </w:r>
          </w:p>
        </w:tc>
        <w:tc>
          <w:tcPr>
            <w:tcW w:w="2835" w:type="dxa"/>
          </w:tcPr>
          <w:p w:rsidR="00355246" w:rsidRPr="00670ADA" w:rsidRDefault="00355246" w:rsidP="00A12039">
            <w:pPr>
              <w:ind w:left="7" w:firstLine="26"/>
              <w:jc w:val="center"/>
              <w:rPr>
                <w:sz w:val="22"/>
                <w:szCs w:val="22"/>
              </w:rPr>
            </w:pPr>
            <w:r w:rsidRPr="00670ADA">
              <w:rPr>
                <w:sz w:val="22"/>
                <w:szCs w:val="22"/>
              </w:rPr>
              <w:t xml:space="preserve">Министерство культуры, печати и по делам национальностей Республики Марий Эл </w:t>
            </w:r>
          </w:p>
        </w:tc>
        <w:tc>
          <w:tcPr>
            <w:tcW w:w="1701" w:type="dxa"/>
            <w:tcBorders>
              <w:top w:val="dotted" w:sz="4" w:space="0" w:color="auto"/>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3517</w:t>
            </w:r>
          </w:p>
        </w:tc>
        <w:tc>
          <w:tcPr>
            <w:tcW w:w="1984" w:type="dxa"/>
            <w:tcBorders>
              <w:top w:val="dotted" w:sz="4" w:space="0" w:color="auto"/>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7</w:t>
            </w:r>
          </w:p>
        </w:tc>
        <w:tc>
          <w:tcPr>
            <w:tcW w:w="1134" w:type="dxa"/>
            <w:tcBorders>
              <w:top w:val="dotted" w:sz="4" w:space="0" w:color="auto"/>
              <w:left w:val="dotted" w:sz="4" w:space="0" w:color="auto"/>
              <w:right w:val="dotted" w:sz="4" w:space="0" w:color="auto"/>
            </w:tcBorders>
          </w:tcPr>
          <w:p w:rsidR="00355246" w:rsidRPr="00AE0B92" w:rsidRDefault="004B13E9" w:rsidP="00BF4292">
            <w:pPr>
              <w:ind w:firstLine="113"/>
              <w:jc w:val="center"/>
              <w:rPr>
                <w:sz w:val="22"/>
                <w:szCs w:val="22"/>
              </w:rPr>
            </w:pPr>
            <w:r w:rsidRPr="00AE0B92">
              <w:rPr>
                <w:sz w:val="22"/>
                <w:szCs w:val="22"/>
              </w:rPr>
              <w:t>30</w:t>
            </w:r>
          </w:p>
        </w:tc>
        <w:tc>
          <w:tcPr>
            <w:tcW w:w="992" w:type="dxa"/>
            <w:tcBorders>
              <w:top w:val="dotted" w:sz="4" w:space="0" w:color="auto"/>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4,3</w:t>
            </w:r>
          </w:p>
        </w:tc>
      </w:tr>
      <w:tr w:rsidR="00A828E0" w:rsidRPr="00E37CF1" w:rsidTr="007379B1">
        <w:tc>
          <w:tcPr>
            <w:tcW w:w="534" w:type="dxa"/>
            <w:tcBorders>
              <w:top w:val="dotted" w:sz="4" w:space="0" w:color="auto"/>
              <w:bottom w:val="dotted" w:sz="4" w:space="0" w:color="auto"/>
            </w:tcBorders>
            <w:vAlign w:val="center"/>
          </w:tcPr>
          <w:p w:rsidR="00A828E0" w:rsidRPr="00670ADA" w:rsidRDefault="00A828E0" w:rsidP="007379B1">
            <w:pPr>
              <w:tabs>
                <w:tab w:val="left" w:pos="0"/>
              </w:tabs>
              <w:jc w:val="center"/>
              <w:rPr>
                <w:sz w:val="22"/>
                <w:szCs w:val="22"/>
              </w:rPr>
            </w:pPr>
            <w:r w:rsidRPr="00670ADA">
              <w:rPr>
                <w:sz w:val="22"/>
                <w:szCs w:val="22"/>
              </w:rPr>
              <w:t>3.</w:t>
            </w:r>
          </w:p>
        </w:tc>
        <w:tc>
          <w:tcPr>
            <w:tcW w:w="2835" w:type="dxa"/>
          </w:tcPr>
          <w:p w:rsidR="00A828E0" w:rsidRPr="00670ADA" w:rsidRDefault="00A828E0" w:rsidP="00A12039">
            <w:pPr>
              <w:ind w:left="7" w:firstLine="26"/>
              <w:jc w:val="center"/>
              <w:rPr>
                <w:sz w:val="22"/>
                <w:szCs w:val="22"/>
              </w:rPr>
            </w:pPr>
            <w:r w:rsidRPr="00670ADA">
              <w:rPr>
                <w:sz w:val="22"/>
                <w:szCs w:val="22"/>
              </w:rPr>
              <w:t>Министерство природных ресурсов, экологии и охраны окружающей среды Республики Марий Эл</w:t>
            </w:r>
          </w:p>
        </w:tc>
        <w:tc>
          <w:tcPr>
            <w:tcW w:w="1701" w:type="dxa"/>
            <w:tcBorders>
              <w:top w:val="dotted" w:sz="4" w:space="0" w:color="auto"/>
              <w:left w:val="dotted" w:sz="4" w:space="0" w:color="auto"/>
              <w:right w:val="dotted" w:sz="4" w:space="0" w:color="auto"/>
            </w:tcBorders>
            <w:shd w:val="clear" w:color="auto" w:fill="auto"/>
          </w:tcPr>
          <w:p w:rsidR="00A828E0" w:rsidRPr="00AE0B92" w:rsidRDefault="004B13E9" w:rsidP="00BF4292">
            <w:pPr>
              <w:ind w:firstLine="113"/>
              <w:jc w:val="center"/>
              <w:rPr>
                <w:sz w:val="22"/>
                <w:szCs w:val="22"/>
              </w:rPr>
            </w:pPr>
            <w:r w:rsidRPr="00AE0B92">
              <w:rPr>
                <w:sz w:val="22"/>
                <w:szCs w:val="22"/>
              </w:rPr>
              <w:t>2427</w:t>
            </w:r>
          </w:p>
        </w:tc>
        <w:tc>
          <w:tcPr>
            <w:tcW w:w="1984" w:type="dxa"/>
            <w:tcBorders>
              <w:top w:val="dotted" w:sz="4" w:space="0" w:color="auto"/>
              <w:left w:val="dotted" w:sz="4" w:space="0" w:color="auto"/>
              <w:right w:val="dotted" w:sz="4" w:space="0" w:color="auto"/>
            </w:tcBorders>
            <w:shd w:val="clear" w:color="auto" w:fill="auto"/>
          </w:tcPr>
          <w:p w:rsidR="00A828E0" w:rsidRPr="00AE0B92" w:rsidRDefault="004B13E9" w:rsidP="00BF4292">
            <w:pPr>
              <w:ind w:firstLine="113"/>
              <w:jc w:val="center"/>
              <w:rPr>
                <w:sz w:val="22"/>
                <w:szCs w:val="22"/>
              </w:rPr>
            </w:pPr>
            <w:r w:rsidRPr="00AE0B92">
              <w:rPr>
                <w:sz w:val="22"/>
                <w:szCs w:val="22"/>
              </w:rPr>
              <w:t>5</w:t>
            </w:r>
          </w:p>
        </w:tc>
        <w:tc>
          <w:tcPr>
            <w:tcW w:w="1134" w:type="dxa"/>
            <w:tcBorders>
              <w:top w:val="dotted" w:sz="4" w:space="0" w:color="auto"/>
              <w:left w:val="dotted" w:sz="4" w:space="0" w:color="auto"/>
              <w:right w:val="dotted" w:sz="4" w:space="0" w:color="auto"/>
            </w:tcBorders>
          </w:tcPr>
          <w:p w:rsidR="00A828E0" w:rsidRPr="00AE0B92" w:rsidRDefault="004B13E9" w:rsidP="00BF4292">
            <w:pPr>
              <w:ind w:firstLine="113"/>
              <w:jc w:val="center"/>
              <w:rPr>
                <w:sz w:val="22"/>
                <w:szCs w:val="22"/>
              </w:rPr>
            </w:pPr>
            <w:r w:rsidRPr="00AE0B92">
              <w:rPr>
                <w:sz w:val="22"/>
                <w:szCs w:val="22"/>
              </w:rPr>
              <w:t>14</w:t>
            </w:r>
          </w:p>
        </w:tc>
        <w:tc>
          <w:tcPr>
            <w:tcW w:w="992" w:type="dxa"/>
            <w:tcBorders>
              <w:top w:val="dotted" w:sz="4" w:space="0" w:color="auto"/>
              <w:left w:val="dotted" w:sz="4" w:space="0" w:color="auto"/>
              <w:right w:val="dotted" w:sz="4" w:space="0" w:color="auto"/>
            </w:tcBorders>
            <w:shd w:val="clear" w:color="auto" w:fill="auto"/>
          </w:tcPr>
          <w:p w:rsidR="00A828E0" w:rsidRPr="00AE0B92" w:rsidRDefault="004B13E9" w:rsidP="00BF4292">
            <w:pPr>
              <w:ind w:firstLine="113"/>
              <w:jc w:val="center"/>
              <w:rPr>
                <w:sz w:val="22"/>
                <w:szCs w:val="22"/>
              </w:rPr>
            </w:pPr>
            <w:r w:rsidRPr="00AE0B92">
              <w:rPr>
                <w:sz w:val="22"/>
                <w:szCs w:val="22"/>
              </w:rPr>
              <w:t>2,8</w:t>
            </w:r>
          </w:p>
        </w:tc>
      </w:tr>
      <w:tr w:rsidR="00355246" w:rsidRPr="00E37CF1" w:rsidTr="007379B1">
        <w:tc>
          <w:tcPr>
            <w:tcW w:w="534" w:type="dxa"/>
            <w:shd w:val="clear" w:color="auto" w:fill="FFFFFF"/>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3.</w:t>
            </w:r>
          </w:p>
        </w:tc>
        <w:tc>
          <w:tcPr>
            <w:tcW w:w="2835" w:type="dxa"/>
          </w:tcPr>
          <w:p w:rsidR="00355246" w:rsidRPr="00670ADA" w:rsidRDefault="00355246" w:rsidP="00A12039">
            <w:pPr>
              <w:ind w:firstLine="26"/>
              <w:jc w:val="center"/>
              <w:rPr>
                <w:sz w:val="22"/>
                <w:szCs w:val="22"/>
              </w:rPr>
            </w:pPr>
            <w:r w:rsidRPr="00670ADA">
              <w:rPr>
                <w:sz w:val="22"/>
                <w:szCs w:val="22"/>
              </w:rPr>
              <w:t xml:space="preserve">Министерство промышленности, </w:t>
            </w:r>
            <w:r w:rsidR="00A828E0" w:rsidRPr="00670ADA">
              <w:rPr>
                <w:sz w:val="22"/>
                <w:szCs w:val="22"/>
              </w:rPr>
              <w:t>экономического развития и торговли Республики Марий Эл</w:t>
            </w:r>
          </w:p>
        </w:tc>
        <w:tc>
          <w:tcPr>
            <w:tcW w:w="1701"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2751</w:t>
            </w:r>
          </w:p>
        </w:tc>
        <w:tc>
          <w:tcPr>
            <w:tcW w:w="1984"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4</w:t>
            </w:r>
          </w:p>
        </w:tc>
        <w:tc>
          <w:tcPr>
            <w:tcW w:w="1134" w:type="dxa"/>
            <w:tcBorders>
              <w:left w:val="dotted" w:sz="4" w:space="0" w:color="auto"/>
              <w:right w:val="dotted" w:sz="4" w:space="0" w:color="auto"/>
            </w:tcBorders>
          </w:tcPr>
          <w:p w:rsidR="00355246" w:rsidRPr="00AE0B92" w:rsidRDefault="004B13E9" w:rsidP="00BF4292">
            <w:pPr>
              <w:ind w:firstLine="113"/>
              <w:jc w:val="center"/>
              <w:rPr>
                <w:sz w:val="22"/>
                <w:szCs w:val="22"/>
              </w:rPr>
            </w:pPr>
            <w:r w:rsidRPr="00AE0B92">
              <w:rPr>
                <w:sz w:val="22"/>
                <w:szCs w:val="22"/>
              </w:rPr>
              <w:t>38</w:t>
            </w:r>
          </w:p>
        </w:tc>
        <w:tc>
          <w:tcPr>
            <w:tcW w:w="992" w:type="dxa"/>
            <w:tcBorders>
              <w:left w:val="dotted" w:sz="4" w:space="0" w:color="auto"/>
              <w:right w:val="dotted" w:sz="4" w:space="0" w:color="auto"/>
            </w:tcBorders>
            <w:shd w:val="clear" w:color="auto" w:fill="auto"/>
          </w:tcPr>
          <w:p w:rsidR="00355246" w:rsidRPr="00AE0B92" w:rsidRDefault="005800CF" w:rsidP="00BF4292">
            <w:pPr>
              <w:ind w:firstLine="113"/>
              <w:jc w:val="center"/>
              <w:rPr>
                <w:sz w:val="22"/>
                <w:szCs w:val="22"/>
              </w:rPr>
            </w:pPr>
            <w:r w:rsidRPr="00AE0B92">
              <w:rPr>
                <w:sz w:val="22"/>
                <w:szCs w:val="22"/>
              </w:rPr>
              <w:t>9,5</w:t>
            </w:r>
          </w:p>
        </w:tc>
      </w:tr>
      <w:tr w:rsidR="00355246" w:rsidRPr="00E37CF1" w:rsidTr="007379B1">
        <w:tc>
          <w:tcPr>
            <w:tcW w:w="534" w:type="dxa"/>
            <w:shd w:val="clear" w:color="auto" w:fill="FFFFFF"/>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4.</w:t>
            </w:r>
          </w:p>
          <w:p w:rsidR="00355246" w:rsidRPr="00670ADA" w:rsidRDefault="00355246" w:rsidP="007379B1">
            <w:pPr>
              <w:tabs>
                <w:tab w:val="left" w:pos="0"/>
              </w:tabs>
              <w:jc w:val="center"/>
              <w:rPr>
                <w:sz w:val="22"/>
                <w:szCs w:val="22"/>
              </w:rPr>
            </w:pPr>
          </w:p>
        </w:tc>
        <w:tc>
          <w:tcPr>
            <w:tcW w:w="2835" w:type="dxa"/>
          </w:tcPr>
          <w:p w:rsidR="00355246" w:rsidRPr="00670ADA" w:rsidRDefault="00355246" w:rsidP="00A12039">
            <w:pPr>
              <w:ind w:firstLine="26"/>
              <w:jc w:val="center"/>
              <w:rPr>
                <w:sz w:val="22"/>
                <w:szCs w:val="22"/>
              </w:rPr>
            </w:pPr>
            <w:r w:rsidRPr="00670ADA">
              <w:rPr>
                <w:sz w:val="22"/>
                <w:szCs w:val="22"/>
              </w:rPr>
              <w:t xml:space="preserve">Министерство </w:t>
            </w:r>
            <w:r w:rsidRPr="00670ADA">
              <w:rPr>
                <w:sz w:val="22"/>
                <w:szCs w:val="22"/>
              </w:rPr>
              <w:br/>
              <w:t xml:space="preserve">сельского хозяйства </w:t>
            </w:r>
            <w:r w:rsidRPr="00670ADA">
              <w:rPr>
                <w:sz w:val="22"/>
                <w:szCs w:val="22"/>
              </w:rPr>
              <w:br/>
              <w:t xml:space="preserve">и продовольствия Республики Марий Эл </w:t>
            </w:r>
          </w:p>
        </w:tc>
        <w:tc>
          <w:tcPr>
            <w:tcW w:w="1701"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4272</w:t>
            </w:r>
          </w:p>
        </w:tc>
        <w:tc>
          <w:tcPr>
            <w:tcW w:w="1984"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5</w:t>
            </w:r>
          </w:p>
        </w:tc>
        <w:tc>
          <w:tcPr>
            <w:tcW w:w="1134" w:type="dxa"/>
            <w:tcBorders>
              <w:left w:val="dotted" w:sz="4" w:space="0" w:color="auto"/>
              <w:right w:val="dotted" w:sz="4" w:space="0" w:color="auto"/>
            </w:tcBorders>
          </w:tcPr>
          <w:p w:rsidR="00355246" w:rsidRPr="00AE0B92" w:rsidRDefault="004B13E9" w:rsidP="00BF4292">
            <w:pPr>
              <w:ind w:firstLine="113"/>
              <w:jc w:val="center"/>
              <w:rPr>
                <w:sz w:val="22"/>
                <w:szCs w:val="22"/>
              </w:rPr>
            </w:pPr>
            <w:r w:rsidRPr="00AE0B92">
              <w:rPr>
                <w:sz w:val="22"/>
                <w:szCs w:val="22"/>
              </w:rPr>
              <w:t>5</w:t>
            </w:r>
          </w:p>
        </w:tc>
        <w:tc>
          <w:tcPr>
            <w:tcW w:w="992"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1</w:t>
            </w:r>
          </w:p>
        </w:tc>
      </w:tr>
      <w:tr w:rsidR="00355246" w:rsidRPr="00E37CF1" w:rsidTr="007379B1">
        <w:tc>
          <w:tcPr>
            <w:tcW w:w="534" w:type="dxa"/>
            <w:shd w:val="clear" w:color="auto" w:fill="FFFFFF"/>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5.</w:t>
            </w:r>
          </w:p>
        </w:tc>
        <w:tc>
          <w:tcPr>
            <w:tcW w:w="2835" w:type="dxa"/>
          </w:tcPr>
          <w:p w:rsidR="00355246" w:rsidRPr="00670ADA" w:rsidRDefault="00355246" w:rsidP="00A12039">
            <w:pPr>
              <w:ind w:firstLine="26"/>
              <w:jc w:val="center"/>
              <w:rPr>
                <w:sz w:val="22"/>
                <w:szCs w:val="22"/>
              </w:rPr>
            </w:pPr>
            <w:r w:rsidRPr="00670ADA">
              <w:rPr>
                <w:sz w:val="22"/>
                <w:szCs w:val="22"/>
              </w:rPr>
              <w:t xml:space="preserve">Министерство социального развития Республики Марий Эл </w:t>
            </w:r>
          </w:p>
        </w:tc>
        <w:tc>
          <w:tcPr>
            <w:tcW w:w="1701"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highlight w:val="yellow"/>
              </w:rPr>
            </w:pPr>
            <w:r w:rsidRPr="00AE0B92">
              <w:rPr>
                <w:sz w:val="22"/>
                <w:szCs w:val="22"/>
              </w:rPr>
              <w:t>3230</w:t>
            </w:r>
          </w:p>
        </w:tc>
        <w:tc>
          <w:tcPr>
            <w:tcW w:w="1984"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highlight w:val="yellow"/>
              </w:rPr>
            </w:pPr>
            <w:r w:rsidRPr="00A12039">
              <w:rPr>
                <w:sz w:val="22"/>
                <w:szCs w:val="22"/>
              </w:rPr>
              <w:t>1</w:t>
            </w:r>
          </w:p>
        </w:tc>
        <w:tc>
          <w:tcPr>
            <w:tcW w:w="1134" w:type="dxa"/>
            <w:tcBorders>
              <w:left w:val="dotted" w:sz="4" w:space="0" w:color="auto"/>
              <w:right w:val="dotted" w:sz="4" w:space="0" w:color="auto"/>
            </w:tcBorders>
          </w:tcPr>
          <w:p w:rsidR="00355246" w:rsidRPr="00AE0B92" w:rsidRDefault="004B13E9" w:rsidP="00BF4292">
            <w:pPr>
              <w:ind w:firstLine="113"/>
              <w:jc w:val="center"/>
              <w:rPr>
                <w:sz w:val="22"/>
                <w:szCs w:val="22"/>
              </w:rPr>
            </w:pPr>
            <w:r w:rsidRPr="00AE0B92">
              <w:rPr>
                <w:sz w:val="22"/>
                <w:szCs w:val="22"/>
              </w:rPr>
              <w:t>22</w:t>
            </w:r>
          </w:p>
        </w:tc>
        <w:tc>
          <w:tcPr>
            <w:tcW w:w="992" w:type="dxa"/>
            <w:tcBorders>
              <w:left w:val="dotted" w:sz="4" w:space="0" w:color="auto"/>
              <w:right w:val="dotted" w:sz="4" w:space="0" w:color="auto"/>
            </w:tcBorders>
            <w:shd w:val="clear" w:color="auto" w:fill="auto"/>
          </w:tcPr>
          <w:p w:rsidR="00355246" w:rsidRPr="00AE0B92" w:rsidRDefault="004B13E9" w:rsidP="00BF4292">
            <w:pPr>
              <w:ind w:firstLine="113"/>
              <w:jc w:val="center"/>
              <w:rPr>
                <w:sz w:val="22"/>
                <w:szCs w:val="22"/>
              </w:rPr>
            </w:pPr>
            <w:r w:rsidRPr="00AE0B92">
              <w:rPr>
                <w:sz w:val="22"/>
                <w:szCs w:val="22"/>
              </w:rPr>
              <w:t>22</w:t>
            </w:r>
          </w:p>
        </w:tc>
      </w:tr>
      <w:tr w:rsidR="00355246" w:rsidRPr="00E37CF1" w:rsidTr="007379B1">
        <w:tc>
          <w:tcPr>
            <w:tcW w:w="534" w:type="dxa"/>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6.</w:t>
            </w:r>
          </w:p>
        </w:tc>
        <w:tc>
          <w:tcPr>
            <w:tcW w:w="2835" w:type="dxa"/>
          </w:tcPr>
          <w:p w:rsidR="00355246" w:rsidRPr="00670ADA" w:rsidRDefault="00355246" w:rsidP="00A12039">
            <w:pPr>
              <w:ind w:firstLine="26"/>
              <w:jc w:val="center"/>
              <w:rPr>
                <w:sz w:val="22"/>
                <w:szCs w:val="22"/>
              </w:rPr>
            </w:pPr>
            <w:r w:rsidRPr="00670ADA">
              <w:rPr>
                <w:sz w:val="22"/>
                <w:szCs w:val="22"/>
              </w:rPr>
              <w:t>Министерство строительства, архитектуры и жилищно-коммунального хозяйства Республики Марий Эл</w:t>
            </w:r>
          </w:p>
        </w:tc>
        <w:tc>
          <w:tcPr>
            <w:tcW w:w="1701" w:type="dxa"/>
            <w:tcBorders>
              <w:left w:val="dotted" w:sz="4" w:space="0" w:color="auto"/>
              <w:right w:val="dotted" w:sz="4" w:space="0" w:color="auto"/>
            </w:tcBorders>
            <w:shd w:val="clear" w:color="auto" w:fill="auto"/>
          </w:tcPr>
          <w:p w:rsidR="00355246" w:rsidRPr="00AE0B92" w:rsidRDefault="00670ADA" w:rsidP="00BF4292">
            <w:pPr>
              <w:ind w:firstLine="113"/>
              <w:jc w:val="center"/>
              <w:rPr>
                <w:sz w:val="22"/>
                <w:szCs w:val="22"/>
              </w:rPr>
            </w:pPr>
            <w:r w:rsidRPr="00AE0B92">
              <w:rPr>
                <w:sz w:val="22"/>
                <w:szCs w:val="22"/>
              </w:rPr>
              <w:t>5251</w:t>
            </w:r>
          </w:p>
        </w:tc>
        <w:tc>
          <w:tcPr>
            <w:tcW w:w="1984" w:type="dxa"/>
            <w:tcBorders>
              <w:left w:val="dotted" w:sz="4" w:space="0" w:color="auto"/>
              <w:right w:val="dotted" w:sz="4" w:space="0" w:color="auto"/>
            </w:tcBorders>
            <w:shd w:val="clear" w:color="auto" w:fill="auto"/>
          </w:tcPr>
          <w:p w:rsidR="00355246" w:rsidRPr="00AE0B92" w:rsidRDefault="00670ADA" w:rsidP="00BF4292">
            <w:pPr>
              <w:ind w:firstLine="113"/>
              <w:jc w:val="center"/>
              <w:rPr>
                <w:sz w:val="22"/>
                <w:szCs w:val="22"/>
              </w:rPr>
            </w:pPr>
            <w:r w:rsidRPr="00AE0B92">
              <w:rPr>
                <w:sz w:val="22"/>
                <w:szCs w:val="22"/>
              </w:rPr>
              <w:t>9</w:t>
            </w:r>
          </w:p>
        </w:tc>
        <w:tc>
          <w:tcPr>
            <w:tcW w:w="1134" w:type="dxa"/>
            <w:tcBorders>
              <w:left w:val="dotted" w:sz="4" w:space="0" w:color="auto"/>
              <w:right w:val="dotted" w:sz="4" w:space="0" w:color="auto"/>
            </w:tcBorders>
          </w:tcPr>
          <w:p w:rsidR="00355246" w:rsidRPr="00AE0B92" w:rsidRDefault="00670ADA" w:rsidP="00BF4292">
            <w:pPr>
              <w:ind w:firstLine="113"/>
              <w:jc w:val="center"/>
              <w:rPr>
                <w:sz w:val="22"/>
                <w:szCs w:val="22"/>
              </w:rPr>
            </w:pPr>
            <w:r w:rsidRPr="00AE0B92">
              <w:rPr>
                <w:sz w:val="22"/>
                <w:szCs w:val="22"/>
              </w:rPr>
              <w:t>351</w:t>
            </w:r>
          </w:p>
        </w:tc>
        <w:tc>
          <w:tcPr>
            <w:tcW w:w="992" w:type="dxa"/>
            <w:tcBorders>
              <w:left w:val="dotted" w:sz="4" w:space="0" w:color="auto"/>
              <w:right w:val="dotted" w:sz="4" w:space="0" w:color="auto"/>
            </w:tcBorders>
            <w:shd w:val="clear" w:color="auto" w:fill="auto"/>
          </w:tcPr>
          <w:p w:rsidR="00355246" w:rsidRPr="00AE0B92" w:rsidRDefault="00670ADA" w:rsidP="00BF4292">
            <w:pPr>
              <w:ind w:firstLine="113"/>
              <w:jc w:val="center"/>
              <w:rPr>
                <w:sz w:val="22"/>
                <w:szCs w:val="22"/>
              </w:rPr>
            </w:pPr>
            <w:r w:rsidRPr="00AE0B92">
              <w:rPr>
                <w:sz w:val="22"/>
                <w:szCs w:val="22"/>
              </w:rPr>
              <w:t>39</w:t>
            </w:r>
          </w:p>
        </w:tc>
      </w:tr>
      <w:tr w:rsidR="00355246" w:rsidRPr="00E37CF1" w:rsidTr="007379B1">
        <w:tc>
          <w:tcPr>
            <w:tcW w:w="534" w:type="dxa"/>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7.</w:t>
            </w:r>
          </w:p>
        </w:tc>
        <w:tc>
          <w:tcPr>
            <w:tcW w:w="2835" w:type="dxa"/>
          </w:tcPr>
          <w:p w:rsidR="00355246" w:rsidRPr="00670ADA" w:rsidRDefault="00355246" w:rsidP="00A12039">
            <w:pPr>
              <w:ind w:firstLine="26"/>
              <w:jc w:val="center"/>
              <w:rPr>
                <w:sz w:val="22"/>
                <w:szCs w:val="22"/>
              </w:rPr>
            </w:pPr>
            <w:r w:rsidRPr="00670ADA">
              <w:rPr>
                <w:sz w:val="22"/>
                <w:szCs w:val="22"/>
              </w:rPr>
              <w:t xml:space="preserve">Министерство </w:t>
            </w:r>
            <w:r w:rsidR="00A828E0" w:rsidRPr="00670ADA">
              <w:rPr>
                <w:sz w:val="22"/>
                <w:szCs w:val="22"/>
              </w:rPr>
              <w:t>транспорта и дорожного хозяйства</w:t>
            </w:r>
            <w:r w:rsidRPr="00670ADA">
              <w:rPr>
                <w:sz w:val="22"/>
                <w:szCs w:val="22"/>
              </w:rPr>
              <w:t xml:space="preserve"> Республики Марий Эл</w:t>
            </w:r>
          </w:p>
        </w:tc>
        <w:tc>
          <w:tcPr>
            <w:tcW w:w="1701" w:type="dxa"/>
            <w:tcBorders>
              <w:left w:val="dotted" w:sz="4" w:space="0" w:color="auto"/>
              <w:right w:val="dotted" w:sz="4" w:space="0" w:color="auto"/>
            </w:tcBorders>
            <w:shd w:val="clear" w:color="auto" w:fill="auto"/>
          </w:tcPr>
          <w:p w:rsidR="00355246" w:rsidRPr="00AE0B92" w:rsidRDefault="008D76B2" w:rsidP="00BF4292">
            <w:pPr>
              <w:ind w:firstLine="113"/>
              <w:jc w:val="center"/>
              <w:rPr>
                <w:sz w:val="22"/>
                <w:szCs w:val="22"/>
              </w:rPr>
            </w:pPr>
            <w:r w:rsidRPr="00AE0B92">
              <w:rPr>
                <w:sz w:val="22"/>
                <w:szCs w:val="22"/>
              </w:rPr>
              <w:t>2783</w:t>
            </w:r>
          </w:p>
        </w:tc>
        <w:tc>
          <w:tcPr>
            <w:tcW w:w="1984" w:type="dxa"/>
            <w:tcBorders>
              <w:left w:val="dotted" w:sz="4" w:space="0" w:color="auto"/>
              <w:right w:val="dotted" w:sz="4" w:space="0" w:color="auto"/>
            </w:tcBorders>
            <w:shd w:val="clear" w:color="auto" w:fill="auto"/>
          </w:tcPr>
          <w:p w:rsidR="00355246" w:rsidRPr="00AE0B92" w:rsidRDefault="008D76B2" w:rsidP="00BF4292">
            <w:pPr>
              <w:ind w:firstLine="113"/>
              <w:jc w:val="center"/>
              <w:rPr>
                <w:sz w:val="22"/>
                <w:szCs w:val="22"/>
              </w:rPr>
            </w:pPr>
            <w:r w:rsidRPr="00AE0B92">
              <w:rPr>
                <w:sz w:val="22"/>
                <w:szCs w:val="22"/>
              </w:rPr>
              <w:t>4</w:t>
            </w:r>
          </w:p>
        </w:tc>
        <w:tc>
          <w:tcPr>
            <w:tcW w:w="1134" w:type="dxa"/>
            <w:tcBorders>
              <w:left w:val="dotted" w:sz="4" w:space="0" w:color="auto"/>
              <w:right w:val="dotted" w:sz="4" w:space="0" w:color="auto"/>
            </w:tcBorders>
          </w:tcPr>
          <w:p w:rsidR="00355246" w:rsidRPr="00AE0B92" w:rsidRDefault="008D76B2" w:rsidP="00BF4292">
            <w:pPr>
              <w:ind w:firstLine="113"/>
              <w:jc w:val="center"/>
              <w:rPr>
                <w:sz w:val="22"/>
                <w:szCs w:val="22"/>
              </w:rPr>
            </w:pPr>
            <w:r w:rsidRPr="00AE0B92">
              <w:rPr>
                <w:sz w:val="22"/>
                <w:szCs w:val="22"/>
              </w:rPr>
              <w:t>0</w:t>
            </w:r>
          </w:p>
        </w:tc>
        <w:tc>
          <w:tcPr>
            <w:tcW w:w="992" w:type="dxa"/>
            <w:tcBorders>
              <w:left w:val="dotted" w:sz="4" w:space="0" w:color="auto"/>
              <w:right w:val="dotted" w:sz="4" w:space="0" w:color="auto"/>
            </w:tcBorders>
            <w:shd w:val="clear" w:color="auto" w:fill="auto"/>
          </w:tcPr>
          <w:p w:rsidR="00355246" w:rsidRPr="00AE0B92" w:rsidRDefault="008D76B2" w:rsidP="00BF4292">
            <w:pPr>
              <w:ind w:firstLine="113"/>
              <w:jc w:val="center"/>
              <w:rPr>
                <w:sz w:val="22"/>
                <w:szCs w:val="22"/>
              </w:rPr>
            </w:pPr>
            <w:r w:rsidRPr="00AE0B92">
              <w:rPr>
                <w:sz w:val="22"/>
                <w:szCs w:val="22"/>
              </w:rPr>
              <w:t>0</w:t>
            </w:r>
          </w:p>
        </w:tc>
      </w:tr>
      <w:tr w:rsidR="00355246" w:rsidRPr="00E37CF1" w:rsidTr="007379B1">
        <w:tc>
          <w:tcPr>
            <w:tcW w:w="534" w:type="dxa"/>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8.</w:t>
            </w:r>
          </w:p>
        </w:tc>
        <w:tc>
          <w:tcPr>
            <w:tcW w:w="2835" w:type="dxa"/>
          </w:tcPr>
          <w:p w:rsidR="00355246" w:rsidRPr="00670ADA" w:rsidRDefault="00355246" w:rsidP="00A12039">
            <w:pPr>
              <w:ind w:firstLine="26"/>
              <w:jc w:val="center"/>
              <w:rPr>
                <w:sz w:val="22"/>
                <w:szCs w:val="22"/>
              </w:rPr>
            </w:pPr>
            <w:r w:rsidRPr="00670ADA">
              <w:rPr>
                <w:sz w:val="22"/>
                <w:szCs w:val="22"/>
              </w:rPr>
              <w:t xml:space="preserve">Департамент государственного жилищного надзора Республики Марий Эл </w:t>
            </w:r>
          </w:p>
        </w:tc>
        <w:tc>
          <w:tcPr>
            <w:tcW w:w="1701" w:type="dxa"/>
            <w:tcBorders>
              <w:left w:val="dotted" w:sz="4" w:space="0" w:color="auto"/>
              <w:right w:val="dotted" w:sz="4" w:space="0" w:color="auto"/>
            </w:tcBorders>
            <w:shd w:val="clear" w:color="auto" w:fill="auto"/>
          </w:tcPr>
          <w:p w:rsidR="00355246" w:rsidRPr="00AE0B92" w:rsidRDefault="007C2915" w:rsidP="007C2915">
            <w:pPr>
              <w:ind w:firstLine="113"/>
              <w:jc w:val="center"/>
              <w:rPr>
                <w:sz w:val="22"/>
                <w:szCs w:val="22"/>
              </w:rPr>
            </w:pPr>
            <w:r w:rsidRPr="00AE0B92">
              <w:rPr>
                <w:sz w:val="22"/>
                <w:szCs w:val="22"/>
              </w:rPr>
              <w:t>5149</w:t>
            </w:r>
          </w:p>
        </w:tc>
        <w:tc>
          <w:tcPr>
            <w:tcW w:w="1984"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9</w:t>
            </w:r>
          </w:p>
        </w:tc>
        <w:tc>
          <w:tcPr>
            <w:tcW w:w="1134" w:type="dxa"/>
            <w:tcBorders>
              <w:left w:val="dotted" w:sz="4" w:space="0" w:color="auto"/>
              <w:right w:val="dotted" w:sz="4" w:space="0" w:color="auto"/>
            </w:tcBorders>
          </w:tcPr>
          <w:p w:rsidR="00355246" w:rsidRPr="00AE0B92" w:rsidRDefault="007C2915" w:rsidP="00BF4292">
            <w:pPr>
              <w:ind w:firstLine="113"/>
              <w:jc w:val="center"/>
              <w:rPr>
                <w:sz w:val="22"/>
                <w:szCs w:val="22"/>
              </w:rPr>
            </w:pPr>
            <w:r w:rsidRPr="00AE0B92">
              <w:rPr>
                <w:sz w:val="22"/>
                <w:szCs w:val="22"/>
              </w:rPr>
              <w:t>68</w:t>
            </w:r>
          </w:p>
        </w:tc>
        <w:tc>
          <w:tcPr>
            <w:tcW w:w="992"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7,5</w:t>
            </w:r>
          </w:p>
        </w:tc>
      </w:tr>
      <w:tr w:rsidR="00355246" w:rsidRPr="00E37CF1" w:rsidTr="007379B1">
        <w:tc>
          <w:tcPr>
            <w:tcW w:w="534" w:type="dxa"/>
          </w:tcPr>
          <w:p w:rsidR="00355246" w:rsidRPr="00670ADA" w:rsidRDefault="00355246" w:rsidP="007379B1">
            <w:pPr>
              <w:tabs>
                <w:tab w:val="left" w:pos="0"/>
              </w:tabs>
              <w:jc w:val="center"/>
              <w:rPr>
                <w:sz w:val="22"/>
                <w:szCs w:val="22"/>
              </w:rPr>
            </w:pPr>
          </w:p>
          <w:p w:rsidR="00355246" w:rsidRPr="00670ADA" w:rsidRDefault="00355246" w:rsidP="007379B1">
            <w:pPr>
              <w:tabs>
                <w:tab w:val="left" w:pos="0"/>
              </w:tabs>
              <w:jc w:val="center"/>
              <w:rPr>
                <w:sz w:val="22"/>
                <w:szCs w:val="22"/>
              </w:rPr>
            </w:pPr>
            <w:r w:rsidRPr="00670ADA">
              <w:rPr>
                <w:sz w:val="22"/>
                <w:szCs w:val="22"/>
              </w:rPr>
              <w:t>9.</w:t>
            </w:r>
          </w:p>
          <w:p w:rsidR="00355246" w:rsidRPr="00670ADA" w:rsidRDefault="00355246" w:rsidP="007379B1">
            <w:pPr>
              <w:tabs>
                <w:tab w:val="left" w:pos="0"/>
              </w:tabs>
              <w:jc w:val="center"/>
              <w:rPr>
                <w:sz w:val="22"/>
                <w:szCs w:val="22"/>
              </w:rPr>
            </w:pPr>
          </w:p>
        </w:tc>
        <w:tc>
          <w:tcPr>
            <w:tcW w:w="2835" w:type="dxa"/>
          </w:tcPr>
          <w:p w:rsidR="00355246" w:rsidRPr="00670ADA" w:rsidRDefault="00355246" w:rsidP="00A12039">
            <w:pPr>
              <w:ind w:firstLine="26"/>
              <w:jc w:val="center"/>
              <w:rPr>
                <w:sz w:val="22"/>
                <w:szCs w:val="22"/>
              </w:rPr>
            </w:pPr>
            <w:r w:rsidRPr="00670ADA">
              <w:rPr>
                <w:sz w:val="22"/>
                <w:szCs w:val="22"/>
              </w:rPr>
              <w:t>Департамент труда и занятости населения Республики Марий Эл</w:t>
            </w:r>
          </w:p>
        </w:tc>
        <w:tc>
          <w:tcPr>
            <w:tcW w:w="1701"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1221</w:t>
            </w:r>
          </w:p>
        </w:tc>
        <w:tc>
          <w:tcPr>
            <w:tcW w:w="1984"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4</w:t>
            </w:r>
          </w:p>
        </w:tc>
        <w:tc>
          <w:tcPr>
            <w:tcW w:w="1134" w:type="dxa"/>
            <w:tcBorders>
              <w:left w:val="dotted" w:sz="4" w:space="0" w:color="auto"/>
              <w:right w:val="dotted" w:sz="4" w:space="0" w:color="auto"/>
            </w:tcBorders>
          </w:tcPr>
          <w:p w:rsidR="00355246" w:rsidRPr="00AE0B92" w:rsidRDefault="007C2915" w:rsidP="00BF4292">
            <w:pPr>
              <w:ind w:firstLine="113"/>
              <w:jc w:val="center"/>
              <w:rPr>
                <w:sz w:val="22"/>
                <w:szCs w:val="22"/>
              </w:rPr>
            </w:pPr>
            <w:r w:rsidRPr="00AE0B92">
              <w:rPr>
                <w:sz w:val="22"/>
                <w:szCs w:val="22"/>
              </w:rPr>
              <w:t>5</w:t>
            </w:r>
          </w:p>
        </w:tc>
        <w:tc>
          <w:tcPr>
            <w:tcW w:w="992"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1,2</w:t>
            </w:r>
          </w:p>
        </w:tc>
      </w:tr>
      <w:tr w:rsidR="00355246" w:rsidRPr="00E37CF1" w:rsidTr="007379B1">
        <w:tc>
          <w:tcPr>
            <w:tcW w:w="534" w:type="dxa"/>
          </w:tcPr>
          <w:p w:rsidR="00355246" w:rsidRPr="007C2915" w:rsidRDefault="00355246" w:rsidP="007379B1">
            <w:pPr>
              <w:tabs>
                <w:tab w:val="left" w:pos="0"/>
              </w:tabs>
              <w:jc w:val="center"/>
              <w:rPr>
                <w:sz w:val="22"/>
                <w:szCs w:val="22"/>
              </w:rPr>
            </w:pPr>
            <w:r w:rsidRPr="007C2915">
              <w:rPr>
                <w:sz w:val="22"/>
                <w:szCs w:val="22"/>
              </w:rPr>
              <w:t>11.</w:t>
            </w:r>
          </w:p>
        </w:tc>
        <w:tc>
          <w:tcPr>
            <w:tcW w:w="2835" w:type="dxa"/>
          </w:tcPr>
          <w:p w:rsidR="00355246" w:rsidRPr="007C2915" w:rsidRDefault="00355246" w:rsidP="00A12039">
            <w:pPr>
              <w:tabs>
                <w:tab w:val="num" w:pos="900"/>
              </w:tabs>
              <w:ind w:firstLine="26"/>
              <w:jc w:val="center"/>
              <w:rPr>
                <w:sz w:val="22"/>
                <w:szCs w:val="22"/>
              </w:rPr>
            </w:pPr>
            <w:r w:rsidRPr="007C2915">
              <w:rPr>
                <w:sz w:val="22"/>
                <w:szCs w:val="22"/>
              </w:rPr>
              <w:t>Комитет ветеринарии Республики Марий Эл</w:t>
            </w:r>
          </w:p>
        </w:tc>
        <w:tc>
          <w:tcPr>
            <w:tcW w:w="1701"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4500</w:t>
            </w:r>
          </w:p>
        </w:tc>
        <w:tc>
          <w:tcPr>
            <w:tcW w:w="1984"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8</w:t>
            </w:r>
          </w:p>
        </w:tc>
        <w:tc>
          <w:tcPr>
            <w:tcW w:w="1134" w:type="dxa"/>
            <w:tcBorders>
              <w:left w:val="dotted" w:sz="4" w:space="0" w:color="auto"/>
              <w:right w:val="dotted" w:sz="4" w:space="0" w:color="auto"/>
            </w:tcBorders>
          </w:tcPr>
          <w:p w:rsidR="00355246" w:rsidRPr="00AE0B92" w:rsidRDefault="007C2915" w:rsidP="00BF4292">
            <w:pPr>
              <w:ind w:firstLine="113"/>
              <w:jc w:val="center"/>
              <w:rPr>
                <w:sz w:val="22"/>
                <w:szCs w:val="22"/>
              </w:rPr>
            </w:pPr>
            <w:r w:rsidRPr="00AE0B92">
              <w:rPr>
                <w:sz w:val="22"/>
                <w:szCs w:val="22"/>
              </w:rPr>
              <w:t>26</w:t>
            </w:r>
          </w:p>
        </w:tc>
        <w:tc>
          <w:tcPr>
            <w:tcW w:w="992" w:type="dxa"/>
            <w:tcBorders>
              <w:left w:val="dotted" w:sz="4" w:space="0" w:color="auto"/>
              <w:right w:val="dotted" w:sz="4" w:space="0" w:color="auto"/>
            </w:tcBorders>
            <w:shd w:val="clear" w:color="auto" w:fill="auto"/>
          </w:tcPr>
          <w:p w:rsidR="00355246" w:rsidRPr="00AE0B92" w:rsidRDefault="007C2915" w:rsidP="00BF4292">
            <w:pPr>
              <w:ind w:firstLine="113"/>
              <w:jc w:val="center"/>
              <w:rPr>
                <w:sz w:val="22"/>
                <w:szCs w:val="22"/>
              </w:rPr>
            </w:pPr>
            <w:r w:rsidRPr="00AE0B92">
              <w:rPr>
                <w:sz w:val="22"/>
                <w:szCs w:val="22"/>
              </w:rPr>
              <w:t>3,2</w:t>
            </w:r>
          </w:p>
        </w:tc>
      </w:tr>
      <w:tr w:rsidR="00A828E0" w:rsidRPr="00E37CF1" w:rsidTr="007379B1">
        <w:tc>
          <w:tcPr>
            <w:tcW w:w="534" w:type="dxa"/>
          </w:tcPr>
          <w:p w:rsidR="00A828E0" w:rsidRPr="007C2915" w:rsidRDefault="00A828E0" w:rsidP="007379B1">
            <w:pPr>
              <w:tabs>
                <w:tab w:val="left" w:pos="0"/>
              </w:tabs>
              <w:jc w:val="center"/>
              <w:rPr>
                <w:sz w:val="22"/>
                <w:szCs w:val="22"/>
              </w:rPr>
            </w:pPr>
            <w:r w:rsidRPr="007C2915">
              <w:rPr>
                <w:sz w:val="22"/>
                <w:szCs w:val="22"/>
              </w:rPr>
              <w:t>12.</w:t>
            </w:r>
          </w:p>
        </w:tc>
        <w:tc>
          <w:tcPr>
            <w:tcW w:w="2835" w:type="dxa"/>
          </w:tcPr>
          <w:p w:rsidR="00A828E0" w:rsidRPr="007C2915" w:rsidRDefault="00A828E0" w:rsidP="00A12039">
            <w:pPr>
              <w:tabs>
                <w:tab w:val="num" w:pos="900"/>
              </w:tabs>
              <w:ind w:firstLine="26"/>
              <w:jc w:val="center"/>
              <w:rPr>
                <w:sz w:val="22"/>
                <w:szCs w:val="22"/>
              </w:rPr>
            </w:pPr>
            <w:r w:rsidRPr="007C2915">
              <w:rPr>
                <w:sz w:val="22"/>
                <w:szCs w:val="22"/>
              </w:rPr>
              <w:t>Комитет гражданской обороны и защиты населения Республики Марий Эл</w:t>
            </w:r>
          </w:p>
        </w:tc>
        <w:tc>
          <w:tcPr>
            <w:tcW w:w="1701" w:type="dxa"/>
            <w:tcBorders>
              <w:left w:val="dotted" w:sz="4" w:space="0" w:color="auto"/>
              <w:right w:val="dotted" w:sz="4" w:space="0" w:color="auto"/>
            </w:tcBorders>
            <w:shd w:val="clear" w:color="auto" w:fill="auto"/>
          </w:tcPr>
          <w:p w:rsidR="00A828E0" w:rsidRPr="00AE0B92" w:rsidRDefault="007C2915" w:rsidP="00BF4292">
            <w:pPr>
              <w:ind w:firstLine="113"/>
              <w:jc w:val="center"/>
              <w:rPr>
                <w:sz w:val="22"/>
                <w:szCs w:val="22"/>
              </w:rPr>
            </w:pPr>
            <w:r w:rsidRPr="00AE0B92">
              <w:rPr>
                <w:sz w:val="22"/>
                <w:szCs w:val="22"/>
              </w:rPr>
              <w:t>658</w:t>
            </w:r>
          </w:p>
        </w:tc>
        <w:tc>
          <w:tcPr>
            <w:tcW w:w="1984" w:type="dxa"/>
            <w:tcBorders>
              <w:left w:val="dotted" w:sz="4" w:space="0" w:color="auto"/>
              <w:right w:val="dotted" w:sz="4" w:space="0" w:color="auto"/>
            </w:tcBorders>
            <w:shd w:val="clear" w:color="auto" w:fill="auto"/>
          </w:tcPr>
          <w:p w:rsidR="00A828E0" w:rsidRPr="00AE0B92" w:rsidRDefault="007C2915" w:rsidP="00BF4292">
            <w:pPr>
              <w:ind w:firstLine="113"/>
              <w:jc w:val="center"/>
              <w:rPr>
                <w:sz w:val="22"/>
                <w:szCs w:val="22"/>
              </w:rPr>
            </w:pPr>
            <w:r w:rsidRPr="00AE0B92">
              <w:rPr>
                <w:sz w:val="22"/>
                <w:szCs w:val="22"/>
              </w:rPr>
              <w:t>3</w:t>
            </w:r>
          </w:p>
        </w:tc>
        <w:tc>
          <w:tcPr>
            <w:tcW w:w="1134" w:type="dxa"/>
            <w:tcBorders>
              <w:left w:val="dotted" w:sz="4" w:space="0" w:color="auto"/>
              <w:right w:val="dotted" w:sz="4" w:space="0" w:color="auto"/>
            </w:tcBorders>
          </w:tcPr>
          <w:p w:rsidR="00A828E0" w:rsidRPr="00AE0B92" w:rsidRDefault="007C2915" w:rsidP="00BF4292">
            <w:pPr>
              <w:ind w:firstLine="113"/>
              <w:jc w:val="center"/>
              <w:rPr>
                <w:sz w:val="22"/>
                <w:szCs w:val="22"/>
              </w:rPr>
            </w:pPr>
            <w:r w:rsidRPr="00AE0B92">
              <w:rPr>
                <w:sz w:val="22"/>
                <w:szCs w:val="22"/>
              </w:rPr>
              <w:t>5</w:t>
            </w:r>
          </w:p>
        </w:tc>
        <w:tc>
          <w:tcPr>
            <w:tcW w:w="992" w:type="dxa"/>
            <w:tcBorders>
              <w:left w:val="dotted" w:sz="4" w:space="0" w:color="auto"/>
              <w:right w:val="dotted" w:sz="4" w:space="0" w:color="auto"/>
            </w:tcBorders>
            <w:shd w:val="clear" w:color="auto" w:fill="auto"/>
          </w:tcPr>
          <w:p w:rsidR="00A828E0" w:rsidRPr="00AE0B92" w:rsidRDefault="007C2915" w:rsidP="00BF4292">
            <w:pPr>
              <w:ind w:firstLine="113"/>
              <w:jc w:val="center"/>
              <w:rPr>
                <w:sz w:val="22"/>
                <w:szCs w:val="22"/>
              </w:rPr>
            </w:pPr>
            <w:r w:rsidRPr="00AE0B92">
              <w:rPr>
                <w:sz w:val="22"/>
                <w:szCs w:val="22"/>
              </w:rPr>
              <w:t>1,6</w:t>
            </w:r>
          </w:p>
        </w:tc>
      </w:tr>
    </w:tbl>
    <w:p w:rsidR="00E37CF1" w:rsidRDefault="00E37CF1" w:rsidP="00E37CF1">
      <w:pPr>
        <w:ind w:firstLine="709"/>
        <w:jc w:val="both"/>
        <w:rPr>
          <w:b/>
          <w:sz w:val="26"/>
          <w:szCs w:val="26"/>
        </w:rPr>
      </w:pPr>
      <w:r w:rsidRPr="00D66B18">
        <w:rPr>
          <w:b/>
          <w:sz w:val="26"/>
          <w:szCs w:val="26"/>
        </w:rPr>
        <w:t>1</w:t>
      </w:r>
      <w:r>
        <w:rPr>
          <w:b/>
          <w:sz w:val="26"/>
          <w:szCs w:val="26"/>
        </w:rPr>
        <w:t>. </w:t>
      </w:r>
      <w:r w:rsidRPr="0027348E">
        <w:rPr>
          <w:b/>
          <w:sz w:val="26"/>
          <w:szCs w:val="26"/>
        </w:rPr>
        <w:t>Региональный государственный контроль за применением цен на лекарственные препараты.</w:t>
      </w:r>
    </w:p>
    <w:p w:rsidR="0040691E" w:rsidRPr="0040691E" w:rsidRDefault="0040691E" w:rsidP="0040691E">
      <w:pPr>
        <w:ind w:firstLine="708"/>
        <w:jc w:val="both"/>
        <w:rPr>
          <w:sz w:val="26"/>
          <w:szCs w:val="26"/>
        </w:rPr>
      </w:pPr>
      <w:r w:rsidRPr="0040691E">
        <w:rPr>
          <w:sz w:val="26"/>
          <w:szCs w:val="26"/>
        </w:rPr>
        <w:t>Функции по осуществлению регионального государственного контроля возложены на отдел лечебно-профилактической помощи и лицензирования Министерства здравоохранения Республики Марий Эл, в составе которого 2 штатные единицы уполномочены на осуществление государственного</w:t>
      </w:r>
      <w:r>
        <w:rPr>
          <w:sz w:val="26"/>
          <w:szCs w:val="26"/>
        </w:rPr>
        <w:t xml:space="preserve"> </w:t>
      </w:r>
      <w:r w:rsidRPr="0040691E">
        <w:rPr>
          <w:sz w:val="26"/>
          <w:szCs w:val="26"/>
        </w:rPr>
        <w:t>контроля за применением цен на лекарственные препараты. Обе должности укомплектованы. Сотрудники имеют высшее дипломное образование и квалификацию, соответствующую характеру выполняемой работы.</w:t>
      </w:r>
    </w:p>
    <w:p w:rsidR="0040691E" w:rsidRPr="0040691E" w:rsidRDefault="0040691E" w:rsidP="0040691E">
      <w:pPr>
        <w:ind w:firstLine="708"/>
        <w:jc w:val="both"/>
        <w:rPr>
          <w:sz w:val="26"/>
          <w:szCs w:val="26"/>
        </w:rPr>
      </w:pPr>
      <w:r w:rsidRPr="0040691E">
        <w:rPr>
          <w:sz w:val="26"/>
          <w:szCs w:val="26"/>
        </w:rPr>
        <w:t>Всего в 2018 году на исполнение функций по осуществлению государственного контроля было выделено из бюджета Республики Марий Эл и израсходовано 1049 тыс. рублей.</w:t>
      </w:r>
    </w:p>
    <w:p w:rsidR="00E37CF1" w:rsidRDefault="00E37CF1" w:rsidP="00E37CF1">
      <w:pPr>
        <w:ind w:firstLine="709"/>
        <w:jc w:val="both"/>
        <w:rPr>
          <w:b/>
          <w:sz w:val="26"/>
          <w:szCs w:val="26"/>
        </w:rPr>
      </w:pPr>
      <w:r>
        <w:rPr>
          <w:b/>
          <w:sz w:val="26"/>
          <w:szCs w:val="26"/>
        </w:rPr>
        <w:t>2. </w:t>
      </w:r>
      <w:r w:rsidRPr="009216FC">
        <w:rPr>
          <w:b/>
          <w:sz w:val="26"/>
          <w:szCs w:val="26"/>
        </w:rPr>
        <w:t>Контроль за соблюдением законодательства в области охраны объектов культурного наследия федерального и регионального значения.</w:t>
      </w:r>
    </w:p>
    <w:p w:rsidR="0040691E" w:rsidRDefault="0040691E" w:rsidP="00D9146F">
      <w:pPr>
        <w:autoSpaceDE w:val="0"/>
        <w:autoSpaceDN w:val="0"/>
        <w:adjustRightInd w:val="0"/>
        <w:ind w:firstLine="709"/>
        <w:jc w:val="both"/>
        <w:rPr>
          <w:i/>
          <w:iCs/>
          <w:sz w:val="26"/>
          <w:szCs w:val="26"/>
        </w:rPr>
      </w:pPr>
      <w:r w:rsidRPr="0040691E">
        <w:rPr>
          <w:i/>
          <w:iCs/>
          <w:sz w:val="26"/>
          <w:szCs w:val="26"/>
        </w:rPr>
        <w:t>а)</w:t>
      </w:r>
      <w:r w:rsidR="00D9146F">
        <w:rPr>
          <w:i/>
          <w:iCs/>
          <w:sz w:val="26"/>
          <w:szCs w:val="26"/>
        </w:rPr>
        <w:t> </w:t>
      </w:r>
      <w:r w:rsidRPr="0040691E">
        <w:rPr>
          <w:i/>
          <w:iCs/>
          <w:sz w:val="26"/>
          <w:szCs w:val="26"/>
        </w:rPr>
        <w:t>сведения, характеризующие финансовое обеспечение исполнения функций по осуществлению государственного контроля (надзора), муниципального контроля</w:t>
      </w:r>
      <w:r>
        <w:rPr>
          <w:i/>
          <w:iCs/>
          <w:sz w:val="26"/>
          <w:szCs w:val="26"/>
        </w:rPr>
        <w:t>.</w:t>
      </w:r>
    </w:p>
    <w:p w:rsidR="0040691E" w:rsidRPr="0040691E" w:rsidRDefault="0040691E" w:rsidP="00D9146F">
      <w:pPr>
        <w:autoSpaceDE w:val="0"/>
        <w:autoSpaceDN w:val="0"/>
        <w:adjustRightInd w:val="0"/>
        <w:ind w:firstLine="709"/>
        <w:jc w:val="both"/>
        <w:rPr>
          <w:sz w:val="26"/>
          <w:szCs w:val="26"/>
        </w:rPr>
      </w:pPr>
      <w:r w:rsidRPr="0040691E">
        <w:rPr>
          <w:sz w:val="26"/>
          <w:szCs w:val="26"/>
        </w:rPr>
        <w:t>Объем финансовых средств, выделяемых в отчетном периоде из бюджетов всех уровней на выполнение функций по контролю (надзору)</w:t>
      </w:r>
      <w:r>
        <w:rPr>
          <w:sz w:val="26"/>
          <w:szCs w:val="26"/>
        </w:rPr>
        <w:t xml:space="preserve"> </w:t>
      </w:r>
      <w:r w:rsidR="00D9146F">
        <w:rPr>
          <w:sz w:val="26"/>
          <w:szCs w:val="26"/>
        </w:rPr>
        <w:t>– 2644,7 тыс. руб.</w:t>
      </w:r>
    </w:p>
    <w:p w:rsidR="0040691E" w:rsidRPr="0040691E" w:rsidRDefault="0040691E" w:rsidP="00D9146F">
      <w:pPr>
        <w:autoSpaceDE w:val="0"/>
        <w:autoSpaceDN w:val="0"/>
        <w:adjustRightInd w:val="0"/>
        <w:ind w:firstLine="709"/>
        <w:jc w:val="both"/>
        <w:rPr>
          <w:i/>
          <w:sz w:val="26"/>
          <w:szCs w:val="26"/>
        </w:rPr>
      </w:pPr>
      <w:r w:rsidRPr="0040691E">
        <w:rPr>
          <w:i/>
          <w:sz w:val="26"/>
          <w:szCs w:val="26"/>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40691E" w:rsidRPr="0040691E" w:rsidRDefault="0040691E" w:rsidP="00D9146F">
      <w:pPr>
        <w:ind w:firstLine="709"/>
        <w:jc w:val="both"/>
        <w:rPr>
          <w:sz w:val="26"/>
          <w:szCs w:val="26"/>
        </w:rPr>
      </w:pPr>
      <w:r w:rsidRPr="0040691E">
        <w:rPr>
          <w:sz w:val="26"/>
          <w:szCs w:val="26"/>
        </w:rPr>
        <w:t xml:space="preserve">Штатная численность работников, выполняющих функции по контролю, составляет 5 единиц, но следует отметить, что указанные лица выполняют также остальные функции в области сохранения, использования, популяризации и государственной охраны объектов культурного наследия, предусмотренные Положением и действующим законодательством. </w:t>
      </w:r>
      <w:r w:rsidR="00D9146F">
        <w:rPr>
          <w:sz w:val="26"/>
          <w:szCs w:val="26"/>
        </w:rPr>
        <w:t>У</w:t>
      </w:r>
      <w:r w:rsidRPr="0040691E">
        <w:rPr>
          <w:sz w:val="26"/>
          <w:szCs w:val="26"/>
        </w:rPr>
        <w:t>комплектованность штатной численности – 100%.</w:t>
      </w:r>
    </w:p>
    <w:p w:rsidR="0040691E" w:rsidRPr="0040691E" w:rsidRDefault="0040691E" w:rsidP="00D9146F">
      <w:pPr>
        <w:autoSpaceDE w:val="0"/>
        <w:autoSpaceDN w:val="0"/>
        <w:adjustRightInd w:val="0"/>
        <w:ind w:firstLine="709"/>
        <w:jc w:val="both"/>
        <w:rPr>
          <w:i/>
          <w:sz w:val="26"/>
          <w:szCs w:val="26"/>
        </w:rPr>
      </w:pPr>
      <w:r w:rsidRPr="0040691E">
        <w:rPr>
          <w:i/>
          <w:sz w:val="26"/>
          <w:szCs w:val="26"/>
        </w:rPr>
        <w:t>в)</w:t>
      </w:r>
      <w:r w:rsidR="00D9146F">
        <w:rPr>
          <w:i/>
          <w:sz w:val="26"/>
          <w:szCs w:val="26"/>
        </w:rPr>
        <w:t> </w:t>
      </w:r>
      <w:r w:rsidRPr="0040691E">
        <w:rPr>
          <w:i/>
          <w:sz w:val="26"/>
          <w:szCs w:val="26"/>
        </w:rPr>
        <w:t>сведения о квалификации работников, о мероприятиях по повышению их квалификации</w:t>
      </w:r>
    </w:p>
    <w:p w:rsidR="0040691E" w:rsidRPr="0040691E" w:rsidRDefault="0040691E" w:rsidP="00D9146F">
      <w:pPr>
        <w:ind w:firstLine="709"/>
        <w:jc w:val="both"/>
        <w:rPr>
          <w:sz w:val="26"/>
          <w:szCs w:val="26"/>
        </w:rPr>
      </w:pPr>
      <w:r w:rsidRPr="0040691E">
        <w:rPr>
          <w:sz w:val="26"/>
          <w:szCs w:val="26"/>
        </w:rPr>
        <w:t>Государственные гражданские служащие отдела по сохранению, выполняющие функции по контролю, имеют высшее профессиональное образование (в сфере истории, археологии, архитектуры, юриспруденции, культуры) и соответствуют квалификационным требованиям занимаемых должностей, кроме того, 2 специалиста имеют научную степень кандидата исторических наук, а также в 2018 г</w:t>
      </w:r>
      <w:r>
        <w:rPr>
          <w:sz w:val="26"/>
          <w:szCs w:val="26"/>
        </w:rPr>
        <w:t>оду</w:t>
      </w:r>
      <w:r w:rsidRPr="0040691E">
        <w:rPr>
          <w:sz w:val="26"/>
          <w:szCs w:val="26"/>
        </w:rPr>
        <w:t xml:space="preserve"> один специалист проходил курсы повышения квалификации в </w:t>
      </w:r>
      <w:r w:rsidRPr="0040691E">
        <w:rPr>
          <w:color w:val="000000"/>
          <w:sz w:val="26"/>
          <w:szCs w:val="26"/>
        </w:rPr>
        <w:t>Институте повышения квалификации и переподготовки кадров Марийского государственного университета.</w:t>
      </w:r>
    </w:p>
    <w:p w:rsidR="0040691E" w:rsidRPr="0040691E" w:rsidRDefault="0040691E" w:rsidP="00D9146F">
      <w:pPr>
        <w:autoSpaceDE w:val="0"/>
        <w:autoSpaceDN w:val="0"/>
        <w:adjustRightInd w:val="0"/>
        <w:ind w:firstLine="709"/>
        <w:jc w:val="both"/>
        <w:rPr>
          <w:i/>
          <w:sz w:val="26"/>
          <w:szCs w:val="26"/>
        </w:rPr>
      </w:pPr>
      <w:r w:rsidRPr="0040691E">
        <w:rPr>
          <w:i/>
          <w:sz w:val="26"/>
          <w:szCs w:val="26"/>
        </w:rPr>
        <w:t>г)</w:t>
      </w:r>
      <w:r w:rsidR="00D9146F">
        <w:rPr>
          <w:i/>
          <w:sz w:val="26"/>
          <w:szCs w:val="26"/>
        </w:rPr>
        <w:t> </w:t>
      </w:r>
      <w:r w:rsidRPr="0040691E">
        <w:rPr>
          <w:i/>
          <w:sz w:val="26"/>
          <w:szCs w:val="26"/>
        </w:rPr>
        <w:t>данные о средней нагрузке на 1 работника по фактически выполненному в отчетный период объему функций по контролю</w:t>
      </w:r>
    </w:p>
    <w:p w:rsidR="0040691E" w:rsidRPr="0040691E" w:rsidRDefault="0040691E" w:rsidP="00D9146F">
      <w:pPr>
        <w:autoSpaceDE w:val="0"/>
        <w:autoSpaceDN w:val="0"/>
        <w:adjustRightInd w:val="0"/>
        <w:ind w:firstLine="709"/>
        <w:jc w:val="both"/>
        <w:rPr>
          <w:sz w:val="26"/>
          <w:szCs w:val="26"/>
        </w:rPr>
      </w:pPr>
      <w:r w:rsidRPr="0040691E">
        <w:rPr>
          <w:sz w:val="26"/>
          <w:szCs w:val="26"/>
        </w:rPr>
        <w:t>средняя нагрузка на 1 работника по фактически выполненному в отчетный период объему функций по контролю составляет 4 проверки;</w:t>
      </w:r>
    </w:p>
    <w:p w:rsidR="0040691E" w:rsidRPr="0040691E" w:rsidRDefault="0040691E" w:rsidP="00D9146F">
      <w:pPr>
        <w:autoSpaceDE w:val="0"/>
        <w:autoSpaceDN w:val="0"/>
        <w:adjustRightInd w:val="0"/>
        <w:ind w:firstLine="709"/>
        <w:jc w:val="both"/>
        <w:rPr>
          <w:i/>
          <w:sz w:val="26"/>
          <w:szCs w:val="26"/>
        </w:rPr>
      </w:pPr>
      <w:r w:rsidRPr="0040691E">
        <w:rPr>
          <w:sz w:val="26"/>
          <w:szCs w:val="26"/>
        </w:rPr>
        <w:t>средняя нагрузка на 1 работника указана из расчета количества проверок, проведенных только в отношении юридических лиц и учитываемых в статформе №</w:t>
      </w:r>
      <w:r w:rsidR="00D9146F">
        <w:rPr>
          <w:sz w:val="26"/>
          <w:szCs w:val="26"/>
        </w:rPr>
        <w:t> </w:t>
      </w:r>
      <w:r w:rsidRPr="0040691E">
        <w:rPr>
          <w:sz w:val="26"/>
          <w:szCs w:val="26"/>
        </w:rPr>
        <w:t xml:space="preserve">1-контроль. </w:t>
      </w:r>
      <w:r w:rsidRPr="0040691E">
        <w:rPr>
          <w:color w:val="000000"/>
          <w:sz w:val="26"/>
          <w:szCs w:val="26"/>
        </w:rPr>
        <w:t>Помимо контрольно-надзорных функций управление осуществляет ряд других основных и вспомогательных функций</w:t>
      </w:r>
    </w:p>
    <w:p w:rsidR="0040691E" w:rsidRPr="0040691E" w:rsidRDefault="0040691E" w:rsidP="00D9146F">
      <w:pPr>
        <w:autoSpaceDE w:val="0"/>
        <w:autoSpaceDN w:val="0"/>
        <w:adjustRightInd w:val="0"/>
        <w:ind w:firstLine="709"/>
        <w:jc w:val="both"/>
        <w:rPr>
          <w:i/>
          <w:sz w:val="26"/>
          <w:szCs w:val="26"/>
        </w:rPr>
      </w:pPr>
      <w:r w:rsidRPr="0040691E">
        <w:rPr>
          <w:i/>
          <w:sz w:val="26"/>
          <w:szCs w:val="26"/>
        </w:rPr>
        <w:t>д)</w:t>
      </w:r>
      <w:r w:rsidR="00D9146F">
        <w:rPr>
          <w:i/>
          <w:sz w:val="26"/>
          <w:szCs w:val="26"/>
        </w:rPr>
        <w:t> </w:t>
      </w:r>
      <w:r w:rsidRPr="0040691E">
        <w:rPr>
          <w:i/>
          <w:sz w:val="26"/>
          <w:szCs w:val="26"/>
        </w:rPr>
        <w:t>численность экспертов и представителей экспертных организаций, привлекаемых к проведению мероприятий по контролю</w:t>
      </w:r>
    </w:p>
    <w:p w:rsidR="0040691E" w:rsidRPr="0040691E" w:rsidRDefault="0040691E" w:rsidP="00D9146F">
      <w:pPr>
        <w:ind w:firstLine="709"/>
        <w:jc w:val="both"/>
        <w:rPr>
          <w:sz w:val="26"/>
          <w:szCs w:val="26"/>
        </w:rPr>
      </w:pPr>
      <w:r w:rsidRPr="0040691E">
        <w:rPr>
          <w:sz w:val="26"/>
          <w:szCs w:val="26"/>
        </w:rPr>
        <w:t>Эксперты и экспертные организации к проведению мероприятий по контролю в 2018 г</w:t>
      </w:r>
      <w:r w:rsidR="00A774AB">
        <w:rPr>
          <w:sz w:val="26"/>
          <w:szCs w:val="26"/>
        </w:rPr>
        <w:t>оду</w:t>
      </w:r>
      <w:r w:rsidRPr="0040691E">
        <w:rPr>
          <w:sz w:val="26"/>
          <w:szCs w:val="26"/>
        </w:rPr>
        <w:t xml:space="preserve"> не привлекались.</w:t>
      </w:r>
    </w:p>
    <w:p w:rsidR="00E37CF1" w:rsidRDefault="00E37CF1" w:rsidP="00E37CF1">
      <w:pPr>
        <w:ind w:firstLine="709"/>
        <w:jc w:val="both"/>
        <w:rPr>
          <w:b/>
          <w:sz w:val="26"/>
          <w:szCs w:val="26"/>
        </w:rPr>
      </w:pPr>
      <w:r>
        <w:rPr>
          <w:b/>
          <w:sz w:val="26"/>
          <w:szCs w:val="26"/>
        </w:rPr>
        <w:t>3. </w:t>
      </w:r>
      <w:r w:rsidRPr="00C6350C">
        <w:rPr>
          <w:b/>
          <w:sz w:val="26"/>
          <w:szCs w:val="26"/>
        </w:rPr>
        <w:t>Региональный государственный контроль за соблюдением законодательства об архивном деле в Российской Федерации.</w:t>
      </w:r>
    </w:p>
    <w:p w:rsidR="0040691E" w:rsidRPr="0040691E" w:rsidRDefault="0040691E" w:rsidP="0040691E">
      <w:pPr>
        <w:pStyle w:val="af2"/>
        <w:jc w:val="both"/>
        <w:rPr>
          <w:sz w:val="26"/>
          <w:szCs w:val="26"/>
        </w:rPr>
      </w:pPr>
      <w:r w:rsidRPr="0040691E">
        <w:rPr>
          <w:sz w:val="26"/>
          <w:szCs w:val="26"/>
        </w:rPr>
        <w:t>Финансовое обеспечение мероприятий по государственному контролю в 2018 году осуществлялось в пределах лимитов бюджетных обязательств на  финансовый год.</w:t>
      </w:r>
    </w:p>
    <w:p w:rsidR="0040691E" w:rsidRPr="0040691E" w:rsidRDefault="0040691E" w:rsidP="0040691E">
      <w:pPr>
        <w:pStyle w:val="af2"/>
        <w:jc w:val="both"/>
        <w:rPr>
          <w:sz w:val="26"/>
          <w:szCs w:val="26"/>
        </w:rPr>
      </w:pPr>
      <w:r w:rsidRPr="0040691E">
        <w:rPr>
          <w:sz w:val="26"/>
          <w:szCs w:val="26"/>
        </w:rPr>
        <w:t>Должностными лицами, уполномоченными на проведение проверок соблюдения законодательства в сфере архивного дела, являются консультант и главный специалист-эксперт отдела по делам архивов Министерства</w:t>
      </w:r>
      <w:r>
        <w:rPr>
          <w:sz w:val="26"/>
          <w:szCs w:val="26"/>
        </w:rPr>
        <w:t xml:space="preserve"> культуры печати и по делам национальностей Республики Марий Эл</w:t>
      </w:r>
      <w:r w:rsidRPr="0040691E">
        <w:rPr>
          <w:sz w:val="26"/>
          <w:szCs w:val="26"/>
        </w:rPr>
        <w:t xml:space="preserve">. Указанные должностные лица имеют высшее образование, стаж государственной гражданской службы или стаж работы в архивной службе, отвечающий установленным законодательством требованиям, предъявляемым к государственным гражданским служащим в соответствии с замещаемой должностью. Полномочия на проведение проверок определены в должностных регламентах указанных должностных лиц. </w:t>
      </w:r>
    </w:p>
    <w:p w:rsidR="0040691E" w:rsidRPr="0040691E" w:rsidRDefault="0040691E" w:rsidP="0040691E">
      <w:pPr>
        <w:pStyle w:val="af2"/>
        <w:ind w:firstLine="708"/>
        <w:jc w:val="both"/>
        <w:rPr>
          <w:sz w:val="26"/>
          <w:szCs w:val="26"/>
        </w:rPr>
      </w:pPr>
      <w:r w:rsidRPr="0040691E">
        <w:rPr>
          <w:sz w:val="26"/>
          <w:szCs w:val="26"/>
        </w:rPr>
        <w:t>Средняя нагрузка на 1 работника по фактически выполненному в 2018</w:t>
      </w:r>
      <w:r>
        <w:rPr>
          <w:sz w:val="26"/>
          <w:szCs w:val="26"/>
        </w:rPr>
        <w:t xml:space="preserve"> году</w:t>
      </w:r>
      <w:r w:rsidRPr="0040691E">
        <w:rPr>
          <w:sz w:val="26"/>
          <w:szCs w:val="26"/>
        </w:rPr>
        <w:t xml:space="preserve"> объему функций по контролю составила 5,5 проверок.</w:t>
      </w:r>
    </w:p>
    <w:p w:rsidR="0040691E" w:rsidRPr="0040691E" w:rsidRDefault="0040691E" w:rsidP="0040691E">
      <w:pPr>
        <w:pStyle w:val="af2"/>
        <w:ind w:firstLine="708"/>
        <w:jc w:val="both"/>
        <w:rPr>
          <w:sz w:val="26"/>
          <w:szCs w:val="26"/>
        </w:rPr>
      </w:pPr>
      <w:r w:rsidRPr="0040691E">
        <w:rPr>
          <w:sz w:val="26"/>
          <w:szCs w:val="26"/>
        </w:rPr>
        <w:t>Эксперты и представители экспертных организаций к проведению мероприятий по контролю не привлекались.</w:t>
      </w:r>
    </w:p>
    <w:p w:rsidR="000D638E" w:rsidRPr="000D638E" w:rsidRDefault="00E37CF1" w:rsidP="000D638E">
      <w:pPr>
        <w:ind w:firstLine="709"/>
        <w:jc w:val="both"/>
        <w:rPr>
          <w:b/>
          <w:sz w:val="26"/>
          <w:szCs w:val="26"/>
        </w:rPr>
      </w:pPr>
      <w:r w:rsidRPr="000D638E">
        <w:rPr>
          <w:b/>
          <w:sz w:val="26"/>
          <w:szCs w:val="26"/>
        </w:rPr>
        <w:t>4. Региональный государственный экологический надзор.</w:t>
      </w:r>
    </w:p>
    <w:p w:rsidR="000D638E" w:rsidRPr="00E6784F" w:rsidRDefault="000D638E" w:rsidP="000D638E">
      <w:pPr>
        <w:ind w:firstLine="709"/>
        <w:jc w:val="both"/>
        <w:rPr>
          <w:i/>
          <w:sz w:val="26"/>
          <w:szCs w:val="26"/>
        </w:rPr>
      </w:pPr>
      <w:r w:rsidRPr="00E6784F">
        <w:rPr>
          <w:i/>
          <w:sz w:val="26"/>
          <w:szCs w:val="26"/>
        </w:rPr>
        <w:t>а) сведения, характеризующие финансовое обеспечение исполнения функций по осуществлению государственного контроля (надзора).</w:t>
      </w:r>
    </w:p>
    <w:p w:rsidR="00AD3BC0" w:rsidRPr="000D638E" w:rsidRDefault="00AD3BC0" w:rsidP="000D638E">
      <w:pPr>
        <w:ind w:firstLine="709"/>
        <w:jc w:val="both"/>
        <w:rPr>
          <w:b/>
          <w:sz w:val="26"/>
          <w:szCs w:val="26"/>
        </w:rPr>
      </w:pPr>
    </w:p>
    <w:p w:rsidR="000D638E" w:rsidRPr="000D638E" w:rsidRDefault="000D638E" w:rsidP="000D638E">
      <w:pPr>
        <w:pStyle w:val="ConsPlusNormal"/>
        <w:widowControl/>
        <w:ind w:firstLine="540"/>
        <w:jc w:val="right"/>
        <w:rPr>
          <w:rFonts w:ascii="Times New Roman" w:hAnsi="Times New Roman" w:cs="Times New Roman"/>
          <w:i/>
          <w:sz w:val="26"/>
          <w:szCs w:val="26"/>
        </w:rPr>
      </w:pPr>
      <w:r w:rsidRPr="000D638E">
        <w:rPr>
          <w:rFonts w:ascii="Times New Roman" w:hAnsi="Times New Roman" w:cs="Times New Roman"/>
          <w:i/>
          <w:sz w:val="26"/>
          <w:szCs w:val="26"/>
        </w:rPr>
        <w:t>Таблица 4</w:t>
      </w:r>
    </w:p>
    <w:p w:rsidR="000D638E" w:rsidRPr="007C32CB" w:rsidRDefault="000D638E" w:rsidP="000D638E">
      <w:pPr>
        <w:pStyle w:val="ConsPlusNormal"/>
        <w:widowControl/>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885"/>
        <w:gridCol w:w="1255"/>
        <w:gridCol w:w="1255"/>
        <w:gridCol w:w="1066"/>
        <w:gridCol w:w="1243"/>
      </w:tblGrid>
      <w:tr w:rsidR="000D638E" w:rsidRPr="006F5086" w:rsidTr="00DA0CE1">
        <w:trPr>
          <w:trHeight w:val="280"/>
        </w:trPr>
        <w:tc>
          <w:tcPr>
            <w:tcW w:w="476" w:type="dxa"/>
            <w:vMerge w:val="restart"/>
            <w:vAlign w:val="center"/>
          </w:tcPr>
          <w:p w:rsidR="000D638E" w:rsidRPr="006F5086" w:rsidRDefault="000D638E" w:rsidP="000D7F9F">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w:t>
            </w:r>
          </w:p>
        </w:tc>
        <w:tc>
          <w:tcPr>
            <w:tcW w:w="3885" w:type="dxa"/>
            <w:vMerge w:val="restart"/>
            <w:vAlign w:val="center"/>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Направление бюджетных средств:</w:t>
            </w:r>
          </w:p>
        </w:tc>
        <w:tc>
          <w:tcPr>
            <w:tcW w:w="1255" w:type="dxa"/>
            <w:vMerge w:val="restart"/>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План (тыс.руб.)</w:t>
            </w:r>
          </w:p>
        </w:tc>
        <w:tc>
          <w:tcPr>
            <w:tcW w:w="1255" w:type="dxa"/>
            <w:vMerge w:val="restart"/>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Факт</w:t>
            </w:r>
          </w:p>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(тыс.руб.)</w:t>
            </w:r>
          </w:p>
        </w:tc>
        <w:tc>
          <w:tcPr>
            <w:tcW w:w="2309" w:type="dxa"/>
            <w:gridSpan w:val="2"/>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В том числе по полугодиям</w:t>
            </w:r>
          </w:p>
        </w:tc>
      </w:tr>
      <w:tr w:rsidR="000D638E" w:rsidRPr="006F5086" w:rsidTr="000D638E">
        <w:trPr>
          <w:trHeight w:val="280"/>
        </w:trPr>
        <w:tc>
          <w:tcPr>
            <w:tcW w:w="476" w:type="dxa"/>
            <w:vMerge/>
          </w:tcPr>
          <w:p w:rsidR="000D638E" w:rsidRPr="006F5086" w:rsidRDefault="000D638E" w:rsidP="000D7F9F">
            <w:pPr>
              <w:pStyle w:val="ConsPlusNormal"/>
              <w:widowControl/>
              <w:ind w:firstLine="0"/>
              <w:jc w:val="center"/>
              <w:rPr>
                <w:rFonts w:ascii="Times New Roman" w:hAnsi="Times New Roman" w:cs="Times New Roman"/>
                <w:sz w:val="24"/>
                <w:szCs w:val="24"/>
              </w:rPr>
            </w:pPr>
          </w:p>
        </w:tc>
        <w:tc>
          <w:tcPr>
            <w:tcW w:w="3885" w:type="dxa"/>
            <w:vMerge/>
          </w:tcPr>
          <w:p w:rsidR="000D638E" w:rsidRPr="006F5086" w:rsidRDefault="000D638E" w:rsidP="002E6C10">
            <w:pPr>
              <w:pStyle w:val="ConsPlusNormal"/>
              <w:widowControl/>
              <w:ind w:firstLine="0"/>
              <w:jc w:val="center"/>
              <w:rPr>
                <w:rFonts w:ascii="Times New Roman" w:hAnsi="Times New Roman" w:cs="Times New Roman"/>
                <w:sz w:val="24"/>
                <w:szCs w:val="24"/>
              </w:rPr>
            </w:pPr>
          </w:p>
        </w:tc>
        <w:tc>
          <w:tcPr>
            <w:tcW w:w="1255" w:type="dxa"/>
            <w:vMerge/>
          </w:tcPr>
          <w:p w:rsidR="000D638E" w:rsidRPr="006F5086" w:rsidRDefault="000D638E" w:rsidP="002E6C10">
            <w:pPr>
              <w:pStyle w:val="ConsPlusNormal"/>
              <w:widowControl/>
              <w:ind w:firstLine="0"/>
              <w:jc w:val="center"/>
              <w:rPr>
                <w:rFonts w:ascii="Times New Roman" w:hAnsi="Times New Roman" w:cs="Times New Roman"/>
                <w:sz w:val="24"/>
                <w:szCs w:val="24"/>
              </w:rPr>
            </w:pPr>
          </w:p>
        </w:tc>
        <w:tc>
          <w:tcPr>
            <w:tcW w:w="1255" w:type="dxa"/>
            <w:vMerge/>
          </w:tcPr>
          <w:p w:rsidR="000D638E" w:rsidRPr="006F5086" w:rsidRDefault="000D638E" w:rsidP="002E6C10">
            <w:pPr>
              <w:pStyle w:val="ConsPlusNormal"/>
              <w:widowControl/>
              <w:ind w:firstLine="0"/>
              <w:jc w:val="center"/>
              <w:rPr>
                <w:rFonts w:ascii="Times New Roman" w:hAnsi="Times New Roman" w:cs="Times New Roman"/>
                <w:sz w:val="24"/>
                <w:szCs w:val="24"/>
              </w:rPr>
            </w:pPr>
          </w:p>
        </w:tc>
        <w:tc>
          <w:tcPr>
            <w:tcW w:w="1066" w:type="dxa"/>
          </w:tcPr>
          <w:p w:rsidR="000D638E" w:rsidRPr="006F5086" w:rsidRDefault="000D638E" w:rsidP="002E6C10">
            <w:pPr>
              <w:pStyle w:val="ConsPlusNormal"/>
              <w:widowControl/>
              <w:ind w:firstLine="0"/>
              <w:jc w:val="center"/>
              <w:rPr>
                <w:rFonts w:ascii="Times New Roman" w:hAnsi="Times New Roman" w:cs="Times New Roman"/>
                <w:sz w:val="24"/>
                <w:szCs w:val="24"/>
                <w:lang w:val="en-US"/>
              </w:rPr>
            </w:pPr>
            <w:r w:rsidRPr="006F5086">
              <w:rPr>
                <w:rFonts w:ascii="Times New Roman" w:hAnsi="Times New Roman" w:cs="Times New Roman"/>
                <w:sz w:val="24"/>
                <w:szCs w:val="24"/>
                <w:lang w:val="en-US"/>
              </w:rPr>
              <w:t>I</w:t>
            </w:r>
          </w:p>
        </w:tc>
        <w:tc>
          <w:tcPr>
            <w:tcW w:w="1243"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lang w:val="en-US"/>
              </w:rPr>
              <w:t>II</w:t>
            </w:r>
          </w:p>
        </w:tc>
      </w:tr>
      <w:tr w:rsidR="000D638E" w:rsidRPr="006F5086" w:rsidTr="000D638E">
        <w:tc>
          <w:tcPr>
            <w:tcW w:w="476" w:type="dxa"/>
          </w:tcPr>
          <w:p w:rsidR="000D638E" w:rsidRPr="006F5086" w:rsidRDefault="000D638E" w:rsidP="000D7F9F">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1</w:t>
            </w:r>
          </w:p>
        </w:tc>
        <w:tc>
          <w:tcPr>
            <w:tcW w:w="388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2</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3</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4</w:t>
            </w:r>
          </w:p>
        </w:tc>
        <w:tc>
          <w:tcPr>
            <w:tcW w:w="1066"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5</w:t>
            </w:r>
          </w:p>
        </w:tc>
        <w:tc>
          <w:tcPr>
            <w:tcW w:w="1243"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6</w:t>
            </w:r>
          </w:p>
        </w:tc>
      </w:tr>
      <w:tr w:rsidR="000D638E" w:rsidRPr="006F5086" w:rsidTr="000D638E">
        <w:tc>
          <w:tcPr>
            <w:tcW w:w="476" w:type="dxa"/>
          </w:tcPr>
          <w:p w:rsidR="000D638E" w:rsidRPr="006F5086" w:rsidRDefault="000D638E" w:rsidP="000D7F9F">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1.</w:t>
            </w:r>
          </w:p>
        </w:tc>
        <w:tc>
          <w:tcPr>
            <w:tcW w:w="3885" w:type="dxa"/>
          </w:tcPr>
          <w:p w:rsidR="000D638E" w:rsidRPr="006F5086" w:rsidRDefault="000D638E" w:rsidP="002E6C10">
            <w:pPr>
              <w:pStyle w:val="ConsPlusNormal"/>
              <w:widowControl/>
              <w:ind w:firstLine="0"/>
              <w:rPr>
                <w:rFonts w:ascii="Times New Roman" w:hAnsi="Times New Roman" w:cs="Times New Roman"/>
                <w:sz w:val="24"/>
                <w:szCs w:val="24"/>
              </w:rPr>
            </w:pPr>
            <w:r w:rsidRPr="006F5086">
              <w:rPr>
                <w:rFonts w:ascii="Times New Roman" w:hAnsi="Times New Roman" w:cs="Times New Roman"/>
                <w:sz w:val="24"/>
                <w:szCs w:val="24"/>
              </w:rPr>
              <w:t xml:space="preserve">Заработная плата и начисления государственным инспекторам управления надзора и контроля </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3000,0</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2329,3</w:t>
            </w:r>
          </w:p>
        </w:tc>
        <w:tc>
          <w:tcPr>
            <w:tcW w:w="1066"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822,4</w:t>
            </w:r>
          </w:p>
        </w:tc>
        <w:tc>
          <w:tcPr>
            <w:tcW w:w="1243"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1506</w:t>
            </w:r>
            <w:r w:rsidRPr="006F5086">
              <w:rPr>
                <w:rFonts w:ascii="Times New Roman" w:hAnsi="Times New Roman" w:cs="Times New Roman"/>
                <w:sz w:val="24"/>
                <w:szCs w:val="24"/>
              </w:rPr>
              <w:t>,9</w:t>
            </w:r>
          </w:p>
        </w:tc>
      </w:tr>
      <w:tr w:rsidR="000D638E" w:rsidRPr="006F5086" w:rsidTr="000D638E">
        <w:tc>
          <w:tcPr>
            <w:tcW w:w="476" w:type="dxa"/>
          </w:tcPr>
          <w:p w:rsidR="000D638E" w:rsidRPr="006F5086" w:rsidRDefault="000D638E" w:rsidP="000D7F9F">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2.</w:t>
            </w:r>
          </w:p>
        </w:tc>
        <w:tc>
          <w:tcPr>
            <w:tcW w:w="3885" w:type="dxa"/>
          </w:tcPr>
          <w:p w:rsidR="000D638E" w:rsidRPr="006F5086" w:rsidRDefault="000D638E" w:rsidP="002E6C10">
            <w:pPr>
              <w:pStyle w:val="ConsPlusNormal"/>
              <w:widowControl/>
              <w:ind w:firstLine="0"/>
              <w:rPr>
                <w:rFonts w:ascii="Times New Roman" w:hAnsi="Times New Roman" w:cs="Times New Roman"/>
                <w:sz w:val="24"/>
                <w:szCs w:val="24"/>
              </w:rPr>
            </w:pPr>
            <w:r w:rsidRPr="006F5086">
              <w:rPr>
                <w:rFonts w:ascii="Times New Roman" w:hAnsi="Times New Roman" w:cs="Times New Roman"/>
                <w:sz w:val="24"/>
                <w:szCs w:val="24"/>
              </w:rPr>
              <w:t>Оплата командировочных расходов при осуществлении надзора</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0</w:t>
            </w:r>
          </w:p>
        </w:tc>
        <w:tc>
          <w:tcPr>
            <w:tcW w:w="1066"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0</w:t>
            </w:r>
          </w:p>
        </w:tc>
        <w:tc>
          <w:tcPr>
            <w:tcW w:w="1243"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0</w:t>
            </w:r>
          </w:p>
        </w:tc>
      </w:tr>
      <w:tr w:rsidR="000D638E" w:rsidRPr="006F5086" w:rsidTr="000D638E">
        <w:tc>
          <w:tcPr>
            <w:tcW w:w="476" w:type="dxa"/>
          </w:tcPr>
          <w:p w:rsidR="000D638E" w:rsidRPr="006F5086" w:rsidRDefault="000D638E" w:rsidP="000D7F9F">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3.</w:t>
            </w:r>
          </w:p>
        </w:tc>
        <w:tc>
          <w:tcPr>
            <w:tcW w:w="3885" w:type="dxa"/>
          </w:tcPr>
          <w:p w:rsidR="000D638E" w:rsidRPr="006F5086" w:rsidRDefault="000D638E" w:rsidP="002E6C10">
            <w:pPr>
              <w:pStyle w:val="ConsPlusNormal"/>
              <w:widowControl/>
              <w:ind w:firstLine="0"/>
              <w:rPr>
                <w:rFonts w:ascii="Times New Roman" w:hAnsi="Times New Roman" w:cs="Times New Roman"/>
                <w:sz w:val="24"/>
                <w:szCs w:val="24"/>
              </w:rPr>
            </w:pPr>
            <w:r w:rsidRPr="006F5086">
              <w:rPr>
                <w:rFonts w:ascii="Times New Roman" w:hAnsi="Times New Roman" w:cs="Times New Roman"/>
                <w:sz w:val="24"/>
                <w:szCs w:val="24"/>
              </w:rPr>
              <w:t>Материально-техническое обеспечение</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1</w:t>
            </w:r>
            <w:r>
              <w:rPr>
                <w:rFonts w:ascii="Times New Roman" w:hAnsi="Times New Roman" w:cs="Times New Roman"/>
                <w:sz w:val="24"/>
                <w:szCs w:val="24"/>
              </w:rPr>
              <w:t>2</w:t>
            </w:r>
            <w:r w:rsidRPr="006F5086">
              <w:rPr>
                <w:rFonts w:ascii="Times New Roman" w:hAnsi="Times New Roman" w:cs="Times New Roman"/>
                <w:sz w:val="24"/>
                <w:szCs w:val="24"/>
              </w:rPr>
              <w:t>0,0</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r w:rsidRPr="006F5086">
              <w:rPr>
                <w:rFonts w:ascii="Times New Roman" w:hAnsi="Times New Roman" w:cs="Times New Roman"/>
                <w:sz w:val="24"/>
                <w:szCs w:val="24"/>
              </w:rPr>
              <w:t>,0</w:t>
            </w:r>
          </w:p>
        </w:tc>
        <w:tc>
          <w:tcPr>
            <w:tcW w:w="1066"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r w:rsidRPr="006F5086">
              <w:rPr>
                <w:rFonts w:ascii="Times New Roman" w:hAnsi="Times New Roman" w:cs="Times New Roman"/>
                <w:sz w:val="24"/>
                <w:szCs w:val="24"/>
              </w:rPr>
              <w:t>,0</w:t>
            </w:r>
          </w:p>
        </w:tc>
        <w:tc>
          <w:tcPr>
            <w:tcW w:w="1243"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55</w:t>
            </w:r>
            <w:r w:rsidRPr="006F5086">
              <w:rPr>
                <w:rFonts w:ascii="Times New Roman" w:hAnsi="Times New Roman" w:cs="Times New Roman"/>
                <w:sz w:val="24"/>
                <w:szCs w:val="24"/>
              </w:rPr>
              <w:t>,0</w:t>
            </w:r>
          </w:p>
        </w:tc>
      </w:tr>
      <w:tr w:rsidR="000D638E" w:rsidRPr="006F5086" w:rsidTr="000D638E">
        <w:tc>
          <w:tcPr>
            <w:tcW w:w="476" w:type="dxa"/>
          </w:tcPr>
          <w:p w:rsidR="000D638E" w:rsidRPr="006F5086" w:rsidRDefault="000D638E" w:rsidP="000D7F9F">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4.</w:t>
            </w:r>
          </w:p>
        </w:tc>
        <w:tc>
          <w:tcPr>
            <w:tcW w:w="3885" w:type="dxa"/>
          </w:tcPr>
          <w:p w:rsidR="000D638E" w:rsidRPr="006F5086" w:rsidRDefault="000D638E" w:rsidP="002E6C10">
            <w:pPr>
              <w:pStyle w:val="ConsPlusNormal"/>
              <w:widowControl/>
              <w:ind w:firstLine="0"/>
              <w:rPr>
                <w:rFonts w:ascii="Times New Roman" w:hAnsi="Times New Roman" w:cs="Times New Roman"/>
                <w:sz w:val="24"/>
                <w:szCs w:val="24"/>
              </w:rPr>
            </w:pPr>
            <w:r w:rsidRPr="006F5086">
              <w:rPr>
                <w:rFonts w:ascii="Times New Roman" w:hAnsi="Times New Roman" w:cs="Times New Roman"/>
                <w:sz w:val="24"/>
                <w:szCs w:val="24"/>
              </w:rPr>
              <w:t>Выплата денежного вознаграждения экспертам (экспертным организациям)</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1</w:t>
            </w:r>
            <w:r>
              <w:rPr>
                <w:rFonts w:ascii="Times New Roman" w:hAnsi="Times New Roman" w:cs="Times New Roman"/>
                <w:sz w:val="24"/>
                <w:szCs w:val="24"/>
              </w:rPr>
              <w:t>2</w:t>
            </w:r>
            <w:r w:rsidRPr="006F5086">
              <w:rPr>
                <w:rFonts w:ascii="Times New Roman" w:hAnsi="Times New Roman" w:cs="Times New Roman"/>
                <w:sz w:val="24"/>
                <w:szCs w:val="24"/>
              </w:rPr>
              <w:t>0,0</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95,3</w:t>
            </w:r>
          </w:p>
        </w:tc>
        <w:tc>
          <w:tcPr>
            <w:tcW w:w="1066"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31,7</w:t>
            </w:r>
          </w:p>
        </w:tc>
        <w:tc>
          <w:tcPr>
            <w:tcW w:w="1243"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63,6</w:t>
            </w:r>
          </w:p>
        </w:tc>
      </w:tr>
      <w:tr w:rsidR="000D638E" w:rsidRPr="006F5086" w:rsidTr="000D638E">
        <w:tc>
          <w:tcPr>
            <w:tcW w:w="476" w:type="dxa"/>
          </w:tcPr>
          <w:p w:rsidR="000D638E" w:rsidRPr="006F5086" w:rsidRDefault="000D638E" w:rsidP="000D7F9F">
            <w:pPr>
              <w:pStyle w:val="ConsPlusNormal"/>
              <w:widowControl/>
              <w:ind w:firstLine="0"/>
              <w:jc w:val="center"/>
              <w:rPr>
                <w:rFonts w:ascii="Times New Roman" w:hAnsi="Times New Roman" w:cs="Times New Roman"/>
                <w:sz w:val="24"/>
                <w:szCs w:val="24"/>
              </w:rPr>
            </w:pPr>
          </w:p>
        </w:tc>
        <w:tc>
          <w:tcPr>
            <w:tcW w:w="3885" w:type="dxa"/>
          </w:tcPr>
          <w:p w:rsidR="000D638E" w:rsidRPr="006F5086" w:rsidRDefault="000D638E" w:rsidP="002E6C10">
            <w:pPr>
              <w:pStyle w:val="ConsPlusNormal"/>
              <w:widowControl/>
              <w:ind w:firstLine="0"/>
              <w:rPr>
                <w:rFonts w:ascii="Times New Roman" w:hAnsi="Times New Roman" w:cs="Times New Roman"/>
                <w:sz w:val="24"/>
                <w:szCs w:val="24"/>
              </w:rPr>
            </w:pPr>
            <w:r w:rsidRPr="006F5086">
              <w:rPr>
                <w:rFonts w:ascii="Times New Roman" w:hAnsi="Times New Roman" w:cs="Times New Roman"/>
                <w:sz w:val="24"/>
                <w:szCs w:val="24"/>
              </w:rPr>
              <w:t>Итого:</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sidRPr="006F5086">
              <w:rPr>
                <w:rFonts w:ascii="Times New Roman" w:hAnsi="Times New Roman" w:cs="Times New Roman"/>
                <w:sz w:val="24"/>
                <w:szCs w:val="24"/>
              </w:rPr>
              <w:t>3</w:t>
            </w:r>
            <w:r>
              <w:rPr>
                <w:rFonts w:ascii="Times New Roman" w:hAnsi="Times New Roman" w:cs="Times New Roman"/>
                <w:sz w:val="24"/>
                <w:szCs w:val="24"/>
              </w:rPr>
              <w:t>25</w:t>
            </w:r>
            <w:r w:rsidRPr="006F5086">
              <w:rPr>
                <w:rFonts w:ascii="Times New Roman" w:hAnsi="Times New Roman" w:cs="Times New Roman"/>
                <w:sz w:val="24"/>
                <w:szCs w:val="24"/>
              </w:rPr>
              <w:t>0,0</w:t>
            </w:r>
          </w:p>
        </w:tc>
        <w:tc>
          <w:tcPr>
            <w:tcW w:w="1255"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2524,6</w:t>
            </w:r>
          </w:p>
        </w:tc>
        <w:tc>
          <w:tcPr>
            <w:tcW w:w="1066"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899,1</w:t>
            </w:r>
          </w:p>
        </w:tc>
        <w:tc>
          <w:tcPr>
            <w:tcW w:w="1243" w:type="dxa"/>
          </w:tcPr>
          <w:p w:rsidR="000D638E" w:rsidRPr="006F5086" w:rsidRDefault="000D638E" w:rsidP="002E6C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1625,5</w:t>
            </w:r>
          </w:p>
        </w:tc>
      </w:tr>
    </w:tbl>
    <w:p w:rsidR="000D638E" w:rsidRPr="00DA0CE1" w:rsidRDefault="000D638E" w:rsidP="000D638E">
      <w:pPr>
        <w:pStyle w:val="ConsPlusNormal"/>
        <w:widowControl/>
        <w:ind w:firstLine="540"/>
        <w:jc w:val="center"/>
        <w:rPr>
          <w:rFonts w:ascii="Times New Roman" w:hAnsi="Times New Roman" w:cs="Times New Roman"/>
          <w:sz w:val="26"/>
          <w:szCs w:val="26"/>
        </w:rPr>
      </w:pPr>
    </w:p>
    <w:p w:rsidR="000D638E" w:rsidRPr="000D638E" w:rsidRDefault="000D638E" w:rsidP="00E6784F">
      <w:pPr>
        <w:pStyle w:val="ConsPlusNormal"/>
        <w:widowControl/>
        <w:ind w:firstLine="709"/>
        <w:jc w:val="both"/>
        <w:rPr>
          <w:rFonts w:ascii="Times New Roman" w:hAnsi="Times New Roman" w:cs="Times New Roman"/>
          <w:sz w:val="26"/>
          <w:szCs w:val="26"/>
        </w:rPr>
      </w:pPr>
      <w:r w:rsidRPr="000D638E">
        <w:rPr>
          <w:rFonts w:ascii="Times New Roman" w:hAnsi="Times New Roman" w:cs="Times New Roman"/>
          <w:sz w:val="26"/>
          <w:szCs w:val="26"/>
        </w:rPr>
        <w:t>В 2018 году отделом государственного экологического контроля</w:t>
      </w:r>
      <w:r w:rsidRPr="000D638E">
        <w:rPr>
          <w:rFonts w:ascii="Times New Roman" w:hAnsi="Times New Roman" w:cs="Times New Roman"/>
          <w:sz w:val="26"/>
          <w:szCs w:val="26"/>
        </w:rPr>
        <w:br/>
        <w:t xml:space="preserve">и надзора Министерства </w:t>
      </w:r>
      <w:r>
        <w:rPr>
          <w:rFonts w:ascii="Times New Roman" w:hAnsi="Times New Roman" w:cs="Times New Roman"/>
          <w:sz w:val="26"/>
          <w:szCs w:val="26"/>
        </w:rPr>
        <w:t xml:space="preserve">природных ресурсов, экологии и охраны окружающей среды Республики Марий Эл </w:t>
      </w:r>
      <w:r w:rsidRPr="000D638E">
        <w:rPr>
          <w:rFonts w:ascii="Times New Roman" w:hAnsi="Times New Roman" w:cs="Times New Roman"/>
          <w:sz w:val="26"/>
          <w:szCs w:val="26"/>
        </w:rPr>
        <w:t>было проведено:</w:t>
      </w:r>
    </w:p>
    <w:p w:rsidR="000D638E" w:rsidRPr="000D638E" w:rsidRDefault="000D638E" w:rsidP="00E6784F">
      <w:pPr>
        <w:pStyle w:val="ConsPlusNormal"/>
        <w:ind w:firstLine="709"/>
        <w:jc w:val="both"/>
        <w:rPr>
          <w:rFonts w:ascii="Times New Roman" w:hAnsi="Times New Roman" w:cs="Times New Roman"/>
          <w:sz w:val="26"/>
          <w:szCs w:val="26"/>
        </w:rPr>
      </w:pPr>
      <w:r w:rsidRPr="000D638E">
        <w:rPr>
          <w:rFonts w:ascii="Times New Roman" w:hAnsi="Times New Roman" w:cs="Times New Roman"/>
          <w:sz w:val="26"/>
          <w:szCs w:val="26"/>
        </w:rPr>
        <w:t>2 плановые выездные проверки</w:t>
      </w:r>
      <w:r w:rsidR="00E6784F">
        <w:rPr>
          <w:rFonts w:ascii="Times New Roman" w:hAnsi="Times New Roman" w:cs="Times New Roman"/>
          <w:sz w:val="26"/>
          <w:szCs w:val="26"/>
        </w:rPr>
        <w:t>;</w:t>
      </w:r>
      <w:r w:rsidRPr="000D638E">
        <w:rPr>
          <w:rFonts w:ascii="Times New Roman" w:hAnsi="Times New Roman" w:cs="Times New Roman"/>
          <w:sz w:val="26"/>
          <w:szCs w:val="26"/>
        </w:rPr>
        <w:t xml:space="preserve"> </w:t>
      </w:r>
    </w:p>
    <w:p w:rsidR="000D638E" w:rsidRPr="00FD3CE0" w:rsidRDefault="000D638E" w:rsidP="00E6784F">
      <w:pPr>
        <w:pStyle w:val="ConsPlusNormal"/>
        <w:ind w:firstLine="709"/>
        <w:jc w:val="both"/>
        <w:rPr>
          <w:rFonts w:ascii="Times New Roman" w:hAnsi="Times New Roman" w:cs="Times New Roman"/>
          <w:sz w:val="26"/>
          <w:szCs w:val="26"/>
        </w:rPr>
      </w:pPr>
      <w:r w:rsidRPr="00FD3CE0">
        <w:rPr>
          <w:rFonts w:ascii="Times New Roman" w:hAnsi="Times New Roman" w:cs="Times New Roman"/>
          <w:sz w:val="26"/>
          <w:szCs w:val="26"/>
        </w:rPr>
        <w:t>1</w:t>
      </w:r>
      <w:r w:rsidR="00FD3CE0" w:rsidRPr="00FD3CE0">
        <w:rPr>
          <w:rFonts w:ascii="Times New Roman" w:hAnsi="Times New Roman" w:cs="Times New Roman"/>
          <w:sz w:val="26"/>
          <w:szCs w:val="26"/>
        </w:rPr>
        <w:t>2</w:t>
      </w:r>
      <w:r w:rsidRPr="00FD3CE0">
        <w:rPr>
          <w:rFonts w:ascii="Times New Roman" w:hAnsi="Times New Roman" w:cs="Times New Roman"/>
          <w:sz w:val="26"/>
          <w:szCs w:val="26"/>
        </w:rPr>
        <w:t xml:space="preserve"> внеплановых документарных проверок</w:t>
      </w:r>
      <w:r w:rsidR="00E6784F" w:rsidRPr="00FD3CE0">
        <w:rPr>
          <w:rFonts w:ascii="Times New Roman" w:hAnsi="Times New Roman" w:cs="Times New Roman"/>
          <w:sz w:val="26"/>
          <w:szCs w:val="26"/>
        </w:rPr>
        <w:t>;</w:t>
      </w:r>
      <w:r w:rsidRPr="00FD3CE0">
        <w:rPr>
          <w:rFonts w:ascii="Times New Roman" w:hAnsi="Times New Roman" w:cs="Times New Roman"/>
          <w:sz w:val="26"/>
          <w:szCs w:val="26"/>
        </w:rPr>
        <w:t xml:space="preserve"> </w:t>
      </w:r>
    </w:p>
    <w:p w:rsidR="000D638E" w:rsidRPr="00FD3CE0" w:rsidRDefault="000D638E" w:rsidP="00E6784F">
      <w:pPr>
        <w:pStyle w:val="ConsPlusNormal"/>
        <w:ind w:firstLine="709"/>
        <w:jc w:val="both"/>
        <w:rPr>
          <w:rFonts w:ascii="Times New Roman" w:hAnsi="Times New Roman" w:cs="Times New Roman"/>
          <w:sz w:val="26"/>
          <w:szCs w:val="26"/>
        </w:rPr>
      </w:pPr>
      <w:r w:rsidRPr="00FD3CE0">
        <w:rPr>
          <w:rFonts w:ascii="Times New Roman" w:hAnsi="Times New Roman" w:cs="Times New Roman"/>
          <w:sz w:val="26"/>
          <w:szCs w:val="26"/>
        </w:rPr>
        <w:t>3 мероприятия по контролю без взаимодействия</w:t>
      </w:r>
      <w:r w:rsidR="00E6784F" w:rsidRPr="00FD3CE0">
        <w:rPr>
          <w:rFonts w:ascii="Times New Roman" w:hAnsi="Times New Roman" w:cs="Times New Roman"/>
          <w:sz w:val="26"/>
          <w:szCs w:val="26"/>
        </w:rPr>
        <w:t>;</w:t>
      </w:r>
    </w:p>
    <w:p w:rsidR="000D638E" w:rsidRPr="000D638E" w:rsidRDefault="000D638E" w:rsidP="00E6784F">
      <w:pPr>
        <w:pStyle w:val="ConsPlusNormal"/>
        <w:ind w:firstLine="709"/>
        <w:jc w:val="both"/>
        <w:rPr>
          <w:rFonts w:ascii="Times New Roman" w:hAnsi="Times New Roman" w:cs="Times New Roman"/>
          <w:sz w:val="26"/>
          <w:szCs w:val="26"/>
        </w:rPr>
      </w:pPr>
      <w:r w:rsidRPr="00FD3CE0">
        <w:rPr>
          <w:rFonts w:ascii="Times New Roman" w:hAnsi="Times New Roman" w:cs="Times New Roman"/>
          <w:sz w:val="26"/>
          <w:szCs w:val="26"/>
        </w:rPr>
        <w:t>6 плановых проверок исключены из плана проверок по причине прекращения деятельности отдельных хозяйствующих субъектов</w:t>
      </w:r>
      <w:r w:rsidR="00E6784F" w:rsidRPr="00FD3CE0">
        <w:rPr>
          <w:rFonts w:ascii="Times New Roman" w:hAnsi="Times New Roman" w:cs="Times New Roman"/>
          <w:sz w:val="26"/>
          <w:szCs w:val="26"/>
        </w:rPr>
        <w:t>;</w:t>
      </w:r>
    </w:p>
    <w:p w:rsidR="000D638E" w:rsidRPr="000D638E" w:rsidRDefault="000D638E" w:rsidP="00E6784F">
      <w:pPr>
        <w:pStyle w:val="ConsPlusNormal"/>
        <w:ind w:firstLine="709"/>
        <w:jc w:val="both"/>
        <w:rPr>
          <w:rFonts w:ascii="Times New Roman" w:hAnsi="Times New Roman" w:cs="Times New Roman"/>
          <w:sz w:val="26"/>
          <w:szCs w:val="26"/>
        </w:rPr>
      </w:pPr>
      <w:r w:rsidRPr="000D638E">
        <w:rPr>
          <w:rFonts w:ascii="Times New Roman" w:hAnsi="Times New Roman" w:cs="Times New Roman"/>
          <w:sz w:val="26"/>
          <w:szCs w:val="26"/>
        </w:rPr>
        <w:t>проведены плановые (рейдовые) осмотры обследования</w:t>
      </w:r>
      <w:r w:rsidR="00E6784F">
        <w:rPr>
          <w:rFonts w:ascii="Times New Roman" w:hAnsi="Times New Roman" w:cs="Times New Roman"/>
          <w:sz w:val="26"/>
          <w:szCs w:val="26"/>
        </w:rPr>
        <w:t xml:space="preserve"> </w:t>
      </w:r>
      <w:r w:rsidRPr="000D638E">
        <w:rPr>
          <w:rFonts w:ascii="Times New Roman" w:hAnsi="Times New Roman" w:cs="Times New Roman"/>
          <w:sz w:val="26"/>
          <w:szCs w:val="26"/>
        </w:rPr>
        <w:t>60 природно-антропогенных объектов;</w:t>
      </w:r>
    </w:p>
    <w:p w:rsidR="000D638E" w:rsidRPr="000D638E" w:rsidRDefault="000D638E" w:rsidP="00E6784F">
      <w:pPr>
        <w:pStyle w:val="ConsPlusNormal"/>
        <w:ind w:firstLine="709"/>
        <w:jc w:val="both"/>
        <w:rPr>
          <w:rFonts w:ascii="Times New Roman" w:hAnsi="Times New Roman" w:cs="Times New Roman"/>
          <w:sz w:val="26"/>
          <w:szCs w:val="26"/>
        </w:rPr>
      </w:pPr>
      <w:r w:rsidRPr="000D638E">
        <w:rPr>
          <w:rFonts w:ascii="Times New Roman" w:hAnsi="Times New Roman" w:cs="Times New Roman"/>
          <w:sz w:val="26"/>
          <w:szCs w:val="26"/>
        </w:rPr>
        <w:t>рассмотрено 181 обращение граждан и организаций;</w:t>
      </w:r>
    </w:p>
    <w:p w:rsidR="000D638E" w:rsidRPr="000D638E" w:rsidRDefault="000D638E" w:rsidP="00E6784F">
      <w:pPr>
        <w:pStyle w:val="ConsPlusNormal"/>
        <w:ind w:firstLine="709"/>
        <w:jc w:val="both"/>
        <w:rPr>
          <w:rFonts w:ascii="Times New Roman" w:hAnsi="Times New Roman" w:cs="Times New Roman"/>
          <w:sz w:val="26"/>
          <w:szCs w:val="26"/>
        </w:rPr>
      </w:pPr>
      <w:r w:rsidRPr="000D638E">
        <w:rPr>
          <w:rFonts w:ascii="Times New Roman" w:hAnsi="Times New Roman" w:cs="Times New Roman"/>
          <w:sz w:val="26"/>
          <w:szCs w:val="26"/>
        </w:rPr>
        <w:t>направлено 142 предостережения о недопустимости нарушений обязательных требований;</w:t>
      </w:r>
    </w:p>
    <w:p w:rsidR="000D638E" w:rsidRPr="000D638E" w:rsidRDefault="000D638E" w:rsidP="00E6784F">
      <w:pPr>
        <w:pStyle w:val="ConsPlusNormal"/>
        <w:ind w:firstLine="709"/>
        <w:jc w:val="both"/>
        <w:rPr>
          <w:rFonts w:ascii="Times New Roman" w:hAnsi="Times New Roman" w:cs="Times New Roman"/>
          <w:sz w:val="26"/>
          <w:szCs w:val="26"/>
        </w:rPr>
      </w:pPr>
      <w:r w:rsidRPr="000D638E">
        <w:rPr>
          <w:rFonts w:ascii="Times New Roman" w:hAnsi="Times New Roman" w:cs="Times New Roman"/>
          <w:sz w:val="26"/>
          <w:szCs w:val="26"/>
        </w:rPr>
        <w:t>принято участие в 19 проверках, организованных органами прокуратуры;</w:t>
      </w:r>
    </w:p>
    <w:p w:rsidR="000D638E" w:rsidRPr="000D638E" w:rsidRDefault="000D638E" w:rsidP="00E6784F">
      <w:pPr>
        <w:pStyle w:val="ConsPlusNormal"/>
        <w:ind w:firstLine="709"/>
        <w:jc w:val="both"/>
        <w:rPr>
          <w:rFonts w:ascii="Times New Roman" w:hAnsi="Times New Roman" w:cs="Times New Roman"/>
          <w:sz w:val="26"/>
          <w:szCs w:val="26"/>
        </w:rPr>
      </w:pPr>
      <w:r w:rsidRPr="000D638E">
        <w:rPr>
          <w:rFonts w:ascii="Times New Roman" w:hAnsi="Times New Roman" w:cs="Times New Roman"/>
          <w:sz w:val="26"/>
          <w:szCs w:val="26"/>
        </w:rPr>
        <w:t>рассмотрено 57 материалов, направленных органами прокуратурами;</w:t>
      </w:r>
    </w:p>
    <w:p w:rsidR="000D638E" w:rsidRPr="000D638E" w:rsidRDefault="000D638E" w:rsidP="00E6784F">
      <w:pPr>
        <w:pStyle w:val="ConsPlusNormal"/>
        <w:widowControl/>
        <w:ind w:firstLine="709"/>
        <w:jc w:val="both"/>
        <w:rPr>
          <w:rFonts w:ascii="Times New Roman" w:hAnsi="Times New Roman" w:cs="Times New Roman"/>
          <w:sz w:val="26"/>
          <w:szCs w:val="26"/>
        </w:rPr>
      </w:pPr>
      <w:r w:rsidRPr="000D638E">
        <w:rPr>
          <w:rFonts w:ascii="Times New Roman" w:hAnsi="Times New Roman" w:cs="Times New Roman"/>
          <w:sz w:val="26"/>
          <w:szCs w:val="26"/>
        </w:rPr>
        <w:t>рассмотрена информация органов государственной власти в отношении 41 юридического лица и индивидуального предпринимателя</w:t>
      </w:r>
      <w:r w:rsidR="00E6784F">
        <w:rPr>
          <w:rFonts w:ascii="Times New Roman" w:hAnsi="Times New Roman" w:cs="Times New Roman"/>
          <w:sz w:val="26"/>
          <w:szCs w:val="26"/>
        </w:rPr>
        <w:t>.</w:t>
      </w:r>
    </w:p>
    <w:p w:rsidR="000D638E" w:rsidRPr="000D638E" w:rsidRDefault="000D638E" w:rsidP="00E6784F">
      <w:pPr>
        <w:pStyle w:val="ConsPlusNormal"/>
        <w:widowControl/>
        <w:ind w:firstLine="709"/>
        <w:jc w:val="both"/>
        <w:rPr>
          <w:rFonts w:ascii="Times New Roman" w:hAnsi="Times New Roman" w:cs="Times New Roman"/>
          <w:bCs/>
          <w:sz w:val="26"/>
          <w:szCs w:val="26"/>
        </w:rPr>
      </w:pPr>
      <w:r w:rsidRPr="000D638E">
        <w:rPr>
          <w:rFonts w:ascii="Times New Roman" w:hAnsi="Times New Roman" w:cs="Times New Roman"/>
          <w:bCs/>
          <w:sz w:val="26"/>
          <w:szCs w:val="26"/>
        </w:rPr>
        <w:t>Всего проведено 523 контрольно-надзорных мероприятия.</w:t>
      </w:r>
    </w:p>
    <w:p w:rsidR="000D638E" w:rsidRPr="000D638E" w:rsidRDefault="000D638E" w:rsidP="00E6784F">
      <w:pPr>
        <w:pStyle w:val="ConsPlusNormal"/>
        <w:widowControl/>
        <w:ind w:firstLine="709"/>
        <w:jc w:val="both"/>
        <w:rPr>
          <w:rFonts w:ascii="Times New Roman" w:hAnsi="Times New Roman" w:cs="Times New Roman"/>
          <w:sz w:val="26"/>
          <w:szCs w:val="26"/>
        </w:rPr>
      </w:pPr>
      <w:r w:rsidRPr="000D638E">
        <w:rPr>
          <w:rFonts w:ascii="Times New Roman" w:hAnsi="Times New Roman" w:cs="Times New Roman"/>
          <w:sz w:val="26"/>
          <w:szCs w:val="26"/>
        </w:rPr>
        <w:t>В 2018 году на исполнение контрольно-надзорных функций затрачено 2524,6 тыс. рублей, что в расчете на объем исполненных контрольно-надзорных функций составляет:</w:t>
      </w:r>
    </w:p>
    <w:p w:rsidR="00E6784F" w:rsidRDefault="000D638E" w:rsidP="00E6784F">
      <w:pPr>
        <w:pStyle w:val="ConsPlusNormal"/>
        <w:widowControl/>
        <w:ind w:firstLine="709"/>
        <w:jc w:val="both"/>
        <w:rPr>
          <w:rFonts w:ascii="Times New Roman" w:hAnsi="Times New Roman" w:cs="Times New Roman"/>
          <w:sz w:val="26"/>
          <w:szCs w:val="26"/>
        </w:rPr>
      </w:pPr>
      <w:r w:rsidRPr="000D638E">
        <w:rPr>
          <w:rFonts w:ascii="Times New Roman" w:hAnsi="Times New Roman" w:cs="Times New Roman"/>
          <w:sz w:val="26"/>
          <w:szCs w:val="26"/>
        </w:rPr>
        <w:t>2524,6 : 523= 4,8 тыс. рублей на 1 контрольно-надзорное мероприятие.</w:t>
      </w:r>
    </w:p>
    <w:p w:rsidR="000D638E" w:rsidRPr="00E6784F" w:rsidRDefault="000D638E" w:rsidP="00E6784F">
      <w:pPr>
        <w:pStyle w:val="ConsPlusNormal"/>
        <w:widowControl/>
        <w:ind w:firstLine="709"/>
        <w:jc w:val="both"/>
        <w:rPr>
          <w:rFonts w:ascii="Times New Roman" w:hAnsi="Times New Roman" w:cs="Times New Roman"/>
          <w:i/>
          <w:sz w:val="26"/>
          <w:szCs w:val="26"/>
        </w:rPr>
      </w:pPr>
      <w:r w:rsidRPr="00E6784F">
        <w:rPr>
          <w:rFonts w:ascii="Times New Roman" w:hAnsi="Times New Roman" w:cs="Times New Roman"/>
          <w:i/>
          <w:sz w:val="26"/>
          <w:szCs w:val="26"/>
        </w:rPr>
        <w:t>б)</w:t>
      </w:r>
      <w:r w:rsidR="00E6784F" w:rsidRPr="00E6784F">
        <w:rPr>
          <w:rFonts w:ascii="Times New Roman" w:hAnsi="Times New Roman" w:cs="Times New Roman"/>
          <w:i/>
          <w:sz w:val="26"/>
          <w:szCs w:val="26"/>
        </w:rPr>
        <w:t> д</w:t>
      </w:r>
      <w:r w:rsidRPr="00E6784F">
        <w:rPr>
          <w:rFonts w:ascii="Times New Roman" w:hAnsi="Times New Roman" w:cs="Times New Roman"/>
          <w:i/>
          <w:sz w:val="26"/>
          <w:szCs w:val="26"/>
        </w:rPr>
        <w:t>анные о штатной численности работников органа</w:t>
      </w:r>
      <w:r w:rsidR="00E6784F" w:rsidRPr="00E6784F">
        <w:rPr>
          <w:rFonts w:ascii="Times New Roman" w:hAnsi="Times New Roman" w:cs="Times New Roman"/>
          <w:i/>
          <w:sz w:val="26"/>
          <w:szCs w:val="26"/>
        </w:rPr>
        <w:t xml:space="preserve"> </w:t>
      </w:r>
      <w:r w:rsidRPr="00E6784F">
        <w:rPr>
          <w:rFonts w:ascii="Times New Roman" w:hAnsi="Times New Roman" w:cs="Times New Roman"/>
          <w:i/>
          <w:sz w:val="26"/>
          <w:szCs w:val="26"/>
        </w:rPr>
        <w:t>регионального государственного надзора, выполняющих контрольно-надзорные функции, и об укомплектованности штатной численности</w:t>
      </w:r>
      <w:r w:rsidR="00E6784F" w:rsidRPr="00E6784F">
        <w:rPr>
          <w:rFonts w:ascii="Times New Roman" w:hAnsi="Times New Roman" w:cs="Times New Roman"/>
          <w:i/>
          <w:sz w:val="26"/>
          <w:szCs w:val="26"/>
        </w:rPr>
        <w:t>.</w:t>
      </w:r>
    </w:p>
    <w:p w:rsidR="000D638E" w:rsidRPr="000D638E" w:rsidRDefault="000D638E" w:rsidP="00E6784F">
      <w:pPr>
        <w:ind w:firstLine="709"/>
        <w:jc w:val="both"/>
        <w:rPr>
          <w:sz w:val="26"/>
          <w:szCs w:val="26"/>
        </w:rPr>
      </w:pPr>
      <w:r w:rsidRPr="000D638E">
        <w:rPr>
          <w:sz w:val="26"/>
          <w:szCs w:val="26"/>
        </w:rPr>
        <w:t xml:space="preserve">Штатная численность отдела государственного экологического контроля и надзора Министерства - 6 единиц, в том числе выполнявших в 2018 году контрольно-надзорные функции - 5. </w:t>
      </w:r>
    </w:p>
    <w:p w:rsidR="00423F20" w:rsidRDefault="000D638E" w:rsidP="00423F20">
      <w:pPr>
        <w:ind w:firstLine="709"/>
        <w:jc w:val="both"/>
        <w:rPr>
          <w:sz w:val="26"/>
          <w:szCs w:val="26"/>
        </w:rPr>
      </w:pPr>
      <w:r w:rsidRPr="000D638E">
        <w:rPr>
          <w:sz w:val="26"/>
          <w:szCs w:val="26"/>
        </w:rPr>
        <w:t>По состоянию на 31.12.2018 - 1 вакантная единица.</w:t>
      </w:r>
    </w:p>
    <w:p w:rsidR="000D638E" w:rsidRDefault="000D638E" w:rsidP="00423F20">
      <w:pPr>
        <w:ind w:firstLine="709"/>
        <w:jc w:val="both"/>
        <w:rPr>
          <w:i/>
          <w:sz w:val="26"/>
          <w:szCs w:val="26"/>
        </w:rPr>
      </w:pPr>
      <w:r w:rsidRPr="00423F20">
        <w:rPr>
          <w:i/>
          <w:sz w:val="26"/>
          <w:szCs w:val="26"/>
        </w:rPr>
        <w:t>в)</w:t>
      </w:r>
      <w:r w:rsidR="00423F20" w:rsidRPr="00423F20">
        <w:rPr>
          <w:i/>
          <w:sz w:val="26"/>
          <w:szCs w:val="26"/>
        </w:rPr>
        <w:t> с</w:t>
      </w:r>
      <w:r w:rsidRPr="00423F20">
        <w:rPr>
          <w:i/>
          <w:sz w:val="26"/>
          <w:szCs w:val="26"/>
        </w:rPr>
        <w:t>ведения о квалификации работников, о мероприятиях</w:t>
      </w:r>
      <w:r w:rsidR="00423F20" w:rsidRPr="00423F20">
        <w:rPr>
          <w:i/>
          <w:sz w:val="26"/>
          <w:szCs w:val="26"/>
        </w:rPr>
        <w:t xml:space="preserve"> </w:t>
      </w:r>
      <w:r w:rsidRPr="00423F20">
        <w:rPr>
          <w:i/>
          <w:sz w:val="26"/>
          <w:szCs w:val="26"/>
        </w:rPr>
        <w:t>по повышению их квалификации</w:t>
      </w:r>
      <w:r w:rsidR="00423F20" w:rsidRPr="00423F20">
        <w:rPr>
          <w:i/>
          <w:sz w:val="26"/>
          <w:szCs w:val="26"/>
        </w:rPr>
        <w:t>.</w:t>
      </w:r>
    </w:p>
    <w:p w:rsidR="000D638E" w:rsidRPr="00423F20" w:rsidRDefault="000D638E" w:rsidP="00447F23">
      <w:pPr>
        <w:ind w:right="-143" w:firstLine="709"/>
        <w:jc w:val="right"/>
        <w:rPr>
          <w:i/>
          <w:sz w:val="26"/>
          <w:szCs w:val="26"/>
        </w:rPr>
      </w:pPr>
      <w:r w:rsidRPr="00423F20">
        <w:rPr>
          <w:i/>
          <w:sz w:val="26"/>
          <w:szCs w:val="26"/>
        </w:rPr>
        <w:t xml:space="preserve">Таблица </w:t>
      </w:r>
      <w:r w:rsidR="00423F20" w:rsidRPr="00423F20">
        <w:rPr>
          <w:i/>
          <w:sz w:val="26"/>
          <w:szCs w:val="26"/>
        </w:rPr>
        <w:t>5</w:t>
      </w:r>
    </w:p>
    <w:p w:rsidR="000D638E" w:rsidRPr="00DA0CE1" w:rsidRDefault="000D638E" w:rsidP="000D638E">
      <w:pPr>
        <w:rPr>
          <w:sz w:val="26"/>
          <w:szCs w:val="26"/>
        </w:rPr>
      </w:pPr>
    </w:p>
    <w:tbl>
      <w:tblPr>
        <w:tblW w:w="9180" w:type="dxa"/>
        <w:tblInd w:w="108" w:type="dxa"/>
        <w:tblLayout w:type="fixed"/>
        <w:tblLook w:val="0000" w:firstRow="0" w:lastRow="0" w:firstColumn="0" w:lastColumn="0" w:noHBand="0" w:noVBand="0"/>
      </w:tblPr>
      <w:tblGrid>
        <w:gridCol w:w="360"/>
        <w:gridCol w:w="1767"/>
        <w:gridCol w:w="3402"/>
        <w:gridCol w:w="3651"/>
      </w:tblGrid>
      <w:tr w:rsidR="000D638E" w:rsidRPr="000D7F9F" w:rsidTr="000D7F9F">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vAlign w:val="center"/>
          </w:tcPr>
          <w:p w:rsidR="000D638E" w:rsidRPr="000D7F9F" w:rsidRDefault="000D638E" w:rsidP="000D7F9F">
            <w:pPr>
              <w:widowControl w:val="0"/>
              <w:ind w:left="-108"/>
              <w:jc w:val="center"/>
              <w:rPr>
                <w:sz w:val="20"/>
                <w:szCs w:val="20"/>
              </w:rPr>
            </w:pPr>
            <w:r w:rsidRPr="000D7F9F">
              <w:rPr>
                <w:sz w:val="20"/>
                <w:szCs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0D638E" w:rsidRPr="000D7F9F" w:rsidRDefault="000D638E" w:rsidP="002E6C10">
            <w:pPr>
              <w:widowControl w:val="0"/>
              <w:jc w:val="center"/>
              <w:rPr>
                <w:sz w:val="20"/>
                <w:szCs w:val="20"/>
              </w:rPr>
            </w:pPr>
            <w:r w:rsidRPr="000D7F9F">
              <w:rPr>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0D638E" w:rsidRPr="000D7F9F" w:rsidRDefault="000D638E" w:rsidP="002E6C10">
            <w:pPr>
              <w:widowControl w:val="0"/>
              <w:jc w:val="center"/>
              <w:rPr>
                <w:sz w:val="20"/>
                <w:szCs w:val="20"/>
              </w:rPr>
            </w:pPr>
            <w:r w:rsidRPr="000D7F9F">
              <w:rPr>
                <w:sz w:val="20"/>
                <w:szCs w:val="20"/>
              </w:rPr>
              <w:t>Образование</w:t>
            </w:r>
          </w:p>
        </w:tc>
        <w:tc>
          <w:tcPr>
            <w:tcW w:w="3651" w:type="dxa"/>
            <w:tcBorders>
              <w:top w:val="single" w:sz="4" w:space="0" w:color="auto"/>
              <w:left w:val="single" w:sz="4" w:space="0" w:color="auto"/>
              <w:bottom w:val="single" w:sz="4" w:space="0" w:color="auto"/>
              <w:right w:val="single" w:sz="4" w:space="0" w:color="auto"/>
            </w:tcBorders>
            <w:vAlign w:val="center"/>
          </w:tcPr>
          <w:p w:rsidR="000D638E" w:rsidRPr="000D7F9F" w:rsidRDefault="000D638E" w:rsidP="002E6C10">
            <w:pPr>
              <w:widowControl w:val="0"/>
              <w:jc w:val="center"/>
              <w:rPr>
                <w:sz w:val="20"/>
                <w:szCs w:val="20"/>
              </w:rPr>
            </w:pPr>
            <w:r w:rsidRPr="000D7F9F">
              <w:rPr>
                <w:sz w:val="20"/>
                <w:szCs w:val="20"/>
              </w:rPr>
              <w:t>Повышение квалификации</w:t>
            </w:r>
          </w:p>
        </w:tc>
      </w:tr>
      <w:tr w:rsidR="000D638E" w:rsidRPr="000D7F9F" w:rsidTr="000D7F9F">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0D638E" w:rsidRPr="000D7F9F" w:rsidRDefault="000D638E" w:rsidP="000D7F9F">
            <w:pPr>
              <w:widowControl w:val="0"/>
              <w:ind w:left="-108"/>
              <w:jc w:val="center"/>
              <w:rPr>
                <w:sz w:val="20"/>
                <w:szCs w:val="20"/>
              </w:rPr>
            </w:pPr>
            <w:r w:rsidRPr="000D7F9F">
              <w:rPr>
                <w:sz w:val="20"/>
                <w:szCs w:val="20"/>
              </w:rPr>
              <w:t>1</w:t>
            </w:r>
          </w:p>
        </w:tc>
        <w:tc>
          <w:tcPr>
            <w:tcW w:w="1767"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widowControl w:val="0"/>
              <w:jc w:val="center"/>
              <w:rPr>
                <w:sz w:val="20"/>
                <w:szCs w:val="20"/>
              </w:rPr>
            </w:pPr>
            <w:r w:rsidRPr="000D7F9F">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widowControl w:val="0"/>
              <w:jc w:val="center"/>
              <w:rPr>
                <w:sz w:val="20"/>
                <w:szCs w:val="20"/>
              </w:rPr>
            </w:pPr>
            <w:r w:rsidRPr="000D7F9F">
              <w:rPr>
                <w:sz w:val="20"/>
                <w:szCs w:val="20"/>
              </w:rPr>
              <w:t>3</w:t>
            </w:r>
          </w:p>
        </w:tc>
        <w:tc>
          <w:tcPr>
            <w:tcW w:w="3651"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jc w:val="center"/>
              <w:rPr>
                <w:sz w:val="20"/>
                <w:szCs w:val="20"/>
              </w:rPr>
            </w:pPr>
            <w:r w:rsidRPr="000D7F9F">
              <w:rPr>
                <w:sz w:val="20"/>
                <w:szCs w:val="20"/>
              </w:rPr>
              <w:t>4</w:t>
            </w:r>
          </w:p>
        </w:tc>
      </w:tr>
      <w:tr w:rsidR="000D638E" w:rsidRPr="000D7F9F" w:rsidTr="000D7F9F">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0D638E" w:rsidRPr="000D7F9F" w:rsidRDefault="000D638E" w:rsidP="000D7F9F">
            <w:pPr>
              <w:widowControl w:val="0"/>
              <w:tabs>
                <w:tab w:val="left" w:pos="102"/>
              </w:tabs>
              <w:ind w:left="-108"/>
              <w:jc w:val="center"/>
              <w:rPr>
                <w:sz w:val="20"/>
                <w:szCs w:val="20"/>
              </w:rPr>
            </w:pPr>
            <w:r w:rsidRPr="000D7F9F">
              <w:rPr>
                <w:sz w:val="20"/>
                <w:szCs w:val="20"/>
              </w:rPr>
              <w:t>1</w:t>
            </w:r>
          </w:p>
        </w:tc>
        <w:tc>
          <w:tcPr>
            <w:tcW w:w="1767"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widowControl w:val="0"/>
              <w:jc w:val="both"/>
              <w:rPr>
                <w:sz w:val="20"/>
                <w:szCs w:val="20"/>
              </w:rPr>
            </w:pPr>
            <w:r w:rsidRPr="000D7F9F">
              <w:rPr>
                <w:sz w:val="20"/>
                <w:szCs w:val="20"/>
              </w:rPr>
              <w:t>Начальник отдела</w:t>
            </w:r>
          </w:p>
        </w:tc>
        <w:tc>
          <w:tcPr>
            <w:tcW w:w="3402"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widowControl w:val="0"/>
              <w:rPr>
                <w:sz w:val="20"/>
                <w:szCs w:val="20"/>
              </w:rPr>
            </w:pPr>
            <w:r w:rsidRPr="000D7F9F">
              <w:rPr>
                <w:sz w:val="20"/>
                <w:szCs w:val="20"/>
              </w:rPr>
              <w:t>Высшее (юриспруденция).</w:t>
            </w:r>
          </w:p>
          <w:p w:rsidR="000D638E" w:rsidRPr="000D7F9F" w:rsidRDefault="000D638E" w:rsidP="00423F20">
            <w:pPr>
              <w:widowControl w:val="0"/>
              <w:rPr>
                <w:sz w:val="20"/>
                <w:szCs w:val="20"/>
              </w:rPr>
            </w:pPr>
            <w:r w:rsidRPr="000D7F9F">
              <w:rPr>
                <w:sz w:val="20"/>
                <w:szCs w:val="20"/>
              </w:rPr>
              <w:t>профессиональная переподготовка в МРЦПК МарГТУ по специальности «Государственное и муниципальное управление»</w:t>
            </w:r>
          </w:p>
        </w:tc>
        <w:tc>
          <w:tcPr>
            <w:tcW w:w="3651"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rPr>
                <w:sz w:val="20"/>
                <w:szCs w:val="20"/>
              </w:rPr>
            </w:pPr>
            <w:r w:rsidRPr="000D7F9F">
              <w:rPr>
                <w:sz w:val="20"/>
                <w:szCs w:val="20"/>
              </w:rPr>
              <w:t>20.12.2018-27.12.2018, «Повышение эффективности предоставления государственных (муниципальных) услуг.</w:t>
            </w:r>
          </w:p>
          <w:p w:rsidR="000D638E" w:rsidRPr="000D7F9F" w:rsidRDefault="000D638E" w:rsidP="00423F20">
            <w:pPr>
              <w:rPr>
                <w:sz w:val="20"/>
                <w:szCs w:val="20"/>
              </w:rPr>
            </w:pPr>
            <w:r w:rsidRPr="000D7F9F">
              <w:rPr>
                <w:sz w:val="20"/>
                <w:szCs w:val="20"/>
              </w:rPr>
              <w:t xml:space="preserve"> Осуществление органами исполнительной власти и органами местного самоуправления,</w:t>
            </w:r>
          </w:p>
          <w:p w:rsidR="000D638E" w:rsidRPr="000D7F9F" w:rsidRDefault="000D638E" w:rsidP="00423F20">
            <w:pPr>
              <w:rPr>
                <w:sz w:val="20"/>
                <w:szCs w:val="20"/>
              </w:rPr>
            </w:pPr>
            <w:r w:rsidRPr="000D7F9F">
              <w:rPr>
                <w:sz w:val="20"/>
                <w:szCs w:val="20"/>
              </w:rPr>
              <w:t xml:space="preserve"> возложенных на них функций контроля (надзора) в соответствующих сферах деятельности»</w:t>
            </w:r>
          </w:p>
        </w:tc>
      </w:tr>
      <w:tr w:rsidR="000D638E" w:rsidRPr="000D7F9F" w:rsidTr="000D7F9F">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0D638E" w:rsidRPr="000D7F9F" w:rsidRDefault="000D638E" w:rsidP="000D7F9F">
            <w:pPr>
              <w:widowControl w:val="0"/>
              <w:ind w:left="-108"/>
              <w:jc w:val="center"/>
              <w:rPr>
                <w:sz w:val="20"/>
                <w:szCs w:val="20"/>
              </w:rPr>
            </w:pPr>
            <w:r w:rsidRPr="000D7F9F">
              <w:rPr>
                <w:sz w:val="20"/>
                <w:szCs w:val="20"/>
              </w:rPr>
              <w:t>2</w:t>
            </w:r>
          </w:p>
        </w:tc>
        <w:tc>
          <w:tcPr>
            <w:tcW w:w="1767"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widowControl w:val="0"/>
              <w:jc w:val="both"/>
              <w:rPr>
                <w:sz w:val="20"/>
                <w:szCs w:val="20"/>
              </w:rPr>
            </w:pPr>
            <w:r w:rsidRPr="000D7F9F">
              <w:rPr>
                <w:sz w:val="20"/>
                <w:szCs w:val="20"/>
              </w:rPr>
              <w:t>Заместитель начальника отдела</w:t>
            </w:r>
          </w:p>
        </w:tc>
        <w:tc>
          <w:tcPr>
            <w:tcW w:w="3402"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widowControl w:val="0"/>
              <w:rPr>
                <w:sz w:val="20"/>
                <w:szCs w:val="20"/>
              </w:rPr>
            </w:pPr>
            <w:r w:rsidRPr="000D7F9F">
              <w:rPr>
                <w:sz w:val="20"/>
                <w:szCs w:val="20"/>
              </w:rPr>
              <w:t>Высшее (агрономия),</w:t>
            </w:r>
          </w:p>
          <w:p w:rsidR="000D638E" w:rsidRPr="000D7F9F" w:rsidRDefault="000D638E" w:rsidP="00423F20">
            <w:pPr>
              <w:widowControl w:val="0"/>
              <w:rPr>
                <w:sz w:val="20"/>
                <w:szCs w:val="20"/>
              </w:rPr>
            </w:pPr>
            <w:r w:rsidRPr="000D7F9F">
              <w:rPr>
                <w:sz w:val="20"/>
                <w:szCs w:val="20"/>
              </w:rPr>
              <w:t>Второе высшее (юриспруденция),</w:t>
            </w:r>
          </w:p>
          <w:p w:rsidR="000D638E" w:rsidRPr="000D7F9F" w:rsidRDefault="000D638E" w:rsidP="00423F20">
            <w:pPr>
              <w:widowControl w:val="0"/>
              <w:rPr>
                <w:sz w:val="20"/>
                <w:szCs w:val="20"/>
              </w:rPr>
            </w:pPr>
            <w:r w:rsidRPr="000D7F9F">
              <w:rPr>
                <w:sz w:val="20"/>
                <w:szCs w:val="20"/>
              </w:rPr>
              <w:t xml:space="preserve">профессиональная переподготовка в МРЦПК МарГТУ по специальности «Государственное и муниципальное управление». </w:t>
            </w:r>
          </w:p>
        </w:tc>
        <w:tc>
          <w:tcPr>
            <w:tcW w:w="3651"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rPr>
                <w:sz w:val="20"/>
                <w:szCs w:val="20"/>
              </w:rPr>
            </w:pPr>
            <w:r w:rsidRPr="000D7F9F">
              <w:rPr>
                <w:sz w:val="20"/>
                <w:szCs w:val="20"/>
              </w:rPr>
              <w:t>13.12.2018-19.12.2018</w:t>
            </w:r>
          </w:p>
          <w:p w:rsidR="000D638E" w:rsidRPr="000D7F9F" w:rsidRDefault="000D638E" w:rsidP="00423F20">
            <w:pPr>
              <w:rPr>
                <w:sz w:val="20"/>
                <w:szCs w:val="20"/>
              </w:rPr>
            </w:pPr>
            <w:r w:rsidRPr="000D7F9F">
              <w:rPr>
                <w:sz w:val="20"/>
                <w:szCs w:val="20"/>
              </w:rPr>
              <w:t xml:space="preserve">«Специфика деловых коммуникаций в государственном </w:t>
            </w:r>
          </w:p>
          <w:p w:rsidR="000D638E" w:rsidRPr="000D7F9F" w:rsidRDefault="000D638E" w:rsidP="00423F20">
            <w:pPr>
              <w:rPr>
                <w:sz w:val="20"/>
                <w:szCs w:val="20"/>
              </w:rPr>
            </w:pPr>
            <w:r w:rsidRPr="000D7F9F">
              <w:rPr>
                <w:sz w:val="20"/>
                <w:szCs w:val="20"/>
              </w:rPr>
              <w:t>и муниципальном управлении. Применение сетевых коммуникаций в деловой сфере»</w:t>
            </w:r>
          </w:p>
        </w:tc>
      </w:tr>
      <w:tr w:rsidR="000D638E" w:rsidRPr="000D7F9F" w:rsidTr="000D7F9F">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0D638E" w:rsidRPr="000D7F9F" w:rsidRDefault="000D638E" w:rsidP="000D7F9F">
            <w:pPr>
              <w:widowControl w:val="0"/>
              <w:ind w:left="-108"/>
              <w:jc w:val="center"/>
              <w:rPr>
                <w:sz w:val="20"/>
                <w:szCs w:val="20"/>
              </w:rPr>
            </w:pPr>
            <w:r w:rsidRPr="000D7F9F">
              <w:rPr>
                <w:sz w:val="20"/>
                <w:szCs w:val="20"/>
              </w:rPr>
              <w:t>3</w:t>
            </w:r>
          </w:p>
        </w:tc>
        <w:tc>
          <w:tcPr>
            <w:tcW w:w="1767"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widowControl w:val="0"/>
              <w:jc w:val="both"/>
              <w:rPr>
                <w:sz w:val="20"/>
                <w:szCs w:val="20"/>
              </w:rPr>
            </w:pPr>
            <w:r w:rsidRPr="000D7F9F">
              <w:rPr>
                <w:sz w:val="20"/>
                <w:szCs w:val="20"/>
              </w:rPr>
              <w:t>Консультант</w:t>
            </w:r>
          </w:p>
        </w:tc>
        <w:tc>
          <w:tcPr>
            <w:tcW w:w="3402"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widowControl w:val="0"/>
              <w:rPr>
                <w:sz w:val="20"/>
                <w:szCs w:val="20"/>
              </w:rPr>
            </w:pPr>
            <w:r w:rsidRPr="000D7F9F">
              <w:rPr>
                <w:sz w:val="20"/>
                <w:szCs w:val="20"/>
              </w:rPr>
              <w:t>Высшее (</w:t>
            </w:r>
            <w:r w:rsidR="00423F20" w:rsidRPr="000D7F9F">
              <w:rPr>
                <w:sz w:val="20"/>
                <w:szCs w:val="20"/>
              </w:rPr>
              <w:t>садово-</w:t>
            </w:r>
            <w:r w:rsidRPr="000D7F9F">
              <w:rPr>
                <w:sz w:val="20"/>
                <w:szCs w:val="20"/>
              </w:rPr>
              <w:t xml:space="preserve">парковое хозяйство) </w:t>
            </w:r>
          </w:p>
          <w:p w:rsidR="000D638E" w:rsidRPr="000D7F9F" w:rsidRDefault="000D638E" w:rsidP="00423F20">
            <w:pPr>
              <w:widowControl w:val="0"/>
              <w:rPr>
                <w:sz w:val="20"/>
                <w:szCs w:val="20"/>
              </w:rPr>
            </w:pPr>
            <w:r w:rsidRPr="000D7F9F">
              <w:rPr>
                <w:sz w:val="20"/>
                <w:szCs w:val="20"/>
              </w:rPr>
              <w:t>профессиональная переподготовка в МРЦПК МарГТУ по специальности «Государственное и муниципальное управление».</w:t>
            </w:r>
          </w:p>
          <w:p w:rsidR="000D638E" w:rsidRPr="000D7F9F" w:rsidRDefault="000D638E" w:rsidP="00423F20">
            <w:pPr>
              <w:widowControl w:val="0"/>
              <w:rPr>
                <w:sz w:val="20"/>
                <w:szCs w:val="20"/>
              </w:rPr>
            </w:pPr>
          </w:p>
        </w:tc>
        <w:tc>
          <w:tcPr>
            <w:tcW w:w="3651"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rPr>
                <w:sz w:val="20"/>
                <w:szCs w:val="20"/>
              </w:rPr>
            </w:pPr>
            <w:r w:rsidRPr="000D7F9F">
              <w:rPr>
                <w:sz w:val="20"/>
                <w:szCs w:val="20"/>
              </w:rPr>
              <w:t>20.12.2018-27.12.2018, «Повышение эффективности предоставления государственных (муниципальных) услуг.</w:t>
            </w:r>
          </w:p>
          <w:p w:rsidR="000D638E" w:rsidRPr="000D7F9F" w:rsidRDefault="000D638E" w:rsidP="00423F20">
            <w:pPr>
              <w:rPr>
                <w:sz w:val="20"/>
                <w:szCs w:val="20"/>
              </w:rPr>
            </w:pPr>
            <w:r w:rsidRPr="000D7F9F">
              <w:rPr>
                <w:sz w:val="20"/>
                <w:szCs w:val="20"/>
              </w:rPr>
              <w:t xml:space="preserve"> Осуществление органами исполнительной власти и органами местного самоуправления,</w:t>
            </w:r>
          </w:p>
          <w:p w:rsidR="000D638E" w:rsidRPr="000D7F9F" w:rsidRDefault="000D638E" w:rsidP="00423F20">
            <w:pPr>
              <w:rPr>
                <w:sz w:val="20"/>
                <w:szCs w:val="20"/>
              </w:rPr>
            </w:pPr>
            <w:r w:rsidRPr="000D7F9F">
              <w:rPr>
                <w:sz w:val="20"/>
                <w:szCs w:val="20"/>
              </w:rPr>
              <w:t xml:space="preserve"> возложенных на них функций контроля (надзора) в соответствующих сферах деятельности»</w:t>
            </w:r>
          </w:p>
        </w:tc>
      </w:tr>
      <w:tr w:rsidR="000D638E" w:rsidRPr="000D7F9F" w:rsidTr="000D7F9F">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0D638E" w:rsidRPr="000D7F9F" w:rsidRDefault="000D638E" w:rsidP="000D7F9F">
            <w:pPr>
              <w:widowControl w:val="0"/>
              <w:ind w:left="-108"/>
              <w:jc w:val="center"/>
              <w:rPr>
                <w:sz w:val="20"/>
                <w:szCs w:val="20"/>
              </w:rPr>
            </w:pPr>
            <w:r w:rsidRPr="000D7F9F">
              <w:rPr>
                <w:sz w:val="20"/>
                <w:szCs w:val="20"/>
              </w:rPr>
              <w:t>4.</w:t>
            </w:r>
          </w:p>
        </w:tc>
        <w:tc>
          <w:tcPr>
            <w:tcW w:w="1767"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widowControl w:val="0"/>
              <w:jc w:val="both"/>
              <w:rPr>
                <w:sz w:val="20"/>
                <w:szCs w:val="20"/>
              </w:rPr>
            </w:pPr>
            <w:r w:rsidRPr="000D7F9F">
              <w:rPr>
                <w:sz w:val="20"/>
                <w:szCs w:val="20"/>
              </w:rPr>
              <w:t>Ведущий консультант</w:t>
            </w:r>
          </w:p>
          <w:p w:rsidR="000D638E" w:rsidRPr="000D7F9F" w:rsidRDefault="000D638E" w:rsidP="002E6C10">
            <w:pPr>
              <w:widowControl w:val="0"/>
              <w:jc w:val="both"/>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widowControl w:val="0"/>
              <w:rPr>
                <w:sz w:val="20"/>
                <w:szCs w:val="20"/>
              </w:rPr>
            </w:pPr>
            <w:r w:rsidRPr="000D7F9F">
              <w:rPr>
                <w:sz w:val="20"/>
                <w:szCs w:val="20"/>
              </w:rPr>
              <w:t xml:space="preserve">Высшее (природопользование), профессиональная переподготовка по </w:t>
            </w:r>
            <w:r w:rsidR="00423F20" w:rsidRPr="000D7F9F">
              <w:rPr>
                <w:sz w:val="20"/>
                <w:szCs w:val="20"/>
              </w:rPr>
              <w:t>с</w:t>
            </w:r>
            <w:r w:rsidRPr="000D7F9F">
              <w:rPr>
                <w:sz w:val="20"/>
                <w:szCs w:val="20"/>
              </w:rPr>
              <w:t>пециальности «Юриспруденция».</w:t>
            </w:r>
          </w:p>
        </w:tc>
        <w:tc>
          <w:tcPr>
            <w:tcW w:w="3651"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rPr>
                <w:sz w:val="20"/>
                <w:szCs w:val="20"/>
              </w:rPr>
            </w:pPr>
            <w:r w:rsidRPr="000D7F9F">
              <w:rPr>
                <w:sz w:val="20"/>
                <w:szCs w:val="20"/>
              </w:rPr>
              <w:t>20.12.2018-27.12.2018, «Повышение эффективности предоставления государственных (муниципальных) услуг.</w:t>
            </w:r>
          </w:p>
          <w:p w:rsidR="000D638E" w:rsidRPr="000D7F9F" w:rsidRDefault="000D638E" w:rsidP="00423F20">
            <w:pPr>
              <w:rPr>
                <w:sz w:val="20"/>
                <w:szCs w:val="20"/>
              </w:rPr>
            </w:pPr>
            <w:r w:rsidRPr="000D7F9F">
              <w:rPr>
                <w:sz w:val="20"/>
                <w:szCs w:val="20"/>
              </w:rPr>
              <w:t>Осуществление органами исполнительной власти и ор</w:t>
            </w:r>
            <w:r w:rsidR="00423F20" w:rsidRPr="000D7F9F">
              <w:rPr>
                <w:sz w:val="20"/>
                <w:szCs w:val="20"/>
              </w:rPr>
              <w:t>ганами местного самоуправления,</w:t>
            </w:r>
            <w:r w:rsidRPr="000D7F9F">
              <w:rPr>
                <w:sz w:val="20"/>
                <w:szCs w:val="20"/>
              </w:rPr>
              <w:t xml:space="preserve"> возложенных на них функций контроля (надзора) в соответствующих сферах деятельности»</w:t>
            </w:r>
          </w:p>
        </w:tc>
      </w:tr>
      <w:tr w:rsidR="000D638E" w:rsidRPr="000D7F9F" w:rsidTr="000D7F9F">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0D638E" w:rsidRPr="000D7F9F" w:rsidRDefault="000D638E" w:rsidP="000D7F9F">
            <w:pPr>
              <w:widowControl w:val="0"/>
              <w:ind w:left="-108"/>
              <w:jc w:val="center"/>
              <w:rPr>
                <w:sz w:val="20"/>
                <w:szCs w:val="20"/>
              </w:rPr>
            </w:pPr>
            <w:r w:rsidRPr="000D7F9F">
              <w:rPr>
                <w:sz w:val="20"/>
                <w:szCs w:val="20"/>
              </w:rPr>
              <w:t>5</w:t>
            </w:r>
          </w:p>
        </w:tc>
        <w:tc>
          <w:tcPr>
            <w:tcW w:w="1767" w:type="dxa"/>
            <w:tcBorders>
              <w:top w:val="single" w:sz="4" w:space="0" w:color="auto"/>
              <w:left w:val="single" w:sz="4" w:space="0" w:color="auto"/>
              <w:bottom w:val="single" w:sz="4" w:space="0" w:color="auto"/>
              <w:right w:val="single" w:sz="4" w:space="0" w:color="auto"/>
            </w:tcBorders>
          </w:tcPr>
          <w:p w:rsidR="000D638E" w:rsidRPr="000D7F9F" w:rsidRDefault="000D638E" w:rsidP="002E6C10">
            <w:pPr>
              <w:widowControl w:val="0"/>
              <w:jc w:val="both"/>
              <w:rPr>
                <w:sz w:val="20"/>
                <w:szCs w:val="20"/>
              </w:rPr>
            </w:pPr>
            <w:r w:rsidRPr="000D7F9F">
              <w:rPr>
                <w:sz w:val="20"/>
                <w:szCs w:val="20"/>
              </w:rPr>
              <w:t xml:space="preserve">Старший государственный инспектор </w:t>
            </w:r>
          </w:p>
        </w:tc>
        <w:tc>
          <w:tcPr>
            <w:tcW w:w="3402"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widowControl w:val="0"/>
              <w:rPr>
                <w:sz w:val="20"/>
                <w:szCs w:val="20"/>
              </w:rPr>
            </w:pPr>
            <w:r w:rsidRPr="000D7F9F">
              <w:rPr>
                <w:sz w:val="20"/>
                <w:szCs w:val="20"/>
              </w:rPr>
              <w:t>Высшее (лесное и лесо-</w:t>
            </w:r>
            <w:r w:rsidR="00423F20" w:rsidRPr="000D7F9F">
              <w:rPr>
                <w:sz w:val="20"/>
                <w:szCs w:val="20"/>
              </w:rPr>
              <w:t>п</w:t>
            </w:r>
            <w:r w:rsidRPr="000D7F9F">
              <w:rPr>
                <w:sz w:val="20"/>
                <w:szCs w:val="20"/>
              </w:rPr>
              <w:t>арковое хозяйство)</w:t>
            </w:r>
          </w:p>
          <w:p w:rsidR="000D638E" w:rsidRPr="000D7F9F" w:rsidRDefault="000D638E" w:rsidP="00423F20">
            <w:pPr>
              <w:widowControl w:val="0"/>
              <w:rPr>
                <w:sz w:val="20"/>
                <w:szCs w:val="20"/>
                <w:highlight w:val="red"/>
              </w:rPr>
            </w:pPr>
          </w:p>
        </w:tc>
        <w:tc>
          <w:tcPr>
            <w:tcW w:w="3651" w:type="dxa"/>
            <w:tcBorders>
              <w:top w:val="single" w:sz="4" w:space="0" w:color="auto"/>
              <w:left w:val="single" w:sz="4" w:space="0" w:color="auto"/>
              <w:bottom w:val="single" w:sz="4" w:space="0" w:color="auto"/>
              <w:right w:val="single" w:sz="4" w:space="0" w:color="auto"/>
            </w:tcBorders>
          </w:tcPr>
          <w:p w:rsidR="000D638E" w:rsidRPr="000D7F9F" w:rsidRDefault="000D638E" w:rsidP="00423F20">
            <w:pPr>
              <w:rPr>
                <w:sz w:val="20"/>
                <w:szCs w:val="20"/>
              </w:rPr>
            </w:pPr>
          </w:p>
        </w:tc>
      </w:tr>
    </w:tbl>
    <w:p w:rsidR="000D638E" w:rsidRPr="00DA0CE1" w:rsidRDefault="000D638E" w:rsidP="000D638E">
      <w:pPr>
        <w:autoSpaceDE w:val="0"/>
        <w:autoSpaceDN w:val="0"/>
        <w:adjustRightInd w:val="0"/>
        <w:jc w:val="center"/>
        <w:rPr>
          <w:sz w:val="26"/>
          <w:szCs w:val="26"/>
        </w:rPr>
      </w:pPr>
    </w:p>
    <w:p w:rsidR="000D638E" w:rsidRPr="00451BBF" w:rsidRDefault="00451BBF" w:rsidP="00451BBF">
      <w:pPr>
        <w:autoSpaceDE w:val="0"/>
        <w:autoSpaceDN w:val="0"/>
        <w:adjustRightInd w:val="0"/>
        <w:ind w:firstLine="708"/>
        <w:jc w:val="both"/>
        <w:rPr>
          <w:i/>
          <w:sz w:val="26"/>
          <w:szCs w:val="26"/>
        </w:rPr>
      </w:pPr>
      <w:r w:rsidRPr="00451BBF">
        <w:rPr>
          <w:i/>
          <w:sz w:val="26"/>
          <w:szCs w:val="26"/>
        </w:rPr>
        <w:t>г) д</w:t>
      </w:r>
      <w:r w:rsidR="000D638E" w:rsidRPr="00451BBF">
        <w:rPr>
          <w:i/>
          <w:sz w:val="26"/>
          <w:szCs w:val="26"/>
        </w:rPr>
        <w:t>анные о средней нагрузке на 1 работника по фактически выполненному в 2018 году объему функций по надзору и контролю</w:t>
      </w:r>
      <w:r w:rsidRPr="00451BBF">
        <w:rPr>
          <w:i/>
          <w:sz w:val="26"/>
          <w:szCs w:val="26"/>
        </w:rPr>
        <w:t>.</w:t>
      </w:r>
    </w:p>
    <w:p w:rsidR="000D638E" w:rsidRPr="000D638E" w:rsidRDefault="000D638E" w:rsidP="000D638E">
      <w:pPr>
        <w:autoSpaceDE w:val="0"/>
        <w:autoSpaceDN w:val="0"/>
        <w:adjustRightInd w:val="0"/>
        <w:ind w:firstLine="708"/>
        <w:jc w:val="both"/>
        <w:rPr>
          <w:sz w:val="26"/>
          <w:szCs w:val="26"/>
        </w:rPr>
      </w:pPr>
      <w:r w:rsidRPr="000D638E">
        <w:rPr>
          <w:sz w:val="26"/>
          <w:szCs w:val="26"/>
        </w:rPr>
        <w:t xml:space="preserve">В 2018 году 5 государственными инспекторами отдела государственного экологического контроля и надзора Министерства проведено </w:t>
      </w:r>
      <w:r w:rsidRPr="000D638E">
        <w:rPr>
          <w:bCs/>
          <w:sz w:val="26"/>
          <w:szCs w:val="26"/>
        </w:rPr>
        <w:t>523 контрольно-надзорных мероприятия.</w:t>
      </w:r>
    </w:p>
    <w:p w:rsidR="000D638E" w:rsidRPr="000D638E" w:rsidRDefault="000D638E" w:rsidP="000D638E">
      <w:pPr>
        <w:autoSpaceDE w:val="0"/>
        <w:autoSpaceDN w:val="0"/>
        <w:adjustRightInd w:val="0"/>
        <w:ind w:firstLine="708"/>
        <w:jc w:val="both"/>
        <w:rPr>
          <w:bCs/>
          <w:sz w:val="26"/>
          <w:szCs w:val="26"/>
        </w:rPr>
      </w:pPr>
      <w:r w:rsidRPr="000D638E">
        <w:rPr>
          <w:bCs/>
          <w:sz w:val="26"/>
          <w:szCs w:val="26"/>
        </w:rPr>
        <w:t>Таким образом, средняя нагрузка на 1 инспектора отдела составила: 523 : 5 = 104,6 контрольно-надзорных мероприятий в год,</w:t>
      </w:r>
      <w:r w:rsidR="00451BBF">
        <w:rPr>
          <w:bCs/>
          <w:sz w:val="26"/>
          <w:szCs w:val="26"/>
        </w:rPr>
        <w:t xml:space="preserve"> </w:t>
      </w:r>
      <w:r w:rsidRPr="000D638E">
        <w:rPr>
          <w:bCs/>
          <w:sz w:val="26"/>
          <w:szCs w:val="26"/>
        </w:rPr>
        <w:t>или 87,2 : 11 = 9,5 контрольно-надзорных мероприятий в месяц.</w:t>
      </w:r>
    </w:p>
    <w:p w:rsidR="000D638E" w:rsidRPr="00063367" w:rsidRDefault="000D638E" w:rsidP="00063367">
      <w:pPr>
        <w:autoSpaceDE w:val="0"/>
        <w:autoSpaceDN w:val="0"/>
        <w:adjustRightInd w:val="0"/>
        <w:ind w:firstLine="708"/>
        <w:jc w:val="both"/>
        <w:rPr>
          <w:i/>
          <w:sz w:val="26"/>
          <w:szCs w:val="26"/>
        </w:rPr>
      </w:pPr>
      <w:r w:rsidRPr="00063367">
        <w:rPr>
          <w:i/>
          <w:sz w:val="26"/>
          <w:szCs w:val="26"/>
        </w:rPr>
        <w:t>д)</w:t>
      </w:r>
      <w:r w:rsidR="00DA0CE1">
        <w:rPr>
          <w:i/>
          <w:sz w:val="26"/>
          <w:szCs w:val="26"/>
        </w:rPr>
        <w:t> </w:t>
      </w:r>
      <w:r w:rsidR="00063367" w:rsidRPr="00063367">
        <w:rPr>
          <w:i/>
          <w:sz w:val="26"/>
          <w:szCs w:val="26"/>
        </w:rPr>
        <w:t>ч</w:t>
      </w:r>
      <w:r w:rsidRPr="00063367">
        <w:rPr>
          <w:i/>
          <w:sz w:val="26"/>
          <w:szCs w:val="26"/>
        </w:rPr>
        <w:t>исленность экспертов и представителей экспертных организаций,</w:t>
      </w:r>
      <w:r w:rsidR="00063367" w:rsidRPr="00063367">
        <w:rPr>
          <w:i/>
          <w:sz w:val="26"/>
          <w:szCs w:val="26"/>
        </w:rPr>
        <w:t xml:space="preserve"> </w:t>
      </w:r>
      <w:r w:rsidRPr="00063367">
        <w:rPr>
          <w:i/>
          <w:sz w:val="26"/>
          <w:szCs w:val="26"/>
        </w:rPr>
        <w:t>привлекаемых к проведению мероприятий по надзору и контролю</w:t>
      </w:r>
      <w:r w:rsidR="00063367" w:rsidRPr="00063367">
        <w:rPr>
          <w:i/>
          <w:sz w:val="26"/>
          <w:szCs w:val="26"/>
        </w:rPr>
        <w:t>.</w:t>
      </w:r>
    </w:p>
    <w:p w:rsidR="000D638E" w:rsidRPr="001137B1" w:rsidRDefault="000D638E" w:rsidP="00063367">
      <w:pPr>
        <w:autoSpaceDE w:val="0"/>
        <w:autoSpaceDN w:val="0"/>
        <w:adjustRightInd w:val="0"/>
        <w:ind w:firstLine="720"/>
        <w:jc w:val="both"/>
        <w:rPr>
          <w:sz w:val="26"/>
          <w:szCs w:val="26"/>
        </w:rPr>
      </w:pPr>
      <w:r w:rsidRPr="001137B1">
        <w:rPr>
          <w:sz w:val="26"/>
          <w:szCs w:val="26"/>
        </w:rPr>
        <w:t xml:space="preserve">В 2018 году к проведению мероприятий по надзору и контролю привлекалось 2 экспертные организации - государственное унитарное предприятие Республики Марий Эл «Территориальный центр «Маргеомониторинг» и федеральное бюджетное учреждение «Государственный региональный центр старндартизации, метрологии и испытаний в Республике </w:t>
      </w:r>
      <w:r w:rsidRPr="001137B1">
        <w:rPr>
          <w:sz w:val="26"/>
          <w:szCs w:val="26"/>
        </w:rPr>
        <w:br/>
        <w:t>Марий Эл».</w:t>
      </w:r>
    </w:p>
    <w:p w:rsidR="000D638E" w:rsidRPr="000D638E" w:rsidRDefault="000D638E" w:rsidP="000D638E">
      <w:pPr>
        <w:autoSpaceDE w:val="0"/>
        <w:autoSpaceDN w:val="0"/>
        <w:adjustRightInd w:val="0"/>
        <w:ind w:firstLine="720"/>
        <w:jc w:val="both"/>
        <w:rPr>
          <w:sz w:val="26"/>
          <w:szCs w:val="26"/>
        </w:rPr>
      </w:pPr>
      <w:r w:rsidRPr="001137B1">
        <w:rPr>
          <w:sz w:val="26"/>
          <w:szCs w:val="26"/>
        </w:rPr>
        <w:t>Количество надзорных мероприятий, проведенных</w:t>
      </w:r>
      <w:r w:rsidR="00C85797" w:rsidRPr="001137B1">
        <w:rPr>
          <w:sz w:val="26"/>
          <w:szCs w:val="26"/>
        </w:rPr>
        <w:t xml:space="preserve"> </w:t>
      </w:r>
      <w:r w:rsidRPr="001137B1">
        <w:rPr>
          <w:sz w:val="26"/>
          <w:szCs w:val="26"/>
        </w:rPr>
        <w:t>с привлечением экспертной организации - 5.</w:t>
      </w:r>
    </w:p>
    <w:p w:rsidR="00E37CF1" w:rsidRPr="009E79F0" w:rsidRDefault="00E37CF1" w:rsidP="00E37CF1">
      <w:pPr>
        <w:ind w:firstLine="709"/>
        <w:jc w:val="both"/>
        <w:rPr>
          <w:b/>
          <w:sz w:val="26"/>
          <w:szCs w:val="26"/>
        </w:rPr>
      </w:pPr>
      <w:r w:rsidRPr="009E79F0">
        <w:rPr>
          <w:b/>
          <w:sz w:val="26"/>
          <w:szCs w:val="26"/>
        </w:rPr>
        <w:t>5.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 Эл.</w:t>
      </w:r>
    </w:p>
    <w:p w:rsidR="009E79F0" w:rsidRPr="009E79F0" w:rsidRDefault="009E79F0" w:rsidP="009E79F0">
      <w:pPr>
        <w:ind w:firstLine="684"/>
        <w:jc w:val="both"/>
        <w:rPr>
          <w:i/>
          <w:sz w:val="26"/>
          <w:szCs w:val="26"/>
        </w:rPr>
      </w:pPr>
      <w:r w:rsidRPr="009E79F0">
        <w:rPr>
          <w:i/>
          <w:sz w:val="26"/>
          <w:szCs w:val="26"/>
        </w:rPr>
        <w:t>а) сведения, характеризующие финансовое обеспечение исполнения функций по осуществлению государственного контроля (надзора).</w:t>
      </w:r>
    </w:p>
    <w:p w:rsidR="009E79F0" w:rsidRPr="009E79F0" w:rsidRDefault="009E79F0" w:rsidP="009E79F0">
      <w:pPr>
        <w:ind w:firstLine="709"/>
        <w:jc w:val="both"/>
        <w:rPr>
          <w:sz w:val="26"/>
          <w:szCs w:val="26"/>
        </w:rPr>
      </w:pPr>
      <w:r w:rsidRPr="009E79F0">
        <w:rPr>
          <w:sz w:val="26"/>
          <w:szCs w:val="26"/>
        </w:rPr>
        <w:t>Финансовое обеспечение проведения Министерством промышленности, экономического развития и торговли Республики Марий Эл  государственного контроля (надзора) осуществлялось за счет средств республиканского бюджета Республики Марий Эл.</w:t>
      </w:r>
      <w:r>
        <w:rPr>
          <w:sz w:val="26"/>
          <w:szCs w:val="26"/>
        </w:rPr>
        <w:t xml:space="preserve"> </w:t>
      </w:r>
      <w:r w:rsidRPr="009E79F0">
        <w:rPr>
          <w:sz w:val="26"/>
          <w:szCs w:val="26"/>
        </w:rPr>
        <w:t xml:space="preserve">Расходование бюджетных средств для исполнения функций по осуществлению государственного контроля (надзора) производится в пределах бюджетных ассигнований, выделяемых на содержание Министерства. </w:t>
      </w:r>
    </w:p>
    <w:p w:rsidR="009E79F0" w:rsidRPr="009E79F0" w:rsidRDefault="009E79F0" w:rsidP="009E79F0">
      <w:pPr>
        <w:ind w:firstLine="709"/>
        <w:jc w:val="both"/>
        <w:rPr>
          <w:sz w:val="26"/>
          <w:szCs w:val="26"/>
        </w:rPr>
      </w:pPr>
      <w:r w:rsidRPr="009E79F0">
        <w:rPr>
          <w:sz w:val="26"/>
          <w:szCs w:val="26"/>
        </w:rPr>
        <w:t>Объем финансовых средств, выделенных из республиканского бюджета Республики Марий Эл на заработную плату работников, осуществляющих функции по контролю (надзору)</w:t>
      </w:r>
      <w:r>
        <w:rPr>
          <w:sz w:val="26"/>
          <w:szCs w:val="26"/>
        </w:rPr>
        <w:t>,</w:t>
      </w:r>
      <w:r w:rsidRPr="009E79F0">
        <w:rPr>
          <w:sz w:val="26"/>
          <w:szCs w:val="26"/>
        </w:rPr>
        <w:t xml:space="preserve"> составил 913 тыс. рублей.</w:t>
      </w:r>
    </w:p>
    <w:p w:rsidR="009E79F0" w:rsidRPr="009E79F0" w:rsidRDefault="009E79F0" w:rsidP="009E79F0">
      <w:pPr>
        <w:ind w:firstLine="684"/>
        <w:jc w:val="both"/>
        <w:rPr>
          <w:i/>
          <w:sz w:val="26"/>
          <w:szCs w:val="26"/>
        </w:rPr>
      </w:pPr>
      <w:r w:rsidRPr="009E79F0">
        <w:rPr>
          <w:i/>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9E79F0" w:rsidRPr="009E79F0" w:rsidRDefault="009E79F0" w:rsidP="009E79F0">
      <w:pPr>
        <w:ind w:firstLine="709"/>
        <w:jc w:val="both"/>
        <w:rPr>
          <w:sz w:val="26"/>
          <w:szCs w:val="26"/>
        </w:rPr>
      </w:pPr>
      <w:r w:rsidRPr="009E79F0">
        <w:rPr>
          <w:sz w:val="26"/>
          <w:szCs w:val="26"/>
        </w:rPr>
        <w:t>Должностными лицами Министерства, уполномоченными на осуществление функций государственного контроля (надзора) являются:</w:t>
      </w:r>
    </w:p>
    <w:p w:rsidR="009E79F0" w:rsidRPr="009E79F0" w:rsidRDefault="009E79F0" w:rsidP="009E79F0">
      <w:pPr>
        <w:ind w:firstLine="709"/>
        <w:jc w:val="both"/>
        <w:rPr>
          <w:sz w:val="26"/>
          <w:szCs w:val="26"/>
        </w:rPr>
      </w:pPr>
      <w:r w:rsidRPr="009E79F0">
        <w:rPr>
          <w:sz w:val="26"/>
          <w:szCs w:val="26"/>
        </w:rPr>
        <w:t>заместитель начальника отдела топливно-энергетического комплекса;</w:t>
      </w:r>
    </w:p>
    <w:p w:rsidR="009E79F0" w:rsidRPr="009E79F0" w:rsidRDefault="009E79F0" w:rsidP="009E79F0">
      <w:pPr>
        <w:ind w:firstLine="709"/>
        <w:jc w:val="both"/>
        <w:rPr>
          <w:sz w:val="26"/>
          <w:szCs w:val="26"/>
        </w:rPr>
      </w:pPr>
      <w:r w:rsidRPr="009E79F0">
        <w:rPr>
          <w:sz w:val="26"/>
          <w:szCs w:val="26"/>
        </w:rPr>
        <w:t>главный специалист-эксперт отдела топливно-энергетического комплекса.</w:t>
      </w:r>
    </w:p>
    <w:p w:rsidR="009E79F0" w:rsidRPr="009E79F0" w:rsidRDefault="009E79F0" w:rsidP="009E79F0">
      <w:pPr>
        <w:ind w:firstLine="709"/>
        <w:jc w:val="both"/>
        <w:rPr>
          <w:i/>
          <w:sz w:val="26"/>
          <w:szCs w:val="26"/>
        </w:rPr>
      </w:pPr>
      <w:r w:rsidRPr="009E79F0">
        <w:rPr>
          <w:i/>
          <w:sz w:val="26"/>
          <w:szCs w:val="26"/>
        </w:rPr>
        <w:t>в) сведения о квалификации работников, о мероприятиях по повышению их квалификации.</w:t>
      </w:r>
    </w:p>
    <w:p w:rsidR="009E79F0" w:rsidRPr="009E79F0" w:rsidRDefault="009E79F0" w:rsidP="009E79F0">
      <w:pPr>
        <w:ind w:firstLine="709"/>
        <w:jc w:val="both"/>
        <w:rPr>
          <w:sz w:val="26"/>
          <w:szCs w:val="26"/>
        </w:rPr>
      </w:pPr>
      <w:r w:rsidRPr="009E79F0">
        <w:rPr>
          <w:sz w:val="26"/>
          <w:szCs w:val="26"/>
        </w:rPr>
        <w:t>Государственные гражданские служащие Министерства, осуществляющие функции по государственному контролю (надзору), соответствуют требованиям занимаемых должностей, а также своевременно проходят обучение и мероприятия по повышению квалификации в соответствии с требованиями Федерального закона от 27 июля 2004 г.</w:t>
      </w:r>
      <w:r>
        <w:rPr>
          <w:sz w:val="26"/>
          <w:szCs w:val="26"/>
        </w:rPr>
        <w:t xml:space="preserve"> </w:t>
      </w:r>
      <w:r w:rsidRPr="009E79F0">
        <w:rPr>
          <w:sz w:val="26"/>
          <w:szCs w:val="26"/>
        </w:rPr>
        <w:t>№</w:t>
      </w:r>
      <w:r w:rsidR="00EE4A6C">
        <w:rPr>
          <w:sz w:val="26"/>
          <w:szCs w:val="26"/>
        </w:rPr>
        <w:t> </w:t>
      </w:r>
      <w:r w:rsidRPr="009E79F0">
        <w:rPr>
          <w:sz w:val="26"/>
          <w:szCs w:val="26"/>
        </w:rPr>
        <w:t>79-ФЗ «О государственной гражданской службе Российской Федерации».</w:t>
      </w:r>
    </w:p>
    <w:p w:rsidR="009E79F0" w:rsidRPr="009E79F0" w:rsidRDefault="009E79F0" w:rsidP="009E79F0">
      <w:pPr>
        <w:ind w:firstLine="684"/>
        <w:jc w:val="both"/>
        <w:rPr>
          <w:i/>
          <w:sz w:val="26"/>
          <w:szCs w:val="26"/>
        </w:rPr>
      </w:pPr>
      <w:r w:rsidRPr="009E79F0">
        <w:rPr>
          <w:i/>
          <w:sz w:val="26"/>
          <w:szCs w:val="26"/>
        </w:rPr>
        <w:t>г) данные о средней нагрузке на 1 работника по фактически выполненному в отчетный период объему функций по контролю.</w:t>
      </w:r>
    </w:p>
    <w:p w:rsidR="009E79F0" w:rsidRPr="009E79F0" w:rsidRDefault="009E79F0" w:rsidP="009E79F0">
      <w:pPr>
        <w:ind w:firstLine="709"/>
        <w:jc w:val="both"/>
        <w:rPr>
          <w:sz w:val="26"/>
          <w:szCs w:val="26"/>
        </w:rPr>
      </w:pPr>
      <w:r w:rsidRPr="009E79F0">
        <w:rPr>
          <w:sz w:val="26"/>
          <w:szCs w:val="26"/>
        </w:rPr>
        <w:t>Сре</w:t>
      </w:r>
      <w:r>
        <w:rPr>
          <w:sz w:val="26"/>
          <w:szCs w:val="26"/>
        </w:rPr>
        <w:t>д</w:t>
      </w:r>
      <w:r w:rsidRPr="009E79F0">
        <w:rPr>
          <w:sz w:val="26"/>
          <w:szCs w:val="26"/>
        </w:rPr>
        <w:t>няя нагрузка составляет</w:t>
      </w:r>
      <w:r w:rsidR="0052395E">
        <w:rPr>
          <w:sz w:val="26"/>
          <w:szCs w:val="26"/>
        </w:rPr>
        <w:t xml:space="preserve"> </w:t>
      </w:r>
      <w:r w:rsidRPr="009E79F0">
        <w:rPr>
          <w:sz w:val="26"/>
          <w:szCs w:val="26"/>
        </w:rPr>
        <w:t>12 проверок.</w:t>
      </w:r>
    </w:p>
    <w:p w:rsidR="009E79F0" w:rsidRPr="0052395E" w:rsidRDefault="009E79F0" w:rsidP="009E79F0">
      <w:pPr>
        <w:shd w:val="clear" w:color="auto" w:fill="FFFFFF"/>
        <w:ind w:firstLine="684"/>
        <w:jc w:val="both"/>
        <w:rPr>
          <w:i/>
          <w:sz w:val="26"/>
          <w:szCs w:val="26"/>
        </w:rPr>
      </w:pPr>
      <w:r w:rsidRPr="0052395E">
        <w:rPr>
          <w:i/>
          <w:sz w:val="26"/>
          <w:szCs w:val="26"/>
        </w:rPr>
        <w:t>д) численность экспертов и представителей экспертных организаций, привлекаемых к проведению мероприятий по контролю.</w:t>
      </w:r>
    </w:p>
    <w:p w:rsidR="009E79F0" w:rsidRPr="009E79F0" w:rsidRDefault="009E79F0" w:rsidP="009E79F0">
      <w:pPr>
        <w:ind w:firstLine="709"/>
        <w:jc w:val="both"/>
        <w:rPr>
          <w:sz w:val="26"/>
          <w:szCs w:val="26"/>
        </w:rPr>
      </w:pPr>
      <w:r w:rsidRPr="009E79F0">
        <w:rPr>
          <w:sz w:val="26"/>
          <w:szCs w:val="26"/>
        </w:rPr>
        <w:t>Эксперты и представители экспертных организаций не привлекались.</w:t>
      </w:r>
    </w:p>
    <w:p w:rsidR="00E37CF1" w:rsidRDefault="00E37CF1" w:rsidP="00E37CF1">
      <w:pPr>
        <w:ind w:right="-1" w:firstLine="709"/>
        <w:jc w:val="both"/>
        <w:rPr>
          <w:b/>
          <w:sz w:val="26"/>
          <w:szCs w:val="26"/>
        </w:rPr>
      </w:pPr>
      <w:r>
        <w:rPr>
          <w:b/>
          <w:sz w:val="26"/>
          <w:szCs w:val="26"/>
        </w:rPr>
        <w:t>6. </w:t>
      </w:r>
      <w:r w:rsidRPr="002B06C7">
        <w:rPr>
          <w:b/>
          <w:sz w:val="26"/>
          <w:szCs w:val="26"/>
        </w:rPr>
        <w:t>Контроль (надзор) в области регулируемых государством цен (тарифов).</w:t>
      </w:r>
    </w:p>
    <w:p w:rsidR="009E79F0" w:rsidRPr="00EE1BD4" w:rsidRDefault="009E79F0" w:rsidP="009E79F0">
      <w:pPr>
        <w:ind w:firstLine="684"/>
        <w:jc w:val="both"/>
        <w:rPr>
          <w:i/>
          <w:sz w:val="26"/>
          <w:szCs w:val="26"/>
        </w:rPr>
      </w:pPr>
      <w:r w:rsidRPr="00EE1BD4">
        <w:rPr>
          <w:i/>
          <w:sz w:val="26"/>
          <w:szCs w:val="26"/>
        </w:rPr>
        <w:t>а) сведения, характеризующие финансовое обеспечение исполнения функций по осуществлению государственного контроля (надзора).</w:t>
      </w:r>
    </w:p>
    <w:p w:rsidR="009E79F0" w:rsidRPr="009E79F0" w:rsidRDefault="009E79F0" w:rsidP="009E79F0">
      <w:pPr>
        <w:ind w:firstLine="709"/>
        <w:jc w:val="both"/>
        <w:rPr>
          <w:sz w:val="26"/>
          <w:szCs w:val="26"/>
        </w:rPr>
      </w:pPr>
      <w:r w:rsidRPr="009E79F0">
        <w:rPr>
          <w:sz w:val="26"/>
          <w:szCs w:val="26"/>
        </w:rPr>
        <w:t xml:space="preserve">Финансовое обеспечение проведения Министерством </w:t>
      </w:r>
      <w:r>
        <w:rPr>
          <w:sz w:val="26"/>
          <w:szCs w:val="26"/>
        </w:rPr>
        <w:t xml:space="preserve">промышленности, экономического развития и торговли Республики Марий Эл </w:t>
      </w:r>
      <w:r w:rsidRPr="009E79F0">
        <w:rPr>
          <w:sz w:val="26"/>
          <w:szCs w:val="26"/>
        </w:rPr>
        <w:t>государственного контроля (надзора) осуществлялось за счет средств республиканского бюджета Республики Марий Эл.</w:t>
      </w:r>
      <w:r>
        <w:rPr>
          <w:sz w:val="26"/>
          <w:szCs w:val="26"/>
        </w:rPr>
        <w:t xml:space="preserve"> </w:t>
      </w:r>
      <w:r w:rsidRPr="009E79F0">
        <w:rPr>
          <w:sz w:val="26"/>
          <w:szCs w:val="26"/>
        </w:rPr>
        <w:t xml:space="preserve">Расходование бюджетных средств для исполнения функций по осуществлению государственного контроля (надзора) производится в пределах бюджетных ассигнований, выделяемых на содержание Министерства. </w:t>
      </w:r>
    </w:p>
    <w:p w:rsidR="009E79F0" w:rsidRPr="009E79F0" w:rsidRDefault="009E79F0" w:rsidP="009E79F0">
      <w:pPr>
        <w:ind w:firstLine="709"/>
        <w:jc w:val="both"/>
        <w:rPr>
          <w:sz w:val="26"/>
          <w:szCs w:val="26"/>
        </w:rPr>
      </w:pPr>
      <w:r w:rsidRPr="009E79F0">
        <w:rPr>
          <w:sz w:val="26"/>
          <w:szCs w:val="26"/>
        </w:rPr>
        <w:t>Расходование бюджетных средств на исполнение контрольных функций составил</w:t>
      </w:r>
      <w:r w:rsidR="00EE1BD4">
        <w:rPr>
          <w:sz w:val="26"/>
          <w:szCs w:val="26"/>
        </w:rPr>
        <w:t>о</w:t>
      </w:r>
      <w:r w:rsidRPr="009E79F0">
        <w:rPr>
          <w:sz w:val="26"/>
          <w:szCs w:val="26"/>
        </w:rPr>
        <w:t xml:space="preserve"> 1838 тыс. рублей.</w:t>
      </w:r>
    </w:p>
    <w:p w:rsidR="009E79F0" w:rsidRPr="00EE1BD4" w:rsidRDefault="009E79F0" w:rsidP="009E79F0">
      <w:pPr>
        <w:ind w:firstLine="684"/>
        <w:jc w:val="both"/>
        <w:rPr>
          <w:i/>
          <w:sz w:val="26"/>
          <w:szCs w:val="26"/>
        </w:rPr>
      </w:pPr>
      <w:r w:rsidRPr="00EE1BD4">
        <w:rPr>
          <w:i/>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9E79F0" w:rsidRPr="009E79F0" w:rsidRDefault="009E79F0" w:rsidP="009E79F0">
      <w:pPr>
        <w:ind w:firstLine="709"/>
        <w:jc w:val="both"/>
        <w:rPr>
          <w:sz w:val="26"/>
          <w:szCs w:val="26"/>
        </w:rPr>
      </w:pPr>
      <w:r w:rsidRPr="009E79F0">
        <w:rPr>
          <w:sz w:val="26"/>
          <w:szCs w:val="26"/>
        </w:rPr>
        <w:t>Должностными лицами Министерства, уполномоченными на осуществление функций государственного контроля (надзора) являются:</w:t>
      </w:r>
    </w:p>
    <w:p w:rsidR="009E79F0" w:rsidRPr="009E79F0" w:rsidRDefault="009E79F0" w:rsidP="009E79F0">
      <w:pPr>
        <w:ind w:firstLine="709"/>
        <w:jc w:val="both"/>
        <w:rPr>
          <w:sz w:val="26"/>
          <w:szCs w:val="26"/>
        </w:rPr>
      </w:pPr>
      <w:r w:rsidRPr="009E79F0">
        <w:rPr>
          <w:sz w:val="26"/>
          <w:szCs w:val="26"/>
        </w:rPr>
        <w:t>главный специалист-эксперт отдела регулирования цен в социальной сфере и контроля порядка ценообразования;</w:t>
      </w:r>
    </w:p>
    <w:p w:rsidR="009E79F0" w:rsidRPr="009E79F0" w:rsidRDefault="009E79F0" w:rsidP="009E79F0">
      <w:pPr>
        <w:ind w:firstLine="709"/>
        <w:jc w:val="both"/>
        <w:rPr>
          <w:sz w:val="26"/>
          <w:szCs w:val="26"/>
        </w:rPr>
      </w:pPr>
      <w:r w:rsidRPr="009E79F0">
        <w:rPr>
          <w:sz w:val="26"/>
          <w:szCs w:val="26"/>
        </w:rPr>
        <w:t>ведущий специалист-эксперт отдела регулирования цен в социальной сфере и контроля порядка ценообразования.</w:t>
      </w:r>
    </w:p>
    <w:p w:rsidR="009E79F0" w:rsidRPr="00EE1BD4" w:rsidRDefault="009E79F0" w:rsidP="009E79F0">
      <w:pPr>
        <w:ind w:firstLine="709"/>
        <w:jc w:val="both"/>
        <w:rPr>
          <w:i/>
          <w:sz w:val="26"/>
          <w:szCs w:val="26"/>
        </w:rPr>
      </w:pPr>
      <w:r w:rsidRPr="00EE1BD4">
        <w:rPr>
          <w:i/>
          <w:sz w:val="26"/>
          <w:szCs w:val="26"/>
        </w:rPr>
        <w:t>в) сведения о квалификации работников, о мероприятиях по повышению их квалификации.</w:t>
      </w:r>
    </w:p>
    <w:p w:rsidR="009E79F0" w:rsidRPr="009E79F0" w:rsidRDefault="009E79F0" w:rsidP="009E79F0">
      <w:pPr>
        <w:ind w:firstLine="709"/>
        <w:jc w:val="both"/>
        <w:rPr>
          <w:sz w:val="26"/>
          <w:szCs w:val="26"/>
        </w:rPr>
      </w:pPr>
      <w:r w:rsidRPr="009E79F0">
        <w:rPr>
          <w:sz w:val="26"/>
          <w:szCs w:val="26"/>
        </w:rPr>
        <w:t>Государственные гражданские служащие Министерства, осуществляющие функции по государственному контролю (надзору), соответствуют требованиям занимаемых должностей, а также своевременно проходят обучение и мероприятия по повышению квалификации в соответствии с требованиями Федерального закона от 27 июля 2004 г.</w:t>
      </w:r>
      <w:r w:rsidR="00EE1BD4">
        <w:rPr>
          <w:sz w:val="26"/>
          <w:szCs w:val="26"/>
        </w:rPr>
        <w:t xml:space="preserve"> </w:t>
      </w:r>
      <w:r w:rsidRPr="009E79F0">
        <w:rPr>
          <w:sz w:val="26"/>
          <w:szCs w:val="26"/>
        </w:rPr>
        <w:t>№</w:t>
      </w:r>
      <w:r w:rsidR="00EE4A6C">
        <w:rPr>
          <w:sz w:val="26"/>
          <w:szCs w:val="26"/>
        </w:rPr>
        <w:t> </w:t>
      </w:r>
      <w:r w:rsidRPr="009E79F0">
        <w:rPr>
          <w:sz w:val="26"/>
          <w:szCs w:val="26"/>
        </w:rPr>
        <w:t>79-ФЗ «О государственной гражданской службе Российской Федерации».</w:t>
      </w:r>
    </w:p>
    <w:p w:rsidR="009E79F0" w:rsidRPr="00EE1BD4" w:rsidRDefault="004736E9" w:rsidP="009E79F0">
      <w:pPr>
        <w:ind w:firstLine="684"/>
        <w:jc w:val="both"/>
        <w:rPr>
          <w:i/>
          <w:sz w:val="26"/>
          <w:szCs w:val="26"/>
        </w:rPr>
      </w:pPr>
      <w:r>
        <w:rPr>
          <w:i/>
          <w:sz w:val="26"/>
          <w:szCs w:val="26"/>
        </w:rPr>
        <w:t>г</w:t>
      </w:r>
      <w:r w:rsidR="009E79F0" w:rsidRPr="00EE1BD4">
        <w:rPr>
          <w:i/>
          <w:sz w:val="26"/>
          <w:szCs w:val="26"/>
        </w:rPr>
        <w:t>) данные о средней нагрузке на 1 работника по фактически выполненному в отчетный период объему функций по контролю.</w:t>
      </w:r>
    </w:p>
    <w:p w:rsidR="009E79F0" w:rsidRPr="009E79F0" w:rsidRDefault="00EE1BD4" w:rsidP="009E79F0">
      <w:pPr>
        <w:ind w:firstLine="709"/>
        <w:jc w:val="both"/>
        <w:rPr>
          <w:sz w:val="26"/>
          <w:szCs w:val="26"/>
        </w:rPr>
      </w:pPr>
      <w:r w:rsidRPr="00EE1BD4">
        <w:rPr>
          <w:sz w:val="26"/>
          <w:szCs w:val="26"/>
        </w:rPr>
        <w:t>Средняя нагрузка составила</w:t>
      </w:r>
      <w:r>
        <w:rPr>
          <w:i/>
          <w:sz w:val="26"/>
          <w:szCs w:val="26"/>
        </w:rPr>
        <w:t xml:space="preserve"> </w:t>
      </w:r>
      <w:r w:rsidRPr="00EE1BD4">
        <w:rPr>
          <w:sz w:val="26"/>
          <w:szCs w:val="26"/>
        </w:rPr>
        <w:t>на 1 работника составляет</w:t>
      </w:r>
      <w:r w:rsidR="009E79F0" w:rsidRPr="009E79F0">
        <w:rPr>
          <w:i/>
          <w:sz w:val="26"/>
          <w:szCs w:val="26"/>
        </w:rPr>
        <w:t xml:space="preserve"> </w:t>
      </w:r>
      <w:r w:rsidR="009E79F0" w:rsidRPr="009E79F0">
        <w:rPr>
          <w:sz w:val="26"/>
          <w:szCs w:val="26"/>
        </w:rPr>
        <w:t>7 проверок.</w:t>
      </w:r>
    </w:p>
    <w:p w:rsidR="009E79F0" w:rsidRPr="00EE1BD4" w:rsidRDefault="009E79F0" w:rsidP="009E79F0">
      <w:pPr>
        <w:shd w:val="clear" w:color="auto" w:fill="FFFFFF"/>
        <w:ind w:firstLine="684"/>
        <w:jc w:val="both"/>
        <w:rPr>
          <w:i/>
          <w:sz w:val="26"/>
          <w:szCs w:val="26"/>
        </w:rPr>
      </w:pPr>
      <w:r w:rsidRPr="00EE1BD4">
        <w:rPr>
          <w:i/>
          <w:sz w:val="26"/>
          <w:szCs w:val="26"/>
        </w:rPr>
        <w:t>д) численность экспертов и представителей экспертных организаций, привлекаемых к проведению мероприятий по контролю.</w:t>
      </w:r>
    </w:p>
    <w:p w:rsidR="009E79F0" w:rsidRPr="009E79F0" w:rsidRDefault="009E79F0" w:rsidP="009E79F0">
      <w:pPr>
        <w:ind w:firstLine="709"/>
        <w:jc w:val="both"/>
        <w:rPr>
          <w:sz w:val="26"/>
          <w:szCs w:val="26"/>
        </w:rPr>
      </w:pPr>
      <w:r w:rsidRPr="009E79F0">
        <w:rPr>
          <w:sz w:val="26"/>
          <w:szCs w:val="26"/>
        </w:rPr>
        <w:t>Эксперты и представители экспертных организаций не привлекались.</w:t>
      </w:r>
    </w:p>
    <w:p w:rsidR="00E37CF1" w:rsidRPr="004736E9" w:rsidRDefault="00E37CF1" w:rsidP="00E37CF1">
      <w:pPr>
        <w:ind w:firstLine="709"/>
        <w:jc w:val="both"/>
        <w:rPr>
          <w:b/>
          <w:sz w:val="26"/>
          <w:szCs w:val="26"/>
        </w:rPr>
      </w:pPr>
      <w:r w:rsidRPr="004736E9">
        <w:rPr>
          <w:b/>
          <w:sz w:val="26"/>
          <w:szCs w:val="26"/>
        </w:rPr>
        <w:t>7. Региональный государственный надзор в области племенного животноводства в Республике Марий Эл.</w:t>
      </w:r>
    </w:p>
    <w:p w:rsidR="004736E9" w:rsidRPr="004736E9" w:rsidRDefault="004736E9" w:rsidP="004736E9">
      <w:pPr>
        <w:ind w:firstLine="709"/>
        <w:jc w:val="both"/>
        <w:rPr>
          <w:i/>
          <w:sz w:val="26"/>
          <w:szCs w:val="26"/>
        </w:rPr>
      </w:pPr>
      <w:r w:rsidRPr="004736E9">
        <w:rPr>
          <w:i/>
          <w:sz w:val="26"/>
          <w:szCs w:val="26"/>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w:t>
      </w:r>
    </w:p>
    <w:p w:rsidR="004736E9" w:rsidRPr="004736E9" w:rsidRDefault="004736E9" w:rsidP="004736E9">
      <w:pPr>
        <w:ind w:firstLine="709"/>
        <w:jc w:val="both"/>
        <w:rPr>
          <w:sz w:val="26"/>
          <w:szCs w:val="26"/>
        </w:rPr>
      </w:pPr>
      <w:r w:rsidRPr="004736E9">
        <w:rPr>
          <w:sz w:val="26"/>
          <w:szCs w:val="26"/>
        </w:rPr>
        <w:t xml:space="preserve">Финансовое обеспечение проведения Министерством </w:t>
      </w:r>
      <w:r>
        <w:rPr>
          <w:sz w:val="26"/>
          <w:szCs w:val="26"/>
        </w:rPr>
        <w:t xml:space="preserve">сельского хозяйства и </w:t>
      </w:r>
      <w:r w:rsidR="001D34D4">
        <w:rPr>
          <w:sz w:val="26"/>
          <w:szCs w:val="26"/>
        </w:rPr>
        <w:t xml:space="preserve">продовольствия Республики Марий Эл </w:t>
      </w:r>
      <w:r w:rsidRPr="004736E9">
        <w:rPr>
          <w:sz w:val="26"/>
          <w:szCs w:val="26"/>
        </w:rPr>
        <w:t>государственного надзора осуществляется за счёт средств республиканского бюджета Республики Марий</w:t>
      </w:r>
      <w:r w:rsidR="001D34D4">
        <w:rPr>
          <w:sz w:val="26"/>
          <w:szCs w:val="26"/>
        </w:rPr>
        <w:t> </w:t>
      </w:r>
      <w:r w:rsidRPr="004736E9">
        <w:rPr>
          <w:sz w:val="26"/>
          <w:szCs w:val="26"/>
        </w:rPr>
        <w:t>Эл.</w:t>
      </w:r>
    </w:p>
    <w:p w:rsidR="004736E9" w:rsidRPr="004736E9" w:rsidRDefault="004736E9" w:rsidP="004736E9">
      <w:pPr>
        <w:ind w:firstLine="709"/>
        <w:jc w:val="both"/>
        <w:rPr>
          <w:sz w:val="26"/>
          <w:szCs w:val="26"/>
        </w:rPr>
      </w:pPr>
      <w:r w:rsidRPr="004736E9">
        <w:rPr>
          <w:sz w:val="26"/>
          <w:szCs w:val="26"/>
        </w:rPr>
        <w:t xml:space="preserve">Расходование бюджетных средств для исполнения функции по осуществлению государственного надзора производится в пределах бюджетных ассигнований, выделяемых на содержание Министерства. </w:t>
      </w:r>
    </w:p>
    <w:p w:rsidR="004736E9" w:rsidRPr="004736E9" w:rsidRDefault="004736E9" w:rsidP="004736E9">
      <w:pPr>
        <w:ind w:firstLine="709"/>
        <w:jc w:val="both"/>
        <w:rPr>
          <w:sz w:val="26"/>
          <w:szCs w:val="26"/>
        </w:rPr>
      </w:pPr>
      <w:r w:rsidRPr="004736E9">
        <w:rPr>
          <w:sz w:val="26"/>
          <w:szCs w:val="26"/>
        </w:rPr>
        <w:t>В соответствии с должностными регламентами должностными лицами Министерства, уполномоченными осуществлять государственный надзор, являются начальник отдела животноводства и племенного дела, консультант отдела, главный специалист</w:t>
      </w:r>
      <w:r w:rsidR="004F4683">
        <w:rPr>
          <w:sz w:val="26"/>
          <w:szCs w:val="26"/>
        </w:rPr>
        <w:t>-</w:t>
      </w:r>
      <w:r w:rsidRPr="004736E9">
        <w:rPr>
          <w:sz w:val="26"/>
          <w:szCs w:val="26"/>
        </w:rPr>
        <w:t>эксперт отдела.</w:t>
      </w:r>
    </w:p>
    <w:p w:rsidR="004736E9" w:rsidRPr="004736E9" w:rsidRDefault="004736E9" w:rsidP="004736E9">
      <w:pPr>
        <w:ind w:firstLine="709"/>
        <w:jc w:val="both"/>
        <w:rPr>
          <w:sz w:val="26"/>
          <w:szCs w:val="26"/>
        </w:rPr>
      </w:pPr>
      <w:r w:rsidRPr="004736E9">
        <w:rPr>
          <w:sz w:val="26"/>
          <w:szCs w:val="26"/>
        </w:rPr>
        <w:t>Объем исполненных в отчетный период контрольных функций:</w:t>
      </w:r>
    </w:p>
    <w:p w:rsidR="004736E9" w:rsidRPr="004736E9" w:rsidRDefault="004736E9" w:rsidP="001D34D4">
      <w:pPr>
        <w:ind w:firstLine="709"/>
        <w:jc w:val="both"/>
        <w:rPr>
          <w:sz w:val="26"/>
          <w:szCs w:val="26"/>
        </w:rPr>
      </w:pPr>
      <w:r w:rsidRPr="004736E9">
        <w:rPr>
          <w:sz w:val="26"/>
          <w:szCs w:val="26"/>
        </w:rPr>
        <w:t xml:space="preserve">общее количество организаций, в отношении которых проводились плановые проверки </w:t>
      </w:r>
      <w:r w:rsidR="001D34D4">
        <w:rPr>
          <w:sz w:val="26"/>
          <w:szCs w:val="26"/>
        </w:rPr>
        <w:t>–</w:t>
      </w:r>
      <w:r w:rsidRPr="004736E9">
        <w:rPr>
          <w:sz w:val="26"/>
          <w:szCs w:val="26"/>
        </w:rPr>
        <w:t xml:space="preserve"> 0</w:t>
      </w:r>
      <w:r w:rsidR="001D34D4">
        <w:rPr>
          <w:sz w:val="26"/>
          <w:szCs w:val="26"/>
        </w:rPr>
        <w:t>.</w:t>
      </w:r>
    </w:p>
    <w:p w:rsidR="004736E9" w:rsidRPr="004736E9" w:rsidRDefault="004736E9" w:rsidP="001D34D4">
      <w:pPr>
        <w:ind w:firstLine="709"/>
        <w:jc w:val="both"/>
        <w:rPr>
          <w:sz w:val="26"/>
          <w:szCs w:val="26"/>
        </w:rPr>
      </w:pPr>
      <w:r w:rsidRPr="004736E9">
        <w:rPr>
          <w:sz w:val="26"/>
          <w:szCs w:val="26"/>
        </w:rPr>
        <w:t>В 2018 году плановые проверки по соблюдению требований законодательства в области племенного животноводства не осуществлялись по причине исключения СПК колхоза «Пригородный» Медведевского района  из государственного племенного регистра Министерства сельского хозяйства Российской Федерации (приказ Минсельхоза России от 12.07.2018 № 288).</w:t>
      </w:r>
    </w:p>
    <w:p w:rsidR="004736E9" w:rsidRPr="001D34D4" w:rsidRDefault="004736E9" w:rsidP="004736E9">
      <w:pPr>
        <w:ind w:firstLine="709"/>
        <w:jc w:val="both"/>
        <w:rPr>
          <w:i/>
          <w:sz w:val="26"/>
          <w:szCs w:val="26"/>
        </w:rPr>
      </w:pPr>
      <w:r w:rsidRPr="001D34D4">
        <w:rPr>
          <w:i/>
          <w:sz w:val="26"/>
          <w:szCs w:val="26"/>
        </w:rPr>
        <w:t>б) </w:t>
      </w:r>
      <w:r w:rsidR="001D34D4" w:rsidRPr="001D34D4">
        <w:rPr>
          <w:i/>
          <w:sz w:val="26"/>
          <w:szCs w:val="26"/>
        </w:rPr>
        <w:t>д</w:t>
      </w:r>
      <w:r w:rsidRPr="001D34D4">
        <w:rPr>
          <w:i/>
          <w:sz w:val="26"/>
          <w:szCs w:val="26"/>
        </w:rPr>
        <w:t>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4736E9" w:rsidRPr="00CF0B6C" w:rsidRDefault="004736E9" w:rsidP="004736E9">
      <w:pPr>
        <w:ind w:firstLine="709"/>
        <w:jc w:val="both"/>
        <w:rPr>
          <w:sz w:val="26"/>
          <w:szCs w:val="26"/>
        </w:rPr>
      </w:pPr>
      <w:r w:rsidRPr="00CF0B6C">
        <w:rPr>
          <w:sz w:val="26"/>
          <w:szCs w:val="26"/>
        </w:rPr>
        <w:t xml:space="preserve">Отдел животноводства и племенного дела Министерства укомплектован согласно штатному расписанию полностью. </w:t>
      </w:r>
    </w:p>
    <w:p w:rsidR="004736E9" w:rsidRDefault="004736E9" w:rsidP="001D34D4">
      <w:pPr>
        <w:ind w:firstLine="709"/>
        <w:jc w:val="both"/>
        <w:rPr>
          <w:sz w:val="26"/>
          <w:szCs w:val="26"/>
        </w:rPr>
      </w:pPr>
      <w:r w:rsidRPr="00CF0B6C">
        <w:rPr>
          <w:sz w:val="26"/>
          <w:szCs w:val="26"/>
        </w:rPr>
        <w:t>В соответствии с должностными регламентами государственный надзор имеют право выполнять начальник отдела, консультант отдела и главный специалист</w:t>
      </w:r>
      <w:r w:rsidR="004F4683">
        <w:rPr>
          <w:sz w:val="26"/>
          <w:szCs w:val="26"/>
        </w:rPr>
        <w:t>-</w:t>
      </w:r>
      <w:r w:rsidRPr="00CF0B6C">
        <w:rPr>
          <w:sz w:val="26"/>
          <w:szCs w:val="26"/>
        </w:rPr>
        <w:t>эксперт отдела.</w:t>
      </w:r>
    </w:p>
    <w:p w:rsidR="00CF0B6C" w:rsidRPr="004736E9" w:rsidRDefault="00CF0B6C" w:rsidP="001D34D4">
      <w:pPr>
        <w:ind w:firstLine="709"/>
        <w:jc w:val="both"/>
        <w:rPr>
          <w:sz w:val="26"/>
          <w:szCs w:val="26"/>
        </w:rPr>
      </w:pPr>
      <w:r>
        <w:rPr>
          <w:sz w:val="26"/>
          <w:szCs w:val="26"/>
        </w:rPr>
        <w:t>Ввиду отсутствия проверок в 2018 году контрольно-надзорные функции сотрудниками не выполнялись.</w:t>
      </w:r>
    </w:p>
    <w:p w:rsidR="004736E9" w:rsidRPr="001D34D4" w:rsidRDefault="004736E9" w:rsidP="004F4683">
      <w:pPr>
        <w:autoSpaceDE w:val="0"/>
        <w:autoSpaceDN w:val="0"/>
        <w:adjustRightInd w:val="0"/>
        <w:ind w:firstLine="709"/>
        <w:jc w:val="both"/>
        <w:rPr>
          <w:i/>
          <w:sz w:val="26"/>
          <w:szCs w:val="26"/>
        </w:rPr>
      </w:pPr>
      <w:r w:rsidRPr="001D34D4">
        <w:rPr>
          <w:i/>
          <w:sz w:val="26"/>
          <w:szCs w:val="26"/>
        </w:rPr>
        <w:t>в) </w:t>
      </w:r>
      <w:r w:rsidR="001D34D4" w:rsidRPr="001D34D4">
        <w:rPr>
          <w:i/>
          <w:sz w:val="26"/>
          <w:szCs w:val="26"/>
        </w:rPr>
        <w:t>с</w:t>
      </w:r>
      <w:r w:rsidRPr="001D34D4">
        <w:rPr>
          <w:i/>
          <w:sz w:val="26"/>
          <w:szCs w:val="26"/>
        </w:rPr>
        <w:t>ведения о квалификации работников, о мероприятиях по повышению их квалификации.</w:t>
      </w:r>
    </w:p>
    <w:p w:rsidR="004736E9" w:rsidRPr="004736E9" w:rsidRDefault="004736E9" w:rsidP="004736E9">
      <w:pPr>
        <w:ind w:firstLine="709"/>
        <w:jc w:val="both"/>
        <w:rPr>
          <w:color w:val="000000"/>
          <w:sz w:val="26"/>
          <w:szCs w:val="26"/>
        </w:rPr>
      </w:pPr>
      <w:r w:rsidRPr="004736E9">
        <w:rPr>
          <w:sz w:val="26"/>
          <w:szCs w:val="26"/>
        </w:rPr>
        <w:t xml:space="preserve">Государственные гражданские служащие отдела животноводства и племенного дела Министерства имеют высшее профессиональное образование по специальности «зоотехния» в соответствии с требованиями замещаемых должностей. Один из специалистов отдела имеет звание </w:t>
      </w:r>
      <w:r w:rsidRPr="004736E9">
        <w:rPr>
          <w:color w:val="000000"/>
          <w:sz w:val="26"/>
          <w:szCs w:val="26"/>
        </w:rPr>
        <w:t>«Заслуженный работник сельского хозяйства Республики Марий Эл».</w:t>
      </w:r>
    </w:p>
    <w:p w:rsidR="004736E9" w:rsidRPr="004736E9" w:rsidRDefault="004736E9" w:rsidP="001D34D4">
      <w:pPr>
        <w:ind w:firstLine="720"/>
        <w:jc w:val="both"/>
        <w:rPr>
          <w:sz w:val="26"/>
          <w:szCs w:val="26"/>
        </w:rPr>
      </w:pPr>
      <w:r w:rsidRPr="004736E9">
        <w:rPr>
          <w:sz w:val="26"/>
          <w:szCs w:val="26"/>
        </w:rPr>
        <w:t>В соответствии с требованиями Федерального закона от 27.07.2004 №</w:t>
      </w:r>
      <w:r w:rsidR="004F4683">
        <w:rPr>
          <w:sz w:val="26"/>
          <w:szCs w:val="26"/>
        </w:rPr>
        <w:t> </w:t>
      </w:r>
      <w:r w:rsidRPr="004736E9">
        <w:rPr>
          <w:sz w:val="26"/>
          <w:szCs w:val="26"/>
        </w:rPr>
        <w:t>79-ФЗ «О государственной гражданской службе Российской Федерации» государственные гражданские служащие, не реже 1 раза в 3 года повышают свою квалификацию.</w:t>
      </w:r>
    </w:p>
    <w:p w:rsidR="004736E9" w:rsidRPr="004F4683" w:rsidRDefault="004736E9" w:rsidP="004736E9">
      <w:pPr>
        <w:ind w:firstLine="709"/>
        <w:jc w:val="both"/>
        <w:rPr>
          <w:i/>
          <w:sz w:val="26"/>
          <w:szCs w:val="26"/>
        </w:rPr>
      </w:pPr>
      <w:r w:rsidRPr="004F4683">
        <w:rPr>
          <w:i/>
          <w:sz w:val="26"/>
          <w:szCs w:val="26"/>
        </w:rPr>
        <w:t>г)</w:t>
      </w:r>
      <w:r w:rsidR="001D34D4" w:rsidRPr="004F4683">
        <w:rPr>
          <w:i/>
          <w:sz w:val="26"/>
          <w:szCs w:val="26"/>
        </w:rPr>
        <w:t> д</w:t>
      </w:r>
      <w:r w:rsidRPr="004F4683">
        <w:rPr>
          <w:i/>
          <w:sz w:val="26"/>
          <w:szCs w:val="26"/>
        </w:rPr>
        <w:t>анные о средней нагрузке на 1 работника по фактически выполненному в отчетный период объему функций по контролю.</w:t>
      </w:r>
    </w:p>
    <w:p w:rsidR="004736E9" w:rsidRPr="004736E9" w:rsidRDefault="004736E9" w:rsidP="004736E9">
      <w:pPr>
        <w:ind w:firstLine="709"/>
        <w:jc w:val="both"/>
        <w:rPr>
          <w:sz w:val="26"/>
          <w:szCs w:val="26"/>
        </w:rPr>
      </w:pPr>
      <w:r w:rsidRPr="004736E9">
        <w:rPr>
          <w:sz w:val="26"/>
          <w:szCs w:val="26"/>
        </w:rPr>
        <w:t xml:space="preserve">Численность уполномоченных должностных лиц Министерства, выполняющих государственный надзор по племенному животноводству, составляет 3 единицы. </w:t>
      </w:r>
    </w:p>
    <w:p w:rsidR="004736E9" w:rsidRPr="004736E9" w:rsidRDefault="004736E9" w:rsidP="004736E9">
      <w:pPr>
        <w:ind w:firstLine="709"/>
        <w:jc w:val="both"/>
        <w:rPr>
          <w:sz w:val="26"/>
          <w:szCs w:val="26"/>
        </w:rPr>
      </w:pPr>
      <w:r w:rsidRPr="004736E9">
        <w:rPr>
          <w:sz w:val="26"/>
          <w:szCs w:val="26"/>
        </w:rPr>
        <w:t>За отчетный период проверки не проводились.</w:t>
      </w:r>
    </w:p>
    <w:p w:rsidR="004736E9" w:rsidRPr="004F4683" w:rsidRDefault="004736E9" w:rsidP="004736E9">
      <w:pPr>
        <w:ind w:firstLine="709"/>
        <w:jc w:val="both"/>
        <w:rPr>
          <w:i/>
          <w:sz w:val="26"/>
          <w:szCs w:val="26"/>
        </w:rPr>
      </w:pPr>
      <w:r w:rsidRPr="004F4683">
        <w:rPr>
          <w:i/>
          <w:sz w:val="26"/>
          <w:szCs w:val="26"/>
        </w:rPr>
        <w:t>д) </w:t>
      </w:r>
      <w:r w:rsidR="001D34D4" w:rsidRPr="004F4683">
        <w:rPr>
          <w:i/>
          <w:sz w:val="26"/>
          <w:szCs w:val="26"/>
        </w:rPr>
        <w:t>ч</w:t>
      </w:r>
      <w:r w:rsidRPr="004F4683">
        <w:rPr>
          <w:i/>
          <w:sz w:val="26"/>
          <w:szCs w:val="26"/>
        </w:rPr>
        <w:t xml:space="preserve">исленность экспертов и представителей экспертных организаций, привлекаемых к проведению мероприятий по контролю. </w:t>
      </w:r>
    </w:p>
    <w:p w:rsidR="004736E9" w:rsidRPr="004736E9" w:rsidRDefault="004736E9" w:rsidP="004736E9">
      <w:pPr>
        <w:ind w:firstLine="709"/>
        <w:jc w:val="both"/>
        <w:rPr>
          <w:sz w:val="26"/>
          <w:szCs w:val="26"/>
        </w:rPr>
      </w:pPr>
      <w:r w:rsidRPr="004736E9">
        <w:rPr>
          <w:sz w:val="26"/>
          <w:szCs w:val="26"/>
        </w:rPr>
        <w:t>Для осуществления государственного надзора в 2018 году эксперты и представители экспертных организаций не привлекались.</w:t>
      </w:r>
    </w:p>
    <w:p w:rsidR="00E37CF1" w:rsidRPr="00D16948" w:rsidRDefault="00E37CF1" w:rsidP="00E37CF1">
      <w:pPr>
        <w:autoSpaceDE w:val="0"/>
        <w:autoSpaceDN w:val="0"/>
        <w:adjustRightInd w:val="0"/>
        <w:ind w:firstLine="720"/>
        <w:jc w:val="both"/>
        <w:rPr>
          <w:b/>
          <w:sz w:val="26"/>
          <w:szCs w:val="26"/>
        </w:rPr>
      </w:pPr>
      <w:r w:rsidRPr="00D16948">
        <w:rPr>
          <w:b/>
          <w:sz w:val="26"/>
          <w:szCs w:val="26"/>
        </w:rPr>
        <w:t>8. Государственный надзор в области технического состояния самоходных машин и других видов техники в Республике Марий Эл.</w:t>
      </w:r>
    </w:p>
    <w:p w:rsidR="006D7CA1" w:rsidRPr="00D16948" w:rsidRDefault="006D7CA1" w:rsidP="006D7CA1">
      <w:pPr>
        <w:ind w:firstLine="709"/>
        <w:jc w:val="both"/>
        <w:rPr>
          <w:i/>
          <w:sz w:val="26"/>
          <w:szCs w:val="26"/>
        </w:rPr>
      </w:pPr>
      <w:r w:rsidRPr="00D16948">
        <w:rPr>
          <w:i/>
          <w:sz w:val="26"/>
          <w:szCs w:val="26"/>
        </w:rPr>
        <w:t>а) </w:t>
      </w:r>
      <w:r w:rsidR="00D16948" w:rsidRPr="00D16948">
        <w:rPr>
          <w:i/>
          <w:sz w:val="26"/>
          <w:szCs w:val="26"/>
        </w:rPr>
        <w:t>с</w:t>
      </w:r>
      <w:r w:rsidRPr="00D16948">
        <w:rPr>
          <w:i/>
          <w:sz w:val="26"/>
          <w:szCs w:val="26"/>
        </w:rPr>
        <w:t>ведения, характеризующие финансовое обеспечение исполнения функций по осуществлению государственного контроля (надзора), муниципального контроля.</w:t>
      </w:r>
    </w:p>
    <w:p w:rsidR="006D7CA1" w:rsidRPr="00D16948" w:rsidRDefault="006D7CA1" w:rsidP="006D7CA1">
      <w:pPr>
        <w:ind w:firstLine="709"/>
        <w:jc w:val="both"/>
        <w:rPr>
          <w:sz w:val="26"/>
          <w:szCs w:val="26"/>
        </w:rPr>
      </w:pPr>
      <w:r w:rsidRPr="00D16948">
        <w:rPr>
          <w:sz w:val="26"/>
          <w:szCs w:val="26"/>
        </w:rPr>
        <w:t xml:space="preserve">Финансовое обеспечение проведения Министерством </w:t>
      </w:r>
      <w:r w:rsidR="00D16948">
        <w:rPr>
          <w:sz w:val="26"/>
          <w:szCs w:val="26"/>
        </w:rPr>
        <w:t xml:space="preserve">сельского хозяйства и продовольствия Республики Марий Эл </w:t>
      </w:r>
      <w:r w:rsidRPr="00D16948">
        <w:rPr>
          <w:sz w:val="26"/>
          <w:szCs w:val="26"/>
        </w:rPr>
        <w:t>государственного надзора осуществляется за счёт средств республиканского бюджета Республики Марий</w:t>
      </w:r>
      <w:r w:rsidR="00D16948">
        <w:rPr>
          <w:sz w:val="26"/>
          <w:szCs w:val="26"/>
        </w:rPr>
        <w:t> </w:t>
      </w:r>
      <w:r w:rsidRPr="00D16948">
        <w:rPr>
          <w:sz w:val="26"/>
          <w:szCs w:val="26"/>
        </w:rPr>
        <w:t>Эл.</w:t>
      </w:r>
      <w:r w:rsidR="00D16948">
        <w:rPr>
          <w:sz w:val="26"/>
          <w:szCs w:val="26"/>
        </w:rPr>
        <w:t xml:space="preserve"> </w:t>
      </w:r>
      <w:r w:rsidRPr="00D16948">
        <w:rPr>
          <w:sz w:val="26"/>
          <w:szCs w:val="26"/>
        </w:rPr>
        <w:t xml:space="preserve">Расходование бюджетных средств производится в пределах бюджетных ассигнований, выделяемых на содержание Министерства. </w:t>
      </w:r>
    </w:p>
    <w:p w:rsidR="006D7CA1" w:rsidRPr="00D16948" w:rsidRDefault="006D7CA1" w:rsidP="006D7CA1">
      <w:pPr>
        <w:ind w:firstLine="709"/>
        <w:jc w:val="both"/>
        <w:rPr>
          <w:sz w:val="26"/>
          <w:szCs w:val="26"/>
        </w:rPr>
      </w:pPr>
      <w:r w:rsidRPr="00D16948">
        <w:rPr>
          <w:sz w:val="26"/>
          <w:szCs w:val="26"/>
        </w:rPr>
        <w:t>В соответствии с должностными регламентами должностными лицами Министерства, уполномоченными осуще</w:t>
      </w:r>
      <w:r w:rsidR="00D16948">
        <w:rPr>
          <w:sz w:val="26"/>
          <w:szCs w:val="26"/>
        </w:rPr>
        <w:t>ствлять государственный надзор</w:t>
      </w:r>
      <w:r w:rsidRPr="00D16948">
        <w:rPr>
          <w:sz w:val="26"/>
          <w:szCs w:val="26"/>
        </w:rPr>
        <w:t>, являются главные государственные инспекторы</w:t>
      </w:r>
      <w:r w:rsidR="00D16948">
        <w:rPr>
          <w:sz w:val="26"/>
          <w:szCs w:val="26"/>
        </w:rPr>
        <w:t xml:space="preserve"> </w:t>
      </w:r>
      <w:r w:rsidRPr="00D16948">
        <w:rPr>
          <w:sz w:val="26"/>
          <w:szCs w:val="26"/>
        </w:rPr>
        <w:t>-</w:t>
      </w:r>
      <w:r w:rsidR="00D16948">
        <w:rPr>
          <w:sz w:val="26"/>
          <w:szCs w:val="26"/>
        </w:rPr>
        <w:t xml:space="preserve"> </w:t>
      </w:r>
      <w:r w:rsidRPr="00D16948">
        <w:rPr>
          <w:sz w:val="26"/>
          <w:szCs w:val="26"/>
        </w:rPr>
        <w:t>главные государственные инженеры-инспекторы (по соответствующему городу и району Республики Марий Эл) Департамента</w:t>
      </w:r>
      <w:r w:rsidR="00D16948">
        <w:rPr>
          <w:sz w:val="26"/>
          <w:szCs w:val="26"/>
        </w:rPr>
        <w:t xml:space="preserve"> регионального государственного</w:t>
      </w:r>
      <w:r w:rsidRPr="00D16948">
        <w:rPr>
          <w:sz w:val="26"/>
          <w:szCs w:val="26"/>
        </w:rPr>
        <w:t xml:space="preserve"> надзор</w:t>
      </w:r>
      <w:r w:rsidR="00D16948">
        <w:rPr>
          <w:sz w:val="26"/>
          <w:szCs w:val="26"/>
        </w:rPr>
        <w:t>а</w:t>
      </w:r>
      <w:r w:rsidRPr="00D16948">
        <w:rPr>
          <w:sz w:val="26"/>
          <w:szCs w:val="26"/>
        </w:rPr>
        <w:t xml:space="preserve"> в области технического состояния машин и других видов техники Министерства.</w:t>
      </w:r>
    </w:p>
    <w:p w:rsidR="006D7CA1" w:rsidRPr="00D16948" w:rsidRDefault="006D7CA1" w:rsidP="006D7CA1">
      <w:pPr>
        <w:ind w:firstLine="709"/>
        <w:jc w:val="both"/>
        <w:rPr>
          <w:sz w:val="26"/>
          <w:szCs w:val="26"/>
        </w:rPr>
      </w:pPr>
      <w:r w:rsidRPr="00D16948">
        <w:rPr>
          <w:sz w:val="26"/>
          <w:szCs w:val="26"/>
        </w:rPr>
        <w:t>Объем исполненных в отчетный период контрольных функций:</w:t>
      </w:r>
    </w:p>
    <w:p w:rsidR="006D7CA1" w:rsidRPr="00D16948" w:rsidRDefault="006D7CA1" w:rsidP="006D7CA1">
      <w:pPr>
        <w:ind w:firstLine="709"/>
        <w:jc w:val="both"/>
        <w:rPr>
          <w:sz w:val="26"/>
          <w:szCs w:val="26"/>
        </w:rPr>
      </w:pPr>
      <w:r w:rsidRPr="00D16948">
        <w:rPr>
          <w:sz w:val="26"/>
          <w:szCs w:val="26"/>
        </w:rPr>
        <w:t>общее количество организаций, в отношении которых проводились плановые проверки - 4, в том числе:</w:t>
      </w:r>
    </w:p>
    <w:p w:rsidR="006D7CA1" w:rsidRPr="00D16948" w:rsidRDefault="006D7CA1" w:rsidP="006D7CA1">
      <w:pPr>
        <w:ind w:firstLine="709"/>
        <w:jc w:val="both"/>
        <w:rPr>
          <w:sz w:val="26"/>
          <w:szCs w:val="26"/>
        </w:rPr>
      </w:pPr>
      <w:r w:rsidRPr="00D16948">
        <w:rPr>
          <w:sz w:val="26"/>
          <w:szCs w:val="26"/>
        </w:rPr>
        <w:t>общее количество проведенных проверок -5;</w:t>
      </w:r>
    </w:p>
    <w:p w:rsidR="006D7CA1" w:rsidRPr="00D16948" w:rsidRDefault="006D7CA1" w:rsidP="006D7CA1">
      <w:pPr>
        <w:ind w:firstLine="709"/>
        <w:jc w:val="both"/>
        <w:rPr>
          <w:sz w:val="26"/>
          <w:szCs w:val="26"/>
        </w:rPr>
      </w:pPr>
      <w:r w:rsidRPr="00D16948">
        <w:rPr>
          <w:sz w:val="26"/>
          <w:szCs w:val="26"/>
        </w:rPr>
        <w:t>общее количество плановых проверок - 3;</w:t>
      </w:r>
    </w:p>
    <w:p w:rsidR="006D7CA1" w:rsidRPr="00D16948" w:rsidRDefault="006D7CA1" w:rsidP="006D7CA1">
      <w:pPr>
        <w:ind w:firstLine="709"/>
        <w:jc w:val="both"/>
        <w:rPr>
          <w:sz w:val="26"/>
          <w:szCs w:val="26"/>
        </w:rPr>
      </w:pPr>
      <w:r w:rsidRPr="00D16948">
        <w:rPr>
          <w:sz w:val="26"/>
          <w:szCs w:val="26"/>
        </w:rPr>
        <w:t>общее количество внеплановых проверок - 2;</w:t>
      </w:r>
    </w:p>
    <w:p w:rsidR="006D7CA1" w:rsidRPr="00D16948" w:rsidRDefault="006D7CA1" w:rsidP="006D7CA1">
      <w:pPr>
        <w:ind w:firstLine="709"/>
        <w:jc w:val="both"/>
        <w:rPr>
          <w:sz w:val="26"/>
          <w:szCs w:val="26"/>
        </w:rPr>
      </w:pPr>
      <w:r w:rsidRPr="00D16948">
        <w:rPr>
          <w:sz w:val="26"/>
          <w:szCs w:val="26"/>
        </w:rPr>
        <w:t>общее количество выездных проверок -5.</w:t>
      </w:r>
    </w:p>
    <w:p w:rsidR="006D7CA1" w:rsidRPr="00D16948" w:rsidRDefault="006D7CA1" w:rsidP="00D16948">
      <w:pPr>
        <w:ind w:firstLine="709"/>
        <w:jc w:val="both"/>
        <w:rPr>
          <w:sz w:val="26"/>
          <w:szCs w:val="26"/>
        </w:rPr>
      </w:pPr>
      <w:r w:rsidRPr="00D16948">
        <w:rPr>
          <w:sz w:val="26"/>
          <w:szCs w:val="26"/>
        </w:rPr>
        <w:t>Проверено машин в процессе использования в межосмотровые периоды - 737 штук.</w:t>
      </w:r>
    </w:p>
    <w:p w:rsidR="006D7CA1" w:rsidRPr="00D16948" w:rsidRDefault="006D7CA1" w:rsidP="006D7CA1">
      <w:pPr>
        <w:ind w:firstLine="709"/>
        <w:jc w:val="both"/>
        <w:rPr>
          <w:i/>
          <w:sz w:val="26"/>
          <w:szCs w:val="26"/>
        </w:rPr>
      </w:pPr>
      <w:r w:rsidRPr="00D16948">
        <w:rPr>
          <w:i/>
          <w:sz w:val="26"/>
          <w:szCs w:val="26"/>
        </w:rPr>
        <w:t>б) </w:t>
      </w:r>
      <w:r w:rsidR="00D16948" w:rsidRPr="00D16948">
        <w:rPr>
          <w:i/>
          <w:sz w:val="26"/>
          <w:szCs w:val="26"/>
        </w:rPr>
        <w:t>д</w:t>
      </w:r>
      <w:r w:rsidRPr="00D16948">
        <w:rPr>
          <w:i/>
          <w:sz w:val="26"/>
          <w:szCs w:val="26"/>
        </w:rPr>
        <w:t>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6D7CA1" w:rsidRPr="00CF0B6C" w:rsidRDefault="006D7CA1" w:rsidP="006D7CA1">
      <w:pPr>
        <w:ind w:firstLine="709"/>
        <w:jc w:val="both"/>
        <w:rPr>
          <w:sz w:val="26"/>
          <w:szCs w:val="26"/>
        </w:rPr>
      </w:pPr>
      <w:r w:rsidRPr="00CF0B6C">
        <w:rPr>
          <w:sz w:val="26"/>
          <w:szCs w:val="26"/>
        </w:rPr>
        <w:t>Департамент Министерства укомплектован согласно штатному</w:t>
      </w:r>
      <w:r w:rsidR="00D16948" w:rsidRPr="00CF0B6C">
        <w:rPr>
          <w:sz w:val="26"/>
          <w:szCs w:val="26"/>
        </w:rPr>
        <w:t xml:space="preserve"> </w:t>
      </w:r>
      <w:r w:rsidRPr="00CF0B6C">
        <w:rPr>
          <w:sz w:val="26"/>
          <w:szCs w:val="26"/>
        </w:rPr>
        <w:t xml:space="preserve">расписанию полностью. </w:t>
      </w:r>
    </w:p>
    <w:p w:rsidR="006D7CA1" w:rsidRDefault="006D7CA1" w:rsidP="00D16948">
      <w:pPr>
        <w:ind w:firstLine="709"/>
        <w:jc w:val="both"/>
        <w:rPr>
          <w:sz w:val="26"/>
          <w:szCs w:val="26"/>
        </w:rPr>
      </w:pPr>
      <w:r w:rsidRPr="00CF0B6C">
        <w:rPr>
          <w:sz w:val="26"/>
          <w:szCs w:val="26"/>
        </w:rPr>
        <w:t>В соответствии с должностными регламентами государственного надзор имеют право выполнять должностные лица Департамента - 15 человек.</w:t>
      </w:r>
    </w:p>
    <w:p w:rsidR="00CF0B6C" w:rsidRPr="00D16948" w:rsidRDefault="00CF0B6C" w:rsidP="00D16948">
      <w:pPr>
        <w:ind w:firstLine="709"/>
        <w:jc w:val="both"/>
        <w:rPr>
          <w:sz w:val="26"/>
          <w:szCs w:val="26"/>
        </w:rPr>
      </w:pPr>
      <w:r>
        <w:rPr>
          <w:sz w:val="26"/>
          <w:szCs w:val="26"/>
        </w:rPr>
        <w:t>В 2018 году контрольно-надзорные функции выполняли 5 работников.</w:t>
      </w:r>
    </w:p>
    <w:p w:rsidR="006D7CA1" w:rsidRPr="00D16948" w:rsidRDefault="006D7CA1" w:rsidP="00D16948">
      <w:pPr>
        <w:autoSpaceDE w:val="0"/>
        <w:autoSpaceDN w:val="0"/>
        <w:adjustRightInd w:val="0"/>
        <w:ind w:firstLine="709"/>
        <w:jc w:val="both"/>
        <w:rPr>
          <w:i/>
          <w:sz w:val="26"/>
          <w:szCs w:val="26"/>
        </w:rPr>
      </w:pPr>
      <w:r w:rsidRPr="00D16948">
        <w:rPr>
          <w:i/>
          <w:sz w:val="26"/>
          <w:szCs w:val="26"/>
        </w:rPr>
        <w:t>в) </w:t>
      </w:r>
      <w:r w:rsidR="00D16948" w:rsidRPr="00D16948">
        <w:rPr>
          <w:i/>
          <w:sz w:val="26"/>
          <w:szCs w:val="26"/>
        </w:rPr>
        <w:t>с</w:t>
      </w:r>
      <w:r w:rsidRPr="00D16948">
        <w:rPr>
          <w:i/>
          <w:sz w:val="26"/>
          <w:szCs w:val="26"/>
        </w:rPr>
        <w:t>ведения о квалификации работников, о мероприятиях по повышению их квалификации.</w:t>
      </w:r>
    </w:p>
    <w:p w:rsidR="006D7CA1" w:rsidRPr="00D16948" w:rsidRDefault="006D7CA1" w:rsidP="006D7CA1">
      <w:pPr>
        <w:ind w:firstLine="709"/>
        <w:jc w:val="both"/>
        <w:rPr>
          <w:sz w:val="26"/>
          <w:szCs w:val="26"/>
        </w:rPr>
      </w:pPr>
      <w:r w:rsidRPr="00D16948">
        <w:rPr>
          <w:sz w:val="26"/>
          <w:szCs w:val="26"/>
        </w:rPr>
        <w:t xml:space="preserve">Все государственные гражданские служащие Департамента имеют высшее профессиональное образование по специальности «Механизация сельского хозяйства» в соответствии с требованиями замещаемых должностей. Один из инспекторов имеет звание «Почетный инспектор Гостехнадзора России». </w:t>
      </w:r>
    </w:p>
    <w:p w:rsidR="006D7CA1" w:rsidRPr="00D16948" w:rsidRDefault="006D7CA1" w:rsidP="00860464">
      <w:pPr>
        <w:ind w:firstLine="720"/>
        <w:jc w:val="both"/>
        <w:rPr>
          <w:sz w:val="26"/>
          <w:szCs w:val="26"/>
        </w:rPr>
      </w:pPr>
      <w:r w:rsidRPr="00D16948">
        <w:rPr>
          <w:sz w:val="26"/>
          <w:szCs w:val="26"/>
        </w:rPr>
        <w:t xml:space="preserve">В соответствии с требованиями Федерального закона от 27.07.2004 </w:t>
      </w:r>
      <w:r w:rsidRPr="00D16948">
        <w:rPr>
          <w:sz w:val="26"/>
          <w:szCs w:val="26"/>
        </w:rPr>
        <w:br/>
        <w:t>№</w:t>
      </w:r>
      <w:r w:rsidR="00437FAA">
        <w:rPr>
          <w:sz w:val="26"/>
          <w:szCs w:val="26"/>
        </w:rPr>
        <w:t> </w:t>
      </w:r>
      <w:r w:rsidRPr="00D16948">
        <w:rPr>
          <w:sz w:val="26"/>
          <w:szCs w:val="26"/>
        </w:rPr>
        <w:t>79-ФЗ «О государственной гражданской службе Российской Федерации» государственные гражданские служащие, не реже 1 раза в 3 года повышают свою квалификацию.</w:t>
      </w:r>
    </w:p>
    <w:p w:rsidR="006D7CA1" w:rsidRPr="00437FAA" w:rsidRDefault="006D7CA1" w:rsidP="006D7CA1">
      <w:pPr>
        <w:ind w:firstLine="709"/>
        <w:jc w:val="both"/>
        <w:rPr>
          <w:i/>
          <w:sz w:val="26"/>
          <w:szCs w:val="26"/>
        </w:rPr>
      </w:pPr>
      <w:r w:rsidRPr="00437FAA">
        <w:rPr>
          <w:i/>
          <w:sz w:val="26"/>
          <w:szCs w:val="26"/>
        </w:rPr>
        <w:t>г)</w:t>
      </w:r>
      <w:r w:rsidR="00860464" w:rsidRPr="00437FAA">
        <w:rPr>
          <w:i/>
          <w:sz w:val="26"/>
          <w:szCs w:val="26"/>
        </w:rPr>
        <w:t> д</w:t>
      </w:r>
      <w:r w:rsidRPr="00437FAA">
        <w:rPr>
          <w:i/>
          <w:sz w:val="26"/>
          <w:szCs w:val="26"/>
        </w:rPr>
        <w:t>анные о средней нагрузке на 1 работника по фактически выполненному в отчетный период объему функций по контролю.</w:t>
      </w:r>
    </w:p>
    <w:p w:rsidR="006D7CA1" w:rsidRPr="00D16948" w:rsidRDefault="006D7CA1" w:rsidP="006D7CA1">
      <w:pPr>
        <w:ind w:firstLine="709"/>
        <w:jc w:val="both"/>
        <w:rPr>
          <w:sz w:val="26"/>
          <w:szCs w:val="26"/>
        </w:rPr>
      </w:pPr>
      <w:r w:rsidRPr="00D16948">
        <w:rPr>
          <w:sz w:val="26"/>
          <w:szCs w:val="26"/>
        </w:rPr>
        <w:t>Численность уполномоченных должностных лиц Министерства, выполняющих государственный надзор в области технического состояния самоходных машин и других видов техники - 15 главных государственных инженеров - инспекторов осуществляют надзор за техническим состоянием самоходных машин в районах и городах Республики Марий Эл, в том числе Килемарский и Юринский, Медведевский и Оршанский районы обслуживаются одним главным государственным инженером - инспектором соответственно.</w:t>
      </w:r>
    </w:p>
    <w:p w:rsidR="006D7CA1" w:rsidRPr="00D16948" w:rsidRDefault="006D7CA1" w:rsidP="006D7CA1">
      <w:pPr>
        <w:ind w:firstLine="709"/>
        <w:jc w:val="both"/>
        <w:rPr>
          <w:sz w:val="26"/>
          <w:szCs w:val="26"/>
        </w:rPr>
      </w:pPr>
      <w:r w:rsidRPr="00D16948">
        <w:rPr>
          <w:sz w:val="26"/>
          <w:szCs w:val="26"/>
        </w:rPr>
        <w:t>За</w:t>
      </w:r>
      <w:r w:rsidR="00860464">
        <w:rPr>
          <w:sz w:val="26"/>
          <w:szCs w:val="26"/>
        </w:rPr>
        <w:t xml:space="preserve"> </w:t>
      </w:r>
      <w:r w:rsidRPr="00D16948">
        <w:rPr>
          <w:sz w:val="26"/>
          <w:szCs w:val="26"/>
        </w:rPr>
        <w:t>отчетный период проведено 3 плановых проверки в отношении:</w:t>
      </w:r>
    </w:p>
    <w:p w:rsidR="006D7CA1" w:rsidRPr="00D16948" w:rsidRDefault="006D7CA1" w:rsidP="006D7CA1">
      <w:pPr>
        <w:ind w:firstLine="709"/>
        <w:jc w:val="both"/>
        <w:rPr>
          <w:sz w:val="26"/>
          <w:szCs w:val="26"/>
        </w:rPr>
      </w:pPr>
      <w:r w:rsidRPr="00D16948">
        <w:rPr>
          <w:sz w:val="26"/>
          <w:szCs w:val="26"/>
        </w:rPr>
        <w:t>ООО «Оршанский сельхозпром»;</w:t>
      </w:r>
    </w:p>
    <w:p w:rsidR="006D7CA1" w:rsidRPr="00D16948" w:rsidRDefault="006D7CA1" w:rsidP="006D7CA1">
      <w:pPr>
        <w:ind w:firstLine="709"/>
        <w:jc w:val="both"/>
        <w:rPr>
          <w:sz w:val="26"/>
          <w:szCs w:val="26"/>
        </w:rPr>
      </w:pPr>
      <w:r w:rsidRPr="00D16948">
        <w:rPr>
          <w:sz w:val="26"/>
          <w:szCs w:val="26"/>
        </w:rPr>
        <w:t>ООО «Земледелец»;</w:t>
      </w:r>
    </w:p>
    <w:p w:rsidR="006D7CA1" w:rsidRPr="00D16948" w:rsidRDefault="006D7CA1" w:rsidP="006D7CA1">
      <w:pPr>
        <w:ind w:firstLine="709"/>
        <w:jc w:val="both"/>
        <w:rPr>
          <w:sz w:val="26"/>
          <w:szCs w:val="26"/>
        </w:rPr>
      </w:pPr>
      <w:r w:rsidRPr="00D16948">
        <w:rPr>
          <w:sz w:val="26"/>
          <w:szCs w:val="26"/>
        </w:rPr>
        <w:t>МАУК «Центральный парк культуры и отдыха».</w:t>
      </w:r>
    </w:p>
    <w:p w:rsidR="006D7CA1" w:rsidRPr="00D16948" w:rsidRDefault="006D7CA1" w:rsidP="006D7CA1">
      <w:pPr>
        <w:ind w:firstLine="709"/>
        <w:jc w:val="both"/>
        <w:rPr>
          <w:sz w:val="26"/>
          <w:szCs w:val="26"/>
        </w:rPr>
      </w:pPr>
      <w:r w:rsidRPr="00D16948">
        <w:rPr>
          <w:sz w:val="26"/>
          <w:szCs w:val="26"/>
        </w:rPr>
        <w:t>2 внеплановых проверки по результатам выданного предписания</w:t>
      </w:r>
      <w:r w:rsidR="008A6377">
        <w:rPr>
          <w:sz w:val="26"/>
          <w:szCs w:val="26"/>
        </w:rPr>
        <w:t xml:space="preserve"> </w:t>
      </w:r>
      <w:r w:rsidRPr="00D16948">
        <w:rPr>
          <w:sz w:val="26"/>
          <w:szCs w:val="26"/>
        </w:rPr>
        <w:t>в отношении:</w:t>
      </w:r>
    </w:p>
    <w:p w:rsidR="006D7CA1" w:rsidRPr="00D16948" w:rsidRDefault="006D7CA1" w:rsidP="006D7CA1">
      <w:pPr>
        <w:ind w:firstLine="709"/>
        <w:jc w:val="both"/>
        <w:rPr>
          <w:sz w:val="26"/>
          <w:szCs w:val="26"/>
        </w:rPr>
      </w:pPr>
      <w:r w:rsidRPr="00D16948">
        <w:rPr>
          <w:sz w:val="26"/>
          <w:szCs w:val="26"/>
        </w:rPr>
        <w:t>ООО «Птицефабрика Акашевская»;</w:t>
      </w:r>
    </w:p>
    <w:p w:rsidR="006D7CA1" w:rsidRPr="00D16948" w:rsidRDefault="006D7CA1" w:rsidP="006D7CA1">
      <w:pPr>
        <w:ind w:firstLine="709"/>
        <w:jc w:val="both"/>
        <w:rPr>
          <w:sz w:val="26"/>
          <w:szCs w:val="26"/>
        </w:rPr>
      </w:pPr>
      <w:r w:rsidRPr="00D16948">
        <w:rPr>
          <w:sz w:val="26"/>
          <w:szCs w:val="26"/>
        </w:rPr>
        <w:t>ООО «Оршанский сельхозпром».</w:t>
      </w:r>
    </w:p>
    <w:p w:rsidR="006D7CA1" w:rsidRPr="00D16948" w:rsidRDefault="006D7CA1" w:rsidP="006D7CA1">
      <w:pPr>
        <w:ind w:firstLine="709"/>
        <w:jc w:val="both"/>
        <w:rPr>
          <w:sz w:val="26"/>
          <w:szCs w:val="26"/>
        </w:rPr>
      </w:pPr>
      <w:r w:rsidRPr="00D16948">
        <w:rPr>
          <w:sz w:val="26"/>
          <w:szCs w:val="26"/>
        </w:rPr>
        <w:t>Средняя нагрузка на одного работника составляет 0,3 проверки.</w:t>
      </w:r>
    </w:p>
    <w:p w:rsidR="006D7CA1" w:rsidRPr="00D16948" w:rsidRDefault="006D7CA1" w:rsidP="006D7CA1">
      <w:pPr>
        <w:ind w:firstLine="709"/>
        <w:jc w:val="both"/>
        <w:rPr>
          <w:sz w:val="26"/>
          <w:szCs w:val="26"/>
        </w:rPr>
      </w:pPr>
      <w:r w:rsidRPr="00D16948">
        <w:rPr>
          <w:sz w:val="26"/>
          <w:szCs w:val="26"/>
        </w:rPr>
        <w:t>При проверке машин в процессе использования в межосмотровые периоды осмотрено 737 машин и прицепов к ним.</w:t>
      </w:r>
    </w:p>
    <w:p w:rsidR="006D7CA1" w:rsidRPr="00D16948" w:rsidRDefault="006D7CA1" w:rsidP="00860464">
      <w:pPr>
        <w:ind w:firstLine="709"/>
        <w:jc w:val="both"/>
        <w:rPr>
          <w:sz w:val="26"/>
          <w:szCs w:val="26"/>
        </w:rPr>
      </w:pPr>
      <w:r w:rsidRPr="00D16948">
        <w:rPr>
          <w:sz w:val="26"/>
          <w:szCs w:val="26"/>
        </w:rPr>
        <w:t>Средняя нагрузка на одного инспектора составила 49 машин.</w:t>
      </w:r>
    </w:p>
    <w:p w:rsidR="006D7CA1" w:rsidRPr="00860464" w:rsidRDefault="006D7CA1" w:rsidP="006D7CA1">
      <w:pPr>
        <w:ind w:firstLine="709"/>
        <w:jc w:val="both"/>
        <w:rPr>
          <w:i/>
          <w:sz w:val="26"/>
          <w:szCs w:val="26"/>
        </w:rPr>
      </w:pPr>
      <w:r w:rsidRPr="00860464">
        <w:rPr>
          <w:i/>
          <w:sz w:val="26"/>
          <w:szCs w:val="26"/>
        </w:rPr>
        <w:t>д) </w:t>
      </w:r>
      <w:r w:rsidR="00860464" w:rsidRPr="00860464">
        <w:rPr>
          <w:i/>
          <w:sz w:val="26"/>
          <w:szCs w:val="26"/>
        </w:rPr>
        <w:t>ч</w:t>
      </w:r>
      <w:r w:rsidRPr="00860464">
        <w:rPr>
          <w:i/>
          <w:sz w:val="26"/>
          <w:szCs w:val="26"/>
        </w:rPr>
        <w:t xml:space="preserve">исленность экспертов и представителей экспертных организаций, привлекаемых к проведению мероприятий по контролю. </w:t>
      </w:r>
    </w:p>
    <w:p w:rsidR="006D7CA1" w:rsidRPr="00D16948" w:rsidRDefault="006D7CA1" w:rsidP="006D7CA1">
      <w:pPr>
        <w:ind w:firstLine="709"/>
        <w:jc w:val="both"/>
        <w:rPr>
          <w:sz w:val="26"/>
          <w:szCs w:val="26"/>
        </w:rPr>
      </w:pPr>
      <w:r w:rsidRPr="00D16948">
        <w:rPr>
          <w:sz w:val="26"/>
          <w:szCs w:val="26"/>
        </w:rPr>
        <w:t>Для осуществления государственного надзора в 2018 году эксперты и представители экспертных организаций не привлекались.</w:t>
      </w:r>
    </w:p>
    <w:p w:rsidR="00E37CF1" w:rsidRPr="008B48CC" w:rsidRDefault="00E37CF1" w:rsidP="00E37CF1">
      <w:pPr>
        <w:autoSpaceDE w:val="0"/>
        <w:autoSpaceDN w:val="0"/>
        <w:adjustRightInd w:val="0"/>
        <w:ind w:firstLine="720"/>
        <w:jc w:val="both"/>
        <w:rPr>
          <w:b/>
          <w:sz w:val="26"/>
          <w:szCs w:val="26"/>
        </w:rPr>
      </w:pPr>
      <w:r w:rsidRPr="008B48CC">
        <w:rPr>
          <w:b/>
          <w:sz w:val="26"/>
          <w:szCs w:val="26"/>
        </w:rPr>
        <w:t>9. Региональный государственный контроль (надзор) в области социальной защиты граждан.</w:t>
      </w:r>
    </w:p>
    <w:p w:rsidR="008B48CC" w:rsidRPr="008B48CC" w:rsidRDefault="008B48CC" w:rsidP="008B48CC">
      <w:pPr>
        <w:ind w:firstLine="720"/>
        <w:jc w:val="both"/>
        <w:rPr>
          <w:sz w:val="26"/>
          <w:szCs w:val="26"/>
        </w:rPr>
      </w:pPr>
      <w:r w:rsidRPr="008B48CC">
        <w:rPr>
          <w:sz w:val="26"/>
          <w:szCs w:val="26"/>
        </w:rPr>
        <w:t>Расходование бюджетных средств для исполнения функций по осуществлению государственного контроля (надзора) производится в пределах бюджетных ассигнований, выделяемых на содержание Министерства</w:t>
      </w:r>
      <w:r>
        <w:rPr>
          <w:sz w:val="26"/>
          <w:szCs w:val="26"/>
        </w:rPr>
        <w:t xml:space="preserve"> социального развития Республики Марий Эл</w:t>
      </w:r>
      <w:r w:rsidRPr="008B48CC">
        <w:rPr>
          <w:sz w:val="26"/>
          <w:szCs w:val="26"/>
        </w:rPr>
        <w:t>.</w:t>
      </w:r>
    </w:p>
    <w:p w:rsidR="008B48CC" w:rsidRPr="00A4421B" w:rsidRDefault="008B48CC" w:rsidP="008B48CC">
      <w:pPr>
        <w:ind w:firstLine="720"/>
        <w:jc w:val="both"/>
        <w:rPr>
          <w:sz w:val="26"/>
          <w:szCs w:val="26"/>
        </w:rPr>
      </w:pPr>
      <w:r w:rsidRPr="00A4421B">
        <w:rPr>
          <w:sz w:val="26"/>
          <w:szCs w:val="26"/>
        </w:rPr>
        <w:t xml:space="preserve">В соответствии с постановлением Правительства Республики Марий Эл от 4 июня </w:t>
      </w:r>
      <w:smartTag w:uri="urn:schemas-microsoft-com:office:smarttags" w:element="metricconverter">
        <w:smartTagPr>
          <w:attr w:name="ProductID" w:val="2007 г"/>
        </w:smartTagPr>
        <w:r w:rsidRPr="00A4421B">
          <w:rPr>
            <w:sz w:val="26"/>
            <w:szCs w:val="26"/>
          </w:rPr>
          <w:t>2007 г</w:t>
        </w:r>
      </w:smartTag>
      <w:r w:rsidRPr="00A4421B">
        <w:rPr>
          <w:sz w:val="26"/>
          <w:szCs w:val="26"/>
        </w:rPr>
        <w:t>. №</w:t>
      </w:r>
      <w:r w:rsidR="00A4421B" w:rsidRPr="00A4421B">
        <w:rPr>
          <w:sz w:val="26"/>
          <w:szCs w:val="26"/>
        </w:rPr>
        <w:t> </w:t>
      </w:r>
      <w:r w:rsidRPr="00A4421B">
        <w:rPr>
          <w:sz w:val="26"/>
          <w:szCs w:val="26"/>
        </w:rPr>
        <w:t>144 «О должностных лицах Министерства социального развития Республики Марий Эл, уполномоченных составлять протоколы об административных правонарушениях», должностными лицами Министерства, уполномоченными осуществлять государственный контроль (надзор) в сфере социальной защиты граждан, являются: заместитель министра, начальник отдела по вопросам функционирования социальных учреждений, заместитель начальника отдела по вопросам функционирования социальных учреждений, главный специалист-эксперт отдела по вопросам функционирования социальных учреждений, ведущий специалист 1 разряда отдела по вопросам функционирования социальных учреждений. Все эти должности в Министерстве укомплектованы  в полном объеме, своевременно прошли обучение и мероприятия  по повышению квалификации.</w:t>
      </w:r>
    </w:p>
    <w:p w:rsidR="008B48CC" w:rsidRPr="008B48CC" w:rsidRDefault="008B48CC" w:rsidP="008B48CC">
      <w:pPr>
        <w:ind w:firstLine="720"/>
        <w:jc w:val="both"/>
        <w:rPr>
          <w:sz w:val="26"/>
          <w:szCs w:val="26"/>
        </w:rPr>
      </w:pPr>
      <w:r w:rsidRPr="006E6B78">
        <w:rPr>
          <w:sz w:val="26"/>
          <w:szCs w:val="26"/>
        </w:rPr>
        <w:t>Средняя нагрузка на 1 работника по фактически выполненному</w:t>
      </w:r>
      <w:r w:rsidR="00A4421B" w:rsidRPr="006E6B78">
        <w:rPr>
          <w:sz w:val="26"/>
          <w:szCs w:val="26"/>
        </w:rPr>
        <w:t xml:space="preserve"> </w:t>
      </w:r>
      <w:r w:rsidRPr="006E6B78">
        <w:rPr>
          <w:sz w:val="26"/>
          <w:szCs w:val="26"/>
        </w:rPr>
        <w:t>в отчетный период объему функций по контролю составила 4 проверки.</w:t>
      </w:r>
    </w:p>
    <w:p w:rsidR="008B48CC" w:rsidRPr="008B48CC" w:rsidRDefault="008B48CC" w:rsidP="008B48CC">
      <w:pPr>
        <w:ind w:firstLine="720"/>
        <w:jc w:val="both"/>
        <w:rPr>
          <w:sz w:val="26"/>
          <w:szCs w:val="26"/>
        </w:rPr>
      </w:pPr>
      <w:r w:rsidRPr="008B48CC">
        <w:rPr>
          <w:sz w:val="26"/>
          <w:szCs w:val="26"/>
        </w:rPr>
        <w:t>Эксперты и представители экспертных организаций к проведению мероприятий по контролю не привлекались.</w:t>
      </w:r>
    </w:p>
    <w:p w:rsidR="00E37CF1" w:rsidRDefault="00E37CF1" w:rsidP="00E37CF1">
      <w:pPr>
        <w:autoSpaceDE w:val="0"/>
        <w:autoSpaceDN w:val="0"/>
        <w:adjustRightInd w:val="0"/>
        <w:ind w:firstLine="720"/>
        <w:jc w:val="both"/>
        <w:rPr>
          <w:b/>
          <w:sz w:val="26"/>
          <w:szCs w:val="26"/>
        </w:rPr>
      </w:pPr>
      <w:r>
        <w:rPr>
          <w:b/>
          <w:color w:val="000000"/>
          <w:sz w:val="26"/>
          <w:szCs w:val="26"/>
        </w:rPr>
        <w:t>10. </w:t>
      </w:r>
      <w:r w:rsidRPr="00670937">
        <w:rPr>
          <w:b/>
          <w:color w:val="000000"/>
          <w:sz w:val="26"/>
          <w:szCs w:val="26"/>
        </w:rPr>
        <w:t>Региональный</w:t>
      </w:r>
      <w:r w:rsidRPr="00670937">
        <w:rPr>
          <w:b/>
          <w:sz w:val="26"/>
          <w:szCs w:val="26"/>
        </w:rPr>
        <w:t xml:space="preserve"> государственный строительный надзор.</w:t>
      </w:r>
    </w:p>
    <w:p w:rsidR="008B48CC" w:rsidRPr="008B48CC" w:rsidRDefault="008B48CC" w:rsidP="008B48CC">
      <w:pPr>
        <w:ind w:firstLine="709"/>
        <w:jc w:val="both"/>
        <w:rPr>
          <w:i/>
          <w:sz w:val="26"/>
          <w:szCs w:val="26"/>
        </w:rPr>
      </w:pPr>
      <w:r w:rsidRPr="008B48CC">
        <w:rPr>
          <w:i/>
          <w:sz w:val="26"/>
          <w:szCs w:val="26"/>
        </w:rPr>
        <w:t>а)</w:t>
      </w:r>
      <w:r w:rsidR="00821957">
        <w:rPr>
          <w:i/>
          <w:sz w:val="26"/>
          <w:szCs w:val="26"/>
        </w:rPr>
        <w:t> </w:t>
      </w:r>
      <w:r w:rsidRPr="008B48CC">
        <w:rPr>
          <w:i/>
          <w:sz w:val="26"/>
          <w:szCs w:val="26"/>
        </w:rPr>
        <w:t>сведения, характеризующие финансовое обеспечение исполнения функций по осуществлению государственного строительного надзора:</w:t>
      </w:r>
    </w:p>
    <w:p w:rsidR="008B48CC" w:rsidRPr="008B48CC" w:rsidRDefault="008B48CC" w:rsidP="008B48CC">
      <w:pPr>
        <w:ind w:firstLine="709"/>
        <w:jc w:val="both"/>
        <w:rPr>
          <w:sz w:val="26"/>
          <w:szCs w:val="26"/>
        </w:rPr>
      </w:pPr>
      <w:r w:rsidRPr="008B48CC">
        <w:rPr>
          <w:sz w:val="26"/>
          <w:szCs w:val="26"/>
        </w:rPr>
        <w:t>-</w:t>
      </w:r>
      <w:r w:rsidR="00821957">
        <w:rPr>
          <w:sz w:val="26"/>
          <w:szCs w:val="26"/>
        </w:rPr>
        <w:t> </w:t>
      </w:r>
      <w:r w:rsidRPr="008B48CC">
        <w:rPr>
          <w:sz w:val="26"/>
          <w:szCs w:val="26"/>
        </w:rPr>
        <w:t>выплата заработной платы работникам контрольно-надзорных органов: 2560464,54</w:t>
      </w:r>
      <w:r w:rsidR="00821957">
        <w:rPr>
          <w:sz w:val="26"/>
          <w:szCs w:val="26"/>
        </w:rPr>
        <w:t xml:space="preserve"> руб.;</w:t>
      </w:r>
    </w:p>
    <w:p w:rsidR="008B48CC" w:rsidRPr="008B48CC" w:rsidRDefault="008B48CC" w:rsidP="008B48CC">
      <w:pPr>
        <w:ind w:firstLine="709"/>
        <w:jc w:val="both"/>
        <w:rPr>
          <w:sz w:val="26"/>
          <w:szCs w:val="26"/>
        </w:rPr>
      </w:pPr>
      <w:r w:rsidRPr="008B48CC">
        <w:rPr>
          <w:sz w:val="26"/>
          <w:szCs w:val="26"/>
        </w:rPr>
        <w:t>-</w:t>
      </w:r>
      <w:r w:rsidR="00821957">
        <w:rPr>
          <w:sz w:val="26"/>
          <w:szCs w:val="26"/>
        </w:rPr>
        <w:t> </w:t>
      </w:r>
      <w:r w:rsidRPr="008B48CC">
        <w:rPr>
          <w:sz w:val="26"/>
          <w:szCs w:val="26"/>
        </w:rPr>
        <w:t>оплата командировочных расходов при осуществлении контрольно-надзорных мероприятий: нет;</w:t>
      </w:r>
    </w:p>
    <w:p w:rsidR="008B48CC" w:rsidRPr="008B48CC" w:rsidRDefault="008B48CC" w:rsidP="008B48CC">
      <w:pPr>
        <w:ind w:firstLine="709"/>
        <w:jc w:val="both"/>
        <w:rPr>
          <w:sz w:val="26"/>
          <w:szCs w:val="26"/>
        </w:rPr>
      </w:pPr>
      <w:r w:rsidRPr="008B48CC">
        <w:rPr>
          <w:sz w:val="26"/>
          <w:szCs w:val="26"/>
        </w:rPr>
        <w:t>-</w:t>
      </w:r>
      <w:r w:rsidR="00821957">
        <w:rPr>
          <w:sz w:val="26"/>
          <w:szCs w:val="26"/>
        </w:rPr>
        <w:t> </w:t>
      </w:r>
      <w:r w:rsidRPr="008B48CC">
        <w:rPr>
          <w:sz w:val="26"/>
          <w:szCs w:val="26"/>
        </w:rPr>
        <w:t>материально-техническое обеспечение: 766012,29 руб.;</w:t>
      </w:r>
    </w:p>
    <w:p w:rsidR="008B48CC" w:rsidRPr="008B48CC" w:rsidRDefault="008B48CC" w:rsidP="008B48CC">
      <w:pPr>
        <w:ind w:firstLine="709"/>
        <w:jc w:val="both"/>
        <w:rPr>
          <w:sz w:val="26"/>
          <w:szCs w:val="26"/>
        </w:rPr>
      </w:pPr>
      <w:r w:rsidRPr="008B48CC">
        <w:rPr>
          <w:sz w:val="26"/>
          <w:szCs w:val="26"/>
        </w:rPr>
        <w:t>-</w:t>
      </w:r>
      <w:r w:rsidR="00821957">
        <w:rPr>
          <w:sz w:val="26"/>
          <w:szCs w:val="26"/>
        </w:rPr>
        <w:t> </w:t>
      </w:r>
      <w:r w:rsidRPr="008B48CC">
        <w:rPr>
          <w:sz w:val="26"/>
          <w:szCs w:val="26"/>
        </w:rPr>
        <w:t>выплата денежного вознаграждения экспертам (экспертным</w:t>
      </w:r>
      <w:r w:rsidR="00F24666">
        <w:rPr>
          <w:sz w:val="26"/>
          <w:szCs w:val="26"/>
        </w:rPr>
        <w:t xml:space="preserve"> </w:t>
      </w:r>
      <w:r w:rsidRPr="008B48CC">
        <w:rPr>
          <w:sz w:val="26"/>
          <w:szCs w:val="26"/>
        </w:rPr>
        <w:t>организациям), привлекаемым к проведению проверок: нет.</w:t>
      </w:r>
    </w:p>
    <w:p w:rsidR="008B48CC" w:rsidRPr="008B48CC" w:rsidRDefault="008B48CC" w:rsidP="008B48CC">
      <w:pPr>
        <w:ind w:firstLine="709"/>
        <w:jc w:val="both"/>
        <w:rPr>
          <w:sz w:val="26"/>
          <w:szCs w:val="26"/>
        </w:rPr>
      </w:pPr>
      <w:r w:rsidRPr="008B48CC">
        <w:rPr>
          <w:sz w:val="26"/>
          <w:szCs w:val="26"/>
        </w:rPr>
        <w:t>б</w:t>
      </w:r>
      <w:r w:rsidRPr="00821957">
        <w:rPr>
          <w:i/>
          <w:sz w:val="26"/>
          <w:szCs w:val="26"/>
        </w:rPr>
        <w:t>)</w:t>
      </w:r>
      <w:r w:rsidR="00821957" w:rsidRPr="00821957">
        <w:rPr>
          <w:i/>
          <w:sz w:val="26"/>
          <w:szCs w:val="26"/>
        </w:rPr>
        <w:t> </w:t>
      </w:r>
      <w:r w:rsidRPr="00821957">
        <w:rPr>
          <w:i/>
          <w:sz w:val="26"/>
          <w:szCs w:val="26"/>
        </w:rPr>
        <w:t>данные о штатной численности работников Инспекции Госстройнадзора и об укомплектованности штатной численности:</w:t>
      </w:r>
    </w:p>
    <w:p w:rsidR="008B48CC" w:rsidRPr="008B48CC" w:rsidRDefault="008B48CC" w:rsidP="008B48CC">
      <w:pPr>
        <w:ind w:firstLine="709"/>
        <w:jc w:val="both"/>
        <w:rPr>
          <w:sz w:val="26"/>
          <w:szCs w:val="26"/>
        </w:rPr>
      </w:pPr>
      <w:r w:rsidRPr="008B48CC">
        <w:rPr>
          <w:sz w:val="26"/>
          <w:szCs w:val="26"/>
        </w:rPr>
        <w:t>-</w:t>
      </w:r>
      <w:r w:rsidR="00821957">
        <w:rPr>
          <w:sz w:val="26"/>
          <w:szCs w:val="26"/>
        </w:rPr>
        <w:t> </w:t>
      </w:r>
      <w:r w:rsidRPr="008B48CC">
        <w:rPr>
          <w:sz w:val="26"/>
          <w:szCs w:val="26"/>
        </w:rPr>
        <w:t>количество занятых штатных единиц по должностям, предусматривающим выполнение функций по надзору – 6 человек;</w:t>
      </w:r>
    </w:p>
    <w:p w:rsidR="008B48CC" w:rsidRPr="008B48CC" w:rsidRDefault="008B48CC" w:rsidP="008B48CC">
      <w:pPr>
        <w:ind w:firstLine="709"/>
        <w:jc w:val="both"/>
        <w:rPr>
          <w:sz w:val="26"/>
          <w:szCs w:val="26"/>
        </w:rPr>
      </w:pPr>
      <w:r w:rsidRPr="00821957">
        <w:rPr>
          <w:i/>
          <w:sz w:val="26"/>
          <w:szCs w:val="26"/>
        </w:rPr>
        <w:t>в)</w:t>
      </w:r>
      <w:r w:rsidR="00821957">
        <w:rPr>
          <w:i/>
          <w:sz w:val="26"/>
          <w:szCs w:val="26"/>
        </w:rPr>
        <w:t> </w:t>
      </w:r>
      <w:r w:rsidRPr="00821957">
        <w:rPr>
          <w:i/>
          <w:sz w:val="26"/>
          <w:szCs w:val="26"/>
        </w:rPr>
        <w:t>сведения о квалификации работников, о мероприятиях по</w:t>
      </w:r>
      <w:r w:rsidR="00821957" w:rsidRPr="00821957">
        <w:rPr>
          <w:i/>
          <w:sz w:val="26"/>
          <w:szCs w:val="26"/>
        </w:rPr>
        <w:t xml:space="preserve"> </w:t>
      </w:r>
      <w:r w:rsidR="00821957">
        <w:rPr>
          <w:i/>
          <w:sz w:val="26"/>
          <w:szCs w:val="26"/>
        </w:rPr>
        <w:t>п</w:t>
      </w:r>
      <w:r w:rsidRPr="00821957">
        <w:rPr>
          <w:i/>
          <w:sz w:val="26"/>
          <w:szCs w:val="26"/>
        </w:rPr>
        <w:t>овышению их квалификации:</w:t>
      </w:r>
      <w:r w:rsidRPr="008B48CC">
        <w:rPr>
          <w:sz w:val="26"/>
          <w:szCs w:val="26"/>
        </w:rPr>
        <w:t xml:space="preserve"> высшее инженерно-строительное образование, работники инспекции  проходят повышение квалификации в Марийском государственном техническом университете;</w:t>
      </w:r>
    </w:p>
    <w:p w:rsidR="008B48CC" w:rsidRPr="00821957" w:rsidRDefault="008B48CC" w:rsidP="008B48CC">
      <w:pPr>
        <w:ind w:firstLine="709"/>
        <w:jc w:val="both"/>
        <w:rPr>
          <w:i/>
          <w:sz w:val="26"/>
          <w:szCs w:val="26"/>
        </w:rPr>
      </w:pPr>
      <w:r w:rsidRPr="00821957">
        <w:rPr>
          <w:i/>
          <w:sz w:val="26"/>
          <w:szCs w:val="26"/>
        </w:rPr>
        <w:t>г)</w:t>
      </w:r>
      <w:r w:rsidR="00821957" w:rsidRPr="00821957">
        <w:rPr>
          <w:i/>
          <w:sz w:val="26"/>
          <w:szCs w:val="26"/>
        </w:rPr>
        <w:t> </w:t>
      </w:r>
      <w:r w:rsidRPr="00821957">
        <w:rPr>
          <w:i/>
          <w:sz w:val="26"/>
          <w:szCs w:val="26"/>
        </w:rPr>
        <w:t>данные о средней нагрузке на 1 работника по фактически выполненному в отчетный период объему функций по надзору:</w:t>
      </w:r>
    </w:p>
    <w:p w:rsidR="008B48CC" w:rsidRPr="008B48CC" w:rsidRDefault="008B48CC" w:rsidP="008B48CC">
      <w:pPr>
        <w:ind w:firstLine="709"/>
        <w:jc w:val="both"/>
        <w:rPr>
          <w:sz w:val="26"/>
          <w:szCs w:val="26"/>
        </w:rPr>
      </w:pPr>
      <w:r w:rsidRPr="008B48CC">
        <w:rPr>
          <w:sz w:val="26"/>
          <w:szCs w:val="26"/>
        </w:rPr>
        <w:t>- среднее количество внеплановых, документарных и иных проверок на одного работника за 2018</w:t>
      </w:r>
      <w:r w:rsidR="00821957">
        <w:rPr>
          <w:sz w:val="26"/>
          <w:szCs w:val="26"/>
        </w:rPr>
        <w:t xml:space="preserve"> </w:t>
      </w:r>
      <w:r w:rsidRPr="008B48CC">
        <w:rPr>
          <w:sz w:val="26"/>
          <w:szCs w:val="26"/>
        </w:rPr>
        <w:t>г</w:t>
      </w:r>
      <w:r w:rsidR="00821957">
        <w:rPr>
          <w:sz w:val="26"/>
          <w:szCs w:val="26"/>
        </w:rPr>
        <w:t>од</w:t>
      </w:r>
      <w:r w:rsidRPr="008B48CC">
        <w:rPr>
          <w:sz w:val="26"/>
          <w:szCs w:val="26"/>
        </w:rPr>
        <w:t xml:space="preserve"> </w:t>
      </w:r>
      <w:r w:rsidR="00821957">
        <w:rPr>
          <w:sz w:val="26"/>
          <w:szCs w:val="26"/>
        </w:rPr>
        <w:t>с</w:t>
      </w:r>
      <w:r w:rsidRPr="008B48CC">
        <w:rPr>
          <w:sz w:val="26"/>
          <w:szCs w:val="26"/>
        </w:rPr>
        <w:t>оставляет 58 проверок;</w:t>
      </w:r>
    </w:p>
    <w:p w:rsidR="008B48CC" w:rsidRPr="008B48CC" w:rsidRDefault="008B48CC" w:rsidP="008B48CC">
      <w:pPr>
        <w:ind w:firstLine="709"/>
        <w:jc w:val="both"/>
        <w:rPr>
          <w:sz w:val="26"/>
          <w:szCs w:val="26"/>
        </w:rPr>
      </w:pPr>
      <w:r w:rsidRPr="00821957">
        <w:rPr>
          <w:i/>
          <w:sz w:val="26"/>
          <w:szCs w:val="26"/>
        </w:rPr>
        <w:t>д)</w:t>
      </w:r>
      <w:r w:rsidR="00F24666">
        <w:rPr>
          <w:i/>
          <w:sz w:val="26"/>
          <w:szCs w:val="26"/>
        </w:rPr>
        <w:t> </w:t>
      </w:r>
      <w:r w:rsidRPr="00821957">
        <w:rPr>
          <w:i/>
          <w:sz w:val="26"/>
          <w:szCs w:val="26"/>
        </w:rPr>
        <w:t>численность экспертов и представителей экспертных организаций, привлекаемых к проведению мероприятий по контролю</w:t>
      </w:r>
      <w:r w:rsidRPr="008B48CC">
        <w:rPr>
          <w:sz w:val="26"/>
          <w:szCs w:val="26"/>
        </w:rPr>
        <w:t xml:space="preserve"> – нет.</w:t>
      </w:r>
    </w:p>
    <w:p w:rsidR="00511EF4" w:rsidRPr="00511EF4" w:rsidRDefault="00E37CF1" w:rsidP="00511EF4">
      <w:pPr>
        <w:shd w:val="clear" w:color="auto" w:fill="FFFFFF"/>
        <w:tabs>
          <w:tab w:val="left" w:pos="993"/>
        </w:tabs>
        <w:suppressAutoHyphens/>
        <w:autoSpaceDE w:val="0"/>
        <w:ind w:firstLine="709"/>
        <w:jc w:val="both"/>
        <w:rPr>
          <w:b/>
          <w:sz w:val="26"/>
          <w:szCs w:val="26"/>
        </w:rPr>
      </w:pPr>
      <w:r w:rsidRPr="00511EF4">
        <w:rPr>
          <w:b/>
          <w:sz w:val="26"/>
          <w:szCs w:val="26"/>
        </w:rPr>
        <w:t>11. Контроль (надзор) в области долевого строительства многоквартирных домов и иных объектов недвижимости.</w:t>
      </w:r>
    </w:p>
    <w:p w:rsidR="00511EF4" w:rsidRPr="00511EF4" w:rsidRDefault="00511EF4" w:rsidP="00511EF4">
      <w:pPr>
        <w:ind w:firstLine="709"/>
        <w:jc w:val="both"/>
        <w:rPr>
          <w:i/>
          <w:sz w:val="26"/>
          <w:szCs w:val="26"/>
        </w:rPr>
      </w:pPr>
      <w:r w:rsidRPr="00511EF4">
        <w:rPr>
          <w:i/>
          <w:sz w:val="26"/>
          <w:szCs w:val="26"/>
        </w:rPr>
        <w:t>а) сведения, характеризующие финансовое обеспечение исполнения функций по осуществлению государственного контроля (надзора):</w:t>
      </w:r>
    </w:p>
    <w:p w:rsidR="00511EF4" w:rsidRPr="00511EF4" w:rsidRDefault="00511EF4" w:rsidP="00511EF4">
      <w:pPr>
        <w:ind w:firstLine="709"/>
        <w:jc w:val="both"/>
        <w:rPr>
          <w:sz w:val="26"/>
          <w:szCs w:val="26"/>
        </w:rPr>
      </w:pPr>
      <w:r w:rsidRPr="00511EF4">
        <w:rPr>
          <w:sz w:val="26"/>
          <w:szCs w:val="26"/>
        </w:rPr>
        <w:t>планируемое выделение бюджетных средств: 1 511, 31896  тыс. руб.;</w:t>
      </w:r>
    </w:p>
    <w:p w:rsidR="00511EF4" w:rsidRPr="00511EF4" w:rsidRDefault="00511EF4" w:rsidP="00511EF4">
      <w:pPr>
        <w:ind w:firstLine="709"/>
        <w:jc w:val="both"/>
        <w:rPr>
          <w:sz w:val="26"/>
          <w:szCs w:val="26"/>
        </w:rPr>
      </w:pPr>
      <w:r w:rsidRPr="00511EF4">
        <w:rPr>
          <w:sz w:val="26"/>
          <w:szCs w:val="26"/>
        </w:rPr>
        <w:t>фактическое выделение бюджетных средств: 1 511, 31896  тыс. руб.;</w:t>
      </w:r>
    </w:p>
    <w:p w:rsidR="00511EF4" w:rsidRPr="00511EF4" w:rsidRDefault="00511EF4" w:rsidP="00511EF4">
      <w:pPr>
        <w:ind w:firstLine="709"/>
        <w:jc w:val="both"/>
        <w:rPr>
          <w:sz w:val="26"/>
          <w:szCs w:val="26"/>
        </w:rPr>
      </w:pPr>
      <w:r w:rsidRPr="00511EF4">
        <w:rPr>
          <w:sz w:val="26"/>
          <w:szCs w:val="26"/>
        </w:rPr>
        <w:t>расходование бюджетных средств, в том числе в расчете на объем исполненных в отчетный период контрольных функций: 1 511, 31896  тыс. руб.</w:t>
      </w:r>
    </w:p>
    <w:p w:rsidR="00511EF4" w:rsidRPr="00511EF4" w:rsidRDefault="00511EF4" w:rsidP="00511EF4">
      <w:pPr>
        <w:ind w:firstLine="709"/>
        <w:jc w:val="both"/>
        <w:rPr>
          <w:i/>
          <w:sz w:val="26"/>
          <w:szCs w:val="26"/>
        </w:rPr>
      </w:pPr>
      <w:r w:rsidRPr="00511EF4">
        <w:rPr>
          <w:i/>
          <w:sz w:val="26"/>
          <w:szCs w:val="26"/>
        </w:rPr>
        <w:t>б) данные о штатной численности работников уполномоченного органа и об укомплектованности штатной численности:</w:t>
      </w:r>
    </w:p>
    <w:p w:rsidR="00511EF4" w:rsidRPr="00511EF4" w:rsidRDefault="00511EF4" w:rsidP="00511EF4">
      <w:pPr>
        <w:ind w:firstLine="709"/>
        <w:jc w:val="both"/>
        <w:rPr>
          <w:sz w:val="26"/>
          <w:szCs w:val="26"/>
        </w:rPr>
      </w:pPr>
      <w:r w:rsidRPr="00511EF4">
        <w:rPr>
          <w:sz w:val="26"/>
          <w:szCs w:val="26"/>
        </w:rPr>
        <w:t>общая штатная численность работников отдела – 8 человек;</w:t>
      </w:r>
    </w:p>
    <w:p w:rsidR="00511EF4" w:rsidRPr="00511EF4" w:rsidRDefault="00511EF4" w:rsidP="00511EF4">
      <w:pPr>
        <w:ind w:firstLine="709"/>
        <w:jc w:val="both"/>
        <w:rPr>
          <w:sz w:val="26"/>
          <w:szCs w:val="26"/>
        </w:rPr>
      </w:pPr>
      <w:r w:rsidRPr="00511EF4">
        <w:rPr>
          <w:sz w:val="26"/>
          <w:szCs w:val="26"/>
        </w:rPr>
        <w:t>количество занятых штатных единиц по должностям,</w:t>
      </w:r>
      <w:r w:rsidR="00F24666">
        <w:rPr>
          <w:sz w:val="26"/>
          <w:szCs w:val="26"/>
        </w:rPr>
        <w:t xml:space="preserve"> п</w:t>
      </w:r>
      <w:r w:rsidRPr="00511EF4">
        <w:rPr>
          <w:sz w:val="26"/>
          <w:szCs w:val="26"/>
        </w:rPr>
        <w:t xml:space="preserve">редусматривающим выполнение функций по надзору </w:t>
      </w:r>
      <w:r w:rsidR="00F24666">
        <w:rPr>
          <w:sz w:val="26"/>
          <w:szCs w:val="26"/>
        </w:rPr>
        <w:t>-</w:t>
      </w:r>
      <w:r w:rsidRPr="00511EF4">
        <w:rPr>
          <w:sz w:val="26"/>
          <w:szCs w:val="26"/>
        </w:rPr>
        <w:t xml:space="preserve"> 3 человека;</w:t>
      </w:r>
    </w:p>
    <w:p w:rsidR="00511EF4" w:rsidRPr="00511EF4" w:rsidRDefault="00511EF4" w:rsidP="00511EF4">
      <w:pPr>
        <w:ind w:firstLine="709"/>
        <w:jc w:val="both"/>
        <w:rPr>
          <w:sz w:val="26"/>
          <w:szCs w:val="26"/>
        </w:rPr>
      </w:pPr>
      <w:r w:rsidRPr="00511EF4">
        <w:rPr>
          <w:sz w:val="26"/>
          <w:szCs w:val="26"/>
        </w:rPr>
        <w:t>вакантных штатных единиц не имеется.</w:t>
      </w:r>
    </w:p>
    <w:p w:rsidR="00511EF4" w:rsidRPr="00511EF4" w:rsidRDefault="00511EF4" w:rsidP="00511EF4">
      <w:pPr>
        <w:ind w:firstLine="708"/>
        <w:jc w:val="both"/>
        <w:rPr>
          <w:i/>
          <w:sz w:val="26"/>
          <w:szCs w:val="26"/>
        </w:rPr>
      </w:pPr>
      <w:r w:rsidRPr="00511EF4">
        <w:rPr>
          <w:i/>
          <w:sz w:val="26"/>
          <w:szCs w:val="26"/>
        </w:rPr>
        <w:t>в) сведения о квалификации работников</w:t>
      </w:r>
      <w:r>
        <w:rPr>
          <w:i/>
          <w:sz w:val="26"/>
          <w:szCs w:val="26"/>
        </w:rPr>
        <w:t>,</w:t>
      </w:r>
      <w:r w:rsidR="00F24666">
        <w:rPr>
          <w:i/>
          <w:sz w:val="26"/>
          <w:szCs w:val="26"/>
        </w:rPr>
        <w:t xml:space="preserve"> </w:t>
      </w:r>
      <w:r w:rsidRPr="00511EF4">
        <w:rPr>
          <w:i/>
          <w:sz w:val="26"/>
          <w:szCs w:val="26"/>
        </w:rPr>
        <w:t>о мероприятиях по повышению их квалификации</w:t>
      </w:r>
      <w:r w:rsidRPr="00511EF4">
        <w:rPr>
          <w:sz w:val="26"/>
          <w:szCs w:val="26"/>
        </w:rPr>
        <w:t>:</w:t>
      </w:r>
    </w:p>
    <w:p w:rsidR="00511EF4" w:rsidRPr="00511EF4" w:rsidRDefault="00511EF4" w:rsidP="00511EF4">
      <w:pPr>
        <w:ind w:firstLine="708"/>
        <w:jc w:val="both"/>
        <w:rPr>
          <w:sz w:val="26"/>
          <w:szCs w:val="26"/>
        </w:rPr>
      </w:pPr>
      <w:r w:rsidRPr="00511EF4">
        <w:rPr>
          <w:sz w:val="26"/>
          <w:szCs w:val="26"/>
        </w:rPr>
        <w:t>-</w:t>
      </w:r>
      <w:r w:rsidR="00F24666">
        <w:rPr>
          <w:sz w:val="26"/>
          <w:szCs w:val="26"/>
        </w:rPr>
        <w:t> </w:t>
      </w:r>
      <w:r w:rsidRPr="00511EF4">
        <w:rPr>
          <w:sz w:val="26"/>
          <w:szCs w:val="26"/>
        </w:rPr>
        <w:t xml:space="preserve">высшее юридическое образование, высшее экономическое образование, высшее строительное образование;  </w:t>
      </w:r>
    </w:p>
    <w:p w:rsidR="00511EF4" w:rsidRDefault="00511EF4" w:rsidP="00511EF4">
      <w:pPr>
        <w:tabs>
          <w:tab w:val="left" w:pos="360"/>
        </w:tabs>
        <w:ind w:firstLine="709"/>
        <w:contextualSpacing/>
        <w:jc w:val="both"/>
        <w:rPr>
          <w:sz w:val="26"/>
          <w:szCs w:val="26"/>
        </w:rPr>
      </w:pPr>
      <w:r w:rsidRPr="00511EF4">
        <w:rPr>
          <w:sz w:val="26"/>
          <w:szCs w:val="26"/>
        </w:rPr>
        <w:t>-</w:t>
      </w:r>
      <w:r w:rsidR="00F24666">
        <w:rPr>
          <w:sz w:val="26"/>
          <w:szCs w:val="26"/>
        </w:rPr>
        <w:t> </w:t>
      </w:r>
      <w:r w:rsidRPr="00511EF4">
        <w:rPr>
          <w:sz w:val="26"/>
          <w:szCs w:val="26"/>
        </w:rPr>
        <w:t>курсы повышения квалификации в НЧУ ДПО «ИБиР» по программе «Основные направления государственной конкурентной политики в Российской Федерации. Инвестиционная деятельность, развитие малого и среднего предпринимательства в Республике Марий Эл» в объеме 24 часа.</w:t>
      </w:r>
    </w:p>
    <w:p w:rsidR="00511EF4" w:rsidRPr="00511EF4" w:rsidRDefault="00511EF4" w:rsidP="00511EF4">
      <w:pPr>
        <w:tabs>
          <w:tab w:val="left" w:pos="360"/>
        </w:tabs>
        <w:ind w:firstLine="709"/>
        <w:contextualSpacing/>
        <w:jc w:val="both"/>
        <w:rPr>
          <w:sz w:val="26"/>
          <w:szCs w:val="26"/>
        </w:rPr>
      </w:pPr>
      <w:r w:rsidRPr="00511EF4">
        <w:rPr>
          <w:sz w:val="26"/>
          <w:szCs w:val="26"/>
        </w:rPr>
        <w:t>-</w:t>
      </w:r>
      <w:r w:rsidR="00F24666">
        <w:rPr>
          <w:sz w:val="26"/>
          <w:szCs w:val="26"/>
        </w:rPr>
        <w:t> </w:t>
      </w:r>
      <w:r w:rsidRPr="00511EF4">
        <w:rPr>
          <w:sz w:val="26"/>
          <w:szCs w:val="26"/>
        </w:rPr>
        <w:t>курсы повышения квалификации в ФГБОУ «МГУ» по программе «Специфика деловых коммуникаций в государственном управлении. Применение сетевых коммуникаций в деловой сфере» в объеме 20 часов.</w:t>
      </w:r>
    </w:p>
    <w:p w:rsidR="00511EF4" w:rsidRPr="00511EF4" w:rsidRDefault="00511EF4" w:rsidP="00511EF4">
      <w:pPr>
        <w:ind w:firstLine="709"/>
        <w:jc w:val="both"/>
        <w:rPr>
          <w:i/>
          <w:sz w:val="26"/>
          <w:szCs w:val="26"/>
        </w:rPr>
      </w:pPr>
      <w:r w:rsidRPr="00511EF4">
        <w:rPr>
          <w:i/>
          <w:sz w:val="26"/>
          <w:szCs w:val="26"/>
        </w:rPr>
        <w:t>г) данные о средней нагрузке на 1 работника по фактически выполненному в отчетный период объему функций по надзору:</w:t>
      </w:r>
    </w:p>
    <w:p w:rsidR="00511EF4" w:rsidRPr="00511EF4" w:rsidRDefault="00511EF4" w:rsidP="00511EF4">
      <w:pPr>
        <w:ind w:firstLine="709"/>
        <w:jc w:val="both"/>
        <w:rPr>
          <w:sz w:val="26"/>
          <w:szCs w:val="26"/>
        </w:rPr>
      </w:pPr>
      <w:r w:rsidRPr="00511EF4">
        <w:rPr>
          <w:sz w:val="26"/>
          <w:szCs w:val="26"/>
        </w:rPr>
        <w:t xml:space="preserve">- среднее количество плановых, внеплановых, документарных </w:t>
      </w:r>
      <w:r w:rsidRPr="00511EF4">
        <w:rPr>
          <w:sz w:val="26"/>
          <w:szCs w:val="26"/>
        </w:rPr>
        <w:br/>
        <w:t>и иных проверок на одного работника за 2018 г</w:t>
      </w:r>
      <w:r>
        <w:rPr>
          <w:sz w:val="26"/>
          <w:szCs w:val="26"/>
        </w:rPr>
        <w:t>од</w:t>
      </w:r>
      <w:r w:rsidRPr="00511EF4">
        <w:rPr>
          <w:sz w:val="26"/>
          <w:szCs w:val="26"/>
        </w:rPr>
        <w:t xml:space="preserve"> составляет 1 проверк</w:t>
      </w:r>
      <w:r>
        <w:rPr>
          <w:sz w:val="26"/>
          <w:szCs w:val="26"/>
        </w:rPr>
        <w:t>у</w:t>
      </w:r>
      <w:r w:rsidRPr="00511EF4">
        <w:rPr>
          <w:sz w:val="26"/>
          <w:szCs w:val="26"/>
        </w:rPr>
        <w:t>. Общее количество юридических лиц, осуществляющих долевое строительство жилья, в 2017 г</w:t>
      </w:r>
      <w:r>
        <w:rPr>
          <w:sz w:val="26"/>
          <w:szCs w:val="26"/>
        </w:rPr>
        <w:t>оду</w:t>
      </w:r>
      <w:r w:rsidRPr="00511EF4">
        <w:rPr>
          <w:sz w:val="26"/>
          <w:szCs w:val="26"/>
        </w:rPr>
        <w:t xml:space="preserve"> составляло 38, в 2018 г</w:t>
      </w:r>
      <w:r>
        <w:rPr>
          <w:sz w:val="26"/>
          <w:szCs w:val="26"/>
        </w:rPr>
        <w:t>оду</w:t>
      </w:r>
      <w:r w:rsidRPr="00511EF4">
        <w:rPr>
          <w:sz w:val="26"/>
          <w:szCs w:val="26"/>
        </w:rPr>
        <w:t xml:space="preserve"> – 28.</w:t>
      </w:r>
    </w:p>
    <w:p w:rsidR="00511EF4" w:rsidRPr="00511EF4" w:rsidRDefault="00511EF4" w:rsidP="00511EF4">
      <w:pPr>
        <w:ind w:firstLine="709"/>
        <w:rPr>
          <w:i/>
          <w:sz w:val="26"/>
          <w:szCs w:val="26"/>
        </w:rPr>
      </w:pPr>
      <w:r w:rsidRPr="00511EF4">
        <w:rPr>
          <w:i/>
          <w:sz w:val="26"/>
          <w:szCs w:val="26"/>
        </w:rPr>
        <w:t>д)</w:t>
      </w:r>
      <w:r w:rsidR="00F24666">
        <w:rPr>
          <w:i/>
          <w:sz w:val="26"/>
          <w:szCs w:val="26"/>
        </w:rPr>
        <w:t> </w:t>
      </w:r>
      <w:r w:rsidRPr="00511EF4">
        <w:rPr>
          <w:i/>
          <w:sz w:val="26"/>
          <w:szCs w:val="26"/>
        </w:rPr>
        <w:t xml:space="preserve">численность экспертов и представителей экспертных организаций, привлекаемых к проведению мероприятий по контролю: </w:t>
      </w:r>
      <w:r w:rsidRPr="007B2B3B">
        <w:rPr>
          <w:sz w:val="26"/>
          <w:szCs w:val="26"/>
        </w:rPr>
        <w:t>нет.</w:t>
      </w:r>
    </w:p>
    <w:p w:rsidR="00E37CF1" w:rsidRDefault="00E37CF1" w:rsidP="00E37CF1">
      <w:pPr>
        <w:ind w:firstLine="709"/>
        <w:jc w:val="both"/>
        <w:rPr>
          <w:b/>
          <w:bCs/>
          <w:sz w:val="26"/>
          <w:szCs w:val="26"/>
        </w:rPr>
      </w:pPr>
      <w:r>
        <w:rPr>
          <w:b/>
          <w:bCs/>
          <w:sz w:val="26"/>
          <w:szCs w:val="26"/>
        </w:rPr>
        <w:t>12. </w:t>
      </w:r>
      <w:r w:rsidRPr="00CE217D">
        <w:rPr>
          <w:b/>
          <w:bCs/>
          <w:sz w:val="26"/>
          <w:szCs w:val="26"/>
        </w:rPr>
        <w:t>Региональный государственный надзор за обеспечением сохранности автомобильных дорог республиканского значения Республики Марий Эл.</w:t>
      </w:r>
    </w:p>
    <w:p w:rsidR="007B2B3B" w:rsidRPr="007B2B3B" w:rsidRDefault="007B2B3B" w:rsidP="007B2B3B">
      <w:pPr>
        <w:ind w:firstLine="709"/>
        <w:jc w:val="both"/>
        <w:rPr>
          <w:sz w:val="26"/>
          <w:szCs w:val="26"/>
        </w:rPr>
      </w:pPr>
      <w:r w:rsidRPr="007B2B3B">
        <w:rPr>
          <w:sz w:val="26"/>
          <w:szCs w:val="26"/>
        </w:rPr>
        <w:t xml:space="preserve">Финансовое обеспечение исполнения Министерством </w:t>
      </w:r>
      <w:r>
        <w:rPr>
          <w:sz w:val="26"/>
          <w:szCs w:val="26"/>
        </w:rPr>
        <w:t xml:space="preserve">транспорта и дорожного хозяйства Республики Марий Эл </w:t>
      </w:r>
      <w:r w:rsidRPr="007B2B3B">
        <w:rPr>
          <w:sz w:val="26"/>
          <w:szCs w:val="26"/>
        </w:rPr>
        <w:t>государственных функций по осуществлению государственного контроля (надзора) составило 2784 тыс. рублей.</w:t>
      </w:r>
    </w:p>
    <w:p w:rsidR="007B2B3B" w:rsidRPr="007B2B3B" w:rsidRDefault="007B2B3B" w:rsidP="007B2B3B">
      <w:pPr>
        <w:ind w:firstLine="709"/>
        <w:jc w:val="both"/>
        <w:rPr>
          <w:sz w:val="26"/>
          <w:szCs w:val="26"/>
        </w:rPr>
      </w:pPr>
      <w:r w:rsidRPr="007B2B3B">
        <w:rPr>
          <w:sz w:val="26"/>
          <w:szCs w:val="26"/>
        </w:rPr>
        <w:t>Штатная численность работников Министерства, выполняющих государственн</w:t>
      </w:r>
      <w:r>
        <w:rPr>
          <w:sz w:val="26"/>
          <w:szCs w:val="26"/>
        </w:rPr>
        <w:t>ый</w:t>
      </w:r>
      <w:r w:rsidRPr="007B2B3B">
        <w:rPr>
          <w:sz w:val="26"/>
          <w:szCs w:val="26"/>
        </w:rPr>
        <w:t xml:space="preserve"> надзор</w:t>
      </w:r>
      <w:r>
        <w:rPr>
          <w:sz w:val="26"/>
          <w:szCs w:val="26"/>
        </w:rPr>
        <w:t xml:space="preserve"> в области сохранности автомобильных дорог </w:t>
      </w:r>
      <w:r w:rsidRPr="007B2B3B">
        <w:rPr>
          <w:sz w:val="26"/>
          <w:szCs w:val="26"/>
        </w:rPr>
        <w:t xml:space="preserve">, составляет </w:t>
      </w:r>
      <w:r>
        <w:rPr>
          <w:sz w:val="26"/>
          <w:szCs w:val="26"/>
        </w:rPr>
        <w:t>2 единицы</w:t>
      </w:r>
      <w:r>
        <w:rPr>
          <w:bCs/>
          <w:sz w:val="26"/>
          <w:szCs w:val="26"/>
        </w:rPr>
        <w:t xml:space="preserve">. </w:t>
      </w:r>
      <w:r w:rsidRPr="007B2B3B">
        <w:rPr>
          <w:sz w:val="26"/>
          <w:szCs w:val="26"/>
        </w:rPr>
        <w:t>Укомплектованность составляет 100%.</w:t>
      </w:r>
    </w:p>
    <w:p w:rsidR="007B2B3B" w:rsidRPr="007B2B3B" w:rsidRDefault="007B2B3B" w:rsidP="007B2B3B">
      <w:pPr>
        <w:ind w:firstLine="709"/>
        <w:jc w:val="both"/>
        <w:rPr>
          <w:sz w:val="26"/>
          <w:szCs w:val="26"/>
        </w:rPr>
      </w:pPr>
      <w:r w:rsidRPr="007B2B3B">
        <w:rPr>
          <w:bCs/>
          <w:sz w:val="26"/>
          <w:szCs w:val="26"/>
        </w:rPr>
        <w:t>Работники, осуществляющие функции г</w:t>
      </w:r>
      <w:r w:rsidRPr="007B2B3B">
        <w:rPr>
          <w:sz w:val="26"/>
          <w:szCs w:val="26"/>
        </w:rPr>
        <w:t>осударственного надзора, в 2018 г</w:t>
      </w:r>
      <w:r>
        <w:rPr>
          <w:sz w:val="26"/>
          <w:szCs w:val="26"/>
        </w:rPr>
        <w:t>оду</w:t>
      </w:r>
      <w:r w:rsidRPr="007B2B3B">
        <w:rPr>
          <w:sz w:val="26"/>
          <w:szCs w:val="26"/>
        </w:rPr>
        <w:t xml:space="preserve"> повышение квалификации не проходили.</w:t>
      </w:r>
    </w:p>
    <w:p w:rsidR="007B2B3B" w:rsidRPr="007B2B3B" w:rsidRDefault="007B2B3B" w:rsidP="007B2B3B">
      <w:pPr>
        <w:ind w:firstLine="709"/>
        <w:jc w:val="both"/>
        <w:rPr>
          <w:bCs/>
          <w:sz w:val="26"/>
          <w:szCs w:val="26"/>
        </w:rPr>
      </w:pPr>
      <w:r w:rsidRPr="007B2B3B">
        <w:rPr>
          <w:sz w:val="26"/>
          <w:szCs w:val="26"/>
        </w:rPr>
        <w:t xml:space="preserve">Проверки </w:t>
      </w:r>
      <w:r w:rsidRPr="007B2B3B">
        <w:rPr>
          <w:bCs/>
          <w:sz w:val="26"/>
          <w:szCs w:val="26"/>
        </w:rPr>
        <w:t>в 2018 г</w:t>
      </w:r>
      <w:r>
        <w:rPr>
          <w:bCs/>
          <w:sz w:val="26"/>
          <w:szCs w:val="26"/>
        </w:rPr>
        <w:t>оду</w:t>
      </w:r>
      <w:r w:rsidRPr="007B2B3B">
        <w:rPr>
          <w:bCs/>
          <w:sz w:val="26"/>
          <w:szCs w:val="26"/>
        </w:rPr>
        <w:t xml:space="preserve"> не проводились.</w:t>
      </w:r>
    </w:p>
    <w:p w:rsidR="00E37CF1" w:rsidRDefault="007B2B3B" w:rsidP="00E37CF1">
      <w:pPr>
        <w:ind w:firstLine="709"/>
        <w:jc w:val="both"/>
        <w:rPr>
          <w:b/>
          <w:sz w:val="26"/>
          <w:szCs w:val="26"/>
        </w:rPr>
      </w:pPr>
      <w:r>
        <w:rPr>
          <w:b/>
          <w:sz w:val="26"/>
          <w:szCs w:val="26"/>
        </w:rPr>
        <w:t xml:space="preserve">13. Региональный государственный контроль </w:t>
      </w:r>
      <w:r w:rsidR="005C0CE5">
        <w:rPr>
          <w:b/>
          <w:sz w:val="26"/>
          <w:szCs w:val="26"/>
        </w:rPr>
        <w:t>за соблюдением юридическими лицами и индивидуальными предпринимателями</w:t>
      </w:r>
      <w:r>
        <w:rPr>
          <w:b/>
          <w:sz w:val="26"/>
          <w:szCs w:val="26"/>
        </w:rPr>
        <w:t xml:space="preserve"> </w:t>
      </w:r>
      <w:r w:rsidR="00E37CF1" w:rsidRPr="00BE6A8D">
        <w:rPr>
          <w:b/>
          <w:sz w:val="26"/>
          <w:szCs w:val="26"/>
        </w:rPr>
        <w:t>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5C0CE5" w:rsidRPr="005C0CE5" w:rsidRDefault="005C0CE5" w:rsidP="005C0CE5">
      <w:pPr>
        <w:ind w:firstLine="709"/>
        <w:jc w:val="both"/>
        <w:rPr>
          <w:sz w:val="26"/>
          <w:szCs w:val="26"/>
        </w:rPr>
      </w:pPr>
      <w:r w:rsidRPr="005C0CE5">
        <w:rPr>
          <w:sz w:val="26"/>
          <w:szCs w:val="26"/>
        </w:rPr>
        <w:t xml:space="preserve">Финансовое обеспечение исполнения Министерством </w:t>
      </w:r>
      <w:r>
        <w:rPr>
          <w:sz w:val="26"/>
          <w:szCs w:val="26"/>
        </w:rPr>
        <w:t xml:space="preserve">транспорта и дорожного хозяйства Республики Марий Эл </w:t>
      </w:r>
      <w:r w:rsidRPr="005C0CE5">
        <w:rPr>
          <w:sz w:val="26"/>
          <w:szCs w:val="26"/>
        </w:rPr>
        <w:t>государственных функций по осуществлению государственного контроля (надзора) составило 2784 тыс. рублей.</w:t>
      </w:r>
    </w:p>
    <w:p w:rsidR="005C0CE5" w:rsidRPr="005C0CE5" w:rsidRDefault="005C0CE5" w:rsidP="005C0CE5">
      <w:pPr>
        <w:ind w:firstLine="709"/>
        <w:jc w:val="both"/>
        <w:rPr>
          <w:sz w:val="26"/>
          <w:szCs w:val="26"/>
        </w:rPr>
      </w:pPr>
      <w:r w:rsidRPr="00E163E6">
        <w:rPr>
          <w:sz w:val="26"/>
          <w:szCs w:val="26"/>
        </w:rPr>
        <w:t xml:space="preserve">Штатная численность работников Министерства, выполняющих государственные функции по государственному надзору, составляет </w:t>
      </w:r>
      <w:r w:rsidRPr="00E163E6">
        <w:rPr>
          <w:sz w:val="26"/>
          <w:szCs w:val="26"/>
        </w:rPr>
        <w:br/>
        <w:t>3 единицы</w:t>
      </w:r>
      <w:r w:rsidRPr="00E163E6">
        <w:rPr>
          <w:bCs/>
          <w:sz w:val="26"/>
          <w:szCs w:val="26"/>
        </w:rPr>
        <w:t>.</w:t>
      </w:r>
      <w:r w:rsidRPr="00E163E6">
        <w:rPr>
          <w:sz w:val="26"/>
          <w:szCs w:val="26"/>
        </w:rPr>
        <w:t xml:space="preserve"> Укомплектованность составляет 100%.</w:t>
      </w:r>
    </w:p>
    <w:p w:rsidR="005C0CE5" w:rsidRPr="005C0CE5" w:rsidRDefault="005C0CE5" w:rsidP="005C0CE5">
      <w:pPr>
        <w:ind w:firstLine="709"/>
        <w:jc w:val="both"/>
        <w:rPr>
          <w:sz w:val="26"/>
          <w:szCs w:val="26"/>
        </w:rPr>
      </w:pPr>
      <w:r w:rsidRPr="005C0CE5">
        <w:rPr>
          <w:bCs/>
          <w:sz w:val="26"/>
          <w:szCs w:val="26"/>
        </w:rPr>
        <w:t>Работники, осуществляющие функции г</w:t>
      </w:r>
      <w:r w:rsidRPr="005C0CE5">
        <w:rPr>
          <w:sz w:val="26"/>
          <w:szCs w:val="26"/>
        </w:rPr>
        <w:t>осударственного надзора, в 2018 г</w:t>
      </w:r>
      <w:r>
        <w:rPr>
          <w:sz w:val="26"/>
          <w:szCs w:val="26"/>
        </w:rPr>
        <w:t>оду</w:t>
      </w:r>
      <w:r w:rsidRPr="005C0CE5">
        <w:rPr>
          <w:sz w:val="26"/>
          <w:szCs w:val="26"/>
        </w:rPr>
        <w:t xml:space="preserve"> повышение квалификации не проходили.</w:t>
      </w:r>
    </w:p>
    <w:p w:rsidR="005C0CE5" w:rsidRPr="005C0CE5" w:rsidRDefault="005C0CE5" w:rsidP="005C0CE5">
      <w:pPr>
        <w:ind w:firstLine="709"/>
        <w:jc w:val="both"/>
        <w:rPr>
          <w:bCs/>
          <w:sz w:val="26"/>
          <w:szCs w:val="26"/>
        </w:rPr>
      </w:pPr>
      <w:r w:rsidRPr="005C0CE5">
        <w:rPr>
          <w:sz w:val="26"/>
          <w:szCs w:val="26"/>
        </w:rPr>
        <w:t xml:space="preserve">Проверки </w:t>
      </w:r>
      <w:r w:rsidRPr="005C0CE5">
        <w:rPr>
          <w:bCs/>
          <w:sz w:val="26"/>
          <w:szCs w:val="26"/>
        </w:rPr>
        <w:t>в 2018 г</w:t>
      </w:r>
      <w:r>
        <w:rPr>
          <w:bCs/>
          <w:sz w:val="26"/>
          <w:szCs w:val="26"/>
        </w:rPr>
        <w:t>оду</w:t>
      </w:r>
      <w:r w:rsidRPr="005C0CE5">
        <w:rPr>
          <w:bCs/>
          <w:sz w:val="26"/>
          <w:szCs w:val="26"/>
        </w:rPr>
        <w:t xml:space="preserve"> не проводились.</w:t>
      </w:r>
    </w:p>
    <w:p w:rsidR="00E37CF1" w:rsidRDefault="00E37CF1" w:rsidP="00E37CF1">
      <w:pPr>
        <w:ind w:firstLine="709"/>
        <w:rPr>
          <w:b/>
          <w:sz w:val="26"/>
          <w:szCs w:val="26"/>
        </w:rPr>
      </w:pPr>
      <w:r>
        <w:rPr>
          <w:b/>
          <w:sz w:val="26"/>
          <w:szCs w:val="26"/>
        </w:rPr>
        <w:t>14. </w:t>
      </w:r>
      <w:r w:rsidRPr="0075232D">
        <w:rPr>
          <w:b/>
          <w:sz w:val="26"/>
          <w:szCs w:val="26"/>
        </w:rPr>
        <w:t>Региональный государственный жилищный надзор.</w:t>
      </w:r>
    </w:p>
    <w:p w:rsidR="002F7255" w:rsidRPr="002F7255" w:rsidRDefault="002F7255" w:rsidP="002F7255">
      <w:pPr>
        <w:ind w:firstLine="709"/>
        <w:jc w:val="both"/>
        <w:rPr>
          <w:i/>
          <w:sz w:val="26"/>
          <w:szCs w:val="26"/>
        </w:rPr>
      </w:pPr>
      <w:r w:rsidRPr="002F7255">
        <w:rPr>
          <w:i/>
          <w:sz w:val="26"/>
          <w:szCs w:val="26"/>
        </w:rPr>
        <w:t>а) сведения, характеризующие финансовое обеспечение исполнения функций по осуществлению государственного контроля:</w:t>
      </w:r>
    </w:p>
    <w:p w:rsidR="002F7255" w:rsidRPr="002F7255" w:rsidRDefault="002F7255" w:rsidP="002F7255">
      <w:pPr>
        <w:numPr>
          <w:ilvl w:val="0"/>
          <w:numId w:val="34"/>
        </w:numPr>
        <w:tabs>
          <w:tab w:val="clear" w:pos="1620"/>
          <w:tab w:val="num" w:pos="0"/>
          <w:tab w:val="num" w:pos="993"/>
        </w:tabs>
        <w:ind w:left="0" w:firstLine="709"/>
        <w:jc w:val="both"/>
        <w:rPr>
          <w:sz w:val="26"/>
          <w:szCs w:val="26"/>
        </w:rPr>
      </w:pPr>
      <w:r w:rsidRPr="002F7255">
        <w:rPr>
          <w:sz w:val="26"/>
          <w:szCs w:val="26"/>
        </w:rPr>
        <w:t>выплата заработной платы работникам за 2018 год составила 5149,021 тыс. рублей;</w:t>
      </w:r>
    </w:p>
    <w:p w:rsidR="002F7255" w:rsidRPr="002F7255" w:rsidRDefault="002F7255" w:rsidP="002F7255">
      <w:pPr>
        <w:numPr>
          <w:ilvl w:val="0"/>
          <w:numId w:val="34"/>
        </w:numPr>
        <w:tabs>
          <w:tab w:val="clear" w:pos="1620"/>
          <w:tab w:val="num" w:pos="0"/>
          <w:tab w:val="num" w:pos="993"/>
        </w:tabs>
        <w:ind w:left="0" w:firstLine="709"/>
        <w:jc w:val="both"/>
        <w:rPr>
          <w:sz w:val="26"/>
          <w:szCs w:val="26"/>
        </w:rPr>
      </w:pPr>
      <w:r w:rsidRPr="002F7255">
        <w:rPr>
          <w:sz w:val="26"/>
          <w:szCs w:val="26"/>
        </w:rPr>
        <w:t>выплаты денежного вознаграждения экспертам (экспертным организациям), привлекаемым к проведению проверок: нет.</w:t>
      </w:r>
    </w:p>
    <w:p w:rsidR="002F7255" w:rsidRPr="002F7255" w:rsidRDefault="002F7255" w:rsidP="002F7255">
      <w:pPr>
        <w:ind w:firstLine="709"/>
        <w:jc w:val="both"/>
        <w:rPr>
          <w:i/>
          <w:sz w:val="26"/>
          <w:szCs w:val="26"/>
        </w:rPr>
      </w:pPr>
      <w:r w:rsidRPr="002F7255">
        <w:rPr>
          <w:i/>
          <w:sz w:val="26"/>
          <w:szCs w:val="26"/>
        </w:rPr>
        <w:t>б) данные о штатной численности работников, выполняющих функции по контролю, и об укомплектованности штатной численности:</w:t>
      </w:r>
    </w:p>
    <w:p w:rsidR="002F7255" w:rsidRPr="002F7255" w:rsidRDefault="002F7255" w:rsidP="002F7255">
      <w:pPr>
        <w:ind w:firstLine="709"/>
        <w:jc w:val="both"/>
        <w:rPr>
          <w:sz w:val="26"/>
          <w:szCs w:val="26"/>
        </w:rPr>
      </w:pPr>
      <w:r w:rsidRPr="002F7255">
        <w:rPr>
          <w:sz w:val="26"/>
          <w:szCs w:val="26"/>
        </w:rPr>
        <w:t>штатная численность составляе</w:t>
      </w:r>
      <w:r>
        <w:rPr>
          <w:sz w:val="26"/>
          <w:szCs w:val="26"/>
        </w:rPr>
        <w:t xml:space="preserve">т 14 единиц, из них занятых 14 </w:t>
      </w:r>
      <w:r w:rsidRPr="002F7255">
        <w:rPr>
          <w:sz w:val="26"/>
          <w:szCs w:val="26"/>
        </w:rPr>
        <w:t>и предусматривающие выполнение функции по жилищному надзору 9 единиц (3 начальника отделов, 2 консультант, 4 главных инспектора).</w:t>
      </w:r>
    </w:p>
    <w:p w:rsidR="002F7255" w:rsidRPr="00A00ADA" w:rsidRDefault="002F7255" w:rsidP="002F7255">
      <w:pPr>
        <w:ind w:firstLine="709"/>
        <w:jc w:val="both"/>
        <w:rPr>
          <w:i/>
          <w:sz w:val="26"/>
          <w:szCs w:val="26"/>
        </w:rPr>
      </w:pPr>
      <w:r w:rsidRPr="00A00ADA">
        <w:rPr>
          <w:i/>
          <w:sz w:val="26"/>
          <w:szCs w:val="26"/>
        </w:rPr>
        <w:t xml:space="preserve">в) сведения о квалификации работников, о мероприятиях по повышению их квалификации: </w:t>
      </w:r>
    </w:p>
    <w:p w:rsidR="002F7255" w:rsidRPr="002F7255" w:rsidRDefault="002F7255" w:rsidP="002F7255">
      <w:pPr>
        <w:ind w:firstLine="709"/>
        <w:jc w:val="both"/>
        <w:rPr>
          <w:sz w:val="26"/>
          <w:szCs w:val="26"/>
        </w:rPr>
      </w:pPr>
      <w:r w:rsidRPr="002F7255">
        <w:rPr>
          <w:sz w:val="26"/>
          <w:szCs w:val="26"/>
        </w:rPr>
        <w:t>все работники имеют высшее образование;</w:t>
      </w:r>
    </w:p>
    <w:p w:rsidR="002F7255" w:rsidRPr="003E71E9" w:rsidRDefault="002F7255" w:rsidP="002F7255">
      <w:pPr>
        <w:ind w:firstLine="709"/>
        <w:jc w:val="both"/>
        <w:rPr>
          <w:i/>
          <w:sz w:val="26"/>
          <w:szCs w:val="26"/>
        </w:rPr>
      </w:pPr>
      <w:r w:rsidRPr="003E71E9">
        <w:rPr>
          <w:i/>
          <w:sz w:val="26"/>
          <w:szCs w:val="26"/>
        </w:rPr>
        <w:t>г) данные о средней нагрузке на 1 работника по фактически выполненному в отчетный период объему функций по контролю (количество проверок на 1 работника):</w:t>
      </w:r>
    </w:p>
    <w:p w:rsidR="002F7255" w:rsidRPr="002F7255" w:rsidRDefault="002F7255" w:rsidP="002F7255">
      <w:pPr>
        <w:ind w:firstLine="709"/>
        <w:jc w:val="both"/>
        <w:rPr>
          <w:sz w:val="26"/>
          <w:szCs w:val="26"/>
        </w:rPr>
      </w:pPr>
      <w:r w:rsidRPr="002F7255">
        <w:rPr>
          <w:sz w:val="26"/>
          <w:szCs w:val="26"/>
        </w:rPr>
        <w:t>за отчетный период проведено</w:t>
      </w:r>
      <w:r w:rsidR="00A00ADA">
        <w:rPr>
          <w:sz w:val="26"/>
          <w:szCs w:val="26"/>
        </w:rPr>
        <w:t xml:space="preserve"> плановых и внеплановых проверок</w:t>
      </w:r>
      <w:r w:rsidRPr="002F7255">
        <w:rPr>
          <w:sz w:val="26"/>
          <w:szCs w:val="26"/>
        </w:rPr>
        <w:t xml:space="preserve"> в рамках жилищного надзора всего 124, из них: 68 проверок в отношении юридических лиц, индивидуальных предпринимателей; 56 - в отношении физических (наниматели и собственники жилых помещений, самовольные перепланировки, переоборудование);</w:t>
      </w:r>
    </w:p>
    <w:p w:rsidR="002F7255" w:rsidRPr="002F7255" w:rsidRDefault="002F7255" w:rsidP="002F7255">
      <w:pPr>
        <w:ind w:firstLine="709"/>
        <w:jc w:val="both"/>
        <w:rPr>
          <w:sz w:val="26"/>
          <w:szCs w:val="26"/>
        </w:rPr>
      </w:pPr>
      <w:r w:rsidRPr="002F7255">
        <w:rPr>
          <w:sz w:val="26"/>
          <w:szCs w:val="26"/>
        </w:rPr>
        <w:t>в соответствии с Федеральным законом от 26.12.2008</w:t>
      </w:r>
      <w:r w:rsidR="00A00ADA">
        <w:rPr>
          <w:sz w:val="26"/>
          <w:szCs w:val="26"/>
        </w:rPr>
        <w:t xml:space="preserve"> </w:t>
      </w:r>
      <w:r w:rsidRPr="002F7255">
        <w:rPr>
          <w:sz w:val="26"/>
          <w:szCs w:val="26"/>
        </w:rPr>
        <w:t>г. №</w:t>
      </w:r>
      <w:r w:rsidR="003E71E9">
        <w:rPr>
          <w:sz w:val="26"/>
          <w:szCs w:val="26"/>
        </w:rPr>
        <w:t> </w:t>
      </w:r>
      <w:r w:rsidRPr="002F7255">
        <w:rPr>
          <w:sz w:val="26"/>
          <w:szCs w:val="26"/>
        </w:rPr>
        <w:t>294</w:t>
      </w:r>
      <w:r w:rsidR="003E71E9">
        <w:rPr>
          <w:sz w:val="26"/>
          <w:szCs w:val="26"/>
        </w:rPr>
        <w:t>-</w:t>
      </w:r>
      <w:r w:rsidRPr="002F7255">
        <w:rPr>
          <w:sz w:val="26"/>
          <w:szCs w:val="26"/>
        </w:rPr>
        <w:t>ФЗ «</w:t>
      </w:r>
      <w:r w:rsidR="00A00ADA">
        <w:rPr>
          <w:sz w:val="26"/>
          <w:szCs w:val="26"/>
        </w:rPr>
        <w:t>О з</w:t>
      </w:r>
      <w:r w:rsidRPr="002F7255">
        <w:rPr>
          <w:sz w:val="26"/>
          <w:szCs w:val="26"/>
        </w:rPr>
        <w:t>ащите прав юридических лиц и индивидуальных предпринимателей при осуществлении государственного контроля (надзора) и муниципального контроля» также проводятся предварительные проверки без взаимодействия с юридическими лицами. В итоге проведено 586 предварительных проверок без взаимодействия с юридическими лицами;</w:t>
      </w:r>
    </w:p>
    <w:p w:rsidR="002F7255" w:rsidRPr="002F7255" w:rsidRDefault="002F7255" w:rsidP="002F7255">
      <w:pPr>
        <w:ind w:firstLine="709"/>
        <w:jc w:val="both"/>
        <w:rPr>
          <w:sz w:val="26"/>
          <w:szCs w:val="26"/>
        </w:rPr>
      </w:pPr>
      <w:r w:rsidRPr="002F7255">
        <w:rPr>
          <w:sz w:val="26"/>
          <w:szCs w:val="26"/>
        </w:rPr>
        <w:t>итого проверок без взаимодействия с юридическими лицами и внеплановых проверок юридических лиц проведено 710;</w:t>
      </w:r>
    </w:p>
    <w:p w:rsidR="002F7255" w:rsidRPr="002F7255" w:rsidRDefault="002F7255" w:rsidP="002F7255">
      <w:pPr>
        <w:ind w:firstLine="709"/>
        <w:jc w:val="both"/>
        <w:rPr>
          <w:sz w:val="26"/>
          <w:szCs w:val="26"/>
        </w:rPr>
      </w:pPr>
      <w:r w:rsidRPr="002F7255">
        <w:rPr>
          <w:sz w:val="26"/>
          <w:szCs w:val="26"/>
        </w:rPr>
        <w:t>в среднем на 1 работника за 201</w:t>
      </w:r>
      <w:r w:rsidR="00A00ADA">
        <w:rPr>
          <w:sz w:val="26"/>
          <w:szCs w:val="26"/>
        </w:rPr>
        <w:t>8</w:t>
      </w:r>
      <w:r w:rsidRPr="002F7255">
        <w:rPr>
          <w:sz w:val="26"/>
          <w:szCs w:val="26"/>
        </w:rPr>
        <w:t xml:space="preserve"> год в рамках жилищного надзора пришлось 78,9 проверок. </w:t>
      </w:r>
    </w:p>
    <w:p w:rsidR="002F7255" w:rsidRPr="002F7255" w:rsidRDefault="002F7255" w:rsidP="002F7255">
      <w:pPr>
        <w:ind w:firstLine="709"/>
        <w:jc w:val="both"/>
        <w:rPr>
          <w:sz w:val="26"/>
          <w:szCs w:val="26"/>
        </w:rPr>
      </w:pPr>
      <w:r w:rsidRPr="003E71E9">
        <w:rPr>
          <w:i/>
          <w:sz w:val="26"/>
          <w:szCs w:val="26"/>
        </w:rPr>
        <w:t>д) численность экспертов и представителей экспертных организаций, привлекаемых к проведению мероприятий по контролю</w:t>
      </w:r>
      <w:r w:rsidRPr="002F7255">
        <w:rPr>
          <w:sz w:val="26"/>
          <w:szCs w:val="26"/>
        </w:rPr>
        <w:t>: нет.</w:t>
      </w:r>
    </w:p>
    <w:p w:rsidR="00E37CF1" w:rsidRDefault="00E37CF1" w:rsidP="00E37CF1">
      <w:pPr>
        <w:shd w:val="clear" w:color="auto" w:fill="FFFFFF"/>
        <w:autoSpaceDE w:val="0"/>
        <w:autoSpaceDN w:val="0"/>
        <w:adjustRightInd w:val="0"/>
        <w:ind w:firstLine="709"/>
        <w:jc w:val="both"/>
        <w:rPr>
          <w:b/>
          <w:sz w:val="26"/>
          <w:szCs w:val="26"/>
        </w:rPr>
      </w:pPr>
      <w:r>
        <w:rPr>
          <w:b/>
          <w:sz w:val="26"/>
          <w:szCs w:val="26"/>
        </w:rPr>
        <w:t>15. </w:t>
      </w:r>
      <w:r w:rsidRPr="00B02C6B">
        <w:rPr>
          <w:b/>
          <w:sz w:val="26"/>
          <w:szCs w:val="26"/>
        </w:rPr>
        <w:t>Контроль за приемом на работу инвалидов в пределах установленной квоты.</w:t>
      </w:r>
    </w:p>
    <w:p w:rsidR="00635600" w:rsidRDefault="00635600" w:rsidP="00635600">
      <w:pPr>
        <w:ind w:firstLine="720"/>
        <w:jc w:val="both"/>
        <w:rPr>
          <w:sz w:val="26"/>
          <w:szCs w:val="26"/>
        </w:rPr>
      </w:pPr>
      <w:r>
        <w:rPr>
          <w:sz w:val="26"/>
          <w:szCs w:val="26"/>
        </w:rPr>
        <w:t xml:space="preserve">Полномочие по исполнению государственной функции надзора и контроля возложено в Департаменте труда и занятости населения Республики Марий Эл на 4 штатные единицы (должности государственной гражданской службы Республики Марий Эл), которые на 29 декабря 2018 г. </w:t>
      </w:r>
      <w:r w:rsidRPr="00126977">
        <w:rPr>
          <w:sz w:val="26"/>
          <w:szCs w:val="26"/>
        </w:rPr>
        <w:t>не являлись вакантными.</w:t>
      </w:r>
      <w:r>
        <w:rPr>
          <w:sz w:val="26"/>
          <w:szCs w:val="26"/>
        </w:rPr>
        <w:t xml:space="preserve"> </w:t>
      </w:r>
    </w:p>
    <w:p w:rsidR="00635600" w:rsidRDefault="00635600" w:rsidP="00635600">
      <w:pPr>
        <w:ind w:firstLine="720"/>
        <w:jc w:val="both"/>
        <w:rPr>
          <w:sz w:val="26"/>
          <w:szCs w:val="26"/>
        </w:rPr>
      </w:pPr>
      <w:r>
        <w:rPr>
          <w:sz w:val="26"/>
          <w:szCs w:val="26"/>
        </w:rPr>
        <w:t xml:space="preserve">Финансирование исполнения государственной функции надзора и контроля производилось за счет средств республиканского бюджета Республики Марий Эл в пределах лимитов бюджетных обязательств в рамках фонда оплаты труда работников Департамента. </w:t>
      </w:r>
    </w:p>
    <w:p w:rsidR="00635600" w:rsidRDefault="00635600" w:rsidP="00635600">
      <w:pPr>
        <w:ind w:firstLine="720"/>
        <w:jc w:val="both"/>
        <w:rPr>
          <w:sz w:val="26"/>
          <w:szCs w:val="26"/>
        </w:rPr>
      </w:pPr>
      <w:r>
        <w:rPr>
          <w:sz w:val="26"/>
          <w:szCs w:val="26"/>
        </w:rPr>
        <w:t xml:space="preserve">Объем финансовых средств, выделенных в отчетном периоде из республиканского бюджета Республики Марий Эл на выполнение государственной функций надзора и контроля составил в размере </w:t>
      </w:r>
      <w:r w:rsidRPr="00121607">
        <w:rPr>
          <w:sz w:val="26"/>
          <w:szCs w:val="26"/>
        </w:rPr>
        <w:t>1 </w:t>
      </w:r>
      <w:r>
        <w:rPr>
          <w:sz w:val="26"/>
          <w:szCs w:val="26"/>
        </w:rPr>
        <w:t>220</w:t>
      </w:r>
      <w:r w:rsidRPr="00121607">
        <w:rPr>
          <w:sz w:val="26"/>
          <w:szCs w:val="26"/>
        </w:rPr>
        <w:t>,</w:t>
      </w:r>
      <w:r>
        <w:rPr>
          <w:sz w:val="26"/>
          <w:szCs w:val="26"/>
        </w:rPr>
        <w:t>7</w:t>
      </w:r>
      <w:r w:rsidRPr="00893BB5">
        <w:rPr>
          <w:sz w:val="26"/>
          <w:szCs w:val="26"/>
        </w:rPr>
        <w:t xml:space="preserve"> тыс</w:t>
      </w:r>
      <w:r>
        <w:rPr>
          <w:sz w:val="26"/>
          <w:szCs w:val="26"/>
        </w:rPr>
        <w:t>. рублей (заработная плата).</w:t>
      </w:r>
    </w:p>
    <w:p w:rsidR="00635600" w:rsidRDefault="00635600" w:rsidP="00635600">
      <w:pPr>
        <w:ind w:firstLine="720"/>
        <w:jc w:val="both"/>
        <w:rPr>
          <w:sz w:val="26"/>
          <w:szCs w:val="26"/>
        </w:rPr>
      </w:pPr>
      <w:r>
        <w:rPr>
          <w:sz w:val="26"/>
          <w:szCs w:val="26"/>
        </w:rPr>
        <w:t>Квалификация государственных гражданских служащих Республики Марий Эл в Департаменте, осуществляющих полномочия по исполнению государственной функции надзора и контроля, соответствует предъявляемым к замещаемым ими должностям требованиям. Повышение квалификации указанных работников проводилось в установленные законодательством о государственной гражданской службе сроки.</w:t>
      </w:r>
    </w:p>
    <w:p w:rsidR="00635600" w:rsidRDefault="00635600" w:rsidP="00635600">
      <w:pPr>
        <w:ind w:firstLine="720"/>
        <w:jc w:val="both"/>
        <w:rPr>
          <w:sz w:val="26"/>
          <w:szCs w:val="26"/>
        </w:rPr>
      </w:pPr>
      <w:r>
        <w:rPr>
          <w:sz w:val="26"/>
          <w:szCs w:val="26"/>
        </w:rPr>
        <w:t>На одного гражданского служащего, принимавшего участие в контрольных мероприятиях, приходился 2,5 объекта контроля.</w:t>
      </w:r>
    </w:p>
    <w:p w:rsidR="00635600" w:rsidRPr="00635600" w:rsidRDefault="00635600" w:rsidP="00635600">
      <w:pPr>
        <w:ind w:firstLine="720"/>
        <w:jc w:val="both"/>
        <w:rPr>
          <w:sz w:val="32"/>
          <w:szCs w:val="32"/>
        </w:rPr>
      </w:pPr>
      <w:r>
        <w:rPr>
          <w:sz w:val="26"/>
          <w:szCs w:val="26"/>
        </w:rPr>
        <w:t xml:space="preserve">В 2018 году эксперты и представители экспертных организаций </w:t>
      </w:r>
      <w:r>
        <w:rPr>
          <w:sz w:val="26"/>
          <w:szCs w:val="26"/>
        </w:rPr>
        <w:br/>
        <w:t>к мероприятиям по контролю Департаментом не привлекались.</w:t>
      </w:r>
    </w:p>
    <w:p w:rsidR="00E37CF1" w:rsidRDefault="00E37CF1" w:rsidP="00E37CF1">
      <w:pPr>
        <w:shd w:val="clear" w:color="auto" w:fill="FFFFFF"/>
        <w:autoSpaceDE w:val="0"/>
        <w:autoSpaceDN w:val="0"/>
        <w:adjustRightInd w:val="0"/>
        <w:ind w:firstLine="709"/>
        <w:jc w:val="both"/>
        <w:rPr>
          <w:b/>
          <w:sz w:val="26"/>
          <w:szCs w:val="26"/>
        </w:rPr>
      </w:pPr>
      <w:r>
        <w:rPr>
          <w:b/>
          <w:sz w:val="26"/>
          <w:szCs w:val="26"/>
        </w:rPr>
        <w:t>16. </w:t>
      </w:r>
      <w:r w:rsidRPr="008D2C78">
        <w:rPr>
          <w:b/>
          <w:sz w:val="26"/>
          <w:szCs w:val="26"/>
        </w:rPr>
        <w:t>Региональный государственный ветеринарный надзор на территории Республики Марий Эл.</w:t>
      </w:r>
    </w:p>
    <w:p w:rsidR="00FA46B2" w:rsidRPr="00FA46B2" w:rsidRDefault="00FA46B2" w:rsidP="00FA46B2">
      <w:pPr>
        <w:ind w:firstLine="684"/>
        <w:jc w:val="both"/>
        <w:rPr>
          <w:i/>
          <w:sz w:val="26"/>
          <w:szCs w:val="26"/>
        </w:rPr>
      </w:pPr>
      <w:bookmarkStart w:id="8" w:name="sub_10031"/>
      <w:r w:rsidRPr="00FA46B2">
        <w:rPr>
          <w:i/>
          <w:sz w:val="26"/>
          <w:szCs w:val="26"/>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w:t>
      </w:r>
    </w:p>
    <w:p w:rsidR="00FA46B2" w:rsidRPr="00FA46B2" w:rsidRDefault="00FA46B2" w:rsidP="00FA46B2">
      <w:pPr>
        <w:ind w:firstLine="709"/>
        <w:jc w:val="both"/>
        <w:rPr>
          <w:sz w:val="26"/>
          <w:szCs w:val="26"/>
        </w:rPr>
      </w:pPr>
      <w:r w:rsidRPr="00FA46B2">
        <w:rPr>
          <w:sz w:val="26"/>
          <w:szCs w:val="26"/>
        </w:rPr>
        <w:t>- выплата заработной платы работникам контрольно-надзорных органов: оплата труда в 2018 году 9 должностных лиц Комитета ветеринарии Республики Марий Эл, уполномоченных осуществлять региональный государственный ветеринарный надзор на территории Республики Марий Эл, составила 4 500,0 тыс. рублей.</w:t>
      </w:r>
    </w:p>
    <w:p w:rsidR="00FA46B2" w:rsidRPr="00FA46B2" w:rsidRDefault="00FA46B2" w:rsidP="00FA46B2">
      <w:pPr>
        <w:ind w:firstLine="684"/>
        <w:jc w:val="both"/>
        <w:rPr>
          <w:sz w:val="26"/>
          <w:szCs w:val="26"/>
        </w:rPr>
      </w:pPr>
      <w:r w:rsidRPr="00FA46B2">
        <w:rPr>
          <w:sz w:val="26"/>
          <w:szCs w:val="26"/>
        </w:rPr>
        <w:t>- оплата командировочных расходов при осуществлении контрольно-надзорных мероприятий - отсутствует;</w:t>
      </w:r>
    </w:p>
    <w:p w:rsidR="00FA46B2" w:rsidRPr="00FA46B2" w:rsidRDefault="00FA46B2" w:rsidP="00FA46B2">
      <w:pPr>
        <w:ind w:firstLine="684"/>
        <w:jc w:val="both"/>
        <w:rPr>
          <w:sz w:val="26"/>
          <w:szCs w:val="26"/>
        </w:rPr>
      </w:pPr>
      <w:r w:rsidRPr="00FA46B2">
        <w:rPr>
          <w:sz w:val="26"/>
          <w:szCs w:val="26"/>
        </w:rPr>
        <w:t>- материально-техническое обеспечение: имеются персональные компьютеры с доступом в информационно-телекоммуникационной сети «Интернет у всех должностных лиц Комитета ветеринарии Республики Марий Эл и обеспечением информационно-правовой системы «Консультант плюс» и 2 автомобильных транспортных средства;</w:t>
      </w:r>
    </w:p>
    <w:p w:rsidR="00FA46B2" w:rsidRPr="00FA46B2" w:rsidRDefault="00FA46B2" w:rsidP="00FA46B2">
      <w:pPr>
        <w:ind w:firstLine="684"/>
        <w:jc w:val="both"/>
        <w:rPr>
          <w:sz w:val="26"/>
          <w:szCs w:val="26"/>
        </w:rPr>
      </w:pPr>
      <w:r w:rsidRPr="00FA46B2">
        <w:rPr>
          <w:sz w:val="26"/>
          <w:szCs w:val="26"/>
        </w:rPr>
        <w:t xml:space="preserve">- выплата денежного вознаграждения экспертам (экспертным организациям), привлекаемым к проведению проверок; и др. – не выплачивались. </w:t>
      </w:r>
    </w:p>
    <w:p w:rsidR="00FA46B2" w:rsidRPr="00006F05" w:rsidRDefault="00FA46B2" w:rsidP="00FA46B2">
      <w:pPr>
        <w:ind w:firstLine="684"/>
        <w:jc w:val="both"/>
        <w:rPr>
          <w:i/>
          <w:sz w:val="26"/>
          <w:szCs w:val="26"/>
        </w:rPr>
      </w:pPr>
      <w:bookmarkStart w:id="9" w:name="sub_10032"/>
      <w:bookmarkEnd w:id="8"/>
      <w:r w:rsidRPr="00006F05">
        <w:rPr>
          <w:i/>
          <w:sz w:val="26"/>
          <w:szCs w:val="26"/>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bookmarkEnd w:id="9"/>
    </w:p>
    <w:p w:rsidR="00FA46B2" w:rsidRPr="00FA46B2" w:rsidRDefault="00FA46B2" w:rsidP="00FA46B2">
      <w:pPr>
        <w:autoSpaceDE w:val="0"/>
        <w:autoSpaceDN w:val="0"/>
        <w:adjustRightInd w:val="0"/>
        <w:ind w:firstLine="709"/>
        <w:jc w:val="both"/>
        <w:rPr>
          <w:rFonts w:eastAsia="Calibri"/>
          <w:sz w:val="26"/>
          <w:szCs w:val="26"/>
        </w:rPr>
      </w:pPr>
      <w:r w:rsidRPr="00FA46B2">
        <w:rPr>
          <w:rFonts w:eastAsia="Calibri"/>
          <w:sz w:val="26"/>
          <w:szCs w:val="26"/>
        </w:rPr>
        <w:t xml:space="preserve">С 1 января 2017 года численность должностных лиц Комитета ветеринарии Республики Марий Эл, уполномоченных осуществлять региональный государственный ветеринарный надзор на территории Республики Марий </w:t>
      </w:r>
      <w:r w:rsidR="00006F05">
        <w:rPr>
          <w:rFonts w:eastAsia="Calibri"/>
          <w:sz w:val="26"/>
          <w:szCs w:val="26"/>
        </w:rPr>
        <w:t>Э</w:t>
      </w:r>
      <w:r w:rsidRPr="00FA46B2">
        <w:rPr>
          <w:rFonts w:eastAsia="Calibri"/>
          <w:sz w:val="26"/>
          <w:szCs w:val="26"/>
        </w:rPr>
        <w:t>л составляет 9 должностных лиц, в том числе:</w:t>
      </w:r>
    </w:p>
    <w:p w:rsidR="00FA46B2" w:rsidRPr="00FA46B2" w:rsidRDefault="00FA46B2" w:rsidP="00FA46B2">
      <w:pPr>
        <w:ind w:firstLine="709"/>
        <w:jc w:val="both"/>
        <w:rPr>
          <w:sz w:val="26"/>
          <w:szCs w:val="26"/>
        </w:rPr>
      </w:pPr>
      <w:r w:rsidRPr="00FA46B2">
        <w:rPr>
          <w:sz w:val="26"/>
          <w:szCs w:val="26"/>
        </w:rPr>
        <w:t>Председатель – главный государственный ветеринарный инспектор Республики Марий Эл –</w:t>
      </w:r>
      <w:r w:rsidR="00006F05">
        <w:rPr>
          <w:sz w:val="26"/>
          <w:szCs w:val="26"/>
        </w:rPr>
        <w:t xml:space="preserve"> </w:t>
      </w:r>
      <w:r w:rsidRPr="00FA46B2">
        <w:rPr>
          <w:sz w:val="26"/>
          <w:szCs w:val="26"/>
        </w:rPr>
        <w:t>1 единица;</w:t>
      </w:r>
    </w:p>
    <w:p w:rsidR="00FA46B2" w:rsidRPr="00FA46B2" w:rsidRDefault="00FA46B2" w:rsidP="00FA46B2">
      <w:pPr>
        <w:ind w:firstLine="709"/>
        <w:jc w:val="both"/>
        <w:rPr>
          <w:sz w:val="26"/>
          <w:szCs w:val="26"/>
        </w:rPr>
      </w:pPr>
      <w:r w:rsidRPr="00FA46B2">
        <w:rPr>
          <w:sz w:val="26"/>
          <w:szCs w:val="26"/>
        </w:rPr>
        <w:t>заместитель председателя – заместитель главного государственного ветеринарного инспектора Республики Марий Эл - 1 единица;</w:t>
      </w:r>
    </w:p>
    <w:p w:rsidR="00FA46B2" w:rsidRPr="00FA46B2" w:rsidRDefault="00FA46B2" w:rsidP="00FA46B2">
      <w:pPr>
        <w:ind w:firstLine="709"/>
        <w:jc w:val="both"/>
        <w:rPr>
          <w:sz w:val="26"/>
          <w:szCs w:val="26"/>
        </w:rPr>
      </w:pPr>
      <w:r w:rsidRPr="00FA46B2">
        <w:rPr>
          <w:sz w:val="26"/>
          <w:szCs w:val="26"/>
        </w:rPr>
        <w:t>начальник отдела организации ветеринарного дела и госветнадзора – старший государственный ветеринарный инспектор -</w:t>
      </w:r>
      <w:r w:rsidR="00FE1586">
        <w:rPr>
          <w:sz w:val="26"/>
          <w:szCs w:val="26"/>
        </w:rPr>
        <w:t xml:space="preserve"> </w:t>
      </w:r>
      <w:r w:rsidRPr="00FA46B2">
        <w:rPr>
          <w:sz w:val="26"/>
          <w:szCs w:val="26"/>
        </w:rPr>
        <w:t>1 единица;</w:t>
      </w:r>
    </w:p>
    <w:p w:rsidR="00FA46B2" w:rsidRPr="00FA46B2" w:rsidRDefault="00FA46B2" w:rsidP="00FA46B2">
      <w:pPr>
        <w:ind w:firstLine="709"/>
        <w:jc w:val="both"/>
        <w:rPr>
          <w:sz w:val="26"/>
          <w:szCs w:val="26"/>
        </w:rPr>
      </w:pPr>
      <w:r w:rsidRPr="00FA46B2">
        <w:rPr>
          <w:sz w:val="26"/>
          <w:szCs w:val="26"/>
        </w:rPr>
        <w:t>заместитель начальника отдела организации ветеринарного дела  и госветнадзора - 1 единица;</w:t>
      </w:r>
    </w:p>
    <w:p w:rsidR="00FA46B2" w:rsidRPr="00FA46B2" w:rsidRDefault="00FA46B2" w:rsidP="00FA46B2">
      <w:pPr>
        <w:ind w:firstLine="709"/>
        <w:jc w:val="both"/>
        <w:rPr>
          <w:sz w:val="26"/>
          <w:szCs w:val="26"/>
        </w:rPr>
      </w:pPr>
      <w:r w:rsidRPr="00FA46B2">
        <w:rPr>
          <w:sz w:val="26"/>
          <w:szCs w:val="26"/>
        </w:rPr>
        <w:t xml:space="preserve">главный специалист </w:t>
      </w:r>
      <w:r w:rsidR="00FE1586">
        <w:rPr>
          <w:sz w:val="26"/>
          <w:szCs w:val="26"/>
        </w:rPr>
        <w:t>-</w:t>
      </w:r>
      <w:r w:rsidRPr="00FA46B2">
        <w:rPr>
          <w:sz w:val="26"/>
          <w:szCs w:val="26"/>
        </w:rPr>
        <w:t xml:space="preserve"> эксперт отдела организации ветеринарного дела и госветнадзора -1 единица;</w:t>
      </w:r>
    </w:p>
    <w:p w:rsidR="00FA46B2" w:rsidRPr="00FA46B2" w:rsidRDefault="00FA46B2" w:rsidP="00FA46B2">
      <w:pPr>
        <w:ind w:firstLine="709"/>
        <w:jc w:val="both"/>
        <w:rPr>
          <w:sz w:val="26"/>
          <w:szCs w:val="26"/>
        </w:rPr>
      </w:pPr>
      <w:r w:rsidRPr="00FA46B2">
        <w:rPr>
          <w:sz w:val="26"/>
          <w:szCs w:val="26"/>
        </w:rPr>
        <w:t xml:space="preserve">ведущий специалист </w:t>
      </w:r>
      <w:r w:rsidR="00FE1586">
        <w:rPr>
          <w:sz w:val="26"/>
          <w:szCs w:val="26"/>
        </w:rPr>
        <w:t>-</w:t>
      </w:r>
      <w:r w:rsidRPr="00FA46B2">
        <w:rPr>
          <w:sz w:val="26"/>
          <w:szCs w:val="26"/>
        </w:rPr>
        <w:t xml:space="preserve"> эксперт отдела организации ветеринарного дела и госветнадзора -1 единица;</w:t>
      </w:r>
    </w:p>
    <w:p w:rsidR="00FA46B2" w:rsidRPr="00FA46B2" w:rsidRDefault="00FA46B2" w:rsidP="00FA46B2">
      <w:pPr>
        <w:ind w:firstLine="709"/>
        <w:jc w:val="both"/>
        <w:rPr>
          <w:sz w:val="26"/>
          <w:szCs w:val="26"/>
        </w:rPr>
      </w:pPr>
      <w:r w:rsidRPr="00FA46B2">
        <w:rPr>
          <w:sz w:val="26"/>
          <w:szCs w:val="26"/>
        </w:rPr>
        <w:t xml:space="preserve">государственный инспектор отдела организации ветеринарного дела и госветнадзора </w:t>
      </w:r>
      <w:r w:rsidR="00FE1586">
        <w:rPr>
          <w:sz w:val="26"/>
          <w:szCs w:val="26"/>
        </w:rPr>
        <w:t>-</w:t>
      </w:r>
      <w:r w:rsidRPr="00FA46B2">
        <w:rPr>
          <w:sz w:val="26"/>
          <w:szCs w:val="26"/>
        </w:rPr>
        <w:t xml:space="preserve"> 3 единицы.</w:t>
      </w:r>
    </w:p>
    <w:p w:rsidR="00FA46B2" w:rsidRPr="00006F05" w:rsidRDefault="00FA46B2" w:rsidP="00FA46B2">
      <w:pPr>
        <w:ind w:firstLine="684"/>
        <w:jc w:val="both"/>
        <w:rPr>
          <w:i/>
          <w:sz w:val="26"/>
          <w:szCs w:val="26"/>
        </w:rPr>
      </w:pPr>
      <w:r w:rsidRPr="00006F05">
        <w:rPr>
          <w:i/>
          <w:sz w:val="26"/>
          <w:szCs w:val="26"/>
        </w:rPr>
        <w:t>в) сведения о квалификации работников, о мероприятиях по повышению их квалификации:</w:t>
      </w:r>
    </w:p>
    <w:p w:rsidR="00FA46B2" w:rsidRPr="00FA46B2" w:rsidRDefault="00FA46B2" w:rsidP="00FA46B2">
      <w:pPr>
        <w:ind w:firstLine="684"/>
        <w:jc w:val="both"/>
        <w:rPr>
          <w:sz w:val="26"/>
          <w:szCs w:val="26"/>
        </w:rPr>
      </w:pPr>
      <w:r w:rsidRPr="00FA46B2">
        <w:rPr>
          <w:sz w:val="26"/>
          <w:szCs w:val="26"/>
        </w:rPr>
        <w:t>все 9 должностных лиц Комитета, осуществляющих региональный государственный ветеринарный надзор на территории Республики Марий Эл, имеют высшее ветеринарное образование, прошли повышение квалификации в установленном порядке.</w:t>
      </w:r>
    </w:p>
    <w:p w:rsidR="00FA46B2" w:rsidRPr="00006F05" w:rsidRDefault="00FA46B2" w:rsidP="00FA46B2">
      <w:pPr>
        <w:ind w:firstLine="684"/>
        <w:jc w:val="both"/>
        <w:rPr>
          <w:i/>
          <w:sz w:val="26"/>
          <w:szCs w:val="26"/>
        </w:rPr>
      </w:pPr>
      <w:r w:rsidRPr="00006F05">
        <w:rPr>
          <w:i/>
          <w:sz w:val="26"/>
          <w:szCs w:val="26"/>
        </w:rPr>
        <w:t xml:space="preserve">г) данные о средней нагрузке на 1 работника по фактически выполненному в отчетный период объему функций по контролю складывается следующим образом: </w:t>
      </w:r>
    </w:p>
    <w:p w:rsidR="00FA46B2" w:rsidRPr="00FA46B2" w:rsidRDefault="00FA46B2" w:rsidP="00FA46B2">
      <w:pPr>
        <w:ind w:firstLine="684"/>
        <w:jc w:val="both"/>
        <w:rPr>
          <w:sz w:val="26"/>
          <w:szCs w:val="26"/>
        </w:rPr>
      </w:pPr>
      <w:r w:rsidRPr="00FA46B2">
        <w:rPr>
          <w:sz w:val="26"/>
          <w:szCs w:val="26"/>
        </w:rPr>
        <w:t>26 проверок / 9 уполномоченных должностных лиц = 2,8 объекта в 2018 году. – общий результат нагрузки на одно должностное лицо, уполномоченное осуществлять региональный государственный ветеринарный надзор.</w:t>
      </w:r>
    </w:p>
    <w:p w:rsidR="00FA46B2" w:rsidRPr="00FA46B2" w:rsidRDefault="00FA46B2" w:rsidP="00FA46B2">
      <w:pPr>
        <w:ind w:firstLine="684"/>
        <w:jc w:val="both"/>
        <w:rPr>
          <w:sz w:val="26"/>
          <w:szCs w:val="26"/>
        </w:rPr>
      </w:pPr>
      <w:r w:rsidRPr="00FA46B2">
        <w:rPr>
          <w:sz w:val="26"/>
          <w:szCs w:val="26"/>
        </w:rPr>
        <w:t>26 проверки / 3 государственных инспектора = 8,6 объекта в 2018 году - общий результат нагрузки на 1 (одного) государственного инспектора, уполномоченного осуществлять региональный государственный ветеринарный надзор.</w:t>
      </w:r>
    </w:p>
    <w:p w:rsidR="00FA46B2" w:rsidRPr="00006F05" w:rsidRDefault="00FA46B2" w:rsidP="00FA46B2">
      <w:pPr>
        <w:ind w:firstLine="684"/>
        <w:jc w:val="both"/>
        <w:rPr>
          <w:i/>
          <w:sz w:val="26"/>
          <w:szCs w:val="26"/>
        </w:rPr>
      </w:pPr>
      <w:r w:rsidRPr="00006F05">
        <w:rPr>
          <w:i/>
          <w:sz w:val="26"/>
          <w:szCs w:val="26"/>
        </w:rPr>
        <w:t xml:space="preserve">д) численность экспертов и представителей экспертных организаций, привлекаемых к проведению мероприятий по контролю. </w:t>
      </w:r>
    </w:p>
    <w:p w:rsidR="00FA46B2" w:rsidRPr="00030369" w:rsidRDefault="00FA46B2" w:rsidP="00FA46B2">
      <w:pPr>
        <w:ind w:firstLine="684"/>
        <w:jc w:val="both"/>
        <w:rPr>
          <w:sz w:val="26"/>
          <w:szCs w:val="26"/>
        </w:rPr>
      </w:pPr>
      <w:r w:rsidRPr="00030369">
        <w:rPr>
          <w:sz w:val="26"/>
          <w:szCs w:val="26"/>
        </w:rPr>
        <w:t>В 2018 году Комитетом эксперты и представители экспертных организаций к проверкам не привлекались.</w:t>
      </w:r>
    </w:p>
    <w:p w:rsidR="00E37CF1" w:rsidRPr="00030369" w:rsidRDefault="00E37CF1" w:rsidP="00E37CF1">
      <w:pPr>
        <w:shd w:val="clear" w:color="auto" w:fill="FFFFFF"/>
        <w:autoSpaceDE w:val="0"/>
        <w:autoSpaceDN w:val="0"/>
        <w:adjustRightInd w:val="0"/>
        <w:ind w:firstLine="709"/>
        <w:jc w:val="both"/>
        <w:rPr>
          <w:b/>
          <w:sz w:val="26"/>
          <w:szCs w:val="26"/>
        </w:rPr>
      </w:pPr>
      <w:r w:rsidRPr="00030369">
        <w:rPr>
          <w:b/>
          <w:sz w:val="26"/>
          <w:szCs w:val="26"/>
        </w:rPr>
        <w:t>17. Региональный государственный надзор в области защиты населения и территорий от чрезвычайных ситуаций природного и техногенного характера.</w:t>
      </w:r>
    </w:p>
    <w:p w:rsidR="002E5D48" w:rsidRPr="00030369" w:rsidRDefault="002E5D48" w:rsidP="002E5D48">
      <w:pPr>
        <w:ind w:firstLine="709"/>
        <w:jc w:val="both"/>
        <w:rPr>
          <w:sz w:val="26"/>
          <w:szCs w:val="26"/>
        </w:rPr>
      </w:pPr>
      <w:r w:rsidRPr="00030369">
        <w:rPr>
          <w:sz w:val="26"/>
          <w:szCs w:val="26"/>
        </w:rPr>
        <w:t>Финансовое обеспечение исполнения Комитетом гражданской обороны и защиты населения Республики Марий Эл государственной функции по осуществлению государственного контроля (надзора) составило 658 тыс. рублей.</w:t>
      </w:r>
    </w:p>
    <w:p w:rsidR="002E5D48" w:rsidRPr="00030369" w:rsidRDefault="002E5D48" w:rsidP="002E5D48">
      <w:pPr>
        <w:ind w:firstLine="709"/>
        <w:jc w:val="both"/>
        <w:rPr>
          <w:sz w:val="26"/>
          <w:szCs w:val="26"/>
        </w:rPr>
      </w:pPr>
      <w:r w:rsidRPr="00030369">
        <w:rPr>
          <w:sz w:val="26"/>
          <w:szCs w:val="26"/>
        </w:rPr>
        <w:t>Штатная численность работников Комитета, выполняющих государственную функцию по региональному государственному надзору, составляет 3 единицы</w:t>
      </w:r>
      <w:r w:rsidRPr="00030369">
        <w:rPr>
          <w:bCs/>
          <w:sz w:val="26"/>
          <w:szCs w:val="26"/>
        </w:rPr>
        <w:t>.</w:t>
      </w:r>
      <w:r w:rsidRPr="00030369">
        <w:rPr>
          <w:sz w:val="26"/>
          <w:szCs w:val="26"/>
        </w:rPr>
        <w:t xml:space="preserve"> Укомплектованность составляет 100%.</w:t>
      </w:r>
    </w:p>
    <w:p w:rsidR="002E5D48" w:rsidRPr="00030369" w:rsidRDefault="002E5D48" w:rsidP="002E5D48">
      <w:pPr>
        <w:ind w:firstLine="709"/>
        <w:jc w:val="both"/>
        <w:rPr>
          <w:sz w:val="26"/>
          <w:szCs w:val="26"/>
        </w:rPr>
      </w:pPr>
      <w:r w:rsidRPr="00030369">
        <w:rPr>
          <w:sz w:val="26"/>
          <w:szCs w:val="26"/>
        </w:rPr>
        <w:t>В 2018 году повышение квалификации прошел один сотрудник – ведущий специалист-эксперт отдела предупреждения чрезвычайных ситуаций и обеспечения пожарной безопасности по дополнительной профессиональной программе «Повышение эффективности предоставления государственных услуг. Осуществление органами исполнительной власти возложенных на них функций контроля (надзора) в соответствующих сферах деятельности».</w:t>
      </w:r>
    </w:p>
    <w:p w:rsidR="000D7F9F" w:rsidRDefault="000D7F9F" w:rsidP="00E37CF1">
      <w:pPr>
        <w:shd w:val="clear" w:color="auto" w:fill="FFFFFF"/>
        <w:autoSpaceDE w:val="0"/>
        <w:autoSpaceDN w:val="0"/>
        <w:adjustRightInd w:val="0"/>
        <w:ind w:firstLine="709"/>
        <w:jc w:val="both"/>
        <w:rPr>
          <w:b/>
          <w:sz w:val="26"/>
          <w:szCs w:val="26"/>
        </w:rPr>
      </w:pPr>
    </w:p>
    <w:p w:rsidR="000D7F9F" w:rsidRDefault="000D7F9F" w:rsidP="00E37CF1">
      <w:pPr>
        <w:shd w:val="clear" w:color="auto" w:fill="FFFFFF"/>
        <w:autoSpaceDE w:val="0"/>
        <w:autoSpaceDN w:val="0"/>
        <w:adjustRightInd w:val="0"/>
        <w:ind w:firstLine="709"/>
        <w:jc w:val="both"/>
        <w:rPr>
          <w:b/>
          <w:sz w:val="26"/>
          <w:szCs w:val="26"/>
        </w:rPr>
      </w:pPr>
    </w:p>
    <w:p w:rsidR="000D7F9F" w:rsidRDefault="000D7F9F" w:rsidP="00E37CF1">
      <w:pPr>
        <w:shd w:val="clear" w:color="auto" w:fill="FFFFFF"/>
        <w:autoSpaceDE w:val="0"/>
        <w:autoSpaceDN w:val="0"/>
        <w:adjustRightInd w:val="0"/>
        <w:ind w:firstLine="709"/>
        <w:jc w:val="both"/>
        <w:rPr>
          <w:b/>
          <w:sz w:val="26"/>
          <w:szCs w:val="26"/>
        </w:rPr>
      </w:pPr>
    </w:p>
    <w:p w:rsidR="000D7F9F" w:rsidRDefault="000D7F9F" w:rsidP="00E37CF1">
      <w:pPr>
        <w:shd w:val="clear" w:color="auto" w:fill="FFFFFF"/>
        <w:autoSpaceDE w:val="0"/>
        <w:autoSpaceDN w:val="0"/>
        <w:adjustRightInd w:val="0"/>
        <w:ind w:firstLine="709"/>
        <w:jc w:val="both"/>
        <w:rPr>
          <w:b/>
          <w:sz w:val="26"/>
          <w:szCs w:val="26"/>
        </w:rPr>
      </w:pPr>
    </w:p>
    <w:p w:rsidR="000D7F9F" w:rsidRDefault="000D7F9F" w:rsidP="00E37CF1">
      <w:pPr>
        <w:shd w:val="clear" w:color="auto" w:fill="FFFFFF"/>
        <w:autoSpaceDE w:val="0"/>
        <w:autoSpaceDN w:val="0"/>
        <w:adjustRightInd w:val="0"/>
        <w:ind w:firstLine="709"/>
        <w:jc w:val="both"/>
        <w:rPr>
          <w:b/>
          <w:sz w:val="26"/>
          <w:szCs w:val="26"/>
        </w:rPr>
      </w:pPr>
    </w:p>
    <w:p w:rsidR="000D7F9F" w:rsidRDefault="000D7F9F" w:rsidP="00E37CF1">
      <w:pPr>
        <w:shd w:val="clear" w:color="auto" w:fill="FFFFFF"/>
        <w:autoSpaceDE w:val="0"/>
        <w:autoSpaceDN w:val="0"/>
        <w:adjustRightInd w:val="0"/>
        <w:ind w:firstLine="709"/>
        <w:jc w:val="both"/>
        <w:rPr>
          <w:b/>
          <w:sz w:val="26"/>
          <w:szCs w:val="26"/>
        </w:rPr>
      </w:pPr>
    </w:p>
    <w:p w:rsidR="000D7F9F" w:rsidRPr="003C558E" w:rsidRDefault="000D7F9F" w:rsidP="00E37CF1">
      <w:pPr>
        <w:shd w:val="clear" w:color="auto" w:fill="FFFFFF"/>
        <w:autoSpaceDE w:val="0"/>
        <w:autoSpaceDN w:val="0"/>
        <w:adjustRightInd w:val="0"/>
        <w:ind w:firstLine="709"/>
        <w:jc w:val="both"/>
        <w:rPr>
          <w:b/>
          <w:sz w:val="26"/>
          <w:szCs w:val="26"/>
        </w:rPr>
      </w:pPr>
    </w:p>
    <w:bookmarkEnd w:id="7"/>
    <w:p w:rsidR="00752E8F" w:rsidRPr="00DE3042"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DE3042">
        <w:rPr>
          <w:sz w:val="26"/>
          <w:szCs w:val="26"/>
        </w:rPr>
        <w:t>Раздел 4.</w:t>
      </w:r>
    </w:p>
    <w:p w:rsidR="00752E8F" w:rsidRPr="00DE3042"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DE3042">
        <w:rPr>
          <w:sz w:val="26"/>
          <w:szCs w:val="26"/>
        </w:rPr>
        <w:t>Проведение государственного контроля (надзора),</w:t>
      </w:r>
    </w:p>
    <w:p w:rsidR="00752E8F" w:rsidRPr="00DE3042"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DE3042">
        <w:rPr>
          <w:sz w:val="26"/>
          <w:szCs w:val="26"/>
        </w:rPr>
        <w:t>муниц</w:t>
      </w:r>
      <w:r w:rsidRPr="00DE3042">
        <w:rPr>
          <w:sz w:val="26"/>
          <w:szCs w:val="26"/>
        </w:rPr>
        <w:t>и</w:t>
      </w:r>
      <w:r w:rsidRPr="00DE3042">
        <w:rPr>
          <w:sz w:val="26"/>
          <w:szCs w:val="26"/>
        </w:rPr>
        <w:t>пального контроля</w:t>
      </w:r>
    </w:p>
    <w:p w:rsidR="00752E8F" w:rsidRPr="00DE3042" w:rsidRDefault="00752E8F" w:rsidP="00BF4292">
      <w:pPr>
        <w:ind w:left="720"/>
        <w:jc w:val="center"/>
        <w:rPr>
          <w:b/>
          <w:sz w:val="26"/>
          <w:szCs w:val="26"/>
          <w:highlight w:val="yellow"/>
        </w:rPr>
      </w:pPr>
    </w:p>
    <w:p w:rsidR="00752E8F" w:rsidRPr="00910BC8" w:rsidRDefault="00752E8F" w:rsidP="00BF4292">
      <w:pPr>
        <w:ind w:firstLine="720"/>
        <w:jc w:val="both"/>
        <w:rPr>
          <w:i/>
          <w:sz w:val="26"/>
          <w:szCs w:val="26"/>
        </w:rPr>
      </w:pPr>
      <w:bookmarkStart w:id="10" w:name="sub_10042"/>
      <w:r w:rsidRPr="00910BC8">
        <w:rPr>
          <w:i/>
          <w:sz w:val="26"/>
          <w:szCs w:val="26"/>
        </w:rPr>
        <w:t>а)</w:t>
      </w:r>
      <w:r w:rsidR="00D72DFC" w:rsidRPr="00910BC8">
        <w:rPr>
          <w:i/>
          <w:sz w:val="26"/>
          <w:szCs w:val="26"/>
        </w:rPr>
        <w:t> </w:t>
      </w:r>
      <w:r w:rsidRPr="00910BC8">
        <w:rPr>
          <w:i/>
          <w:sz w:val="26"/>
          <w:szCs w:val="26"/>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w:t>
      </w:r>
      <w:r w:rsidR="00163E8A" w:rsidRPr="00910BC8">
        <w:rPr>
          <w:i/>
          <w:sz w:val="26"/>
          <w:szCs w:val="26"/>
        </w:rPr>
        <w:t xml:space="preserve"> (по полугодиям)</w:t>
      </w:r>
      <w:r w:rsidRPr="00910BC8">
        <w:rPr>
          <w:i/>
          <w:sz w:val="26"/>
          <w:szCs w:val="26"/>
        </w:rPr>
        <w:t xml:space="preserve">. </w:t>
      </w:r>
    </w:p>
    <w:p w:rsidR="00372B91" w:rsidRPr="00CC598F" w:rsidRDefault="00D71F36" w:rsidP="00BF4292">
      <w:pPr>
        <w:ind w:firstLine="684"/>
        <w:jc w:val="both"/>
        <w:rPr>
          <w:sz w:val="26"/>
          <w:szCs w:val="26"/>
        </w:rPr>
      </w:pPr>
      <w:r w:rsidRPr="00CC598F">
        <w:rPr>
          <w:sz w:val="26"/>
          <w:szCs w:val="26"/>
        </w:rPr>
        <w:t>В 201</w:t>
      </w:r>
      <w:r w:rsidR="008737FF">
        <w:rPr>
          <w:sz w:val="26"/>
          <w:szCs w:val="26"/>
        </w:rPr>
        <w:t>8</w:t>
      </w:r>
      <w:r w:rsidRPr="00CC598F">
        <w:rPr>
          <w:sz w:val="26"/>
          <w:szCs w:val="26"/>
        </w:rPr>
        <w:t xml:space="preserve"> году органами регионального контроля Республики Марий Эл проведен</w:t>
      </w:r>
      <w:r w:rsidR="008737FF">
        <w:rPr>
          <w:sz w:val="26"/>
          <w:szCs w:val="26"/>
        </w:rPr>
        <w:t>о</w:t>
      </w:r>
      <w:r w:rsidRPr="00CC598F">
        <w:rPr>
          <w:sz w:val="26"/>
          <w:szCs w:val="26"/>
        </w:rPr>
        <w:t xml:space="preserve"> </w:t>
      </w:r>
      <w:r w:rsidR="008737FF">
        <w:rPr>
          <w:sz w:val="26"/>
          <w:szCs w:val="26"/>
        </w:rPr>
        <w:t>580</w:t>
      </w:r>
      <w:r w:rsidRPr="00CC598F">
        <w:rPr>
          <w:sz w:val="26"/>
          <w:szCs w:val="26"/>
        </w:rPr>
        <w:t xml:space="preserve"> провер</w:t>
      </w:r>
      <w:r w:rsidR="008737FF">
        <w:rPr>
          <w:sz w:val="26"/>
          <w:szCs w:val="26"/>
        </w:rPr>
        <w:t>ок</w:t>
      </w:r>
      <w:r w:rsidR="000E1F64" w:rsidRPr="00CC598F">
        <w:rPr>
          <w:sz w:val="26"/>
          <w:szCs w:val="26"/>
        </w:rPr>
        <w:t xml:space="preserve"> (</w:t>
      </w:r>
      <w:r w:rsidR="00402C20">
        <w:rPr>
          <w:sz w:val="26"/>
          <w:szCs w:val="26"/>
        </w:rPr>
        <w:t xml:space="preserve">в </w:t>
      </w:r>
      <w:r w:rsidR="008737FF">
        <w:rPr>
          <w:sz w:val="26"/>
          <w:szCs w:val="26"/>
          <w:lang w:val="en-US"/>
        </w:rPr>
        <w:t>I</w:t>
      </w:r>
      <w:r w:rsidR="008737FF" w:rsidRPr="008737FF">
        <w:rPr>
          <w:sz w:val="26"/>
          <w:szCs w:val="26"/>
        </w:rPr>
        <w:t xml:space="preserve"> </w:t>
      </w:r>
      <w:r w:rsidRPr="00CC598F">
        <w:rPr>
          <w:sz w:val="26"/>
          <w:szCs w:val="26"/>
        </w:rPr>
        <w:t>полугоди</w:t>
      </w:r>
      <w:r w:rsidR="00402C20">
        <w:rPr>
          <w:sz w:val="26"/>
          <w:szCs w:val="26"/>
        </w:rPr>
        <w:t>и</w:t>
      </w:r>
      <w:r w:rsidR="000E1F64" w:rsidRPr="00CC598F">
        <w:rPr>
          <w:sz w:val="26"/>
          <w:szCs w:val="26"/>
        </w:rPr>
        <w:t xml:space="preserve"> - </w:t>
      </w:r>
      <w:r w:rsidR="008737FF" w:rsidRPr="008737FF">
        <w:rPr>
          <w:sz w:val="26"/>
          <w:szCs w:val="26"/>
        </w:rPr>
        <w:t>249</w:t>
      </w:r>
      <w:r w:rsidRPr="00CC598F">
        <w:rPr>
          <w:sz w:val="26"/>
          <w:szCs w:val="26"/>
        </w:rPr>
        <w:t xml:space="preserve"> провер</w:t>
      </w:r>
      <w:r w:rsidR="008737FF">
        <w:rPr>
          <w:sz w:val="26"/>
          <w:szCs w:val="26"/>
        </w:rPr>
        <w:t>ок</w:t>
      </w:r>
      <w:r w:rsidRPr="00CC598F">
        <w:rPr>
          <w:sz w:val="26"/>
          <w:szCs w:val="26"/>
        </w:rPr>
        <w:t>).</w:t>
      </w:r>
    </w:p>
    <w:p w:rsidR="00AA6138" w:rsidRPr="00CC598F" w:rsidRDefault="00910BC8" w:rsidP="00BF4292">
      <w:pPr>
        <w:ind w:firstLine="684"/>
        <w:jc w:val="both"/>
        <w:rPr>
          <w:sz w:val="26"/>
          <w:szCs w:val="26"/>
        </w:rPr>
      </w:pPr>
      <w:r>
        <w:rPr>
          <w:sz w:val="26"/>
          <w:szCs w:val="26"/>
        </w:rPr>
        <w:t>Количество проверок, предусмотренных ежегодным планом проведения проверок</w:t>
      </w:r>
      <w:r w:rsidR="00D71F36" w:rsidRPr="00CC598F">
        <w:rPr>
          <w:sz w:val="26"/>
          <w:szCs w:val="26"/>
        </w:rPr>
        <w:t xml:space="preserve"> </w:t>
      </w:r>
      <w:r>
        <w:rPr>
          <w:sz w:val="26"/>
          <w:szCs w:val="26"/>
        </w:rPr>
        <w:t>в 2018 году</w:t>
      </w:r>
      <w:r w:rsidR="00CC1FF4">
        <w:rPr>
          <w:sz w:val="26"/>
          <w:szCs w:val="26"/>
        </w:rPr>
        <w:t>,</w:t>
      </w:r>
      <w:r>
        <w:rPr>
          <w:sz w:val="26"/>
          <w:szCs w:val="26"/>
        </w:rPr>
        <w:t xml:space="preserve"> составило </w:t>
      </w:r>
      <w:r w:rsidR="008737FF">
        <w:rPr>
          <w:sz w:val="26"/>
          <w:szCs w:val="26"/>
        </w:rPr>
        <w:t>4</w:t>
      </w:r>
      <w:r w:rsidR="00CC1FF4">
        <w:rPr>
          <w:sz w:val="26"/>
          <w:szCs w:val="26"/>
        </w:rPr>
        <w:t>70</w:t>
      </w:r>
      <w:r w:rsidR="008737FF">
        <w:rPr>
          <w:sz w:val="26"/>
          <w:szCs w:val="26"/>
        </w:rPr>
        <w:t xml:space="preserve">, </w:t>
      </w:r>
      <w:r>
        <w:rPr>
          <w:sz w:val="26"/>
          <w:szCs w:val="26"/>
        </w:rPr>
        <w:t xml:space="preserve">из них </w:t>
      </w:r>
      <w:r w:rsidR="00D71F36" w:rsidRPr="00CC598F">
        <w:rPr>
          <w:sz w:val="26"/>
          <w:szCs w:val="26"/>
        </w:rPr>
        <w:t xml:space="preserve">в </w:t>
      </w:r>
      <w:r w:rsidR="008737FF">
        <w:rPr>
          <w:sz w:val="26"/>
          <w:szCs w:val="26"/>
          <w:lang w:val="en-US"/>
        </w:rPr>
        <w:t>I</w:t>
      </w:r>
      <w:r w:rsidR="00D71F36" w:rsidRPr="00CC598F">
        <w:rPr>
          <w:sz w:val="26"/>
          <w:szCs w:val="26"/>
        </w:rPr>
        <w:t xml:space="preserve"> полугоди</w:t>
      </w:r>
      <w:r w:rsidR="00321A46" w:rsidRPr="00CC598F">
        <w:rPr>
          <w:sz w:val="26"/>
          <w:szCs w:val="26"/>
        </w:rPr>
        <w:t>и</w:t>
      </w:r>
      <w:r w:rsidR="00D71F36" w:rsidRPr="00CC598F">
        <w:rPr>
          <w:sz w:val="26"/>
          <w:szCs w:val="26"/>
        </w:rPr>
        <w:t xml:space="preserve"> </w:t>
      </w:r>
      <w:r w:rsidR="007D2923">
        <w:rPr>
          <w:sz w:val="26"/>
          <w:szCs w:val="26"/>
        </w:rPr>
        <w:t xml:space="preserve">- </w:t>
      </w:r>
      <w:r w:rsidR="00A944AB">
        <w:rPr>
          <w:sz w:val="26"/>
          <w:szCs w:val="26"/>
        </w:rPr>
        <w:t>20</w:t>
      </w:r>
      <w:r w:rsidR="00CC1FF4">
        <w:rPr>
          <w:sz w:val="26"/>
          <w:szCs w:val="26"/>
        </w:rPr>
        <w:t>5</w:t>
      </w:r>
      <w:r w:rsidR="00AA6138" w:rsidRPr="00CC598F">
        <w:rPr>
          <w:sz w:val="26"/>
          <w:szCs w:val="26"/>
        </w:rPr>
        <w:t>.</w:t>
      </w:r>
    </w:p>
    <w:p w:rsidR="00CC1FF4" w:rsidRPr="00CC598F" w:rsidRDefault="00CC1FF4" w:rsidP="00CC1FF4">
      <w:pPr>
        <w:ind w:firstLine="720"/>
        <w:jc w:val="both"/>
        <w:rPr>
          <w:sz w:val="26"/>
          <w:szCs w:val="26"/>
        </w:rPr>
      </w:pPr>
      <w:r>
        <w:rPr>
          <w:sz w:val="26"/>
          <w:szCs w:val="26"/>
        </w:rPr>
        <w:t xml:space="preserve">В отчетном периоде </w:t>
      </w:r>
      <w:r w:rsidRPr="00CC598F">
        <w:rPr>
          <w:sz w:val="26"/>
          <w:szCs w:val="26"/>
        </w:rPr>
        <w:t>совместно с другими органами государственного контроля (надзора)</w:t>
      </w:r>
      <w:r>
        <w:rPr>
          <w:sz w:val="26"/>
          <w:szCs w:val="26"/>
        </w:rPr>
        <w:t xml:space="preserve"> </w:t>
      </w:r>
      <w:r w:rsidRPr="00CC598F">
        <w:rPr>
          <w:sz w:val="26"/>
          <w:szCs w:val="26"/>
        </w:rPr>
        <w:t xml:space="preserve">проведено </w:t>
      </w:r>
      <w:r>
        <w:rPr>
          <w:sz w:val="26"/>
          <w:szCs w:val="26"/>
        </w:rPr>
        <w:t>9</w:t>
      </w:r>
      <w:r w:rsidRPr="00CC598F">
        <w:rPr>
          <w:sz w:val="26"/>
          <w:szCs w:val="26"/>
        </w:rPr>
        <w:t>5 плановых проверок (</w:t>
      </w:r>
      <w:r>
        <w:rPr>
          <w:sz w:val="26"/>
          <w:szCs w:val="26"/>
        </w:rPr>
        <w:t xml:space="preserve">в </w:t>
      </w:r>
      <w:r>
        <w:rPr>
          <w:sz w:val="26"/>
          <w:szCs w:val="26"/>
          <w:lang w:val="en-US"/>
        </w:rPr>
        <w:t>I</w:t>
      </w:r>
      <w:r w:rsidRPr="00CC598F">
        <w:rPr>
          <w:sz w:val="26"/>
          <w:szCs w:val="26"/>
        </w:rPr>
        <w:t xml:space="preserve"> полугоди</w:t>
      </w:r>
      <w:r>
        <w:rPr>
          <w:sz w:val="26"/>
          <w:szCs w:val="26"/>
        </w:rPr>
        <w:t>и</w:t>
      </w:r>
      <w:r w:rsidRPr="00CC598F">
        <w:rPr>
          <w:sz w:val="26"/>
          <w:szCs w:val="26"/>
        </w:rPr>
        <w:t xml:space="preserve"> </w:t>
      </w:r>
      <w:r w:rsidR="007D2923">
        <w:rPr>
          <w:sz w:val="26"/>
          <w:szCs w:val="26"/>
        </w:rPr>
        <w:t>-</w:t>
      </w:r>
      <w:r w:rsidRPr="00CC598F">
        <w:rPr>
          <w:sz w:val="26"/>
          <w:szCs w:val="26"/>
        </w:rPr>
        <w:t xml:space="preserve"> </w:t>
      </w:r>
      <w:r w:rsidRPr="00CC1FF4">
        <w:rPr>
          <w:sz w:val="26"/>
          <w:szCs w:val="26"/>
        </w:rPr>
        <w:t>47</w:t>
      </w:r>
      <w:r w:rsidRPr="00CC598F">
        <w:rPr>
          <w:sz w:val="26"/>
          <w:szCs w:val="26"/>
        </w:rPr>
        <w:t xml:space="preserve"> проверок). </w:t>
      </w:r>
    </w:p>
    <w:p w:rsidR="005E4DCA" w:rsidRDefault="00CC1FF4" w:rsidP="00BF4292">
      <w:pPr>
        <w:ind w:firstLine="720"/>
        <w:jc w:val="both"/>
        <w:rPr>
          <w:sz w:val="26"/>
          <w:szCs w:val="26"/>
        </w:rPr>
      </w:pPr>
      <w:r>
        <w:rPr>
          <w:sz w:val="26"/>
          <w:szCs w:val="26"/>
        </w:rPr>
        <w:t>Из</w:t>
      </w:r>
      <w:r w:rsidR="00752E8F" w:rsidRPr="00CC598F">
        <w:rPr>
          <w:sz w:val="26"/>
          <w:szCs w:val="26"/>
        </w:rPr>
        <w:t xml:space="preserve"> общего количества проверок </w:t>
      </w:r>
      <w:r w:rsidRPr="00CC598F">
        <w:rPr>
          <w:sz w:val="26"/>
          <w:szCs w:val="26"/>
        </w:rPr>
        <w:t>выездные</w:t>
      </w:r>
      <w:r>
        <w:rPr>
          <w:sz w:val="26"/>
          <w:szCs w:val="26"/>
        </w:rPr>
        <w:t xml:space="preserve"> проверки</w:t>
      </w:r>
      <w:r w:rsidRPr="00CC598F">
        <w:rPr>
          <w:sz w:val="26"/>
          <w:szCs w:val="26"/>
        </w:rPr>
        <w:t xml:space="preserve"> </w:t>
      </w:r>
      <w:r w:rsidR="00752E8F" w:rsidRPr="00CC598F">
        <w:rPr>
          <w:sz w:val="26"/>
          <w:szCs w:val="26"/>
        </w:rPr>
        <w:t>состав</w:t>
      </w:r>
      <w:r w:rsidR="00B71C30" w:rsidRPr="00CC598F">
        <w:rPr>
          <w:sz w:val="26"/>
          <w:szCs w:val="26"/>
        </w:rPr>
        <w:t>и</w:t>
      </w:r>
      <w:r w:rsidR="00752E8F" w:rsidRPr="00CC598F">
        <w:rPr>
          <w:sz w:val="26"/>
          <w:szCs w:val="26"/>
        </w:rPr>
        <w:t xml:space="preserve">ли </w:t>
      </w:r>
      <w:r>
        <w:rPr>
          <w:sz w:val="26"/>
          <w:szCs w:val="26"/>
        </w:rPr>
        <w:t>88%</w:t>
      </w:r>
      <w:r w:rsidR="00402C20">
        <w:rPr>
          <w:sz w:val="26"/>
          <w:szCs w:val="26"/>
        </w:rPr>
        <w:t>,</w:t>
      </w:r>
      <w:r w:rsidR="00752E8F" w:rsidRPr="00CC598F">
        <w:rPr>
          <w:sz w:val="26"/>
          <w:szCs w:val="26"/>
        </w:rPr>
        <w:t xml:space="preserve"> </w:t>
      </w:r>
      <w:r w:rsidR="00402C20">
        <w:rPr>
          <w:sz w:val="26"/>
          <w:szCs w:val="26"/>
        </w:rPr>
        <w:t>д</w:t>
      </w:r>
      <w:r w:rsidR="00752E8F" w:rsidRPr="00CC598F">
        <w:rPr>
          <w:sz w:val="26"/>
          <w:szCs w:val="26"/>
        </w:rPr>
        <w:t>окументарны</w:t>
      </w:r>
      <w:r>
        <w:rPr>
          <w:sz w:val="26"/>
          <w:szCs w:val="26"/>
        </w:rPr>
        <w:t>е проверки -</w:t>
      </w:r>
      <w:r w:rsidR="00752E8F" w:rsidRPr="00CC598F">
        <w:rPr>
          <w:sz w:val="26"/>
          <w:szCs w:val="26"/>
        </w:rPr>
        <w:t xml:space="preserve"> </w:t>
      </w:r>
      <w:r>
        <w:rPr>
          <w:sz w:val="26"/>
          <w:szCs w:val="26"/>
        </w:rPr>
        <w:t>12%</w:t>
      </w:r>
      <w:r w:rsidR="005E4DCA">
        <w:rPr>
          <w:sz w:val="26"/>
          <w:szCs w:val="26"/>
        </w:rPr>
        <w:t>.</w:t>
      </w:r>
    </w:p>
    <w:p w:rsidR="00F003B9" w:rsidRPr="00CC598F" w:rsidRDefault="00752E8F" w:rsidP="00BF4292">
      <w:pPr>
        <w:ind w:firstLine="720"/>
        <w:jc w:val="both"/>
        <w:rPr>
          <w:sz w:val="26"/>
          <w:szCs w:val="26"/>
        </w:rPr>
      </w:pPr>
      <w:r w:rsidRPr="00CC598F">
        <w:rPr>
          <w:sz w:val="26"/>
          <w:szCs w:val="26"/>
        </w:rPr>
        <w:t xml:space="preserve">По итогам </w:t>
      </w:r>
      <w:r w:rsidR="00083AD9">
        <w:rPr>
          <w:sz w:val="26"/>
          <w:szCs w:val="26"/>
        </w:rPr>
        <w:t>506</w:t>
      </w:r>
      <w:r w:rsidRPr="00CC598F">
        <w:rPr>
          <w:sz w:val="26"/>
          <w:szCs w:val="26"/>
        </w:rPr>
        <w:t xml:space="preserve"> проведенн</w:t>
      </w:r>
      <w:r w:rsidR="00F003B9" w:rsidRPr="00CC598F">
        <w:rPr>
          <w:sz w:val="26"/>
          <w:szCs w:val="26"/>
        </w:rPr>
        <w:t>ых</w:t>
      </w:r>
      <w:r w:rsidRPr="00CC598F">
        <w:rPr>
          <w:sz w:val="26"/>
          <w:szCs w:val="26"/>
        </w:rPr>
        <w:t xml:space="preserve"> провер</w:t>
      </w:r>
      <w:r w:rsidR="00F003B9" w:rsidRPr="00CC598F">
        <w:rPr>
          <w:sz w:val="26"/>
          <w:szCs w:val="26"/>
        </w:rPr>
        <w:t>ок</w:t>
      </w:r>
      <w:r w:rsidRPr="00CC598F">
        <w:rPr>
          <w:sz w:val="26"/>
          <w:szCs w:val="26"/>
        </w:rPr>
        <w:t xml:space="preserve"> правонарушений не выявл</w:t>
      </w:r>
      <w:r w:rsidR="00F003B9" w:rsidRPr="00CC598F">
        <w:rPr>
          <w:sz w:val="26"/>
          <w:szCs w:val="26"/>
        </w:rPr>
        <w:t xml:space="preserve">ено </w:t>
      </w:r>
      <w:r w:rsidR="007D2923">
        <w:rPr>
          <w:sz w:val="26"/>
          <w:szCs w:val="26"/>
        </w:rPr>
        <w:t>(</w:t>
      </w:r>
      <w:r w:rsidR="00F003B9" w:rsidRPr="00CC598F">
        <w:rPr>
          <w:sz w:val="26"/>
          <w:szCs w:val="26"/>
        </w:rPr>
        <w:t xml:space="preserve">в </w:t>
      </w:r>
      <w:r w:rsidR="00083AD9">
        <w:rPr>
          <w:sz w:val="26"/>
          <w:szCs w:val="26"/>
          <w:lang w:val="en-US"/>
        </w:rPr>
        <w:t>I</w:t>
      </w:r>
      <w:r w:rsidR="00F003B9" w:rsidRPr="00CC598F">
        <w:rPr>
          <w:sz w:val="26"/>
          <w:szCs w:val="26"/>
        </w:rPr>
        <w:t xml:space="preserve"> полугоди</w:t>
      </w:r>
      <w:r w:rsidR="005D7C29" w:rsidRPr="00CC598F">
        <w:rPr>
          <w:sz w:val="26"/>
          <w:szCs w:val="26"/>
        </w:rPr>
        <w:t>и</w:t>
      </w:r>
      <w:r w:rsidR="00F003B9" w:rsidRPr="00CC598F">
        <w:rPr>
          <w:sz w:val="26"/>
          <w:szCs w:val="26"/>
        </w:rPr>
        <w:t xml:space="preserve"> </w:t>
      </w:r>
      <w:r w:rsidR="007D2923">
        <w:rPr>
          <w:sz w:val="26"/>
          <w:szCs w:val="26"/>
        </w:rPr>
        <w:t>-</w:t>
      </w:r>
      <w:r w:rsidR="00F003B9" w:rsidRPr="00CC598F">
        <w:rPr>
          <w:sz w:val="26"/>
          <w:szCs w:val="26"/>
        </w:rPr>
        <w:t xml:space="preserve"> </w:t>
      </w:r>
      <w:r w:rsidR="00083AD9">
        <w:rPr>
          <w:sz w:val="26"/>
          <w:szCs w:val="26"/>
        </w:rPr>
        <w:t>209</w:t>
      </w:r>
      <w:r w:rsidRPr="00CC598F">
        <w:rPr>
          <w:sz w:val="26"/>
          <w:szCs w:val="26"/>
        </w:rPr>
        <w:t xml:space="preserve"> </w:t>
      </w:r>
      <w:r w:rsidR="00F003B9" w:rsidRPr="00CC598F">
        <w:rPr>
          <w:sz w:val="26"/>
          <w:szCs w:val="26"/>
        </w:rPr>
        <w:t>провер</w:t>
      </w:r>
      <w:r w:rsidR="005D7C29" w:rsidRPr="00CC598F">
        <w:rPr>
          <w:sz w:val="26"/>
          <w:szCs w:val="26"/>
        </w:rPr>
        <w:t>ок</w:t>
      </w:r>
      <w:r w:rsidR="007D2923">
        <w:rPr>
          <w:sz w:val="26"/>
          <w:szCs w:val="26"/>
        </w:rPr>
        <w:t>)</w:t>
      </w:r>
      <w:r w:rsidR="00F003B9" w:rsidRPr="00CC598F">
        <w:rPr>
          <w:sz w:val="26"/>
          <w:szCs w:val="26"/>
        </w:rPr>
        <w:t>.</w:t>
      </w:r>
    </w:p>
    <w:p w:rsidR="000F40E0" w:rsidRPr="00CC598F" w:rsidRDefault="009A0B3A" w:rsidP="00BF4292">
      <w:pPr>
        <w:ind w:firstLine="720"/>
        <w:jc w:val="both"/>
        <w:rPr>
          <w:sz w:val="26"/>
          <w:szCs w:val="26"/>
        </w:rPr>
      </w:pPr>
      <w:r w:rsidRPr="00CC598F">
        <w:rPr>
          <w:sz w:val="26"/>
          <w:szCs w:val="26"/>
        </w:rPr>
        <w:t>В 201</w:t>
      </w:r>
      <w:r w:rsidR="00083AD9" w:rsidRPr="00083AD9">
        <w:rPr>
          <w:sz w:val="26"/>
          <w:szCs w:val="26"/>
        </w:rPr>
        <w:t>8</w:t>
      </w:r>
      <w:r w:rsidRPr="00CC598F">
        <w:rPr>
          <w:sz w:val="26"/>
          <w:szCs w:val="26"/>
        </w:rPr>
        <w:t xml:space="preserve"> году проверок, признанных недействительными, не отмечено</w:t>
      </w:r>
      <w:r w:rsidR="000F40E0" w:rsidRPr="00CC598F">
        <w:rPr>
          <w:sz w:val="26"/>
          <w:szCs w:val="26"/>
        </w:rPr>
        <w:t>.</w:t>
      </w:r>
    </w:p>
    <w:p w:rsidR="00011B29" w:rsidRDefault="00752E8F" w:rsidP="00BF4292">
      <w:pPr>
        <w:ind w:firstLine="720"/>
        <w:jc w:val="both"/>
        <w:rPr>
          <w:sz w:val="26"/>
          <w:szCs w:val="26"/>
        </w:rPr>
      </w:pPr>
      <w:r w:rsidRPr="00CC598F">
        <w:rPr>
          <w:sz w:val="26"/>
          <w:szCs w:val="26"/>
        </w:rPr>
        <w:t>Общее количество</w:t>
      </w:r>
      <w:r w:rsidRPr="00CC598F">
        <w:rPr>
          <w:b/>
          <w:sz w:val="26"/>
          <w:szCs w:val="26"/>
        </w:rPr>
        <w:t xml:space="preserve"> </w:t>
      </w:r>
      <w:r w:rsidRPr="00CC598F">
        <w:rPr>
          <w:sz w:val="26"/>
          <w:szCs w:val="26"/>
        </w:rPr>
        <w:t xml:space="preserve">юридических лиц и индивидуальных предпринимателей, осуществляющих деятельность на территории Республики Марий Эл, </w:t>
      </w:r>
      <w:r w:rsidR="00011B29" w:rsidRPr="00CC598F">
        <w:rPr>
          <w:sz w:val="26"/>
          <w:szCs w:val="26"/>
        </w:rPr>
        <w:t>деятельность которых подлежит государственному контролю (надзору) со стороны контрольных органов</w:t>
      </w:r>
      <w:r w:rsidRPr="00CC598F">
        <w:rPr>
          <w:sz w:val="26"/>
          <w:szCs w:val="26"/>
        </w:rPr>
        <w:t xml:space="preserve"> составляет </w:t>
      </w:r>
      <w:r w:rsidR="004548C5" w:rsidRPr="00CC598F">
        <w:rPr>
          <w:sz w:val="26"/>
          <w:szCs w:val="26"/>
        </w:rPr>
        <w:t>5</w:t>
      </w:r>
      <w:r w:rsidR="00A75F6A" w:rsidRPr="00CC598F">
        <w:rPr>
          <w:sz w:val="26"/>
          <w:szCs w:val="26"/>
        </w:rPr>
        <w:t>0,</w:t>
      </w:r>
      <w:r w:rsidR="00083AD9" w:rsidRPr="00CF58BF">
        <w:rPr>
          <w:sz w:val="26"/>
          <w:szCs w:val="26"/>
        </w:rPr>
        <w:t>2</w:t>
      </w:r>
      <w:r w:rsidRPr="00CC598F">
        <w:rPr>
          <w:sz w:val="26"/>
          <w:szCs w:val="26"/>
        </w:rPr>
        <w:t xml:space="preserve"> тыс. единиц</w:t>
      </w:r>
      <w:r w:rsidR="005A637C" w:rsidRPr="00CC598F">
        <w:rPr>
          <w:sz w:val="26"/>
          <w:szCs w:val="26"/>
        </w:rPr>
        <w:t>.</w:t>
      </w:r>
    </w:p>
    <w:p w:rsidR="007D2923" w:rsidRDefault="007D2923" w:rsidP="00811A4D">
      <w:pPr>
        <w:jc w:val="center"/>
        <w:rPr>
          <w:sz w:val="26"/>
          <w:szCs w:val="26"/>
        </w:rPr>
      </w:pPr>
    </w:p>
    <w:p w:rsidR="00811A4D" w:rsidRPr="00770BD6" w:rsidRDefault="00811A4D" w:rsidP="00811A4D">
      <w:pPr>
        <w:jc w:val="center"/>
        <w:rPr>
          <w:sz w:val="26"/>
          <w:szCs w:val="26"/>
        </w:rPr>
      </w:pPr>
      <w:r w:rsidRPr="00770BD6">
        <w:rPr>
          <w:sz w:val="26"/>
          <w:szCs w:val="26"/>
        </w:rPr>
        <w:t>Основные сведения о проведенных провер</w:t>
      </w:r>
      <w:r w:rsidR="007D2923" w:rsidRPr="00770BD6">
        <w:rPr>
          <w:sz w:val="26"/>
          <w:szCs w:val="26"/>
        </w:rPr>
        <w:t>ках</w:t>
      </w:r>
      <w:r w:rsidRPr="00770BD6">
        <w:rPr>
          <w:sz w:val="26"/>
          <w:szCs w:val="26"/>
        </w:rPr>
        <w:t xml:space="preserve"> органами исполнительной власти Республики Марий Эл за 201</w:t>
      </w:r>
      <w:r w:rsidR="00DD1CF7" w:rsidRPr="00770BD6">
        <w:rPr>
          <w:sz w:val="26"/>
          <w:szCs w:val="26"/>
        </w:rPr>
        <w:t>8</w:t>
      </w:r>
      <w:r w:rsidRPr="00770BD6">
        <w:rPr>
          <w:sz w:val="26"/>
          <w:szCs w:val="26"/>
        </w:rPr>
        <w:t xml:space="preserve"> год</w:t>
      </w:r>
      <w:r w:rsidR="005F5C40" w:rsidRPr="00770BD6">
        <w:rPr>
          <w:sz w:val="26"/>
          <w:szCs w:val="26"/>
        </w:rPr>
        <w:t xml:space="preserve"> в соответствии с формой федерального</w:t>
      </w:r>
      <w:r w:rsidR="007D2923" w:rsidRPr="00770BD6">
        <w:rPr>
          <w:sz w:val="26"/>
          <w:szCs w:val="26"/>
        </w:rPr>
        <w:t xml:space="preserve"> </w:t>
      </w:r>
      <w:r w:rsidR="005F5C40" w:rsidRPr="00770BD6">
        <w:rPr>
          <w:sz w:val="26"/>
          <w:szCs w:val="26"/>
        </w:rPr>
        <w:t>статистического наблюдения № 1-контроль</w:t>
      </w:r>
    </w:p>
    <w:p w:rsidR="007D2923" w:rsidRPr="007D2923" w:rsidRDefault="007D2923" w:rsidP="00811A4D">
      <w:pPr>
        <w:jc w:val="center"/>
        <w:rPr>
          <w:sz w:val="26"/>
          <w:szCs w:val="26"/>
        </w:rPr>
      </w:pPr>
    </w:p>
    <w:p w:rsidR="002F0C38" w:rsidRDefault="002F0C38" w:rsidP="002F0C38">
      <w:pPr>
        <w:jc w:val="right"/>
        <w:rPr>
          <w:i/>
          <w:sz w:val="26"/>
          <w:szCs w:val="26"/>
        </w:rPr>
      </w:pPr>
      <w:r w:rsidRPr="00DD1CF7">
        <w:rPr>
          <w:i/>
          <w:sz w:val="26"/>
          <w:szCs w:val="26"/>
        </w:rPr>
        <w:t xml:space="preserve">Таблица </w:t>
      </w:r>
      <w:r w:rsidR="00DD1CF7" w:rsidRPr="00DD1CF7">
        <w:rPr>
          <w:i/>
          <w:sz w:val="26"/>
          <w:szCs w:val="26"/>
        </w:rPr>
        <w:t>6</w:t>
      </w:r>
    </w:p>
    <w:p w:rsidR="007D2923" w:rsidRPr="00DD1CF7" w:rsidRDefault="007D2923" w:rsidP="002F0C38">
      <w:pPr>
        <w:jc w:val="right"/>
        <w:rPr>
          <w:i/>
          <w:sz w:val="26"/>
          <w:szCs w:val="26"/>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2693"/>
        <w:gridCol w:w="1559"/>
        <w:gridCol w:w="1701"/>
        <w:gridCol w:w="1134"/>
        <w:gridCol w:w="1559"/>
      </w:tblGrid>
      <w:tr w:rsidR="003A38D3" w:rsidRPr="0070228B" w:rsidTr="007D2923">
        <w:trPr>
          <w:tblHeader/>
        </w:trPr>
        <w:tc>
          <w:tcPr>
            <w:tcW w:w="534" w:type="dxa"/>
            <w:tcBorders>
              <w:top w:val="single" w:sz="4" w:space="0" w:color="auto"/>
              <w:left w:val="single" w:sz="4" w:space="0" w:color="auto"/>
              <w:bottom w:val="single" w:sz="4" w:space="0" w:color="auto"/>
              <w:right w:val="single" w:sz="4" w:space="0" w:color="auto"/>
            </w:tcBorders>
            <w:vAlign w:val="center"/>
          </w:tcPr>
          <w:p w:rsidR="003A38D3" w:rsidRPr="0070228B" w:rsidRDefault="003A38D3" w:rsidP="007D2923">
            <w:pPr>
              <w:tabs>
                <w:tab w:val="left" w:pos="0"/>
              </w:tabs>
              <w:jc w:val="center"/>
              <w:rPr>
                <w:sz w:val="22"/>
                <w:szCs w:val="22"/>
              </w:rPr>
            </w:pPr>
            <w:r w:rsidRPr="0070228B">
              <w:rPr>
                <w:sz w:val="22"/>
                <w:szCs w:val="22"/>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3A38D3" w:rsidRPr="0070228B" w:rsidRDefault="003A38D3" w:rsidP="00BF4292">
            <w:pPr>
              <w:jc w:val="center"/>
              <w:rPr>
                <w:sz w:val="22"/>
                <w:szCs w:val="22"/>
              </w:rPr>
            </w:pPr>
            <w:r w:rsidRPr="0070228B">
              <w:rPr>
                <w:sz w:val="22"/>
                <w:szCs w:val="22"/>
              </w:rPr>
              <w:t>Наименование органа исполнительной власти Республики Марий Эл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38D3" w:rsidRPr="0070228B" w:rsidRDefault="003A38D3" w:rsidP="00BF4292">
            <w:pPr>
              <w:ind w:left="-54" w:right="-63"/>
              <w:jc w:val="center"/>
              <w:rPr>
                <w:sz w:val="18"/>
                <w:szCs w:val="18"/>
              </w:rPr>
            </w:pPr>
            <w:r>
              <w:rPr>
                <w:sz w:val="18"/>
                <w:szCs w:val="18"/>
              </w:rPr>
              <w:t>Количество внеплановых проверок,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38D3" w:rsidRPr="0070228B" w:rsidRDefault="003A38D3" w:rsidP="00BF4292">
            <w:pPr>
              <w:ind w:left="-54" w:right="-63"/>
              <w:jc w:val="center"/>
              <w:rPr>
                <w:sz w:val="18"/>
                <w:szCs w:val="18"/>
              </w:rPr>
            </w:pPr>
            <w:r w:rsidRPr="0070228B">
              <w:rPr>
                <w:sz w:val="18"/>
                <w:szCs w:val="18"/>
              </w:rPr>
              <w:t xml:space="preserve">Количество </w:t>
            </w:r>
            <w:r>
              <w:rPr>
                <w:sz w:val="18"/>
                <w:szCs w:val="18"/>
              </w:rPr>
              <w:t>плановых проверок,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3A38D3" w:rsidRPr="0070228B" w:rsidRDefault="003A38D3" w:rsidP="00BF4292">
            <w:pPr>
              <w:ind w:left="-54" w:right="-63"/>
              <w:jc w:val="center"/>
              <w:rPr>
                <w:sz w:val="18"/>
                <w:szCs w:val="18"/>
              </w:rPr>
            </w:pPr>
            <w:r>
              <w:rPr>
                <w:sz w:val="18"/>
                <w:szCs w:val="18"/>
              </w:rPr>
              <w:t>Количество выездных проверок, единиц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38D3" w:rsidRPr="0070228B" w:rsidRDefault="003A38D3" w:rsidP="00BF4292">
            <w:pPr>
              <w:ind w:left="-54" w:right="-63"/>
              <w:jc w:val="center"/>
              <w:rPr>
                <w:sz w:val="18"/>
                <w:szCs w:val="18"/>
              </w:rPr>
            </w:pPr>
            <w:r>
              <w:rPr>
                <w:sz w:val="18"/>
                <w:szCs w:val="18"/>
              </w:rPr>
              <w:t>Количество документарных проверок, единиц</w:t>
            </w:r>
            <w:r w:rsidRPr="0070228B">
              <w:rPr>
                <w:vanish/>
                <w:sz w:val="18"/>
                <w:szCs w:val="18"/>
              </w:rPr>
              <w:t>дзорные функции исполнительной власти рмэ елями юридических лиц и индивидуальными предприни</w:t>
            </w:r>
          </w:p>
        </w:tc>
      </w:tr>
      <w:tr w:rsidR="003A38D3" w:rsidRPr="0070228B" w:rsidTr="007D2923">
        <w:tc>
          <w:tcPr>
            <w:tcW w:w="534" w:type="dxa"/>
          </w:tcPr>
          <w:p w:rsidR="003A38D3" w:rsidRPr="0070228B" w:rsidRDefault="003A38D3" w:rsidP="007D2923">
            <w:pPr>
              <w:tabs>
                <w:tab w:val="left" w:pos="0"/>
              </w:tabs>
              <w:jc w:val="center"/>
              <w:rPr>
                <w:b/>
                <w:sz w:val="22"/>
                <w:szCs w:val="22"/>
              </w:rPr>
            </w:pPr>
          </w:p>
        </w:tc>
        <w:tc>
          <w:tcPr>
            <w:tcW w:w="2693" w:type="dxa"/>
          </w:tcPr>
          <w:p w:rsidR="003A38D3" w:rsidRPr="0070228B" w:rsidRDefault="003A38D3" w:rsidP="00BF4292">
            <w:pPr>
              <w:jc w:val="center"/>
              <w:rPr>
                <w:b/>
                <w:sz w:val="22"/>
                <w:szCs w:val="22"/>
              </w:rPr>
            </w:pPr>
            <w:r w:rsidRPr="0070228B">
              <w:rPr>
                <w:b/>
                <w:sz w:val="22"/>
                <w:szCs w:val="22"/>
              </w:rPr>
              <w:t xml:space="preserve">Всего </w:t>
            </w:r>
          </w:p>
        </w:tc>
        <w:tc>
          <w:tcPr>
            <w:tcW w:w="1559" w:type="dxa"/>
            <w:tcBorders>
              <w:left w:val="dotted" w:sz="4" w:space="0" w:color="auto"/>
              <w:right w:val="dotted" w:sz="4" w:space="0" w:color="auto"/>
            </w:tcBorders>
            <w:shd w:val="clear" w:color="auto" w:fill="auto"/>
          </w:tcPr>
          <w:p w:rsidR="003A38D3" w:rsidRPr="0070228B" w:rsidRDefault="00693BBE" w:rsidP="00BF4292">
            <w:pPr>
              <w:ind w:firstLine="113"/>
              <w:jc w:val="center"/>
              <w:rPr>
                <w:b/>
              </w:rPr>
            </w:pPr>
            <w:r>
              <w:rPr>
                <w:b/>
              </w:rPr>
              <w:t>116</w:t>
            </w:r>
          </w:p>
        </w:tc>
        <w:tc>
          <w:tcPr>
            <w:tcW w:w="1701" w:type="dxa"/>
            <w:tcBorders>
              <w:left w:val="dotted" w:sz="4" w:space="0" w:color="auto"/>
              <w:right w:val="dotted" w:sz="4" w:space="0" w:color="auto"/>
            </w:tcBorders>
            <w:shd w:val="clear" w:color="auto" w:fill="auto"/>
          </w:tcPr>
          <w:p w:rsidR="003A38D3" w:rsidRPr="0070228B" w:rsidRDefault="00A21452" w:rsidP="00BF4292">
            <w:pPr>
              <w:ind w:firstLine="113"/>
              <w:jc w:val="center"/>
              <w:rPr>
                <w:b/>
              </w:rPr>
            </w:pPr>
            <w:r>
              <w:rPr>
                <w:b/>
              </w:rPr>
              <w:t>464</w:t>
            </w:r>
          </w:p>
        </w:tc>
        <w:tc>
          <w:tcPr>
            <w:tcW w:w="1134" w:type="dxa"/>
            <w:tcBorders>
              <w:left w:val="dotted" w:sz="4" w:space="0" w:color="auto"/>
              <w:right w:val="dotted" w:sz="4" w:space="0" w:color="auto"/>
            </w:tcBorders>
          </w:tcPr>
          <w:p w:rsidR="003A38D3" w:rsidRDefault="00693BBE" w:rsidP="00BF4292">
            <w:pPr>
              <w:ind w:firstLine="113"/>
              <w:jc w:val="center"/>
              <w:rPr>
                <w:b/>
              </w:rPr>
            </w:pPr>
            <w:r>
              <w:rPr>
                <w:b/>
              </w:rPr>
              <w:t>513</w:t>
            </w:r>
          </w:p>
        </w:tc>
        <w:tc>
          <w:tcPr>
            <w:tcW w:w="1559" w:type="dxa"/>
            <w:tcBorders>
              <w:left w:val="dotted" w:sz="4" w:space="0" w:color="auto"/>
              <w:right w:val="dotted" w:sz="4" w:space="0" w:color="auto"/>
            </w:tcBorders>
            <w:shd w:val="clear" w:color="auto" w:fill="auto"/>
          </w:tcPr>
          <w:p w:rsidR="003A38D3" w:rsidRPr="0070228B" w:rsidRDefault="00693BBE" w:rsidP="00BF4292">
            <w:pPr>
              <w:ind w:firstLine="113"/>
              <w:jc w:val="center"/>
              <w:rPr>
                <w:b/>
              </w:rPr>
            </w:pPr>
            <w:r>
              <w:rPr>
                <w:b/>
              </w:rPr>
              <w:t>70</w:t>
            </w:r>
          </w:p>
        </w:tc>
      </w:tr>
      <w:tr w:rsidR="00540C03" w:rsidRPr="0070228B" w:rsidTr="008351C0">
        <w:tc>
          <w:tcPr>
            <w:tcW w:w="534" w:type="dxa"/>
            <w:tcBorders>
              <w:top w:val="dotted" w:sz="4" w:space="0" w:color="auto"/>
            </w:tcBorders>
            <w:vAlign w:val="center"/>
          </w:tcPr>
          <w:p w:rsidR="00540C03" w:rsidRPr="003944D0" w:rsidRDefault="00540C03" w:rsidP="007D2923">
            <w:pPr>
              <w:tabs>
                <w:tab w:val="left" w:pos="0"/>
              </w:tabs>
              <w:jc w:val="center"/>
              <w:rPr>
                <w:sz w:val="22"/>
                <w:szCs w:val="22"/>
              </w:rPr>
            </w:pPr>
            <w:r>
              <w:rPr>
                <w:sz w:val="22"/>
                <w:szCs w:val="22"/>
              </w:rPr>
              <w:t>1.</w:t>
            </w:r>
          </w:p>
        </w:tc>
        <w:tc>
          <w:tcPr>
            <w:tcW w:w="2693" w:type="dxa"/>
          </w:tcPr>
          <w:p w:rsidR="00540C03" w:rsidRPr="00670ADA" w:rsidRDefault="00540C03" w:rsidP="00AB5790">
            <w:pPr>
              <w:ind w:left="7" w:right="-108" w:firstLine="180"/>
              <w:jc w:val="center"/>
              <w:rPr>
                <w:sz w:val="22"/>
                <w:szCs w:val="22"/>
              </w:rPr>
            </w:pPr>
            <w:r w:rsidRPr="00670ADA">
              <w:rPr>
                <w:sz w:val="22"/>
                <w:szCs w:val="22"/>
              </w:rPr>
              <w:t>Министерство здравоохранения Республики Марий Эл</w:t>
            </w:r>
          </w:p>
        </w:tc>
        <w:tc>
          <w:tcPr>
            <w:tcW w:w="1559" w:type="dxa"/>
            <w:tcBorders>
              <w:top w:val="dotted" w:sz="4" w:space="0" w:color="auto"/>
              <w:left w:val="dotted" w:sz="4" w:space="0" w:color="auto"/>
              <w:right w:val="dotted" w:sz="4" w:space="0" w:color="auto"/>
            </w:tcBorders>
            <w:shd w:val="clear" w:color="auto" w:fill="auto"/>
            <w:vAlign w:val="center"/>
          </w:tcPr>
          <w:p w:rsidR="00540C03" w:rsidRPr="00460B15" w:rsidRDefault="008D76B2" w:rsidP="00BF4292">
            <w:pPr>
              <w:ind w:firstLine="113"/>
              <w:jc w:val="center"/>
            </w:pPr>
            <w:r>
              <w:t>0</w:t>
            </w:r>
          </w:p>
        </w:tc>
        <w:tc>
          <w:tcPr>
            <w:tcW w:w="1701" w:type="dxa"/>
            <w:tcBorders>
              <w:top w:val="dotted" w:sz="4" w:space="0" w:color="auto"/>
              <w:left w:val="dotted" w:sz="4" w:space="0" w:color="auto"/>
              <w:right w:val="dotted" w:sz="4" w:space="0" w:color="auto"/>
            </w:tcBorders>
            <w:shd w:val="clear" w:color="auto" w:fill="auto"/>
            <w:vAlign w:val="center"/>
          </w:tcPr>
          <w:p w:rsidR="00540C03" w:rsidRPr="0070228B" w:rsidRDefault="008D76B2" w:rsidP="00BF4292">
            <w:pPr>
              <w:ind w:firstLine="113"/>
              <w:jc w:val="center"/>
              <w:rPr>
                <w:highlight w:val="yellow"/>
              </w:rPr>
            </w:pPr>
            <w:r w:rsidRPr="008D76B2">
              <w:t>16</w:t>
            </w:r>
          </w:p>
        </w:tc>
        <w:tc>
          <w:tcPr>
            <w:tcW w:w="1134" w:type="dxa"/>
            <w:tcBorders>
              <w:top w:val="dotted" w:sz="4" w:space="0" w:color="auto"/>
              <w:left w:val="dotted" w:sz="4" w:space="0" w:color="auto"/>
              <w:right w:val="dotted" w:sz="4" w:space="0" w:color="auto"/>
            </w:tcBorders>
            <w:vAlign w:val="center"/>
          </w:tcPr>
          <w:p w:rsidR="00540C03" w:rsidRDefault="008D76B2" w:rsidP="00BF4292">
            <w:pPr>
              <w:ind w:firstLine="113"/>
              <w:jc w:val="center"/>
            </w:pPr>
            <w:r>
              <w:t>16</w:t>
            </w:r>
          </w:p>
        </w:tc>
        <w:tc>
          <w:tcPr>
            <w:tcW w:w="1559" w:type="dxa"/>
            <w:tcBorders>
              <w:top w:val="dotted" w:sz="4" w:space="0" w:color="auto"/>
              <w:left w:val="dotted" w:sz="4" w:space="0" w:color="auto"/>
              <w:right w:val="dotted" w:sz="4" w:space="0" w:color="auto"/>
            </w:tcBorders>
            <w:shd w:val="clear" w:color="auto" w:fill="auto"/>
            <w:vAlign w:val="center"/>
          </w:tcPr>
          <w:p w:rsidR="00540C03" w:rsidRPr="00810845" w:rsidRDefault="008D76B2" w:rsidP="00BF4292">
            <w:pPr>
              <w:ind w:firstLine="113"/>
              <w:jc w:val="center"/>
            </w:pPr>
            <w:r>
              <w:t>0</w:t>
            </w:r>
          </w:p>
        </w:tc>
      </w:tr>
      <w:tr w:rsidR="00540C03" w:rsidRPr="0070228B" w:rsidTr="008351C0">
        <w:tc>
          <w:tcPr>
            <w:tcW w:w="534" w:type="dxa"/>
            <w:tcBorders>
              <w:top w:val="dotted" w:sz="4" w:space="0" w:color="auto"/>
              <w:bottom w:val="dotted" w:sz="4" w:space="0" w:color="auto"/>
            </w:tcBorders>
            <w:vAlign w:val="center"/>
          </w:tcPr>
          <w:p w:rsidR="00540C03" w:rsidRPr="0070228B" w:rsidRDefault="00540C03" w:rsidP="007D2923">
            <w:pPr>
              <w:tabs>
                <w:tab w:val="left" w:pos="0"/>
              </w:tabs>
              <w:jc w:val="center"/>
              <w:rPr>
                <w:sz w:val="22"/>
                <w:szCs w:val="22"/>
              </w:rPr>
            </w:pPr>
            <w:r>
              <w:rPr>
                <w:sz w:val="22"/>
                <w:szCs w:val="22"/>
              </w:rPr>
              <w:t>2.</w:t>
            </w:r>
          </w:p>
        </w:tc>
        <w:tc>
          <w:tcPr>
            <w:tcW w:w="2693" w:type="dxa"/>
          </w:tcPr>
          <w:p w:rsidR="00540C03" w:rsidRPr="00670ADA" w:rsidRDefault="00540C03" w:rsidP="00AB5790">
            <w:pPr>
              <w:ind w:left="7" w:right="-108" w:firstLine="180"/>
              <w:jc w:val="center"/>
              <w:rPr>
                <w:sz w:val="22"/>
                <w:szCs w:val="22"/>
              </w:rPr>
            </w:pPr>
            <w:r w:rsidRPr="00670ADA">
              <w:rPr>
                <w:sz w:val="22"/>
                <w:szCs w:val="22"/>
              </w:rPr>
              <w:t xml:space="preserve">Министерство культуры, печати и по делам национальностей Республики Марий Эл </w:t>
            </w:r>
          </w:p>
        </w:tc>
        <w:tc>
          <w:tcPr>
            <w:tcW w:w="1559" w:type="dxa"/>
            <w:tcBorders>
              <w:top w:val="dotted" w:sz="4" w:space="0" w:color="auto"/>
              <w:left w:val="dotted" w:sz="4" w:space="0" w:color="auto"/>
              <w:right w:val="dotted" w:sz="4" w:space="0" w:color="auto"/>
            </w:tcBorders>
            <w:shd w:val="clear" w:color="auto" w:fill="auto"/>
            <w:vAlign w:val="center"/>
          </w:tcPr>
          <w:p w:rsidR="00540C03" w:rsidRPr="00FD2EC1" w:rsidRDefault="008D76B2" w:rsidP="00BF4292">
            <w:pPr>
              <w:ind w:firstLine="113"/>
              <w:jc w:val="center"/>
            </w:pPr>
            <w:r>
              <w:t>13</w:t>
            </w:r>
          </w:p>
        </w:tc>
        <w:tc>
          <w:tcPr>
            <w:tcW w:w="1701" w:type="dxa"/>
            <w:tcBorders>
              <w:top w:val="dotted" w:sz="4" w:space="0" w:color="auto"/>
              <w:left w:val="dotted" w:sz="4" w:space="0" w:color="auto"/>
              <w:right w:val="dotted" w:sz="4" w:space="0" w:color="auto"/>
            </w:tcBorders>
            <w:shd w:val="clear" w:color="auto" w:fill="auto"/>
            <w:vAlign w:val="center"/>
          </w:tcPr>
          <w:p w:rsidR="00540C03" w:rsidRPr="00FD2EC1" w:rsidRDefault="008D76B2" w:rsidP="00BF4292">
            <w:pPr>
              <w:ind w:firstLine="113"/>
              <w:jc w:val="center"/>
            </w:pPr>
            <w:r>
              <w:t>17</w:t>
            </w:r>
          </w:p>
        </w:tc>
        <w:tc>
          <w:tcPr>
            <w:tcW w:w="1134" w:type="dxa"/>
            <w:tcBorders>
              <w:top w:val="dotted" w:sz="4" w:space="0" w:color="auto"/>
              <w:left w:val="dotted" w:sz="4" w:space="0" w:color="auto"/>
              <w:right w:val="dotted" w:sz="4" w:space="0" w:color="auto"/>
            </w:tcBorders>
            <w:vAlign w:val="center"/>
          </w:tcPr>
          <w:p w:rsidR="00540C03" w:rsidRDefault="008D76B2" w:rsidP="00BF4292">
            <w:pPr>
              <w:ind w:firstLine="113"/>
              <w:jc w:val="center"/>
            </w:pPr>
            <w:r>
              <w:t>18</w:t>
            </w:r>
          </w:p>
        </w:tc>
        <w:tc>
          <w:tcPr>
            <w:tcW w:w="1559" w:type="dxa"/>
            <w:tcBorders>
              <w:top w:val="dotted" w:sz="4" w:space="0" w:color="auto"/>
              <w:left w:val="dotted" w:sz="4" w:space="0" w:color="auto"/>
              <w:right w:val="dotted" w:sz="4" w:space="0" w:color="auto"/>
            </w:tcBorders>
            <w:shd w:val="clear" w:color="auto" w:fill="auto"/>
            <w:vAlign w:val="center"/>
          </w:tcPr>
          <w:p w:rsidR="00540C03" w:rsidRPr="00FD2EC1" w:rsidRDefault="008D76B2" w:rsidP="00BF4292">
            <w:pPr>
              <w:ind w:firstLine="113"/>
              <w:jc w:val="center"/>
            </w:pPr>
            <w:r>
              <w:t>12</w:t>
            </w:r>
          </w:p>
        </w:tc>
      </w:tr>
      <w:tr w:rsidR="00540C03" w:rsidRPr="0070228B" w:rsidTr="008351C0">
        <w:tc>
          <w:tcPr>
            <w:tcW w:w="534" w:type="dxa"/>
            <w:shd w:val="clear" w:color="auto" w:fill="FFFFFF"/>
            <w:vAlign w:val="center"/>
          </w:tcPr>
          <w:p w:rsidR="00540C03" w:rsidRPr="006F0705" w:rsidRDefault="00540C03" w:rsidP="007D2923">
            <w:pPr>
              <w:tabs>
                <w:tab w:val="left" w:pos="0"/>
              </w:tabs>
              <w:jc w:val="center"/>
              <w:rPr>
                <w:sz w:val="22"/>
                <w:szCs w:val="22"/>
              </w:rPr>
            </w:pPr>
            <w:r w:rsidRPr="006F0705">
              <w:rPr>
                <w:sz w:val="22"/>
                <w:szCs w:val="22"/>
              </w:rPr>
              <w:t>3.</w:t>
            </w:r>
          </w:p>
        </w:tc>
        <w:tc>
          <w:tcPr>
            <w:tcW w:w="2693" w:type="dxa"/>
          </w:tcPr>
          <w:p w:rsidR="00540C03" w:rsidRPr="00670ADA" w:rsidRDefault="00540C03" w:rsidP="00AB5790">
            <w:pPr>
              <w:ind w:left="7" w:right="-108" w:firstLine="180"/>
              <w:jc w:val="center"/>
              <w:rPr>
                <w:sz w:val="22"/>
                <w:szCs w:val="22"/>
              </w:rPr>
            </w:pPr>
            <w:r w:rsidRPr="00670ADA">
              <w:rPr>
                <w:sz w:val="22"/>
                <w:szCs w:val="22"/>
              </w:rPr>
              <w:t>Министерство природных ресурсов, экологии и охраны окружающей среды Республики Марий Эл</w:t>
            </w:r>
          </w:p>
        </w:tc>
        <w:tc>
          <w:tcPr>
            <w:tcW w:w="1559" w:type="dxa"/>
            <w:tcBorders>
              <w:left w:val="dotted" w:sz="4" w:space="0" w:color="auto"/>
              <w:right w:val="dotted" w:sz="4" w:space="0" w:color="auto"/>
            </w:tcBorders>
            <w:shd w:val="clear" w:color="auto" w:fill="auto"/>
            <w:vAlign w:val="center"/>
          </w:tcPr>
          <w:p w:rsidR="00540C03" w:rsidRPr="00FD2EC1" w:rsidRDefault="008D76B2" w:rsidP="00BF4292">
            <w:pPr>
              <w:ind w:firstLine="113"/>
              <w:jc w:val="center"/>
            </w:pPr>
            <w:r>
              <w:t>12</w:t>
            </w:r>
          </w:p>
        </w:tc>
        <w:tc>
          <w:tcPr>
            <w:tcW w:w="1701" w:type="dxa"/>
            <w:tcBorders>
              <w:left w:val="dotted" w:sz="4" w:space="0" w:color="auto"/>
              <w:right w:val="dotted" w:sz="4" w:space="0" w:color="auto"/>
            </w:tcBorders>
            <w:shd w:val="clear" w:color="auto" w:fill="auto"/>
            <w:vAlign w:val="center"/>
          </w:tcPr>
          <w:p w:rsidR="00540C03" w:rsidRPr="00FD2EC1" w:rsidRDefault="008D76B2" w:rsidP="00BF4292">
            <w:pPr>
              <w:ind w:firstLine="113"/>
              <w:jc w:val="center"/>
            </w:pPr>
            <w:r>
              <w:t>2</w:t>
            </w:r>
          </w:p>
        </w:tc>
        <w:tc>
          <w:tcPr>
            <w:tcW w:w="1134" w:type="dxa"/>
            <w:tcBorders>
              <w:left w:val="dotted" w:sz="4" w:space="0" w:color="auto"/>
              <w:right w:val="dotted" w:sz="4" w:space="0" w:color="auto"/>
            </w:tcBorders>
            <w:vAlign w:val="center"/>
          </w:tcPr>
          <w:p w:rsidR="00540C03" w:rsidRDefault="008D76B2" w:rsidP="00BF4292">
            <w:pPr>
              <w:ind w:firstLine="113"/>
              <w:jc w:val="center"/>
            </w:pPr>
            <w:r>
              <w:t>2</w:t>
            </w:r>
          </w:p>
        </w:tc>
        <w:tc>
          <w:tcPr>
            <w:tcW w:w="1559" w:type="dxa"/>
            <w:tcBorders>
              <w:left w:val="dotted" w:sz="4" w:space="0" w:color="auto"/>
              <w:right w:val="dotted" w:sz="4" w:space="0" w:color="auto"/>
            </w:tcBorders>
            <w:shd w:val="clear" w:color="auto" w:fill="auto"/>
            <w:vAlign w:val="center"/>
          </w:tcPr>
          <w:p w:rsidR="00540C03" w:rsidRPr="00FD2EC1" w:rsidRDefault="008D76B2" w:rsidP="00BF4292">
            <w:pPr>
              <w:ind w:firstLine="113"/>
              <w:jc w:val="center"/>
            </w:pPr>
            <w:r>
              <w:t>12</w:t>
            </w:r>
          </w:p>
        </w:tc>
      </w:tr>
      <w:tr w:rsidR="00540C03" w:rsidRPr="0070228B" w:rsidTr="008351C0">
        <w:tc>
          <w:tcPr>
            <w:tcW w:w="534" w:type="dxa"/>
            <w:shd w:val="clear" w:color="auto" w:fill="FFFFFF"/>
            <w:vAlign w:val="center"/>
          </w:tcPr>
          <w:p w:rsidR="00540C03" w:rsidRPr="006F0705" w:rsidRDefault="00540C03" w:rsidP="007D2923">
            <w:pPr>
              <w:tabs>
                <w:tab w:val="left" w:pos="0"/>
              </w:tabs>
              <w:jc w:val="center"/>
              <w:rPr>
                <w:sz w:val="22"/>
                <w:szCs w:val="22"/>
              </w:rPr>
            </w:pPr>
          </w:p>
          <w:p w:rsidR="00540C03" w:rsidRPr="006F0705" w:rsidRDefault="00540C03" w:rsidP="007D2923">
            <w:pPr>
              <w:tabs>
                <w:tab w:val="left" w:pos="0"/>
              </w:tabs>
              <w:jc w:val="center"/>
              <w:rPr>
                <w:sz w:val="22"/>
                <w:szCs w:val="22"/>
              </w:rPr>
            </w:pPr>
            <w:r w:rsidRPr="006F0705">
              <w:rPr>
                <w:sz w:val="22"/>
                <w:szCs w:val="22"/>
              </w:rPr>
              <w:t>4.</w:t>
            </w:r>
          </w:p>
          <w:p w:rsidR="00540C03" w:rsidRPr="006F0705" w:rsidRDefault="00540C03" w:rsidP="007D2923">
            <w:pPr>
              <w:tabs>
                <w:tab w:val="left" w:pos="0"/>
              </w:tabs>
              <w:jc w:val="center"/>
              <w:rPr>
                <w:sz w:val="22"/>
                <w:szCs w:val="22"/>
              </w:rPr>
            </w:pPr>
          </w:p>
        </w:tc>
        <w:tc>
          <w:tcPr>
            <w:tcW w:w="2693" w:type="dxa"/>
          </w:tcPr>
          <w:p w:rsidR="00540C03" w:rsidRPr="00670ADA" w:rsidRDefault="00540C03" w:rsidP="00AB5790">
            <w:pPr>
              <w:jc w:val="center"/>
              <w:rPr>
                <w:sz w:val="22"/>
                <w:szCs w:val="22"/>
              </w:rPr>
            </w:pPr>
            <w:r w:rsidRPr="00670ADA">
              <w:rPr>
                <w:sz w:val="22"/>
                <w:szCs w:val="22"/>
              </w:rPr>
              <w:t>Министерство промышленности, экономического развития и торговли Республики Марий Эл</w:t>
            </w:r>
          </w:p>
        </w:tc>
        <w:tc>
          <w:tcPr>
            <w:tcW w:w="1559" w:type="dxa"/>
            <w:tcBorders>
              <w:left w:val="dotted" w:sz="4" w:space="0" w:color="auto"/>
              <w:right w:val="dotted" w:sz="4" w:space="0" w:color="auto"/>
            </w:tcBorders>
            <w:shd w:val="clear" w:color="auto" w:fill="auto"/>
            <w:vAlign w:val="center"/>
          </w:tcPr>
          <w:p w:rsidR="00540C03" w:rsidRPr="00FD2EC1" w:rsidRDefault="005F5C40" w:rsidP="00BF4292">
            <w:pPr>
              <w:ind w:firstLine="113"/>
              <w:jc w:val="center"/>
            </w:pPr>
            <w:r>
              <w:t>0</w:t>
            </w:r>
          </w:p>
        </w:tc>
        <w:tc>
          <w:tcPr>
            <w:tcW w:w="1701" w:type="dxa"/>
            <w:tcBorders>
              <w:left w:val="dotted" w:sz="4" w:space="0" w:color="auto"/>
              <w:right w:val="dotted" w:sz="4" w:space="0" w:color="auto"/>
            </w:tcBorders>
            <w:shd w:val="clear" w:color="auto" w:fill="auto"/>
            <w:vAlign w:val="center"/>
          </w:tcPr>
          <w:p w:rsidR="00540C03" w:rsidRPr="00FD2EC1" w:rsidRDefault="005F5C40" w:rsidP="00BF4292">
            <w:pPr>
              <w:ind w:firstLine="113"/>
              <w:jc w:val="center"/>
            </w:pPr>
            <w:r>
              <w:t>38</w:t>
            </w:r>
          </w:p>
        </w:tc>
        <w:tc>
          <w:tcPr>
            <w:tcW w:w="1134" w:type="dxa"/>
            <w:tcBorders>
              <w:left w:val="dotted" w:sz="4" w:space="0" w:color="auto"/>
              <w:right w:val="dotted" w:sz="4" w:space="0" w:color="auto"/>
            </w:tcBorders>
            <w:vAlign w:val="center"/>
          </w:tcPr>
          <w:p w:rsidR="00540C03" w:rsidRDefault="005F5C40" w:rsidP="00BF4292">
            <w:pPr>
              <w:ind w:firstLine="113"/>
              <w:jc w:val="center"/>
            </w:pPr>
            <w:r>
              <w:t>24</w:t>
            </w:r>
          </w:p>
        </w:tc>
        <w:tc>
          <w:tcPr>
            <w:tcW w:w="1559" w:type="dxa"/>
            <w:tcBorders>
              <w:left w:val="dotted" w:sz="4" w:space="0" w:color="auto"/>
              <w:right w:val="dotted" w:sz="4" w:space="0" w:color="auto"/>
            </w:tcBorders>
            <w:shd w:val="clear" w:color="auto" w:fill="auto"/>
            <w:vAlign w:val="center"/>
          </w:tcPr>
          <w:p w:rsidR="00540C03" w:rsidRPr="00FD2EC1" w:rsidRDefault="005F5C40" w:rsidP="00BF4292">
            <w:pPr>
              <w:ind w:firstLine="113"/>
              <w:jc w:val="center"/>
            </w:pPr>
            <w:r>
              <w:t>14</w:t>
            </w:r>
          </w:p>
        </w:tc>
      </w:tr>
      <w:tr w:rsidR="00540C03" w:rsidRPr="0070228B" w:rsidTr="008351C0">
        <w:tc>
          <w:tcPr>
            <w:tcW w:w="534" w:type="dxa"/>
            <w:shd w:val="clear" w:color="auto" w:fill="FFFFFF"/>
            <w:vAlign w:val="center"/>
          </w:tcPr>
          <w:p w:rsidR="00540C03" w:rsidRPr="006F0705" w:rsidRDefault="00540C03" w:rsidP="007D2923">
            <w:pPr>
              <w:tabs>
                <w:tab w:val="left" w:pos="0"/>
              </w:tabs>
              <w:jc w:val="center"/>
              <w:rPr>
                <w:sz w:val="22"/>
                <w:szCs w:val="22"/>
              </w:rPr>
            </w:pPr>
            <w:r w:rsidRPr="006F0705">
              <w:rPr>
                <w:sz w:val="22"/>
                <w:szCs w:val="22"/>
              </w:rPr>
              <w:t>5.</w:t>
            </w:r>
          </w:p>
        </w:tc>
        <w:tc>
          <w:tcPr>
            <w:tcW w:w="2693" w:type="dxa"/>
          </w:tcPr>
          <w:p w:rsidR="00540C03" w:rsidRPr="00670ADA" w:rsidRDefault="00540C03" w:rsidP="00AB5790">
            <w:pPr>
              <w:jc w:val="center"/>
              <w:rPr>
                <w:sz w:val="22"/>
                <w:szCs w:val="22"/>
              </w:rPr>
            </w:pPr>
            <w:r w:rsidRPr="00670ADA">
              <w:rPr>
                <w:sz w:val="22"/>
                <w:szCs w:val="22"/>
              </w:rPr>
              <w:t xml:space="preserve">Министерство </w:t>
            </w:r>
            <w:r w:rsidRPr="00670ADA">
              <w:rPr>
                <w:sz w:val="22"/>
                <w:szCs w:val="22"/>
              </w:rPr>
              <w:br/>
              <w:t xml:space="preserve">сельского хозяйства </w:t>
            </w:r>
            <w:r w:rsidRPr="00670ADA">
              <w:rPr>
                <w:sz w:val="22"/>
                <w:szCs w:val="22"/>
              </w:rPr>
              <w:br/>
              <w:t xml:space="preserve">и продовольствия Республики Марий Эл </w:t>
            </w:r>
          </w:p>
        </w:tc>
        <w:tc>
          <w:tcPr>
            <w:tcW w:w="1559" w:type="dxa"/>
            <w:tcBorders>
              <w:left w:val="dotted" w:sz="4" w:space="0" w:color="auto"/>
              <w:right w:val="dotted" w:sz="4" w:space="0" w:color="auto"/>
            </w:tcBorders>
            <w:shd w:val="clear" w:color="auto" w:fill="auto"/>
            <w:vAlign w:val="center"/>
          </w:tcPr>
          <w:p w:rsidR="00540C03" w:rsidRPr="00FD2EC1" w:rsidRDefault="005F5C40" w:rsidP="00BF4292">
            <w:pPr>
              <w:ind w:firstLine="113"/>
              <w:jc w:val="center"/>
            </w:pPr>
            <w:r>
              <w:t>2</w:t>
            </w:r>
          </w:p>
        </w:tc>
        <w:tc>
          <w:tcPr>
            <w:tcW w:w="1701" w:type="dxa"/>
            <w:tcBorders>
              <w:left w:val="dotted" w:sz="4" w:space="0" w:color="auto"/>
              <w:right w:val="dotted" w:sz="4" w:space="0" w:color="auto"/>
            </w:tcBorders>
            <w:shd w:val="clear" w:color="auto" w:fill="auto"/>
            <w:vAlign w:val="center"/>
          </w:tcPr>
          <w:p w:rsidR="00540C03" w:rsidRPr="00FD2EC1" w:rsidRDefault="005F5C40" w:rsidP="00BF4292">
            <w:pPr>
              <w:ind w:firstLine="113"/>
              <w:jc w:val="center"/>
            </w:pPr>
            <w:r>
              <w:t>3</w:t>
            </w:r>
          </w:p>
        </w:tc>
        <w:tc>
          <w:tcPr>
            <w:tcW w:w="1134" w:type="dxa"/>
            <w:tcBorders>
              <w:left w:val="dotted" w:sz="4" w:space="0" w:color="auto"/>
              <w:right w:val="dotted" w:sz="4" w:space="0" w:color="auto"/>
            </w:tcBorders>
            <w:vAlign w:val="center"/>
          </w:tcPr>
          <w:p w:rsidR="00540C03" w:rsidRDefault="005F5C40" w:rsidP="00BF4292">
            <w:pPr>
              <w:ind w:firstLine="113"/>
              <w:jc w:val="center"/>
            </w:pPr>
            <w:r>
              <w:t>5</w:t>
            </w:r>
          </w:p>
        </w:tc>
        <w:tc>
          <w:tcPr>
            <w:tcW w:w="1559" w:type="dxa"/>
            <w:tcBorders>
              <w:left w:val="dotted" w:sz="4" w:space="0" w:color="auto"/>
              <w:right w:val="dotted" w:sz="4" w:space="0" w:color="auto"/>
            </w:tcBorders>
            <w:shd w:val="clear" w:color="auto" w:fill="auto"/>
            <w:vAlign w:val="center"/>
          </w:tcPr>
          <w:p w:rsidR="00540C03" w:rsidRPr="00FD2EC1" w:rsidRDefault="005F5C40" w:rsidP="00BF4292">
            <w:pPr>
              <w:ind w:firstLine="113"/>
              <w:jc w:val="center"/>
            </w:pPr>
            <w:r>
              <w:t>0</w:t>
            </w:r>
          </w:p>
        </w:tc>
      </w:tr>
      <w:tr w:rsidR="00540C03" w:rsidRPr="0070228B" w:rsidTr="008351C0">
        <w:tc>
          <w:tcPr>
            <w:tcW w:w="534" w:type="dxa"/>
            <w:vAlign w:val="center"/>
          </w:tcPr>
          <w:p w:rsidR="00540C03" w:rsidRPr="0070228B" w:rsidRDefault="00540C03" w:rsidP="007D2923">
            <w:pPr>
              <w:tabs>
                <w:tab w:val="left" w:pos="0"/>
              </w:tabs>
              <w:jc w:val="center"/>
              <w:rPr>
                <w:sz w:val="22"/>
                <w:szCs w:val="22"/>
              </w:rPr>
            </w:pPr>
            <w:r>
              <w:rPr>
                <w:sz w:val="22"/>
                <w:szCs w:val="22"/>
              </w:rPr>
              <w:t>6.</w:t>
            </w:r>
          </w:p>
        </w:tc>
        <w:tc>
          <w:tcPr>
            <w:tcW w:w="2693" w:type="dxa"/>
          </w:tcPr>
          <w:p w:rsidR="00540C03" w:rsidRPr="00670ADA" w:rsidRDefault="00540C03" w:rsidP="00AB5790">
            <w:pPr>
              <w:jc w:val="center"/>
              <w:rPr>
                <w:sz w:val="22"/>
                <w:szCs w:val="22"/>
              </w:rPr>
            </w:pPr>
            <w:r w:rsidRPr="00670ADA">
              <w:rPr>
                <w:sz w:val="22"/>
                <w:szCs w:val="22"/>
              </w:rPr>
              <w:t xml:space="preserve">Министерство социального развития Республики Марий Эл </w:t>
            </w:r>
          </w:p>
        </w:tc>
        <w:tc>
          <w:tcPr>
            <w:tcW w:w="1559" w:type="dxa"/>
            <w:tcBorders>
              <w:left w:val="dotted" w:sz="4" w:space="0" w:color="auto"/>
              <w:right w:val="dotted" w:sz="4" w:space="0" w:color="auto"/>
            </w:tcBorders>
            <w:shd w:val="clear" w:color="auto" w:fill="auto"/>
            <w:vAlign w:val="center"/>
          </w:tcPr>
          <w:p w:rsidR="00540C03" w:rsidRPr="00460B15" w:rsidRDefault="005F5C40" w:rsidP="00BF4292">
            <w:pPr>
              <w:ind w:firstLine="113"/>
              <w:jc w:val="center"/>
            </w:pPr>
            <w:r>
              <w:t>0</w:t>
            </w:r>
          </w:p>
        </w:tc>
        <w:tc>
          <w:tcPr>
            <w:tcW w:w="1701" w:type="dxa"/>
            <w:tcBorders>
              <w:left w:val="dotted" w:sz="4" w:space="0" w:color="auto"/>
              <w:right w:val="dotted" w:sz="4" w:space="0" w:color="auto"/>
            </w:tcBorders>
            <w:shd w:val="clear" w:color="auto" w:fill="auto"/>
            <w:vAlign w:val="center"/>
          </w:tcPr>
          <w:p w:rsidR="00540C03" w:rsidRPr="00FA0A78" w:rsidRDefault="005F5C40" w:rsidP="00BF4292">
            <w:pPr>
              <w:ind w:firstLine="113"/>
              <w:jc w:val="center"/>
            </w:pPr>
            <w:r>
              <w:t>22</w:t>
            </w:r>
          </w:p>
        </w:tc>
        <w:tc>
          <w:tcPr>
            <w:tcW w:w="1134" w:type="dxa"/>
            <w:tcBorders>
              <w:left w:val="dotted" w:sz="4" w:space="0" w:color="auto"/>
              <w:right w:val="dotted" w:sz="4" w:space="0" w:color="auto"/>
            </w:tcBorders>
            <w:vAlign w:val="center"/>
          </w:tcPr>
          <w:p w:rsidR="00540C03" w:rsidRDefault="005F5C40" w:rsidP="00BF4292">
            <w:pPr>
              <w:ind w:firstLine="113"/>
              <w:jc w:val="center"/>
            </w:pPr>
            <w:r>
              <w:t>22</w:t>
            </w:r>
          </w:p>
        </w:tc>
        <w:tc>
          <w:tcPr>
            <w:tcW w:w="1559" w:type="dxa"/>
            <w:tcBorders>
              <w:left w:val="dotted" w:sz="4" w:space="0" w:color="auto"/>
              <w:right w:val="dotted" w:sz="4" w:space="0" w:color="auto"/>
            </w:tcBorders>
            <w:shd w:val="clear" w:color="auto" w:fill="auto"/>
            <w:vAlign w:val="center"/>
          </w:tcPr>
          <w:p w:rsidR="00540C03" w:rsidRPr="00810845" w:rsidRDefault="005F5C40" w:rsidP="00BF4292">
            <w:pPr>
              <w:ind w:firstLine="113"/>
              <w:jc w:val="center"/>
            </w:pPr>
            <w:r>
              <w:t>0</w:t>
            </w:r>
          </w:p>
        </w:tc>
      </w:tr>
      <w:tr w:rsidR="00540C03" w:rsidRPr="0070228B" w:rsidTr="008351C0">
        <w:tc>
          <w:tcPr>
            <w:tcW w:w="534" w:type="dxa"/>
            <w:vAlign w:val="center"/>
          </w:tcPr>
          <w:p w:rsidR="00540C03" w:rsidRPr="0070228B" w:rsidRDefault="00540C03" w:rsidP="007D2923">
            <w:pPr>
              <w:tabs>
                <w:tab w:val="left" w:pos="0"/>
              </w:tabs>
              <w:jc w:val="center"/>
              <w:rPr>
                <w:sz w:val="22"/>
                <w:szCs w:val="22"/>
              </w:rPr>
            </w:pPr>
            <w:r>
              <w:rPr>
                <w:sz w:val="22"/>
                <w:szCs w:val="22"/>
              </w:rPr>
              <w:t>7.</w:t>
            </w:r>
          </w:p>
        </w:tc>
        <w:tc>
          <w:tcPr>
            <w:tcW w:w="2693" w:type="dxa"/>
          </w:tcPr>
          <w:p w:rsidR="00540C03" w:rsidRPr="00670ADA" w:rsidRDefault="00540C03" w:rsidP="00AB5790">
            <w:pPr>
              <w:jc w:val="center"/>
              <w:rPr>
                <w:sz w:val="22"/>
                <w:szCs w:val="22"/>
              </w:rPr>
            </w:pPr>
            <w:r w:rsidRPr="00670ADA">
              <w:rPr>
                <w:sz w:val="22"/>
                <w:szCs w:val="22"/>
              </w:rPr>
              <w:t>Министерство строительства, архитектуры и жилищно-коммунального хозяйства Республики Марий Эл</w:t>
            </w:r>
          </w:p>
        </w:tc>
        <w:tc>
          <w:tcPr>
            <w:tcW w:w="1559" w:type="dxa"/>
            <w:tcBorders>
              <w:left w:val="dotted" w:sz="4" w:space="0" w:color="auto"/>
              <w:right w:val="dotted" w:sz="4" w:space="0" w:color="auto"/>
            </w:tcBorders>
            <w:shd w:val="clear" w:color="auto" w:fill="auto"/>
            <w:vAlign w:val="center"/>
          </w:tcPr>
          <w:p w:rsidR="00540C03" w:rsidRPr="00460B15" w:rsidRDefault="005F5C40" w:rsidP="00BF4292">
            <w:pPr>
              <w:ind w:firstLine="113"/>
              <w:jc w:val="center"/>
            </w:pPr>
            <w:r>
              <w:t>9</w:t>
            </w:r>
          </w:p>
        </w:tc>
        <w:tc>
          <w:tcPr>
            <w:tcW w:w="1701" w:type="dxa"/>
            <w:tcBorders>
              <w:left w:val="dotted" w:sz="4" w:space="0" w:color="auto"/>
              <w:right w:val="dotted" w:sz="4" w:space="0" w:color="auto"/>
            </w:tcBorders>
            <w:shd w:val="clear" w:color="auto" w:fill="auto"/>
            <w:vAlign w:val="center"/>
          </w:tcPr>
          <w:p w:rsidR="00540C03" w:rsidRPr="00FA0A78" w:rsidRDefault="005F5C40" w:rsidP="00BF4292">
            <w:pPr>
              <w:ind w:firstLine="113"/>
              <w:jc w:val="center"/>
            </w:pPr>
            <w:r>
              <w:t>342</w:t>
            </w:r>
          </w:p>
        </w:tc>
        <w:tc>
          <w:tcPr>
            <w:tcW w:w="1134" w:type="dxa"/>
            <w:tcBorders>
              <w:left w:val="dotted" w:sz="4" w:space="0" w:color="auto"/>
              <w:right w:val="dotted" w:sz="4" w:space="0" w:color="auto"/>
            </w:tcBorders>
            <w:vAlign w:val="center"/>
          </w:tcPr>
          <w:p w:rsidR="00540C03" w:rsidRDefault="005F5C40" w:rsidP="00BF4292">
            <w:pPr>
              <w:ind w:firstLine="113"/>
              <w:jc w:val="center"/>
            </w:pPr>
            <w:r>
              <w:t>349</w:t>
            </w:r>
          </w:p>
        </w:tc>
        <w:tc>
          <w:tcPr>
            <w:tcW w:w="1559" w:type="dxa"/>
            <w:tcBorders>
              <w:left w:val="dotted" w:sz="4" w:space="0" w:color="auto"/>
              <w:right w:val="dotted" w:sz="4" w:space="0" w:color="auto"/>
            </w:tcBorders>
            <w:shd w:val="clear" w:color="auto" w:fill="auto"/>
            <w:vAlign w:val="center"/>
          </w:tcPr>
          <w:p w:rsidR="00540C03" w:rsidRPr="00810845" w:rsidRDefault="005F5C40" w:rsidP="00BF4292">
            <w:pPr>
              <w:ind w:firstLine="113"/>
              <w:jc w:val="center"/>
            </w:pPr>
            <w:r>
              <w:t>5</w:t>
            </w:r>
          </w:p>
        </w:tc>
      </w:tr>
      <w:tr w:rsidR="00540C03" w:rsidRPr="0070228B" w:rsidTr="008351C0">
        <w:tc>
          <w:tcPr>
            <w:tcW w:w="534" w:type="dxa"/>
            <w:vAlign w:val="center"/>
          </w:tcPr>
          <w:p w:rsidR="00540C03" w:rsidRPr="0070228B" w:rsidRDefault="00540C03" w:rsidP="007D2923">
            <w:pPr>
              <w:tabs>
                <w:tab w:val="left" w:pos="0"/>
              </w:tabs>
              <w:jc w:val="center"/>
              <w:rPr>
                <w:sz w:val="22"/>
                <w:szCs w:val="22"/>
              </w:rPr>
            </w:pPr>
            <w:r>
              <w:rPr>
                <w:sz w:val="22"/>
                <w:szCs w:val="22"/>
              </w:rPr>
              <w:t>8.</w:t>
            </w:r>
          </w:p>
        </w:tc>
        <w:tc>
          <w:tcPr>
            <w:tcW w:w="2693" w:type="dxa"/>
          </w:tcPr>
          <w:p w:rsidR="00540C03" w:rsidRPr="00670ADA" w:rsidRDefault="00540C03" w:rsidP="00AB5790">
            <w:pPr>
              <w:jc w:val="center"/>
              <w:rPr>
                <w:sz w:val="22"/>
                <w:szCs w:val="22"/>
              </w:rPr>
            </w:pPr>
            <w:r w:rsidRPr="00670ADA">
              <w:rPr>
                <w:sz w:val="22"/>
                <w:szCs w:val="22"/>
              </w:rPr>
              <w:t>Министерство транспорта и дорожного хозяйства Республики Марий Эл</w:t>
            </w:r>
          </w:p>
        </w:tc>
        <w:tc>
          <w:tcPr>
            <w:tcW w:w="1559" w:type="dxa"/>
            <w:tcBorders>
              <w:left w:val="dotted" w:sz="4" w:space="0" w:color="auto"/>
              <w:right w:val="dotted" w:sz="4" w:space="0" w:color="auto"/>
            </w:tcBorders>
            <w:shd w:val="clear" w:color="auto" w:fill="auto"/>
            <w:vAlign w:val="center"/>
          </w:tcPr>
          <w:p w:rsidR="00540C03" w:rsidRPr="00460B15" w:rsidRDefault="008D76B2" w:rsidP="00BF4292">
            <w:pPr>
              <w:ind w:firstLine="113"/>
              <w:jc w:val="center"/>
            </w:pPr>
            <w:r>
              <w:t>0</w:t>
            </w:r>
          </w:p>
        </w:tc>
        <w:tc>
          <w:tcPr>
            <w:tcW w:w="1701" w:type="dxa"/>
            <w:tcBorders>
              <w:left w:val="dotted" w:sz="4" w:space="0" w:color="auto"/>
              <w:right w:val="dotted" w:sz="4" w:space="0" w:color="auto"/>
            </w:tcBorders>
            <w:shd w:val="clear" w:color="auto" w:fill="auto"/>
            <w:vAlign w:val="center"/>
          </w:tcPr>
          <w:p w:rsidR="00540C03" w:rsidRPr="00FA0A78" w:rsidRDefault="008D76B2" w:rsidP="00BF4292">
            <w:pPr>
              <w:ind w:firstLine="113"/>
              <w:jc w:val="center"/>
            </w:pPr>
            <w:r>
              <w:t>0</w:t>
            </w:r>
          </w:p>
        </w:tc>
        <w:tc>
          <w:tcPr>
            <w:tcW w:w="1134" w:type="dxa"/>
            <w:tcBorders>
              <w:left w:val="dotted" w:sz="4" w:space="0" w:color="auto"/>
              <w:right w:val="dotted" w:sz="4" w:space="0" w:color="auto"/>
            </w:tcBorders>
            <w:vAlign w:val="center"/>
          </w:tcPr>
          <w:p w:rsidR="00540C03" w:rsidRDefault="008D76B2" w:rsidP="00BF4292">
            <w:pPr>
              <w:ind w:firstLine="113"/>
              <w:jc w:val="center"/>
            </w:pPr>
            <w:r>
              <w:t>0</w:t>
            </w:r>
          </w:p>
        </w:tc>
        <w:tc>
          <w:tcPr>
            <w:tcW w:w="1559" w:type="dxa"/>
            <w:tcBorders>
              <w:left w:val="dotted" w:sz="4" w:space="0" w:color="auto"/>
              <w:right w:val="dotted" w:sz="4" w:space="0" w:color="auto"/>
            </w:tcBorders>
            <w:shd w:val="clear" w:color="auto" w:fill="auto"/>
            <w:vAlign w:val="center"/>
          </w:tcPr>
          <w:p w:rsidR="00540C03" w:rsidRPr="00810845" w:rsidRDefault="008D76B2" w:rsidP="00BF4292">
            <w:pPr>
              <w:ind w:firstLine="113"/>
              <w:jc w:val="center"/>
            </w:pPr>
            <w:r>
              <w:t>0</w:t>
            </w:r>
          </w:p>
        </w:tc>
      </w:tr>
      <w:tr w:rsidR="00540C03" w:rsidRPr="0070228B" w:rsidTr="008351C0">
        <w:tc>
          <w:tcPr>
            <w:tcW w:w="534" w:type="dxa"/>
            <w:vAlign w:val="center"/>
          </w:tcPr>
          <w:p w:rsidR="00540C03" w:rsidRDefault="00540C03" w:rsidP="007D2923">
            <w:pPr>
              <w:tabs>
                <w:tab w:val="left" w:pos="0"/>
              </w:tabs>
              <w:jc w:val="center"/>
              <w:rPr>
                <w:sz w:val="22"/>
                <w:szCs w:val="22"/>
              </w:rPr>
            </w:pPr>
          </w:p>
          <w:p w:rsidR="00540C03" w:rsidRDefault="00540C03" w:rsidP="007D2923">
            <w:pPr>
              <w:tabs>
                <w:tab w:val="left" w:pos="0"/>
              </w:tabs>
              <w:jc w:val="center"/>
              <w:rPr>
                <w:sz w:val="22"/>
                <w:szCs w:val="22"/>
              </w:rPr>
            </w:pPr>
            <w:r>
              <w:rPr>
                <w:sz w:val="22"/>
                <w:szCs w:val="22"/>
              </w:rPr>
              <w:t>9.</w:t>
            </w:r>
          </w:p>
          <w:p w:rsidR="00540C03" w:rsidRPr="0070228B" w:rsidRDefault="00540C03" w:rsidP="007D2923">
            <w:pPr>
              <w:tabs>
                <w:tab w:val="left" w:pos="0"/>
              </w:tabs>
              <w:jc w:val="center"/>
              <w:rPr>
                <w:sz w:val="22"/>
                <w:szCs w:val="22"/>
              </w:rPr>
            </w:pPr>
          </w:p>
        </w:tc>
        <w:tc>
          <w:tcPr>
            <w:tcW w:w="2693" w:type="dxa"/>
          </w:tcPr>
          <w:p w:rsidR="00540C03" w:rsidRPr="00670ADA" w:rsidRDefault="00540C03" w:rsidP="00AB5790">
            <w:pPr>
              <w:jc w:val="center"/>
              <w:rPr>
                <w:sz w:val="22"/>
                <w:szCs w:val="22"/>
              </w:rPr>
            </w:pPr>
            <w:r w:rsidRPr="00670ADA">
              <w:rPr>
                <w:sz w:val="22"/>
                <w:szCs w:val="22"/>
              </w:rPr>
              <w:t xml:space="preserve">Департамент государственного жилищного надзора Республики Марий Эл </w:t>
            </w:r>
          </w:p>
        </w:tc>
        <w:tc>
          <w:tcPr>
            <w:tcW w:w="1559" w:type="dxa"/>
            <w:tcBorders>
              <w:left w:val="dotted" w:sz="4" w:space="0" w:color="auto"/>
              <w:right w:val="dotted" w:sz="4" w:space="0" w:color="auto"/>
            </w:tcBorders>
            <w:shd w:val="clear" w:color="auto" w:fill="auto"/>
            <w:vAlign w:val="center"/>
          </w:tcPr>
          <w:p w:rsidR="00540C03" w:rsidRPr="000A0764" w:rsidRDefault="005F5C40" w:rsidP="00BF4292">
            <w:pPr>
              <w:ind w:firstLine="113"/>
              <w:jc w:val="center"/>
            </w:pPr>
            <w:r>
              <w:t>68</w:t>
            </w:r>
          </w:p>
        </w:tc>
        <w:tc>
          <w:tcPr>
            <w:tcW w:w="1701" w:type="dxa"/>
            <w:tcBorders>
              <w:left w:val="dotted" w:sz="4" w:space="0" w:color="auto"/>
              <w:right w:val="dotted" w:sz="4" w:space="0" w:color="auto"/>
            </w:tcBorders>
            <w:shd w:val="clear" w:color="auto" w:fill="auto"/>
            <w:vAlign w:val="center"/>
          </w:tcPr>
          <w:p w:rsidR="00540C03" w:rsidRPr="000A0764" w:rsidRDefault="00693BBE" w:rsidP="00BF4292">
            <w:pPr>
              <w:ind w:firstLine="113"/>
              <w:jc w:val="center"/>
            </w:pPr>
            <w:r>
              <w:t>0</w:t>
            </w:r>
          </w:p>
        </w:tc>
        <w:tc>
          <w:tcPr>
            <w:tcW w:w="1134" w:type="dxa"/>
            <w:tcBorders>
              <w:left w:val="dotted" w:sz="4" w:space="0" w:color="auto"/>
              <w:right w:val="dotted" w:sz="4" w:space="0" w:color="auto"/>
            </w:tcBorders>
            <w:vAlign w:val="center"/>
          </w:tcPr>
          <w:p w:rsidR="00540C03" w:rsidRDefault="005F5C40" w:rsidP="00BF4292">
            <w:pPr>
              <w:ind w:firstLine="113"/>
              <w:jc w:val="center"/>
            </w:pPr>
            <w:r>
              <w:t>45</w:t>
            </w:r>
          </w:p>
        </w:tc>
        <w:tc>
          <w:tcPr>
            <w:tcW w:w="1559" w:type="dxa"/>
            <w:tcBorders>
              <w:left w:val="dotted" w:sz="4" w:space="0" w:color="auto"/>
              <w:right w:val="dotted" w:sz="4" w:space="0" w:color="auto"/>
            </w:tcBorders>
            <w:shd w:val="clear" w:color="auto" w:fill="auto"/>
            <w:vAlign w:val="center"/>
          </w:tcPr>
          <w:p w:rsidR="00540C03" w:rsidRPr="000A0764" w:rsidRDefault="005F5C40" w:rsidP="00BF4292">
            <w:pPr>
              <w:ind w:firstLine="113"/>
              <w:jc w:val="center"/>
            </w:pPr>
            <w:r>
              <w:t>23</w:t>
            </w:r>
          </w:p>
        </w:tc>
      </w:tr>
      <w:tr w:rsidR="00540C03" w:rsidRPr="0070228B" w:rsidTr="008351C0">
        <w:tc>
          <w:tcPr>
            <w:tcW w:w="534" w:type="dxa"/>
            <w:vAlign w:val="center"/>
          </w:tcPr>
          <w:p w:rsidR="00540C03" w:rsidRPr="0070228B" w:rsidRDefault="00540C03" w:rsidP="007D2923">
            <w:pPr>
              <w:tabs>
                <w:tab w:val="left" w:pos="0"/>
              </w:tabs>
              <w:jc w:val="center"/>
              <w:rPr>
                <w:sz w:val="22"/>
                <w:szCs w:val="22"/>
              </w:rPr>
            </w:pPr>
            <w:r>
              <w:rPr>
                <w:sz w:val="22"/>
                <w:szCs w:val="22"/>
              </w:rPr>
              <w:t>10.</w:t>
            </w:r>
          </w:p>
        </w:tc>
        <w:tc>
          <w:tcPr>
            <w:tcW w:w="2693" w:type="dxa"/>
          </w:tcPr>
          <w:p w:rsidR="00540C03" w:rsidRPr="00670ADA" w:rsidRDefault="00540C03" w:rsidP="00AB5790">
            <w:pPr>
              <w:jc w:val="center"/>
              <w:rPr>
                <w:sz w:val="22"/>
                <w:szCs w:val="22"/>
              </w:rPr>
            </w:pPr>
            <w:r w:rsidRPr="00670ADA">
              <w:rPr>
                <w:sz w:val="22"/>
                <w:szCs w:val="22"/>
              </w:rPr>
              <w:t>Департамент труда и занятости населения Республики Марий Эл</w:t>
            </w:r>
          </w:p>
        </w:tc>
        <w:tc>
          <w:tcPr>
            <w:tcW w:w="1559" w:type="dxa"/>
            <w:tcBorders>
              <w:left w:val="dotted" w:sz="4" w:space="0" w:color="auto"/>
              <w:right w:val="dotted" w:sz="4" w:space="0" w:color="auto"/>
            </w:tcBorders>
            <w:shd w:val="clear" w:color="auto" w:fill="auto"/>
            <w:vAlign w:val="center"/>
          </w:tcPr>
          <w:p w:rsidR="00540C03" w:rsidRPr="00460B15" w:rsidRDefault="005F5C40" w:rsidP="00BF4292">
            <w:pPr>
              <w:ind w:firstLine="113"/>
              <w:jc w:val="center"/>
            </w:pPr>
            <w:r>
              <w:t>0</w:t>
            </w:r>
          </w:p>
        </w:tc>
        <w:tc>
          <w:tcPr>
            <w:tcW w:w="1701" w:type="dxa"/>
            <w:tcBorders>
              <w:left w:val="dotted" w:sz="4" w:space="0" w:color="auto"/>
              <w:right w:val="dotted" w:sz="4" w:space="0" w:color="auto"/>
            </w:tcBorders>
            <w:shd w:val="clear" w:color="auto" w:fill="auto"/>
            <w:vAlign w:val="center"/>
          </w:tcPr>
          <w:p w:rsidR="00540C03" w:rsidRPr="00FA0A78" w:rsidRDefault="005F5C40" w:rsidP="00BF4292">
            <w:pPr>
              <w:ind w:firstLine="113"/>
              <w:jc w:val="center"/>
            </w:pPr>
            <w:r>
              <w:t>5</w:t>
            </w:r>
          </w:p>
        </w:tc>
        <w:tc>
          <w:tcPr>
            <w:tcW w:w="1134" w:type="dxa"/>
            <w:tcBorders>
              <w:left w:val="dotted" w:sz="4" w:space="0" w:color="auto"/>
              <w:right w:val="dotted" w:sz="4" w:space="0" w:color="auto"/>
            </w:tcBorders>
            <w:vAlign w:val="center"/>
          </w:tcPr>
          <w:p w:rsidR="00540C03" w:rsidRDefault="005F5C40" w:rsidP="00BF4292">
            <w:pPr>
              <w:ind w:firstLine="113"/>
              <w:jc w:val="center"/>
            </w:pPr>
            <w:r>
              <w:t>5</w:t>
            </w:r>
          </w:p>
        </w:tc>
        <w:tc>
          <w:tcPr>
            <w:tcW w:w="1559" w:type="dxa"/>
            <w:tcBorders>
              <w:left w:val="dotted" w:sz="4" w:space="0" w:color="auto"/>
              <w:right w:val="dotted" w:sz="4" w:space="0" w:color="auto"/>
            </w:tcBorders>
            <w:shd w:val="clear" w:color="auto" w:fill="auto"/>
            <w:vAlign w:val="center"/>
          </w:tcPr>
          <w:p w:rsidR="00540C03" w:rsidRPr="00810845" w:rsidRDefault="005F5C40" w:rsidP="00BF4292">
            <w:pPr>
              <w:ind w:firstLine="113"/>
              <w:jc w:val="center"/>
            </w:pPr>
            <w:r>
              <w:t>0</w:t>
            </w:r>
          </w:p>
        </w:tc>
      </w:tr>
      <w:tr w:rsidR="00540C03" w:rsidRPr="0070228B" w:rsidTr="008351C0">
        <w:tc>
          <w:tcPr>
            <w:tcW w:w="534" w:type="dxa"/>
            <w:vAlign w:val="center"/>
          </w:tcPr>
          <w:p w:rsidR="00540C03" w:rsidRPr="0070228B" w:rsidRDefault="00540C03" w:rsidP="007D2923">
            <w:pPr>
              <w:tabs>
                <w:tab w:val="left" w:pos="0"/>
              </w:tabs>
              <w:jc w:val="center"/>
              <w:rPr>
                <w:sz w:val="22"/>
                <w:szCs w:val="22"/>
              </w:rPr>
            </w:pPr>
            <w:r>
              <w:rPr>
                <w:sz w:val="22"/>
                <w:szCs w:val="22"/>
              </w:rPr>
              <w:t>11.</w:t>
            </w:r>
          </w:p>
        </w:tc>
        <w:tc>
          <w:tcPr>
            <w:tcW w:w="2693" w:type="dxa"/>
          </w:tcPr>
          <w:p w:rsidR="00540C03" w:rsidRPr="007C2915" w:rsidRDefault="00540C03" w:rsidP="00AB5790">
            <w:pPr>
              <w:tabs>
                <w:tab w:val="num" w:pos="900"/>
              </w:tabs>
              <w:jc w:val="center"/>
              <w:rPr>
                <w:sz w:val="22"/>
                <w:szCs w:val="22"/>
              </w:rPr>
            </w:pPr>
            <w:r w:rsidRPr="007C2915">
              <w:rPr>
                <w:sz w:val="22"/>
                <w:szCs w:val="22"/>
              </w:rPr>
              <w:t>Комитет ветеринарии Республики Марий Эл</w:t>
            </w:r>
          </w:p>
        </w:tc>
        <w:tc>
          <w:tcPr>
            <w:tcW w:w="1559" w:type="dxa"/>
            <w:tcBorders>
              <w:left w:val="dotted" w:sz="4" w:space="0" w:color="auto"/>
              <w:right w:val="dotted" w:sz="4" w:space="0" w:color="auto"/>
            </w:tcBorders>
            <w:shd w:val="clear" w:color="auto" w:fill="auto"/>
            <w:vAlign w:val="center"/>
          </w:tcPr>
          <w:p w:rsidR="00540C03" w:rsidRPr="00460B15" w:rsidRDefault="005F5C40" w:rsidP="00BF4292">
            <w:pPr>
              <w:ind w:firstLine="113"/>
              <w:jc w:val="center"/>
            </w:pPr>
            <w:r>
              <w:t>9</w:t>
            </w:r>
          </w:p>
        </w:tc>
        <w:tc>
          <w:tcPr>
            <w:tcW w:w="1701" w:type="dxa"/>
            <w:tcBorders>
              <w:left w:val="dotted" w:sz="4" w:space="0" w:color="auto"/>
              <w:right w:val="dotted" w:sz="4" w:space="0" w:color="auto"/>
            </w:tcBorders>
            <w:shd w:val="clear" w:color="auto" w:fill="auto"/>
            <w:vAlign w:val="center"/>
          </w:tcPr>
          <w:p w:rsidR="00540C03" w:rsidRPr="00FA0A78" w:rsidRDefault="005F5C40" w:rsidP="00BF4292">
            <w:pPr>
              <w:ind w:firstLine="113"/>
              <w:jc w:val="center"/>
            </w:pPr>
            <w:r>
              <w:t>17</w:t>
            </w:r>
          </w:p>
        </w:tc>
        <w:tc>
          <w:tcPr>
            <w:tcW w:w="1134" w:type="dxa"/>
            <w:tcBorders>
              <w:left w:val="dotted" w:sz="4" w:space="0" w:color="auto"/>
              <w:right w:val="dotted" w:sz="4" w:space="0" w:color="auto"/>
            </w:tcBorders>
            <w:vAlign w:val="center"/>
          </w:tcPr>
          <w:p w:rsidR="00540C03" w:rsidRDefault="005F5C40" w:rsidP="00BF4292">
            <w:pPr>
              <w:ind w:firstLine="113"/>
              <w:jc w:val="center"/>
            </w:pPr>
            <w:r>
              <w:t>25</w:t>
            </w:r>
          </w:p>
        </w:tc>
        <w:tc>
          <w:tcPr>
            <w:tcW w:w="1559" w:type="dxa"/>
            <w:tcBorders>
              <w:left w:val="dotted" w:sz="4" w:space="0" w:color="auto"/>
              <w:right w:val="dotted" w:sz="4" w:space="0" w:color="auto"/>
            </w:tcBorders>
            <w:shd w:val="clear" w:color="auto" w:fill="auto"/>
            <w:vAlign w:val="center"/>
          </w:tcPr>
          <w:p w:rsidR="00540C03" w:rsidRPr="00810845" w:rsidRDefault="005F5C40" w:rsidP="00BF4292">
            <w:pPr>
              <w:ind w:firstLine="113"/>
              <w:jc w:val="center"/>
            </w:pPr>
            <w:r>
              <w:t>1</w:t>
            </w:r>
          </w:p>
        </w:tc>
      </w:tr>
      <w:tr w:rsidR="00540C03" w:rsidRPr="0070228B" w:rsidTr="008351C0">
        <w:tc>
          <w:tcPr>
            <w:tcW w:w="534" w:type="dxa"/>
            <w:vAlign w:val="center"/>
          </w:tcPr>
          <w:p w:rsidR="00540C03" w:rsidRDefault="00540C03" w:rsidP="007D2923">
            <w:pPr>
              <w:tabs>
                <w:tab w:val="left" w:pos="0"/>
              </w:tabs>
              <w:jc w:val="center"/>
              <w:rPr>
                <w:sz w:val="22"/>
                <w:szCs w:val="22"/>
              </w:rPr>
            </w:pPr>
            <w:r>
              <w:rPr>
                <w:sz w:val="22"/>
                <w:szCs w:val="22"/>
              </w:rPr>
              <w:t>12.</w:t>
            </w:r>
          </w:p>
        </w:tc>
        <w:tc>
          <w:tcPr>
            <w:tcW w:w="2693" w:type="dxa"/>
          </w:tcPr>
          <w:p w:rsidR="00540C03" w:rsidRPr="007C2915" w:rsidRDefault="00540C03" w:rsidP="00AB5790">
            <w:pPr>
              <w:tabs>
                <w:tab w:val="num" w:pos="900"/>
              </w:tabs>
              <w:jc w:val="center"/>
              <w:rPr>
                <w:sz w:val="22"/>
                <w:szCs w:val="22"/>
              </w:rPr>
            </w:pPr>
            <w:r w:rsidRPr="007C2915">
              <w:rPr>
                <w:sz w:val="22"/>
                <w:szCs w:val="22"/>
              </w:rPr>
              <w:t>Комитет гражданской обороны и защиты населения Республики Марий Эл</w:t>
            </w:r>
          </w:p>
        </w:tc>
        <w:tc>
          <w:tcPr>
            <w:tcW w:w="1559" w:type="dxa"/>
            <w:tcBorders>
              <w:left w:val="dotted" w:sz="4" w:space="0" w:color="auto"/>
              <w:right w:val="dotted" w:sz="4" w:space="0" w:color="auto"/>
            </w:tcBorders>
            <w:shd w:val="clear" w:color="auto" w:fill="auto"/>
            <w:vAlign w:val="center"/>
          </w:tcPr>
          <w:p w:rsidR="00540C03" w:rsidRDefault="008D76B2" w:rsidP="00BF4292">
            <w:pPr>
              <w:ind w:firstLine="113"/>
              <w:jc w:val="center"/>
            </w:pPr>
            <w:r>
              <w:t>3</w:t>
            </w:r>
          </w:p>
        </w:tc>
        <w:tc>
          <w:tcPr>
            <w:tcW w:w="1701" w:type="dxa"/>
            <w:tcBorders>
              <w:left w:val="dotted" w:sz="4" w:space="0" w:color="auto"/>
              <w:right w:val="dotted" w:sz="4" w:space="0" w:color="auto"/>
            </w:tcBorders>
            <w:shd w:val="clear" w:color="auto" w:fill="auto"/>
            <w:vAlign w:val="center"/>
          </w:tcPr>
          <w:p w:rsidR="00540C03" w:rsidRDefault="008D76B2" w:rsidP="00BF4292">
            <w:pPr>
              <w:ind w:firstLine="113"/>
              <w:jc w:val="center"/>
            </w:pPr>
            <w:r>
              <w:t>2</w:t>
            </w:r>
          </w:p>
        </w:tc>
        <w:tc>
          <w:tcPr>
            <w:tcW w:w="1134" w:type="dxa"/>
            <w:tcBorders>
              <w:left w:val="dotted" w:sz="4" w:space="0" w:color="auto"/>
              <w:right w:val="dotted" w:sz="4" w:space="0" w:color="auto"/>
            </w:tcBorders>
            <w:vAlign w:val="center"/>
          </w:tcPr>
          <w:p w:rsidR="00540C03" w:rsidRDefault="008D76B2" w:rsidP="00BF4292">
            <w:pPr>
              <w:ind w:firstLine="113"/>
              <w:jc w:val="center"/>
            </w:pPr>
            <w:r>
              <w:t>2</w:t>
            </w:r>
          </w:p>
        </w:tc>
        <w:tc>
          <w:tcPr>
            <w:tcW w:w="1559" w:type="dxa"/>
            <w:tcBorders>
              <w:left w:val="dotted" w:sz="4" w:space="0" w:color="auto"/>
              <w:right w:val="dotted" w:sz="4" w:space="0" w:color="auto"/>
            </w:tcBorders>
            <w:shd w:val="clear" w:color="auto" w:fill="auto"/>
            <w:vAlign w:val="center"/>
          </w:tcPr>
          <w:p w:rsidR="00540C03" w:rsidRDefault="008D76B2" w:rsidP="00BF4292">
            <w:pPr>
              <w:ind w:firstLine="113"/>
              <w:jc w:val="center"/>
            </w:pPr>
            <w:r>
              <w:t>3</w:t>
            </w:r>
          </w:p>
        </w:tc>
      </w:tr>
    </w:tbl>
    <w:p w:rsidR="003A38D3" w:rsidRPr="003E7295" w:rsidRDefault="003A38D3" w:rsidP="00BF4292">
      <w:pPr>
        <w:shd w:val="clear" w:color="auto" w:fill="FFFFFF"/>
        <w:ind w:firstLine="720"/>
        <w:jc w:val="both"/>
        <w:rPr>
          <w:sz w:val="28"/>
          <w:szCs w:val="28"/>
        </w:rPr>
      </w:pPr>
    </w:p>
    <w:p w:rsidR="004C35A3" w:rsidRPr="003B0AE6" w:rsidRDefault="004C35A3" w:rsidP="004C35A3">
      <w:pPr>
        <w:shd w:val="clear" w:color="auto" w:fill="FFFFFF"/>
        <w:ind w:firstLine="720"/>
        <w:jc w:val="both"/>
        <w:rPr>
          <w:i/>
          <w:sz w:val="26"/>
          <w:szCs w:val="26"/>
        </w:rPr>
      </w:pPr>
      <w:r w:rsidRPr="003B0AE6">
        <w:rPr>
          <w:i/>
          <w:sz w:val="26"/>
          <w:szCs w:val="26"/>
        </w:rPr>
        <w:t>б) </w:t>
      </w:r>
      <w:r w:rsidRPr="003B0AE6">
        <w:rPr>
          <w:i/>
          <w:sz w:val="26"/>
          <w:szCs w:val="26"/>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D4C4D" w:rsidRDefault="007D4C4D" w:rsidP="007D4C4D">
      <w:pPr>
        <w:shd w:val="clear" w:color="auto" w:fill="FFFFFF"/>
        <w:ind w:firstLine="709"/>
        <w:jc w:val="both"/>
        <w:rPr>
          <w:sz w:val="26"/>
          <w:szCs w:val="26"/>
        </w:rPr>
      </w:pPr>
      <w:r w:rsidRPr="001137B1">
        <w:rPr>
          <w:sz w:val="26"/>
          <w:szCs w:val="26"/>
        </w:rPr>
        <w:t xml:space="preserve">При проведении плановых и внеплановых проверок эксперты и представители экспертных организаций не привлекались, при этом привлекались </w:t>
      </w:r>
      <w:r>
        <w:rPr>
          <w:sz w:val="26"/>
          <w:szCs w:val="26"/>
        </w:rPr>
        <w:t xml:space="preserve">2 </w:t>
      </w:r>
      <w:r w:rsidRPr="001137B1">
        <w:rPr>
          <w:sz w:val="26"/>
          <w:szCs w:val="26"/>
        </w:rPr>
        <w:t>экспертные организации в рамках производств по делам об административных правонарушения</w:t>
      </w:r>
      <w:r>
        <w:rPr>
          <w:sz w:val="26"/>
          <w:szCs w:val="26"/>
        </w:rPr>
        <w:t>х</w:t>
      </w:r>
      <w:r w:rsidRPr="001137B1">
        <w:rPr>
          <w:sz w:val="26"/>
          <w:szCs w:val="26"/>
        </w:rPr>
        <w:t xml:space="preserve"> по экологическому надзору.</w:t>
      </w:r>
    </w:p>
    <w:p w:rsidR="004C35A3" w:rsidRPr="007D4C4D" w:rsidRDefault="007D4C4D" w:rsidP="004C35A3">
      <w:pPr>
        <w:shd w:val="clear" w:color="auto" w:fill="FFFFFF"/>
        <w:ind w:firstLine="684"/>
        <w:jc w:val="both"/>
        <w:rPr>
          <w:sz w:val="26"/>
          <w:szCs w:val="26"/>
        </w:rPr>
      </w:pPr>
      <w:r w:rsidRPr="007D4C4D">
        <w:rPr>
          <w:sz w:val="26"/>
          <w:szCs w:val="26"/>
        </w:rPr>
        <w:t>Объем финансирования услуг экспертных организаций составил 95,3 тыс. рублей.</w:t>
      </w:r>
    </w:p>
    <w:p w:rsidR="004C35A3" w:rsidRPr="0023428D" w:rsidRDefault="004C35A3" w:rsidP="004C35A3">
      <w:pPr>
        <w:shd w:val="clear" w:color="auto" w:fill="FFFFFF"/>
        <w:ind w:firstLine="720"/>
        <w:jc w:val="both"/>
        <w:rPr>
          <w:i/>
          <w:sz w:val="26"/>
          <w:szCs w:val="26"/>
        </w:rPr>
      </w:pPr>
      <w:r w:rsidRPr="0023428D">
        <w:rPr>
          <w:i/>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52E8F" w:rsidRDefault="001137B1" w:rsidP="004C35A3">
      <w:pPr>
        <w:shd w:val="clear" w:color="auto" w:fill="FFFFFF"/>
        <w:ind w:firstLine="720"/>
        <w:jc w:val="both"/>
        <w:rPr>
          <w:sz w:val="26"/>
          <w:szCs w:val="26"/>
        </w:rPr>
      </w:pPr>
      <w:r w:rsidRPr="001137B1">
        <w:rPr>
          <w:sz w:val="26"/>
          <w:szCs w:val="26"/>
        </w:rPr>
        <w:t>В 2018 году выявлено три случая причинения ущерба объектам окружающей среды</w:t>
      </w:r>
      <w:r>
        <w:rPr>
          <w:sz w:val="26"/>
          <w:szCs w:val="26"/>
        </w:rPr>
        <w:t xml:space="preserve"> в рамках производств по делам об административных правонарушениях по экологическому надзору</w:t>
      </w:r>
      <w:r w:rsidR="004C35A3" w:rsidRPr="00CC598F">
        <w:rPr>
          <w:sz w:val="26"/>
          <w:szCs w:val="26"/>
        </w:rPr>
        <w:t>.</w:t>
      </w:r>
    </w:p>
    <w:p w:rsidR="00CF58BF" w:rsidRPr="0004516C" w:rsidRDefault="00CF58BF" w:rsidP="004C35A3">
      <w:pPr>
        <w:shd w:val="clear" w:color="auto" w:fill="FFFFFF"/>
        <w:ind w:firstLine="720"/>
        <w:jc w:val="both"/>
        <w:rPr>
          <w:i/>
          <w:sz w:val="26"/>
          <w:szCs w:val="26"/>
        </w:rPr>
      </w:pPr>
      <w:r w:rsidRPr="0004516C">
        <w:rPr>
          <w:i/>
          <w:sz w:val="26"/>
          <w:szCs w:val="26"/>
        </w:rPr>
        <w:t>г) сведения о применении риск-ориентированного подхода при организации и осуществлении государственного контроля (надзора).</w:t>
      </w:r>
    </w:p>
    <w:p w:rsidR="00CF58BF" w:rsidRDefault="00CF58BF" w:rsidP="004C35A3">
      <w:pPr>
        <w:shd w:val="clear" w:color="auto" w:fill="FFFFFF"/>
        <w:ind w:firstLine="720"/>
        <w:jc w:val="both"/>
        <w:rPr>
          <w:sz w:val="26"/>
          <w:szCs w:val="26"/>
        </w:rPr>
      </w:pPr>
      <w:r>
        <w:rPr>
          <w:sz w:val="26"/>
          <w:szCs w:val="26"/>
        </w:rPr>
        <w:t>В целях применения риск-ориентированного подхода постановлением Правительства Республики Марий Эл от 26 ноября 2018 г. № 455 утвержден перечень видов регионального государственного контроля (надзора), в отношении которых применяется риск-ориентированный подход, в связи с чем по следующим видам контроля утверждены критерии отнесения деятельности юридических лиц и индивидуальных предпринимателей к категориям риска (классам опасности):</w:t>
      </w:r>
    </w:p>
    <w:p w:rsidR="00CF58BF" w:rsidRDefault="00CF58BF" w:rsidP="004C35A3">
      <w:pPr>
        <w:shd w:val="clear" w:color="auto" w:fill="FFFFFF"/>
        <w:ind w:firstLine="720"/>
        <w:jc w:val="both"/>
        <w:rPr>
          <w:color w:val="000000"/>
          <w:sz w:val="27"/>
          <w:szCs w:val="27"/>
        </w:rPr>
      </w:pPr>
      <w:r>
        <w:rPr>
          <w:sz w:val="26"/>
          <w:szCs w:val="26"/>
        </w:rPr>
        <w:t>- </w:t>
      </w:r>
      <w:r>
        <w:rPr>
          <w:color w:val="000000"/>
          <w:sz w:val="27"/>
          <w:szCs w:val="27"/>
        </w:rPr>
        <w:t>ветеринарный надзор;</w:t>
      </w:r>
    </w:p>
    <w:p w:rsidR="00CF58BF" w:rsidRDefault="001D371A" w:rsidP="004C35A3">
      <w:pPr>
        <w:shd w:val="clear" w:color="auto" w:fill="FFFFFF"/>
        <w:ind w:firstLine="720"/>
        <w:jc w:val="both"/>
        <w:rPr>
          <w:color w:val="000000"/>
          <w:sz w:val="27"/>
          <w:szCs w:val="27"/>
        </w:rPr>
      </w:pPr>
      <w:r w:rsidRPr="001D371A">
        <w:rPr>
          <w:color w:val="000000"/>
          <w:sz w:val="26"/>
          <w:szCs w:val="26"/>
        </w:rPr>
        <w:t>-</w:t>
      </w:r>
      <w:r w:rsidR="00CF58BF">
        <w:rPr>
          <w:color w:val="000000"/>
          <w:sz w:val="27"/>
          <w:szCs w:val="27"/>
        </w:rPr>
        <w:t> жилищный надзор;</w:t>
      </w:r>
    </w:p>
    <w:p w:rsidR="00CF58BF" w:rsidRDefault="00CF58BF" w:rsidP="004C35A3">
      <w:pPr>
        <w:shd w:val="clear" w:color="auto" w:fill="FFFFFF"/>
        <w:ind w:firstLine="720"/>
        <w:jc w:val="both"/>
        <w:rPr>
          <w:color w:val="000000"/>
          <w:sz w:val="27"/>
          <w:szCs w:val="27"/>
        </w:rPr>
      </w:pPr>
      <w:r w:rsidRPr="001D371A">
        <w:rPr>
          <w:color w:val="000000"/>
          <w:sz w:val="26"/>
          <w:szCs w:val="26"/>
        </w:rPr>
        <w:t>-</w:t>
      </w:r>
      <w:r>
        <w:rPr>
          <w:color w:val="000000"/>
          <w:sz w:val="27"/>
          <w:szCs w:val="27"/>
        </w:rPr>
        <w:t> лицензионный контроль за предпринимательской деятельностью по управлению многоквартирными домами;</w:t>
      </w:r>
    </w:p>
    <w:p w:rsidR="00CF58BF" w:rsidRDefault="00CF58BF" w:rsidP="004C35A3">
      <w:pPr>
        <w:shd w:val="clear" w:color="auto" w:fill="FFFFFF"/>
        <w:ind w:firstLine="720"/>
        <w:jc w:val="both"/>
        <w:rPr>
          <w:color w:val="000000"/>
          <w:sz w:val="27"/>
          <w:szCs w:val="27"/>
        </w:rPr>
      </w:pPr>
      <w:r>
        <w:rPr>
          <w:sz w:val="26"/>
          <w:szCs w:val="26"/>
        </w:rPr>
        <w:t>- </w:t>
      </w:r>
      <w:r>
        <w:rPr>
          <w:color w:val="000000"/>
          <w:sz w:val="27"/>
          <w:szCs w:val="27"/>
        </w:rPr>
        <w:t>надзор в области защиты населения и территорий от чрезвычайных ситуаций природного и техногенного характера.</w:t>
      </w:r>
    </w:p>
    <w:p w:rsidR="00CF58BF" w:rsidRDefault="00CF58BF" w:rsidP="004C35A3">
      <w:pPr>
        <w:shd w:val="clear" w:color="auto" w:fill="FFFFFF"/>
        <w:ind w:firstLine="720"/>
        <w:jc w:val="both"/>
        <w:rPr>
          <w:color w:val="000000"/>
          <w:sz w:val="27"/>
          <w:szCs w:val="27"/>
        </w:rPr>
      </w:pPr>
      <w:r>
        <w:rPr>
          <w:color w:val="000000"/>
          <w:sz w:val="27"/>
          <w:szCs w:val="27"/>
        </w:rPr>
        <w:t>По следующим видам контроля критерии риска утверждены на федеральном уровне:</w:t>
      </w:r>
    </w:p>
    <w:p w:rsidR="00CF58BF" w:rsidRDefault="001D371A" w:rsidP="004C35A3">
      <w:pPr>
        <w:shd w:val="clear" w:color="auto" w:fill="FFFFFF"/>
        <w:ind w:firstLine="720"/>
        <w:jc w:val="both"/>
        <w:rPr>
          <w:color w:val="000000"/>
          <w:sz w:val="27"/>
          <w:szCs w:val="27"/>
        </w:rPr>
      </w:pPr>
      <w:r w:rsidRPr="001D371A">
        <w:rPr>
          <w:color w:val="000000"/>
          <w:sz w:val="26"/>
          <w:szCs w:val="26"/>
        </w:rPr>
        <w:t>-</w:t>
      </w:r>
      <w:r w:rsidR="00CF58BF">
        <w:rPr>
          <w:color w:val="000000"/>
          <w:sz w:val="27"/>
          <w:szCs w:val="27"/>
        </w:rPr>
        <w:t> экологический надзор;</w:t>
      </w:r>
    </w:p>
    <w:p w:rsidR="00CF58BF" w:rsidRDefault="00CF58BF" w:rsidP="004C35A3">
      <w:pPr>
        <w:shd w:val="clear" w:color="auto" w:fill="FFFFFF"/>
        <w:ind w:firstLine="720"/>
        <w:jc w:val="both"/>
        <w:rPr>
          <w:color w:val="000000"/>
          <w:sz w:val="27"/>
          <w:szCs w:val="27"/>
        </w:rPr>
      </w:pPr>
      <w:r w:rsidRPr="001D371A">
        <w:rPr>
          <w:color w:val="000000"/>
          <w:sz w:val="26"/>
          <w:szCs w:val="26"/>
        </w:rPr>
        <w:t>-</w:t>
      </w:r>
      <w:r>
        <w:rPr>
          <w:color w:val="000000"/>
          <w:sz w:val="27"/>
          <w:szCs w:val="27"/>
        </w:rPr>
        <w:t> строительный надзор.</w:t>
      </w:r>
    </w:p>
    <w:p w:rsidR="0004516C" w:rsidRDefault="0004516C" w:rsidP="004C35A3">
      <w:pPr>
        <w:shd w:val="clear" w:color="auto" w:fill="FFFFFF"/>
        <w:ind w:firstLine="720"/>
        <w:jc w:val="both"/>
        <w:rPr>
          <w:color w:val="000000"/>
          <w:sz w:val="27"/>
          <w:szCs w:val="27"/>
        </w:rPr>
      </w:pPr>
      <w:r>
        <w:rPr>
          <w:color w:val="000000"/>
          <w:sz w:val="27"/>
          <w:szCs w:val="27"/>
        </w:rPr>
        <w:t>По ветеринарному надзору, экологическому надзору, лицензионному контролю за предпринимательской деятельностью по управлению многоквартирными домами план проверок на 2019 год составлен с учетом риск-ориентированного подхода, по остальным из вышеуказанных видов контроля плановые проверки в 2019 году проводиться не будут.</w:t>
      </w:r>
    </w:p>
    <w:p w:rsidR="006F4971" w:rsidRPr="006F4971" w:rsidRDefault="006F4971" w:rsidP="004C35A3">
      <w:pPr>
        <w:shd w:val="clear" w:color="auto" w:fill="FFFFFF"/>
        <w:ind w:firstLine="720"/>
        <w:jc w:val="both"/>
        <w:rPr>
          <w:i/>
          <w:sz w:val="26"/>
          <w:szCs w:val="26"/>
        </w:rPr>
      </w:pPr>
      <w:r w:rsidRPr="006F4971">
        <w:rPr>
          <w:i/>
          <w:sz w:val="26"/>
          <w:szCs w:val="26"/>
        </w:rPr>
        <w:t xml:space="preserve">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783CC4" w:rsidRDefault="00AA15F6" w:rsidP="00783CC4">
      <w:pPr>
        <w:pStyle w:val="af2"/>
        <w:shd w:val="clear" w:color="auto" w:fill="FFFFFF"/>
        <w:jc w:val="both"/>
        <w:rPr>
          <w:sz w:val="26"/>
          <w:szCs w:val="26"/>
        </w:rPr>
      </w:pPr>
      <w:r>
        <w:rPr>
          <w:sz w:val="26"/>
          <w:szCs w:val="26"/>
        </w:rPr>
        <w:t>В целях профилактики нарушений обязательных требований п</w:t>
      </w:r>
      <w:r w:rsidR="006F4971">
        <w:rPr>
          <w:sz w:val="26"/>
          <w:szCs w:val="26"/>
        </w:rPr>
        <w:t>остановлением Правительства Республики Марий Эл от 17 мая 2018 г. № 222 утвержден Порядок 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 контрольно-надзорную деятельность.</w:t>
      </w:r>
      <w:r w:rsidR="00783CC4">
        <w:rPr>
          <w:sz w:val="26"/>
          <w:szCs w:val="26"/>
        </w:rPr>
        <w:t xml:space="preserve"> На основании указанного Порядка уполномоченными органами проводятся ежеквартальные публичные обсуждения результатов правоприменительной практики. </w:t>
      </w:r>
    </w:p>
    <w:p w:rsidR="00783CC4" w:rsidRDefault="00783CC4" w:rsidP="00A4564D">
      <w:pPr>
        <w:pStyle w:val="af2"/>
        <w:shd w:val="clear" w:color="auto" w:fill="FFFFFF"/>
        <w:jc w:val="both"/>
        <w:rPr>
          <w:color w:val="auto"/>
          <w:sz w:val="26"/>
          <w:szCs w:val="26"/>
        </w:rPr>
      </w:pPr>
      <w:r w:rsidRPr="00783CC4">
        <w:rPr>
          <w:color w:val="auto"/>
          <w:sz w:val="26"/>
          <w:szCs w:val="26"/>
        </w:rPr>
        <w:t>В ходе обсуждений сотрудники контрольно-надзорных органов дают пояснения по вопросам применения законодательства в контролируемых сферах, проводят анкетирование участников для выявления направлений улучшения своей работы.</w:t>
      </w:r>
      <w:r>
        <w:rPr>
          <w:color w:val="auto"/>
          <w:sz w:val="26"/>
          <w:szCs w:val="26"/>
        </w:rPr>
        <w:t xml:space="preserve"> </w:t>
      </w:r>
      <w:r w:rsidRPr="00783CC4">
        <w:rPr>
          <w:color w:val="auto"/>
          <w:sz w:val="26"/>
          <w:szCs w:val="26"/>
        </w:rPr>
        <w:t>Внедряемые механизмы профилактики правонарушений позволят снизить ущерб, причиняемый недобросовестными хозяйствующими субъектами жизни и здоровью граждан, материальный ущерб.</w:t>
      </w:r>
      <w:r w:rsidR="00A4564D">
        <w:rPr>
          <w:color w:val="auto"/>
          <w:sz w:val="26"/>
          <w:szCs w:val="26"/>
        </w:rPr>
        <w:t xml:space="preserve"> </w:t>
      </w:r>
      <w:r w:rsidRPr="00783CC4">
        <w:rPr>
          <w:color w:val="auto"/>
          <w:sz w:val="26"/>
          <w:szCs w:val="26"/>
        </w:rPr>
        <w:t>Кроме того, эти меры должны способствовать снижению административной нагрузки на бизнес за счет самостоятельного устранения нарушений, без проведения проверочных мероприятий.</w:t>
      </w:r>
    </w:p>
    <w:p w:rsidR="00DE5F7F" w:rsidRPr="00DE5F7F" w:rsidRDefault="00DE5F7F" w:rsidP="00DE5F7F">
      <w:pPr>
        <w:ind w:firstLine="708"/>
        <w:jc w:val="both"/>
        <w:rPr>
          <w:color w:val="000000"/>
          <w:sz w:val="26"/>
          <w:szCs w:val="26"/>
        </w:rPr>
      </w:pPr>
      <w:r w:rsidRPr="00DE5F7F">
        <w:rPr>
          <w:sz w:val="26"/>
          <w:szCs w:val="26"/>
        </w:rPr>
        <w:t xml:space="preserve">Также в целях профилактики нарушений обязательных требований всеми уполномоченными органами исполнительной власти Республики Марий Эл обеспечено размещение </w:t>
      </w:r>
      <w:r w:rsidR="00966644">
        <w:rPr>
          <w:sz w:val="26"/>
          <w:szCs w:val="26"/>
        </w:rPr>
        <w:t>п</w:t>
      </w:r>
      <w:r w:rsidRPr="00DE5F7F">
        <w:rPr>
          <w:sz w:val="26"/>
          <w:szCs w:val="26"/>
        </w:rPr>
        <w:t xml:space="preserve">еречней нормативных правовых актов и их отдельных частей (положений), содержащих обязательные требования, соблюдение которых оценивается при </w:t>
      </w:r>
      <w:r>
        <w:rPr>
          <w:sz w:val="26"/>
          <w:szCs w:val="26"/>
        </w:rPr>
        <w:t>проведении</w:t>
      </w:r>
      <w:r w:rsidRPr="00DE5F7F">
        <w:rPr>
          <w:sz w:val="26"/>
          <w:szCs w:val="26"/>
        </w:rPr>
        <w:t xml:space="preserve"> мероприятий по контролю, </w:t>
      </w:r>
      <w:r w:rsidRPr="00DE5F7F">
        <w:rPr>
          <w:bCs/>
          <w:sz w:val="26"/>
          <w:szCs w:val="26"/>
        </w:rPr>
        <w:t xml:space="preserve">а также текстов соответствующих нормативных правовых актов на </w:t>
      </w:r>
      <w:r w:rsidRPr="00DE5F7F">
        <w:rPr>
          <w:color w:val="000000"/>
          <w:sz w:val="26"/>
          <w:szCs w:val="26"/>
        </w:rPr>
        <w:t>официальных сайтах органов власти в информационно-телек</w:t>
      </w:r>
      <w:r w:rsidR="00966644">
        <w:rPr>
          <w:color w:val="000000"/>
          <w:sz w:val="26"/>
          <w:szCs w:val="26"/>
        </w:rPr>
        <w:t>оммуникационной сети «Интернет»</w:t>
      </w:r>
      <w:r w:rsidRPr="00DE5F7F">
        <w:rPr>
          <w:color w:val="000000"/>
          <w:sz w:val="26"/>
          <w:szCs w:val="26"/>
        </w:rPr>
        <w:t>.</w:t>
      </w:r>
    </w:p>
    <w:p w:rsidR="006F4971" w:rsidRPr="00AA15F6" w:rsidRDefault="00916F1E" w:rsidP="004C35A3">
      <w:pPr>
        <w:shd w:val="clear" w:color="auto" w:fill="FFFFFF"/>
        <w:ind w:firstLine="720"/>
        <w:jc w:val="both"/>
        <w:rPr>
          <w:i/>
          <w:sz w:val="26"/>
          <w:szCs w:val="26"/>
        </w:rPr>
      </w:pPr>
      <w:r w:rsidRPr="001C37C4">
        <w:rPr>
          <w:i/>
          <w:sz w:val="26"/>
          <w:szCs w:val="26"/>
        </w:rPr>
        <w:t>е) </w:t>
      </w:r>
      <w:r w:rsidR="00AA15F6" w:rsidRPr="001C37C4">
        <w:rPr>
          <w:i/>
          <w:sz w:val="26"/>
          <w:szCs w:val="26"/>
        </w:rPr>
        <w:t>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p w:rsidR="00AA15F6" w:rsidRDefault="00DE5F7F" w:rsidP="004C35A3">
      <w:pPr>
        <w:shd w:val="clear" w:color="auto" w:fill="FFFFFF"/>
        <w:ind w:firstLine="720"/>
        <w:jc w:val="both"/>
        <w:rPr>
          <w:sz w:val="26"/>
          <w:szCs w:val="26"/>
        </w:rPr>
      </w:pPr>
      <w:r>
        <w:rPr>
          <w:sz w:val="26"/>
          <w:szCs w:val="26"/>
        </w:rPr>
        <w:t>При осуществлении следующих видов контроля проводятся контрольные мероприятия без взаимодействия с юридическими лицами и индивидуальными предпринимателями:</w:t>
      </w:r>
    </w:p>
    <w:p w:rsidR="00DE5F7F" w:rsidRDefault="00B82E9B" w:rsidP="004C35A3">
      <w:pPr>
        <w:shd w:val="clear" w:color="auto" w:fill="FFFFFF"/>
        <w:ind w:firstLine="720"/>
        <w:jc w:val="both"/>
        <w:rPr>
          <w:sz w:val="26"/>
          <w:szCs w:val="26"/>
        </w:rPr>
      </w:pPr>
      <w:r w:rsidRPr="00B82E9B">
        <w:rPr>
          <w:sz w:val="26"/>
          <w:szCs w:val="26"/>
        </w:rPr>
        <w:t>- контроль за соблюдением законодательства в области охраны объектов культурного наследия федерального и регионального значения;</w:t>
      </w:r>
    </w:p>
    <w:p w:rsidR="00B82E9B" w:rsidRDefault="00B82E9B" w:rsidP="004C35A3">
      <w:pPr>
        <w:shd w:val="clear" w:color="auto" w:fill="FFFFFF"/>
        <w:ind w:firstLine="720"/>
        <w:jc w:val="both"/>
        <w:rPr>
          <w:sz w:val="26"/>
          <w:szCs w:val="26"/>
        </w:rPr>
      </w:pPr>
      <w:r>
        <w:rPr>
          <w:sz w:val="26"/>
          <w:szCs w:val="26"/>
        </w:rPr>
        <w:t>- экологический надзор;</w:t>
      </w:r>
    </w:p>
    <w:p w:rsidR="00B82E9B" w:rsidRDefault="00B82E9B" w:rsidP="004C35A3">
      <w:pPr>
        <w:shd w:val="clear" w:color="auto" w:fill="FFFFFF"/>
        <w:ind w:firstLine="720"/>
        <w:jc w:val="both"/>
        <w:rPr>
          <w:sz w:val="26"/>
          <w:szCs w:val="26"/>
        </w:rPr>
      </w:pPr>
      <w:r w:rsidRPr="00B82E9B">
        <w:rPr>
          <w:sz w:val="26"/>
          <w:szCs w:val="26"/>
        </w:rPr>
        <w:t>- контроль за представлением деклараций об объеме розничной продажи алкогольной и спиртосодержащей продукции</w:t>
      </w:r>
      <w:r>
        <w:rPr>
          <w:sz w:val="26"/>
          <w:szCs w:val="26"/>
        </w:rPr>
        <w:t>;</w:t>
      </w:r>
    </w:p>
    <w:p w:rsidR="00B82E9B" w:rsidRPr="00B82E9B" w:rsidRDefault="00B82E9B" w:rsidP="004C35A3">
      <w:pPr>
        <w:shd w:val="clear" w:color="auto" w:fill="FFFFFF"/>
        <w:ind w:firstLine="720"/>
        <w:jc w:val="both"/>
        <w:rPr>
          <w:sz w:val="26"/>
          <w:szCs w:val="26"/>
        </w:rPr>
      </w:pPr>
      <w:r w:rsidRPr="00B82E9B">
        <w:rPr>
          <w:sz w:val="26"/>
          <w:szCs w:val="26"/>
        </w:rPr>
        <w:t>- надзор в области технического состояния самоходных машин и других видов техники в Республике Марий Эл;</w:t>
      </w:r>
    </w:p>
    <w:p w:rsidR="00B85574" w:rsidRDefault="00B82E9B" w:rsidP="00B85574">
      <w:pPr>
        <w:shd w:val="clear" w:color="auto" w:fill="FFFFFF"/>
        <w:ind w:firstLine="720"/>
        <w:jc w:val="both"/>
        <w:rPr>
          <w:sz w:val="26"/>
          <w:szCs w:val="26"/>
        </w:rPr>
      </w:pPr>
      <w:r>
        <w:rPr>
          <w:sz w:val="26"/>
          <w:szCs w:val="26"/>
        </w:rPr>
        <w:t>- </w:t>
      </w:r>
      <w:r w:rsidR="00B85574">
        <w:rPr>
          <w:sz w:val="26"/>
          <w:szCs w:val="26"/>
        </w:rPr>
        <w:t>жилищный надзор</w:t>
      </w:r>
      <w:r w:rsidR="001B133A">
        <w:rPr>
          <w:sz w:val="26"/>
          <w:szCs w:val="26"/>
        </w:rPr>
        <w:t>;</w:t>
      </w:r>
    </w:p>
    <w:p w:rsidR="007D12C1" w:rsidRPr="001C37C4" w:rsidRDefault="007D12C1" w:rsidP="00B85574">
      <w:pPr>
        <w:shd w:val="clear" w:color="auto" w:fill="FFFFFF"/>
        <w:ind w:firstLine="720"/>
        <w:jc w:val="both"/>
        <w:rPr>
          <w:sz w:val="26"/>
          <w:szCs w:val="26"/>
        </w:rPr>
      </w:pPr>
      <w:r w:rsidRPr="001C37C4">
        <w:rPr>
          <w:sz w:val="26"/>
          <w:szCs w:val="26"/>
        </w:rPr>
        <w:t>-</w:t>
      </w:r>
      <w:r w:rsidR="001C37C4">
        <w:rPr>
          <w:sz w:val="26"/>
          <w:szCs w:val="26"/>
          <w:lang w:val="en-US"/>
        </w:rPr>
        <w:t> </w:t>
      </w:r>
      <w:r w:rsidR="001C37C4" w:rsidRPr="001C37C4">
        <w:rPr>
          <w:sz w:val="26"/>
          <w:szCs w:val="26"/>
        </w:rPr>
        <w:t>контроль (надзор) в области долевого строительства многоквартирных домов и (или) иных объектов недвижимости.</w:t>
      </w:r>
    </w:p>
    <w:p w:rsidR="00B85574" w:rsidRPr="00B85574" w:rsidRDefault="00B85574" w:rsidP="00B85574">
      <w:pPr>
        <w:shd w:val="clear" w:color="auto" w:fill="FFFFFF"/>
        <w:ind w:firstLine="720"/>
        <w:jc w:val="both"/>
        <w:rPr>
          <w:i/>
          <w:sz w:val="26"/>
          <w:szCs w:val="26"/>
        </w:rPr>
      </w:pPr>
      <w:r w:rsidRPr="001C37C4">
        <w:rPr>
          <w:i/>
          <w:sz w:val="26"/>
          <w:szCs w:val="26"/>
        </w:rPr>
        <w:t>ж) сведения о количестве проведенных в отчетном периоде проверок в отношении субъектов малого и среднего предпринимательства.</w:t>
      </w:r>
    </w:p>
    <w:p w:rsidR="00B85574" w:rsidRDefault="00D41635" w:rsidP="00B85574">
      <w:pPr>
        <w:shd w:val="clear" w:color="auto" w:fill="FFFFFF"/>
        <w:ind w:firstLine="720"/>
        <w:jc w:val="both"/>
        <w:rPr>
          <w:bCs/>
          <w:iCs/>
          <w:sz w:val="26"/>
          <w:szCs w:val="26"/>
        </w:rPr>
      </w:pPr>
      <w:r w:rsidRPr="00DF0CAA">
        <w:rPr>
          <w:bCs/>
          <w:iCs/>
          <w:sz w:val="26"/>
          <w:szCs w:val="26"/>
        </w:rPr>
        <w:t>В отношении субъектов малого и среднего предпринимательства проведено 3 проверки в рамках экологического надзора, 348 проверок в рамках строительного надзора</w:t>
      </w:r>
      <w:r w:rsidR="001C37C4">
        <w:rPr>
          <w:bCs/>
          <w:iCs/>
          <w:sz w:val="26"/>
          <w:szCs w:val="26"/>
        </w:rPr>
        <w:t xml:space="preserve">, 2 </w:t>
      </w:r>
      <w:r w:rsidR="001C37C4" w:rsidRPr="001C37C4">
        <w:rPr>
          <w:bCs/>
          <w:iCs/>
          <w:sz w:val="26"/>
          <w:szCs w:val="26"/>
        </w:rPr>
        <w:t xml:space="preserve">проверки в рамках </w:t>
      </w:r>
      <w:r w:rsidR="001C37C4" w:rsidRPr="001C37C4">
        <w:rPr>
          <w:sz w:val="26"/>
          <w:szCs w:val="26"/>
        </w:rPr>
        <w:t>контроля (надзора) в области долевого строительства многоквартирных домов и (или) иных объектов недвижимости</w:t>
      </w:r>
      <w:r w:rsidR="003601D3">
        <w:rPr>
          <w:sz w:val="26"/>
          <w:szCs w:val="26"/>
        </w:rPr>
        <w:t>, 2 проверки в рамках ветеринарного надзора</w:t>
      </w:r>
      <w:r w:rsidRPr="001C37C4">
        <w:rPr>
          <w:bCs/>
          <w:iCs/>
          <w:sz w:val="26"/>
          <w:szCs w:val="26"/>
        </w:rPr>
        <w:t>.</w:t>
      </w:r>
    </w:p>
    <w:p w:rsidR="00E1305C" w:rsidRPr="0027348E" w:rsidRDefault="00E1305C" w:rsidP="00E1305C">
      <w:pPr>
        <w:ind w:firstLine="709"/>
        <w:jc w:val="both"/>
        <w:rPr>
          <w:b/>
          <w:sz w:val="26"/>
          <w:szCs w:val="26"/>
        </w:rPr>
      </w:pPr>
      <w:r w:rsidRPr="00D66B18">
        <w:rPr>
          <w:b/>
          <w:sz w:val="26"/>
          <w:szCs w:val="26"/>
        </w:rPr>
        <w:t>1</w:t>
      </w:r>
      <w:r>
        <w:rPr>
          <w:b/>
          <w:sz w:val="26"/>
          <w:szCs w:val="26"/>
        </w:rPr>
        <w:t>. </w:t>
      </w:r>
      <w:r w:rsidRPr="0027348E">
        <w:rPr>
          <w:b/>
          <w:sz w:val="26"/>
          <w:szCs w:val="26"/>
        </w:rPr>
        <w:t>Региональный государственный контроль за применением цен на лекарственные препараты.</w:t>
      </w:r>
    </w:p>
    <w:p w:rsidR="00E1305C" w:rsidRPr="00E1305C" w:rsidRDefault="00E1305C" w:rsidP="00E1305C">
      <w:pPr>
        <w:autoSpaceDE w:val="0"/>
        <w:autoSpaceDN w:val="0"/>
        <w:adjustRightInd w:val="0"/>
        <w:ind w:firstLine="709"/>
        <w:jc w:val="both"/>
        <w:rPr>
          <w:sz w:val="26"/>
          <w:szCs w:val="26"/>
        </w:rPr>
      </w:pPr>
      <w:r w:rsidRPr="00E1305C">
        <w:rPr>
          <w:sz w:val="26"/>
          <w:szCs w:val="26"/>
        </w:rPr>
        <w:t xml:space="preserve">Министерством здравоохранения Республики Марий Эл, согласно плану проведения проверок на 2018 год юридических лиц и индивидуальных предпринимателей, было запланировано провести 19 проверок. Проведено 16 выездных проверок юридических лиц и индивидуальных предпринимателей, из них 16 плановых проверок. В </w:t>
      </w:r>
      <w:r w:rsidRPr="00E1305C">
        <w:rPr>
          <w:sz w:val="26"/>
          <w:szCs w:val="26"/>
          <w:lang w:val="en-US"/>
        </w:rPr>
        <w:t>I</w:t>
      </w:r>
      <w:r w:rsidRPr="00E1305C">
        <w:rPr>
          <w:sz w:val="26"/>
          <w:szCs w:val="26"/>
        </w:rPr>
        <w:t xml:space="preserve"> полугодии – 9 проверок, во </w:t>
      </w:r>
      <w:r w:rsidRPr="00E1305C">
        <w:rPr>
          <w:sz w:val="26"/>
          <w:szCs w:val="26"/>
          <w:lang w:val="en-US"/>
        </w:rPr>
        <w:t>II</w:t>
      </w:r>
      <w:r w:rsidRPr="00E1305C">
        <w:rPr>
          <w:sz w:val="26"/>
          <w:szCs w:val="26"/>
        </w:rPr>
        <w:t xml:space="preserve"> полугодии - 7 проверок.</w:t>
      </w:r>
    </w:p>
    <w:p w:rsidR="00E1305C" w:rsidRPr="00E1305C" w:rsidRDefault="00E1305C" w:rsidP="00E1305C">
      <w:pPr>
        <w:autoSpaceDE w:val="0"/>
        <w:autoSpaceDN w:val="0"/>
        <w:adjustRightInd w:val="0"/>
        <w:ind w:firstLine="709"/>
        <w:jc w:val="both"/>
        <w:rPr>
          <w:sz w:val="26"/>
          <w:szCs w:val="26"/>
        </w:rPr>
      </w:pPr>
      <w:r w:rsidRPr="00A336A2">
        <w:rPr>
          <w:sz w:val="26"/>
          <w:szCs w:val="26"/>
        </w:rPr>
        <w:t>К моменту</w:t>
      </w:r>
      <w:r w:rsidRPr="00E1305C">
        <w:rPr>
          <w:sz w:val="26"/>
          <w:szCs w:val="26"/>
        </w:rPr>
        <w:t xml:space="preserve"> проведения проверок количество ликвидированных и прекративших свою деятельность юридических лиц составило 3 единицы.</w:t>
      </w:r>
    </w:p>
    <w:p w:rsidR="00E1305C" w:rsidRPr="00E1305C" w:rsidRDefault="00E1305C" w:rsidP="00E1305C">
      <w:pPr>
        <w:ind w:firstLine="708"/>
        <w:jc w:val="both"/>
        <w:rPr>
          <w:sz w:val="26"/>
          <w:szCs w:val="26"/>
        </w:rPr>
      </w:pPr>
      <w:r w:rsidRPr="00E1305C">
        <w:rPr>
          <w:sz w:val="26"/>
          <w:szCs w:val="26"/>
        </w:rPr>
        <w:t>Эксперты и представители экспертных организаций к проведению мероприятий по контролю в отчетном периоде не привлекались.</w:t>
      </w:r>
    </w:p>
    <w:p w:rsidR="00E1305C" w:rsidRPr="00E1305C" w:rsidRDefault="00E1305C" w:rsidP="00E1305C">
      <w:pPr>
        <w:ind w:firstLine="708"/>
        <w:jc w:val="both"/>
        <w:rPr>
          <w:sz w:val="26"/>
          <w:szCs w:val="26"/>
        </w:rPr>
      </w:pPr>
      <w:r w:rsidRPr="00E1305C">
        <w:rPr>
          <w:sz w:val="26"/>
          <w:szCs w:val="26"/>
        </w:rPr>
        <w:t>В рамках организации регионального государственного контроля за применением цен риск-ориентированный подход не применяется.</w:t>
      </w:r>
    </w:p>
    <w:p w:rsidR="00E1305C" w:rsidRDefault="00E1305C" w:rsidP="00E1305C">
      <w:pPr>
        <w:ind w:firstLine="708"/>
        <w:jc w:val="both"/>
        <w:rPr>
          <w:sz w:val="26"/>
          <w:szCs w:val="26"/>
        </w:rPr>
      </w:pPr>
      <w:r w:rsidRPr="00E1305C">
        <w:rPr>
          <w:sz w:val="26"/>
          <w:szCs w:val="26"/>
        </w:rPr>
        <w:t>В течение года проводились мероприятия по профилактике нарушений, а именно: сотрудниками Министерства здравоохранения Республики Марий Эл проводились публичные обсуждения правоприменительной практики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с участием юридических лиц и индивидуальных предпринимателей, имеющих лицензию на осуществление фармацевтической деятельности, по результатам проведенных проверок.</w:t>
      </w:r>
    </w:p>
    <w:p w:rsidR="005F535B" w:rsidRPr="005F535B" w:rsidRDefault="005F535B" w:rsidP="005F535B">
      <w:pPr>
        <w:ind w:firstLine="709"/>
        <w:jc w:val="both"/>
        <w:rPr>
          <w:b/>
          <w:sz w:val="26"/>
          <w:szCs w:val="26"/>
        </w:rPr>
      </w:pPr>
      <w:r w:rsidRPr="005F535B">
        <w:rPr>
          <w:b/>
          <w:sz w:val="26"/>
          <w:szCs w:val="26"/>
        </w:rPr>
        <w:t>2. Контроль за соблюдением законодательства в области охраны объектов культурного наследия федерального и регионального значения.</w:t>
      </w:r>
    </w:p>
    <w:p w:rsidR="005F535B" w:rsidRPr="005F535B" w:rsidRDefault="005F535B" w:rsidP="004B56D8">
      <w:pPr>
        <w:autoSpaceDE w:val="0"/>
        <w:autoSpaceDN w:val="0"/>
        <w:adjustRightInd w:val="0"/>
        <w:ind w:firstLine="709"/>
        <w:jc w:val="both"/>
        <w:rPr>
          <w:i/>
          <w:sz w:val="26"/>
          <w:szCs w:val="26"/>
        </w:rPr>
      </w:pPr>
      <w:r w:rsidRPr="005F535B">
        <w:rPr>
          <w:i/>
          <w:sz w:val="26"/>
          <w:szCs w:val="26"/>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5F535B" w:rsidRPr="005F535B" w:rsidRDefault="005F535B" w:rsidP="005F535B">
      <w:pPr>
        <w:ind w:firstLine="708"/>
        <w:jc w:val="both"/>
        <w:rPr>
          <w:sz w:val="26"/>
          <w:szCs w:val="26"/>
        </w:rPr>
      </w:pPr>
      <w:r w:rsidRPr="005F535B">
        <w:rPr>
          <w:sz w:val="26"/>
          <w:szCs w:val="26"/>
        </w:rPr>
        <w:t>За период с 1 января по 31 декабря 2018 года проведено 20 проверок юридических лиц, являющихся собственниками (пользователями) объектов культурного наследия. В соответствии с утвержденным планом проведения плановых проверок на 2018 год, согласованным Прокуратурой Республики Марий Эл, предусмотрено на отчетный период 7 проверок, также проведено 14 внеплановых проверок.</w:t>
      </w:r>
    </w:p>
    <w:p w:rsidR="005F535B" w:rsidRPr="005F535B" w:rsidRDefault="005F535B" w:rsidP="005F535B">
      <w:pPr>
        <w:ind w:firstLine="708"/>
        <w:jc w:val="both"/>
        <w:rPr>
          <w:i/>
          <w:sz w:val="26"/>
          <w:szCs w:val="26"/>
        </w:rPr>
      </w:pPr>
      <w:r w:rsidRPr="005F535B">
        <w:rPr>
          <w:i/>
          <w:sz w:val="26"/>
          <w:szCs w:val="26"/>
        </w:rPr>
        <w:t xml:space="preserve">б) сведения о результатах работы экспертов и экспертных организаций, привлекаемых к проведению мероприятий по контролю, </w:t>
      </w:r>
      <w:r w:rsidRPr="005F535B">
        <w:rPr>
          <w:i/>
          <w:sz w:val="26"/>
          <w:szCs w:val="26"/>
        </w:rPr>
        <w:br/>
        <w:t>а также о размерах финансирования их участия в контрольной деятельности</w:t>
      </w:r>
    </w:p>
    <w:p w:rsidR="005F535B" w:rsidRPr="005F535B" w:rsidRDefault="005F535B" w:rsidP="004B56D8">
      <w:pPr>
        <w:ind w:firstLine="709"/>
        <w:jc w:val="both"/>
        <w:rPr>
          <w:sz w:val="26"/>
          <w:szCs w:val="26"/>
        </w:rPr>
      </w:pPr>
      <w:r w:rsidRPr="005F535B">
        <w:rPr>
          <w:sz w:val="26"/>
          <w:szCs w:val="26"/>
        </w:rPr>
        <w:t xml:space="preserve">Эксперты и экспертные организации к проведению мероприятий </w:t>
      </w:r>
      <w:r w:rsidRPr="005F535B">
        <w:rPr>
          <w:sz w:val="26"/>
          <w:szCs w:val="26"/>
        </w:rPr>
        <w:br/>
        <w:t>по контролю в 2018 году не привлекались.</w:t>
      </w:r>
    </w:p>
    <w:p w:rsidR="005F535B" w:rsidRPr="005F535B" w:rsidRDefault="005F535B" w:rsidP="004B56D8">
      <w:pPr>
        <w:autoSpaceDE w:val="0"/>
        <w:autoSpaceDN w:val="0"/>
        <w:adjustRightInd w:val="0"/>
        <w:ind w:firstLine="709"/>
        <w:jc w:val="both"/>
        <w:rPr>
          <w:i/>
          <w:iCs/>
          <w:sz w:val="26"/>
          <w:szCs w:val="26"/>
        </w:rPr>
      </w:pPr>
      <w:r w:rsidRPr="005F535B">
        <w:rPr>
          <w:i/>
          <w:iCs/>
          <w:sz w:val="26"/>
          <w:szCs w:val="26"/>
        </w:rPr>
        <w:t xml:space="preserve">в) сведения о случаях причинения юридическими лицами </w:t>
      </w:r>
      <w:r w:rsidRPr="005F535B">
        <w:rPr>
          <w:i/>
          <w:iCs/>
          <w:sz w:val="26"/>
          <w:szCs w:val="26"/>
        </w:rPr>
        <w:br/>
        <w:t xml:space="preserve">и индивидуальными предпринимателями, в отношении которых осуществляются контрольно-надзорные мероприятия, вреда жизни </w:t>
      </w:r>
      <w:r w:rsidRPr="005F535B">
        <w:rPr>
          <w:i/>
          <w:iCs/>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5F535B" w:rsidRPr="005F535B" w:rsidRDefault="005F535B" w:rsidP="004B56D8">
      <w:pPr>
        <w:autoSpaceDE w:val="0"/>
        <w:autoSpaceDN w:val="0"/>
        <w:adjustRightInd w:val="0"/>
        <w:ind w:firstLine="709"/>
        <w:jc w:val="both"/>
        <w:rPr>
          <w:iCs/>
          <w:sz w:val="26"/>
          <w:szCs w:val="26"/>
        </w:rPr>
      </w:pPr>
      <w:r w:rsidRPr="005F535B">
        <w:rPr>
          <w:iCs/>
          <w:sz w:val="26"/>
          <w:szCs w:val="26"/>
        </w:rPr>
        <w:t>Причинение юридическими лицами и индивидуальными предпринимателями, в отношении которых осуществляются контрольно-надзорные мероприятия вреда объектам культурного наследия (памятникам истории и культуры) народов Российской Федерации не установлено.</w:t>
      </w:r>
    </w:p>
    <w:p w:rsidR="005F535B" w:rsidRPr="005F535B" w:rsidRDefault="005F535B" w:rsidP="004B56D8">
      <w:pPr>
        <w:autoSpaceDE w:val="0"/>
        <w:autoSpaceDN w:val="0"/>
        <w:adjustRightInd w:val="0"/>
        <w:ind w:firstLine="709"/>
        <w:jc w:val="both"/>
        <w:rPr>
          <w:i/>
          <w:sz w:val="26"/>
          <w:szCs w:val="26"/>
        </w:rPr>
      </w:pPr>
      <w:r w:rsidRPr="005F535B">
        <w:rPr>
          <w:i/>
          <w:iCs/>
          <w:sz w:val="26"/>
          <w:szCs w:val="26"/>
        </w:rPr>
        <w:t>г) </w:t>
      </w:r>
      <w:r w:rsidRPr="005F535B">
        <w:rPr>
          <w:i/>
          <w:sz w:val="26"/>
          <w:szCs w:val="26"/>
        </w:rPr>
        <w:t>сведения о применении риск-ориентированного подхода при организации и осуществлении государственного контроля (надзора).</w:t>
      </w:r>
    </w:p>
    <w:p w:rsidR="005F535B" w:rsidRPr="005F535B" w:rsidRDefault="005F535B" w:rsidP="004B56D8">
      <w:pPr>
        <w:autoSpaceDE w:val="0"/>
        <w:autoSpaceDN w:val="0"/>
        <w:adjustRightInd w:val="0"/>
        <w:ind w:firstLine="709"/>
        <w:jc w:val="both"/>
        <w:rPr>
          <w:iCs/>
          <w:sz w:val="26"/>
          <w:szCs w:val="26"/>
        </w:rPr>
      </w:pPr>
      <w:r w:rsidRPr="005F535B">
        <w:rPr>
          <w:sz w:val="26"/>
          <w:szCs w:val="26"/>
        </w:rPr>
        <w:t>Риск-ориентированный подход при организации и осуществлении государственного контроля (надзора) не применялся.</w:t>
      </w:r>
    </w:p>
    <w:p w:rsidR="005F535B" w:rsidRPr="005F535B" w:rsidRDefault="005F535B" w:rsidP="004B56D8">
      <w:pPr>
        <w:autoSpaceDE w:val="0"/>
        <w:autoSpaceDN w:val="0"/>
        <w:adjustRightInd w:val="0"/>
        <w:ind w:firstLine="709"/>
        <w:jc w:val="both"/>
        <w:rPr>
          <w:i/>
          <w:sz w:val="26"/>
          <w:szCs w:val="26"/>
        </w:rPr>
      </w:pPr>
      <w:r w:rsidRPr="005F535B">
        <w:rPr>
          <w:i/>
          <w:sz w:val="26"/>
          <w:szCs w:val="26"/>
        </w:rPr>
        <w:t>д) сведения о проведении мероприятий по профилактике нарушений обязательных требований, включая выдачу предостережений</w:t>
      </w:r>
      <w:r w:rsidRPr="005F535B">
        <w:rPr>
          <w:i/>
          <w:sz w:val="26"/>
          <w:szCs w:val="26"/>
        </w:rPr>
        <w:br/>
        <w:t>о недопустимости нарушения обязательных требований</w:t>
      </w:r>
    </w:p>
    <w:p w:rsidR="005F535B" w:rsidRPr="005F535B" w:rsidRDefault="005F535B" w:rsidP="005F535B">
      <w:pPr>
        <w:pStyle w:val="af6"/>
        <w:ind w:firstLine="709"/>
        <w:jc w:val="both"/>
        <w:rPr>
          <w:rFonts w:ascii="Times New Roman" w:hAnsi="Times New Roman"/>
          <w:sz w:val="26"/>
          <w:szCs w:val="26"/>
        </w:rPr>
      </w:pPr>
      <w:r w:rsidRPr="005F535B">
        <w:rPr>
          <w:rFonts w:ascii="Times New Roman" w:hAnsi="Times New Roman"/>
          <w:sz w:val="26"/>
          <w:szCs w:val="26"/>
        </w:rPr>
        <w:t>В целях предупреждения нарушений юридическими лицами обязательных требований приказом Министерства от 19 июня 2018 года № 209 была утверждена Программа профилактики нарушений обязательных требований в сфере сохранения, использования, популяризации и охраны объектов культурного наследия (памятников истории и культуры) народов Российской Федерации в Республике Марий Эл на 2018 год.</w:t>
      </w:r>
    </w:p>
    <w:p w:rsidR="005F535B" w:rsidRPr="005F535B" w:rsidRDefault="005F535B" w:rsidP="005F535B">
      <w:pPr>
        <w:pStyle w:val="af6"/>
        <w:ind w:firstLine="709"/>
        <w:jc w:val="both"/>
        <w:rPr>
          <w:rFonts w:ascii="Times New Roman" w:hAnsi="Times New Roman"/>
          <w:sz w:val="26"/>
          <w:szCs w:val="26"/>
        </w:rPr>
      </w:pPr>
      <w:r w:rsidRPr="005F535B">
        <w:rPr>
          <w:rFonts w:ascii="Times New Roman" w:hAnsi="Times New Roman"/>
          <w:sz w:val="26"/>
          <w:szCs w:val="26"/>
        </w:rPr>
        <w:t>Предостережения о недопустимости нарушения обязательных требований не выдавались.</w:t>
      </w:r>
    </w:p>
    <w:p w:rsidR="005F535B" w:rsidRPr="005F535B" w:rsidRDefault="005F535B" w:rsidP="006F62E6">
      <w:pPr>
        <w:autoSpaceDE w:val="0"/>
        <w:autoSpaceDN w:val="0"/>
        <w:adjustRightInd w:val="0"/>
        <w:ind w:firstLine="709"/>
        <w:jc w:val="both"/>
        <w:rPr>
          <w:i/>
          <w:iCs/>
          <w:sz w:val="26"/>
          <w:szCs w:val="26"/>
        </w:rPr>
      </w:pPr>
      <w:r w:rsidRPr="005F535B">
        <w:rPr>
          <w:i/>
          <w:iCs/>
          <w:sz w:val="26"/>
          <w:szCs w:val="26"/>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5F535B" w:rsidRPr="005F535B" w:rsidRDefault="005F535B" w:rsidP="006F62E6">
      <w:pPr>
        <w:autoSpaceDE w:val="0"/>
        <w:autoSpaceDN w:val="0"/>
        <w:adjustRightInd w:val="0"/>
        <w:ind w:firstLine="709"/>
        <w:jc w:val="both"/>
        <w:rPr>
          <w:sz w:val="26"/>
          <w:szCs w:val="26"/>
        </w:rPr>
      </w:pPr>
      <w:r w:rsidRPr="005F535B">
        <w:rPr>
          <w:sz w:val="26"/>
          <w:szCs w:val="26"/>
        </w:rPr>
        <w:t>В 2018 году проведено 6 мероприятий по контролю без взаимодействия с юридическими лицами, индивидуальными предпринимателями, составлено 4 протокола об административных правонарушениях</w:t>
      </w:r>
    </w:p>
    <w:p w:rsidR="005F535B" w:rsidRPr="005F535B" w:rsidRDefault="005F535B" w:rsidP="006F62E6">
      <w:pPr>
        <w:autoSpaceDE w:val="0"/>
        <w:autoSpaceDN w:val="0"/>
        <w:adjustRightInd w:val="0"/>
        <w:ind w:firstLine="709"/>
        <w:jc w:val="both"/>
        <w:rPr>
          <w:bCs/>
          <w:i/>
          <w:iCs/>
          <w:sz w:val="26"/>
          <w:szCs w:val="26"/>
        </w:rPr>
      </w:pPr>
      <w:r w:rsidRPr="005F535B">
        <w:rPr>
          <w:bCs/>
          <w:i/>
          <w:iCs/>
          <w:sz w:val="26"/>
          <w:szCs w:val="26"/>
        </w:rPr>
        <w:t>ж) сведения о количестве проведенных в отчетном периоде проверок в отношении субъектов малого предпринимательства.</w:t>
      </w:r>
    </w:p>
    <w:p w:rsidR="005F535B" w:rsidRPr="005F535B" w:rsidRDefault="005F535B" w:rsidP="006F62E6">
      <w:pPr>
        <w:ind w:firstLine="709"/>
        <w:jc w:val="both"/>
        <w:rPr>
          <w:sz w:val="26"/>
          <w:szCs w:val="26"/>
        </w:rPr>
      </w:pPr>
      <w:r w:rsidRPr="005F535B">
        <w:rPr>
          <w:bCs/>
          <w:iCs/>
          <w:sz w:val="26"/>
          <w:szCs w:val="26"/>
        </w:rPr>
        <w:t>Проверки в отношении субъектов малого предпринимательства не проводились.</w:t>
      </w:r>
    </w:p>
    <w:p w:rsidR="005F535B" w:rsidRPr="00CA2126" w:rsidRDefault="005F535B" w:rsidP="006F62E6">
      <w:pPr>
        <w:ind w:firstLine="709"/>
        <w:jc w:val="both"/>
        <w:rPr>
          <w:b/>
          <w:sz w:val="26"/>
          <w:szCs w:val="26"/>
        </w:rPr>
      </w:pPr>
      <w:r w:rsidRPr="00CA2126">
        <w:rPr>
          <w:b/>
          <w:sz w:val="26"/>
          <w:szCs w:val="26"/>
        </w:rPr>
        <w:t>3. Региональный государственный контроль за соблюдением законодательства об архивном деле в Российской Федерации.</w:t>
      </w:r>
    </w:p>
    <w:p w:rsidR="005F535B" w:rsidRPr="00CA2126" w:rsidRDefault="005F535B" w:rsidP="006F62E6">
      <w:pPr>
        <w:ind w:firstLine="709"/>
        <w:jc w:val="both"/>
        <w:rPr>
          <w:sz w:val="26"/>
          <w:szCs w:val="26"/>
        </w:rPr>
      </w:pPr>
      <w:r w:rsidRPr="00CA2126">
        <w:rPr>
          <w:sz w:val="26"/>
          <w:szCs w:val="26"/>
        </w:rPr>
        <w:t>В соответствии со ст. 9 Федерального закона от 26 декабря 2008 года №</w:t>
      </w:r>
      <w:r w:rsidR="006F62E6">
        <w:rPr>
          <w:sz w:val="26"/>
          <w:szCs w:val="26"/>
        </w:rPr>
        <w:t> </w:t>
      </w:r>
      <w:r w:rsidRPr="00CA2126">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2126" w:rsidRPr="00CA2126">
        <w:rPr>
          <w:sz w:val="26"/>
          <w:szCs w:val="26"/>
        </w:rPr>
        <w:t>»</w:t>
      </w:r>
      <w:r w:rsidRPr="00CA2126">
        <w:rPr>
          <w:sz w:val="26"/>
          <w:szCs w:val="26"/>
        </w:rPr>
        <w:t xml:space="preserve"> был разработан и утвержден план проведения плановых проверок юридических лиц и индивидуальных предпринимателей на 2018 год. </w:t>
      </w:r>
    </w:p>
    <w:p w:rsidR="005F535B" w:rsidRPr="00CA2126" w:rsidRDefault="005F535B" w:rsidP="006F62E6">
      <w:pPr>
        <w:pStyle w:val="af2"/>
        <w:ind w:firstLine="709"/>
        <w:jc w:val="both"/>
        <w:rPr>
          <w:sz w:val="26"/>
          <w:szCs w:val="26"/>
        </w:rPr>
      </w:pPr>
      <w:r w:rsidRPr="00CA2126">
        <w:rPr>
          <w:sz w:val="26"/>
          <w:szCs w:val="26"/>
        </w:rPr>
        <w:t>В соответствии с планом проведения плановых проверок юридических лиц и индивидуальных предпринимателей на 2018 год проведено 11 выездных проверок соблюдения законодательства об архивном деле, из них 6 - в первом полугодии 2018 г</w:t>
      </w:r>
      <w:r w:rsidR="00CA2126" w:rsidRPr="00CA2126">
        <w:rPr>
          <w:sz w:val="26"/>
          <w:szCs w:val="26"/>
        </w:rPr>
        <w:t>ода</w:t>
      </w:r>
      <w:r w:rsidRPr="00CA2126">
        <w:rPr>
          <w:sz w:val="26"/>
          <w:szCs w:val="26"/>
        </w:rPr>
        <w:t>, 5 - во втором полугодии 2018 г</w:t>
      </w:r>
      <w:r w:rsidR="00CA2126" w:rsidRPr="00CA2126">
        <w:rPr>
          <w:sz w:val="26"/>
          <w:szCs w:val="26"/>
        </w:rPr>
        <w:t>ода.</w:t>
      </w:r>
      <w:r w:rsidRPr="00CA2126">
        <w:rPr>
          <w:sz w:val="26"/>
          <w:szCs w:val="26"/>
        </w:rPr>
        <w:t xml:space="preserve"> </w:t>
      </w:r>
    </w:p>
    <w:p w:rsidR="005F535B" w:rsidRPr="00CA2126" w:rsidRDefault="005F535B" w:rsidP="006F62E6">
      <w:pPr>
        <w:ind w:firstLine="709"/>
        <w:jc w:val="both"/>
        <w:rPr>
          <w:sz w:val="26"/>
          <w:szCs w:val="26"/>
        </w:rPr>
      </w:pPr>
      <w:r w:rsidRPr="00CA2126">
        <w:rPr>
          <w:sz w:val="26"/>
          <w:szCs w:val="26"/>
        </w:rPr>
        <w:t>Внеплановые документарные проверки Министерством в 2018 г</w:t>
      </w:r>
      <w:r w:rsidR="00CA2126" w:rsidRPr="00CA2126">
        <w:rPr>
          <w:sz w:val="26"/>
          <w:szCs w:val="26"/>
        </w:rPr>
        <w:t>оду</w:t>
      </w:r>
      <w:r w:rsidRPr="00CA2126">
        <w:rPr>
          <w:sz w:val="26"/>
          <w:szCs w:val="26"/>
        </w:rPr>
        <w:t xml:space="preserve"> не проводились.</w:t>
      </w:r>
    </w:p>
    <w:p w:rsidR="005F535B" w:rsidRPr="00CA2126" w:rsidRDefault="005F535B" w:rsidP="006F62E6">
      <w:pPr>
        <w:ind w:firstLine="709"/>
        <w:jc w:val="both"/>
        <w:rPr>
          <w:sz w:val="26"/>
          <w:szCs w:val="26"/>
        </w:rPr>
      </w:pPr>
      <w:r w:rsidRPr="00CA2126">
        <w:rPr>
          <w:sz w:val="26"/>
          <w:szCs w:val="26"/>
        </w:rPr>
        <w:t>Сведений о случаях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о случаях возникновения чрезвычайных ситуаций природного и техногенного характера не имеется.</w:t>
      </w:r>
    </w:p>
    <w:p w:rsidR="005F535B" w:rsidRPr="00CA2126" w:rsidRDefault="005F535B" w:rsidP="005F535B">
      <w:pPr>
        <w:ind w:firstLine="708"/>
        <w:jc w:val="both"/>
        <w:rPr>
          <w:sz w:val="26"/>
          <w:szCs w:val="26"/>
        </w:rPr>
      </w:pPr>
      <w:r w:rsidRPr="00CA2126">
        <w:rPr>
          <w:sz w:val="26"/>
          <w:szCs w:val="26"/>
        </w:rPr>
        <w:t>В целях предупреждения нарушений юридическими лицами  обязательных требований в области архивного дела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Министерством осуществлялись мероприятия по профилактике нарушений обязательных требований в соответствии с утвержденной приказом Министерства от 13 марта 2018 г. № 70 Программой профилактики нарушений обязательных требований в сфере архивного дела при осуществлении регионального государственного контроля за соблюдением законодательства об архивном деле на 2018 год.</w:t>
      </w:r>
    </w:p>
    <w:p w:rsidR="005F535B" w:rsidRPr="00CA2126" w:rsidRDefault="005F535B" w:rsidP="005F535B">
      <w:pPr>
        <w:ind w:firstLine="708"/>
        <w:jc w:val="both"/>
        <w:rPr>
          <w:color w:val="000000"/>
          <w:sz w:val="26"/>
          <w:szCs w:val="26"/>
        </w:rPr>
      </w:pPr>
      <w:r w:rsidRPr="00CA2126">
        <w:rPr>
          <w:sz w:val="26"/>
          <w:szCs w:val="26"/>
        </w:rPr>
        <w:t xml:space="preserve">В целях профилактики нарушений обязательных требований в области архивного дела Министерством обеспечено размещение Перечня нормативных правовых актов и их отдельных частей (положений), содержащих обязательные требования, соблюдение которых оценивается при осуществлении контроля за соблюдением законодательства об архивном деле в Российской Федерации на территории Республики Марий Эл, </w:t>
      </w:r>
      <w:r w:rsidRPr="00CA2126">
        <w:rPr>
          <w:bCs/>
          <w:sz w:val="26"/>
          <w:szCs w:val="26"/>
        </w:rPr>
        <w:t xml:space="preserve">а также текстов соответствующих нормативных правовых актов на </w:t>
      </w:r>
      <w:r w:rsidRPr="00CA2126">
        <w:rPr>
          <w:color w:val="000000"/>
          <w:sz w:val="26"/>
          <w:szCs w:val="26"/>
        </w:rPr>
        <w:t>официальном сайте Министерства в информационно-телекоммуникационной сети «Интернет», которые поддерживаются в актуальном состоянии.</w:t>
      </w:r>
    </w:p>
    <w:p w:rsidR="00CA2126" w:rsidRDefault="005F535B" w:rsidP="00CA2126">
      <w:pPr>
        <w:ind w:firstLine="708"/>
        <w:jc w:val="both"/>
        <w:rPr>
          <w:sz w:val="26"/>
          <w:szCs w:val="26"/>
        </w:rPr>
      </w:pPr>
      <w:r w:rsidRPr="00CA2126">
        <w:rPr>
          <w:sz w:val="26"/>
          <w:szCs w:val="26"/>
        </w:rPr>
        <w:t xml:space="preserve">В целях предупреждения нарушений обязательных требований в области архивного дела осуществляется оказание методической и практической помощи юридическим лицам по вопросам соблюдения обязательных требований, контроль за представлением описей дел, проведение семинаров, стажировок и консультаций для работников архивных служб организаций, что приводит к повышению эффективности мероприятий по контролю и уменьшению нарушений законодательства в области архивного дела. </w:t>
      </w:r>
    </w:p>
    <w:p w:rsidR="005F535B" w:rsidRPr="00CA2126" w:rsidRDefault="005F535B" w:rsidP="00CA2126">
      <w:pPr>
        <w:ind w:firstLine="708"/>
        <w:jc w:val="both"/>
        <w:rPr>
          <w:sz w:val="26"/>
          <w:szCs w:val="26"/>
        </w:rPr>
      </w:pPr>
      <w:r w:rsidRPr="00CA2126">
        <w:rPr>
          <w:sz w:val="26"/>
          <w:szCs w:val="26"/>
        </w:rPr>
        <w:t xml:space="preserve">Обобщение практики осуществления регионального государственного контроля за соблюдением законодательства об архивном деле осуществляется в рамках ежегодного доклада Министерства об осуществлении государственного контроля, размещаемого на </w:t>
      </w:r>
      <w:r w:rsidRPr="00CA2126">
        <w:rPr>
          <w:color w:val="000000"/>
          <w:sz w:val="26"/>
          <w:szCs w:val="26"/>
        </w:rPr>
        <w:t>официальном сайте Министерства в информационно-телекоммуникационной сети «Интернет».</w:t>
      </w:r>
    </w:p>
    <w:p w:rsidR="005F535B" w:rsidRPr="00CA2126" w:rsidRDefault="005F535B" w:rsidP="005F535B">
      <w:pPr>
        <w:ind w:firstLine="708"/>
        <w:jc w:val="both"/>
        <w:rPr>
          <w:sz w:val="26"/>
          <w:szCs w:val="26"/>
        </w:rPr>
      </w:pPr>
      <w:r w:rsidRPr="00CA2126">
        <w:rPr>
          <w:sz w:val="26"/>
          <w:szCs w:val="26"/>
        </w:rPr>
        <w:t>В соответствии с Порядком 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 контрольно-надзорную деятельность, утвержденным постановлением Правительства Республики Марий Эл от 17 мая 2018 г. № 222, Министерством ежеквартально проводятся публичные обсуждения результатов правоприменительной практики при осуществлении регионального государственного контроля за соблюдением законодательства об архивном деле в Российской Федерации.</w:t>
      </w:r>
    </w:p>
    <w:p w:rsidR="005F535B" w:rsidRDefault="005F535B" w:rsidP="005F535B">
      <w:pPr>
        <w:ind w:firstLine="709"/>
        <w:jc w:val="both"/>
        <w:rPr>
          <w:sz w:val="26"/>
          <w:szCs w:val="26"/>
        </w:rPr>
      </w:pPr>
      <w:r w:rsidRPr="00CA2126">
        <w:rPr>
          <w:sz w:val="26"/>
          <w:szCs w:val="26"/>
        </w:rPr>
        <w:t xml:space="preserve">Сведений о готовящихся нарушениях или о признаках нарушений обязательных требований законодательства об архивном деле в Министерство не поступало. </w:t>
      </w:r>
    </w:p>
    <w:p w:rsidR="00BD46D0" w:rsidRPr="00E126D3" w:rsidRDefault="00BD46D0" w:rsidP="00BD46D0">
      <w:pPr>
        <w:ind w:firstLine="709"/>
        <w:jc w:val="both"/>
        <w:rPr>
          <w:b/>
          <w:sz w:val="26"/>
          <w:szCs w:val="26"/>
        </w:rPr>
      </w:pPr>
      <w:r w:rsidRPr="00E126D3">
        <w:rPr>
          <w:b/>
          <w:sz w:val="26"/>
          <w:szCs w:val="26"/>
        </w:rPr>
        <w:t>4. Региональный государственный экологический надзор.</w:t>
      </w:r>
    </w:p>
    <w:p w:rsidR="00BD46D0" w:rsidRPr="00E126D3" w:rsidRDefault="00BD46D0" w:rsidP="00BD46D0">
      <w:pPr>
        <w:autoSpaceDE w:val="0"/>
        <w:autoSpaceDN w:val="0"/>
        <w:adjustRightInd w:val="0"/>
        <w:ind w:firstLine="709"/>
        <w:jc w:val="both"/>
        <w:rPr>
          <w:sz w:val="26"/>
          <w:szCs w:val="26"/>
        </w:rPr>
      </w:pPr>
      <w:r w:rsidRPr="00E126D3">
        <w:rPr>
          <w:i/>
          <w:sz w:val="26"/>
          <w:szCs w:val="26"/>
        </w:rPr>
        <w:t xml:space="preserve">а) </w:t>
      </w:r>
      <w:r w:rsidRPr="00E126D3">
        <w:rPr>
          <w:bCs/>
          <w:i/>
          <w:sz w:val="26"/>
          <w:szCs w:val="26"/>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BD46D0" w:rsidRPr="00E126D3" w:rsidRDefault="00BD46D0" w:rsidP="00BD46D0">
      <w:pPr>
        <w:ind w:firstLine="720"/>
        <w:jc w:val="both"/>
        <w:rPr>
          <w:sz w:val="26"/>
          <w:szCs w:val="26"/>
        </w:rPr>
      </w:pPr>
      <w:r w:rsidRPr="00E126D3">
        <w:rPr>
          <w:sz w:val="26"/>
          <w:szCs w:val="26"/>
        </w:rPr>
        <w:t xml:space="preserve">Планом проверок юридических лиц и индивидуальных предпринимателей на 2018 год было предусмотрено проведение 2 проверок. </w:t>
      </w:r>
    </w:p>
    <w:p w:rsidR="00BD46D0" w:rsidRPr="00E126D3" w:rsidRDefault="00BD46D0" w:rsidP="00BD46D0">
      <w:pPr>
        <w:autoSpaceDE w:val="0"/>
        <w:autoSpaceDN w:val="0"/>
        <w:adjustRightInd w:val="0"/>
        <w:ind w:firstLine="720"/>
        <w:jc w:val="both"/>
        <w:rPr>
          <w:sz w:val="26"/>
          <w:szCs w:val="26"/>
        </w:rPr>
      </w:pPr>
      <w:r w:rsidRPr="00E126D3">
        <w:rPr>
          <w:sz w:val="26"/>
          <w:szCs w:val="26"/>
        </w:rPr>
        <w:t xml:space="preserve">Фактически в </w:t>
      </w:r>
      <w:smartTag w:uri="urn:schemas-microsoft-com:office:smarttags" w:element="metricconverter">
        <w:smartTagPr>
          <w:attr w:name="ProductID" w:val="2018 г"/>
        </w:smartTagPr>
        <w:r w:rsidRPr="00E126D3">
          <w:rPr>
            <w:sz w:val="26"/>
            <w:szCs w:val="26"/>
          </w:rPr>
          <w:t>2018 г</w:t>
        </w:r>
      </w:smartTag>
      <w:r w:rsidRPr="00E126D3">
        <w:rPr>
          <w:sz w:val="26"/>
          <w:szCs w:val="26"/>
        </w:rPr>
        <w:t xml:space="preserve"> было проведено 14 проверок в отношении 8 юридических лиц (7 - в I полугодии, 7  - во II полугодии), в том числе:</w:t>
      </w:r>
    </w:p>
    <w:p w:rsidR="00BD46D0" w:rsidRPr="00E126D3" w:rsidRDefault="00BD46D0" w:rsidP="00BD46D0">
      <w:pPr>
        <w:autoSpaceDE w:val="0"/>
        <w:autoSpaceDN w:val="0"/>
        <w:adjustRightInd w:val="0"/>
        <w:ind w:firstLine="720"/>
        <w:jc w:val="both"/>
        <w:rPr>
          <w:sz w:val="26"/>
          <w:szCs w:val="26"/>
        </w:rPr>
      </w:pPr>
      <w:r w:rsidRPr="00E126D3">
        <w:rPr>
          <w:sz w:val="26"/>
          <w:szCs w:val="26"/>
        </w:rPr>
        <w:t>2 плановые выездные проверки (100% от утвержденного плана проведения плановых проверок юридических лиц и индивидуальных предпринимателей на 2018 год), в том числе 0 проверок - в I полугодии, 2 проверки - во II полугодии;</w:t>
      </w:r>
    </w:p>
    <w:p w:rsidR="00BD46D0" w:rsidRPr="00E126D3" w:rsidRDefault="00BD46D0" w:rsidP="00BD46D0">
      <w:pPr>
        <w:autoSpaceDE w:val="0"/>
        <w:autoSpaceDN w:val="0"/>
        <w:adjustRightInd w:val="0"/>
        <w:ind w:firstLine="720"/>
        <w:jc w:val="both"/>
        <w:rPr>
          <w:sz w:val="26"/>
          <w:szCs w:val="26"/>
        </w:rPr>
      </w:pPr>
      <w:r w:rsidRPr="00E126D3">
        <w:rPr>
          <w:sz w:val="26"/>
          <w:szCs w:val="26"/>
        </w:rPr>
        <w:t>12 внеплановых проверок, в том числе 7 проверок - в I полугодии, 5 - во II полугодии.</w:t>
      </w:r>
    </w:p>
    <w:p w:rsidR="00BD46D0" w:rsidRPr="00E126D3" w:rsidRDefault="00BD46D0" w:rsidP="00BD46D0">
      <w:pPr>
        <w:autoSpaceDE w:val="0"/>
        <w:autoSpaceDN w:val="0"/>
        <w:adjustRightInd w:val="0"/>
        <w:ind w:firstLine="720"/>
        <w:jc w:val="both"/>
        <w:rPr>
          <w:bCs/>
          <w:sz w:val="26"/>
          <w:szCs w:val="26"/>
        </w:rPr>
      </w:pPr>
      <w:r w:rsidRPr="00E126D3">
        <w:rPr>
          <w:sz w:val="26"/>
          <w:szCs w:val="26"/>
        </w:rPr>
        <w:t xml:space="preserve">Основание проведения внеплановых проверок: проверка исполнения ранее выданных предписаний </w:t>
      </w:r>
      <w:r w:rsidRPr="00E126D3">
        <w:rPr>
          <w:bCs/>
          <w:sz w:val="26"/>
          <w:szCs w:val="26"/>
        </w:rPr>
        <w:t>об устранении выявленных нарушений обязательных требований.</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 xml:space="preserve">Количество </w:t>
      </w:r>
      <w:r w:rsidRPr="00E126D3">
        <w:rPr>
          <w:sz w:val="26"/>
          <w:szCs w:val="26"/>
        </w:rPr>
        <w:t>юридических лиц и индивидуальных предпринимателей</w:t>
      </w:r>
      <w:r w:rsidRPr="00E126D3">
        <w:rPr>
          <w:bCs/>
          <w:sz w:val="26"/>
          <w:szCs w:val="26"/>
        </w:rPr>
        <w:t>, в ходе проведения проверок которых выявлены правонарушения - 4 (в том числе в I полугодии - 2, во II полугодии - 2).</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Количество проверок, по итогам проведения которых, выявлены правонарушения - 5 (в том числе в I полугодии - 3, во II полугодии - 2), из них:</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в ходе плановых проверок - 2 (в том числе в I полугодии</w:t>
      </w:r>
      <w:r w:rsidR="006F62E6">
        <w:rPr>
          <w:sz w:val="26"/>
          <w:szCs w:val="26"/>
        </w:rPr>
        <w:t xml:space="preserve"> </w:t>
      </w:r>
      <w:r w:rsidRPr="00E126D3">
        <w:rPr>
          <w:sz w:val="26"/>
          <w:szCs w:val="26"/>
        </w:rPr>
        <w:t>-</w:t>
      </w:r>
      <w:r w:rsidR="006F62E6">
        <w:rPr>
          <w:sz w:val="26"/>
          <w:szCs w:val="26"/>
        </w:rPr>
        <w:t xml:space="preserve"> </w:t>
      </w:r>
      <w:r w:rsidRPr="00E126D3">
        <w:rPr>
          <w:bCs/>
          <w:sz w:val="26"/>
          <w:szCs w:val="26"/>
        </w:rPr>
        <w:t>0,</w:t>
      </w:r>
      <w:r w:rsidRPr="00E126D3">
        <w:rPr>
          <w:bCs/>
          <w:sz w:val="26"/>
          <w:szCs w:val="26"/>
        </w:rPr>
        <w:br/>
        <w:t>во II полугодии - 2);</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в ходе внеплановых проверок - 3 (в том числе в I полугодии - 3, во II полугодии - 0).</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Всего в ходе проведения проверок выявлено правонарушений – 5, в том числе в I полугодии - 3, во II полугодии - 2, из них:</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в ходе плановых проверок - 2 (в том числе в I полугодии - 0, во II полугодии - 2);</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в ходе внеплановых проверок - 3 (в том числе в I полугодии - 3, во II полугодии - 0).</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Из них:</w:t>
      </w:r>
    </w:p>
    <w:p w:rsidR="00BD46D0" w:rsidRPr="00E126D3" w:rsidRDefault="00BD46D0" w:rsidP="00BD46D0">
      <w:pPr>
        <w:autoSpaceDE w:val="0"/>
        <w:autoSpaceDN w:val="0"/>
        <w:adjustRightInd w:val="0"/>
        <w:ind w:firstLine="720"/>
        <w:jc w:val="both"/>
        <w:rPr>
          <w:bCs/>
          <w:sz w:val="26"/>
          <w:szCs w:val="26"/>
        </w:rPr>
      </w:pPr>
      <w:r w:rsidRPr="00E126D3">
        <w:rPr>
          <w:bCs/>
          <w:sz w:val="26"/>
          <w:szCs w:val="26"/>
        </w:rPr>
        <w:t>нарушений обязательных требований законодательства – 2 (в том числе в I полугодии - 0, во II полугодии -2);</w:t>
      </w:r>
    </w:p>
    <w:p w:rsidR="00BD46D0" w:rsidRPr="00E126D3" w:rsidRDefault="00BD46D0" w:rsidP="00BD46D0">
      <w:pPr>
        <w:autoSpaceDE w:val="0"/>
        <w:autoSpaceDN w:val="0"/>
        <w:adjustRightInd w:val="0"/>
        <w:ind w:firstLine="720"/>
        <w:jc w:val="both"/>
        <w:rPr>
          <w:sz w:val="26"/>
          <w:szCs w:val="26"/>
        </w:rPr>
      </w:pPr>
      <w:r w:rsidRPr="00E126D3">
        <w:rPr>
          <w:bCs/>
          <w:sz w:val="26"/>
          <w:szCs w:val="26"/>
        </w:rPr>
        <w:t>невыполнение предписаний об устранении выявленных нарушений</w:t>
      </w:r>
      <w:r w:rsidRPr="00E126D3">
        <w:rPr>
          <w:sz w:val="26"/>
          <w:szCs w:val="26"/>
        </w:rPr>
        <w:t xml:space="preserve"> - 3 </w:t>
      </w:r>
      <w:r w:rsidRPr="00E126D3">
        <w:rPr>
          <w:bCs/>
          <w:sz w:val="26"/>
          <w:szCs w:val="26"/>
        </w:rPr>
        <w:t>(в том числе в I полугодии - 3, во II полугодии - 0)</w:t>
      </w:r>
      <w:r w:rsidRPr="00E126D3">
        <w:rPr>
          <w:sz w:val="26"/>
          <w:szCs w:val="26"/>
        </w:rPr>
        <w:t>.</w:t>
      </w:r>
    </w:p>
    <w:p w:rsidR="00BD46D0" w:rsidRPr="00E126D3" w:rsidRDefault="00BD46D0" w:rsidP="00BD46D0">
      <w:pPr>
        <w:ind w:firstLine="720"/>
        <w:jc w:val="both"/>
        <w:rPr>
          <w:sz w:val="26"/>
          <w:szCs w:val="26"/>
        </w:rPr>
      </w:pPr>
      <w:r w:rsidRPr="00E126D3">
        <w:rPr>
          <w:sz w:val="26"/>
          <w:szCs w:val="26"/>
        </w:rPr>
        <w:t>По результатам проверок к административной ответственности в виде наложения административного штрафа привлечено:</w:t>
      </w:r>
    </w:p>
    <w:p w:rsidR="00BD46D0" w:rsidRPr="00E126D3" w:rsidRDefault="00BD46D0" w:rsidP="00BD46D0">
      <w:pPr>
        <w:ind w:firstLine="720"/>
        <w:jc w:val="both"/>
        <w:rPr>
          <w:sz w:val="26"/>
          <w:szCs w:val="26"/>
        </w:rPr>
      </w:pPr>
      <w:r w:rsidRPr="00E126D3">
        <w:rPr>
          <w:sz w:val="26"/>
          <w:szCs w:val="26"/>
        </w:rPr>
        <w:t>4 юридических лица на общую сумму 80 тыс. рублей;</w:t>
      </w:r>
    </w:p>
    <w:p w:rsidR="00BD46D0" w:rsidRPr="00E126D3" w:rsidRDefault="00BD46D0" w:rsidP="00BD46D0">
      <w:pPr>
        <w:ind w:firstLine="720"/>
        <w:jc w:val="both"/>
        <w:rPr>
          <w:sz w:val="26"/>
          <w:szCs w:val="26"/>
        </w:rPr>
      </w:pPr>
      <w:r w:rsidRPr="00E126D3">
        <w:rPr>
          <w:sz w:val="26"/>
          <w:szCs w:val="26"/>
        </w:rPr>
        <w:t>2 должностных лица на общую сумму 13 тыс. рублей</w:t>
      </w:r>
    </w:p>
    <w:p w:rsidR="00BD46D0" w:rsidRPr="00E126D3" w:rsidRDefault="00BD46D0" w:rsidP="00BD46D0">
      <w:pPr>
        <w:ind w:firstLine="720"/>
        <w:jc w:val="both"/>
        <w:rPr>
          <w:sz w:val="26"/>
          <w:szCs w:val="26"/>
        </w:rPr>
      </w:pPr>
      <w:r w:rsidRPr="00E126D3">
        <w:rPr>
          <w:sz w:val="26"/>
          <w:szCs w:val="26"/>
        </w:rPr>
        <w:t>Общая сумма наложенных по результатам проверок административных штрафов составила 93,0 тыс. рублей Взыскано за отчетный период 93,0 тыс. рублей.</w:t>
      </w:r>
    </w:p>
    <w:p w:rsidR="00BD46D0" w:rsidRPr="00E126D3" w:rsidRDefault="00BD46D0" w:rsidP="00BD46D0">
      <w:pPr>
        <w:ind w:firstLine="720"/>
        <w:jc w:val="both"/>
        <w:rPr>
          <w:sz w:val="26"/>
          <w:szCs w:val="26"/>
        </w:rPr>
      </w:pPr>
      <w:r w:rsidRPr="00E126D3">
        <w:rPr>
          <w:sz w:val="26"/>
          <w:szCs w:val="26"/>
        </w:rPr>
        <w:t xml:space="preserve">По результатам проведенных проверок юридическим лицам и индивидуальным предпринимателям выдано 5 предписаний с указанием сроков их устранения, в том числе </w:t>
      </w:r>
      <w:r w:rsidRPr="00E126D3">
        <w:rPr>
          <w:bCs/>
          <w:sz w:val="26"/>
          <w:szCs w:val="26"/>
        </w:rPr>
        <w:t>в I полугодии - 4 предписания, во II полугодии - 1 предписание</w:t>
      </w:r>
      <w:r w:rsidRPr="00E126D3">
        <w:rPr>
          <w:sz w:val="26"/>
          <w:szCs w:val="26"/>
        </w:rPr>
        <w:t>.</w:t>
      </w:r>
    </w:p>
    <w:p w:rsidR="00BD46D0" w:rsidRPr="00E126D3" w:rsidRDefault="00BD46D0" w:rsidP="00BD46D0">
      <w:pPr>
        <w:autoSpaceDE w:val="0"/>
        <w:autoSpaceDN w:val="0"/>
        <w:adjustRightInd w:val="0"/>
        <w:ind w:firstLine="720"/>
        <w:jc w:val="both"/>
        <w:rPr>
          <w:sz w:val="26"/>
          <w:szCs w:val="26"/>
        </w:rPr>
      </w:pPr>
      <w:r w:rsidRPr="00E126D3">
        <w:rPr>
          <w:sz w:val="26"/>
          <w:szCs w:val="26"/>
        </w:rPr>
        <w:t>В результате проведения 12 внеплановых проверок исполнения ранее выданных предписаний установлено</w:t>
      </w:r>
      <w:r w:rsidRPr="00E126D3">
        <w:rPr>
          <w:bCs/>
          <w:sz w:val="26"/>
          <w:szCs w:val="26"/>
        </w:rPr>
        <w:t>, что 2</w:t>
      </w:r>
      <w:r w:rsidRPr="00E126D3">
        <w:rPr>
          <w:sz w:val="26"/>
          <w:szCs w:val="26"/>
        </w:rPr>
        <w:t xml:space="preserve"> юридических лица не выполнили требования предписаний в установленные сроки. По фактам неисполнения требований предписаний в установленные сроки составлено 3 протокола об административном правонарушении по части 1 статьи 19.5 Кодекса Российской Федерации об административных правонарушениях. Решениями мировых судей вынесено 3 постановления о привлечении юридических лиц к административной ответственности в виде штрафа на общую сумму 30,0 тыс. рублей.</w:t>
      </w:r>
    </w:p>
    <w:p w:rsidR="00BD46D0" w:rsidRPr="00E126D3" w:rsidRDefault="00BD46D0" w:rsidP="00BD46D0">
      <w:pPr>
        <w:ind w:firstLine="720"/>
        <w:jc w:val="both"/>
        <w:rPr>
          <w:sz w:val="26"/>
          <w:szCs w:val="26"/>
        </w:rPr>
      </w:pPr>
      <w:r w:rsidRPr="00E126D3">
        <w:rPr>
          <w:sz w:val="26"/>
          <w:szCs w:val="26"/>
        </w:rPr>
        <w:t>Выдано 2 представления об устранении причин и условий, способствовавших совершению административного правонарушения.</w:t>
      </w:r>
    </w:p>
    <w:p w:rsidR="00BD46D0" w:rsidRPr="00E126D3" w:rsidRDefault="00BD46D0" w:rsidP="00BD46D0">
      <w:pPr>
        <w:ind w:firstLine="720"/>
        <w:jc w:val="both"/>
        <w:rPr>
          <w:sz w:val="26"/>
          <w:szCs w:val="26"/>
        </w:rPr>
      </w:pPr>
      <w:r w:rsidRPr="00E126D3">
        <w:rPr>
          <w:sz w:val="26"/>
          <w:szCs w:val="26"/>
        </w:rPr>
        <w:t>В 2018 году в результате проведения плановых (рейдовых) обследований водоохранных зон водных объектов, особо охраняемых природных территорий регионального значения, рассмотрения жалоб и обращений граждан и организаций по вопросам нарушения требований законодательства в области охраны окружающей среды и природопользования, совместных с органами прокуратуры проверок было возбуждено и рассмотрено 227 дел об административном правонарушении, вынесено 17 мотивированных определений об отказе в возбуждении дела об административном правонарушении.</w:t>
      </w:r>
    </w:p>
    <w:p w:rsidR="00BD46D0" w:rsidRPr="00E126D3" w:rsidRDefault="00BD46D0" w:rsidP="00BD46D0">
      <w:pPr>
        <w:ind w:firstLine="709"/>
        <w:jc w:val="both"/>
        <w:rPr>
          <w:sz w:val="26"/>
          <w:szCs w:val="26"/>
        </w:rPr>
      </w:pPr>
      <w:r w:rsidRPr="00E126D3">
        <w:rPr>
          <w:sz w:val="26"/>
          <w:szCs w:val="26"/>
        </w:rPr>
        <w:t>К административной ответственности привлечено 51 юридическое и 67 должностных лиц, 17 индивидуальных предпринимателей и 44 гражданина.</w:t>
      </w:r>
    </w:p>
    <w:p w:rsidR="00BD46D0" w:rsidRPr="00E126D3" w:rsidRDefault="00BD46D0" w:rsidP="00BD46D0">
      <w:pPr>
        <w:ind w:firstLine="720"/>
        <w:jc w:val="both"/>
        <w:rPr>
          <w:sz w:val="26"/>
          <w:szCs w:val="26"/>
        </w:rPr>
      </w:pPr>
      <w:r w:rsidRPr="00E126D3">
        <w:rPr>
          <w:sz w:val="26"/>
          <w:szCs w:val="26"/>
        </w:rPr>
        <w:t>Общая сумма наложенных административных штрафов составила 1375,0 тыс. рублей, из них фактически уплачено 515,0 тыс. рублей.</w:t>
      </w:r>
    </w:p>
    <w:p w:rsidR="00BD46D0" w:rsidRPr="00E126D3" w:rsidRDefault="00BD46D0" w:rsidP="00BD46D0">
      <w:pPr>
        <w:ind w:firstLine="720"/>
        <w:jc w:val="both"/>
        <w:rPr>
          <w:sz w:val="26"/>
          <w:szCs w:val="26"/>
        </w:rPr>
      </w:pPr>
      <w:r w:rsidRPr="00E126D3">
        <w:rPr>
          <w:sz w:val="26"/>
          <w:szCs w:val="26"/>
        </w:rPr>
        <w:t>Выдано 67 представлений об устранении причин и условий, способствовавших совершению административного правонарушения.</w:t>
      </w:r>
    </w:p>
    <w:p w:rsidR="00BD46D0" w:rsidRPr="00E126D3" w:rsidRDefault="00BD46D0" w:rsidP="00BD46D0">
      <w:pPr>
        <w:ind w:firstLine="709"/>
        <w:jc w:val="both"/>
        <w:rPr>
          <w:sz w:val="26"/>
          <w:szCs w:val="26"/>
        </w:rPr>
      </w:pPr>
      <w:r w:rsidRPr="00E126D3">
        <w:rPr>
          <w:sz w:val="26"/>
          <w:szCs w:val="26"/>
        </w:rPr>
        <w:t xml:space="preserve">Всего, в ходе плановых, внеплановых проверок и в результате производства по делам об административных правонарушениях в рамках полномочий, установленных КоАП РФ, в 2018 году Министерством и решениями судей наложено административных штрафов на общую сумму 1468,0 тыс. рублей, из них фактически уплачено 608,0 тыс. рублей. </w:t>
      </w:r>
    </w:p>
    <w:p w:rsidR="00BD46D0" w:rsidRPr="00E126D3" w:rsidRDefault="00BD46D0" w:rsidP="00BD46D0">
      <w:pPr>
        <w:autoSpaceDE w:val="0"/>
        <w:autoSpaceDN w:val="0"/>
        <w:adjustRightInd w:val="0"/>
        <w:ind w:firstLine="720"/>
        <w:jc w:val="both"/>
        <w:rPr>
          <w:bCs/>
          <w:sz w:val="26"/>
          <w:szCs w:val="26"/>
        </w:rPr>
      </w:pPr>
      <w:r w:rsidRPr="00E126D3">
        <w:rPr>
          <w:sz w:val="26"/>
          <w:szCs w:val="26"/>
        </w:rPr>
        <w:t xml:space="preserve">Доля выявленных нарушений обязательных требований законодательства в области охраны окружающей среды </w:t>
      </w:r>
      <w:r w:rsidRPr="00E126D3">
        <w:rPr>
          <w:bCs/>
          <w:sz w:val="26"/>
          <w:szCs w:val="26"/>
        </w:rPr>
        <w:t xml:space="preserve">по видам </w:t>
      </w:r>
      <w:r w:rsidRPr="00E126D3">
        <w:rPr>
          <w:sz w:val="26"/>
          <w:szCs w:val="26"/>
        </w:rPr>
        <w:t xml:space="preserve">регионального государственного экологического надзора от общего числа выявленных в </w:t>
      </w:r>
      <w:smartTag w:uri="urn:schemas-microsoft-com:office:smarttags" w:element="metricconverter">
        <w:smartTagPr>
          <w:attr w:name="ProductID" w:val="2018 г"/>
        </w:smartTagPr>
        <w:r w:rsidRPr="00E126D3">
          <w:rPr>
            <w:sz w:val="26"/>
            <w:szCs w:val="26"/>
          </w:rPr>
          <w:t>2018 г</w:t>
        </w:r>
      </w:smartTag>
      <w:r w:rsidRPr="00E126D3">
        <w:rPr>
          <w:sz w:val="26"/>
          <w:szCs w:val="26"/>
        </w:rPr>
        <w:t>. нарушений составила</w:t>
      </w:r>
      <w:r w:rsidRPr="00E126D3">
        <w:rPr>
          <w:bCs/>
          <w:sz w:val="26"/>
          <w:szCs w:val="26"/>
        </w:rPr>
        <w:t>:</w:t>
      </w:r>
    </w:p>
    <w:p w:rsidR="00BD46D0" w:rsidRPr="00E126D3" w:rsidRDefault="00BD46D0" w:rsidP="00BD46D0">
      <w:pPr>
        <w:ind w:firstLine="708"/>
        <w:jc w:val="both"/>
        <w:rPr>
          <w:sz w:val="26"/>
          <w:szCs w:val="26"/>
        </w:rPr>
      </w:pPr>
      <w:r w:rsidRPr="00E126D3">
        <w:rPr>
          <w:sz w:val="26"/>
          <w:szCs w:val="26"/>
        </w:rPr>
        <w:t>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выявлено 36 нарушений (17,4%);</w:t>
      </w:r>
    </w:p>
    <w:p w:rsidR="00BD46D0" w:rsidRPr="00E126D3" w:rsidRDefault="00BD46D0" w:rsidP="00BD46D0">
      <w:pPr>
        <w:ind w:firstLine="708"/>
        <w:jc w:val="both"/>
        <w:rPr>
          <w:sz w:val="26"/>
          <w:szCs w:val="26"/>
        </w:rPr>
      </w:pPr>
      <w:r w:rsidRPr="00E126D3">
        <w:rPr>
          <w:sz w:val="26"/>
          <w:szCs w:val="26"/>
        </w:rPr>
        <w:t>в области обращения с отходами на объектах хозяйственной и иной деятельности, подлежащих региональному государственному экологическому надзору, выявлено 33 нарушения (16%);</w:t>
      </w:r>
    </w:p>
    <w:p w:rsidR="00BD46D0" w:rsidRPr="00E126D3" w:rsidRDefault="00BD46D0" w:rsidP="00BD46D0">
      <w:pPr>
        <w:ind w:firstLine="708"/>
        <w:jc w:val="both"/>
        <w:rPr>
          <w:sz w:val="26"/>
          <w:szCs w:val="26"/>
        </w:rPr>
      </w:pPr>
      <w:r w:rsidRPr="00E126D3">
        <w:rPr>
          <w:sz w:val="26"/>
          <w:szCs w:val="26"/>
        </w:rPr>
        <w:t>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на водных объектах, подлежащих региональному государственному надзору, выявлено 58 нарушений (28%);</w:t>
      </w:r>
    </w:p>
    <w:p w:rsidR="00BD46D0" w:rsidRPr="00E126D3" w:rsidRDefault="00BD46D0" w:rsidP="00BD46D0">
      <w:pPr>
        <w:ind w:firstLine="708"/>
        <w:jc w:val="both"/>
        <w:rPr>
          <w:sz w:val="26"/>
          <w:szCs w:val="26"/>
        </w:rPr>
      </w:pPr>
      <w:r w:rsidRPr="00E126D3">
        <w:rPr>
          <w:sz w:val="26"/>
          <w:szCs w:val="26"/>
        </w:rPr>
        <w:t>в области регионального государственного надзора</w:t>
      </w:r>
      <w:r w:rsidR="00A4111A" w:rsidRPr="00E126D3">
        <w:rPr>
          <w:sz w:val="26"/>
          <w:szCs w:val="26"/>
        </w:rPr>
        <w:t xml:space="preserve"> </w:t>
      </w:r>
      <w:r w:rsidRPr="00E126D3">
        <w:rPr>
          <w:sz w:val="26"/>
          <w:szCs w:val="26"/>
        </w:rPr>
        <w:t>за геологическим изучением, рациональным использованием и охраной недр в отношении участков недр местного значения выявлено</w:t>
      </w:r>
      <w:r w:rsidR="00A4111A" w:rsidRPr="00E126D3">
        <w:rPr>
          <w:sz w:val="26"/>
          <w:szCs w:val="26"/>
        </w:rPr>
        <w:t xml:space="preserve"> </w:t>
      </w:r>
      <w:r w:rsidRPr="00E126D3">
        <w:rPr>
          <w:sz w:val="26"/>
          <w:szCs w:val="26"/>
        </w:rPr>
        <w:t>15 нарушений (7,2%);</w:t>
      </w:r>
    </w:p>
    <w:p w:rsidR="00BD46D0" w:rsidRPr="00E126D3" w:rsidRDefault="00BD46D0" w:rsidP="00BD46D0">
      <w:pPr>
        <w:ind w:firstLine="708"/>
        <w:jc w:val="both"/>
        <w:rPr>
          <w:sz w:val="26"/>
          <w:szCs w:val="26"/>
        </w:rPr>
      </w:pPr>
      <w:r w:rsidRPr="00E126D3">
        <w:rPr>
          <w:sz w:val="26"/>
          <w:szCs w:val="26"/>
        </w:rPr>
        <w:t>в области контроля платы за негативное воздействие</w:t>
      </w:r>
      <w:r w:rsidR="00A4111A" w:rsidRPr="00E126D3">
        <w:rPr>
          <w:sz w:val="26"/>
          <w:szCs w:val="26"/>
        </w:rPr>
        <w:t xml:space="preserve"> </w:t>
      </w:r>
      <w:r w:rsidRPr="00E126D3">
        <w:rPr>
          <w:sz w:val="26"/>
          <w:szCs w:val="26"/>
        </w:rPr>
        <w:t>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 и постановки на государственный учёт объектов, оказывающих негативное воздействие на окружающую среду, выявлено 42 нарушения (20,3%);</w:t>
      </w:r>
    </w:p>
    <w:p w:rsidR="00BD46D0" w:rsidRPr="00E126D3" w:rsidRDefault="00BD46D0" w:rsidP="00BD46D0">
      <w:pPr>
        <w:ind w:firstLine="708"/>
        <w:jc w:val="both"/>
        <w:rPr>
          <w:sz w:val="26"/>
          <w:szCs w:val="26"/>
        </w:rPr>
      </w:pPr>
      <w:r w:rsidRPr="00E126D3">
        <w:rPr>
          <w:sz w:val="26"/>
          <w:szCs w:val="26"/>
        </w:rPr>
        <w:t>в области охраны почв выявлено 2 нарушения (1%);</w:t>
      </w:r>
    </w:p>
    <w:p w:rsidR="00BD46D0" w:rsidRPr="00E126D3" w:rsidRDefault="00BD46D0" w:rsidP="00A4111A">
      <w:pPr>
        <w:ind w:firstLine="708"/>
        <w:jc w:val="both"/>
        <w:rPr>
          <w:sz w:val="26"/>
          <w:szCs w:val="26"/>
        </w:rPr>
      </w:pPr>
      <w:r w:rsidRPr="00E126D3">
        <w:rPr>
          <w:sz w:val="26"/>
          <w:szCs w:val="26"/>
        </w:rPr>
        <w:t>иные нарушения - 21, что составило 10,1%.</w:t>
      </w:r>
    </w:p>
    <w:p w:rsidR="00A4111A" w:rsidRPr="00E126D3" w:rsidRDefault="00BD46D0" w:rsidP="00A4111A">
      <w:pPr>
        <w:autoSpaceDE w:val="0"/>
        <w:autoSpaceDN w:val="0"/>
        <w:adjustRightInd w:val="0"/>
        <w:ind w:firstLine="720"/>
        <w:jc w:val="both"/>
        <w:rPr>
          <w:bCs/>
          <w:sz w:val="26"/>
          <w:szCs w:val="26"/>
        </w:rPr>
      </w:pPr>
      <w:r w:rsidRPr="00E126D3">
        <w:rPr>
          <w:bCs/>
          <w:sz w:val="26"/>
          <w:szCs w:val="26"/>
        </w:rPr>
        <w:t>За отчетный период проверок, результаты которых были признаны недействительными по решению суда, предписанию органов прокуратуры или по решению Министра, не было.</w:t>
      </w:r>
    </w:p>
    <w:p w:rsidR="00BD46D0" w:rsidRPr="00E126D3" w:rsidRDefault="00BD46D0" w:rsidP="00A4111A">
      <w:pPr>
        <w:autoSpaceDE w:val="0"/>
        <w:autoSpaceDN w:val="0"/>
        <w:adjustRightInd w:val="0"/>
        <w:ind w:firstLine="720"/>
        <w:jc w:val="both"/>
        <w:rPr>
          <w:bCs/>
          <w:sz w:val="26"/>
          <w:szCs w:val="26"/>
        </w:rPr>
      </w:pPr>
      <w:r w:rsidRPr="00E126D3">
        <w:rPr>
          <w:i/>
          <w:sz w:val="26"/>
          <w:szCs w:val="26"/>
        </w:rPr>
        <w:t xml:space="preserve">б) </w:t>
      </w:r>
      <w:r w:rsidR="00A4111A" w:rsidRPr="00E126D3">
        <w:rPr>
          <w:i/>
          <w:sz w:val="26"/>
          <w:szCs w:val="26"/>
        </w:rPr>
        <w:t>с</w:t>
      </w:r>
      <w:r w:rsidRPr="00E126D3">
        <w:rPr>
          <w:i/>
          <w:sz w:val="26"/>
          <w:szCs w:val="26"/>
        </w:rPr>
        <w:t>ведения о результатах работы экспертов, экспертных организаций, привлекаемых к проведению мероприятий по контролю,</w:t>
      </w:r>
      <w:r w:rsidR="00A4111A" w:rsidRPr="00E126D3">
        <w:rPr>
          <w:i/>
          <w:sz w:val="26"/>
          <w:szCs w:val="26"/>
        </w:rPr>
        <w:t xml:space="preserve"> </w:t>
      </w:r>
      <w:r w:rsidRPr="00E126D3">
        <w:rPr>
          <w:i/>
          <w:sz w:val="26"/>
          <w:szCs w:val="26"/>
        </w:rPr>
        <w:t>а так же о размерах финансирования их участия в контрольной деятельности</w:t>
      </w:r>
      <w:r w:rsidR="00A4111A" w:rsidRPr="00E126D3">
        <w:rPr>
          <w:i/>
          <w:sz w:val="26"/>
          <w:szCs w:val="26"/>
        </w:rPr>
        <w:t>.</w:t>
      </w:r>
    </w:p>
    <w:p w:rsidR="00BD46D0" w:rsidRPr="001137B1" w:rsidRDefault="00BD46D0" w:rsidP="00BD46D0">
      <w:pPr>
        <w:autoSpaceDE w:val="0"/>
        <w:autoSpaceDN w:val="0"/>
        <w:adjustRightInd w:val="0"/>
        <w:ind w:firstLine="720"/>
        <w:jc w:val="both"/>
        <w:rPr>
          <w:sz w:val="26"/>
          <w:szCs w:val="26"/>
        </w:rPr>
      </w:pPr>
      <w:r w:rsidRPr="001137B1">
        <w:rPr>
          <w:sz w:val="26"/>
          <w:szCs w:val="26"/>
        </w:rPr>
        <w:t xml:space="preserve">В 2018 году к проведению мероприятий по надзору привлекалась 2 экспертные организации - ГУП ТЦ «Маргеомониторинг» и ФБУ «Марийский ЦСМ» (лаборатории аккредитована в установленном законом порядке). </w:t>
      </w:r>
    </w:p>
    <w:p w:rsidR="00BD46D0" w:rsidRPr="001137B1" w:rsidRDefault="00BD46D0" w:rsidP="00BD46D0">
      <w:pPr>
        <w:autoSpaceDE w:val="0"/>
        <w:autoSpaceDN w:val="0"/>
        <w:adjustRightInd w:val="0"/>
        <w:ind w:firstLine="720"/>
        <w:jc w:val="both"/>
        <w:rPr>
          <w:sz w:val="26"/>
          <w:szCs w:val="26"/>
        </w:rPr>
      </w:pPr>
      <w:r w:rsidRPr="001137B1">
        <w:rPr>
          <w:sz w:val="26"/>
          <w:szCs w:val="26"/>
        </w:rPr>
        <w:t xml:space="preserve">Количество проверок и иных надзорных мероприятий, проведенных с привлечением экспертных организаций - 5. </w:t>
      </w:r>
    </w:p>
    <w:p w:rsidR="00A4111A" w:rsidRPr="00E126D3" w:rsidRDefault="00BD46D0" w:rsidP="00A4111A">
      <w:pPr>
        <w:autoSpaceDE w:val="0"/>
        <w:autoSpaceDN w:val="0"/>
        <w:adjustRightInd w:val="0"/>
        <w:ind w:firstLine="720"/>
        <w:jc w:val="both"/>
        <w:rPr>
          <w:sz w:val="26"/>
          <w:szCs w:val="26"/>
        </w:rPr>
      </w:pPr>
      <w:r w:rsidRPr="001137B1">
        <w:rPr>
          <w:sz w:val="26"/>
          <w:szCs w:val="26"/>
        </w:rPr>
        <w:t>Объем финансирования услуг экспертной организации</w:t>
      </w:r>
      <w:r w:rsidRPr="001137B1">
        <w:rPr>
          <w:sz w:val="26"/>
          <w:szCs w:val="26"/>
        </w:rPr>
        <w:br/>
        <w:t>95,3 тыс. рублей.</w:t>
      </w:r>
    </w:p>
    <w:p w:rsidR="00BD46D0" w:rsidRPr="00E126D3" w:rsidRDefault="00BD46D0" w:rsidP="00A4111A">
      <w:pPr>
        <w:autoSpaceDE w:val="0"/>
        <w:autoSpaceDN w:val="0"/>
        <w:adjustRightInd w:val="0"/>
        <w:ind w:firstLine="720"/>
        <w:jc w:val="both"/>
        <w:rPr>
          <w:sz w:val="26"/>
          <w:szCs w:val="26"/>
        </w:rPr>
      </w:pPr>
      <w:r w:rsidRPr="00E126D3">
        <w:rPr>
          <w:i/>
          <w:sz w:val="26"/>
          <w:szCs w:val="26"/>
        </w:rPr>
        <w:t>в)</w:t>
      </w:r>
      <w:r w:rsidR="00A4111A" w:rsidRPr="00E126D3">
        <w:rPr>
          <w:i/>
          <w:sz w:val="26"/>
          <w:szCs w:val="26"/>
        </w:rPr>
        <w:t> с</w:t>
      </w:r>
      <w:r w:rsidRPr="00E126D3">
        <w:rPr>
          <w:i/>
          <w:sz w:val="26"/>
          <w:szCs w:val="26"/>
        </w:rPr>
        <w:t>ведения о случаях причинения юридическими лицами</w:t>
      </w:r>
      <w:r w:rsidR="00A4111A" w:rsidRPr="00E126D3">
        <w:rPr>
          <w:i/>
          <w:sz w:val="26"/>
          <w:szCs w:val="26"/>
        </w:rPr>
        <w:t xml:space="preserve"> </w:t>
      </w:r>
      <w:r w:rsidRPr="00E126D3">
        <w:rPr>
          <w:i/>
          <w:sz w:val="26"/>
          <w:szCs w:val="26"/>
        </w:rPr>
        <w:t>и индивидуальными предпринимателями, в отношении которых осуществлялись контрольно-надзорные мероприятия, вреда жизни</w:t>
      </w:r>
      <w:r w:rsidR="00A4111A" w:rsidRPr="00E126D3">
        <w:rPr>
          <w:i/>
          <w:sz w:val="26"/>
          <w:szCs w:val="26"/>
        </w:rPr>
        <w:t xml:space="preserve"> </w:t>
      </w:r>
      <w:r w:rsidRPr="00E126D3">
        <w:rPr>
          <w:i/>
          <w:sz w:val="26"/>
          <w:szCs w:val="26"/>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A4111A" w:rsidRPr="00E126D3">
        <w:rPr>
          <w:i/>
          <w:sz w:val="26"/>
          <w:szCs w:val="26"/>
        </w:rPr>
        <w:t>.</w:t>
      </w:r>
    </w:p>
    <w:p w:rsidR="00A4111A" w:rsidRPr="00E126D3" w:rsidRDefault="00BD46D0" w:rsidP="00A4111A">
      <w:pPr>
        <w:ind w:firstLine="720"/>
        <w:jc w:val="both"/>
        <w:rPr>
          <w:sz w:val="26"/>
          <w:szCs w:val="26"/>
        </w:rPr>
      </w:pPr>
      <w:r w:rsidRPr="001D371A">
        <w:rPr>
          <w:sz w:val="26"/>
          <w:szCs w:val="26"/>
        </w:rPr>
        <w:t>В 2018 году выявлено три случая причинения ущерба объектам окружающей среды</w:t>
      </w:r>
      <w:r w:rsidR="001D371A" w:rsidRPr="001D371A">
        <w:rPr>
          <w:sz w:val="26"/>
          <w:szCs w:val="26"/>
        </w:rPr>
        <w:t xml:space="preserve"> в рамках производств по делам об административных правонарушениях</w:t>
      </w:r>
      <w:r w:rsidRPr="001D371A">
        <w:rPr>
          <w:sz w:val="26"/>
          <w:szCs w:val="26"/>
        </w:rPr>
        <w:t>. Размер причинённого ущерба составил</w:t>
      </w:r>
      <w:r w:rsidR="00A4111A" w:rsidRPr="001D371A">
        <w:rPr>
          <w:sz w:val="26"/>
          <w:szCs w:val="26"/>
        </w:rPr>
        <w:t xml:space="preserve"> </w:t>
      </w:r>
      <w:r w:rsidRPr="001D371A">
        <w:rPr>
          <w:sz w:val="26"/>
          <w:szCs w:val="26"/>
        </w:rPr>
        <w:t>70399,69 тыс. рублей.</w:t>
      </w:r>
    </w:p>
    <w:p w:rsidR="00BD46D0" w:rsidRPr="00E126D3" w:rsidRDefault="00BD46D0" w:rsidP="00A4111A">
      <w:pPr>
        <w:ind w:firstLine="720"/>
        <w:jc w:val="both"/>
        <w:rPr>
          <w:i/>
          <w:sz w:val="26"/>
          <w:szCs w:val="26"/>
        </w:rPr>
      </w:pPr>
      <w:r w:rsidRPr="00E126D3">
        <w:rPr>
          <w:i/>
          <w:sz w:val="26"/>
          <w:szCs w:val="26"/>
        </w:rPr>
        <w:t>г)</w:t>
      </w:r>
      <w:r w:rsidR="00F8162D">
        <w:rPr>
          <w:i/>
          <w:sz w:val="26"/>
          <w:szCs w:val="26"/>
        </w:rPr>
        <w:t> </w:t>
      </w:r>
      <w:r w:rsidRPr="00E126D3">
        <w:rPr>
          <w:i/>
          <w:sz w:val="26"/>
          <w:szCs w:val="26"/>
        </w:rPr>
        <w:t>сведения о применении риск-ориентированного подхода при организации и осуществлении государственного контроля</w:t>
      </w:r>
      <w:r w:rsidR="00A4111A" w:rsidRPr="00E126D3">
        <w:rPr>
          <w:i/>
          <w:sz w:val="26"/>
          <w:szCs w:val="26"/>
        </w:rPr>
        <w:t>.</w:t>
      </w:r>
    </w:p>
    <w:p w:rsidR="00BD46D0" w:rsidRPr="00E126D3" w:rsidRDefault="00BD46D0" w:rsidP="00BD46D0">
      <w:pPr>
        <w:ind w:firstLine="720"/>
        <w:jc w:val="both"/>
        <w:rPr>
          <w:sz w:val="26"/>
          <w:szCs w:val="26"/>
        </w:rPr>
      </w:pPr>
      <w:r w:rsidRPr="00E126D3">
        <w:rPr>
          <w:sz w:val="26"/>
          <w:szCs w:val="26"/>
        </w:rPr>
        <w:t>В рамках реализации целевой модели «Осуществление контрольно-надзорной деятельности в субъектах Российской Федерации» постановлением Правительства Российской Федерации от 22.11.2017 №</w:t>
      </w:r>
      <w:r w:rsidR="00A4111A" w:rsidRPr="00E126D3">
        <w:rPr>
          <w:sz w:val="26"/>
          <w:szCs w:val="26"/>
        </w:rPr>
        <w:t> </w:t>
      </w:r>
      <w:r w:rsidRPr="00E126D3">
        <w:rPr>
          <w:sz w:val="26"/>
          <w:szCs w:val="26"/>
        </w:rPr>
        <w:t>1410 утверждены критерии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w:t>
      </w:r>
    </w:p>
    <w:p w:rsidR="00A4111A" w:rsidRPr="00E126D3" w:rsidRDefault="00BD46D0" w:rsidP="00A4111A">
      <w:pPr>
        <w:ind w:firstLine="720"/>
        <w:jc w:val="both"/>
        <w:rPr>
          <w:sz w:val="26"/>
          <w:szCs w:val="26"/>
        </w:rPr>
      </w:pPr>
      <w:r w:rsidRPr="00E126D3">
        <w:rPr>
          <w:sz w:val="26"/>
          <w:szCs w:val="26"/>
        </w:rPr>
        <w:t>Планирование плановых проверок юридических лиц и индивидуальных предпринимателей на 2018 и 2019 годы осуществлялось с применением риск-ориентированного подхода.</w:t>
      </w:r>
    </w:p>
    <w:p w:rsidR="00BD46D0" w:rsidRPr="00E126D3" w:rsidRDefault="00BD46D0" w:rsidP="00A4111A">
      <w:pPr>
        <w:ind w:firstLine="720"/>
        <w:jc w:val="both"/>
        <w:rPr>
          <w:sz w:val="26"/>
          <w:szCs w:val="26"/>
        </w:rPr>
      </w:pPr>
      <w:r w:rsidRPr="00E126D3">
        <w:rPr>
          <w:i/>
          <w:sz w:val="26"/>
          <w:szCs w:val="26"/>
        </w:rPr>
        <w:t>д) сведения о проведении мероприятий по профилактике нарушений обязательных требований, включая выдачу предостережений</w:t>
      </w:r>
      <w:r w:rsidR="00A4111A" w:rsidRPr="00E126D3">
        <w:rPr>
          <w:i/>
          <w:sz w:val="26"/>
          <w:szCs w:val="26"/>
        </w:rPr>
        <w:t xml:space="preserve"> </w:t>
      </w:r>
      <w:r w:rsidRPr="00E126D3">
        <w:rPr>
          <w:i/>
          <w:sz w:val="26"/>
          <w:szCs w:val="26"/>
        </w:rPr>
        <w:t>о недопустимости нарушений обязательных требований.</w:t>
      </w:r>
    </w:p>
    <w:p w:rsidR="00BD46D0" w:rsidRPr="00E126D3" w:rsidRDefault="00BD46D0" w:rsidP="00BD46D0">
      <w:pPr>
        <w:ind w:firstLine="720"/>
        <w:jc w:val="both"/>
        <w:rPr>
          <w:sz w:val="26"/>
          <w:szCs w:val="26"/>
        </w:rPr>
      </w:pPr>
      <w:r w:rsidRPr="00E126D3">
        <w:rPr>
          <w:sz w:val="26"/>
          <w:szCs w:val="26"/>
        </w:rPr>
        <w:t xml:space="preserve">Во исполнение Федерального закона от 23 июня </w:t>
      </w:r>
      <w:smartTag w:uri="urn:schemas-microsoft-com:office:smarttags" w:element="metricconverter">
        <w:smartTagPr>
          <w:attr w:name="ProductID" w:val="2016 г"/>
        </w:smartTagPr>
        <w:r w:rsidRPr="00E126D3">
          <w:rPr>
            <w:sz w:val="26"/>
            <w:szCs w:val="26"/>
          </w:rPr>
          <w:t>2016 г</w:t>
        </w:r>
      </w:smartTag>
      <w:r w:rsidRPr="00E126D3">
        <w:rPr>
          <w:sz w:val="26"/>
          <w:szCs w:val="26"/>
        </w:rPr>
        <w:t>. № 182-ФЗ «Об основах системы профилактики правонарушений в Российской Федерации» Министерством в 2018 году проведены мероприятия, реализуемые в целях профилактики правонарушений в области охраны окружающей среды и природопользования, в том числе:</w:t>
      </w:r>
    </w:p>
    <w:p w:rsidR="00BD46D0" w:rsidRPr="00E126D3" w:rsidRDefault="00BD46D0" w:rsidP="00BD46D0">
      <w:pPr>
        <w:ind w:firstLine="720"/>
        <w:jc w:val="both"/>
        <w:rPr>
          <w:sz w:val="26"/>
          <w:szCs w:val="26"/>
        </w:rPr>
      </w:pPr>
      <w:r w:rsidRPr="00E126D3">
        <w:rPr>
          <w:sz w:val="26"/>
          <w:szCs w:val="26"/>
        </w:rPr>
        <w:t>разработан и размещен на официальном сайте Министерства перечень нормативных правовых актов, содержащих обязательные требования, соблюдение которых оценивается Министерством при проведении мероприятий в рамках регионального государственного экологического надзора;</w:t>
      </w:r>
    </w:p>
    <w:p w:rsidR="00BD46D0" w:rsidRPr="00E126D3" w:rsidRDefault="00BD46D0" w:rsidP="00BD46D0">
      <w:pPr>
        <w:ind w:firstLine="720"/>
        <w:jc w:val="both"/>
        <w:rPr>
          <w:sz w:val="26"/>
          <w:szCs w:val="26"/>
        </w:rPr>
      </w:pPr>
      <w:r w:rsidRPr="00E126D3">
        <w:rPr>
          <w:sz w:val="26"/>
          <w:szCs w:val="26"/>
        </w:rPr>
        <w:t xml:space="preserve">подготовлены и размещены на официальном сайте Министерства в разделе «Региональный государственный экологический надзор»: </w:t>
      </w:r>
    </w:p>
    <w:p w:rsidR="00BD46D0" w:rsidRPr="00E126D3" w:rsidRDefault="00BD46D0" w:rsidP="00BD46D0">
      <w:pPr>
        <w:ind w:firstLine="720"/>
        <w:jc w:val="both"/>
        <w:rPr>
          <w:sz w:val="26"/>
          <w:szCs w:val="26"/>
        </w:rPr>
      </w:pPr>
      <w:r w:rsidRPr="00E126D3">
        <w:rPr>
          <w:sz w:val="26"/>
          <w:szCs w:val="26"/>
        </w:rPr>
        <w:t xml:space="preserve">приказ Министерства от 23 марта </w:t>
      </w:r>
      <w:smartTag w:uri="urn:schemas-microsoft-com:office:smarttags" w:element="metricconverter">
        <w:smartTagPr>
          <w:attr w:name="ProductID" w:val="2018 г"/>
        </w:smartTagPr>
        <w:r w:rsidRPr="00E126D3">
          <w:rPr>
            <w:sz w:val="26"/>
            <w:szCs w:val="26"/>
          </w:rPr>
          <w:t>2018 г</w:t>
        </w:r>
      </w:smartTag>
      <w:r w:rsidRPr="00E126D3">
        <w:rPr>
          <w:sz w:val="26"/>
          <w:szCs w:val="26"/>
        </w:rPr>
        <w:t xml:space="preserve">. №130 «О проведении в 2018 году мероприятий по профилактике нарушений обязательных требований», </w:t>
      </w:r>
    </w:p>
    <w:p w:rsidR="00BD46D0" w:rsidRPr="00E126D3" w:rsidRDefault="00BD46D0" w:rsidP="00BD46D0">
      <w:pPr>
        <w:ind w:firstLine="720"/>
        <w:jc w:val="both"/>
        <w:rPr>
          <w:sz w:val="26"/>
          <w:szCs w:val="26"/>
        </w:rPr>
      </w:pPr>
      <w:r w:rsidRPr="00E126D3">
        <w:rPr>
          <w:sz w:val="26"/>
          <w:szCs w:val="26"/>
        </w:rPr>
        <w:t xml:space="preserve">приказ Министерства от 22 ноября </w:t>
      </w:r>
      <w:smartTag w:uri="urn:schemas-microsoft-com:office:smarttags" w:element="metricconverter">
        <w:smartTagPr>
          <w:attr w:name="ProductID" w:val="2018 г"/>
        </w:smartTagPr>
        <w:r w:rsidRPr="00E126D3">
          <w:rPr>
            <w:sz w:val="26"/>
            <w:szCs w:val="26"/>
          </w:rPr>
          <w:t>2018 г</w:t>
        </w:r>
      </w:smartTag>
      <w:r w:rsidRPr="00E126D3">
        <w:rPr>
          <w:sz w:val="26"/>
          <w:szCs w:val="26"/>
        </w:rPr>
        <w:t>. № 670 «Об организации и проведении мероприятий по контролю без взаимодействия с юридическими лицами и индивидуальными предпринимателями, проводимых в рамках регионального государственного экологического надзора на территории Республики Марий Эл»;</w:t>
      </w:r>
    </w:p>
    <w:p w:rsidR="00BD46D0" w:rsidRPr="00E126D3" w:rsidRDefault="00BD46D0" w:rsidP="00BD46D0">
      <w:pPr>
        <w:ind w:firstLine="720"/>
        <w:jc w:val="both"/>
        <w:rPr>
          <w:sz w:val="26"/>
          <w:szCs w:val="26"/>
        </w:rPr>
      </w:pPr>
      <w:r w:rsidRPr="00E126D3">
        <w:rPr>
          <w:sz w:val="26"/>
          <w:szCs w:val="26"/>
        </w:rPr>
        <w:t>проведены семинары для органов местного самоуправления, юридических лиц и индивидуальных предпринимателей на тему «Требования законодательства в области охраны окружающей среды и природопользования, предъявляемые юридическим лицам и индивидуальным предпринимателям, осуществляющим хозяйственную и иную деятельность на территории Республики</w:t>
      </w:r>
      <w:r w:rsidR="00A4111A" w:rsidRPr="00E126D3">
        <w:rPr>
          <w:sz w:val="26"/>
          <w:szCs w:val="26"/>
        </w:rPr>
        <w:t xml:space="preserve"> </w:t>
      </w:r>
      <w:r w:rsidRPr="00E126D3">
        <w:rPr>
          <w:sz w:val="26"/>
          <w:szCs w:val="26"/>
        </w:rPr>
        <w:t xml:space="preserve">Марий Эл» в 11 районах республики (Волжский, Сернурский, Килемарский, Параньгинский, Горномарийский, Новоторъяльский, Советский, Звениговский, Мари-Турекский, Медведевский, Оршанский). Состав участников семинаров: представители администраций сельских поселений, муниципальных учреждений, юридические лица и индивидуальные предприниматели более 340 человек; </w:t>
      </w:r>
    </w:p>
    <w:p w:rsidR="00BD46D0" w:rsidRPr="00E126D3" w:rsidRDefault="00BD46D0" w:rsidP="00BD46D0">
      <w:pPr>
        <w:ind w:firstLine="720"/>
        <w:jc w:val="both"/>
        <w:rPr>
          <w:sz w:val="26"/>
          <w:szCs w:val="26"/>
        </w:rPr>
      </w:pPr>
      <w:r w:rsidRPr="00E126D3">
        <w:rPr>
          <w:sz w:val="26"/>
          <w:szCs w:val="26"/>
        </w:rPr>
        <w:t>проведены мероприятия по ведению мониторинга воздействия на окружающую среду при проведении горных работ на территории Республики Марий Эл с использованием данных дистанционного зондирования и иные мероприятия по контролю, осуществляемые без взаимодействия с подконтрольными субъектами;</w:t>
      </w:r>
    </w:p>
    <w:p w:rsidR="00BD46D0" w:rsidRPr="00E126D3" w:rsidRDefault="00BD46D0" w:rsidP="00BD46D0">
      <w:pPr>
        <w:ind w:firstLine="720"/>
        <w:jc w:val="both"/>
        <w:rPr>
          <w:sz w:val="26"/>
          <w:szCs w:val="26"/>
        </w:rPr>
      </w:pPr>
      <w:r w:rsidRPr="00E126D3">
        <w:rPr>
          <w:sz w:val="26"/>
          <w:szCs w:val="26"/>
        </w:rPr>
        <w:t>государственные инспектора Министерства, осуществляющие региональный государственный экологический надзор (5 человек), прошли повышение квалификации в ФГБУ ВО «Марийский государственный университет» по программе «Повышение эффективности проставления государственных услуг. Осуществление органами исполнительной власти возложенных на них функций контроля (надзора) в соответствующих сферах деятельности»;</w:t>
      </w:r>
    </w:p>
    <w:p w:rsidR="00BD46D0" w:rsidRPr="00E126D3" w:rsidRDefault="00BD46D0" w:rsidP="00BD46D0">
      <w:pPr>
        <w:ind w:firstLine="720"/>
        <w:jc w:val="both"/>
        <w:rPr>
          <w:sz w:val="26"/>
          <w:szCs w:val="26"/>
        </w:rPr>
      </w:pPr>
      <w:r w:rsidRPr="00E126D3">
        <w:rPr>
          <w:sz w:val="26"/>
          <w:szCs w:val="26"/>
        </w:rPr>
        <w:t>на официальном сайте Министерства в разделе «Региональный государственный экологический надзор» размещена информация</w:t>
      </w:r>
      <w:r w:rsidR="00A4111A" w:rsidRPr="00E126D3">
        <w:rPr>
          <w:sz w:val="26"/>
          <w:szCs w:val="26"/>
        </w:rPr>
        <w:t xml:space="preserve"> </w:t>
      </w:r>
      <w:r w:rsidRPr="00E126D3">
        <w:rPr>
          <w:sz w:val="26"/>
          <w:szCs w:val="26"/>
        </w:rPr>
        <w:t>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w:t>
      </w:r>
      <w:r w:rsidR="00A4111A" w:rsidRPr="00E126D3">
        <w:rPr>
          <w:sz w:val="26"/>
          <w:szCs w:val="26"/>
        </w:rPr>
        <w:t xml:space="preserve"> </w:t>
      </w:r>
      <w:r w:rsidRPr="00E126D3">
        <w:rPr>
          <w:sz w:val="26"/>
          <w:szCs w:val="26"/>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D46D0" w:rsidRPr="00E126D3" w:rsidRDefault="00BD46D0" w:rsidP="00BD46D0">
      <w:pPr>
        <w:ind w:firstLine="709"/>
        <w:jc w:val="both"/>
        <w:rPr>
          <w:sz w:val="26"/>
          <w:szCs w:val="26"/>
        </w:rPr>
      </w:pPr>
      <w:r w:rsidRPr="00E126D3">
        <w:rPr>
          <w:sz w:val="26"/>
          <w:szCs w:val="26"/>
        </w:rPr>
        <w:t>принято участие в ежеквартальных публичных обсуждениях правоприменительной практики, проводимых Управлением Росприроднадзора по Республике Марий Эл, Управлением Роспотребнадзора по Республике Марий</w:t>
      </w:r>
      <w:r w:rsidR="00F8162D">
        <w:rPr>
          <w:sz w:val="26"/>
          <w:szCs w:val="26"/>
        </w:rPr>
        <w:t> </w:t>
      </w:r>
      <w:r w:rsidRPr="00E126D3">
        <w:rPr>
          <w:sz w:val="26"/>
          <w:szCs w:val="26"/>
        </w:rPr>
        <w:t xml:space="preserve">Эл; </w:t>
      </w:r>
    </w:p>
    <w:p w:rsidR="00BD46D0" w:rsidRPr="00E126D3" w:rsidRDefault="00BD46D0" w:rsidP="00BD46D0">
      <w:pPr>
        <w:ind w:firstLine="709"/>
        <w:jc w:val="both"/>
        <w:rPr>
          <w:sz w:val="26"/>
          <w:szCs w:val="26"/>
        </w:rPr>
      </w:pPr>
      <w:r w:rsidRPr="00E126D3">
        <w:rPr>
          <w:sz w:val="26"/>
          <w:szCs w:val="26"/>
        </w:rPr>
        <w:t>осуществлялось информирование подконтрольных субъектов</w:t>
      </w:r>
      <w:r w:rsidR="00A4111A" w:rsidRPr="00E126D3">
        <w:rPr>
          <w:sz w:val="26"/>
          <w:szCs w:val="26"/>
        </w:rPr>
        <w:t xml:space="preserve"> </w:t>
      </w:r>
      <w:r w:rsidRPr="00E126D3">
        <w:rPr>
          <w:sz w:val="26"/>
          <w:szCs w:val="26"/>
        </w:rPr>
        <w:t>по вопросам соблюдения обязательных требований посредством консультаций.</w:t>
      </w:r>
    </w:p>
    <w:p w:rsidR="00BD46D0" w:rsidRPr="00E126D3" w:rsidRDefault="00BD46D0" w:rsidP="00A4111A">
      <w:pPr>
        <w:ind w:firstLine="720"/>
        <w:jc w:val="both"/>
        <w:rPr>
          <w:sz w:val="26"/>
          <w:szCs w:val="26"/>
        </w:rPr>
      </w:pPr>
      <w:r w:rsidRPr="00E126D3">
        <w:rPr>
          <w:sz w:val="26"/>
          <w:szCs w:val="26"/>
        </w:rPr>
        <w:t>В 2018 году выдано 142 предостережения о недопустимости нарушений обязательных требований.</w:t>
      </w:r>
    </w:p>
    <w:p w:rsidR="00BD46D0" w:rsidRPr="00E126D3" w:rsidRDefault="00BD46D0" w:rsidP="00A4111A">
      <w:pPr>
        <w:ind w:firstLine="709"/>
        <w:jc w:val="both"/>
        <w:rPr>
          <w:i/>
          <w:sz w:val="26"/>
          <w:szCs w:val="26"/>
        </w:rPr>
      </w:pPr>
      <w:r w:rsidRPr="00E126D3">
        <w:rPr>
          <w:i/>
          <w:sz w:val="26"/>
          <w:szCs w:val="26"/>
        </w:rPr>
        <w:t>е)</w:t>
      </w:r>
      <w:r w:rsidR="00A4750C">
        <w:rPr>
          <w:i/>
          <w:sz w:val="26"/>
          <w:szCs w:val="26"/>
        </w:rPr>
        <w:t> </w:t>
      </w:r>
      <w:r w:rsidRPr="00E126D3">
        <w:rPr>
          <w:i/>
          <w:sz w:val="26"/>
          <w:szCs w:val="26"/>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w:t>
      </w:r>
      <w:r w:rsidR="00A4111A" w:rsidRPr="00E126D3">
        <w:rPr>
          <w:i/>
          <w:sz w:val="26"/>
          <w:szCs w:val="26"/>
        </w:rPr>
        <w:t xml:space="preserve"> </w:t>
      </w:r>
      <w:r w:rsidRPr="00E126D3">
        <w:rPr>
          <w:i/>
          <w:sz w:val="26"/>
          <w:szCs w:val="26"/>
        </w:rPr>
        <w:t>и индивидуальными предпринимателями</w:t>
      </w:r>
      <w:r w:rsidR="00A4111A" w:rsidRPr="00E126D3">
        <w:rPr>
          <w:i/>
          <w:sz w:val="26"/>
          <w:szCs w:val="26"/>
        </w:rPr>
        <w:t>.</w:t>
      </w:r>
    </w:p>
    <w:p w:rsidR="00BD46D0" w:rsidRPr="00E126D3" w:rsidRDefault="00BD46D0" w:rsidP="00BD46D0">
      <w:pPr>
        <w:autoSpaceDE w:val="0"/>
        <w:autoSpaceDN w:val="0"/>
        <w:adjustRightInd w:val="0"/>
        <w:ind w:firstLine="720"/>
        <w:jc w:val="both"/>
        <w:rPr>
          <w:sz w:val="26"/>
          <w:szCs w:val="26"/>
        </w:rPr>
      </w:pPr>
      <w:r w:rsidRPr="00E126D3">
        <w:rPr>
          <w:sz w:val="26"/>
          <w:szCs w:val="26"/>
        </w:rPr>
        <w:t xml:space="preserve">В 2018 году проведено 3 мероприятия по контролю без взаимодействия с юридическими лицами и индивидуальными предпринимателями. </w:t>
      </w:r>
    </w:p>
    <w:p w:rsidR="00A4111A" w:rsidRPr="00E126D3" w:rsidRDefault="00BD46D0" w:rsidP="00A4111A">
      <w:pPr>
        <w:autoSpaceDE w:val="0"/>
        <w:autoSpaceDN w:val="0"/>
        <w:adjustRightInd w:val="0"/>
        <w:ind w:firstLine="709"/>
        <w:jc w:val="both"/>
        <w:rPr>
          <w:sz w:val="26"/>
          <w:szCs w:val="26"/>
        </w:rPr>
      </w:pPr>
      <w:r w:rsidRPr="00E126D3">
        <w:rPr>
          <w:sz w:val="26"/>
          <w:szCs w:val="26"/>
        </w:rPr>
        <w:t>По результатам проведенных мероприятий выявлены основания для проведения внеплановой проверки. В проведении внеплановой проверки отказано органами прокуратуры.</w:t>
      </w:r>
    </w:p>
    <w:p w:rsidR="00BD46D0" w:rsidRPr="00E126D3" w:rsidRDefault="00BD46D0" w:rsidP="00A4111A">
      <w:pPr>
        <w:autoSpaceDE w:val="0"/>
        <w:autoSpaceDN w:val="0"/>
        <w:adjustRightInd w:val="0"/>
        <w:ind w:firstLine="709"/>
        <w:jc w:val="both"/>
        <w:rPr>
          <w:i/>
          <w:sz w:val="26"/>
          <w:szCs w:val="26"/>
        </w:rPr>
      </w:pPr>
      <w:r w:rsidRPr="00E126D3">
        <w:rPr>
          <w:i/>
          <w:sz w:val="26"/>
          <w:szCs w:val="26"/>
        </w:rPr>
        <w:t>ж)</w:t>
      </w:r>
      <w:r w:rsidR="00A4750C">
        <w:rPr>
          <w:i/>
          <w:sz w:val="26"/>
          <w:szCs w:val="26"/>
        </w:rPr>
        <w:t> </w:t>
      </w:r>
      <w:r w:rsidRPr="00E126D3">
        <w:rPr>
          <w:i/>
          <w:sz w:val="26"/>
          <w:szCs w:val="26"/>
        </w:rPr>
        <w:t>сведения о количестве проведенных в отчётном периоде проверок в отношении субъектов малого и среднего бизнеса</w:t>
      </w:r>
      <w:r w:rsidR="00A4111A" w:rsidRPr="00E126D3">
        <w:rPr>
          <w:i/>
          <w:sz w:val="26"/>
          <w:szCs w:val="26"/>
        </w:rPr>
        <w:t>.</w:t>
      </w:r>
    </w:p>
    <w:p w:rsidR="00BD46D0" w:rsidRDefault="00BD46D0" w:rsidP="00A4111A">
      <w:pPr>
        <w:autoSpaceDE w:val="0"/>
        <w:autoSpaceDN w:val="0"/>
        <w:adjustRightInd w:val="0"/>
        <w:ind w:firstLine="709"/>
        <w:jc w:val="both"/>
        <w:rPr>
          <w:sz w:val="26"/>
          <w:szCs w:val="26"/>
        </w:rPr>
      </w:pPr>
      <w:r w:rsidRPr="00E126D3">
        <w:rPr>
          <w:sz w:val="26"/>
          <w:szCs w:val="26"/>
        </w:rPr>
        <w:t>В 2018 году проведено 3 проверки в отношении субъектов малого и среднего бизнеса.</w:t>
      </w:r>
    </w:p>
    <w:p w:rsidR="0030457B" w:rsidRDefault="0030457B" w:rsidP="00A4111A">
      <w:pPr>
        <w:autoSpaceDE w:val="0"/>
        <w:autoSpaceDN w:val="0"/>
        <w:adjustRightInd w:val="0"/>
        <w:ind w:firstLine="709"/>
        <w:jc w:val="both"/>
        <w:rPr>
          <w:b/>
          <w:sz w:val="26"/>
          <w:szCs w:val="26"/>
        </w:rPr>
      </w:pPr>
      <w:r>
        <w:rPr>
          <w:b/>
          <w:sz w:val="26"/>
          <w:szCs w:val="26"/>
        </w:rPr>
        <w:t>5. </w:t>
      </w:r>
      <w:r w:rsidRPr="002B06C7">
        <w:rPr>
          <w:b/>
          <w:sz w:val="26"/>
          <w:szCs w:val="26"/>
        </w:rPr>
        <w:t>Контроль (надзор) за соблюдением требований законодательства</w:t>
      </w:r>
      <w:r>
        <w:rPr>
          <w:b/>
          <w:sz w:val="26"/>
          <w:szCs w:val="26"/>
        </w:rPr>
        <w:t xml:space="preserve"> </w:t>
      </w:r>
      <w:r w:rsidRPr="002B06C7">
        <w:rPr>
          <w:b/>
          <w:sz w:val="26"/>
          <w:szCs w:val="26"/>
        </w:rPr>
        <w:t>об энергосбережении и о повышении энергетической эффективности</w:t>
      </w:r>
      <w:r>
        <w:rPr>
          <w:b/>
          <w:sz w:val="26"/>
          <w:szCs w:val="26"/>
        </w:rPr>
        <w:t xml:space="preserve"> </w:t>
      </w:r>
      <w:r w:rsidRPr="002B06C7">
        <w:rPr>
          <w:b/>
          <w:sz w:val="26"/>
          <w:szCs w:val="26"/>
        </w:rPr>
        <w:t>на территории Республики Марий Эл.</w:t>
      </w:r>
    </w:p>
    <w:p w:rsidR="0030457B" w:rsidRPr="0030457B" w:rsidRDefault="0030457B" w:rsidP="0030457B">
      <w:pPr>
        <w:ind w:firstLine="709"/>
        <w:jc w:val="both"/>
        <w:rPr>
          <w:sz w:val="26"/>
          <w:szCs w:val="26"/>
        </w:rPr>
      </w:pPr>
      <w:r w:rsidRPr="0030457B">
        <w:rPr>
          <w:sz w:val="26"/>
          <w:szCs w:val="26"/>
        </w:rPr>
        <w:t>В 2018 году проведены 24 плановые проверки, внеплановых</w:t>
      </w:r>
      <w:r>
        <w:rPr>
          <w:sz w:val="26"/>
          <w:szCs w:val="26"/>
        </w:rPr>
        <w:t xml:space="preserve"> </w:t>
      </w:r>
      <w:r w:rsidRPr="0030457B">
        <w:rPr>
          <w:sz w:val="26"/>
          <w:szCs w:val="26"/>
        </w:rPr>
        <w:t xml:space="preserve">не проводилось. В </w:t>
      </w:r>
      <w:r w:rsidRPr="0030457B">
        <w:rPr>
          <w:sz w:val="26"/>
          <w:szCs w:val="26"/>
          <w:lang w:val="en-US"/>
        </w:rPr>
        <w:t>I</w:t>
      </w:r>
      <w:r w:rsidRPr="0030457B">
        <w:rPr>
          <w:sz w:val="26"/>
          <w:szCs w:val="26"/>
        </w:rPr>
        <w:t xml:space="preserve"> </w:t>
      </w:r>
      <w:r>
        <w:rPr>
          <w:sz w:val="26"/>
          <w:szCs w:val="26"/>
        </w:rPr>
        <w:t xml:space="preserve">и во </w:t>
      </w:r>
      <w:r>
        <w:rPr>
          <w:sz w:val="26"/>
          <w:szCs w:val="26"/>
          <w:lang w:val="en-US"/>
        </w:rPr>
        <w:t>II</w:t>
      </w:r>
      <w:r w:rsidRPr="0030457B">
        <w:rPr>
          <w:sz w:val="26"/>
          <w:szCs w:val="26"/>
        </w:rPr>
        <w:t xml:space="preserve"> полугоди</w:t>
      </w:r>
      <w:r>
        <w:rPr>
          <w:sz w:val="26"/>
          <w:szCs w:val="26"/>
        </w:rPr>
        <w:t>ях</w:t>
      </w:r>
      <w:r w:rsidRPr="0030457B">
        <w:rPr>
          <w:sz w:val="26"/>
          <w:szCs w:val="26"/>
        </w:rPr>
        <w:t xml:space="preserve"> </w:t>
      </w:r>
      <w:r>
        <w:rPr>
          <w:sz w:val="26"/>
          <w:szCs w:val="26"/>
        </w:rPr>
        <w:t>проведено по 12 выездных проверок.</w:t>
      </w:r>
    </w:p>
    <w:p w:rsidR="0030457B" w:rsidRPr="0030457B" w:rsidRDefault="0030457B" w:rsidP="0030457B">
      <w:pPr>
        <w:autoSpaceDE w:val="0"/>
        <w:autoSpaceDN w:val="0"/>
        <w:adjustRightInd w:val="0"/>
        <w:ind w:firstLine="709"/>
        <w:jc w:val="both"/>
        <w:rPr>
          <w:sz w:val="26"/>
          <w:szCs w:val="26"/>
        </w:rPr>
      </w:pPr>
      <w:r w:rsidRPr="0030457B">
        <w:rPr>
          <w:sz w:val="26"/>
          <w:szCs w:val="26"/>
        </w:rPr>
        <w:t>Эксперты и экспертные организации к проведению мероприятий по контролю не привлекались.</w:t>
      </w:r>
    </w:p>
    <w:p w:rsidR="0030457B" w:rsidRPr="0030457B" w:rsidRDefault="0030457B" w:rsidP="0030457B">
      <w:pPr>
        <w:autoSpaceDE w:val="0"/>
        <w:autoSpaceDN w:val="0"/>
        <w:adjustRightInd w:val="0"/>
        <w:ind w:firstLine="709"/>
        <w:jc w:val="both"/>
        <w:rPr>
          <w:sz w:val="26"/>
          <w:szCs w:val="26"/>
        </w:rPr>
      </w:pPr>
      <w:r w:rsidRPr="0030457B">
        <w:rPr>
          <w:sz w:val="26"/>
          <w:szCs w:val="26"/>
        </w:rPr>
        <w:t xml:space="preserve">Сведения о случаях причинения юридическими лицами </w:t>
      </w:r>
      <w:r w:rsidRPr="0030457B">
        <w:rPr>
          <w:sz w:val="26"/>
          <w:szCs w:val="26"/>
        </w:rPr>
        <w:br/>
        <w:t>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30457B" w:rsidRPr="0030457B" w:rsidRDefault="0030457B" w:rsidP="0030457B">
      <w:pPr>
        <w:autoSpaceDE w:val="0"/>
        <w:autoSpaceDN w:val="0"/>
        <w:adjustRightInd w:val="0"/>
        <w:ind w:firstLine="709"/>
        <w:jc w:val="both"/>
        <w:rPr>
          <w:sz w:val="26"/>
          <w:szCs w:val="26"/>
        </w:rPr>
      </w:pPr>
      <w:r w:rsidRPr="0030457B">
        <w:rPr>
          <w:sz w:val="26"/>
          <w:szCs w:val="26"/>
        </w:rPr>
        <w:t>Риск-ориентированный подход не применялся.</w:t>
      </w:r>
    </w:p>
    <w:p w:rsidR="0030457B" w:rsidRPr="0030457B" w:rsidRDefault="0030457B" w:rsidP="0030457B">
      <w:pPr>
        <w:autoSpaceDE w:val="0"/>
        <w:autoSpaceDN w:val="0"/>
        <w:adjustRightInd w:val="0"/>
        <w:ind w:firstLine="709"/>
        <w:jc w:val="both"/>
        <w:rPr>
          <w:sz w:val="26"/>
          <w:szCs w:val="26"/>
        </w:rPr>
      </w:pPr>
      <w:r w:rsidRPr="0030457B">
        <w:rPr>
          <w:sz w:val="26"/>
          <w:szCs w:val="26"/>
        </w:rPr>
        <w:t xml:space="preserve">Ежеквартально Министерство </w:t>
      </w:r>
      <w:r>
        <w:rPr>
          <w:sz w:val="26"/>
          <w:szCs w:val="26"/>
        </w:rPr>
        <w:t xml:space="preserve">промышленности, экономического развития и торговли Республики Марий Эл </w:t>
      </w:r>
      <w:r w:rsidRPr="0030457B">
        <w:rPr>
          <w:sz w:val="26"/>
          <w:szCs w:val="26"/>
        </w:rPr>
        <w:t>проводит публичные обсуждения результатов правоприменительной практики при осуществлении контрольно-надзорной деятельности.</w:t>
      </w:r>
    </w:p>
    <w:p w:rsidR="0030457B" w:rsidRPr="0030457B" w:rsidRDefault="0030457B" w:rsidP="0030457B">
      <w:pPr>
        <w:autoSpaceDE w:val="0"/>
        <w:autoSpaceDN w:val="0"/>
        <w:adjustRightInd w:val="0"/>
        <w:ind w:firstLine="709"/>
        <w:jc w:val="both"/>
        <w:rPr>
          <w:sz w:val="26"/>
          <w:szCs w:val="26"/>
        </w:rPr>
      </w:pPr>
      <w:r w:rsidRPr="0030457B">
        <w:rPr>
          <w:sz w:val="26"/>
          <w:szCs w:val="26"/>
        </w:rPr>
        <w:t>Предостережения о недопустимости нарушения обязательных требований не выдавались.</w:t>
      </w:r>
    </w:p>
    <w:p w:rsidR="0030457B" w:rsidRPr="0030457B" w:rsidRDefault="0030457B" w:rsidP="0030457B">
      <w:pPr>
        <w:autoSpaceDE w:val="0"/>
        <w:autoSpaceDN w:val="0"/>
        <w:adjustRightInd w:val="0"/>
        <w:ind w:firstLine="709"/>
        <w:jc w:val="both"/>
        <w:rPr>
          <w:sz w:val="26"/>
          <w:szCs w:val="26"/>
        </w:rPr>
      </w:pPr>
      <w:r>
        <w:rPr>
          <w:sz w:val="26"/>
          <w:szCs w:val="26"/>
        </w:rPr>
        <w:t>М</w:t>
      </w:r>
      <w:r w:rsidRPr="0030457B">
        <w:rPr>
          <w:sz w:val="26"/>
          <w:szCs w:val="26"/>
        </w:rPr>
        <w:t>ероприятия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 не проводились.</w:t>
      </w:r>
    </w:p>
    <w:p w:rsidR="0030457B" w:rsidRDefault="0030457B" w:rsidP="0030457B">
      <w:pPr>
        <w:autoSpaceDE w:val="0"/>
        <w:autoSpaceDN w:val="0"/>
        <w:adjustRightInd w:val="0"/>
        <w:ind w:firstLine="709"/>
        <w:jc w:val="both"/>
        <w:rPr>
          <w:sz w:val="26"/>
          <w:szCs w:val="26"/>
        </w:rPr>
      </w:pPr>
      <w:r>
        <w:rPr>
          <w:sz w:val="26"/>
          <w:szCs w:val="26"/>
        </w:rPr>
        <w:t>П</w:t>
      </w:r>
      <w:r w:rsidRPr="0030457B">
        <w:rPr>
          <w:sz w:val="26"/>
          <w:szCs w:val="26"/>
        </w:rPr>
        <w:t>роверки в отношении субъектов малого предпринимательства не проводились.</w:t>
      </w:r>
    </w:p>
    <w:p w:rsidR="00987106" w:rsidRPr="00D12E3C" w:rsidRDefault="00987106" w:rsidP="00987106">
      <w:pPr>
        <w:ind w:right="-1" w:firstLine="709"/>
        <w:jc w:val="both"/>
        <w:rPr>
          <w:b/>
          <w:sz w:val="26"/>
          <w:szCs w:val="26"/>
        </w:rPr>
      </w:pPr>
      <w:r w:rsidRPr="00D12E3C">
        <w:rPr>
          <w:b/>
          <w:sz w:val="26"/>
          <w:szCs w:val="26"/>
        </w:rPr>
        <w:t>6. Контроль (надзор) в области регулируемых государством цен (тарифов).</w:t>
      </w:r>
    </w:p>
    <w:p w:rsidR="00987106" w:rsidRPr="00D12E3C" w:rsidRDefault="00987106" w:rsidP="0030457B">
      <w:pPr>
        <w:ind w:firstLine="709"/>
        <w:jc w:val="both"/>
        <w:rPr>
          <w:sz w:val="26"/>
          <w:szCs w:val="26"/>
        </w:rPr>
      </w:pPr>
      <w:r w:rsidRPr="00D12E3C">
        <w:rPr>
          <w:sz w:val="26"/>
          <w:szCs w:val="26"/>
        </w:rPr>
        <w:t>При составлении плана проведения плановых проверок</w:t>
      </w:r>
      <w:r w:rsidR="0030457B">
        <w:rPr>
          <w:sz w:val="26"/>
          <w:szCs w:val="26"/>
        </w:rPr>
        <w:t xml:space="preserve"> </w:t>
      </w:r>
      <w:r w:rsidRPr="00D12E3C">
        <w:rPr>
          <w:sz w:val="26"/>
          <w:szCs w:val="26"/>
        </w:rPr>
        <w:t>предусматривается осуществление государственного контроля цен (тарифов) во всех регулируемых сферах деятельности. Вид проверок - документарные.</w:t>
      </w:r>
    </w:p>
    <w:p w:rsidR="00987106" w:rsidRPr="00D12E3C" w:rsidRDefault="00987106" w:rsidP="0030457B">
      <w:pPr>
        <w:ind w:firstLine="709"/>
        <w:jc w:val="both"/>
        <w:rPr>
          <w:sz w:val="26"/>
          <w:szCs w:val="26"/>
        </w:rPr>
      </w:pPr>
      <w:r w:rsidRPr="00D12E3C">
        <w:rPr>
          <w:sz w:val="26"/>
          <w:szCs w:val="26"/>
        </w:rPr>
        <w:t>В 2018 году проведены проверки по контролю цен (тарифов) в следующих сферах:</w:t>
      </w:r>
    </w:p>
    <w:p w:rsidR="00987106" w:rsidRPr="00D12E3C" w:rsidRDefault="004A1987" w:rsidP="004A1987">
      <w:pPr>
        <w:ind w:right="-143" w:firstLine="540"/>
        <w:jc w:val="right"/>
        <w:rPr>
          <w:i/>
          <w:sz w:val="26"/>
          <w:szCs w:val="26"/>
        </w:rPr>
      </w:pPr>
      <w:r>
        <w:rPr>
          <w:i/>
          <w:sz w:val="26"/>
          <w:szCs w:val="26"/>
        </w:rPr>
        <w:t>Таблица 7</w:t>
      </w:r>
    </w:p>
    <w:p w:rsidR="00987106" w:rsidRPr="0030457B" w:rsidRDefault="00987106" w:rsidP="00987106">
      <w:pPr>
        <w:ind w:firstLine="540"/>
        <w:jc w:val="right"/>
        <w:rPr>
          <w:i/>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2126"/>
        <w:gridCol w:w="2693"/>
      </w:tblGrid>
      <w:tr w:rsidR="00987106" w:rsidRPr="000C6C14" w:rsidTr="0030457B">
        <w:tc>
          <w:tcPr>
            <w:tcW w:w="568" w:type="dxa"/>
          </w:tcPr>
          <w:p w:rsidR="00987106" w:rsidRPr="00987106" w:rsidRDefault="00987106" w:rsidP="0020273D">
            <w:pPr>
              <w:jc w:val="center"/>
            </w:pPr>
            <w:r w:rsidRPr="00987106">
              <w:t>№</w:t>
            </w:r>
          </w:p>
          <w:p w:rsidR="00987106" w:rsidRPr="00987106" w:rsidRDefault="00987106" w:rsidP="0020273D">
            <w:pPr>
              <w:jc w:val="center"/>
            </w:pPr>
            <w:r w:rsidRPr="00987106">
              <w:t>п/п</w:t>
            </w:r>
          </w:p>
        </w:tc>
        <w:tc>
          <w:tcPr>
            <w:tcW w:w="3969" w:type="dxa"/>
            <w:vAlign w:val="center"/>
          </w:tcPr>
          <w:p w:rsidR="00987106" w:rsidRPr="00987106" w:rsidRDefault="00987106" w:rsidP="0020273D">
            <w:pPr>
              <w:jc w:val="center"/>
            </w:pPr>
            <w:r w:rsidRPr="00987106">
              <w:t>Наименование темы  проверок</w:t>
            </w:r>
          </w:p>
        </w:tc>
        <w:tc>
          <w:tcPr>
            <w:tcW w:w="4819" w:type="dxa"/>
            <w:gridSpan w:val="2"/>
            <w:vAlign w:val="center"/>
          </w:tcPr>
          <w:p w:rsidR="00987106" w:rsidRPr="00987106" w:rsidRDefault="00987106" w:rsidP="0020273D">
            <w:pPr>
              <w:jc w:val="center"/>
            </w:pPr>
            <w:r w:rsidRPr="00987106">
              <w:t>2018</w:t>
            </w:r>
            <w:r>
              <w:t xml:space="preserve"> год</w:t>
            </w:r>
          </w:p>
        </w:tc>
      </w:tr>
      <w:tr w:rsidR="00987106" w:rsidRPr="000C6C14" w:rsidTr="0030457B">
        <w:tc>
          <w:tcPr>
            <w:tcW w:w="568" w:type="dxa"/>
          </w:tcPr>
          <w:p w:rsidR="00987106" w:rsidRPr="00987106" w:rsidRDefault="00987106" w:rsidP="0020273D">
            <w:pPr>
              <w:jc w:val="center"/>
            </w:pPr>
          </w:p>
        </w:tc>
        <w:tc>
          <w:tcPr>
            <w:tcW w:w="3969" w:type="dxa"/>
          </w:tcPr>
          <w:p w:rsidR="00987106" w:rsidRPr="00987106" w:rsidRDefault="00987106" w:rsidP="0020273D">
            <w:pPr>
              <w:jc w:val="center"/>
            </w:pPr>
          </w:p>
        </w:tc>
        <w:tc>
          <w:tcPr>
            <w:tcW w:w="2126" w:type="dxa"/>
          </w:tcPr>
          <w:p w:rsidR="00987106" w:rsidRPr="00987106" w:rsidRDefault="00987106" w:rsidP="0020273D">
            <w:pPr>
              <w:jc w:val="center"/>
            </w:pPr>
            <w:r w:rsidRPr="00987106">
              <w:t>план</w:t>
            </w:r>
          </w:p>
        </w:tc>
        <w:tc>
          <w:tcPr>
            <w:tcW w:w="2693" w:type="dxa"/>
          </w:tcPr>
          <w:p w:rsidR="00987106" w:rsidRPr="00987106" w:rsidRDefault="00987106" w:rsidP="0020273D">
            <w:pPr>
              <w:jc w:val="center"/>
            </w:pPr>
            <w:r w:rsidRPr="00987106">
              <w:t>факт</w:t>
            </w:r>
          </w:p>
        </w:tc>
      </w:tr>
      <w:tr w:rsidR="00987106" w:rsidRPr="000C6C14" w:rsidTr="0030457B">
        <w:tc>
          <w:tcPr>
            <w:tcW w:w="568" w:type="dxa"/>
          </w:tcPr>
          <w:p w:rsidR="00987106" w:rsidRPr="00987106" w:rsidRDefault="00987106" w:rsidP="0020273D">
            <w:pPr>
              <w:jc w:val="center"/>
            </w:pPr>
            <w:r w:rsidRPr="00987106">
              <w:t>1</w:t>
            </w:r>
          </w:p>
        </w:tc>
        <w:tc>
          <w:tcPr>
            <w:tcW w:w="3969" w:type="dxa"/>
          </w:tcPr>
          <w:p w:rsidR="00987106" w:rsidRPr="00987106" w:rsidRDefault="00987106" w:rsidP="0020273D">
            <w:pPr>
              <w:jc w:val="center"/>
            </w:pPr>
            <w:r w:rsidRPr="00987106">
              <w:t>2</w:t>
            </w:r>
          </w:p>
        </w:tc>
        <w:tc>
          <w:tcPr>
            <w:tcW w:w="2126" w:type="dxa"/>
          </w:tcPr>
          <w:p w:rsidR="00987106" w:rsidRPr="00987106" w:rsidRDefault="00987106" w:rsidP="0020273D">
            <w:pPr>
              <w:jc w:val="center"/>
            </w:pPr>
            <w:r w:rsidRPr="00987106">
              <w:t>3</w:t>
            </w:r>
          </w:p>
        </w:tc>
        <w:tc>
          <w:tcPr>
            <w:tcW w:w="2693" w:type="dxa"/>
          </w:tcPr>
          <w:p w:rsidR="00987106" w:rsidRPr="00987106" w:rsidRDefault="00987106" w:rsidP="0020273D">
            <w:pPr>
              <w:jc w:val="center"/>
            </w:pPr>
            <w:r w:rsidRPr="00987106">
              <w:t>4</w:t>
            </w:r>
          </w:p>
        </w:tc>
      </w:tr>
      <w:tr w:rsidR="00987106" w:rsidRPr="000C6C14" w:rsidTr="0030457B">
        <w:tc>
          <w:tcPr>
            <w:tcW w:w="568" w:type="dxa"/>
          </w:tcPr>
          <w:p w:rsidR="00987106" w:rsidRPr="00987106" w:rsidRDefault="00987106" w:rsidP="0020273D">
            <w:pPr>
              <w:jc w:val="center"/>
            </w:pPr>
            <w:r w:rsidRPr="00987106">
              <w:t>1</w:t>
            </w:r>
          </w:p>
        </w:tc>
        <w:tc>
          <w:tcPr>
            <w:tcW w:w="3969" w:type="dxa"/>
          </w:tcPr>
          <w:p w:rsidR="00987106" w:rsidRPr="00987106" w:rsidRDefault="00987106" w:rsidP="0020273D">
            <w:r w:rsidRPr="00987106">
              <w:t>Тарифы в сфере холодного водоснабжения и водоотведения</w:t>
            </w:r>
          </w:p>
        </w:tc>
        <w:tc>
          <w:tcPr>
            <w:tcW w:w="2126" w:type="dxa"/>
          </w:tcPr>
          <w:p w:rsidR="00987106" w:rsidRPr="00987106" w:rsidRDefault="00987106" w:rsidP="0020273D">
            <w:pPr>
              <w:jc w:val="center"/>
            </w:pPr>
            <w:r w:rsidRPr="00987106">
              <w:t>6</w:t>
            </w:r>
          </w:p>
        </w:tc>
        <w:tc>
          <w:tcPr>
            <w:tcW w:w="2693" w:type="dxa"/>
          </w:tcPr>
          <w:p w:rsidR="00987106" w:rsidRPr="00987106" w:rsidRDefault="00987106" w:rsidP="0020273D">
            <w:pPr>
              <w:jc w:val="center"/>
            </w:pPr>
            <w:r w:rsidRPr="00987106">
              <w:t>6</w:t>
            </w:r>
          </w:p>
        </w:tc>
      </w:tr>
      <w:tr w:rsidR="00987106" w:rsidRPr="000C6C14" w:rsidTr="0030457B">
        <w:tc>
          <w:tcPr>
            <w:tcW w:w="568" w:type="dxa"/>
          </w:tcPr>
          <w:p w:rsidR="00987106" w:rsidRPr="00987106" w:rsidRDefault="00987106" w:rsidP="0020273D">
            <w:pPr>
              <w:jc w:val="center"/>
            </w:pPr>
            <w:r w:rsidRPr="00987106">
              <w:t>2</w:t>
            </w:r>
          </w:p>
        </w:tc>
        <w:tc>
          <w:tcPr>
            <w:tcW w:w="3969" w:type="dxa"/>
          </w:tcPr>
          <w:p w:rsidR="00987106" w:rsidRPr="00987106" w:rsidRDefault="00987106" w:rsidP="0020273D">
            <w:r w:rsidRPr="00987106">
              <w:t>Тарифы на транспортные услуги на подъездных ж/д путях</w:t>
            </w:r>
          </w:p>
        </w:tc>
        <w:tc>
          <w:tcPr>
            <w:tcW w:w="2126" w:type="dxa"/>
          </w:tcPr>
          <w:p w:rsidR="00987106" w:rsidRPr="00987106" w:rsidRDefault="00987106" w:rsidP="0020273D">
            <w:pPr>
              <w:jc w:val="center"/>
            </w:pPr>
            <w:r w:rsidRPr="00987106">
              <w:t>0</w:t>
            </w:r>
          </w:p>
        </w:tc>
        <w:tc>
          <w:tcPr>
            <w:tcW w:w="2693" w:type="dxa"/>
          </w:tcPr>
          <w:p w:rsidR="00987106" w:rsidRPr="00987106" w:rsidRDefault="00987106" w:rsidP="0020273D">
            <w:pPr>
              <w:jc w:val="center"/>
            </w:pPr>
            <w:r w:rsidRPr="00987106">
              <w:t>0</w:t>
            </w:r>
          </w:p>
        </w:tc>
      </w:tr>
      <w:tr w:rsidR="00987106" w:rsidRPr="000C6C14" w:rsidTr="0030457B">
        <w:tc>
          <w:tcPr>
            <w:tcW w:w="568" w:type="dxa"/>
          </w:tcPr>
          <w:p w:rsidR="00987106" w:rsidRPr="00987106" w:rsidRDefault="00987106" w:rsidP="0020273D">
            <w:pPr>
              <w:jc w:val="center"/>
            </w:pPr>
            <w:r w:rsidRPr="00987106">
              <w:t>3</w:t>
            </w:r>
          </w:p>
        </w:tc>
        <w:tc>
          <w:tcPr>
            <w:tcW w:w="3969" w:type="dxa"/>
          </w:tcPr>
          <w:p w:rsidR="00987106" w:rsidRPr="00987106" w:rsidRDefault="00987106" w:rsidP="0020273D">
            <w:r w:rsidRPr="00987106">
              <w:t>Тарифы в сфере горячего водоснабжения</w:t>
            </w:r>
          </w:p>
        </w:tc>
        <w:tc>
          <w:tcPr>
            <w:tcW w:w="2126" w:type="dxa"/>
          </w:tcPr>
          <w:p w:rsidR="00987106" w:rsidRPr="00987106" w:rsidRDefault="00987106" w:rsidP="0020273D">
            <w:pPr>
              <w:jc w:val="center"/>
            </w:pPr>
            <w:r w:rsidRPr="00987106">
              <w:t>1</w:t>
            </w:r>
          </w:p>
        </w:tc>
        <w:tc>
          <w:tcPr>
            <w:tcW w:w="2693" w:type="dxa"/>
          </w:tcPr>
          <w:p w:rsidR="00987106" w:rsidRPr="00987106" w:rsidRDefault="00987106" w:rsidP="0020273D">
            <w:pPr>
              <w:jc w:val="center"/>
            </w:pPr>
            <w:r w:rsidRPr="00987106">
              <w:t>1</w:t>
            </w:r>
          </w:p>
        </w:tc>
      </w:tr>
      <w:tr w:rsidR="00987106" w:rsidRPr="000C6C14" w:rsidTr="0030457B">
        <w:tc>
          <w:tcPr>
            <w:tcW w:w="568" w:type="dxa"/>
          </w:tcPr>
          <w:p w:rsidR="00987106" w:rsidRPr="00987106" w:rsidRDefault="00987106" w:rsidP="0020273D">
            <w:pPr>
              <w:jc w:val="center"/>
            </w:pPr>
            <w:r w:rsidRPr="00987106">
              <w:t>4</w:t>
            </w:r>
          </w:p>
        </w:tc>
        <w:tc>
          <w:tcPr>
            <w:tcW w:w="3969" w:type="dxa"/>
          </w:tcPr>
          <w:p w:rsidR="00987106" w:rsidRPr="00987106" w:rsidRDefault="00987106" w:rsidP="0020273D">
            <w:r w:rsidRPr="00987106">
              <w:t>Тарифы в сфере теплоснабжения</w:t>
            </w:r>
          </w:p>
        </w:tc>
        <w:tc>
          <w:tcPr>
            <w:tcW w:w="2126" w:type="dxa"/>
          </w:tcPr>
          <w:p w:rsidR="00987106" w:rsidRPr="00987106" w:rsidRDefault="00987106" w:rsidP="0020273D">
            <w:pPr>
              <w:jc w:val="center"/>
            </w:pPr>
            <w:r w:rsidRPr="00987106">
              <w:t>5</w:t>
            </w:r>
          </w:p>
        </w:tc>
        <w:tc>
          <w:tcPr>
            <w:tcW w:w="2693" w:type="dxa"/>
          </w:tcPr>
          <w:p w:rsidR="00987106" w:rsidRPr="00987106" w:rsidRDefault="00987106" w:rsidP="0020273D">
            <w:pPr>
              <w:jc w:val="center"/>
            </w:pPr>
            <w:r w:rsidRPr="00987106">
              <w:t>5</w:t>
            </w:r>
          </w:p>
        </w:tc>
      </w:tr>
      <w:tr w:rsidR="00987106" w:rsidRPr="000C6C14" w:rsidTr="0030457B">
        <w:tc>
          <w:tcPr>
            <w:tcW w:w="568" w:type="dxa"/>
          </w:tcPr>
          <w:p w:rsidR="00987106" w:rsidRPr="00987106" w:rsidRDefault="00987106" w:rsidP="0020273D">
            <w:pPr>
              <w:jc w:val="center"/>
            </w:pPr>
            <w:r w:rsidRPr="00987106">
              <w:t>5</w:t>
            </w:r>
          </w:p>
        </w:tc>
        <w:tc>
          <w:tcPr>
            <w:tcW w:w="3969" w:type="dxa"/>
          </w:tcPr>
          <w:p w:rsidR="00987106" w:rsidRPr="00987106" w:rsidRDefault="00987106" w:rsidP="0020273D">
            <w:r w:rsidRPr="00987106">
              <w:t>Тарифы на топливо твердое, топливо печное бытовое и керосин</w:t>
            </w:r>
          </w:p>
        </w:tc>
        <w:tc>
          <w:tcPr>
            <w:tcW w:w="2126" w:type="dxa"/>
          </w:tcPr>
          <w:p w:rsidR="00987106" w:rsidRPr="00987106" w:rsidRDefault="00987106" w:rsidP="0020273D">
            <w:pPr>
              <w:jc w:val="center"/>
            </w:pPr>
            <w:r w:rsidRPr="00987106">
              <w:t>0</w:t>
            </w:r>
          </w:p>
        </w:tc>
        <w:tc>
          <w:tcPr>
            <w:tcW w:w="2693" w:type="dxa"/>
          </w:tcPr>
          <w:p w:rsidR="00987106" w:rsidRPr="00987106" w:rsidRDefault="00987106" w:rsidP="0020273D">
            <w:pPr>
              <w:jc w:val="center"/>
            </w:pPr>
            <w:r w:rsidRPr="00987106">
              <w:t>0</w:t>
            </w:r>
          </w:p>
        </w:tc>
      </w:tr>
      <w:tr w:rsidR="00987106" w:rsidRPr="000C6C14" w:rsidTr="0030457B">
        <w:tc>
          <w:tcPr>
            <w:tcW w:w="568" w:type="dxa"/>
          </w:tcPr>
          <w:p w:rsidR="00987106" w:rsidRPr="00987106" w:rsidRDefault="00987106" w:rsidP="0020273D">
            <w:pPr>
              <w:jc w:val="center"/>
            </w:pPr>
            <w:r w:rsidRPr="00987106">
              <w:t>6</w:t>
            </w:r>
          </w:p>
        </w:tc>
        <w:tc>
          <w:tcPr>
            <w:tcW w:w="3969" w:type="dxa"/>
          </w:tcPr>
          <w:p w:rsidR="00987106" w:rsidRPr="00987106" w:rsidRDefault="00987106" w:rsidP="0020273D">
            <w:r w:rsidRPr="00987106">
              <w:t>Тарифы на услуги субъектов естественной монополии в аэропортах</w:t>
            </w:r>
          </w:p>
        </w:tc>
        <w:tc>
          <w:tcPr>
            <w:tcW w:w="2126" w:type="dxa"/>
          </w:tcPr>
          <w:p w:rsidR="00987106" w:rsidRPr="00987106" w:rsidRDefault="00987106" w:rsidP="0020273D">
            <w:pPr>
              <w:jc w:val="center"/>
            </w:pPr>
            <w:r w:rsidRPr="00987106">
              <w:t>0</w:t>
            </w:r>
          </w:p>
        </w:tc>
        <w:tc>
          <w:tcPr>
            <w:tcW w:w="2693" w:type="dxa"/>
          </w:tcPr>
          <w:p w:rsidR="00987106" w:rsidRPr="00987106" w:rsidRDefault="00987106" w:rsidP="0020273D">
            <w:pPr>
              <w:jc w:val="center"/>
            </w:pPr>
            <w:r w:rsidRPr="00987106">
              <w:t>0</w:t>
            </w:r>
          </w:p>
        </w:tc>
      </w:tr>
      <w:tr w:rsidR="00987106" w:rsidRPr="000C6C14" w:rsidTr="0030457B">
        <w:tc>
          <w:tcPr>
            <w:tcW w:w="568" w:type="dxa"/>
          </w:tcPr>
          <w:p w:rsidR="00987106" w:rsidRPr="00987106" w:rsidRDefault="00987106" w:rsidP="0020273D">
            <w:pPr>
              <w:jc w:val="center"/>
            </w:pPr>
            <w:r w:rsidRPr="00987106">
              <w:t>7</w:t>
            </w:r>
          </w:p>
        </w:tc>
        <w:tc>
          <w:tcPr>
            <w:tcW w:w="3969" w:type="dxa"/>
          </w:tcPr>
          <w:p w:rsidR="00987106" w:rsidRPr="00987106" w:rsidRDefault="00987106" w:rsidP="0020273D">
            <w:r w:rsidRPr="00987106">
              <w:t>Цены (ставки) на выполнение работ по паспортизации и технической инвентаризации</w:t>
            </w:r>
          </w:p>
        </w:tc>
        <w:tc>
          <w:tcPr>
            <w:tcW w:w="2126" w:type="dxa"/>
          </w:tcPr>
          <w:p w:rsidR="00987106" w:rsidRPr="00987106" w:rsidRDefault="00987106" w:rsidP="0020273D">
            <w:pPr>
              <w:jc w:val="center"/>
            </w:pPr>
            <w:r w:rsidRPr="00987106">
              <w:t>0</w:t>
            </w:r>
          </w:p>
        </w:tc>
        <w:tc>
          <w:tcPr>
            <w:tcW w:w="2693" w:type="dxa"/>
          </w:tcPr>
          <w:p w:rsidR="00987106" w:rsidRPr="00987106" w:rsidRDefault="00987106" w:rsidP="0020273D">
            <w:pPr>
              <w:jc w:val="center"/>
            </w:pPr>
            <w:r w:rsidRPr="00987106">
              <w:t>0</w:t>
            </w:r>
          </w:p>
        </w:tc>
      </w:tr>
      <w:tr w:rsidR="00987106" w:rsidRPr="000C6C14" w:rsidTr="0030457B">
        <w:tc>
          <w:tcPr>
            <w:tcW w:w="568" w:type="dxa"/>
          </w:tcPr>
          <w:p w:rsidR="00987106" w:rsidRPr="00987106" w:rsidRDefault="00987106" w:rsidP="0020273D">
            <w:pPr>
              <w:jc w:val="center"/>
            </w:pPr>
            <w:r w:rsidRPr="00987106">
              <w:t>8</w:t>
            </w:r>
          </w:p>
        </w:tc>
        <w:tc>
          <w:tcPr>
            <w:tcW w:w="3969" w:type="dxa"/>
          </w:tcPr>
          <w:p w:rsidR="00987106" w:rsidRPr="00987106" w:rsidRDefault="00987106" w:rsidP="0020273D">
            <w:r w:rsidRPr="00987106">
              <w:t>Тарифы на услуги по утилизации твердых бытовых отходов</w:t>
            </w:r>
          </w:p>
        </w:tc>
        <w:tc>
          <w:tcPr>
            <w:tcW w:w="2126" w:type="dxa"/>
          </w:tcPr>
          <w:p w:rsidR="00987106" w:rsidRPr="00987106" w:rsidRDefault="00987106" w:rsidP="0020273D">
            <w:pPr>
              <w:jc w:val="center"/>
            </w:pPr>
            <w:r w:rsidRPr="00987106">
              <w:t>2</w:t>
            </w:r>
          </w:p>
        </w:tc>
        <w:tc>
          <w:tcPr>
            <w:tcW w:w="2693" w:type="dxa"/>
          </w:tcPr>
          <w:p w:rsidR="00987106" w:rsidRPr="00987106" w:rsidRDefault="00987106" w:rsidP="0020273D">
            <w:pPr>
              <w:jc w:val="center"/>
            </w:pPr>
            <w:r w:rsidRPr="00987106">
              <w:t>2</w:t>
            </w:r>
          </w:p>
        </w:tc>
      </w:tr>
      <w:tr w:rsidR="00987106" w:rsidRPr="000C6C14" w:rsidTr="0030457B">
        <w:tc>
          <w:tcPr>
            <w:tcW w:w="4537" w:type="dxa"/>
            <w:gridSpan w:val="2"/>
          </w:tcPr>
          <w:p w:rsidR="00987106" w:rsidRPr="00987106" w:rsidRDefault="00987106" w:rsidP="0020273D">
            <w:pPr>
              <w:jc w:val="center"/>
            </w:pPr>
          </w:p>
        </w:tc>
        <w:tc>
          <w:tcPr>
            <w:tcW w:w="2126" w:type="dxa"/>
          </w:tcPr>
          <w:p w:rsidR="00987106" w:rsidRPr="00987106" w:rsidRDefault="00987106" w:rsidP="0020273D">
            <w:pPr>
              <w:jc w:val="center"/>
            </w:pPr>
            <w:r w:rsidRPr="00987106">
              <w:t>14</w:t>
            </w:r>
          </w:p>
        </w:tc>
        <w:tc>
          <w:tcPr>
            <w:tcW w:w="2693" w:type="dxa"/>
          </w:tcPr>
          <w:p w:rsidR="00987106" w:rsidRPr="00987106" w:rsidRDefault="00987106" w:rsidP="0020273D">
            <w:pPr>
              <w:jc w:val="center"/>
            </w:pPr>
            <w:r w:rsidRPr="00987106">
              <w:t>14</w:t>
            </w:r>
          </w:p>
        </w:tc>
      </w:tr>
    </w:tbl>
    <w:p w:rsidR="00987106" w:rsidRPr="0030457B" w:rsidRDefault="00987106" w:rsidP="00987106">
      <w:pPr>
        <w:ind w:firstLine="540"/>
        <w:jc w:val="both"/>
        <w:rPr>
          <w:sz w:val="26"/>
          <w:szCs w:val="26"/>
        </w:rPr>
      </w:pPr>
    </w:p>
    <w:p w:rsidR="00987106" w:rsidRPr="00D12E3C" w:rsidRDefault="00987106" w:rsidP="00E04608">
      <w:pPr>
        <w:ind w:firstLine="709"/>
        <w:jc w:val="both"/>
        <w:rPr>
          <w:sz w:val="26"/>
          <w:szCs w:val="26"/>
        </w:rPr>
      </w:pPr>
      <w:r w:rsidRPr="00D12E3C">
        <w:rPr>
          <w:sz w:val="26"/>
          <w:szCs w:val="26"/>
        </w:rPr>
        <w:t>Эксперты и представители экспертных организаций к проведению мероприятий по контролю не привлекались.</w:t>
      </w:r>
    </w:p>
    <w:p w:rsidR="00987106" w:rsidRPr="00D12E3C" w:rsidRDefault="00987106" w:rsidP="0030457B">
      <w:pPr>
        <w:ind w:firstLine="709"/>
        <w:jc w:val="both"/>
        <w:rPr>
          <w:sz w:val="26"/>
          <w:szCs w:val="26"/>
        </w:rPr>
      </w:pPr>
      <w:r w:rsidRPr="00D12E3C">
        <w:rPr>
          <w:sz w:val="26"/>
          <w:szCs w:val="26"/>
        </w:rPr>
        <w:t>Полномочиями по выявлению 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уполномоченный отдел не наделен.</w:t>
      </w:r>
    </w:p>
    <w:p w:rsidR="00987106" w:rsidRPr="00D12E3C" w:rsidRDefault="00987106" w:rsidP="00987106">
      <w:pPr>
        <w:ind w:firstLine="709"/>
        <w:contextualSpacing/>
        <w:jc w:val="both"/>
        <w:rPr>
          <w:rFonts w:eastAsia="Calibri"/>
          <w:sz w:val="26"/>
          <w:szCs w:val="26"/>
          <w:lang w:eastAsia="en-US"/>
        </w:rPr>
      </w:pPr>
      <w:r w:rsidRPr="00D12E3C">
        <w:rPr>
          <w:sz w:val="26"/>
          <w:szCs w:val="26"/>
        </w:rPr>
        <w:t xml:space="preserve">Риск-ориентированный подход в 2018 году не применялся. В настоящее время разработаны  </w:t>
      </w:r>
      <w:r w:rsidRPr="00D12E3C">
        <w:rPr>
          <w:rFonts w:eastAsia="Calibri"/>
          <w:sz w:val="26"/>
          <w:szCs w:val="26"/>
          <w:lang w:eastAsia="en-US"/>
        </w:rPr>
        <w:t>критерии отнесения деятельности юридических лиц и индивидуальных предпринимателей к категориям риска при осуществлении регионального государственного контроля (надзора) за применением подлежащих государственному регулированию цен (тарифов) на товары (услуги), государственное регулирование которых осуществляется Министерством промышленности, экономического развития и торговли Республики Марий Эл». Проект постановления находится на этапе согласования с заинтересованными органами.</w:t>
      </w:r>
    </w:p>
    <w:p w:rsidR="00987106" w:rsidRPr="00D12E3C" w:rsidRDefault="00987106" w:rsidP="0030457B">
      <w:pPr>
        <w:pStyle w:val="af2"/>
        <w:ind w:firstLine="709"/>
        <w:jc w:val="both"/>
        <w:rPr>
          <w:rFonts w:eastAsia="Calibri"/>
          <w:sz w:val="26"/>
          <w:szCs w:val="26"/>
          <w:lang w:eastAsia="en-US"/>
        </w:rPr>
      </w:pPr>
      <w:r w:rsidRPr="00D12E3C">
        <w:rPr>
          <w:rFonts w:eastAsia="Calibri"/>
          <w:sz w:val="26"/>
          <w:szCs w:val="26"/>
          <w:lang w:eastAsia="en-US"/>
        </w:rPr>
        <w:t xml:space="preserve">Министерством регулярно проводятся мероприятия по профилактике </w:t>
      </w:r>
      <w:r w:rsidR="0030457B">
        <w:rPr>
          <w:rFonts w:eastAsia="Calibri"/>
          <w:sz w:val="26"/>
          <w:szCs w:val="26"/>
          <w:lang w:eastAsia="en-US"/>
        </w:rPr>
        <w:t>н</w:t>
      </w:r>
      <w:r w:rsidRPr="00D12E3C">
        <w:rPr>
          <w:rFonts w:eastAsia="Calibri"/>
          <w:sz w:val="26"/>
          <w:szCs w:val="26"/>
          <w:lang w:eastAsia="en-US"/>
        </w:rPr>
        <w:t>арушений обязательных требований, а именно:</w:t>
      </w:r>
    </w:p>
    <w:p w:rsidR="00987106" w:rsidRPr="00D12E3C" w:rsidRDefault="00987106" w:rsidP="00987106">
      <w:pPr>
        <w:pStyle w:val="af2"/>
        <w:ind w:firstLine="709"/>
        <w:jc w:val="both"/>
        <w:rPr>
          <w:sz w:val="26"/>
          <w:szCs w:val="26"/>
        </w:rPr>
      </w:pPr>
      <w:r w:rsidRPr="00D12E3C">
        <w:rPr>
          <w:sz w:val="26"/>
          <w:szCs w:val="26"/>
        </w:rPr>
        <w:t>- на официальном сайте Министерства в сети «Интернет» размещ</w:t>
      </w:r>
      <w:r w:rsidR="0030457B">
        <w:rPr>
          <w:sz w:val="26"/>
          <w:szCs w:val="26"/>
        </w:rPr>
        <w:t>ен</w:t>
      </w:r>
      <w:r w:rsidRPr="00D12E3C">
        <w:rPr>
          <w:sz w:val="26"/>
          <w:szCs w:val="26"/>
        </w:rPr>
        <w:t xml:space="preserve"> </w:t>
      </w:r>
      <w:r w:rsidR="0030457B">
        <w:rPr>
          <w:sz w:val="26"/>
          <w:szCs w:val="26"/>
        </w:rPr>
        <w:t xml:space="preserve"> и поддерживается в актуальном состоянии </w:t>
      </w:r>
      <w:r w:rsidRPr="00D12E3C">
        <w:rPr>
          <w:sz w:val="26"/>
          <w:szCs w:val="26"/>
        </w:rPr>
        <w:t>перечень нормативно</w:t>
      </w:r>
      <w:r w:rsidR="0030457B">
        <w:rPr>
          <w:sz w:val="26"/>
          <w:szCs w:val="26"/>
        </w:rPr>
        <w:t xml:space="preserve">- правовых актов или их </w:t>
      </w:r>
      <w:r w:rsidRPr="00D12E3C">
        <w:rPr>
          <w:sz w:val="26"/>
          <w:szCs w:val="26"/>
        </w:rPr>
        <w:t xml:space="preserve">отдельных частей, содержащих обязательные требования, оценка соблюдения которых является предметом государственного контроля (надзора); </w:t>
      </w:r>
    </w:p>
    <w:p w:rsidR="00987106" w:rsidRPr="00D12E3C" w:rsidRDefault="00987106" w:rsidP="00987106">
      <w:pPr>
        <w:pStyle w:val="af2"/>
        <w:ind w:firstLine="709"/>
        <w:jc w:val="both"/>
        <w:rPr>
          <w:sz w:val="26"/>
          <w:szCs w:val="26"/>
        </w:rPr>
      </w:pPr>
      <w:r w:rsidRPr="00D12E3C">
        <w:rPr>
          <w:sz w:val="26"/>
          <w:szCs w:val="26"/>
        </w:rPr>
        <w:t>- ведется разъяснительная работа в средствах массовой информации, касающаяся реализации положений нормативно</w:t>
      </w:r>
      <w:r w:rsidR="0030457B">
        <w:rPr>
          <w:sz w:val="26"/>
          <w:szCs w:val="26"/>
        </w:rPr>
        <w:t>-</w:t>
      </w:r>
      <w:r w:rsidRPr="00D12E3C">
        <w:rPr>
          <w:sz w:val="26"/>
          <w:szCs w:val="26"/>
        </w:rPr>
        <w:t>правовых актов;</w:t>
      </w:r>
    </w:p>
    <w:p w:rsidR="00987106" w:rsidRPr="00D12E3C" w:rsidRDefault="00987106" w:rsidP="00987106">
      <w:pPr>
        <w:pStyle w:val="af2"/>
        <w:ind w:firstLine="709"/>
        <w:jc w:val="both"/>
        <w:rPr>
          <w:sz w:val="26"/>
          <w:szCs w:val="26"/>
        </w:rPr>
      </w:pPr>
      <w:r w:rsidRPr="00D12E3C">
        <w:rPr>
          <w:sz w:val="26"/>
          <w:szCs w:val="26"/>
        </w:rPr>
        <w:t xml:space="preserve">- ежеквартально проводятся публичные обсуждения </w:t>
      </w:r>
      <w:r w:rsidR="0030457B">
        <w:rPr>
          <w:sz w:val="26"/>
          <w:szCs w:val="26"/>
        </w:rPr>
        <w:t>п</w:t>
      </w:r>
      <w:r w:rsidRPr="00D12E3C">
        <w:rPr>
          <w:sz w:val="26"/>
          <w:szCs w:val="26"/>
        </w:rPr>
        <w:t>равоприменительной практики по региональному государственному контролю (надзору) за применением регулируемых государством цен (тарифов).</w:t>
      </w:r>
    </w:p>
    <w:p w:rsidR="00987106" w:rsidRPr="00D12E3C" w:rsidRDefault="00987106" w:rsidP="00987106">
      <w:pPr>
        <w:pStyle w:val="af2"/>
        <w:ind w:firstLine="709"/>
        <w:jc w:val="both"/>
        <w:rPr>
          <w:sz w:val="26"/>
          <w:szCs w:val="26"/>
        </w:rPr>
      </w:pPr>
      <w:r w:rsidRPr="00D12E3C">
        <w:rPr>
          <w:sz w:val="26"/>
          <w:szCs w:val="26"/>
        </w:rPr>
        <w:t>Предостережения о недопустимости нарушения обязательных требований в 2018 году не выдавались.</w:t>
      </w:r>
    </w:p>
    <w:p w:rsidR="00987106" w:rsidRPr="00D12E3C" w:rsidRDefault="00987106" w:rsidP="00987106">
      <w:pPr>
        <w:pStyle w:val="af2"/>
        <w:ind w:firstLine="709"/>
        <w:jc w:val="both"/>
        <w:rPr>
          <w:sz w:val="26"/>
          <w:szCs w:val="26"/>
        </w:rPr>
      </w:pPr>
      <w:r w:rsidRPr="00D12E3C">
        <w:rPr>
          <w:sz w:val="26"/>
          <w:szCs w:val="26"/>
        </w:rPr>
        <w:t>Мероприятия по контролю, при проведении которых не требуется взаимодействие с юридическими лицами и индивидуальными предпринимателями, не проводились.</w:t>
      </w:r>
    </w:p>
    <w:p w:rsidR="00987106" w:rsidRPr="00D12E3C" w:rsidRDefault="00987106" w:rsidP="00987106">
      <w:pPr>
        <w:pStyle w:val="af2"/>
        <w:ind w:firstLine="709"/>
        <w:jc w:val="both"/>
        <w:rPr>
          <w:sz w:val="26"/>
          <w:szCs w:val="26"/>
        </w:rPr>
      </w:pPr>
      <w:r w:rsidRPr="00D12E3C">
        <w:rPr>
          <w:sz w:val="26"/>
          <w:szCs w:val="26"/>
        </w:rPr>
        <w:t>В отношении субъектов малого предпринимательства в течение 2018 года контрольные мероприятия не проводились.</w:t>
      </w:r>
    </w:p>
    <w:p w:rsidR="00D12E3C" w:rsidRPr="00D12E3C" w:rsidRDefault="00D12E3C" w:rsidP="00D12E3C">
      <w:pPr>
        <w:ind w:firstLine="709"/>
        <w:jc w:val="both"/>
        <w:rPr>
          <w:b/>
          <w:sz w:val="26"/>
          <w:szCs w:val="26"/>
        </w:rPr>
      </w:pPr>
      <w:r w:rsidRPr="00D12E3C">
        <w:rPr>
          <w:b/>
          <w:sz w:val="26"/>
          <w:szCs w:val="26"/>
        </w:rPr>
        <w:t>7. Региональный государственный надзор в области племенного животноводства в Республике Марий Эл.</w:t>
      </w:r>
    </w:p>
    <w:p w:rsidR="00D12E3C" w:rsidRDefault="00D12E3C" w:rsidP="00D12E3C">
      <w:pPr>
        <w:shd w:val="clear" w:color="auto" w:fill="FFFFFF"/>
        <w:ind w:left="48" w:right="14" w:firstLine="661"/>
        <w:jc w:val="both"/>
        <w:rPr>
          <w:i/>
          <w:sz w:val="26"/>
          <w:szCs w:val="26"/>
        </w:rPr>
      </w:pPr>
      <w:r w:rsidRPr="00D12E3C">
        <w:rPr>
          <w:i/>
          <w:sz w:val="26"/>
          <w:szCs w:val="26"/>
        </w:rPr>
        <w:t>а)</w:t>
      </w:r>
      <w:r>
        <w:rPr>
          <w:i/>
          <w:sz w:val="26"/>
          <w:szCs w:val="26"/>
        </w:rPr>
        <w:t> </w:t>
      </w:r>
      <w:r w:rsidRPr="00D12E3C">
        <w:rPr>
          <w:i/>
          <w:sz w:val="26"/>
          <w:szCs w:val="26"/>
        </w:rPr>
        <w:t xml:space="preserve">сведения, характеризующие выполненную в отчетный период работу </w:t>
      </w:r>
      <w:r>
        <w:rPr>
          <w:i/>
          <w:sz w:val="26"/>
          <w:szCs w:val="26"/>
        </w:rPr>
        <w:t>по</w:t>
      </w:r>
      <w:r w:rsidRPr="00D12E3C">
        <w:rPr>
          <w:i/>
          <w:sz w:val="26"/>
          <w:szCs w:val="26"/>
        </w:rPr>
        <w:t xml:space="preserve"> осуществлению государственного контроля (надзора)</w:t>
      </w:r>
      <w:r>
        <w:rPr>
          <w:i/>
          <w:sz w:val="26"/>
          <w:szCs w:val="26"/>
        </w:rPr>
        <w:t xml:space="preserve"> </w:t>
      </w:r>
      <w:r w:rsidRPr="00D12E3C">
        <w:rPr>
          <w:i/>
          <w:sz w:val="26"/>
          <w:szCs w:val="26"/>
        </w:rPr>
        <w:t xml:space="preserve">и муниципального контроля по соответствующим сферам деятельности, в том числе в динамике (по полугодиям). </w:t>
      </w:r>
    </w:p>
    <w:p w:rsidR="004A1987" w:rsidRPr="00163347" w:rsidRDefault="00163347" w:rsidP="00D12E3C">
      <w:pPr>
        <w:shd w:val="clear" w:color="auto" w:fill="FFFFFF"/>
        <w:ind w:left="48" w:right="14" w:firstLine="661"/>
        <w:jc w:val="both"/>
        <w:rPr>
          <w:sz w:val="26"/>
          <w:szCs w:val="26"/>
        </w:rPr>
      </w:pPr>
      <w:r w:rsidRPr="00163347">
        <w:rPr>
          <w:sz w:val="26"/>
          <w:szCs w:val="26"/>
        </w:rPr>
        <w:t>Проверки в отчетном периоде не проводились.</w:t>
      </w:r>
    </w:p>
    <w:p w:rsidR="00D12E3C" w:rsidRPr="00655CB4" w:rsidRDefault="00D12E3C" w:rsidP="00D12E3C">
      <w:pPr>
        <w:shd w:val="clear" w:color="auto" w:fill="FFFFFF"/>
        <w:ind w:right="14" w:firstLine="708"/>
        <w:jc w:val="both"/>
        <w:rPr>
          <w:i/>
          <w:sz w:val="26"/>
          <w:szCs w:val="26"/>
        </w:rPr>
      </w:pPr>
      <w:r w:rsidRPr="00655CB4">
        <w:rPr>
          <w:i/>
          <w:sz w:val="26"/>
          <w:szCs w:val="26"/>
        </w:rPr>
        <w:t xml:space="preserve">б) сведения о результатах работы экспертов и экспертных организаций, привлекаемых к проведению мероприятий по контролю, </w:t>
      </w:r>
      <w:r w:rsidRPr="00655CB4">
        <w:rPr>
          <w:i/>
          <w:sz w:val="26"/>
          <w:szCs w:val="26"/>
        </w:rPr>
        <w:br/>
        <w:t>а также о размерах финансирования их участия в контрольной деятельности.</w:t>
      </w:r>
    </w:p>
    <w:p w:rsidR="00D12E3C" w:rsidRPr="00655CB4" w:rsidRDefault="00D12E3C" w:rsidP="00D12E3C">
      <w:pPr>
        <w:shd w:val="clear" w:color="auto" w:fill="FFFFFF"/>
        <w:ind w:right="14" w:firstLine="708"/>
        <w:jc w:val="both"/>
        <w:rPr>
          <w:sz w:val="26"/>
          <w:szCs w:val="26"/>
        </w:rPr>
      </w:pPr>
      <w:r w:rsidRPr="00655CB4">
        <w:rPr>
          <w:sz w:val="26"/>
          <w:szCs w:val="26"/>
        </w:rPr>
        <w:t xml:space="preserve">Эксперты и экспертные организации к проведению мероприятий </w:t>
      </w:r>
      <w:r w:rsidRPr="00655CB4">
        <w:rPr>
          <w:sz w:val="26"/>
          <w:szCs w:val="26"/>
        </w:rPr>
        <w:br/>
        <w:t>по контролю не привлекались.</w:t>
      </w:r>
    </w:p>
    <w:p w:rsidR="00655CB4" w:rsidRPr="00655CB4" w:rsidRDefault="00D12E3C" w:rsidP="00655CB4">
      <w:pPr>
        <w:autoSpaceDE w:val="0"/>
        <w:autoSpaceDN w:val="0"/>
        <w:adjustRightInd w:val="0"/>
        <w:ind w:firstLine="709"/>
        <w:jc w:val="both"/>
        <w:rPr>
          <w:sz w:val="26"/>
          <w:szCs w:val="26"/>
        </w:rPr>
      </w:pPr>
      <w:r w:rsidRPr="00655CB4">
        <w:rPr>
          <w:i/>
          <w:sz w:val="26"/>
          <w:szCs w:val="26"/>
        </w:rPr>
        <w:t xml:space="preserve">в) сведения о случаях причинения юридическими лицами </w:t>
      </w:r>
      <w:r w:rsidRPr="00655CB4">
        <w:rPr>
          <w:i/>
          <w:sz w:val="26"/>
          <w:szCs w:val="26"/>
        </w:rPr>
        <w:br/>
        <w:t xml:space="preserve">и индивидуальными предпринимателями, в отношении которых осуществляются контрольно-надзорные мероприятия, вреда жизни </w:t>
      </w:r>
      <w:r w:rsidRPr="00655CB4">
        <w:rPr>
          <w:i/>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Pr="00655CB4">
        <w:rPr>
          <w:sz w:val="26"/>
          <w:szCs w:val="26"/>
        </w:rPr>
        <w:t xml:space="preserve"> - сведений не имеется.</w:t>
      </w:r>
    </w:p>
    <w:p w:rsidR="00D12E3C" w:rsidRPr="00655CB4" w:rsidRDefault="00D12E3C" w:rsidP="00655CB4">
      <w:pPr>
        <w:autoSpaceDE w:val="0"/>
        <w:autoSpaceDN w:val="0"/>
        <w:adjustRightInd w:val="0"/>
        <w:ind w:firstLine="709"/>
        <w:jc w:val="both"/>
        <w:rPr>
          <w:sz w:val="26"/>
          <w:szCs w:val="26"/>
        </w:rPr>
      </w:pPr>
      <w:r w:rsidRPr="00655CB4">
        <w:rPr>
          <w:rFonts w:eastAsia="Calibri"/>
          <w:i/>
          <w:sz w:val="26"/>
          <w:szCs w:val="26"/>
          <w:lang w:eastAsia="en-US"/>
        </w:rPr>
        <w:t>г)</w:t>
      </w:r>
      <w:r w:rsidR="00655CB4" w:rsidRPr="00655CB4">
        <w:rPr>
          <w:rFonts w:eastAsia="Calibri"/>
          <w:i/>
          <w:sz w:val="26"/>
          <w:szCs w:val="26"/>
          <w:lang w:eastAsia="en-US"/>
        </w:rPr>
        <w:t> с</w:t>
      </w:r>
      <w:r w:rsidRPr="00655CB4">
        <w:rPr>
          <w:rFonts w:eastAsia="Calibri"/>
          <w:i/>
          <w:sz w:val="26"/>
          <w:szCs w:val="26"/>
          <w:lang w:eastAsia="en-US"/>
        </w:rPr>
        <w:t>ведения о применении риск-ориентированного подхода при организации и осуществлении государственного контроля (надзора).</w:t>
      </w:r>
    </w:p>
    <w:p w:rsidR="00D12E3C" w:rsidRPr="00655CB4" w:rsidRDefault="00D12E3C" w:rsidP="00655CB4">
      <w:pPr>
        <w:autoSpaceDE w:val="0"/>
        <w:autoSpaceDN w:val="0"/>
        <w:adjustRightInd w:val="0"/>
        <w:ind w:firstLine="709"/>
        <w:jc w:val="both"/>
        <w:rPr>
          <w:rFonts w:eastAsia="Calibri"/>
          <w:sz w:val="26"/>
          <w:szCs w:val="26"/>
          <w:lang w:eastAsia="en-US"/>
        </w:rPr>
      </w:pPr>
      <w:r w:rsidRPr="00655CB4">
        <w:rPr>
          <w:rFonts w:eastAsia="Calibri"/>
          <w:sz w:val="26"/>
          <w:szCs w:val="26"/>
          <w:lang w:eastAsia="en-US"/>
        </w:rPr>
        <w:t>Риск-ориентированный подход при организации и осуществлении государственного контроля (надзора) не применялся.</w:t>
      </w:r>
    </w:p>
    <w:p w:rsidR="00D12E3C" w:rsidRPr="00655CB4" w:rsidRDefault="00D12E3C" w:rsidP="00D12E3C">
      <w:pPr>
        <w:autoSpaceDE w:val="0"/>
        <w:autoSpaceDN w:val="0"/>
        <w:adjustRightInd w:val="0"/>
        <w:ind w:firstLine="709"/>
        <w:jc w:val="both"/>
        <w:rPr>
          <w:rFonts w:eastAsia="Calibri"/>
          <w:i/>
          <w:sz w:val="26"/>
          <w:szCs w:val="26"/>
          <w:lang w:eastAsia="en-US"/>
        </w:rPr>
      </w:pPr>
      <w:r w:rsidRPr="00655CB4">
        <w:rPr>
          <w:rFonts w:eastAsia="Calibri"/>
          <w:i/>
          <w:sz w:val="26"/>
          <w:szCs w:val="26"/>
          <w:lang w:eastAsia="en-US"/>
        </w:rPr>
        <w:t>д)</w:t>
      </w:r>
      <w:r w:rsidR="00655CB4" w:rsidRPr="00655CB4">
        <w:rPr>
          <w:rFonts w:eastAsia="Calibri"/>
          <w:i/>
          <w:sz w:val="26"/>
          <w:szCs w:val="26"/>
          <w:lang w:eastAsia="en-US"/>
        </w:rPr>
        <w:t> с</w:t>
      </w:r>
      <w:r w:rsidRPr="00655CB4">
        <w:rPr>
          <w:rFonts w:eastAsia="Calibri"/>
          <w:i/>
          <w:sz w:val="26"/>
          <w:szCs w:val="26"/>
          <w:lang w:eastAsia="en-US"/>
        </w:rPr>
        <w:t xml:space="preserve">ведения о проведении мероприятий по профилактике нарушений обязательных требований, включая выдачу предостережений о </w:t>
      </w:r>
      <w:r w:rsidR="00163347">
        <w:rPr>
          <w:rFonts w:eastAsia="Calibri"/>
          <w:i/>
          <w:sz w:val="26"/>
          <w:szCs w:val="26"/>
          <w:lang w:eastAsia="en-US"/>
        </w:rPr>
        <w:t>н</w:t>
      </w:r>
      <w:r w:rsidRPr="00655CB4">
        <w:rPr>
          <w:rFonts w:eastAsia="Calibri"/>
          <w:i/>
          <w:sz w:val="26"/>
          <w:szCs w:val="26"/>
          <w:lang w:eastAsia="en-US"/>
        </w:rPr>
        <w:t>едопустимости нарушения обязательных требований.</w:t>
      </w:r>
    </w:p>
    <w:p w:rsidR="00D12E3C" w:rsidRPr="00655CB4" w:rsidRDefault="00D12E3C" w:rsidP="00655CB4">
      <w:pPr>
        <w:autoSpaceDE w:val="0"/>
        <w:autoSpaceDN w:val="0"/>
        <w:adjustRightInd w:val="0"/>
        <w:ind w:firstLine="709"/>
        <w:jc w:val="both"/>
        <w:rPr>
          <w:rFonts w:eastAsia="Calibri"/>
          <w:sz w:val="26"/>
          <w:szCs w:val="26"/>
          <w:lang w:eastAsia="en-US"/>
        </w:rPr>
      </w:pPr>
      <w:r w:rsidRPr="00655CB4">
        <w:rPr>
          <w:rFonts w:eastAsia="Calibri"/>
          <w:sz w:val="26"/>
          <w:szCs w:val="26"/>
          <w:lang w:eastAsia="en-US"/>
        </w:rPr>
        <w:t>Предостережения о недопустимости нарушения обязательных требований не выдавались.</w:t>
      </w:r>
    </w:p>
    <w:p w:rsidR="00D12E3C" w:rsidRPr="00655CB4" w:rsidRDefault="00D12E3C" w:rsidP="00D12E3C">
      <w:pPr>
        <w:autoSpaceDE w:val="0"/>
        <w:autoSpaceDN w:val="0"/>
        <w:adjustRightInd w:val="0"/>
        <w:ind w:firstLine="709"/>
        <w:jc w:val="both"/>
        <w:rPr>
          <w:rFonts w:eastAsia="Calibri"/>
          <w:i/>
          <w:sz w:val="26"/>
          <w:szCs w:val="26"/>
          <w:lang w:eastAsia="en-US"/>
        </w:rPr>
      </w:pPr>
      <w:r w:rsidRPr="00655CB4">
        <w:rPr>
          <w:rFonts w:eastAsia="Calibri"/>
          <w:i/>
          <w:sz w:val="26"/>
          <w:szCs w:val="26"/>
          <w:lang w:eastAsia="en-US"/>
        </w:rPr>
        <w:t>е)</w:t>
      </w:r>
      <w:r w:rsidR="00655CB4" w:rsidRPr="00655CB4">
        <w:rPr>
          <w:rFonts w:eastAsia="Calibri"/>
          <w:i/>
          <w:sz w:val="26"/>
          <w:szCs w:val="26"/>
          <w:lang w:eastAsia="en-US"/>
        </w:rPr>
        <w:t> с</w:t>
      </w:r>
      <w:r w:rsidRPr="00655CB4">
        <w:rPr>
          <w:rFonts w:eastAsia="Calibri"/>
          <w:i/>
          <w:sz w:val="26"/>
          <w:szCs w:val="26"/>
          <w:lang w:eastAsia="en-US"/>
        </w:rPr>
        <w:t xml:space="preserve">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w:t>
      </w:r>
      <w:r w:rsidRPr="00655CB4">
        <w:rPr>
          <w:rFonts w:eastAsia="Calibri"/>
          <w:i/>
          <w:sz w:val="26"/>
          <w:szCs w:val="26"/>
          <w:lang w:eastAsia="en-US"/>
        </w:rPr>
        <w:br/>
        <w:t>и индивидуальными предпринимателями.</w:t>
      </w:r>
    </w:p>
    <w:p w:rsidR="00D12E3C" w:rsidRPr="00655CB4" w:rsidRDefault="00655CB4" w:rsidP="00D12E3C">
      <w:pPr>
        <w:autoSpaceDE w:val="0"/>
        <w:autoSpaceDN w:val="0"/>
        <w:adjustRightInd w:val="0"/>
        <w:ind w:firstLine="709"/>
        <w:jc w:val="both"/>
        <w:rPr>
          <w:rFonts w:eastAsia="Calibri"/>
          <w:sz w:val="26"/>
          <w:szCs w:val="26"/>
          <w:lang w:eastAsia="en-US"/>
        </w:rPr>
      </w:pPr>
      <w:r w:rsidRPr="00655CB4">
        <w:rPr>
          <w:rFonts w:eastAsia="Calibri"/>
          <w:sz w:val="26"/>
          <w:szCs w:val="26"/>
          <w:lang w:eastAsia="en-US"/>
        </w:rPr>
        <w:t>Мероприятия не проводились.</w:t>
      </w:r>
    </w:p>
    <w:p w:rsidR="00D12E3C" w:rsidRPr="00655CB4" w:rsidRDefault="00D12E3C" w:rsidP="00D12E3C">
      <w:pPr>
        <w:autoSpaceDE w:val="0"/>
        <w:autoSpaceDN w:val="0"/>
        <w:adjustRightInd w:val="0"/>
        <w:ind w:firstLine="709"/>
        <w:jc w:val="both"/>
        <w:rPr>
          <w:rFonts w:eastAsia="Calibri"/>
          <w:i/>
          <w:sz w:val="26"/>
          <w:szCs w:val="26"/>
          <w:lang w:eastAsia="en-US"/>
        </w:rPr>
      </w:pPr>
      <w:r w:rsidRPr="00655CB4">
        <w:rPr>
          <w:rFonts w:eastAsia="Calibri"/>
          <w:i/>
          <w:sz w:val="26"/>
          <w:szCs w:val="26"/>
          <w:lang w:eastAsia="en-US"/>
        </w:rPr>
        <w:t>ж)</w:t>
      </w:r>
      <w:r w:rsidR="00655CB4" w:rsidRPr="00655CB4">
        <w:rPr>
          <w:rFonts w:eastAsia="Calibri"/>
          <w:i/>
          <w:sz w:val="26"/>
          <w:szCs w:val="26"/>
          <w:lang w:eastAsia="en-US"/>
        </w:rPr>
        <w:t> с</w:t>
      </w:r>
      <w:r w:rsidRPr="00655CB4">
        <w:rPr>
          <w:rFonts w:eastAsia="Calibri"/>
          <w:i/>
          <w:sz w:val="26"/>
          <w:szCs w:val="26"/>
          <w:lang w:eastAsia="en-US"/>
        </w:rPr>
        <w:t xml:space="preserve">ведения о количестве проведенных в отчетном периоде проверок </w:t>
      </w:r>
      <w:r w:rsidRPr="00655CB4">
        <w:rPr>
          <w:rFonts w:eastAsia="Calibri"/>
          <w:i/>
          <w:sz w:val="26"/>
          <w:szCs w:val="26"/>
          <w:lang w:eastAsia="en-US"/>
        </w:rPr>
        <w:br/>
        <w:t>в отношении субъектов малого предпринимательства.</w:t>
      </w:r>
    </w:p>
    <w:p w:rsidR="00D12E3C" w:rsidRPr="00655CB4" w:rsidRDefault="00D12E3C" w:rsidP="00D12E3C">
      <w:pPr>
        <w:autoSpaceDE w:val="0"/>
        <w:autoSpaceDN w:val="0"/>
        <w:adjustRightInd w:val="0"/>
        <w:ind w:firstLine="709"/>
        <w:jc w:val="both"/>
        <w:rPr>
          <w:rFonts w:eastAsia="Calibri"/>
          <w:sz w:val="26"/>
          <w:szCs w:val="26"/>
          <w:lang w:eastAsia="en-US"/>
        </w:rPr>
      </w:pPr>
      <w:r w:rsidRPr="00655CB4">
        <w:rPr>
          <w:rFonts w:eastAsia="Calibri"/>
          <w:sz w:val="26"/>
          <w:szCs w:val="26"/>
          <w:lang w:eastAsia="en-US"/>
        </w:rPr>
        <w:t xml:space="preserve">Проверки в отношении субъектов малого предпринимательства </w:t>
      </w:r>
      <w:r w:rsidRPr="00655CB4">
        <w:rPr>
          <w:rFonts w:eastAsia="Calibri"/>
          <w:sz w:val="26"/>
          <w:szCs w:val="26"/>
          <w:lang w:eastAsia="en-US"/>
        </w:rPr>
        <w:br/>
        <w:t>не проводились.</w:t>
      </w:r>
    </w:p>
    <w:p w:rsidR="00052E0A" w:rsidRPr="00067D5E" w:rsidRDefault="00052E0A" w:rsidP="00052E0A">
      <w:pPr>
        <w:autoSpaceDE w:val="0"/>
        <w:autoSpaceDN w:val="0"/>
        <w:adjustRightInd w:val="0"/>
        <w:ind w:firstLine="720"/>
        <w:jc w:val="both"/>
        <w:rPr>
          <w:b/>
          <w:sz w:val="26"/>
          <w:szCs w:val="26"/>
        </w:rPr>
      </w:pPr>
      <w:r w:rsidRPr="00067D5E">
        <w:rPr>
          <w:b/>
          <w:sz w:val="26"/>
          <w:szCs w:val="26"/>
        </w:rPr>
        <w:t>8. Государственный надзор в области технического состояния самоходных машин и других видов техники в Республике Марий Эл.</w:t>
      </w:r>
    </w:p>
    <w:p w:rsidR="00067D5E" w:rsidRDefault="00067D5E" w:rsidP="00067D5E">
      <w:pPr>
        <w:shd w:val="clear" w:color="auto" w:fill="FFFFFF"/>
        <w:ind w:left="48" w:right="14" w:firstLine="661"/>
        <w:jc w:val="both"/>
        <w:rPr>
          <w:i/>
          <w:sz w:val="26"/>
          <w:szCs w:val="26"/>
        </w:rPr>
      </w:pPr>
      <w:r w:rsidRPr="00067D5E">
        <w:rPr>
          <w:i/>
          <w:sz w:val="26"/>
          <w:szCs w:val="26"/>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w:t>
      </w:r>
      <w:r>
        <w:rPr>
          <w:i/>
          <w:sz w:val="26"/>
          <w:szCs w:val="26"/>
        </w:rPr>
        <w:t xml:space="preserve"> </w:t>
      </w:r>
      <w:r w:rsidRPr="00067D5E">
        <w:rPr>
          <w:i/>
          <w:sz w:val="26"/>
          <w:szCs w:val="26"/>
        </w:rPr>
        <w:t xml:space="preserve">в том числе в динамике (по полугодиям). </w:t>
      </w:r>
    </w:p>
    <w:p w:rsidR="00067D5E" w:rsidRPr="00067D5E" w:rsidRDefault="00067D5E" w:rsidP="00067D5E">
      <w:pPr>
        <w:shd w:val="clear" w:color="auto" w:fill="FFFFFF"/>
        <w:ind w:left="48" w:right="14" w:firstLine="661"/>
        <w:jc w:val="right"/>
        <w:rPr>
          <w:i/>
          <w:sz w:val="26"/>
          <w:szCs w:val="26"/>
        </w:rPr>
      </w:pPr>
      <w:r w:rsidRPr="00067D5E">
        <w:rPr>
          <w:i/>
          <w:sz w:val="26"/>
          <w:szCs w:val="26"/>
        </w:rPr>
        <w:t xml:space="preserve">Таблица </w:t>
      </w:r>
      <w:r w:rsidR="00163347">
        <w:rPr>
          <w:i/>
          <w:sz w:val="26"/>
          <w:szCs w:val="26"/>
        </w:rPr>
        <w:t>8</w:t>
      </w:r>
    </w:p>
    <w:p w:rsidR="00067D5E" w:rsidRPr="00163347" w:rsidRDefault="00067D5E" w:rsidP="00067D5E">
      <w:pPr>
        <w:shd w:val="clear" w:color="auto" w:fill="FFFFFF"/>
        <w:ind w:left="48" w:right="14" w:firstLine="661"/>
        <w:jc w:val="right"/>
        <w:rPr>
          <w:i/>
          <w:sz w:val="26"/>
          <w:szCs w:val="26"/>
        </w:rPr>
      </w:pPr>
    </w:p>
    <w:tbl>
      <w:tblPr>
        <w:tblW w:w="9182" w:type="dxa"/>
        <w:tblInd w:w="2" w:type="dxa"/>
        <w:tblLook w:val="04A0" w:firstRow="1" w:lastRow="0" w:firstColumn="1" w:lastColumn="0" w:noHBand="0" w:noVBand="1"/>
      </w:tblPr>
      <w:tblGrid>
        <w:gridCol w:w="5685"/>
        <w:gridCol w:w="850"/>
        <w:gridCol w:w="1367"/>
        <w:gridCol w:w="1280"/>
      </w:tblGrid>
      <w:tr w:rsidR="00067D5E" w:rsidRPr="00561DD8" w:rsidTr="0020273D">
        <w:trPr>
          <w:trHeight w:val="315"/>
          <w:tblHeader/>
        </w:trPr>
        <w:tc>
          <w:tcPr>
            <w:tcW w:w="5685" w:type="dxa"/>
            <w:vMerge w:val="restart"/>
            <w:tcBorders>
              <w:top w:val="single" w:sz="4" w:space="0" w:color="auto"/>
              <w:left w:val="single" w:sz="4" w:space="0" w:color="auto"/>
              <w:bottom w:val="single" w:sz="4" w:space="0" w:color="auto"/>
              <w:right w:val="single" w:sz="4" w:space="0" w:color="auto"/>
            </w:tcBorders>
            <w:noWrap/>
            <w:vAlign w:val="center"/>
            <w:hideMark/>
          </w:tcPr>
          <w:p w:rsidR="00067D5E" w:rsidRPr="00561DD8" w:rsidRDefault="00067D5E" w:rsidP="0020273D">
            <w:pPr>
              <w:jc w:val="center"/>
            </w:pPr>
            <w:r w:rsidRPr="00561DD8">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067D5E" w:rsidRPr="00561DD8" w:rsidRDefault="00067D5E" w:rsidP="0020273D">
            <w:pPr>
              <w:ind w:left="-158" w:right="-200"/>
              <w:jc w:val="center"/>
            </w:pPr>
            <w:r w:rsidRPr="00561DD8">
              <w:t>2018 г.</w:t>
            </w:r>
          </w:p>
        </w:tc>
        <w:tc>
          <w:tcPr>
            <w:tcW w:w="2647" w:type="dxa"/>
            <w:gridSpan w:val="2"/>
            <w:tcBorders>
              <w:top w:val="single" w:sz="4" w:space="0" w:color="auto"/>
              <w:left w:val="nil"/>
              <w:bottom w:val="single" w:sz="4" w:space="0" w:color="auto"/>
              <w:right w:val="single" w:sz="4" w:space="0" w:color="auto"/>
            </w:tcBorders>
            <w:noWrap/>
            <w:vAlign w:val="center"/>
            <w:hideMark/>
          </w:tcPr>
          <w:p w:rsidR="00067D5E" w:rsidRPr="00561DD8" w:rsidRDefault="00067D5E" w:rsidP="0020273D">
            <w:pPr>
              <w:jc w:val="center"/>
            </w:pPr>
            <w:r w:rsidRPr="00561DD8">
              <w:t>В том числе</w:t>
            </w:r>
          </w:p>
        </w:tc>
      </w:tr>
      <w:tr w:rsidR="00067D5E" w:rsidRPr="00561DD8" w:rsidTr="0020273D">
        <w:trPr>
          <w:trHeight w:val="62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D5E" w:rsidRPr="00561DD8" w:rsidRDefault="00067D5E" w:rsidP="0020273D"/>
        </w:tc>
        <w:tc>
          <w:tcPr>
            <w:tcW w:w="0" w:type="auto"/>
            <w:vMerge/>
            <w:tcBorders>
              <w:top w:val="single" w:sz="4" w:space="0" w:color="auto"/>
              <w:left w:val="single" w:sz="4" w:space="0" w:color="auto"/>
              <w:bottom w:val="single" w:sz="4" w:space="0" w:color="auto"/>
              <w:right w:val="single" w:sz="4" w:space="0" w:color="auto"/>
            </w:tcBorders>
            <w:vAlign w:val="center"/>
            <w:hideMark/>
          </w:tcPr>
          <w:p w:rsidR="00067D5E" w:rsidRPr="00561DD8" w:rsidRDefault="00067D5E" w:rsidP="0020273D"/>
        </w:tc>
        <w:tc>
          <w:tcPr>
            <w:tcW w:w="1367" w:type="dxa"/>
            <w:tcBorders>
              <w:top w:val="nil"/>
              <w:left w:val="nil"/>
              <w:bottom w:val="single" w:sz="4" w:space="0" w:color="auto"/>
              <w:right w:val="single" w:sz="4" w:space="0" w:color="auto"/>
            </w:tcBorders>
            <w:noWrap/>
            <w:vAlign w:val="center"/>
            <w:hideMark/>
          </w:tcPr>
          <w:p w:rsidR="00067D5E" w:rsidRPr="00561DD8" w:rsidRDefault="00067D5E" w:rsidP="0020273D">
            <w:pPr>
              <w:jc w:val="center"/>
            </w:pPr>
            <w:r w:rsidRPr="00561DD8">
              <w:t>I полугодие 2018 г.</w:t>
            </w:r>
          </w:p>
        </w:tc>
        <w:tc>
          <w:tcPr>
            <w:tcW w:w="1280" w:type="dxa"/>
            <w:tcBorders>
              <w:top w:val="nil"/>
              <w:left w:val="nil"/>
              <w:bottom w:val="single" w:sz="4" w:space="0" w:color="auto"/>
              <w:right w:val="single" w:sz="4" w:space="0" w:color="auto"/>
            </w:tcBorders>
            <w:noWrap/>
            <w:vAlign w:val="center"/>
            <w:hideMark/>
          </w:tcPr>
          <w:p w:rsidR="00067D5E" w:rsidRPr="00561DD8" w:rsidRDefault="00067D5E" w:rsidP="0020273D">
            <w:pPr>
              <w:jc w:val="center"/>
            </w:pPr>
            <w:r w:rsidRPr="00561DD8">
              <w:t>II полугодие 2018 г.</w:t>
            </w:r>
          </w:p>
        </w:tc>
      </w:tr>
      <w:tr w:rsidR="00067D5E" w:rsidRPr="00561DD8" w:rsidTr="0020273D">
        <w:trPr>
          <w:trHeight w:val="830"/>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1. Общее количество юридических лиц, в отношении которых проводились плановые проверки в части государственного надзора</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4</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3</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r>
      <w:tr w:rsidR="00067D5E" w:rsidRPr="00561DD8" w:rsidTr="0020273D">
        <w:trPr>
          <w:trHeight w:val="559"/>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2. Общее количество проверок, проведенных в отношении юридических лиц</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5</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4</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r>
      <w:tr w:rsidR="00067D5E" w:rsidRPr="00561DD8" w:rsidTr="0020273D">
        <w:trPr>
          <w:trHeight w:val="269"/>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3. Общее количество внеплановых проверок</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2</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2</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840"/>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4. Количество проверок, проведенных совместно с другими органами государственного контроля (надзора), муниципального контроля</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2</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r>
      <w:tr w:rsidR="00067D5E" w:rsidRPr="00561DD8" w:rsidTr="0020273D">
        <w:trPr>
          <w:trHeight w:val="271"/>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5. Общее количество документарных проверок</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261"/>
        </w:trPr>
        <w:tc>
          <w:tcPr>
            <w:tcW w:w="5685" w:type="dxa"/>
            <w:tcBorders>
              <w:top w:val="single" w:sz="4" w:space="0" w:color="auto"/>
              <w:left w:val="single" w:sz="4" w:space="0" w:color="auto"/>
              <w:bottom w:val="single" w:sz="4" w:space="0" w:color="auto"/>
              <w:right w:val="single" w:sz="4" w:space="0" w:color="auto"/>
            </w:tcBorders>
            <w:vAlign w:val="bottom"/>
            <w:hideMark/>
          </w:tcPr>
          <w:p w:rsidR="00067D5E" w:rsidRPr="00561DD8" w:rsidRDefault="00067D5E" w:rsidP="0020273D">
            <w:r w:rsidRPr="00561DD8">
              <w:t>6. Общее количество выездных проверок</w:t>
            </w:r>
          </w:p>
        </w:tc>
        <w:tc>
          <w:tcPr>
            <w:tcW w:w="850" w:type="dxa"/>
            <w:tcBorders>
              <w:top w:val="single" w:sz="4" w:space="0" w:color="auto"/>
              <w:left w:val="nil"/>
              <w:bottom w:val="single" w:sz="4" w:space="0" w:color="auto"/>
              <w:right w:val="single" w:sz="4" w:space="0" w:color="auto"/>
            </w:tcBorders>
            <w:noWrap/>
            <w:vAlign w:val="bottom"/>
            <w:hideMark/>
          </w:tcPr>
          <w:p w:rsidR="00067D5E" w:rsidRPr="00561DD8" w:rsidRDefault="00067D5E" w:rsidP="0020273D">
            <w:pPr>
              <w:jc w:val="center"/>
            </w:pPr>
            <w:r w:rsidRPr="00561DD8">
              <w:t>5</w:t>
            </w:r>
          </w:p>
        </w:tc>
        <w:tc>
          <w:tcPr>
            <w:tcW w:w="1367" w:type="dxa"/>
            <w:tcBorders>
              <w:top w:val="single" w:sz="4" w:space="0" w:color="auto"/>
              <w:left w:val="nil"/>
              <w:bottom w:val="single" w:sz="4" w:space="0" w:color="auto"/>
              <w:right w:val="single" w:sz="4" w:space="0" w:color="auto"/>
            </w:tcBorders>
            <w:noWrap/>
            <w:vAlign w:val="bottom"/>
            <w:hideMark/>
          </w:tcPr>
          <w:p w:rsidR="00067D5E" w:rsidRPr="00561DD8" w:rsidRDefault="00067D5E" w:rsidP="0020273D">
            <w:pPr>
              <w:jc w:val="center"/>
            </w:pPr>
            <w:r w:rsidRPr="00561DD8">
              <w:t>4</w:t>
            </w:r>
          </w:p>
        </w:tc>
        <w:tc>
          <w:tcPr>
            <w:tcW w:w="1280" w:type="dxa"/>
            <w:tcBorders>
              <w:top w:val="single" w:sz="4" w:space="0" w:color="auto"/>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r>
      <w:tr w:rsidR="00067D5E" w:rsidRPr="00561DD8" w:rsidTr="0020273D">
        <w:trPr>
          <w:trHeight w:val="690"/>
        </w:trPr>
        <w:tc>
          <w:tcPr>
            <w:tcW w:w="5685" w:type="dxa"/>
            <w:tcBorders>
              <w:top w:val="single" w:sz="4" w:space="0" w:color="auto"/>
              <w:left w:val="single" w:sz="4" w:space="0" w:color="auto"/>
              <w:bottom w:val="single" w:sz="4" w:space="0" w:color="auto"/>
              <w:right w:val="single" w:sz="4" w:space="0" w:color="auto"/>
            </w:tcBorders>
            <w:vAlign w:val="bottom"/>
            <w:hideMark/>
          </w:tcPr>
          <w:p w:rsidR="00067D5E" w:rsidRPr="00561DD8" w:rsidRDefault="00067D5E" w:rsidP="0020273D">
            <w:r w:rsidRPr="00561DD8">
              <w:t>7. Общее количество юридических лиц, в ходе проведения проверок в отношении которых выявлены правонарушения</w:t>
            </w:r>
          </w:p>
        </w:tc>
        <w:tc>
          <w:tcPr>
            <w:tcW w:w="850" w:type="dxa"/>
            <w:tcBorders>
              <w:top w:val="single" w:sz="4" w:space="0" w:color="auto"/>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367" w:type="dxa"/>
            <w:tcBorders>
              <w:top w:val="single" w:sz="4" w:space="0" w:color="auto"/>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280" w:type="dxa"/>
            <w:tcBorders>
              <w:top w:val="single" w:sz="4" w:space="0" w:color="auto"/>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560"/>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8. Общее количество проверок, по итогам проведения которых выявлены правонарушения</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271"/>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9. Выявлено правонарушений</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986"/>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10. 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716"/>
        </w:trPr>
        <w:tc>
          <w:tcPr>
            <w:tcW w:w="5685" w:type="dxa"/>
            <w:tcBorders>
              <w:top w:val="nil"/>
              <w:left w:val="single" w:sz="4" w:space="0" w:color="auto"/>
              <w:bottom w:val="single" w:sz="4" w:space="0" w:color="auto"/>
              <w:right w:val="single" w:sz="4" w:space="0" w:color="auto"/>
            </w:tcBorders>
            <w:vAlign w:val="bottom"/>
            <w:hideMark/>
          </w:tcPr>
          <w:p w:rsidR="00067D5E" w:rsidRPr="00561DD8" w:rsidRDefault="00067D5E" w:rsidP="0020273D">
            <w:r w:rsidRPr="00561DD8">
              <w:t>11. Общее количество проверок, по итогам которых по фактам выявленных нарушений наложены административные наказания</w:t>
            </w:r>
          </w:p>
        </w:tc>
        <w:tc>
          <w:tcPr>
            <w:tcW w:w="85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367"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280" w:type="dxa"/>
            <w:tcBorders>
              <w:top w:val="nil"/>
              <w:left w:val="nil"/>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586"/>
        </w:trPr>
        <w:tc>
          <w:tcPr>
            <w:tcW w:w="5685" w:type="dxa"/>
            <w:tcBorders>
              <w:top w:val="single" w:sz="4" w:space="0" w:color="auto"/>
              <w:left w:val="single" w:sz="4" w:space="0" w:color="auto"/>
              <w:bottom w:val="single" w:sz="4" w:space="0" w:color="auto"/>
              <w:right w:val="single" w:sz="4" w:space="0" w:color="auto"/>
            </w:tcBorders>
            <w:vAlign w:val="bottom"/>
            <w:hideMark/>
          </w:tcPr>
          <w:p w:rsidR="00067D5E" w:rsidRPr="00561DD8" w:rsidRDefault="00067D5E" w:rsidP="0020273D">
            <w:r w:rsidRPr="00561DD8">
              <w:t>12. Общее количество административных наказаний, наложенных по итогам проверок</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067D5E" w:rsidRPr="00561DD8" w:rsidRDefault="00067D5E" w:rsidP="0020273D">
            <w:pPr>
              <w:jc w:val="center"/>
            </w:pPr>
            <w:r w:rsidRPr="00561DD8">
              <w:t>1</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067D5E" w:rsidRPr="00561DD8" w:rsidRDefault="00067D5E" w:rsidP="0020273D">
            <w:pPr>
              <w:jc w:val="center"/>
            </w:pPr>
            <w:r w:rsidRPr="00561DD8">
              <w:t>0</w:t>
            </w:r>
          </w:p>
        </w:tc>
      </w:tr>
      <w:tr w:rsidR="00067D5E" w:rsidRPr="00561DD8" w:rsidTr="0020273D">
        <w:trPr>
          <w:trHeight w:val="566"/>
        </w:trPr>
        <w:tc>
          <w:tcPr>
            <w:tcW w:w="5685" w:type="dxa"/>
            <w:tcBorders>
              <w:top w:val="single" w:sz="4" w:space="0" w:color="auto"/>
              <w:left w:val="single" w:sz="4" w:space="0" w:color="auto"/>
              <w:bottom w:val="single" w:sz="4" w:space="0" w:color="auto"/>
              <w:right w:val="single" w:sz="4" w:space="0" w:color="auto"/>
            </w:tcBorders>
            <w:vAlign w:val="bottom"/>
            <w:hideMark/>
          </w:tcPr>
          <w:p w:rsidR="00067D5E" w:rsidRPr="00561DD8" w:rsidRDefault="00067D5E" w:rsidP="0020273D">
            <w:r w:rsidRPr="00561DD8">
              <w:t>13. Общая сумма наложенных административных штрафов (тыс.руб.)</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67D5E" w:rsidRPr="00561DD8" w:rsidRDefault="00067D5E" w:rsidP="0020273D">
            <w:pPr>
              <w:jc w:val="center"/>
            </w:pPr>
            <w:r w:rsidRPr="00561DD8">
              <w:t>0,5</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067D5E" w:rsidRPr="00561DD8" w:rsidRDefault="00067D5E" w:rsidP="0020273D">
            <w:pPr>
              <w:jc w:val="center"/>
            </w:pPr>
            <w:r>
              <w:t>0,5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067D5E" w:rsidRPr="00561DD8" w:rsidRDefault="00067D5E" w:rsidP="0020273D">
            <w:pPr>
              <w:jc w:val="center"/>
            </w:pPr>
            <w:r w:rsidRPr="00561DD8">
              <w:t>0</w:t>
            </w:r>
          </w:p>
        </w:tc>
      </w:tr>
    </w:tbl>
    <w:p w:rsidR="00116D1D" w:rsidRDefault="00116D1D" w:rsidP="00067D5E">
      <w:pPr>
        <w:shd w:val="clear" w:color="auto" w:fill="FFFFFF"/>
        <w:ind w:right="14" w:firstLine="708"/>
        <w:jc w:val="both"/>
        <w:rPr>
          <w:i/>
          <w:sz w:val="26"/>
          <w:szCs w:val="26"/>
        </w:rPr>
      </w:pPr>
    </w:p>
    <w:p w:rsidR="00067D5E" w:rsidRPr="00C94961" w:rsidRDefault="00067D5E" w:rsidP="00067D5E">
      <w:pPr>
        <w:shd w:val="clear" w:color="auto" w:fill="FFFFFF"/>
        <w:ind w:right="14" w:firstLine="708"/>
        <w:jc w:val="both"/>
        <w:rPr>
          <w:i/>
          <w:sz w:val="26"/>
          <w:szCs w:val="26"/>
        </w:rPr>
      </w:pPr>
      <w:r w:rsidRPr="00C94961">
        <w:rPr>
          <w:i/>
          <w:sz w:val="26"/>
          <w:szCs w:val="26"/>
        </w:rPr>
        <w:t xml:space="preserve">б) сведения о результатах работы экспертов и экспертных организаций, привлекаемых к проведению мероприятий по контролю, </w:t>
      </w:r>
      <w:r w:rsidRPr="00C94961">
        <w:rPr>
          <w:i/>
          <w:sz w:val="26"/>
          <w:szCs w:val="26"/>
        </w:rPr>
        <w:br/>
        <w:t>а также о размерах финансирования их участия в контрольной деятельности.</w:t>
      </w:r>
    </w:p>
    <w:p w:rsidR="00067D5E" w:rsidRPr="00C94961" w:rsidRDefault="00067D5E" w:rsidP="00067D5E">
      <w:pPr>
        <w:shd w:val="clear" w:color="auto" w:fill="FFFFFF"/>
        <w:ind w:right="14" w:firstLine="708"/>
        <w:jc w:val="both"/>
        <w:rPr>
          <w:sz w:val="26"/>
          <w:szCs w:val="26"/>
        </w:rPr>
      </w:pPr>
      <w:r w:rsidRPr="00C94961">
        <w:rPr>
          <w:sz w:val="26"/>
          <w:szCs w:val="26"/>
        </w:rPr>
        <w:t xml:space="preserve">Эксперты и экспертные организации к проведению мероприятий </w:t>
      </w:r>
      <w:r w:rsidRPr="00C94961">
        <w:rPr>
          <w:sz w:val="26"/>
          <w:szCs w:val="26"/>
        </w:rPr>
        <w:br/>
        <w:t>по контролю не привлекались.</w:t>
      </w:r>
    </w:p>
    <w:p w:rsidR="00067D5E" w:rsidRPr="00C94961" w:rsidRDefault="00067D5E" w:rsidP="00067D5E">
      <w:pPr>
        <w:autoSpaceDE w:val="0"/>
        <w:autoSpaceDN w:val="0"/>
        <w:adjustRightInd w:val="0"/>
        <w:ind w:firstLine="709"/>
        <w:jc w:val="both"/>
        <w:rPr>
          <w:i/>
          <w:sz w:val="26"/>
          <w:szCs w:val="26"/>
        </w:rPr>
      </w:pPr>
      <w:r w:rsidRPr="00C94961">
        <w:rPr>
          <w:i/>
          <w:sz w:val="26"/>
          <w:szCs w:val="26"/>
        </w:rPr>
        <w:t xml:space="preserve">в) сведения о случаях причинения юридическими лицами </w:t>
      </w:r>
      <w:r w:rsidRPr="00C94961">
        <w:rPr>
          <w:i/>
          <w:sz w:val="26"/>
          <w:szCs w:val="26"/>
        </w:rPr>
        <w:br/>
        <w:t xml:space="preserve">и индивидуальными предпринимателями, в отношении которых осуществляются контрольно-надзорные мероприятия, вреда жизни </w:t>
      </w:r>
      <w:r w:rsidRPr="00C94961">
        <w:rPr>
          <w:i/>
          <w:sz w:val="26"/>
          <w:szCs w:val="26"/>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w:t>
      </w:r>
      <w:r w:rsidRPr="00163347">
        <w:rPr>
          <w:sz w:val="26"/>
          <w:szCs w:val="26"/>
        </w:rPr>
        <w:t>сведений не имеется</w:t>
      </w:r>
      <w:r w:rsidRPr="00C94961">
        <w:rPr>
          <w:i/>
          <w:sz w:val="26"/>
          <w:szCs w:val="26"/>
        </w:rPr>
        <w:t>.</w:t>
      </w:r>
    </w:p>
    <w:p w:rsidR="00067D5E" w:rsidRPr="00C94961" w:rsidRDefault="00067D5E" w:rsidP="00067D5E">
      <w:pPr>
        <w:autoSpaceDE w:val="0"/>
        <w:autoSpaceDN w:val="0"/>
        <w:adjustRightInd w:val="0"/>
        <w:ind w:firstLine="709"/>
        <w:jc w:val="both"/>
        <w:rPr>
          <w:rFonts w:eastAsia="Calibri"/>
          <w:i/>
          <w:sz w:val="26"/>
          <w:szCs w:val="26"/>
          <w:lang w:eastAsia="en-US"/>
        </w:rPr>
      </w:pPr>
      <w:r w:rsidRPr="00C94961">
        <w:rPr>
          <w:rFonts w:eastAsia="Calibri"/>
          <w:i/>
          <w:sz w:val="26"/>
          <w:szCs w:val="26"/>
          <w:lang w:eastAsia="en-US"/>
        </w:rPr>
        <w:t>г) сведения о применении риск-ориентированного подхода при организации и осуществлении государственного контроля (надзора).</w:t>
      </w:r>
    </w:p>
    <w:p w:rsidR="00067D5E" w:rsidRPr="00C94961" w:rsidRDefault="00067D5E" w:rsidP="00067D5E">
      <w:pPr>
        <w:autoSpaceDE w:val="0"/>
        <w:autoSpaceDN w:val="0"/>
        <w:adjustRightInd w:val="0"/>
        <w:ind w:firstLine="709"/>
        <w:jc w:val="both"/>
        <w:rPr>
          <w:rFonts w:eastAsia="Calibri"/>
          <w:sz w:val="26"/>
          <w:szCs w:val="26"/>
          <w:lang w:eastAsia="en-US"/>
        </w:rPr>
      </w:pPr>
      <w:r w:rsidRPr="00C94961">
        <w:rPr>
          <w:rFonts w:eastAsia="Calibri"/>
          <w:sz w:val="26"/>
          <w:szCs w:val="26"/>
          <w:lang w:eastAsia="en-US"/>
        </w:rPr>
        <w:t>Риск-ориентированный подход при организации и осуществлении государственного контроля (надзора) не применялся.</w:t>
      </w:r>
    </w:p>
    <w:p w:rsidR="00067D5E" w:rsidRPr="00163347" w:rsidRDefault="00067D5E" w:rsidP="00067D5E">
      <w:pPr>
        <w:autoSpaceDE w:val="0"/>
        <w:autoSpaceDN w:val="0"/>
        <w:adjustRightInd w:val="0"/>
        <w:ind w:firstLine="709"/>
        <w:jc w:val="both"/>
        <w:rPr>
          <w:rFonts w:eastAsia="Calibri"/>
          <w:i/>
          <w:sz w:val="26"/>
          <w:szCs w:val="26"/>
          <w:lang w:eastAsia="en-US"/>
        </w:rPr>
      </w:pPr>
      <w:r w:rsidRPr="00163347">
        <w:rPr>
          <w:rFonts w:eastAsia="Calibri"/>
          <w:i/>
          <w:sz w:val="26"/>
          <w:szCs w:val="26"/>
          <w:lang w:eastAsia="en-US"/>
        </w:rPr>
        <w:t xml:space="preserve">д) сведения о проведении мероприятий по профилактике нарушений обязательных требований, включая выдачу предостережений </w:t>
      </w:r>
      <w:r w:rsidRPr="00163347">
        <w:rPr>
          <w:rFonts w:eastAsia="Calibri"/>
          <w:i/>
          <w:sz w:val="26"/>
          <w:szCs w:val="26"/>
          <w:lang w:eastAsia="en-US"/>
        </w:rPr>
        <w:br/>
        <w:t>о недопустимости нарушения обязательных требований.</w:t>
      </w:r>
    </w:p>
    <w:p w:rsidR="00067D5E" w:rsidRPr="00C94961" w:rsidRDefault="00067D5E" w:rsidP="00067D5E">
      <w:pPr>
        <w:autoSpaceDE w:val="0"/>
        <w:autoSpaceDN w:val="0"/>
        <w:adjustRightInd w:val="0"/>
        <w:ind w:firstLine="709"/>
        <w:jc w:val="both"/>
        <w:rPr>
          <w:rFonts w:eastAsia="Calibri"/>
          <w:sz w:val="26"/>
          <w:szCs w:val="26"/>
          <w:lang w:eastAsia="en-US"/>
        </w:rPr>
      </w:pPr>
      <w:r w:rsidRPr="00C94961">
        <w:rPr>
          <w:rFonts w:eastAsia="Calibri"/>
          <w:sz w:val="26"/>
          <w:szCs w:val="26"/>
          <w:lang w:eastAsia="en-US"/>
        </w:rPr>
        <w:t>Предостережения о недопустимости нарушения обязательных требований не выдавались.</w:t>
      </w:r>
    </w:p>
    <w:p w:rsidR="00067D5E" w:rsidRPr="00C94961" w:rsidRDefault="00067D5E" w:rsidP="00067D5E">
      <w:pPr>
        <w:autoSpaceDE w:val="0"/>
        <w:autoSpaceDN w:val="0"/>
        <w:adjustRightInd w:val="0"/>
        <w:ind w:firstLine="709"/>
        <w:jc w:val="both"/>
        <w:rPr>
          <w:rFonts w:eastAsia="Calibri"/>
          <w:i/>
          <w:sz w:val="26"/>
          <w:szCs w:val="26"/>
          <w:lang w:eastAsia="en-US"/>
        </w:rPr>
      </w:pPr>
      <w:r w:rsidRPr="00C94961">
        <w:rPr>
          <w:rFonts w:eastAsia="Calibri"/>
          <w:i/>
          <w:sz w:val="26"/>
          <w:szCs w:val="26"/>
          <w:lang w:eastAsia="en-US"/>
        </w:rPr>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w:t>
      </w:r>
      <w:r w:rsidRPr="00C94961">
        <w:rPr>
          <w:rFonts w:eastAsia="Calibri"/>
          <w:i/>
          <w:sz w:val="26"/>
          <w:szCs w:val="26"/>
          <w:lang w:eastAsia="en-US"/>
        </w:rPr>
        <w:br/>
        <w:t>и индивидуальными предпринимателями.</w:t>
      </w:r>
    </w:p>
    <w:p w:rsidR="00067D5E" w:rsidRPr="00C94961" w:rsidRDefault="00067D5E" w:rsidP="00067D5E">
      <w:pPr>
        <w:ind w:firstLine="708"/>
        <w:jc w:val="both"/>
        <w:rPr>
          <w:rFonts w:eastAsia="Calibri"/>
          <w:sz w:val="26"/>
          <w:szCs w:val="26"/>
          <w:lang w:eastAsia="en-US"/>
        </w:rPr>
      </w:pPr>
      <w:r w:rsidRPr="00C94961">
        <w:rPr>
          <w:rFonts w:eastAsia="Calibri"/>
          <w:sz w:val="26"/>
          <w:szCs w:val="26"/>
          <w:lang w:eastAsia="en-US"/>
        </w:rPr>
        <w:t>Проведено 3 профилактических (рейдовых) мероприятия:</w:t>
      </w:r>
    </w:p>
    <w:p w:rsidR="00067D5E" w:rsidRPr="00C94961" w:rsidRDefault="00067D5E" w:rsidP="00067D5E">
      <w:pPr>
        <w:ind w:firstLine="708"/>
        <w:jc w:val="both"/>
        <w:rPr>
          <w:rFonts w:eastAsia="Calibri"/>
          <w:sz w:val="26"/>
          <w:szCs w:val="26"/>
          <w:lang w:eastAsia="en-US"/>
        </w:rPr>
      </w:pPr>
      <w:r w:rsidRPr="00C94961">
        <w:rPr>
          <w:rFonts w:eastAsia="Calibri"/>
          <w:sz w:val="26"/>
          <w:szCs w:val="26"/>
          <w:lang w:eastAsia="en-US"/>
        </w:rPr>
        <w:t>с 22 января по 28 февраля 2018 г. профилактическая операция «Снегоход»;</w:t>
      </w:r>
    </w:p>
    <w:p w:rsidR="00067D5E" w:rsidRPr="00C94961" w:rsidRDefault="00067D5E" w:rsidP="00067D5E">
      <w:pPr>
        <w:ind w:firstLine="708"/>
        <w:jc w:val="both"/>
        <w:rPr>
          <w:rFonts w:eastAsia="Calibri"/>
          <w:sz w:val="26"/>
          <w:szCs w:val="26"/>
          <w:lang w:eastAsia="en-US"/>
        </w:rPr>
      </w:pPr>
      <w:r w:rsidRPr="00C94961">
        <w:rPr>
          <w:rFonts w:eastAsia="Calibri"/>
          <w:sz w:val="26"/>
          <w:szCs w:val="26"/>
          <w:lang w:eastAsia="en-US"/>
        </w:rPr>
        <w:t>с 14 мая по 15 июня 2018 г. профилактическая операция «Частник»,</w:t>
      </w:r>
    </w:p>
    <w:p w:rsidR="00067D5E" w:rsidRPr="00C94961" w:rsidRDefault="00067D5E" w:rsidP="00067D5E">
      <w:pPr>
        <w:ind w:firstLine="708"/>
        <w:jc w:val="both"/>
        <w:rPr>
          <w:rFonts w:eastAsia="Calibri"/>
          <w:sz w:val="26"/>
          <w:szCs w:val="26"/>
          <w:lang w:eastAsia="en-US"/>
        </w:rPr>
      </w:pPr>
      <w:r w:rsidRPr="00C94961">
        <w:rPr>
          <w:rFonts w:eastAsia="Calibri"/>
          <w:sz w:val="26"/>
          <w:szCs w:val="26"/>
          <w:lang w:eastAsia="en-US"/>
        </w:rPr>
        <w:t xml:space="preserve">с 13 августа по 21 сентября 2018 г. профилактическая операция «Трактор». </w:t>
      </w:r>
    </w:p>
    <w:p w:rsidR="00067D5E" w:rsidRPr="00C94961" w:rsidRDefault="00067D5E" w:rsidP="00067D5E">
      <w:pPr>
        <w:ind w:firstLine="708"/>
        <w:jc w:val="both"/>
        <w:rPr>
          <w:rFonts w:eastAsia="Calibri"/>
          <w:sz w:val="26"/>
          <w:szCs w:val="26"/>
          <w:lang w:eastAsia="en-US"/>
        </w:rPr>
      </w:pPr>
      <w:r w:rsidRPr="00C94961">
        <w:rPr>
          <w:rFonts w:eastAsia="Calibri"/>
          <w:sz w:val="26"/>
          <w:szCs w:val="26"/>
          <w:lang w:eastAsia="en-US"/>
        </w:rPr>
        <w:t xml:space="preserve">В процессе эксплуатации проверено 737 единиц техники. Выявлено </w:t>
      </w:r>
      <w:r w:rsidRPr="00C94961">
        <w:rPr>
          <w:rFonts w:eastAsia="Calibri"/>
          <w:sz w:val="26"/>
          <w:szCs w:val="26"/>
          <w:lang w:eastAsia="en-US"/>
        </w:rPr>
        <w:br/>
        <w:t>25 нарушений обязательных требований.</w:t>
      </w:r>
    </w:p>
    <w:p w:rsidR="00067D5E" w:rsidRPr="00C94961" w:rsidRDefault="00067D5E" w:rsidP="00067D5E">
      <w:pPr>
        <w:autoSpaceDE w:val="0"/>
        <w:autoSpaceDN w:val="0"/>
        <w:adjustRightInd w:val="0"/>
        <w:ind w:firstLine="709"/>
        <w:jc w:val="both"/>
        <w:rPr>
          <w:rFonts w:eastAsia="Calibri"/>
          <w:i/>
          <w:sz w:val="26"/>
          <w:szCs w:val="26"/>
          <w:lang w:eastAsia="en-US"/>
        </w:rPr>
      </w:pPr>
      <w:r w:rsidRPr="00C94961">
        <w:rPr>
          <w:rFonts w:eastAsia="Calibri"/>
          <w:i/>
          <w:sz w:val="26"/>
          <w:szCs w:val="26"/>
          <w:lang w:eastAsia="en-US"/>
        </w:rPr>
        <w:t>ж) сведения о количестве проведенных в отчетном периоде проверок в отношении субъектов малого предпринимательства.</w:t>
      </w:r>
    </w:p>
    <w:p w:rsidR="00067D5E" w:rsidRPr="00C94961" w:rsidRDefault="00067D5E" w:rsidP="00067D5E">
      <w:pPr>
        <w:autoSpaceDE w:val="0"/>
        <w:autoSpaceDN w:val="0"/>
        <w:adjustRightInd w:val="0"/>
        <w:ind w:firstLine="709"/>
        <w:jc w:val="both"/>
        <w:rPr>
          <w:rFonts w:eastAsia="Calibri"/>
          <w:sz w:val="26"/>
          <w:szCs w:val="26"/>
          <w:lang w:eastAsia="en-US"/>
        </w:rPr>
      </w:pPr>
      <w:r w:rsidRPr="00C94961">
        <w:rPr>
          <w:rFonts w:eastAsia="Calibri"/>
          <w:sz w:val="26"/>
          <w:szCs w:val="26"/>
          <w:lang w:eastAsia="en-US"/>
        </w:rPr>
        <w:t xml:space="preserve">Проверки в отношении субъектов малого предпринимательства </w:t>
      </w:r>
      <w:r w:rsidRPr="00C94961">
        <w:rPr>
          <w:rFonts w:eastAsia="Calibri"/>
          <w:sz w:val="26"/>
          <w:szCs w:val="26"/>
          <w:lang w:eastAsia="en-US"/>
        </w:rPr>
        <w:br/>
        <w:t>не проводились.</w:t>
      </w:r>
    </w:p>
    <w:p w:rsidR="00067D5E" w:rsidRPr="00C515BD" w:rsidRDefault="00C515BD" w:rsidP="00C515BD">
      <w:pPr>
        <w:autoSpaceDE w:val="0"/>
        <w:autoSpaceDN w:val="0"/>
        <w:adjustRightInd w:val="0"/>
        <w:ind w:firstLine="720"/>
        <w:jc w:val="both"/>
        <w:rPr>
          <w:b/>
          <w:sz w:val="26"/>
          <w:szCs w:val="26"/>
        </w:rPr>
      </w:pPr>
      <w:r w:rsidRPr="00C515BD">
        <w:rPr>
          <w:b/>
          <w:sz w:val="26"/>
          <w:szCs w:val="26"/>
        </w:rPr>
        <w:t>9. Региональный государственный контроль (надзор) в области социальной защиты граждан.</w:t>
      </w:r>
    </w:p>
    <w:p w:rsidR="00C515BD" w:rsidRPr="00C515BD" w:rsidRDefault="00C515BD" w:rsidP="00C515BD">
      <w:pPr>
        <w:ind w:firstLine="709"/>
        <w:jc w:val="both"/>
        <w:rPr>
          <w:sz w:val="26"/>
          <w:szCs w:val="26"/>
        </w:rPr>
      </w:pPr>
      <w:r w:rsidRPr="00C515BD">
        <w:rPr>
          <w:sz w:val="26"/>
          <w:szCs w:val="26"/>
        </w:rPr>
        <w:t xml:space="preserve">В соответствии с Планом проверок на 2018 год, утвержденным  приказом Министерства социального развития Республики Марий Эл </w:t>
      </w:r>
      <w:r w:rsidRPr="00C515BD">
        <w:rPr>
          <w:sz w:val="26"/>
          <w:szCs w:val="26"/>
        </w:rPr>
        <w:br/>
        <w:t xml:space="preserve">от 31 октября 2017 года № 528 «Об утверждении плана проведения плановых проверок юридических лиц и индивидуальных предпринимателей на 2018 год» проведены 22 выездные проверки. </w:t>
      </w:r>
    </w:p>
    <w:p w:rsidR="00C515BD" w:rsidRPr="00C515BD" w:rsidRDefault="00C515BD" w:rsidP="00C515BD">
      <w:pPr>
        <w:ind w:firstLine="720"/>
        <w:jc w:val="both"/>
        <w:rPr>
          <w:sz w:val="26"/>
          <w:szCs w:val="26"/>
        </w:rPr>
      </w:pPr>
      <w:r w:rsidRPr="00C515BD">
        <w:rPr>
          <w:sz w:val="26"/>
          <w:szCs w:val="26"/>
        </w:rPr>
        <w:t>Контроль осуществлялся:</w:t>
      </w:r>
    </w:p>
    <w:p w:rsidR="00C515BD" w:rsidRPr="00C515BD" w:rsidRDefault="00C515BD" w:rsidP="00C515BD">
      <w:pPr>
        <w:ind w:firstLine="720"/>
        <w:jc w:val="both"/>
        <w:rPr>
          <w:bCs/>
          <w:sz w:val="26"/>
          <w:szCs w:val="26"/>
        </w:rPr>
      </w:pPr>
      <w:r>
        <w:rPr>
          <w:bCs/>
          <w:sz w:val="26"/>
          <w:szCs w:val="26"/>
        </w:rPr>
        <w:t xml:space="preserve">по </w:t>
      </w:r>
      <w:r w:rsidRPr="00C515BD">
        <w:rPr>
          <w:bCs/>
          <w:sz w:val="26"/>
          <w:szCs w:val="26"/>
        </w:rPr>
        <w:t xml:space="preserve">предоставлению на автомобильных стоянках (остановках) мест </w:t>
      </w:r>
      <w:r w:rsidRPr="00C515BD">
        <w:rPr>
          <w:bCs/>
          <w:sz w:val="26"/>
          <w:szCs w:val="26"/>
        </w:rPr>
        <w:br/>
        <w:t>для специальных автотранспортных средств инвалидов;</w:t>
      </w:r>
    </w:p>
    <w:p w:rsidR="00C515BD" w:rsidRPr="00C515BD" w:rsidRDefault="00C515BD" w:rsidP="00C515BD">
      <w:pPr>
        <w:ind w:firstLine="700"/>
        <w:jc w:val="both"/>
        <w:rPr>
          <w:bCs/>
          <w:sz w:val="26"/>
          <w:szCs w:val="26"/>
        </w:rPr>
      </w:pPr>
      <w:r>
        <w:rPr>
          <w:bCs/>
          <w:sz w:val="26"/>
          <w:szCs w:val="26"/>
        </w:rPr>
        <w:t xml:space="preserve">по </w:t>
      </w:r>
      <w:r w:rsidRPr="00C515BD">
        <w:rPr>
          <w:bCs/>
          <w:sz w:val="26"/>
          <w:szCs w:val="26"/>
        </w:rPr>
        <w:t xml:space="preserve">обеспечению условий для доступа инвалидов к объектам </w:t>
      </w:r>
      <w:r w:rsidRPr="00C515BD">
        <w:rPr>
          <w:sz w:val="26"/>
          <w:szCs w:val="26"/>
        </w:rPr>
        <w:t>инженерной, транспортной и социальной инфраструктур</w:t>
      </w:r>
      <w:r w:rsidRPr="00C515BD">
        <w:rPr>
          <w:bCs/>
          <w:sz w:val="26"/>
          <w:szCs w:val="26"/>
        </w:rPr>
        <w:t>.</w:t>
      </w:r>
    </w:p>
    <w:p w:rsidR="00C515BD" w:rsidRPr="00C515BD" w:rsidRDefault="00C515BD" w:rsidP="00C515BD">
      <w:pPr>
        <w:ind w:firstLine="700"/>
        <w:jc w:val="both"/>
        <w:rPr>
          <w:bCs/>
          <w:sz w:val="26"/>
          <w:szCs w:val="26"/>
        </w:rPr>
      </w:pPr>
      <w:r w:rsidRPr="00C515BD">
        <w:rPr>
          <w:bCs/>
          <w:sz w:val="26"/>
          <w:szCs w:val="26"/>
        </w:rPr>
        <w:t>В ходе проведенных плановых проверок правонарушения по обеспечению условий для доступа инвалидов к объектам социальной инфраструктуры выявлены у 3 юридически</w:t>
      </w:r>
      <w:r>
        <w:rPr>
          <w:bCs/>
          <w:sz w:val="26"/>
          <w:szCs w:val="26"/>
        </w:rPr>
        <w:t>х</w:t>
      </w:r>
      <w:r w:rsidRPr="00C515BD">
        <w:rPr>
          <w:bCs/>
          <w:sz w:val="26"/>
          <w:szCs w:val="26"/>
        </w:rPr>
        <w:t xml:space="preserve"> лиц.</w:t>
      </w:r>
    </w:p>
    <w:p w:rsidR="00C515BD" w:rsidRDefault="00C515BD" w:rsidP="00C515BD">
      <w:pPr>
        <w:ind w:firstLine="720"/>
        <w:jc w:val="both"/>
        <w:rPr>
          <w:sz w:val="26"/>
          <w:szCs w:val="26"/>
        </w:rPr>
      </w:pPr>
      <w:r w:rsidRPr="00C515BD">
        <w:rPr>
          <w:sz w:val="26"/>
          <w:szCs w:val="26"/>
        </w:rPr>
        <w:t xml:space="preserve">Эксперты и экспертные организации к проведению мероприятий </w:t>
      </w:r>
      <w:r w:rsidRPr="00C515BD">
        <w:rPr>
          <w:sz w:val="26"/>
          <w:szCs w:val="26"/>
        </w:rPr>
        <w:br/>
        <w:t>по контролю не привлекались.</w:t>
      </w:r>
    </w:p>
    <w:p w:rsidR="006E6B78" w:rsidRDefault="006E6B78" w:rsidP="00C515BD">
      <w:pPr>
        <w:ind w:firstLine="720"/>
        <w:jc w:val="both"/>
        <w:rPr>
          <w:sz w:val="26"/>
          <w:szCs w:val="26"/>
        </w:rPr>
      </w:pPr>
      <w:r>
        <w:rPr>
          <w:sz w:val="26"/>
          <w:szCs w:val="26"/>
        </w:rPr>
        <w:t>Риск-ориентированный подход не применялся.</w:t>
      </w:r>
    </w:p>
    <w:p w:rsidR="006E6B78" w:rsidRDefault="006E6B78" w:rsidP="00C515BD">
      <w:pPr>
        <w:ind w:firstLine="720"/>
        <w:jc w:val="both"/>
        <w:rPr>
          <w:sz w:val="26"/>
          <w:szCs w:val="26"/>
        </w:rPr>
      </w:pPr>
      <w:r>
        <w:rPr>
          <w:sz w:val="26"/>
          <w:szCs w:val="26"/>
        </w:rPr>
        <w:t>Мероприятия по контролю, при которых не требуется взаимодействие с юридическими лицами или индивидуальными предпринимателями, не проводились.</w:t>
      </w:r>
    </w:p>
    <w:p w:rsidR="006E6B78" w:rsidRDefault="006E6B78" w:rsidP="006E6B78">
      <w:pPr>
        <w:ind w:firstLine="720"/>
        <w:jc w:val="both"/>
        <w:rPr>
          <w:sz w:val="26"/>
          <w:szCs w:val="26"/>
        </w:rPr>
      </w:pPr>
      <w:r>
        <w:rPr>
          <w:sz w:val="26"/>
          <w:szCs w:val="26"/>
        </w:rPr>
        <w:t>Проверки в отношении субъектов малого и среднего предпринимательства не проводились.</w:t>
      </w:r>
    </w:p>
    <w:p w:rsidR="00D12E3C" w:rsidRPr="00006154" w:rsidRDefault="00C515BD" w:rsidP="00C515BD">
      <w:pPr>
        <w:ind w:firstLine="720"/>
        <w:jc w:val="both"/>
        <w:rPr>
          <w:sz w:val="26"/>
          <w:szCs w:val="26"/>
        </w:rPr>
      </w:pPr>
      <w:r w:rsidRPr="00006154">
        <w:rPr>
          <w:b/>
          <w:color w:val="000000"/>
          <w:sz w:val="26"/>
          <w:szCs w:val="26"/>
        </w:rPr>
        <w:t>10. Региональный</w:t>
      </w:r>
      <w:r w:rsidRPr="00006154">
        <w:rPr>
          <w:b/>
          <w:sz w:val="26"/>
          <w:szCs w:val="26"/>
        </w:rPr>
        <w:t xml:space="preserve"> государственный строительный надзор.</w:t>
      </w:r>
    </w:p>
    <w:p w:rsidR="00E13838" w:rsidRPr="00006154" w:rsidRDefault="00E13838" w:rsidP="00E13838">
      <w:pPr>
        <w:ind w:firstLine="709"/>
        <w:jc w:val="both"/>
        <w:rPr>
          <w:sz w:val="26"/>
          <w:szCs w:val="26"/>
        </w:rPr>
      </w:pPr>
      <w:r w:rsidRPr="00006154">
        <w:rPr>
          <w:i/>
          <w:sz w:val="26"/>
          <w:szCs w:val="26"/>
        </w:rPr>
        <w:t>а)</w:t>
      </w:r>
      <w:r w:rsidR="008600A2">
        <w:rPr>
          <w:i/>
          <w:sz w:val="26"/>
          <w:szCs w:val="26"/>
        </w:rPr>
        <w:t> </w:t>
      </w:r>
      <w:r w:rsidRPr="00006154">
        <w:rPr>
          <w:i/>
          <w:sz w:val="26"/>
          <w:szCs w:val="26"/>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r w:rsidRPr="00006154">
        <w:rPr>
          <w:sz w:val="26"/>
          <w:szCs w:val="26"/>
        </w:rPr>
        <w:t xml:space="preserve">. </w:t>
      </w:r>
    </w:p>
    <w:p w:rsidR="00E13838" w:rsidRPr="00006154" w:rsidRDefault="00E13838" w:rsidP="00E13838">
      <w:pPr>
        <w:ind w:firstLine="709"/>
        <w:jc w:val="both"/>
        <w:rPr>
          <w:sz w:val="26"/>
          <w:szCs w:val="26"/>
        </w:rPr>
      </w:pPr>
      <w:r w:rsidRPr="00006154">
        <w:rPr>
          <w:sz w:val="26"/>
          <w:szCs w:val="26"/>
        </w:rPr>
        <w:t>При осуществлении государственного строительного надзора выполненную работу характеризуют сведения о проведении инспекционных проверок по результатам, которых выполнялись следующие мероприятия:</w:t>
      </w:r>
    </w:p>
    <w:p w:rsidR="00E13838" w:rsidRPr="00006154" w:rsidRDefault="00E13838" w:rsidP="00E13838">
      <w:pPr>
        <w:ind w:firstLine="709"/>
        <w:jc w:val="both"/>
        <w:rPr>
          <w:sz w:val="26"/>
          <w:szCs w:val="26"/>
        </w:rPr>
      </w:pPr>
      <w:r w:rsidRPr="00006154">
        <w:rPr>
          <w:sz w:val="26"/>
          <w:szCs w:val="26"/>
        </w:rPr>
        <w:t>- выдано 3</w:t>
      </w:r>
      <w:r w:rsidRPr="00006154">
        <w:rPr>
          <w:color w:val="FF0000"/>
          <w:sz w:val="26"/>
          <w:szCs w:val="26"/>
        </w:rPr>
        <w:t xml:space="preserve"> </w:t>
      </w:r>
      <w:r w:rsidRPr="00006154">
        <w:rPr>
          <w:sz w:val="26"/>
          <w:szCs w:val="26"/>
        </w:rPr>
        <w:t>предписания об устранении нарушений;</w:t>
      </w:r>
    </w:p>
    <w:p w:rsidR="00E13838" w:rsidRPr="00E015E4" w:rsidRDefault="00E13838" w:rsidP="00E13838">
      <w:pPr>
        <w:ind w:firstLine="709"/>
        <w:jc w:val="both"/>
        <w:rPr>
          <w:sz w:val="26"/>
          <w:szCs w:val="26"/>
        </w:rPr>
      </w:pPr>
      <w:r w:rsidRPr="00006154">
        <w:rPr>
          <w:sz w:val="26"/>
          <w:szCs w:val="26"/>
        </w:rPr>
        <w:t>- вынесено 22</w:t>
      </w:r>
      <w:r w:rsidRPr="00006154">
        <w:rPr>
          <w:color w:val="FF0000"/>
          <w:sz w:val="26"/>
          <w:szCs w:val="26"/>
        </w:rPr>
        <w:t xml:space="preserve"> </w:t>
      </w:r>
      <w:r w:rsidRPr="00006154">
        <w:rPr>
          <w:sz w:val="26"/>
          <w:szCs w:val="26"/>
        </w:rPr>
        <w:t xml:space="preserve">постановления по делам об административных правонарушениях в области строительства и наложено административных </w:t>
      </w:r>
      <w:r w:rsidRPr="00E015E4">
        <w:rPr>
          <w:sz w:val="26"/>
          <w:szCs w:val="26"/>
        </w:rPr>
        <w:t>штрафов на общую сумму 236 тыс. руб.;</w:t>
      </w:r>
    </w:p>
    <w:p w:rsidR="00E13838" w:rsidRPr="00006154" w:rsidRDefault="00E13838" w:rsidP="00E13838">
      <w:pPr>
        <w:ind w:firstLine="709"/>
        <w:jc w:val="both"/>
        <w:rPr>
          <w:sz w:val="26"/>
          <w:szCs w:val="26"/>
        </w:rPr>
      </w:pPr>
      <w:r w:rsidRPr="00E015E4">
        <w:rPr>
          <w:sz w:val="26"/>
          <w:szCs w:val="26"/>
        </w:rPr>
        <w:t>- взыскано штрафов по постановлениям – 1545</w:t>
      </w:r>
      <w:r w:rsidRPr="00E015E4">
        <w:rPr>
          <w:color w:val="FF0000"/>
          <w:sz w:val="26"/>
          <w:szCs w:val="26"/>
        </w:rPr>
        <w:t xml:space="preserve"> </w:t>
      </w:r>
      <w:r w:rsidRPr="00E015E4">
        <w:rPr>
          <w:sz w:val="26"/>
          <w:szCs w:val="26"/>
        </w:rPr>
        <w:t>тыс.руб.</w:t>
      </w:r>
    </w:p>
    <w:p w:rsidR="00E13838" w:rsidRPr="00006154" w:rsidRDefault="00E13838" w:rsidP="00E13838">
      <w:pPr>
        <w:ind w:firstLine="720"/>
        <w:jc w:val="both"/>
        <w:rPr>
          <w:sz w:val="26"/>
          <w:szCs w:val="26"/>
        </w:rPr>
      </w:pPr>
      <w:r w:rsidRPr="00006154">
        <w:rPr>
          <w:sz w:val="26"/>
          <w:szCs w:val="26"/>
        </w:rPr>
        <w:t>За 2018 год работниками инспекции проведено 348</w:t>
      </w:r>
      <w:r w:rsidRPr="00006154">
        <w:rPr>
          <w:color w:val="FF0000"/>
          <w:sz w:val="26"/>
          <w:szCs w:val="26"/>
        </w:rPr>
        <w:t xml:space="preserve"> </w:t>
      </w:r>
      <w:r w:rsidRPr="00006154">
        <w:rPr>
          <w:sz w:val="26"/>
          <w:szCs w:val="26"/>
        </w:rPr>
        <w:t>проверок, в том числе: иные проверки, разработанные в соответствии с программой по каждому строящемуся объекту – 341, внеплановые проверки -</w:t>
      </w:r>
      <w:r w:rsidR="00557C1B">
        <w:rPr>
          <w:sz w:val="26"/>
          <w:szCs w:val="26"/>
        </w:rPr>
        <w:t xml:space="preserve"> </w:t>
      </w:r>
      <w:r w:rsidRPr="00006154">
        <w:rPr>
          <w:sz w:val="26"/>
          <w:szCs w:val="26"/>
        </w:rPr>
        <w:t>7.</w:t>
      </w:r>
      <w:r w:rsidRPr="00006154">
        <w:rPr>
          <w:color w:val="FF0000"/>
          <w:sz w:val="26"/>
          <w:szCs w:val="26"/>
        </w:rPr>
        <w:t xml:space="preserve"> </w:t>
      </w:r>
    </w:p>
    <w:p w:rsidR="00E13838" w:rsidRPr="00006154" w:rsidRDefault="00E13838" w:rsidP="00E13838">
      <w:pPr>
        <w:ind w:firstLine="720"/>
        <w:jc w:val="both"/>
        <w:rPr>
          <w:sz w:val="26"/>
          <w:szCs w:val="26"/>
        </w:rPr>
      </w:pPr>
      <w:r w:rsidRPr="00006154">
        <w:rPr>
          <w:sz w:val="26"/>
          <w:szCs w:val="26"/>
        </w:rPr>
        <w:t xml:space="preserve">Выдано 2 разрешения на ввод объектов в эксплуатацию и 9 заключений о соответствии построенных объектов капитального строительства требованиям технических регламентов (строительных норм и правил) и проектной документации. </w:t>
      </w:r>
    </w:p>
    <w:p w:rsidR="00E13838" w:rsidRPr="00006154" w:rsidRDefault="00E13838" w:rsidP="00E13838">
      <w:pPr>
        <w:ind w:firstLine="720"/>
        <w:jc w:val="both"/>
        <w:rPr>
          <w:sz w:val="26"/>
          <w:szCs w:val="26"/>
        </w:rPr>
      </w:pPr>
      <w:r w:rsidRPr="00006154">
        <w:rPr>
          <w:i/>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Pr="00006154">
        <w:rPr>
          <w:sz w:val="26"/>
          <w:szCs w:val="26"/>
        </w:rPr>
        <w:t xml:space="preserve"> - нет;</w:t>
      </w:r>
    </w:p>
    <w:p w:rsidR="00E13838" w:rsidRPr="00006154" w:rsidRDefault="00E13838" w:rsidP="00E13838">
      <w:pPr>
        <w:pStyle w:val="ConsPlusNormal"/>
        <w:ind w:firstLine="709"/>
        <w:jc w:val="both"/>
        <w:rPr>
          <w:sz w:val="26"/>
          <w:szCs w:val="26"/>
        </w:rPr>
      </w:pPr>
      <w:r w:rsidRPr="00006154">
        <w:rPr>
          <w:rFonts w:ascii="Times New Roman" w:hAnsi="Times New Roman" w:cs="Times New Roman"/>
          <w:i/>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Pr="00006154">
        <w:rPr>
          <w:rFonts w:ascii="Times New Roman" w:hAnsi="Times New Roman" w:cs="Times New Roman"/>
          <w:sz w:val="26"/>
          <w:szCs w:val="26"/>
        </w:rPr>
        <w:t xml:space="preserve"> - нет;</w:t>
      </w:r>
    </w:p>
    <w:p w:rsidR="00E13838" w:rsidRPr="00006154" w:rsidRDefault="00E13838" w:rsidP="00E13838">
      <w:pPr>
        <w:pStyle w:val="ConsPlusNormal"/>
        <w:ind w:firstLine="540"/>
        <w:jc w:val="both"/>
        <w:rPr>
          <w:i/>
          <w:sz w:val="26"/>
          <w:szCs w:val="26"/>
        </w:rPr>
      </w:pPr>
      <w:r w:rsidRPr="00006154">
        <w:rPr>
          <w:rFonts w:ascii="Times New Roman" w:hAnsi="Times New Roman" w:cs="Times New Roman"/>
          <w:i/>
          <w:sz w:val="26"/>
          <w:szCs w:val="26"/>
        </w:rPr>
        <w:t>г) сведения о применении риск-ориентированного подхода при организации и осуществлении государственного контроля (надзора).</w:t>
      </w:r>
    </w:p>
    <w:p w:rsidR="00E13838" w:rsidRPr="00006154" w:rsidRDefault="00E13838" w:rsidP="00E13838">
      <w:pPr>
        <w:ind w:firstLine="540"/>
        <w:jc w:val="both"/>
        <w:rPr>
          <w:sz w:val="26"/>
          <w:szCs w:val="26"/>
        </w:rPr>
      </w:pPr>
      <w:r w:rsidRPr="00006154">
        <w:rPr>
          <w:rStyle w:val="ad"/>
          <w:color w:val="000000"/>
          <w:sz w:val="26"/>
          <w:szCs w:val="26"/>
          <w:u w:val="none"/>
        </w:rPr>
        <w:t>Постановлением Правительства России от 25 октября 2017 г. № 1294</w:t>
      </w:r>
      <w:r w:rsidRPr="00006154">
        <w:rPr>
          <w:color w:val="000000"/>
          <w:sz w:val="26"/>
          <w:szCs w:val="26"/>
        </w:rPr>
        <w:t xml:space="preserve"> установлено, что с 1 января 2018 года при организации регионального государственного строительного надзора применятся риск-ориентированный подход.</w:t>
      </w:r>
    </w:p>
    <w:p w:rsidR="00E13838" w:rsidRPr="00006154" w:rsidRDefault="00E13838" w:rsidP="00E13838">
      <w:pPr>
        <w:ind w:firstLine="567"/>
        <w:jc w:val="both"/>
        <w:rPr>
          <w:sz w:val="26"/>
          <w:szCs w:val="26"/>
        </w:rPr>
      </w:pPr>
      <w:r w:rsidRPr="00006154">
        <w:rPr>
          <w:color w:val="000000"/>
          <w:sz w:val="26"/>
          <w:szCs w:val="26"/>
        </w:rPr>
        <w:t xml:space="preserve">В целях применения данного подхода, реконструируемые объекты капитального строительства подлежат к отнесению к определенным категориям риска. Присвоение категории риска строящемуся объекту капитального строительства осуществляется Инспекцией государственного строительного надзора Республики Марий Эл  после поступления извещения о начале работ на таком объекте в соответствии с критериями отнесения к категориям риска. Инспекция государственного строительного надзора Республики Марий Эл ведет реестр объектов капитального строительства и размещает информацию о них в информационных системах регионального строительного надзора и на своем официальном сайте в системе «Интернет». </w:t>
      </w:r>
    </w:p>
    <w:p w:rsidR="00E13838" w:rsidRPr="00006154" w:rsidRDefault="00E13838" w:rsidP="00557C1B">
      <w:pPr>
        <w:ind w:firstLine="709"/>
        <w:jc w:val="both"/>
        <w:rPr>
          <w:sz w:val="26"/>
          <w:szCs w:val="26"/>
        </w:rPr>
      </w:pPr>
      <w:r w:rsidRPr="00006154">
        <w:rPr>
          <w:sz w:val="26"/>
          <w:szCs w:val="26"/>
        </w:rPr>
        <w:t>Размещается следующая информация:</w:t>
      </w:r>
    </w:p>
    <w:p w:rsidR="00E13838" w:rsidRPr="00006154" w:rsidRDefault="00E13838" w:rsidP="00E13838">
      <w:pPr>
        <w:numPr>
          <w:ilvl w:val="0"/>
          <w:numId w:val="35"/>
        </w:numPr>
        <w:tabs>
          <w:tab w:val="left" w:pos="851"/>
          <w:tab w:val="left" w:pos="993"/>
        </w:tabs>
        <w:suppressAutoHyphens/>
        <w:ind w:left="0" w:firstLine="709"/>
        <w:rPr>
          <w:sz w:val="26"/>
          <w:szCs w:val="26"/>
        </w:rPr>
      </w:pPr>
      <w:r w:rsidRPr="00006154">
        <w:rPr>
          <w:sz w:val="26"/>
          <w:szCs w:val="26"/>
        </w:rPr>
        <w:t xml:space="preserve">наименование, адрес и этап строительства (реконструкции) объекта; </w:t>
      </w:r>
    </w:p>
    <w:p w:rsidR="00E13838" w:rsidRPr="00006154" w:rsidRDefault="00E13838" w:rsidP="00E13838">
      <w:pPr>
        <w:numPr>
          <w:ilvl w:val="0"/>
          <w:numId w:val="35"/>
        </w:numPr>
        <w:tabs>
          <w:tab w:val="left" w:pos="851"/>
          <w:tab w:val="left" w:pos="993"/>
        </w:tabs>
        <w:suppressAutoHyphens/>
        <w:ind w:left="0" w:firstLine="709"/>
        <w:rPr>
          <w:sz w:val="26"/>
          <w:szCs w:val="26"/>
        </w:rPr>
      </w:pPr>
      <w:r w:rsidRPr="00006154">
        <w:rPr>
          <w:sz w:val="26"/>
          <w:szCs w:val="26"/>
        </w:rPr>
        <w:t xml:space="preserve">реквизиты разрешения на строительство; </w:t>
      </w:r>
    </w:p>
    <w:p w:rsidR="00E13838" w:rsidRPr="00006154" w:rsidRDefault="00E13838" w:rsidP="00E13838">
      <w:pPr>
        <w:numPr>
          <w:ilvl w:val="0"/>
          <w:numId w:val="35"/>
        </w:numPr>
        <w:tabs>
          <w:tab w:val="left" w:pos="851"/>
          <w:tab w:val="left" w:pos="993"/>
        </w:tabs>
        <w:suppressAutoHyphens/>
        <w:ind w:left="0" w:firstLine="709"/>
        <w:rPr>
          <w:sz w:val="26"/>
          <w:szCs w:val="26"/>
        </w:rPr>
      </w:pPr>
      <w:r w:rsidRPr="00006154">
        <w:rPr>
          <w:sz w:val="26"/>
          <w:szCs w:val="26"/>
        </w:rPr>
        <w:t xml:space="preserve">полное наименование юридического лица; </w:t>
      </w:r>
    </w:p>
    <w:p w:rsidR="00E13838" w:rsidRPr="00006154" w:rsidRDefault="00E13838" w:rsidP="00E13838">
      <w:pPr>
        <w:numPr>
          <w:ilvl w:val="0"/>
          <w:numId w:val="35"/>
        </w:numPr>
        <w:tabs>
          <w:tab w:val="left" w:pos="851"/>
          <w:tab w:val="left" w:pos="993"/>
        </w:tabs>
        <w:suppressAutoHyphens/>
        <w:ind w:left="0" w:firstLine="709"/>
        <w:rPr>
          <w:sz w:val="26"/>
          <w:szCs w:val="26"/>
        </w:rPr>
      </w:pPr>
      <w:r w:rsidRPr="00006154">
        <w:rPr>
          <w:sz w:val="26"/>
          <w:szCs w:val="26"/>
        </w:rPr>
        <w:t>категория риска объекта.</w:t>
      </w:r>
    </w:p>
    <w:p w:rsidR="00E13838" w:rsidRPr="00006154" w:rsidRDefault="00E13838" w:rsidP="00E13838">
      <w:pPr>
        <w:tabs>
          <w:tab w:val="left" w:pos="993"/>
        </w:tabs>
        <w:ind w:firstLine="709"/>
        <w:jc w:val="both"/>
        <w:rPr>
          <w:sz w:val="26"/>
          <w:szCs w:val="26"/>
        </w:rPr>
      </w:pPr>
      <w:r w:rsidRPr="00006154">
        <w:rPr>
          <w:sz w:val="26"/>
          <w:szCs w:val="26"/>
        </w:rPr>
        <w:t>Программа проверок составляется с учетом присвоенной категории риска:</w:t>
      </w:r>
    </w:p>
    <w:p w:rsidR="00E13838" w:rsidRPr="00006154" w:rsidRDefault="00E13838" w:rsidP="00E13838">
      <w:pPr>
        <w:numPr>
          <w:ilvl w:val="0"/>
          <w:numId w:val="36"/>
        </w:numPr>
        <w:tabs>
          <w:tab w:val="left" w:pos="993"/>
        </w:tabs>
        <w:suppressAutoHyphens/>
        <w:ind w:left="0" w:firstLine="709"/>
        <w:jc w:val="both"/>
        <w:rPr>
          <w:sz w:val="26"/>
          <w:szCs w:val="26"/>
        </w:rPr>
      </w:pPr>
      <w:r w:rsidRPr="00006154">
        <w:rPr>
          <w:sz w:val="26"/>
          <w:szCs w:val="26"/>
        </w:rPr>
        <w:t xml:space="preserve">для категории высокого риска, к которой относятся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 не более 12 проверок за период строительства; </w:t>
      </w:r>
    </w:p>
    <w:p w:rsidR="00E13838" w:rsidRPr="00006154" w:rsidRDefault="00E13838" w:rsidP="00E13838">
      <w:pPr>
        <w:numPr>
          <w:ilvl w:val="0"/>
          <w:numId w:val="36"/>
        </w:numPr>
        <w:tabs>
          <w:tab w:val="left" w:pos="993"/>
        </w:tabs>
        <w:suppressAutoHyphens/>
        <w:ind w:left="0" w:firstLine="709"/>
        <w:rPr>
          <w:sz w:val="26"/>
          <w:szCs w:val="26"/>
        </w:rPr>
      </w:pPr>
      <w:r w:rsidRPr="00006154">
        <w:rPr>
          <w:sz w:val="26"/>
          <w:szCs w:val="26"/>
        </w:rPr>
        <w:t xml:space="preserve">для категории значительного риска, к которой относятся производственные здания, не более 10 проверок за период строительства; </w:t>
      </w:r>
    </w:p>
    <w:p w:rsidR="00E13838" w:rsidRPr="00006154" w:rsidRDefault="00E13838" w:rsidP="00E13838">
      <w:pPr>
        <w:numPr>
          <w:ilvl w:val="0"/>
          <w:numId w:val="36"/>
        </w:numPr>
        <w:tabs>
          <w:tab w:val="left" w:pos="993"/>
        </w:tabs>
        <w:suppressAutoHyphens/>
        <w:ind w:left="0" w:firstLine="709"/>
        <w:jc w:val="both"/>
        <w:rPr>
          <w:sz w:val="26"/>
          <w:szCs w:val="26"/>
        </w:rPr>
      </w:pPr>
      <w:r w:rsidRPr="00006154">
        <w:rPr>
          <w:sz w:val="26"/>
          <w:szCs w:val="26"/>
        </w:rPr>
        <w:t>для категории умеренного риска, к которой относятся объекты капитального строительства, не вошедшие в первые две категории, не более 7 проверок за период строительства.</w:t>
      </w:r>
    </w:p>
    <w:p w:rsidR="00E13838" w:rsidRPr="00006154" w:rsidRDefault="00E13838" w:rsidP="00E13838">
      <w:pPr>
        <w:ind w:firstLine="709"/>
        <w:jc w:val="both"/>
        <w:rPr>
          <w:sz w:val="26"/>
          <w:szCs w:val="26"/>
        </w:rPr>
      </w:pPr>
      <w:r w:rsidRPr="00006154">
        <w:rPr>
          <w:sz w:val="26"/>
          <w:szCs w:val="26"/>
        </w:rPr>
        <w:t>В случае выдачи разрешения на строительство двух или более объектов, относящихся к разным категориям риска, они определяются отдельно в отношении каждого объекта строительства.</w:t>
      </w:r>
    </w:p>
    <w:p w:rsidR="00E13838" w:rsidRPr="00006154" w:rsidRDefault="00E13838" w:rsidP="00E13838">
      <w:pPr>
        <w:ind w:firstLine="709"/>
        <w:jc w:val="both"/>
        <w:rPr>
          <w:sz w:val="26"/>
          <w:szCs w:val="26"/>
        </w:rPr>
      </w:pPr>
      <w:r w:rsidRPr="00006154">
        <w:rPr>
          <w:sz w:val="26"/>
          <w:szCs w:val="26"/>
        </w:rPr>
        <w:t>Количество проверок может быть увеличено на две в следующих случаях:</w:t>
      </w:r>
    </w:p>
    <w:p w:rsidR="00E13838" w:rsidRPr="00006154" w:rsidRDefault="00E13838" w:rsidP="00E13838">
      <w:pPr>
        <w:numPr>
          <w:ilvl w:val="0"/>
          <w:numId w:val="37"/>
        </w:numPr>
        <w:tabs>
          <w:tab w:val="clear" w:pos="720"/>
          <w:tab w:val="left" w:pos="993"/>
        </w:tabs>
        <w:suppressAutoHyphens/>
        <w:ind w:left="0" w:firstLine="709"/>
        <w:rPr>
          <w:sz w:val="26"/>
          <w:szCs w:val="26"/>
        </w:rPr>
      </w:pPr>
      <w:r w:rsidRPr="00006154">
        <w:rPr>
          <w:sz w:val="26"/>
          <w:szCs w:val="26"/>
        </w:rPr>
        <w:t xml:space="preserve">строительство в условиях стесненной городской застройки; </w:t>
      </w:r>
    </w:p>
    <w:p w:rsidR="00E13838" w:rsidRPr="00006154" w:rsidRDefault="00E13838" w:rsidP="00E13838">
      <w:pPr>
        <w:numPr>
          <w:ilvl w:val="0"/>
          <w:numId w:val="37"/>
        </w:numPr>
        <w:tabs>
          <w:tab w:val="clear" w:pos="720"/>
          <w:tab w:val="left" w:pos="993"/>
        </w:tabs>
        <w:suppressAutoHyphens/>
        <w:ind w:left="0" w:firstLine="709"/>
        <w:jc w:val="both"/>
        <w:rPr>
          <w:sz w:val="26"/>
          <w:szCs w:val="26"/>
        </w:rPr>
      </w:pPr>
      <w:r w:rsidRPr="00006154">
        <w:rPr>
          <w:sz w:val="26"/>
          <w:szCs w:val="26"/>
        </w:rPr>
        <w:t xml:space="preserve">строительство в сложных инженерно-геологических условиях; </w:t>
      </w:r>
    </w:p>
    <w:p w:rsidR="00E13838" w:rsidRPr="00006154" w:rsidRDefault="00E13838" w:rsidP="00E13838">
      <w:pPr>
        <w:numPr>
          <w:ilvl w:val="0"/>
          <w:numId w:val="37"/>
        </w:numPr>
        <w:tabs>
          <w:tab w:val="clear" w:pos="720"/>
          <w:tab w:val="left" w:pos="993"/>
        </w:tabs>
        <w:suppressAutoHyphens/>
        <w:ind w:left="0" w:firstLine="709"/>
        <w:jc w:val="both"/>
        <w:rPr>
          <w:sz w:val="26"/>
          <w:szCs w:val="26"/>
        </w:rPr>
      </w:pPr>
      <w:r w:rsidRPr="00006154">
        <w:rPr>
          <w:color w:val="000000"/>
          <w:sz w:val="26"/>
          <w:szCs w:val="26"/>
        </w:rPr>
        <w:t>строительство объекта, общая площадь которого превышает 20000 кв. метров.</w:t>
      </w:r>
    </w:p>
    <w:p w:rsidR="00E13838" w:rsidRPr="00006154" w:rsidRDefault="00E13838" w:rsidP="00E13838">
      <w:pPr>
        <w:pStyle w:val="ConsPlusNormal"/>
        <w:ind w:firstLine="709"/>
        <w:jc w:val="both"/>
        <w:rPr>
          <w:i/>
          <w:sz w:val="26"/>
          <w:szCs w:val="26"/>
        </w:rPr>
      </w:pPr>
      <w:r w:rsidRPr="00006154">
        <w:rPr>
          <w:rFonts w:ascii="Times New Roman" w:hAnsi="Times New Roman" w:cs="Times New Roman"/>
          <w:i/>
          <w:sz w:val="26"/>
          <w:szCs w:val="26"/>
        </w:rPr>
        <w:t>д)</w:t>
      </w:r>
      <w:r w:rsidR="00116D1D">
        <w:rPr>
          <w:rFonts w:ascii="Times New Roman" w:hAnsi="Times New Roman" w:cs="Times New Roman"/>
          <w:i/>
          <w:sz w:val="26"/>
          <w:szCs w:val="26"/>
        </w:rPr>
        <w:t> </w:t>
      </w:r>
      <w:r w:rsidRPr="00006154">
        <w:rPr>
          <w:rFonts w:ascii="Times New Roman" w:hAnsi="Times New Roman" w:cs="Times New Roman"/>
          <w:i/>
          <w:sz w:val="26"/>
          <w:szCs w:val="26"/>
        </w:rPr>
        <w:t xml:space="preserve">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E13838" w:rsidRPr="00006154" w:rsidRDefault="00E13838" w:rsidP="00E13838">
      <w:pPr>
        <w:ind w:firstLine="709"/>
        <w:jc w:val="both"/>
        <w:rPr>
          <w:color w:val="000000"/>
          <w:sz w:val="26"/>
          <w:szCs w:val="26"/>
        </w:rPr>
      </w:pPr>
      <w:r w:rsidRPr="00006154">
        <w:rPr>
          <w:color w:val="000000"/>
          <w:sz w:val="26"/>
          <w:szCs w:val="26"/>
        </w:rPr>
        <w:t xml:space="preserve">С </w:t>
      </w:r>
      <w:r w:rsidRPr="00006154">
        <w:rPr>
          <w:rStyle w:val="ad"/>
          <w:color w:val="000000"/>
          <w:sz w:val="26"/>
          <w:szCs w:val="26"/>
          <w:u w:val="none"/>
        </w:rPr>
        <w:t>1 января</w:t>
      </w:r>
      <w:r w:rsidRPr="00006154">
        <w:rPr>
          <w:color w:val="000000"/>
          <w:sz w:val="26"/>
          <w:szCs w:val="26"/>
        </w:rPr>
        <w:t xml:space="preserve"> 2017 года согласно ст. 8.2 Закона № 294-ФЗ Инспекцией государственного строительного надзора Республики Марий Эл</w:t>
      </w:r>
      <w:r w:rsidR="00006154">
        <w:rPr>
          <w:color w:val="000000"/>
          <w:sz w:val="26"/>
          <w:szCs w:val="26"/>
        </w:rPr>
        <w:t xml:space="preserve"> </w:t>
      </w:r>
      <w:r w:rsidRPr="00006154">
        <w:rPr>
          <w:color w:val="000000"/>
          <w:sz w:val="26"/>
          <w:szCs w:val="26"/>
        </w:rPr>
        <w:t xml:space="preserve">проводятся мероприятия, направленные на профилактику нарушения обязательных требований. </w:t>
      </w:r>
    </w:p>
    <w:p w:rsidR="00E13838" w:rsidRPr="00006154" w:rsidRDefault="00E13838" w:rsidP="00E13838">
      <w:pPr>
        <w:ind w:firstLine="709"/>
        <w:jc w:val="both"/>
        <w:rPr>
          <w:sz w:val="26"/>
          <w:szCs w:val="26"/>
        </w:rPr>
      </w:pPr>
      <w:r w:rsidRPr="00006154">
        <w:rPr>
          <w:i/>
          <w:sz w:val="26"/>
          <w:szCs w:val="26"/>
        </w:rPr>
        <w:t>е)</w:t>
      </w:r>
      <w:r w:rsidR="00116D1D">
        <w:rPr>
          <w:i/>
          <w:sz w:val="26"/>
          <w:szCs w:val="26"/>
        </w:rPr>
        <w:t> </w:t>
      </w:r>
      <w:r w:rsidRPr="00006154">
        <w:rPr>
          <w:i/>
          <w:sz w:val="26"/>
          <w:szCs w:val="26"/>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Pr="00006154">
        <w:rPr>
          <w:sz w:val="26"/>
          <w:szCs w:val="26"/>
        </w:rPr>
        <w:t xml:space="preserve"> - нет;</w:t>
      </w:r>
    </w:p>
    <w:p w:rsidR="00E13838" w:rsidRPr="00006154" w:rsidRDefault="00E13838" w:rsidP="00006154">
      <w:pPr>
        <w:pStyle w:val="ConsPlusNormal"/>
        <w:ind w:firstLine="709"/>
        <w:jc w:val="both"/>
        <w:rPr>
          <w:sz w:val="26"/>
          <w:szCs w:val="26"/>
        </w:rPr>
      </w:pPr>
      <w:r w:rsidRPr="00006154">
        <w:rPr>
          <w:rFonts w:ascii="Times New Roman" w:hAnsi="Times New Roman" w:cs="Times New Roman"/>
          <w:i/>
          <w:sz w:val="26"/>
          <w:szCs w:val="26"/>
        </w:rPr>
        <w:t>ж)</w:t>
      </w:r>
      <w:r w:rsidR="00116D1D">
        <w:rPr>
          <w:rFonts w:ascii="Times New Roman" w:hAnsi="Times New Roman" w:cs="Times New Roman"/>
          <w:i/>
          <w:sz w:val="26"/>
          <w:szCs w:val="26"/>
        </w:rPr>
        <w:t> </w:t>
      </w:r>
      <w:r w:rsidRPr="00006154">
        <w:rPr>
          <w:rFonts w:ascii="Times New Roman" w:hAnsi="Times New Roman" w:cs="Times New Roman"/>
          <w:i/>
          <w:sz w:val="26"/>
          <w:szCs w:val="26"/>
        </w:rPr>
        <w:t>сведения о количестве проведенных в отчетном периоде проверок в отношении субъектов малого предпринимательства</w:t>
      </w:r>
      <w:r w:rsidRPr="00006154">
        <w:rPr>
          <w:rFonts w:ascii="Times New Roman" w:hAnsi="Times New Roman" w:cs="Times New Roman"/>
          <w:sz w:val="26"/>
          <w:szCs w:val="26"/>
        </w:rPr>
        <w:t xml:space="preserve"> </w:t>
      </w:r>
      <w:r w:rsidR="00557C1B">
        <w:rPr>
          <w:rFonts w:ascii="Times New Roman" w:hAnsi="Times New Roman" w:cs="Times New Roman"/>
          <w:sz w:val="26"/>
          <w:szCs w:val="26"/>
        </w:rPr>
        <w:t>-</w:t>
      </w:r>
      <w:r w:rsidRPr="00006154">
        <w:rPr>
          <w:rFonts w:ascii="Times New Roman" w:hAnsi="Times New Roman" w:cs="Times New Roman"/>
          <w:sz w:val="26"/>
          <w:szCs w:val="26"/>
        </w:rPr>
        <w:t xml:space="preserve">  348  проверок.</w:t>
      </w:r>
    </w:p>
    <w:p w:rsidR="00E965B1" w:rsidRPr="00E965B1" w:rsidRDefault="00E965B1" w:rsidP="00E965B1">
      <w:pPr>
        <w:shd w:val="clear" w:color="auto" w:fill="FFFFFF"/>
        <w:tabs>
          <w:tab w:val="left" w:pos="993"/>
        </w:tabs>
        <w:suppressAutoHyphens/>
        <w:autoSpaceDE w:val="0"/>
        <w:ind w:firstLine="709"/>
        <w:jc w:val="both"/>
        <w:rPr>
          <w:sz w:val="26"/>
          <w:szCs w:val="26"/>
        </w:rPr>
      </w:pPr>
      <w:r w:rsidRPr="00E965B1">
        <w:rPr>
          <w:b/>
          <w:sz w:val="26"/>
          <w:szCs w:val="26"/>
        </w:rPr>
        <w:t>11. Контроль (надзор) в области долевого строительства многоквартирных домов и иных объектов недвижимости.</w:t>
      </w:r>
    </w:p>
    <w:p w:rsidR="00116D1D" w:rsidRPr="00116D1D" w:rsidRDefault="00116D1D" w:rsidP="00E965B1">
      <w:pPr>
        <w:ind w:firstLine="709"/>
        <w:jc w:val="both"/>
        <w:rPr>
          <w:sz w:val="26"/>
          <w:szCs w:val="26"/>
        </w:rPr>
      </w:pPr>
      <w:r w:rsidRPr="00116D1D">
        <w:rPr>
          <w:i/>
          <w:sz w:val="26"/>
          <w:szCs w:val="26"/>
        </w:rPr>
        <w:t>а)</w:t>
      </w:r>
      <w:r>
        <w:rPr>
          <w:i/>
          <w:sz w:val="26"/>
          <w:szCs w:val="26"/>
        </w:rPr>
        <w:t> </w:t>
      </w:r>
      <w:r w:rsidRPr="00116D1D">
        <w:rPr>
          <w:i/>
          <w:sz w:val="26"/>
          <w:szCs w:val="26"/>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E965B1" w:rsidRPr="00E965B1" w:rsidRDefault="00E965B1" w:rsidP="00E965B1">
      <w:pPr>
        <w:ind w:firstLine="709"/>
        <w:jc w:val="both"/>
        <w:rPr>
          <w:sz w:val="26"/>
          <w:szCs w:val="26"/>
        </w:rPr>
      </w:pPr>
      <w:r w:rsidRPr="00E965B1">
        <w:rPr>
          <w:sz w:val="26"/>
          <w:szCs w:val="26"/>
        </w:rPr>
        <w:t>В 2018 году в отношении организаций, осуществляющих привлечение денежных средств участников долевого строительства на строительство (создание) многоквартирных домов и иных объектов недвижимости, уполномоченным органом осуществлено 3 проверки. Из них проведено:</w:t>
      </w:r>
    </w:p>
    <w:p w:rsidR="00E965B1" w:rsidRPr="00E965B1" w:rsidRDefault="00E965B1" w:rsidP="00E965B1">
      <w:pPr>
        <w:ind w:firstLine="709"/>
        <w:jc w:val="both"/>
        <w:rPr>
          <w:sz w:val="26"/>
          <w:szCs w:val="26"/>
        </w:rPr>
      </w:pPr>
      <w:r w:rsidRPr="00E965B1">
        <w:rPr>
          <w:sz w:val="26"/>
          <w:szCs w:val="26"/>
        </w:rPr>
        <w:t>- 1 плановая проверка;</w:t>
      </w:r>
    </w:p>
    <w:p w:rsidR="00E965B1" w:rsidRPr="00E965B1" w:rsidRDefault="00E965B1" w:rsidP="00E965B1">
      <w:pPr>
        <w:ind w:firstLine="709"/>
        <w:jc w:val="both"/>
        <w:rPr>
          <w:sz w:val="26"/>
          <w:szCs w:val="26"/>
        </w:rPr>
      </w:pPr>
      <w:r w:rsidRPr="00E965B1">
        <w:rPr>
          <w:sz w:val="26"/>
          <w:szCs w:val="26"/>
        </w:rPr>
        <w:t xml:space="preserve">- 2 внеплановых проверки; </w:t>
      </w:r>
    </w:p>
    <w:p w:rsidR="00E965B1" w:rsidRPr="00E965B1" w:rsidRDefault="00E965B1" w:rsidP="00E965B1">
      <w:pPr>
        <w:ind w:firstLine="709"/>
        <w:jc w:val="both"/>
        <w:rPr>
          <w:sz w:val="26"/>
          <w:szCs w:val="26"/>
        </w:rPr>
      </w:pPr>
      <w:r w:rsidRPr="00E965B1">
        <w:rPr>
          <w:sz w:val="26"/>
          <w:szCs w:val="26"/>
        </w:rPr>
        <w:t xml:space="preserve">в том числе: </w:t>
      </w:r>
    </w:p>
    <w:p w:rsidR="00E965B1" w:rsidRPr="00E965B1" w:rsidRDefault="00E965B1" w:rsidP="00E965B1">
      <w:pPr>
        <w:ind w:firstLine="709"/>
        <w:jc w:val="both"/>
        <w:rPr>
          <w:sz w:val="26"/>
          <w:szCs w:val="26"/>
        </w:rPr>
      </w:pPr>
      <w:r w:rsidRPr="00E965B1">
        <w:rPr>
          <w:sz w:val="26"/>
          <w:szCs w:val="26"/>
          <w:lang w:val="en-US"/>
        </w:rPr>
        <w:t>I</w:t>
      </w:r>
      <w:r w:rsidRPr="00E965B1">
        <w:rPr>
          <w:sz w:val="26"/>
          <w:szCs w:val="26"/>
        </w:rPr>
        <w:t xml:space="preserve"> полугодие - 1 проверка:</w:t>
      </w:r>
    </w:p>
    <w:p w:rsidR="00E965B1" w:rsidRPr="00E965B1" w:rsidRDefault="00E965B1" w:rsidP="00E965B1">
      <w:pPr>
        <w:ind w:firstLine="709"/>
        <w:jc w:val="both"/>
        <w:rPr>
          <w:sz w:val="26"/>
          <w:szCs w:val="26"/>
        </w:rPr>
      </w:pPr>
      <w:r w:rsidRPr="00E965B1">
        <w:rPr>
          <w:sz w:val="26"/>
          <w:szCs w:val="26"/>
        </w:rPr>
        <w:t>по обращениям граждан - 1 проверка;</w:t>
      </w:r>
    </w:p>
    <w:p w:rsidR="00E965B1" w:rsidRPr="00E965B1" w:rsidRDefault="00E965B1" w:rsidP="00E965B1">
      <w:pPr>
        <w:ind w:firstLine="709"/>
        <w:jc w:val="both"/>
        <w:rPr>
          <w:sz w:val="26"/>
          <w:szCs w:val="26"/>
        </w:rPr>
      </w:pPr>
      <w:r w:rsidRPr="00E965B1">
        <w:rPr>
          <w:sz w:val="26"/>
          <w:szCs w:val="26"/>
        </w:rPr>
        <w:t>по требованию прокуратуры – 0.</w:t>
      </w:r>
    </w:p>
    <w:p w:rsidR="00E965B1" w:rsidRPr="00E965B1" w:rsidRDefault="00E965B1" w:rsidP="00E965B1">
      <w:pPr>
        <w:ind w:firstLine="709"/>
        <w:jc w:val="both"/>
        <w:rPr>
          <w:sz w:val="26"/>
          <w:szCs w:val="26"/>
        </w:rPr>
      </w:pPr>
      <w:r w:rsidRPr="00E965B1">
        <w:rPr>
          <w:sz w:val="26"/>
          <w:szCs w:val="26"/>
          <w:lang w:val="en-US"/>
        </w:rPr>
        <w:t>II</w:t>
      </w:r>
      <w:r w:rsidRPr="00E965B1">
        <w:rPr>
          <w:sz w:val="26"/>
          <w:szCs w:val="26"/>
        </w:rPr>
        <w:t xml:space="preserve"> полугодие - 2 проверки:</w:t>
      </w:r>
    </w:p>
    <w:p w:rsidR="00E965B1" w:rsidRPr="00E965B1" w:rsidRDefault="00E965B1" w:rsidP="00E965B1">
      <w:pPr>
        <w:ind w:firstLine="709"/>
        <w:jc w:val="both"/>
        <w:rPr>
          <w:sz w:val="26"/>
          <w:szCs w:val="26"/>
        </w:rPr>
      </w:pPr>
      <w:r w:rsidRPr="00E965B1">
        <w:rPr>
          <w:sz w:val="26"/>
          <w:szCs w:val="26"/>
        </w:rPr>
        <w:t>плановые – 1;</w:t>
      </w:r>
    </w:p>
    <w:p w:rsidR="00E965B1" w:rsidRPr="00E965B1" w:rsidRDefault="00E965B1" w:rsidP="00E965B1">
      <w:pPr>
        <w:ind w:firstLine="709"/>
        <w:jc w:val="both"/>
        <w:rPr>
          <w:sz w:val="26"/>
          <w:szCs w:val="26"/>
        </w:rPr>
      </w:pPr>
      <w:r w:rsidRPr="00E965B1">
        <w:rPr>
          <w:sz w:val="26"/>
          <w:szCs w:val="26"/>
        </w:rPr>
        <w:t>по обращениям граждан - 1 проверка.</w:t>
      </w:r>
    </w:p>
    <w:p w:rsidR="00E965B1" w:rsidRPr="00CE3BBB" w:rsidRDefault="00CE3BBB" w:rsidP="00CE3BBB">
      <w:pPr>
        <w:ind w:firstLine="709"/>
        <w:jc w:val="both"/>
        <w:rPr>
          <w:sz w:val="26"/>
          <w:szCs w:val="26"/>
        </w:rPr>
      </w:pPr>
      <w:r w:rsidRPr="00CE3BBB">
        <w:rPr>
          <w:i/>
          <w:sz w:val="26"/>
          <w:szCs w:val="26"/>
        </w:rPr>
        <w:t>б)</w:t>
      </w:r>
      <w:r>
        <w:rPr>
          <w:i/>
          <w:sz w:val="26"/>
          <w:szCs w:val="26"/>
        </w:rPr>
        <w:t> </w:t>
      </w:r>
      <w:r w:rsidRPr="00CE3BBB">
        <w:rPr>
          <w:i/>
          <w:sz w:val="26"/>
          <w:szCs w:val="26"/>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э</w:t>
      </w:r>
      <w:r w:rsidRPr="00CE3BBB">
        <w:rPr>
          <w:sz w:val="26"/>
          <w:szCs w:val="26"/>
        </w:rPr>
        <w:t>ксперты и экспертные организации не привлекались.</w:t>
      </w:r>
    </w:p>
    <w:p w:rsidR="00E965B1" w:rsidRDefault="0030279E" w:rsidP="00E965B1">
      <w:pPr>
        <w:ind w:firstLine="709"/>
        <w:jc w:val="both"/>
        <w:rPr>
          <w:sz w:val="26"/>
          <w:szCs w:val="26"/>
        </w:rPr>
      </w:pPr>
      <w:r w:rsidRPr="0030279E">
        <w:rPr>
          <w:i/>
          <w:sz w:val="26"/>
          <w:szCs w:val="26"/>
        </w:rPr>
        <w:t>в)</w:t>
      </w:r>
      <w:r>
        <w:rPr>
          <w:i/>
          <w:sz w:val="26"/>
          <w:szCs w:val="26"/>
        </w:rPr>
        <w:t> </w:t>
      </w:r>
      <w:r w:rsidRPr="0030279E">
        <w:rPr>
          <w:i/>
          <w:sz w:val="26"/>
          <w:szCs w:val="26"/>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w:t>
      </w:r>
      <w:r>
        <w:rPr>
          <w:i/>
          <w:sz w:val="26"/>
          <w:szCs w:val="26"/>
        </w:rPr>
        <w:t>родного и техногенного характер: не</w:t>
      </w:r>
      <w:r w:rsidR="00E965B1" w:rsidRPr="00E965B1">
        <w:rPr>
          <w:sz w:val="26"/>
          <w:szCs w:val="26"/>
        </w:rPr>
        <w:t xml:space="preserve"> выявлено. </w:t>
      </w:r>
    </w:p>
    <w:p w:rsidR="0034572B" w:rsidRPr="0034572B" w:rsidRDefault="0034572B" w:rsidP="0034572B">
      <w:pPr>
        <w:pStyle w:val="ConsPlusNormal"/>
        <w:ind w:firstLine="709"/>
        <w:jc w:val="both"/>
        <w:rPr>
          <w:rFonts w:ascii="Times New Roman" w:hAnsi="Times New Roman" w:cs="Times New Roman"/>
          <w:i/>
          <w:sz w:val="26"/>
          <w:szCs w:val="26"/>
        </w:rPr>
      </w:pPr>
      <w:r w:rsidRPr="0034572B">
        <w:rPr>
          <w:rFonts w:ascii="Times New Roman" w:hAnsi="Times New Roman" w:cs="Times New Roman"/>
          <w:i/>
          <w:sz w:val="26"/>
          <w:szCs w:val="26"/>
        </w:rPr>
        <w:t>г)</w:t>
      </w:r>
      <w:r>
        <w:rPr>
          <w:rFonts w:ascii="Times New Roman" w:hAnsi="Times New Roman" w:cs="Times New Roman"/>
          <w:i/>
          <w:sz w:val="26"/>
          <w:szCs w:val="26"/>
        </w:rPr>
        <w:t> </w:t>
      </w:r>
      <w:r w:rsidRPr="0034572B">
        <w:rPr>
          <w:rFonts w:ascii="Times New Roman" w:hAnsi="Times New Roman" w:cs="Times New Roman"/>
          <w:i/>
          <w:sz w:val="26"/>
          <w:szCs w:val="26"/>
        </w:rPr>
        <w:t>сведения о применении риск-ориентированного подхода при организации и осуществлении государственного контроля (надзора)</w:t>
      </w:r>
      <w:r w:rsidR="00A97844">
        <w:rPr>
          <w:rFonts w:ascii="Times New Roman" w:hAnsi="Times New Roman" w:cs="Times New Roman"/>
          <w:i/>
          <w:sz w:val="26"/>
          <w:szCs w:val="26"/>
        </w:rPr>
        <w:t>.</w:t>
      </w:r>
    </w:p>
    <w:p w:rsidR="0034572B" w:rsidRPr="0034572B" w:rsidRDefault="0034572B" w:rsidP="0034572B">
      <w:pPr>
        <w:spacing w:after="1" w:line="240" w:lineRule="atLeast"/>
        <w:ind w:firstLine="709"/>
        <w:jc w:val="both"/>
        <w:rPr>
          <w:sz w:val="26"/>
          <w:szCs w:val="26"/>
        </w:rPr>
      </w:pPr>
      <w:r w:rsidRPr="0034572B">
        <w:rPr>
          <w:sz w:val="26"/>
          <w:szCs w:val="26"/>
        </w:rPr>
        <w:t xml:space="preserve">Риск-ориентированный подход не применялся на основании следующего. </w:t>
      </w:r>
    </w:p>
    <w:p w:rsidR="0034572B" w:rsidRPr="0034572B" w:rsidRDefault="0034572B" w:rsidP="0034572B">
      <w:pPr>
        <w:spacing w:after="1" w:line="240" w:lineRule="atLeast"/>
        <w:ind w:firstLine="709"/>
        <w:jc w:val="both"/>
        <w:rPr>
          <w:sz w:val="26"/>
          <w:szCs w:val="26"/>
        </w:rPr>
      </w:pPr>
      <w:r w:rsidRPr="0034572B">
        <w:rPr>
          <w:sz w:val="26"/>
          <w:szCs w:val="26"/>
        </w:rPr>
        <w:t>Ч. 2.1 ст. 23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установлено, что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p>
    <w:p w:rsidR="0034572B" w:rsidRPr="0034572B" w:rsidRDefault="0034572B" w:rsidP="0034572B">
      <w:pPr>
        <w:spacing w:after="1" w:line="240" w:lineRule="atLeast"/>
        <w:ind w:firstLine="709"/>
        <w:jc w:val="both"/>
        <w:rPr>
          <w:sz w:val="26"/>
          <w:szCs w:val="26"/>
        </w:rPr>
      </w:pPr>
      <w:r w:rsidRPr="0034572B">
        <w:rPr>
          <w:sz w:val="26"/>
          <w:szCs w:val="26"/>
        </w:rPr>
        <w:t>До настоящего времени Правительством Российской Федерации требования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не утверждены.</w:t>
      </w:r>
    </w:p>
    <w:p w:rsidR="0034572B" w:rsidRPr="0034572B" w:rsidRDefault="0034572B" w:rsidP="0034572B">
      <w:pPr>
        <w:autoSpaceDE w:val="0"/>
        <w:autoSpaceDN w:val="0"/>
        <w:adjustRightInd w:val="0"/>
        <w:ind w:firstLine="709"/>
        <w:jc w:val="both"/>
        <w:rPr>
          <w:sz w:val="26"/>
          <w:szCs w:val="26"/>
        </w:rPr>
      </w:pPr>
      <w:r w:rsidRPr="0034572B">
        <w:rPr>
          <w:sz w:val="26"/>
          <w:szCs w:val="26"/>
        </w:rPr>
        <w:t>Из системного толкования ст. 9 Федерального закона от 26 декабря 2008 г. №</w:t>
      </w:r>
      <w:r w:rsidR="00A97844">
        <w:rPr>
          <w:sz w:val="26"/>
          <w:szCs w:val="26"/>
        </w:rPr>
        <w:t> </w:t>
      </w:r>
      <w:r w:rsidRPr="0034572B">
        <w:rPr>
          <w:sz w:val="26"/>
          <w:szCs w:val="26"/>
        </w:rPr>
        <w:t>294-ФЗ «О защите прав юридических лиц</w:t>
      </w:r>
      <w:r w:rsidR="00A97844">
        <w:rPr>
          <w:sz w:val="26"/>
          <w:szCs w:val="26"/>
        </w:rPr>
        <w:t xml:space="preserve"> </w:t>
      </w:r>
      <w:r w:rsidRPr="0034572B">
        <w:rPr>
          <w:sz w:val="26"/>
          <w:szCs w:val="26"/>
        </w:rPr>
        <w:t>и индивидуальных предпринимателей при осуществлении государственного контроля (надзора) и муниципального контроля»  следует, что риск-ориентированный подход применяется только при проведении плановых проверок.</w:t>
      </w:r>
    </w:p>
    <w:p w:rsidR="0034572B" w:rsidRPr="0034572B" w:rsidRDefault="0034572B" w:rsidP="0034572B">
      <w:pPr>
        <w:autoSpaceDE w:val="0"/>
        <w:autoSpaceDN w:val="0"/>
        <w:adjustRightInd w:val="0"/>
        <w:ind w:firstLine="709"/>
        <w:jc w:val="both"/>
        <w:rPr>
          <w:sz w:val="26"/>
          <w:szCs w:val="26"/>
        </w:rPr>
      </w:pPr>
      <w:r w:rsidRPr="0034572B">
        <w:rPr>
          <w:sz w:val="26"/>
          <w:szCs w:val="26"/>
        </w:rPr>
        <w:t xml:space="preserve">25 декабря 2018 г. был принят и опубликован Федеральный закон «О внесении изменений в Федеральный закон </w:t>
      </w:r>
      <w:r w:rsidR="00A97844">
        <w:rPr>
          <w:sz w:val="26"/>
          <w:szCs w:val="26"/>
        </w:rPr>
        <w:t>«</w:t>
      </w:r>
      <w:r w:rsidRPr="0034572B">
        <w:rPr>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97844">
        <w:rPr>
          <w:sz w:val="26"/>
          <w:szCs w:val="26"/>
        </w:rPr>
        <w:t>»</w:t>
      </w:r>
      <w:r w:rsidRPr="0034572B">
        <w:rPr>
          <w:sz w:val="26"/>
          <w:szCs w:val="26"/>
        </w:rPr>
        <w:t xml:space="preserve"> и отдельные законодательные акты Российской Федерации», которым проведение плановых проверок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отменено.</w:t>
      </w:r>
    </w:p>
    <w:p w:rsidR="0034572B" w:rsidRPr="0034572B" w:rsidRDefault="0034572B" w:rsidP="0034572B">
      <w:pPr>
        <w:autoSpaceDE w:val="0"/>
        <w:autoSpaceDN w:val="0"/>
        <w:adjustRightInd w:val="0"/>
        <w:ind w:firstLine="709"/>
        <w:jc w:val="both"/>
        <w:rPr>
          <w:sz w:val="26"/>
          <w:szCs w:val="26"/>
        </w:rPr>
      </w:pPr>
      <w:r w:rsidRPr="0034572B">
        <w:rPr>
          <w:sz w:val="26"/>
          <w:szCs w:val="26"/>
        </w:rPr>
        <w:t xml:space="preserve">Таким образом, в связи с внесением изменений в действующее законодательство, необходимость в утверждении критериев отнесения деятельности юридических лиц, индивидуальных предпринимателей </w:t>
      </w:r>
      <w:r w:rsidRPr="0034572B">
        <w:rPr>
          <w:sz w:val="26"/>
          <w:szCs w:val="26"/>
        </w:rPr>
        <w:br/>
        <w:t xml:space="preserve">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w:t>
      </w:r>
      <w:r w:rsidRPr="0034572B">
        <w:rPr>
          <w:sz w:val="26"/>
          <w:szCs w:val="26"/>
        </w:rPr>
        <w:br/>
        <w:t>в области долевого строительства многоквартирных домов и (или) иных объектов недвижимости, отсутствует.</w:t>
      </w:r>
    </w:p>
    <w:p w:rsidR="0034572B" w:rsidRPr="0034572B" w:rsidRDefault="0034572B" w:rsidP="0034572B">
      <w:pPr>
        <w:pStyle w:val="ConsPlusNormal"/>
        <w:ind w:firstLine="709"/>
        <w:jc w:val="both"/>
        <w:rPr>
          <w:rFonts w:ascii="Times New Roman" w:hAnsi="Times New Roman" w:cs="Times New Roman"/>
          <w:i/>
          <w:sz w:val="26"/>
          <w:szCs w:val="26"/>
        </w:rPr>
      </w:pPr>
      <w:r w:rsidRPr="0034572B">
        <w:rPr>
          <w:rFonts w:ascii="Times New Roman" w:hAnsi="Times New Roman" w:cs="Times New Roman"/>
          <w:i/>
          <w:sz w:val="26"/>
          <w:szCs w:val="26"/>
        </w:rPr>
        <w:t>д)</w:t>
      </w:r>
      <w:r w:rsidR="00A97844">
        <w:rPr>
          <w:rFonts w:ascii="Times New Roman" w:hAnsi="Times New Roman" w:cs="Times New Roman"/>
          <w:i/>
          <w:sz w:val="26"/>
          <w:szCs w:val="26"/>
        </w:rPr>
        <w:t> </w:t>
      </w:r>
      <w:r w:rsidRPr="0034572B">
        <w:rPr>
          <w:rFonts w:ascii="Times New Roman" w:hAnsi="Times New Roman" w:cs="Times New Roman"/>
          <w:i/>
          <w:sz w:val="26"/>
          <w:szCs w:val="26"/>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00A97844">
        <w:rPr>
          <w:rFonts w:ascii="Times New Roman" w:hAnsi="Times New Roman" w:cs="Times New Roman"/>
          <w:i/>
          <w:sz w:val="26"/>
          <w:szCs w:val="26"/>
        </w:rPr>
        <w:t>.</w:t>
      </w:r>
      <w:r w:rsidRPr="0034572B">
        <w:rPr>
          <w:rFonts w:ascii="Times New Roman" w:hAnsi="Times New Roman" w:cs="Times New Roman"/>
          <w:i/>
          <w:sz w:val="26"/>
          <w:szCs w:val="26"/>
        </w:rPr>
        <w:t xml:space="preserve"> </w:t>
      </w:r>
    </w:p>
    <w:p w:rsidR="0034572B" w:rsidRPr="0034572B" w:rsidRDefault="0034572B" w:rsidP="0034572B">
      <w:pPr>
        <w:autoSpaceDE w:val="0"/>
        <w:autoSpaceDN w:val="0"/>
        <w:adjustRightInd w:val="0"/>
        <w:ind w:firstLine="709"/>
        <w:jc w:val="both"/>
        <w:rPr>
          <w:sz w:val="26"/>
          <w:szCs w:val="26"/>
        </w:rPr>
      </w:pPr>
      <w:r w:rsidRPr="0034572B">
        <w:rPr>
          <w:sz w:val="26"/>
          <w:szCs w:val="26"/>
        </w:rPr>
        <w:t xml:space="preserve">На официальном сайте в сети </w:t>
      </w:r>
      <w:r w:rsidR="00A97844">
        <w:rPr>
          <w:sz w:val="26"/>
          <w:szCs w:val="26"/>
        </w:rPr>
        <w:t>«</w:t>
      </w:r>
      <w:r w:rsidRPr="0034572B">
        <w:rPr>
          <w:sz w:val="26"/>
          <w:szCs w:val="26"/>
        </w:rPr>
        <w:t>Интернет</w:t>
      </w:r>
      <w:r w:rsidR="00A97844">
        <w:rPr>
          <w:sz w:val="26"/>
          <w:szCs w:val="26"/>
        </w:rPr>
        <w:t>»</w:t>
      </w:r>
      <w:r w:rsidRPr="0034572B">
        <w:rPr>
          <w:sz w:val="26"/>
          <w:szCs w:val="26"/>
        </w:rPr>
        <w:t xml:space="preserve"> Минстроем и ЖКХ Республики Марий Эл размещен перечень нормативных правовых актов содержащих обязательные требования, а также текстов соответствующих нормативных правовых актов, регулирующих вопросы государственного контроля (надзора) в области долевого строительства многоквартирных домов и (или) иных объектов недвижимости.</w:t>
      </w:r>
    </w:p>
    <w:p w:rsidR="0034572B" w:rsidRPr="0034572B" w:rsidRDefault="0034572B" w:rsidP="0034572B">
      <w:pPr>
        <w:autoSpaceDE w:val="0"/>
        <w:autoSpaceDN w:val="0"/>
        <w:adjustRightInd w:val="0"/>
        <w:ind w:firstLine="709"/>
        <w:jc w:val="both"/>
        <w:rPr>
          <w:sz w:val="26"/>
          <w:szCs w:val="26"/>
        </w:rPr>
      </w:pPr>
      <w:r w:rsidRPr="0034572B">
        <w:rPr>
          <w:sz w:val="26"/>
          <w:szCs w:val="26"/>
        </w:rPr>
        <w:t xml:space="preserve">Минстроем и ЖКХ Республики Марий Эл  также обеспечивается регулярное обобщение практики осуществления государственного контроля (надзора) в области долевого строительства многоквартирных домов и (или) иных объектов недвижимости и размещение на официальном сайте в сети </w:t>
      </w:r>
      <w:r w:rsidR="00A97844">
        <w:rPr>
          <w:sz w:val="26"/>
          <w:szCs w:val="26"/>
        </w:rPr>
        <w:t>2</w:t>
      </w:r>
      <w:r w:rsidRPr="0034572B">
        <w:rPr>
          <w:sz w:val="26"/>
          <w:szCs w:val="26"/>
        </w:rPr>
        <w:t>Интернет</w:t>
      </w:r>
      <w:r w:rsidR="00A97844">
        <w:rPr>
          <w:sz w:val="26"/>
          <w:szCs w:val="26"/>
        </w:rPr>
        <w:t>2</w:t>
      </w:r>
      <w:r w:rsidRPr="0034572B">
        <w:rPr>
          <w:sz w:val="26"/>
          <w:szCs w:val="26"/>
        </w:rPr>
        <w:t xml:space="preserve"> соответствующих обобщений, в том числе с рекомендациями в отношении мер, которые должны приниматься юридическими лицами в целях недопущения таких нарушений</w:t>
      </w:r>
    </w:p>
    <w:p w:rsidR="0034572B" w:rsidRPr="0034572B" w:rsidRDefault="0034572B" w:rsidP="0034572B">
      <w:pPr>
        <w:pStyle w:val="ConsPlusNormal"/>
        <w:ind w:firstLine="709"/>
        <w:jc w:val="both"/>
        <w:rPr>
          <w:rFonts w:ascii="Times New Roman" w:hAnsi="Times New Roman" w:cs="Times New Roman"/>
          <w:i/>
          <w:sz w:val="26"/>
          <w:szCs w:val="26"/>
        </w:rPr>
      </w:pPr>
      <w:r w:rsidRPr="0034572B">
        <w:rPr>
          <w:rFonts w:ascii="Times New Roman" w:hAnsi="Times New Roman" w:cs="Times New Roman"/>
          <w:i/>
          <w:sz w:val="26"/>
          <w:szCs w:val="26"/>
        </w:rPr>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34572B" w:rsidRPr="0034572B" w:rsidRDefault="0034572B" w:rsidP="0034572B">
      <w:pPr>
        <w:ind w:firstLine="709"/>
        <w:jc w:val="both"/>
        <w:rPr>
          <w:i/>
          <w:sz w:val="26"/>
          <w:szCs w:val="26"/>
        </w:rPr>
      </w:pPr>
      <w:r w:rsidRPr="0034572B">
        <w:rPr>
          <w:sz w:val="26"/>
          <w:szCs w:val="26"/>
        </w:rPr>
        <w:t>На основании ст. 8.2 и ст. 8.3 Федерального закона от 26 декабря 2008 г. №</w:t>
      </w:r>
      <w:r w:rsidR="00A97844">
        <w:rPr>
          <w:sz w:val="26"/>
          <w:szCs w:val="26"/>
        </w:rPr>
        <w:t> </w:t>
      </w:r>
      <w:r w:rsidRPr="0034572B">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было вынесено 2 предостережения: ООО «Метр в квадрате», ООО «Маркомтел». </w:t>
      </w:r>
    </w:p>
    <w:p w:rsidR="0034572B" w:rsidRPr="0034572B" w:rsidRDefault="0034572B" w:rsidP="0034572B">
      <w:pPr>
        <w:pStyle w:val="ConsPlusNormal"/>
        <w:ind w:firstLine="709"/>
        <w:jc w:val="both"/>
        <w:rPr>
          <w:rFonts w:ascii="Times New Roman" w:hAnsi="Times New Roman" w:cs="Times New Roman"/>
          <w:i/>
          <w:sz w:val="26"/>
          <w:szCs w:val="26"/>
        </w:rPr>
      </w:pPr>
      <w:r w:rsidRPr="0034572B">
        <w:rPr>
          <w:rFonts w:ascii="Times New Roman" w:hAnsi="Times New Roman" w:cs="Times New Roman"/>
          <w:i/>
          <w:sz w:val="26"/>
          <w:szCs w:val="26"/>
        </w:rPr>
        <w:t>ж) сведения о количестве проведенных в отчетном периоде проверок в отношении субъектов малого предпринимательства</w:t>
      </w:r>
    </w:p>
    <w:p w:rsidR="0034572B" w:rsidRPr="0034572B" w:rsidRDefault="0034572B" w:rsidP="0034572B">
      <w:pPr>
        <w:ind w:firstLine="709"/>
        <w:jc w:val="both"/>
        <w:rPr>
          <w:sz w:val="26"/>
          <w:szCs w:val="26"/>
        </w:rPr>
      </w:pPr>
      <w:r w:rsidRPr="0034572B">
        <w:rPr>
          <w:sz w:val="26"/>
          <w:szCs w:val="26"/>
        </w:rPr>
        <w:t>В 2018 г. было проведено 2 внеплановых проверки в отношении субъектов малого предпринимательства</w:t>
      </w:r>
      <w:r>
        <w:rPr>
          <w:sz w:val="26"/>
          <w:szCs w:val="26"/>
        </w:rPr>
        <w:t>.</w:t>
      </w:r>
    </w:p>
    <w:p w:rsidR="00E965B1" w:rsidRPr="00E965B1" w:rsidRDefault="00E965B1" w:rsidP="00E965B1">
      <w:pPr>
        <w:ind w:firstLine="709"/>
        <w:jc w:val="both"/>
        <w:rPr>
          <w:sz w:val="26"/>
          <w:szCs w:val="26"/>
        </w:rPr>
      </w:pPr>
      <w:r w:rsidRPr="00E965B1">
        <w:rPr>
          <w:sz w:val="26"/>
          <w:szCs w:val="26"/>
        </w:rPr>
        <w:t>Кроме того, проверено 102 проектных декларации и выдано 79 Заключений о соответствии застройщика и проектной декларации требованиям, установленным частью 2 статьи 3, статьями 20 и 21 Федерального закона от 30.12.2004 г. №</w:t>
      </w:r>
      <w:r w:rsidR="007A1070">
        <w:rPr>
          <w:sz w:val="26"/>
          <w:szCs w:val="26"/>
        </w:rPr>
        <w:t> </w:t>
      </w:r>
      <w:r w:rsidRPr="00E965B1">
        <w:rPr>
          <w:sz w:val="26"/>
          <w:szCs w:val="26"/>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отказов в выдаче таких Заключений.</w:t>
      </w:r>
    </w:p>
    <w:p w:rsidR="00274287" w:rsidRPr="00274287" w:rsidRDefault="00274287" w:rsidP="00274287">
      <w:pPr>
        <w:ind w:firstLine="709"/>
        <w:jc w:val="both"/>
        <w:rPr>
          <w:b/>
          <w:bCs/>
          <w:sz w:val="26"/>
          <w:szCs w:val="26"/>
        </w:rPr>
      </w:pPr>
      <w:r w:rsidRPr="00274287">
        <w:rPr>
          <w:b/>
          <w:bCs/>
          <w:sz w:val="26"/>
          <w:szCs w:val="26"/>
        </w:rPr>
        <w:t>12. Региональный государственный надзор за обеспечением сохранности автомобильных дорог республиканского значения Республики Марий Эл.</w:t>
      </w:r>
    </w:p>
    <w:p w:rsidR="00274287" w:rsidRPr="00274287" w:rsidRDefault="00274287" w:rsidP="00274287">
      <w:pPr>
        <w:ind w:firstLine="720"/>
        <w:jc w:val="both"/>
        <w:rPr>
          <w:sz w:val="26"/>
          <w:szCs w:val="26"/>
        </w:rPr>
      </w:pPr>
      <w:r w:rsidRPr="00274287">
        <w:rPr>
          <w:sz w:val="26"/>
          <w:szCs w:val="26"/>
        </w:rPr>
        <w:t>В соответствии с ч. 1 ст.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w:t>
      </w:r>
      <w:r w:rsidR="007A1070">
        <w:rPr>
          <w:sz w:val="26"/>
          <w:szCs w:val="26"/>
        </w:rPr>
        <w:t>.</w:t>
      </w:r>
      <w:r w:rsidRPr="00274287">
        <w:rPr>
          <w:sz w:val="26"/>
          <w:szCs w:val="26"/>
        </w:rPr>
        <w:t xml:space="preserve"> №</w:t>
      </w:r>
      <w:r w:rsidR="007A1070">
        <w:rPr>
          <w:sz w:val="26"/>
          <w:szCs w:val="26"/>
        </w:rPr>
        <w:t> </w:t>
      </w:r>
      <w:r w:rsidRPr="00274287">
        <w:rPr>
          <w:sz w:val="26"/>
          <w:szCs w:val="26"/>
        </w:rPr>
        <w:t>209-ФЗ «О развитии малого и среднего предпринимательства в Российской Федерации» к субъектам малого предпринимательства, а также по причине не планирования в 2018 г. иными юридическими лицами работ, влияющих на сохранность автомобильных дорог республиканского значения Республики Марий Эл, плановые проверки в 2018 г. не осуществлялись. Основания для проведения внеплановых проверок в 2018 г. отсутствовали.</w:t>
      </w:r>
    </w:p>
    <w:p w:rsidR="00274287" w:rsidRPr="00274287" w:rsidRDefault="00274287" w:rsidP="00274287">
      <w:pPr>
        <w:ind w:firstLine="720"/>
        <w:jc w:val="both"/>
        <w:rPr>
          <w:bCs/>
          <w:sz w:val="26"/>
          <w:szCs w:val="26"/>
        </w:rPr>
      </w:pPr>
      <w:r w:rsidRPr="00274287">
        <w:rPr>
          <w:bCs/>
          <w:sz w:val="26"/>
          <w:szCs w:val="26"/>
        </w:rPr>
        <w:t>Случаев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74287" w:rsidRPr="00274287" w:rsidRDefault="00274287" w:rsidP="00274287">
      <w:pPr>
        <w:ind w:firstLine="709"/>
        <w:jc w:val="both"/>
        <w:rPr>
          <w:b/>
          <w:sz w:val="26"/>
          <w:szCs w:val="26"/>
        </w:rPr>
      </w:pPr>
      <w:r w:rsidRPr="00274287">
        <w:rPr>
          <w:b/>
          <w:sz w:val="26"/>
          <w:szCs w:val="26"/>
        </w:rPr>
        <w:t>13. Региональный государственный контроль за соблюдением юридическими лицами и индивидуальными предпринимателями 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274287" w:rsidRPr="00274287" w:rsidRDefault="00274287" w:rsidP="00274287">
      <w:pPr>
        <w:ind w:firstLine="720"/>
        <w:jc w:val="both"/>
        <w:rPr>
          <w:sz w:val="26"/>
          <w:szCs w:val="26"/>
        </w:rPr>
      </w:pPr>
      <w:r w:rsidRPr="00274287">
        <w:rPr>
          <w:sz w:val="26"/>
          <w:szCs w:val="26"/>
        </w:rPr>
        <w:t>В соответствии с ч. 1 ст. 26.1 Федерального закона от 26 декабря 2008 г. № 294-ФЗ «О защите прав юридических лиц и индивидуальных</w:t>
      </w:r>
      <w:r w:rsidR="007A1070">
        <w:rPr>
          <w:sz w:val="26"/>
          <w:szCs w:val="26"/>
        </w:rPr>
        <w:t xml:space="preserve"> </w:t>
      </w:r>
      <w:r w:rsidRPr="00274287">
        <w:rPr>
          <w:sz w:val="26"/>
          <w:szCs w:val="26"/>
        </w:rPr>
        <w:t>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а также по причине не планирования в 2018 г. иными юридическими лицами работ, влияющих на сохранность автомобильных дорог республиканского значения Республики Марий Эл, плановые проверки в 2018 г. не осуществлялись. Основания для проведения внеплановых проверок в 2018 г. отсутствовали.</w:t>
      </w:r>
    </w:p>
    <w:p w:rsidR="00274287" w:rsidRPr="00274287" w:rsidRDefault="00274287" w:rsidP="00274287">
      <w:pPr>
        <w:ind w:firstLine="720"/>
        <w:jc w:val="both"/>
        <w:rPr>
          <w:bCs/>
          <w:sz w:val="26"/>
          <w:szCs w:val="26"/>
        </w:rPr>
      </w:pPr>
      <w:r w:rsidRPr="00274287">
        <w:rPr>
          <w:bCs/>
          <w:sz w:val="26"/>
          <w:szCs w:val="26"/>
        </w:rPr>
        <w:t>Случаев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7F38C8" w:rsidRPr="00743740" w:rsidRDefault="008D16AE" w:rsidP="007F38C8">
      <w:pPr>
        <w:tabs>
          <w:tab w:val="left" w:pos="993"/>
        </w:tabs>
        <w:ind w:firstLine="709"/>
        <w:jc w:val="both"/>
        <w:rPr>
          <w:b/>
          <w:sz w:val="26"/>
          <w:szCs w:val="26"/>
        </w:rPr>
      </w:pPr>
      <w:r w:rsidRPr="00743740">
        <w:rPr>
          <w:b/>
          <w:sz w:val="26"/>
          <w:szCs w:val="26"/>
        </w:rPr>
        <w:t>14. Региональный государственный жилищный надзор.</w:t>
      </w:r>
    </w:p>
    <w:p w:rsidR="007F38C8" w:rsidRPr="00743740" w:rsidRDefault="007F38C8" w:rsidP="007F38C8">
      <w:pPr>
        <w:tabs>
          <w:tab w:val="left" w:pos="993"/>
        </w:tabs>
        <w:ind w:firstLine="709"/>
        <w:jc w:val="both"/>
        <w:rPr>
          <w:b/>
          <w:sz w:val="26"/>
          <w:szCs w:val="26"/>
        </w:rPr>
      </w:pPr>
      <w:r w:rsidRPr="00743740">
        <w:rPr>
          <w:sz w:val="26"/>
          <w:szCs w:val="26"/>
        </w:rPr>
        <w:t>Контроль по эксплуатации и сохранности жилищного фонда осуществляется в ходе инспекционных проверок, по результатам которых выполн</w:t>
      </w:r>
      <w:r w:rsidR="007A1070" w:rsidRPr="00743740">
        <w:rPr>
          <w:sz w:val="26"/>
          <w:szCs w:val="26"/>
        </w:rPr>
        <w:t>ены</w:t>
      </w:r>
      <w:r w:rsidRPr="00743740">
        <w:rPr>
          <w:sz w:val="26"/>
          <w:szCs w:val="26"/>
        </w:rPr>
        <w:t xml:space="preserve"> следующие мероприятия:</w:t>
      </w:r>
    </w:p>
    <w:p w:rsidR="007F38C8" w:rsidRPr="00743740" w:rsidRDefault="007F38C8" w:rsidP="007F38C8">
      <w:pPr>
        <w:numPr>
          <w:ilvl w:val="0"/>
          <w:numId w:val="38"/>
        </w:numPr>
        <w:tabs>
          <w:tab w:val="left" w:pos="993"/>
        </w:tabs>
        <w:ind w:left="0" w:firstLine="709"/>
        <w:jc w:val="both"/>
        <w:rPr>
          <w:sz w:val="26"/>
          <w:szCs w:val="26"/>
        </w:rPr>
      </w:pPr>
      <w:r w:rsidRPr="00743740">
        <w:rPr>
          <w:sz w:val="26"/>
          <w:szCs w:val="26"/>
        </w:rPr>
        <w:t xml:space="preserve">выдано 65 предписаний об устранении выявленных нарушений, из них юридическим лицам 39 предписаний; нанимателям и собственникам жилых помещений – 26; </w:t>
      </w:r>
    </w:p>
    <w:p w:rsidR="007F38C8" w:rsidRPr="00743740" w:rsidRDefault="007F38C8" w:rsidP="007F38C8">
      <w:pPr>
        <w:numPr>
          <w:ilvl w:val="0"/>
          <w:numId w:val="38"/>
        </w:numPr>
        <w:tabs>
          <w:tab w:val="left" w:pos="993"/>
        </w:tabs>
        <w:ind w:left="0" w:firstLine="709"/>
        <w:jc w:val="both"/>
        <w:rPr>
          <w:sz w:val="26"/>
          <w:szCs w:val="26"/>
        </w:rPr>
      </w:pPr>
      <w:r w:rsidRPr="00743740">
        <w:rPr>
          <w:sz w:val="26"/>
          <w:szCs w:val="26"/>
        </w:rPr>
        <w:t>выдано 36 предостережений о недопустимости нарушения жилищного законодательства;</w:t>
      </w:r>
    </w:p>
    <w:p w:rsidR="007F38C8" w:rsidRPr="00743740" w:rsidRDefault="007F38C8" w:rsidP="007F38C8">
      <w:pPr>
        <w:numPr>
          <w:ilvl w:val="0"/>
          <w:numId w:val="38"/>
        </w:numPr>
        <w:tabs>
          <w:tab w:val="left" w:pos="993"/>
        </w:tabs>
        <w:ind w:left="0" w:firstLine="709"/>
        <w:jc w:val="both"/>
        <w:rPr>
          <w:sz w:val="26"/>
          <w:szCs w:val="26"/>
        </w:rPr>
      </w:pPr>
      <w:r w:rsidRPr="00743740">
        <w:rPr>
          <w:sz w:val="26"/>
          <w:szCs w:val="26"/>
        </w:rPr>
        <w:t>вынесено постановлений по делам об административных правонарушениях и наложено административных штрафов, в рамках жили</w:t>
      </w:r>
      <w:r w:rsidR="006A30DD">
        <w:rPr>
          <w:sz w:val="26"/>
          <w:szCs w:val="26"/>
        </w:rPr>
        <w:t>щного надзора на общую сумму 84</w:t>
      </w:r>
      <w:r w:rsidRPr="00743740">
        <w:rPr>
          <w:sz w:val="26"/>
          <w:szCs w:val="26"/>
        </w:rPr>
        <w:t xml:space="preserve"> тыс. рублей;</w:t>
      </w:r>
    </w:p>
    <w:p w:rsidR="007F38C8" w:rsidRPr="00743740" w:rsidRDefault="007F38C8" w:rsidP="007F38C8">
      <w:pPr>
        <w:numPr>
          <w:ilvl w:val="0"/>
          <w:numId w:val="38"/>
        </w:numPr>
        <w:tabs>
          <w:tab w:val="left" w:pos="993"/>
        </w:tabs>
        <w:ind w:left="0" w:firstLine="709"/>
        <w:jc w:val="both"/>
        <w:rPr>
          <w:b/>
          <w:sz w:val="26"/>
          <w:szCs w:val="26"/>
        </w:rPr>
      </w:pPr>
      <w:r w:rsidRPr="00743740">
        <w:rPr>
          <w:sz w:val="26"/>
          <w:szCs w:val="26"/>
        </w:rPr>
        <w:t>взыскан</w:t>
      </w:r>
      <w:r w:rsidR="006A30DD">
        <w:rPr>
          <w:sz w:val="26"/>
          <w:szCs w:val="26"/>
        </w:rPr>
        <w:t>о штрафов по постановлениям 73</w:t>
      </w:r>
      <w:r w:rsidRPr="00743740">
        <w:rPr>
          <w:sz w:val="26"/>
          <w:szCs w:val="26"/>
        </w:rPr>
        <w:t xml:space="preserve"> тыс. рублей. </w:t>
      </w:r>
    </w:p>
    <w:p w:rsidR="00743740" w:rsidRPr="00AC4A93" w:rsidRDefault="00AC4A93" w:rsidP="00AC4A93">
      <w:pPr>
        <w:tabs>
          <w:tab w:val="left" w:pos="993"/>
        </w:tabs>
        <w:ind w:firstLine="709"/>
        <w:jc w:val="both"/>
        <w:rPr>
          <w:sz w:val="26"/>
          <w:szCs w:val="26"/>
        </w:rPr>
      </w:pPr>
      <w:r w:rsidRPr="00AC4A93">
        <w:rPr>
          <w:sz w:val="26"/>
          <w:szCs w:val="26"/>
        </w:rPr>
        <w:t>Эксперты и экспертные организации к проведению мероприятий по контролю не привлекались.</w:t>
      </w:r>
    </w:p>
    <w:p w:rsidR="00AC4A93" w:rsidRPr="00EE0663" w:rsidRDefault="00AC4A93" w:rsidP="00AC4A93">
      <w:pPr>
        <w:pStyle w:val="s1"/>
        <w:shd w:val="clear" w:color="auto" w:fill="FFFFFF"/>
        <w:spacing w:before="0" w:beforeAutospacing="0" w:after="0" w:afterAutospacing="0"/>
        <w:ind w:firstLine="709"/>
        <w:jc w:val="both"/>
        <w:rPr>
          <w:sz w:val="26"/>
          <w:szCs w:val="26"/>
        </w:rPr>
      </w:pPr>
      <w:r w:rsidRPr="00EE0663">
        <w:rPr>
          <w:sz w:val="26"/>
          <w:szCs w:val="26"/>
        </w:rPr>
        <w:t>В 2018 году риск-ориентированный подход не применялся.</w:t>
      </w:r>
    </w:p>
    <w:p w:rsidR="009C6BA3" w:rsidRPr="009C6BA3" w:rsidRDefault="00AC4A93" w:rsidP="009C6BA3">
      <w:pPr>
        <w:pStyle w:val="s1"/>
        <w:shd w:val="clear" w:color="auto" w:fill="FFFFFF"/>
        <w:spacing w:before="0" w:beforeAutospacing="0" w:after="0" w:afterAutospacing="0"/>
        <w:ind w:firstLine="709"/>
        <w:jc w:val="both"/>
        <w:rPr>
          <w:color w:val="000000"/>
          <w:sz w:val="26"/>
          <w:szCs w:val="26"/>
          <w:shd w:val="clear" w:color="auto" w:fill="FFFFFF"/>
        </w:rPr>
      </w:pPr>
      <w:r w:rsidRPr="00AC4A93">
        <w:rPr>
          <w:color w:val="000000"/>
          <w:sz w:val="26"/>
          <w:szCs w:val="26"/>
          <w:shd w:val="clear" w:color="auto" w:fill="FFFFFF"/>
        </w:rPr>
        <w:t>Постановлением Правительства Республики Марий Эл от 28 декабря 2018</w:t>
      </w:r>
      <w:r w:rsidR="007A2E45">
        <w:rPr>
          <w:color w:val="000000"/>
          <w:sz w:val="26"/>
          <w:szCs w:val="26"/>
          <w:shd w:val="clear" w:color="auto" w:fill="FFFFFF"/>
        </w:rPr>
        <w:t> </w:t>
      </w:r>
      <w:r w:rsidRPr="00AC4A93">
        <w:rPr>
          <w:color w:val="000000"/>
          <w:sz w:val="26"/>
          <w:szCs w:val="26"/>
          <w:shd w:val="clear" w:color="auto" w:fill="FFFFFF"/>
        </w:rPr>
        <w:t>г. № 498 утверждены критерии отнесения деятельности юридических лиц и индивидуальных предпринимателей к определенной категории риска для целей осуществления регионального государственного жилищного надзора и лицензионного контроля за предпринимательской деятельностью по управлению многоквартирными домами.</w:t>
      </w:r>
    </w:p>
    <w:p w:rsidR="007F38C8" w:rsidRPr="00126DE6" w:rsidRDefault="007F38C8" w:rsidP="007F38C8">
      <w:pPr>
        <w:tabs>
          <w:tab w:val="left" w:pos="993"/>
        </w:tabs>
        <w:ind w:firstLine="709"/>
        <w:jc w:val="both"/>
        <w:rPr>
          <w:sz w:val="26"/>
          <w:szCs w:val="26"/>
        </w:rPr>
      </w:pPr>
      <w:r w:rsidRPr="00126DE6">
        <w:rPr>
          <w:sz w:val="26"/>
          <w:szCs w:val="26"/>
        </w:rPr>
        <w:t>В соответствии с Федеральным законом от 26.12.2008</w:t>
      </w:r>
      <w:r w:rsidR="007A1070">
        <w:rPr>
          <w:sz w:val="26"/>
          <w:szCs w:val="26"/>
        </w:rPr>
        <w:t xml:space="preserve"> </w:t>
      </w:r>
      <w:r w:rsidRPr="00126DE6">
        <w:rPr>
          <w:sz w:val="26"/>
          <w:szCs w:val="26"/>
        </w:rPr>
        <w:t>г. №</w:t>
      </w:r>
      <w:r w:rsidR="007A1070">
        <w:rPr>
          <w:sz w:val="26"/>
          <w:szCs w:val="26"/>
        </w:rPr>
        <w:t> </w:t>
      </w:r>
      <w:r w:rsidRPr="00126DE6">
        <w:rPr>
          <w:sz w:val="26"/>
          <w:szCs w:val="26"/>
        </w:rPr>
        <w:t>294</w:t>
      </w:r>
      <w:r w:rsidR="007A1070">
        <w:rPr>
          <w:sz w:val="26"/>
          <w:szCs w:val="26"/>
        </w:rPr>
        <w:t>-</w:t>
      </w:r>
      <w:r w:rsidRPr="00126DE6">
        <w:rPr>
          <w:sz w:val="26"/>
          <w:szCs w:val="26"/>
        </w:rPr>
        <w:t>ФЗ «</w:t>
      </w:r>
      <w:r w:rsidR="007A1070">
        <w:rPr>
          <w:sz w:val="26"/>
          <w:szCs w:val="26"/>
        </w:rPr>
        <w:t>О з</w:t>
      </w:r>
      <w:r w:rsidRPr="00126DE6">
        <w:rPr>
          <w:sz w:val="26"/>
          <w:szCs w:val="26"/>
        </w:rPr>
        <w:t>ащите прав юридических лиц и индивидуальных предпринимателей при осуществлении государственного контроля (надзора) и муниципального контроля» также проводятся предварительные проверки без взаимодействия с юридическими лицами. В итоге проведено 586 предварительных проверок без взаимодействия с юридическими лицами;</w:t>
      </w:r>
    </w:p>
    <w:p w:rsidR="000F2025" w:rsidRDefault="000F2025" w:rsidP="000F2025">
      <w:pPr>
        <w:shd w:val="clear" w:color="auto" w:fill="FFFFFF"/>
        <w:autoSpaceDE w:val="0"/>
        <w:autoSpaceDN w:val="0"/>
        <w:adjustRightInd w:val="0"/>
        <w:ind w:firstLine="709"/>
        <w:jc w:val="both"/>
        <w:rPr>
          <w:b/>
          <w:sz w:val="26"/>
          <w:szCs w:val="26"/>
        </w:rPr>
      </w:pPr>
      <w:r>
        <w:rPr>
          <w:b/>
          <w:sz w:val="26"/>
          <w:szCs w:val="26"/>
        </w:rPr>
        <w:t>15. </w:t>
      </w:r>
      <w:r w:rsidRPr="00B02C6B">
        <w:rPr>
          <w:b/>
          <w:sz w:val="26"/>
          <w:szCs w:val="26"/>
        </w:rPr>
        <w:t>Контроль за приемом на работу инвалидов в пределах установленной квоты.</w:t>
      </w:r>
    </w:p>
    <w:p w:rsidR="000F2025" w:rsidRDefault="000F2025" w:rsidP="000F2025">
      <w:pPr>
        <w:ind w:firstLine="720"/>
        <w:jc w:val="both"/>
        <w:rPr>
          <w:sz w:val="26"/>
          <w:szCs w:val="26"/>
        </w:rPr>
      </w:pPr>
      <w:r>
        <w:rPr>
          <w:sz w:val="26"/>
          <w:szCs w:val="26"/>
        </w:rPr>
        <w:t>В соответствии с Планом проведения плановых проверок юридических лиц и индивидуальных предпринимателей на 2018 год было запланировано проведение 5 проверок в отношении юридических лиц.</w:t>
      </w:r>
    </w:p>
    <w:p w:rsidR="000F2025" w:rsidRDefault="000F2025" w:rsidP="000F2025">
      <w:pPr>
        <w:ind w:firstLine="720"/>
        <w:jc w:val="both"/>
        <w:rPr>
          <w:sz w:val="26"/>
          <w:szCs w:val="26"/>
        </w:rPr>
      </w:pPr>
      <w:r>
        <w:rPr>
          <w:sz w:val="26"/>
          <w:szCs w:val="26"/>
        </w:rPr>
        <w:t>В рамках</w:t>
      </w:r>
      <w:r w:rsidRPr="006B6734">
        <w:rPr>
          <w:sz w:val="26"/>
          <w:szCs w:val="26"/>
        </w:rPr>
        <w:t xml:space="preserve"> </w:t>
      </w:r>
      <w:r>
        <w:rPr>
          <w:sz w:val="26"/>
          <w:szCs w:val="26"/>
        </w:rPr>
        <w:t xml:space="preserve">исполнения </w:t>
      </w:r>
      <w:r w:rsidRPr="006B6734">
        <w:rPr>
          <w:sz w:val="26"/>
          <w:szCs w:val="26"/>
        </w:rPr>
        <w:t xml:space="preserve">государственной функции </w:t>
      </w:r>
      <w:r>
        <w:rPr>
          <w:sz w:val="26"/>
          <w:szCs w:val="26"/>
        </w:rPr>
        <w:t xml:space="preserve">надзора и </w:t>
      </w:r>
      <w:r w:rsidRPr="006B6734">
        <w:rPr>
          <w:sz w:val="26"/>
          <w:szCs w:val="26"/>
        </w:rPr>
        <w:t xml:space="preserve">контроля за приемом на работу инвалидов </w:t>
      </w:r>
      <w:r>
        <w:rPr>
          <w:sz w:val="26"/>
          <w:szCs w:val="26"/>
        </w:rPr>
        <w:t>в 2018 г.</w:t>
      </w:r>
      <w:r w:rsidRPr="006B6734">
        <w:rPr>
          <w:sz w:val="26"/>
          <w:szCs w:val="26"/>
        </w:rPr>
        <w:t xml:space="preserve"> </w:t>
      </w:r>
      <w:r>
        <w:rPr>
          <w:sz w:val="26"/>
          <w:szCs w:val="26"/>
        </w:rPr>
        <w:t>было проведено 5 плановых выездных проверок юридических лиц, из них в первом полугодии 3 проверки, во втором полугодии 2 проверки.</w:t>
      </w:r>
    </w:p>
    <w:p w:rsidR="000F2025" w:rsidRPr="001E0A8E" w:rsidRDefault="000F2025" w:rsidP="000F2025">
      <w:pPr>
        <w:ind w:firstLine="720"/>
        <w:jc w:val="both"/>
        <w:rPr>
          <w:sz w:val="32"/>
          <w:szCs w:val="32"/>
        </w:rPr>
      </w:pPr>
      <w:r>
        <w:rPr>
          <w:sz w:val="26"/>
          <w:szCs w:val="26"/>
        </w:rPr>
        <w:t>В 2018 году эксперты и представители экспертных организаций к мероприятиям по контролю не привлекались.</w:t>
      </w:r>
    </w:p>
    <w:p w:rsidR="000F2025" w:rsidRPr="006B6734" w:rsidRDefault="000F2025" w:rsidP="000F2025">
      <w:pPr>
        <w:ind w:firstLine="720"/>
        <w:jc w:val="both"/>
        <w:rPr>
          <w:sz w:val="26"/>
          <w:szCs w:val="26"/>
        </w:rPr>
      </w:pPr>
      <w:r>
        <w:rPr>
          <w:sz w:val="26"/>
          <w:szCs w:val="26"/>
        </w:rPr>
        <w:t xml:space="preserve">Сведениями о случаях причинения юридическими лицами,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Департамент </w:t>
      </w:r>
      <w:r w:rsidR="007A1070">
        <w:rPr>
          <w:sz w:val="26"/>
          <w:szCs w:val="26"/>
        </w:rPr>
        <w:t xml:space="preserve">труда а занятости населения Республики Марий Эл </w:t>
      </w:r>
      <w:r>
        <w:rPr>
          <w:sz w:val="26"/>
          <w:szCs w:val="26"/>
        </w:rPr>
        <w:t>не располагает.</w:t>
      </w:r>
    </w:p>
    <w:p w:rsidR="0020273D" w:rsidRPr="00CA36F0" w:rsidRDefault="0020273D" w:rsidP="0020273D">
      <w:pPr>
        <w:shd w:val="clear" w:color="auto" w:fill="FFFFFF"/>
        <w:autoSpaceDE w:val="0"/>
        <w:autoSpaceDN w:val="0"/>
        <w:adjustRightInd w:val="0"/>
        <w:ind w:firstLine="709"/>
        <w:jc w:val="both"/>
        <w:rPr>
          <w:b/>
          <w:sz w:val="26"/>
          <w:szCs w:val="26"/>
        </w:rPr>
      </w:pPr>
      <w:r w:rsidRPr="00CA36F0">
        <w:rPr>
          <w:b/>
          <w:sz w:val="26"/>
          <w:szCs w:val="26"/>
        </w:rPr>
        <w:t>16. Региональный государственный ветеринарный надзор на территории Республики Марий Эл.</w:t>
      </w:r>
    </w:p>
    <w:p w:rsidR="0020273D" w:rsidRPr="00CA36F0" w:rsidRDefault="0020273D" w:rsidP="0020273D">
      <w:pPr>
        <w:pStyle w:val="ConsPlusNormal"/>
        <w:ind w:firstLine="709"/>
        <w:jc w:val="both"/>
        <w:rPr>
          <w:rFonts w:ascii="Times New Roman" w:hAnsi="Times New Roman" w:cs="Times New Roman"/>
          <w:i/>
          <w:sz w:val="26"/>
          <w:szCs w:val="26"/>
        </w:rPr>
      </w:pPr>
      <w:bookmarkStart w:id="11" w:name="sub_10041"/>
      <w:r w:rsidRPr="00CA36F0">
        <w:rPr>
          <w:rFonts w:ascii="Times New Roman" w:hAnsi="Times New Roman" w:cs="Times New Roman"/>
          <w:i/>
          <w:sz w:val="26"/>
          <w:szCs w:val="26"/>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w:t>
      </w:r>
      <w:r w:rsidRPr="00CA36F0">
        <w:rPr>
          <w:rFonts w:ascii="Times New Roman" w:eastAsia="Calibri" w:hAnsi="Times New Roman" w:cs="Times New Roman"/>
          <w:i/>
          <w:sz w:val="26"/>
          <w:szCs w:val="26"/>
        </w:rPr>
        <w:t>в том числе в динамике (по полугодиям)</w:t>
      </w:r>
      <w:bookmarkEnd w:id="11"/>
      <w:r w:rsidRPr="00CA36F0">
        <w:rPr>
          <w:rFonts w:ascii="Times New Roman" w:hAnsi="Times New Roman" w:cs="Times New Roman"/>
          <w:i/>
          <w:sz w:val="26"/>
          <w:szCs w:val="26"/>
        </w:rPr>
        <w:t>.</w:t>
      </w:r>
    </w:p>
    <w:p w:rsidR="0020273D" w:rsidRPr="00CA36F0" w:rsidRDefault="0020273D" w:rsidP="0020273D">
      <w:pPr>
        <w:pStyle w:val="ConsPlusNormal"/>
        <w:ind w:firstLine="709"/>
        <w:jc w:val="both"/>
        <w:rPr>
          <w:rFonts w:ascii="Times New Roman" w:hAnsi="Times New Roman" w:cs="Times New Roman"/>
          <w:sz w:val="26"/>
          <w:szCs w:val="26"/>
        </w:rPr>
      </w:pPr>
      <w:r w:rsidRPr="00CA36F0">
        <w:rPr>
          <w:rFonts w:ascii="Times New Roman" w:hAnsi="Times New Roman" w:cs="Times New Roman"/>
          <w:sz w:val="26"/>
          <w:szCs w:val="26"/>
        </w:rPr>
        <w:t xml:space="preserve">За </w:t>
      </w:r>
      <w:r w:rsidRPr="00CA36F0">
        <w:rPr>
          <w:rFonts w:ascii="Times New Roman" w:hAnsi="Times New Roman" w:cs="Times New Roman"/>
          <w:sz w:val="26"/>
          <w:szCs w:val="26"/>
          <w:lang w:val="en-US"/>
        </w:rPr>
        <w:t>I</w:t>
      </w:r>
      <w:r w:rsidRPr="00CA36F0">
        <w:rPr>
          <w:rFonts w:ascii="Times New Roman" w:hAnsi="Times New Roman" w:cs="Times New Roman"/>
          <w:sz w:val="26"/>
          <w:szCs w:val="26"/>
        </w:rPr>
        <w:t xml:space="preserve"> полугодие 2018 г. в отношении юридических лиц организовано и проведено 13 проверок, в том числе:</w:t>
      </w:r>
    </w:p>
    <w:p w:rsidR="0020273D" w:rsidRPr="00CA36F0" w:rsidRDefault="0020273D" w:rsidP="0020273D">
      <w:pPr>
        <w:pStyle w:val="ConsPlusNormal"/>
        <w:ind w:firstLine="709"/>
        <w:jc w:val="both"/>
        <w:rPr>
          <w:rFonts w:ascii="Times New Roman" w:hAnsi="Times New Roman" w:cs="Times New Roman"/>
          <w:sz w:val="26"/>
          <w:szCs w:val="26"/>
        </w:rPr>
      </w:pPr>
      <w:r w:rsidRPr="00CA36F0">
        <w:rPr>
          <w:rFonts w:ascii="Times New Roman" w:hAnsi="Times New Roman" w:cs="Times New Roman"/>
          <w:sz w:val="26"/>
          <w:szCs w:val="26"/>
        </w:rPr>
        <w:t>9 плановых выездных проверок, 4 внеплановых выездных, согласованных с органами Прокуратуры, по результатам которых:</w:t>
      </w:r>
    </w:p>
    <w:p w:rsidR="0020273D" w:rsidRPr="00CA36F0" w:rsidRDefault="0020273D" w:rsidP="0020273D">
      <w:pPr>
        <w:pStyle w:val="ConsPlusNormal"/>
        <w:ind w:firstLine="709"/>
        <w:jc w:val="both"/>
        <w:rPr>
          <w:rFonts w:ascii="Times New Roman" w:hAnsi="Times New Roman" w:cs="Times New Roman"/>
          <w:sz w:val="26"/>
          <w:szCs w:val="26"/>
        </w:rPr>
      </w:pPr>
      <w:r w:rsidRPr="00CA36F0">
        <w:rPr>
          <w:rFonts w:ascii="Times New Roman" w:hAnsi="Times New Roman" w:cs="Times New Roman"/>
          <w:sz w:val="26"/>
          <w:szCs w:val="26"/>
        </w:rPr>
        <w:t>7 должностных лица привлечены к административной ответственности;</w:t>
      </w:r>
    </w:p>
    <w:p w:rsidR="0020273D" w:rsidRPr="00CA36F0" w:rsidRDefault="0020273D" w:rsidP="0020273D">
      <w:pPr>
        <w:tabs>
          <w:tab w:val="left" w:pos="851"/>
        </w:tabs>
        <w:ind w:firstLine="709"/>
        <w:jc w:val="both"/>
        <w:rPr>
          <w:sz w:val="26"/>
          <w:szCs w:val="26"/>
        </w:rPr>
      </w:pPr>
      <w:r w:rsidRPr="00CA36F0">
        <w:rPr>
          <w:sz w:val="26"/>
          <w:szCs w:val="26"/>
        </w:rPr>
        <w:t>выдано 7 предписаний об устранении выявленных нарушений;</w:t>
      </w:r>
    </w:p>
    <w:p w:rsidR="0020273D" w:rsidRPr="00CA36F0" w:rsidRDefault="0020273D" w:rsidP="0020273D">
      <w:pPr>
        <w:ind w:firstLine="709"/>
        <w:jc w:val="both"/>
        <w:rPr>
          <w:sz w:val="26"/>
          <w:szCs w:val="26"/>
        </w:rPr>
      </w:pPr>
      <w:r w:rsidRPr="00CA36F0">
        <w:rPr>
          <w:sz w:val="26"/>
          <w:szCs w:val="26"/>
        </w:rPr>
        <w:t>составлен 7 протоколов об административном правонарушении;</w:t>
      </w:r>
    </w:p>
    <w:p w:rsidR="0020273D" w:rsidRPr="00CA36F0" w:rsidRDefault="0020273D" w:rsidP="0020273D">
      <w:pPr>
        <w:ind w:firstLine="709"/>
        <w:jc w:val="both"/>
        <w:rPr>
          <w:sz w:val="26"/>
          <w:szCs w:val="26"/>
        </w:rPr>
      </w:pPr>
      <w:r w:rsidRPr="00CA36F0">
        <w:rPr>
          <w:sz w:val="26"/>
          <w:szCs w:val="26"/>
        </w:rPr>
        <w:t>принято 7 постановлений по делу об административном правонарушении;</w:t>
      </w:r>
    </w:p>
    <w:p w:rsidR="0020273D" w:rsidRPr="00CA36F0" w:rsidRDefault="0020273D" w:rsidP="0020273D">
      <w:pPr>
        <w:ind w:firstLine="709"/>
        <w:jc w:val="both"/>
        <w:rPr>
          <w:bCs/>
          <w:sz w:val="26"/>
          <w:szCs w:val="26"/>
        </w:rPr>
      </w:pPr>
      <w:r w:rsidRPr="00CA36F0">
        <w:rPr>
          <w:bCs/>
          <w:sz w:val="26"/>
          <w:szCs w:val="26"/>
        </w:rPr>
        <w:t>по результатам указанных проверок наложено административных штрафов на общую сумму 34 </w:t>
      </w:r>
      <w:r w:rsidR="007A1070">
        <w:rPr>
          <w:bCs/>
          <w:sz w:val="26"/>
          <w:szCs w:val="26"/>
        </w:rPr>
        <w:t>тыс.</w:t>
      </w:r>
      <w:r w:rsidRPr="00CA36F0">
        <w:rPr>
          <w:bCs/>
          <w:sz w:val="26"/>
          <w:szCs w:val="26"/>
        </w:rPr>
        <w:t xml:space="preserve"> рублей.</w:t>
      </w:r>
    </w:p>
    <w:p w:rsidR="0020273D" w:rsidRPr="00CA36F0" w:rsidRDefault="0020273D" w:rsidP="0020273D">
      <w:pPr>
        <w:pStyle w:val="ConsPlusNormal"/>
        <w:ind w:firstLine="709"/>
        <w:jc w:val="both"/>
        <w:rPr>
          <w:rFonts w:ascii="Times New Roman" w:hAnsi="Times New Roman" w:cs="Times New Roman"/>
          <w:sz w:val="26"/>
          <w:szCs w:val="26"/>
        </w:rPr>
      </w:pPr>
      <w:r w:rsidRPr="00CA36F0">
        <w:rPr>
          <w:rFonts w:ascii="Times New Roman" w:hAnsi="Times New Roman" w:cs="Times New Roman"/>
          <w:sz w:val="26"/>
          <w:szCs w:val="26"/>
        </w:rPr>
        <w:t xml:space="preserve">За </w:t>
      </w:r>
      <w:r w:rsidRPr="00CA36F0">
        <w:rPr>
          <w:rFonts w:ascii="Times New Roman" w:hAnsi="Times New Roman" w:cs="Times New Roman"/>
          <w:sz w:val="26"/>
          <w:szCs w:val="26"/>
          <w:lang w:val="en-US"/>
        </w:rPr>
        <w:t>II</w:t>
      </w:r>
      <w:r w:rsidRPr="00CA36F0">
        <w:rPr>
          <w:rFonts w:ascii="Times New Roman" w:hAnsi="Times New Roman" w:cs="Times New Roman"/>
          <w:sz w:val="26"/>
          <w:szCs w:val="26"/>
        </w:rPr>
        <w:t xml:space="preserve"> полугодие 2018 г. в отношении юридических лиц организовано и проведено 13 проверок, в том числе:</w:t>
      </w:r>
    </w:p>
    <w:p w:rsidR="0020273D" w:rsidRPr="00CA36F0" w:rsidRDefault="0020273D" w:rsidP="0020273D">
      <w:pPr>
        <w:pStyle w:val="ConsPlusNormal"/>
        <w:ind w:firstLine="709"/>
        <w:jc w:val="both"/>
        <w:rPr>
          <w:rFonts w:ascii="Times New Roman" w:hAnsi="Times New Roman" w:cs="Times New Roman"/>
          <w:sz w:val="26"/>
          <w:szCs w:val="26"/>
        </w:rPr>
      </w:pPr>
      <w:r w:rsidRPr="00CA36F0">
        <w:rPr>
          <w:rFonts w:ascii="Times New Roman" w:hAnsi="Times New Roman" w:cs="Times New Roman"/>
          <w:sz w:val="26"/>
          <w:szCs w:val="26"/>
        </w:rPr>
        <w:t>8 плановых выездных проверок, 4 внеплановых выездных, согласованных с органами Прокуратуры, 1 внеплановая документарная по результатам которых:</w:t>
      </w:r>
    </w:p>
    <w:p w:rsidR="0020273D" w:rsidRPr="00CA36F0" w:rsidRDefault="0020273D" w:rsidP="0020273D">
      <w:pPr>
        <w:pStyle w:val="ConsPlusNormal"/>
        <w:ind w:firstLine="709"/>
        <w:jc w:val="both"/>
        <w:rPr>
          <w:rFonts w:ascii="Times New Roman" w:hAnsi="Times New Roman" w:cs="Times New Roman"/>
          <w:sz w:val="26"/>
          <w:szCs w:val="26"/>
        </w:rPr>
      </w:pPr>
      <w:r w:rsidRPr="00CA36F0">
        <w:rPr>
          <w:rFonts w:ascii="Times New Roman" w:hAnsi="Times New Roman" w:cs="Times New Roman"/>
          <w:sz w:val="26"/>
          <w:szCs w:val="26"/>
        </w:rPr>
        <w:t>4 должностных лица привлечены к административной ответственности;</w:t>
      </w:r>
    </w:p>
    <w:p w:rsidR="0020273D" w:rsidRPr="00CA36F0" w:rsidRDefault="0020273D" w:rsidP="0020273D">
      <w:pPr>
        <w:tabs>
          <w:tab w:val="left" w:pos="851"/>
        </w:tabs>
        <w:ind w:firstLine="709"/>
        <w:jc w:val="both"/>
        <w:rPr>
          <w:sz w:val="26"/>
          <w:szCs w:val="26"/>
        </w:rPr>
      </w:pPr>
      <w:r w:rsidRPr="00CA36F0">
        <w:rPr>
          <w:sz w:val="26"/>
          <w:szCs w:val="26"/>
        </w:rPr>
        <w:t>выдано 4 предписания об устранении выявленных нарушений;</w:t>
      </w:r>
    </w:p>
    <w:p w:rsidR="0020273D" w:rsidRPr="00CA36F0" w:rsidRDefault="0020273D" w:rsidP="0020273D">
      <w:pPr>
        <w:ind w:firstLine="709"/>
        <w:jc w:val="both"/>
        <w:rPr>
          <w:sz w:val="26"/>
          <w:szCs w:val="26"/>
        </w:rPr>
      </w:pPr>
      <w:r w:rsidRPr="00CA36F0">
        <w:rPr>
          <w:sz w:val="26"/>
          <w:szCs w:val="26"/>
        </w:rPr>
        <w:t>составлено 4 протокола об административном правонарушении;</w:t>
      </w:r>
    </w:p>
    <w:p w:rsidR="0020273D" w:rsidRPr="00CA36F0" w:rsidRDefault="0020273D" w:rsidP="0020273D">
      <w:pPr>
        <w:ind w:firstLine="709"/>
        <w:jc w:val="both"/>
        <w:rPr>
          <w:sz w:val="26"/>
          <w:szCs w:val="26"/>
        </w:rPr>
      </w:pPr>
      <w:r w:rsidRPr="00CA36F0">
        <w:rPr>
          <w:sz w:val="26"/>
          <w:szCs w:val="26"/>
        </w:rPr>
        <w:t>принято 4 постановления по делу об административном правонарушении;</w:t>
      </w:r>
    </w:p>
    <w:p w:rsidR="0020273D" w:rsidRPr="00CA36F0" w:rsidRDefault="0020273D" w:rsidP="0020273D">
      <w:pPr>
        <w:ind w:firstLine="709"/>
        <w:jc w:val="both"/>
        <w:rPr>
          <w:bCs/>
          <w:sz w:val="26"/>
          <w:szCs w:val="26"/>
        </w:rPr>
      </w:pPr>
      <w:r w:rsidRPr="00CA36F0">
        <w:rPr>
          <w:bCs/>
          <w:sz w:val="26"/>
          <w:szCs w:val="26"/>
        </w:rPr>
        <w:t>по результатам указанных проверок наложено административных штрафов на общую сумму 51 </w:t>
      </w:r>
      <w:r w:rsidR="007A1070">
        <w:rPr>
          <w:bCs/>
          <w:sz w:val="26"/>
          <w:szCs w:val="26"/>
        </w:rPr>
        <w:t>тыс.</w:t>
      </w:r>
      <w:r w:rsidRPr="00CA36F0">
        <w:rPr>
          <w:bCs/>
          <w:sz w:val="26"/>
          <w:szCs w:val="26"/>
        </w:rPr>
        <w:t xml:space="preserve"> рублей.</w:t>
      </w:r>
    </w:p>
    <w:p w:rsidR="0020273D" w:rsidRPr="00CA36F0" w:rsidRDefault="0020273D" w:rsidP="0020273D">
      <w:pPr>
        <w:ind w:firstLine="684"/>
        <w:jc w:val="both"/>
        <w:rPr>
          <w:i/>
          <w:sz w:val="26"/>
          <w:szCs w:val="26"/>
        </w:rPr>
      </w:pPr>
      <w:r w:rsidRPr="00CA36F0">
        <w:rPr>
          <w:i/>
          <w:sz w:val="26"/>
          <w:szCs w:val="26"/>
        </w:rPr>
        <w:t>б) сведения о результатах работы экспертов и экспертных организаций, привлекаемых к проведению мероприятий по контролю.</w:t>
      </w:r>
    </w:p>
    <w:p w:rsidR="0020273D" w:rsidRPr="00CA36F0" w:rsidRDefault="0020273D" w:rsidP="00CA36F0">
      <w:pPr>
        <w:ind w:firstLine="684"/>
        <w:jc w:val="both"/>
        <w:rPr>
          <w:sz w:val="26"/>
          <w:szCs w:val="26"/>
        </w:rPr>
      </w:pPr>
      <w:r w:rsidRPr="00CA36F0">
        <w:rPr>
          <w:sz w:val="26"/>
          <w:szCs w:val="26"/>
        </w:rPr>
        <w:t>К проверкам, проведенным Комитетом ветеринарии Республики Марий Эл в 2018 году, эксперты и представители экспертных организаций не привлекались, финансовые средства за участие в контрольной деятельности не выделялись.</w:t>
      </w:r>
    </w:p>
    <w:p w:rsidR="0020273D" w:rsidRPr="00CA36F0" w:rsidRDefault="0020273D" w:rsidP="0020273D">
      <w:pPr>
        <w:pStyle w:val="ConsPlusNormal"/>
        <w:ind w:firstLine="709"/>
        <w:jc w:val="both"/>
        <w:rPr>
          <w:rFonts w:ascii="Times New Roman" w:eastAsia="Calibri" w:hAnsi="Times New Roman" w:cs="Times New Roman"/>
          <w:i/>
          <w:sz w:val="26"/>
          <w:szCs w:val="26"/>
        </w:rPr>
      </w:pPr>
      <w:r w:rsidRPr="00CA36F0">
        <w:rPr>
          <w:rFonts w:ascii="Times New Roman" w:hAnsi="Times New Roman" w:cs="Times New Roman"/>
          <w:i/>
          <w:sz w:val="26"/>
          <w:szCs w:val="26"/>
        </w:rPr>
        <w:t>в) </w:t>
      </w:r>
      <w:r w:rsidRPr="00CA36F0">
        <w:rPr>
          <w:rFonts w:ascii="Times New Roman" w:eastAsia="Calibri" w:hAnsi="Times New Roman" w:cs="Times New Roman"/>
          <w:i/>
          <w:sz w:val="26"/>
          <w:szCs w:val="26"/>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73D" w:rsidRPr="00CA36F0" w:rsidRDefault="0020273D" w:rsidP="0020273D">
      <w:pPr>
        <w:pStyle w:val="ConsPlusNormal"/>
        <w:ind w:firstLine="709"/>
        <w:jc w:val="both"/>
        <w:rPr>
          <w:rFonts w:ascii="Times New Roman" w:eastAsia="Calibri" w:hAnsi="Times New Roman" w:cs="Times New Roman"/>
          <w:sz w:val="26"/>
          <w:szCs w:val="26"/>
        </w:rPr>
      </w:pPr>
      <w:r w:rsidRPr="00CA36F0">
        <w:rPr>
          <w:rFonts w:ascii="Times New Roman" w:eastAsia="Calibri" w:hAnsi="Times New Roman" w:cs="Times New Roman"/>
          <w:sz w:val="26"/>
          <w:szCs w:val="26"/>
        </w:rPr>
        <w:t xml:space="preserve">В Комитет ветеринарии Республики Марий Эл в 2018 году </w:t>
      </w:r>
      <w:r w:rsidR="00CA36F0" w:rsidRPr="00CA36F0">
        <w:rPr>
          <w:rFonts w:ascii="Times New Roman" w:eastAsia="Calibri" w:hAnsi="Times New Roman" w:cs="Times New Roman"/>
          <w:sz w:val="26"/>
          <w:szCs w:val="26"/>
        </w:rPr>
        <w:t xml:space="preserve">вышеуказанная </w:t>
      </w:r>
      <w:r w:rsidRPr="00CA36F0">
        <w:rPr>
          <w:rFonts w:ascii="Times New Roman" w:eastAsia="Calibri" w:hAnsi="Times New Roman" w:cs="Times New Roman"/>
          <w:sz w:val="26"/>
          <w:szCs w:val="26"/>
        </w:rPr>
        <w:t>информация не поступала.</w:t>
      </w:r>
    </w:p>
    <w:p w:rsidR="0020273D" w:rsidRPr="00EE0663" w:rsidRDefault="0020273D" w:rsidP="00CA36F0">
      <w:pPr>
        <w:pStyle w:val="s1"/>
        <w:shd w:val="clear" w:color="auto" w:fill="FFFFFF"/>
        <w:spacing w:before="0" w:beforeAutospacing="0" w:after="0" w:afterAutospacing="0"/>
        <w:ind w:firstLine="709"/>
        <w:jc w:val="both"/>
        <w:rPr>
          <w:i/>
          <w:sz w:val="26"/>
          <w:szCs w:val="26"/>
          <w:lang w:val="en-US"/>
        </w:rPr>
      </w:pPr>
      <w:r w:rsidRPr="00EE0663">
        <w:rPr>
          <w:i/>
          <w:sz w:val="26"/>
          <w:szCs w:val="26"/>
        </w:rPr>
        <w:t>г)</w:t>
      </w:r>
      <w:r w:rsidR="001D371A" w:rsidRPr="00EE0663">
        <w:rPr>
          <w:i/>
          <w:sz w:val="26"/>
          <w:szCs w:val="26"/>
        </w:rPr>
        <w:t> </w:t>
      </w:r>
      <w:r w:rsidRPr="00EE0663">
        <w:rPr>
          <w:i/>
          <w:sz w:val="26"/>
          <w:szCs w:val="26"/>
        </w:rPr>
        <w:t>сведения о применении риск-ориентированного подхода при организации и осуществлении государственного контроля (надзора)</w:t>
      </w:r>
      <w:r w:rsidR="007D5578" w:rsidRPr="00EE0663">
        <w:rPr>
          <w:i/>
          <w:sz w:val="26"/>
          <w:szCs w:val="26"/>
        </w:rPr>
        <w:t>.</w:t>
      </w:r>
    </w:p>
    <w:p w:rsidR="00AB4C31" w:rsidRPr="00EE0663" w:rsidRDefault="00AB4C31" w:rsidP="00CA36F0">
      <w:pPr>
        <w:pStyle w:val="s1"/>
        <w:shd w:val="clear" w:color="auto" w:fill="FFFFFF"/>
        <w:spacing w:before="0" w:beforeAutospacing="0" w:after="0" w:afterAutospacing="0"/>
        <w:ind w:firstLine="709"/>
        <w:jc w:val="both"/>
        <w:rPr>
          <w:sz w:val="26"/>
          <w:szCs w:val="26"/>
        </w:rPr>
      </w:pPr>
      <w:r w:rsidRPr="00EE0663">
        <w:rPr>
          <w:sz w:val="26"/>
          <w:szCs w:val="26"/>
        </w:rPr>
        <w:t>В 2018 году риск-ориентированный подход не применялся.</w:t>
      </w:r>
    </w:p>
    <w:p w:rsidR="00AB4C31" w:rsidRPr="00EE0663" w:rsidRDefault="00AB4C31" w:rsidP="00CA36F0">
      <w:pPr>
        <w:pStyle w:val="s1"/>
        <w:shd w:val="clear" w:color="auto" w:fill="FFFFFF"/>
        <w:spacing w:before="0" w:beforeAutospacing="0" w:after="0" w:afterAutospacing="0"/>
        <w:ind w:firstLine="709"/>
        <w:jc w:val="both"/>
        <w:rPr>
          <w:sz w:val="26"/>
          <w:szCs w:val="26"/>
          <w:highlight w:val="red"/>
        </w:rPr>
      </w:pPr>
      <w:r w:rsidRPr="00EE0663">
        <w:rPr>
          <w:sz w:val="26"/>
          <w:szCs w:val="26"/>
        </w:rPr>
        <w:t>Постановлением Правительства Республики Марий Эл от 21 декабря 2018 г. № 479 «О внесении изменений в постановление Правительства Республики Марий Эл от 24 октября 2013 г. № 325» утверждены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ветеринарного надзора на территории Республики Марий Эл.</w:t>
      </w:r>
      <w:r w:rsidR="00EE0663" w:rsidRPr="00EE0663">
        <w:rPr>
          <w:sz w:val="26"/>
          <w:szCs w:val="26"/>
        </w:rPr>
        <w:t xml:space="preserve"> В соответствии с указанными критериями составлен план проведения плановых проверок на 2019 год.</w:t>
      </w:r>
    </w:p>
    <w:p w:rsidR="0020273D" w:rsidRPr="00EE0663" w:rsidRDefault="0020273D" w:rsidP="00CA36F0">
      <w:pPr>
        <w:pStyle w:val="s1"/>
        <w:shd w:val="clear" w:color="auto" w:fill="FFFFFF"/>
        <w:spacing w:before="0" w:beforeAutospacing="0" w:after="0" w:afterAutospacing="0"/>
        <w:ind w:firstLine="709"/>
        <w:jc w:val="both"/>
        <w:rPr>
          <w:i/>
          <w:sz w:val="26"/>
          <w:szCs w:val="26"/>
        </w:rPr>
      </w:pPr>
      <w:r w:rsidRPr="00EE0663">
        <w:rPr>
          <w:i/>
          <w:sz w:val="26"/>
          <w:szCs w:val="26"/>
        </w:rPr>
        <w:t>д)</w:t>
      </w:r>
      <w:r w:rsidR="001D371A" w:rsidRPr="00EE0663">
        <w:rPr>
          <w:i/>
          <w:sz w:val="26"/>
          <w:szCs w:val="26"/>
        </w:rPr>
        <w:t> </w:t>
      </w:r>
      <w:r w:rsidRPr="00EE0663">
        <w:rPr>
          <w:i/>
          <w:sz w:val="26"/>
          <w:szCs w:val="26"/>
        </w:rPr>
        <w:t>сведения о проведении мероприятий по профилактике нарушений обязательных требований, включая выдачу предостережений о недопустимости на</w:t>
      </w:r>
      <w:r w:rsidR="001D371A" w:rsidRPr="00EE0663">
        <w:rPr>
          <w:i/>
          <w:sz w:val="26"/>
          <w:szCs w:val="26"/>
        </w:rPr>
        <w:t>рушения обязательных требований.</w:t>
      </w:r>
    </w:p>
    <w:p w:rsidR="00EE0663" w:rsidRPr="00EE0663" w:rsidRDefault="00EE0663" w:rsidP="00EE0663">
      <w:pPr>
        <w:ind w:firstLine="709"/>
        <w:jc w:val="both"/>
        <w:rPr>
          <w:sz w:val="26"/>
          <w:szCs w:val="26"/>
        </w:rPr>
      </w:pPr>
      <w:r>
        <w:rPr>
          <w:sz w:val="26"/>
          <w:szCs w:val="26"/>
        </w:rPr>
        <w:t>Н</w:t>
      </w:r>
      <w:r w:rsidRPr="00EE0663">
        <w:rPr>
          <w:sz w:val="26"/>
          <w:szCs w:val="26"/>
        </w:rPr>
        <w:t>а официальном сайте Комитета ветеринарии Республики Марий Эл</w:t>
      </w:r>
      <w:r w:rsidRPr="00EE0663">
        <w:rPr>
          <w:sz w:val="26"/>
          <w:szCs w:val="26"/>
          <w:shd w:val="clear" w:color="auto" w:fill="FFFFFF"/>
        </w:rPr>
        <w:t xml:space="preserve"> </w:t>
      </w:r>
      <w:r w:rsidRPr="00EE0663">
        <w:rPr>
          <w:sz w:val="26"/>
          <w:szCs w:val="26"/>
        </w:rPr>
        <w:t>размещено</w:t>
      </w:r>
      <w:r>
        <w:rPr>
          <w:sz w:val="26"/>
          <w:szCs w:val="26"/>
          <w:shd w:val="clear" w:color="auto" w:fill="FFFFFF"/>
        </w:rPr>
        <w:t xml:space="preserve"> р</w:t>
      </w:r>
      <w:r w:rsidRPr="00EE0663">
        <w:rPr>
          <w:sz w:val="26"/>
          <w:szCs w:val="26"/>
          <w:shd w:val="clear" w:color="auto" w:fill="FFFFFF"/>
        </w:rPr>
        <w:t>уководство по соблюдению обязательных требований в области ветеринарии</w:t>
      </w:r>
      <w:r w:rsidRPr="00EE0663">
        <w:rPr>
          <w:sz w:val="26"/>
          <w:szCs w:val="26"/>
        </w:rPr>
        <w:t>, включающее в себя информацию о новых нормативных правовых актах в области ветеринарии, изданных Минсельхозом России в 2017-2018 годы</w:t>
      </w:r>
      <w:r>
        <w:rPr>
          <w:sz w:val="26"/>
          <w:szCs w:val="26"/>
        </w:rPr>
        <w:t>.</w:t>
      </w:r>
    </w:p>
    <w:p w:rsidR="00EE0663" w:rsidRPr="00EE0663" w:rsidRDefault="00EE0663" w:rsidP="00EE0663">
      <w:pPr>
        <w:ind w:firstLine="709"/>
        <w:jc w:val="both"/>
        <w:rPr>
          <w:sz w:val="26"/>
          <w:szCs w:val="26"/>
        </w:rPr>
      </w:pPr>
      <w:r>
        <w:rPr>
          <w:sz w:val="26"/>
          <w:szCs w:val="26"/>
        </w:rPr>
        <w:t>В</w:t>
      </w:r>
      <w:r w:rsidRPr="00EE0663">
        <w:rPr>
          <w:sz w:val="26"/>
          <w:szCs w:val="26"/>
        </w:rPr>
        <w:t xml:space="preserve"> 2018 году предостережения о недопустимости нарушения обязательных требований не выдавались.</w:t>
      </w:r>
    </w:p>
    <w:p w:rsidR="0020273D" w:rsidRPr="0030771C" w:rsidRDefault="0020273D" w:rsidP="00CA36F0">
      <w:pPr>
        <w:pStyle w:val="s1"/>
        <w:shd w:val="clear" w:color="auto" w:fill="FFFFFF"/>
        <w:spacing w:before="0" w:beforeAutospacing="0" w:after="0" w:afterAutospacing="0"/>
        <w:ind w:firstLine="709"/>
        <w:jc w:val="both"/>
        <w:rPr>
          <w:i/>
          <w:sz w:val="26"/>
          <w:szCs w:val="26"/>
        </w:rPr>
      </w:pPr>
      <w:r w:rsidRPr="0030771C">
        <w:rPr>
          <w:i/>
          <w:sz w:val="26"/>
          <w:szCs w:val="26"/>
        </w:rPr>
        <w:t>е)</w:t>
      </w:r>
      <w:r w:rsidR="001D371A" w:rsidRPr="0030771C">
        <w:rPr>
          <w:i/>
          <w:sz w:val="26"/>
          <w:szCs w:val="26"/>
        </w:rPr>
        <w:t> </w:t>
      </w:r>
      <w:r w:rsidRPr="0030771C">
        <w:rPr>
          <w:i/>
          <w:sz w:val="26"/>
          <w:szCs w:val="26"/>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w:t>
      </w:r>
      <w:r w:rsidR="001D371A" w:rsidRPr="0030771C">
        <w:rPr>
          <w:i/>
          <w:sz w:val="26"/>
          <w:szCs w:val="26"/>
        </w:rPr>
        <w:t>дивидуальными предпринимателями.</w:t>
      </w:r>
    </w:p>
    <w:p w:rsidR="0030771C" w:rsidRPr="0030771C" w:rsidRDefault="0030771C" w:rsidP="00CA36F0">
      <w:pPr>
        <w:pStyle w:val="s1"/>
        <w:shd w:val="clear" w:color="auto" w:fill="FFFFFF"/>
        <w:spacing w:before="0" w:beforeAutospacing="0" w:after="0" w:afterAutospacing="0"/>
        <w:ind w:firstLine="709"/>
        <w:jc w:val="both"/>
        <w:rPr>
          <w:sz w:val="26"/>
          <w:szCs w:val="26"/>
        </w:rPr>
      </w:pPr>
      <w:r w:rsidRPr="0030771C">
        <w:rPr>
          <w:sz w:val="26"/>
          <w:szCs w:val="26"/>
        </w:rPr>
        <w:t>Указанные мероприятия не проводились.</w:t>
      </w:r>
    </w:p>
    <w:p w:rsidR="0020273D" w:rsidRDefault="0020273D" w:rsidP="00CA36F0">
      <w:pPr>
        <w:pStyle w:val="s1"/>
        <w:shd w:val="clear" w:color="auto" w:fill="FFFFFF"/>
        <w:spacing w:before="0" w:beforeAutospacing="0" w:after="0" w:afterAutospacing="0"/>
        <w:ind w:firstLine="709"/>
        <w:jc w:val="both"/>
        <w:rPr>
          <w:i/>
          <w:sz w:val="26"/>
          <w:szCs w:val="26"/>
        </w:rPr>
      </w:pPr>
      <w:r w:rsidRPr="0030771C">
        <w:rPr>
          <w:i/>
          <w:sz w:val="26"/>
          <w:szCs w:val="26"/>
        </w:rPr>
        <w:t>ж)</w:t>
      </w:r>
      <w:r w:rsidR="001D371A" w:rsidRPr="0030771C">
        <w:rPr>
          <w:i/>
          <w:sz w:val="26"/>
          <w:szCs w:val="26"/>
        </w:rPr>
        <w:t> </w:t>
      </w:r>
      <w:r w:rsidRPr="0030771C">
        <w:rPr>
          <w:i/>
          <w:sz w:val="26"/>
          <w:szCs w:val="26"/>
        </w:rPr>
        <w:t>сведения о количестве проведенных в отчетном периоде проверок в отношении субъектов малого предпринимательства.</w:t>
      </w:r>
    </w:p>
    <w:p w:rsidR="0030771C" w:rsidRPr="0030771C" w:rsidRDefault="0030771C" w:rsidP="0030771C">
      <w:pPr>
        <w:pStyle w:val="ConsPlusNormal"/>
        <w:ind w:firstLine="709"/>
        <w:jc w:val="both"/>
        <w:rPr>
          <w:rFonts w:ascii="Times New Roman" w:eastAsia="Calibri" w:hAnsi="Times New Roman" w:cs="Times New Roman"/>
          <w:sz w:val="26"/>
          <w:szCs w:val="26"/>
        </w:rPr>
      </w:pPr>
      <w:r w:rsidRPr="0030771C">
        <w:rPr>
          <w:rFonts w:ascii="Times New Roman" w:eastAsia="Calibri" w:hAnsi="Times New Roman" w:cs="Times New Roman"/>
          <w:sz w:val="26"/>
          <w:szCs w:val="26"/>
        </w:rPr>
        <w:t>Проведено 2 внеплановые выездные проверки, согласованные с Прокуратурой Республики Марий Эл, в отношении индивидуальных предпринимателей, являющихся субъектами малого предпринимательства, на предмет соблюдения требований действующего законодательства Российской Федерации в области ветеринарии.</w:t>
      </w:r>
    </w:p>
    <w:p w:rsidR="00FC0270" w:rsidRPr="003C558E" w:rsidRDefault="00FC0270" w:rsidP="00FC0270">
      <w:pPr>
        <w:shd w:val="clear" w:color="auto" w:fill="FFFFFF"/>
        <w:autoSpaceDE w:val="0"/>
        <w:autoSpaceDN w:val="0"/>
        <w:adjustRightInd w:val="0"/>
        <w:ind w:firstLine="709"/>
        <w:jc w:val="both"/>
        <w:rPr>
          <w:b/>
          <w:sz w:val="26"/>
          <w:szCs w:val="26"/>
        </w:rPr>
      </w:pPr>
      <w:r>
        <w:rPr>
          <w:b/>
          <w:sz w:val="26"/>
          <w:szCs w:val="26"/>
        </w:rPr>
        <w:t>17. </w:t>
      </w:r>
      <w:r w:rsidRPr="003C558E">
        <w:rPr>
          <w:b/>
          <w:sz w:val="26"/>
          <w:szCs w:val="26"/>
        </w:rPr>
        <w:t>Региональный государственный надзор в области защиты населения и территорий от чрезвычайных ситуаций природного и техногенного характера.</w:t>
      </w:r>
    </w:p>
    <w:p w:rsidR="004B082D" w:rsidRPr="004B082D" w:rsidRDefault="004B082D" w:rsidP="004B082D">
      <w:pPr>
        <w:autoSpaceDE w:val="0"/>
        <w:autoSpaceDN w:val="0"/>
        <w:adjustRightInd w:val="0"/>
        <w:ind w:firstLine="720"/>
        <w:jc w:val="both"/>
        <w:rPr>
          <w:i/>
          <w:sz w:val="26"/>
          <w:szCs w:val="26"/>
        </w:rPr>
      </w:pPr>
      <w:r w:rsidRPr="004B082D">
        <w:rPr>
          <w:i/>
          <w:sz w:val="26"/>
          <w:szCs w:val="26"/>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4B082D" w:rsidRPr="004B082D" w:rsidRDefault="004B082D" w:rsidP="004B082D">
      <w:pPr>
        <w:ind w:firstLine="709"/>
        <w:jc w:val="both"/>
        <w:rPr>
          <w:sz w:val="26"/>
          <w:szCs w:val="26"/>
        </w:rPr>
      </w:pPr>
      <w:r w:rsidRPr="004B082D">
        <w:rPr>
          <w:sz w:val="26"/>
          <w:szCs w:val="26"/>
        </w:rPr>
        <w:t xml:space="preserve">В </w:t>
      </w:r>
      <w:r>
        <w:rPr>
          <w:sz w:val="26"/>
          <w:szCs w:val="26"/>
          <w:lang w:val="en-US"/>
        </w:rPr>
        <w:t>I</w:t>
      </w:r>
      <w:r w:rsidRPr="004B082D">
        <w:rPr>
          <w:sz w:val="26"/>
          <w:szCs w:val="26"/>
        </w:rPr>
        <w:t xml:space="preserve"> полугодии 2018 года:</w:t>
      </w:r>
    </w:p>
    <w:p w:rsidR="004B082D" w:rsidRPr="004B082D" w:rsidRDefault="004B082D" w:rsidP="004B082D">
      <w:pPr>
        <w:ind w:firstLine="709"/>
        <w:jc w:val="both"/>
        <w:rPr>
          <w:sz w:val="26"/>
          <w:szCs w:val="26"/>
        </w:rPr>
      </w:pPr>
      <w:r w:rsidRPr="004B082D">
        <w:rPr>
          <w:sz w:val="26"/>
          <w:szCs w:val="26"/>
        </w:rPr>
        <w:t xml:space="preserve">инспекторами Департамента </w:t>
      </w:r>
      <w:r>
        <w:rPr>
          <w:sz w:val="26"/>
          <w:szCs w:val="26"/>
        </w:rPr>
        <w:t xml:space="preserve">экологической безопасности, природопользования и защиты населения Республики Марий Эл </w:t>
      </w:r>
      <w:r w:rsidRPr="004B082D">
        <w:rPr>
          <w:sz w:val="26"/>
          <w:szCs w:val="26"/>
        </w:rPr>
        <w:t>в рамках осуществления регионального экологического надзора проведены 2 плановые проверки юридических лиц и индивидуальных предпринимателей;</w:t>
      </w:r>
    </w:p>
    <w:p w:rsidR="004B082D" w:rsidRPr="004B082D" w:rsidRDefault="004B082D" w:rsidP="004B082D">
      <w:pPr>
        <w:autoSpaceDE w:val="0"/>
        <w:autoSpaceDN w:val="0"/>
        <w:adjustRightInd w:val="0"/>
        <w:ind w:firstLine="720"/>
        <w:jc w:val="both"/>
        <w:rPr>
          <w:bCs/>
          <w:sz w:val="26"/>
          <w:szCs w:val="26"/>
        </w:rPr>
      </w:pPr>
      <w:r w:rsidRPr="004B082D">
        <w:rPr>
          <w:sz w:val="26"/>
          <w:szCs w:val="26"/>
        </w:rPr>
        <w:t xml:space="preserve">специалистами Комитета </w:t>
      </w:r>
      <w:r>
        <w:rPr>
          <w:sz w:val="26"/>
          <w:szCs w:val="26"/>
        </w:rPr>
        <w:t xml:space="preserve">гражданской обороны и защиты населения Республики Марий Эл </w:t>
      </w:r>
      <w:r w:rsidRPr="004B082D">
        <w:rPr>
          <w:sz w:val="26"/>
          <w:szCs w:val="26"/>
        </w:rPr>
        <w:t xml:space="preserve">проведены 2 внеплановые проверки юридических лиц и индивидуальных предпринимателей. Основания проведения внеплановых проверок: проверка исполнения ранее выданных предписаний </w:t>
      </w:r>
      <w:r w:rsidRPr="004B082D">
        <w:rPr>
          <w:bCs/>
          <w:sz w:val="26"/>
          <w:szCs w:val="26"/>
        </w:rPr>
        <w:t>об устранении выявленных нарушений.</w:t>
      </w:r>
    </w:p>
    <w:p w:rsidR="004B082D" w:rsidRPr="004B082D" w:rsidRDefault="004B082D" w:rsidP="004B082D">
      <w:pPr>
        <w:ind w:firstLine="709"/>
        <w:jc w:val="both"/>
        <w:rPr>
          <w:sz w:val="26"/>
          <w:szCs w:val="26"/>
        </w:rPr>
      </w:pPr>
      <w:r w:rsidRPr="004B082D">
        <w:rPr>
          <w:sz w:val="26"/>
          <w:szCs w:val="26"/>
        </w:rPr>
        <w:t xml:space="preserve">Во </w:t>
      </w:r>
      <w:r>
        <w:rPr>
          <w:sz w:val="26"/>
          <w:szCs w:val="26"/>
          <w:lang w:val="en-US"/>
        </w:rPr>
        <w:t>II</w:t>
      </w:r>
      <w:r w:rsidRPr="004B082D">
        <w:rPr>
          <w:sz w:val="26"/>
          <w:szCs w:val="26"/>
        </w:rPr>
        <w:t xml:space="preserve"> полугодии 2018 года Комитетом:</w:t>
      </w:r>
    </w:p>
    <w:p w:rsidR="004B082D" w:rsidRPr="004B082D" w:rsidRDefault="004B082D" w:rsidP="004B082D">
      <w:pPr>
        <w:ind w:firstLine="709"/>
        <w:jc w:val="both"/>
        <w:rPr>
          <w:sz w:val="26"/>
          <w:szCs w:val="26"/>
        </w:rPr>
      </w:pPr>
      <w:r w:rsidRPr="004B082D">
        <w:rPr>
          <w:sz w:val="26"/>
          <w:szCs w:val="26"/>
        </w:rPr>
        <w:t>плановые проверки юридических лиц и индивидуальных предпринимателей не осуществлялись;</w:t>
      </w:r>
    </w:p>
    <w:p w:rsidR="004B082D" w:rsidRPr="004B082D" w:rsidRDefault="004B082D" w:rsidP="004B082D">
      <w:pPr>
        <w:autoSpaceDE w:val="0"/>
        <w:autoSpaceDN w:val="0"/>
        <w:adjustRightInd w:val="0"/>
        <w:ind w:firstLine="720"/>
        <w:jc w:val="both"/>
        <w:rPr>
          <w:bCs/>
          <w:sz w:val="26"/>
          <w:szCs w:val="26"/>
        </w:rPr>
      </w:pPr>
      <w:r w:rsidRPr="004B082D">
        <w:rPr>
          <w:sz w:val="26"/>
          <w:szCs w:val="26"/>
        </w:rPr>
        <w:t xml:space="preserve">проведена 1 внеплановая проверка юридического лица. Основания проведения внеплановой проверки: проверка исполнения ранее выданного предписания </w:t>
      </w:r>
      <w:r w:rsidRPr="004B082D">
        <w:rPr>
          <w:bCs/>
          <w:sz w:val="26"/>
          <w:szCs w:val="26"/>
        </w:rPr>
        <w:t>об устранении выявленных нарушений.</w:t>
      </w:r>
    </w:p>
    <w:p w:rsidR="004B082D" w:rsidRPr="004B082D" w:rsidRDefault="004B082D" w:rsidP="004B082D">
      <w:pPr>
        <w:autoSpaceDE w:val="0"/>
        <w:autoSpaceDN w:val="0"/>
        <w:adjustRightInd w:val="0"/>
        <w:ind w:firstLine="720"/>
        <w:jc w:val="both"/>
        <w:rPr>
          <w:bCs/>
          <w:sz w:val="26"/>
          <w:szCs w:val="26"/>
        </w:rPr>
      </w:pPr>
      <w:r w:rsidRPr="004B082D">
        <w:rPr>
          <w:bCs/>
          <w:sz w:val="26"/>
          <w:szCs w:val="26"/>
        </w:rPr>
        <w:t>За отчетный период проверок, результаты которых были признаны недействительными по решению суда, предписанию органов прокуратуры или по решению председателя Комитета, не было.</w:t>
      </w:r>
    </w:p>
    <w:p w:rsidR="004B082D" w:rsidRPr="004B082D" w:rsidRDefault="004B082D" w:rsidP="004B082D">
      <w:pPr>
        <w:autoSpaceDE w:val="0"/>
        <w:autoSpaceDN w:val="0"/>
        <w:adjustRightInd w:val="0"/>
        <w:ind w:firstLine="720"/>
        <w:jc w:val="both"/>
        <w:rPr>
          <w:i/>
          <w:sz w:val="26"/>
          <w:szCs w:val="26"/>
        </w:rPr>
      </w:pPr>
      <w:r w:rsidRPr="004B082D">
        <w:rPr>
          <w:i/>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B082D" w:rsidRPr="004B082D" w:rsidRDefault="004B082D" w:rsidP="004B082D">
      <w:pPr>
        <w:autoSpaceDE w:val="0"/>
        <w:autoSpaceDN w:val="0"/>
        <w:adjustRightInd w:val="0"/>
        <w:ind w:firstLine="720"/>
        <w:jc w:val="both"/>
        <w:rPr>
          <w:sz w:val="26"/>
          <w:szCs w:val="26"/>
        </w:rPr>
      </w:pPr>
      <w:r w:rsidRPr="004B082D">
        <w:rPr>
          <w:sz w:val="26"/>
          <w:szCs w:val="26"/>
        </w:rPr>
        <w:t>В 2018 году к проведению мероприятий по надзору экспертные организации не привлекались.</w:t>
      </w:r>
    </w:p>
    <w:p w:rsidR="004B082D" w:rsidRPr="004B082D" w:rsidRDefault="004B082D" w:rsidP="004B082D">
      <w:pPr>
        <w:autoSpaceDE w:val="0"/>
        <w:autoSpaceDN w:val="0"/>
        <w:adjustRightInd w:val="0"/>
        <w:ind w:firstLine="720"/>
        <w:jc w:val="both"/>
        <w:rPr>
          <w:i/>
          <w:sz w:val="26"/>
          <w:szCs w:val="26"/>
        </w:rPr>
      </w:pPr>
      <w:r w:rsidRPr="004B082D">
        <w:rPr>
          <w:i/>
          <w:sz w:val="26"/>
          <w:szCs w:val="26"/>
        </w:rPr>
        <w:t xml:space="preserve">в) сведения о случаях причинения юридическими лицами и </w:t>
      </w:r>
      <w:r>
        <w:rPr>
          <w:i/>
          <w:sz w:val="26"/>
          <w:szCs w:val="26"/>
        </w:rPr>
        <w:t>и</w:t>
      </w:r>
      <w:r w:rsidRPr="004B082D">
        <w:rPr>
          <w:i/>
          <w:sz w:val="26"/>
          <w:szCs w:val="26"/>
        </w:rPr>
        <w:t>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4B082D" w:rsidRPr="004B082D" w:rsidRDefault="004B082D" w:rsidP="004B082D">
      <w:pPr>
        <w:autoSpaceDE w:val="0"/>
        <w:autoSpaceDN w:val="0"/>
        <w:adjustRightInd w:val="0"/>
        <w:ind w:firstLine="720"/>
        <w:jc w:val="both"/>
        <w:rPr>
          <w:sz w:val="26"/>
          <w:szCs w:val="26"/>
        </w:rPr>
      </w:pPr>
      <w:r w:rsidRPr="004B082D">
        <w:rPr>
          <w:sz w:val="26"/>
          <w:szCs w:val="26"/>
        </w:rPr>
        <w:t xml:space="preserve">В 2018 году случаев причинения вреда, а также случаев возникновения чрезвычайных ситуаций природного и техногенного характера </w:t>
      </w:r>
      <w:r w:rsidRPr="004B082D">
        <w:rPr>
          <w:sz w:val="26"/>
          <w:szCs w:val="26"/>
        </w:rPr>
        <w:br/>
        <w:t>не зарегистрировано.</w:t>
      </w:r>
    </w:p>
    <w:p w:rsidR="004B082D" w:rsidRPr="004B082D" w:rsidRDefault="004B082D" w:rsidP="004B082D">
      <w:pPr>
        <w:autoSpaceDE w:val="0"/>
        <w:autoSpaceDN w:val="0"/>
        <w:adjustRightInd w:val="0"/>
        <w:ind w:firstLine="720"/>
        <w:jc w:val="both"/>
        <w:rPr>
          <w:i/>
          <w:sz w:val="26"/>
          <w:szCs w:val="26"/>
        </w:rPr>
      </w:pPr>
      <w:r w:rsidRPr="004B082D">
        <w:rPr>
          <w:i/>
          <w:sz w:val="26"/>
          <w:szCs w:val="26"/>
        </w:rPr>
        <w:t>г) сведения о применении риск-ориентированного подхода при организации и осуществлении государственного контроля (надзора).</w:t>
      </w:r>
    </w:p>
    <w:p w:rsidR="004B082D" w:rsidRPr="004B082D" w:rsidRDefault="004B082D" w:rsidP="004B082D">
      <w:pPr>
        <w:autoSpaceDE w:val="0"/>
        <w:autoSpaceDN w:val="0"/>
        <w:adjustRightInd w:val="0"/>
        <w:ind w:firstLine="720"/>
        <w:jc w:val="both"/>
        <w:rPr>
          <w:sz w:val="26"/>
          <w:szCs w:val="26"/>
        </w:rPr>
      </w:pPr>
      <w:r w:rsidRPr="004B082D">
        <w:rPr>
          <w:sz w:val="26"/>
          <w:szCs w:val="26"/>
        </w:rPr>
        <w:t>Критерии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утверждены постановлением Правительства Республики Марий Эл</w:t>
      </w:r>
      <w:r>
        <w:rPr>
          <w:sz w:val="26"/>
          <w:szCs w:val="26"/>
        </w:rPr>
        <w:t xml:space="preserve"> </w:t>
      </w:r>
      <w:r w:rsidRPr="004B082D">
        <w:rPr>
          <w:sz w:val="26"/>
          <w:szCs w:val="26"/>
        </w:rPr>
        <w:t>от 05.02.2019</w:t>
      </w:r>
      <w:r>
        <w:rPr>
          <w:sz w:val="26"/>
          <w:szCs w:val="26"/>
        </w:rPr>
        <w:t xml:space="preserve"> г.</w:t>
      </w:r>
      <w:r w:rsidRPr="004B082D">
        <w:rPr>
          <w:sz w:val="26"/>
          <w:szCs w:val="26"/>
        </w:rPr>
        <w:t xml:space="preserve"> № 22. Данные критерии будут учтены при планировании надзорных мероприятий на 2020 год.</w:t>
      </w:r>
    </w:p>
    <w:p w:rsidR="004B082D" w:rsidRPr="004B082D" w:rsidRDefault="004B082D" w:rsidP="004B082D">
      <w:pPr>
        <w:autoSpaceDE w:val="0"/>
        <w:autoSpaceDN w:val="0"/>
        <w:adjustRightInd w:val="0"/>
        <w:ind w:firstLine="720"/>
        <w:jc w:val="both"/>
        <w:rPr>
          <w:sz w:val="26"/>
          <w:szCs w:val="26"/>
        </w:rPr>
      </w:pPr>
      <w:r w:rsidRPr="004B082D">
        <w:rPr>
          <w:sz w:val="26"/>
          <w:szCs w:val="26"/>
        </w:rPr>
        <w:t xml:space="preserve">В 2018 году риск-ориентированный подход при осуществлении надзорных мероприятий не применялся. </w:t>
      </w:r>
    </w:p>
    <w:p w:rsidR="004B082D" w:rsidRPr="004B082D" w:rsidRDefault="004B082D" w:rsidP="004B082D">
      <w:pPr>
        <w:autoSpaceDE w:val="0"/>
        <w:autoSpaceDN w:val="0"/>
        <w:adjustRightInd w:val="0"/>
        <w:ind w:firstLine="720"/>
        <w:jc w:val="both"/>
        <w:rPr>
          <w:i/>
          <w:sz w:val="26"/>
          <w:szCs w:val="26"/>
        </w:rPr>
      </w:pPr>
      <w:r w:rsidRPr="004B082D">
        <w:rPr>
          <w:i/>
          <w:sz w:val="26"/>
          <w:szCs w:val="26"/>
        </w:rPr>
        <w:t>д)</w:t>
      </w:r>
      <w:r>
        <w:rPr>
          <w:i/>
          <w:sz w:val="26"/>
          <w:szCs w:val="26"/>
        </w:rPr>
        <w:t> </w:t>
      </w:r>
      <w:r w:rsidRPr="004B082D">
        <w:rPr>
          <w:i/>
          <w:sz w:val="26"/>
          <w:szCs w:val="26"/>
        </w:rPr>
        <w:t xml:space="preserve">сведения о проведении мероприятий по профилактике нарушений обязательных требований, включая выдачу предостережений о </w:t>
      </w:r>
      <w:r>
        <w:rPr>
          <w:i/>
          <w:sz w:val="26"/>
          <w:szCs w:val="26"/>
        </w:rPr>
        <w:t xml:space="preserve"> н</w:t>
      </w:r>
      <w:r w:rsidRPr="004B082D">
        <w:rPr>
          <w:i/>
          <w:sz w:val="26"/>
          <w:szCs w:val="26"/>
        </w:rPr>
        <w:t>едопустимости нарушения обязательных требований.</w:t>
      </w:r>
    </w:p>
    <w:p w:rsidR="004B082D" w:rsidRPr="004B082D" w:rsidRDefault="004B082D" w:rsidP="004B082D">
      <w:pPr>
        <w:autoSpaceDE w:val="0"/>
        <w:autoSpaceDN w:val="0"/>
        <w:adjustRightInd w:val="0"/>
        <w:ind w:firstLine="720"/>
        <w:jc w:val="both"/>
        <w:rPr>
          <w:sz w:val="26"/>
          <w:szCs w:val="26"/>
        </w:rPr>
      </w:pPr>
      <w:r w:rsidRPr="004B082D">
        <w:rPr>
          <w:sz w:val="26"/>
          <w:szCs w:val="26"/>
        </w:rPr>
        <w:t>В 2018 году мероприятия по профилактике нарушений обязательных требований проводились в ходе проведения учений, тренировок, обучающих семинаров, занятий и консультаций.</w:t>
      </w:r>
    </w:p>
    <w:p w:rsidR="004B082D" w:rsidRPr="004B082D" w:rsidRDefault="004B082D" w:rsidP="004B082D">
      <w:pPr>
        <w:autoSpaceDE w:val="0"/>
        <w:autoSpaceDN w:val="0"/>
        <w:adjustRightInd w:val="0"/>
        <w:ind w:firstLine="720"/>
        <w:jc w:val="both"/>
        <w:rPr>
          <w:i/>
          <w:sz w:val="26"/>
          <w:szCs w:val="26"/>
        </w:rPr>
      </w:pPr>
      <w:r w:rsidRPr="004B082D">
        <w:rPr>
          <w:i/>
          <w:sz w:val="26"/>
          <w:szCs w:val="26"/>
        </w:rPr>
        <w:t>е)</w:t>
      </w:r>
      <w:r>
        <w:rPr>
          <w:i/>
          <w:sz w:val="26"/>
          <w:szCs w:val="26"/>
        </w:rPr>
        <w:t> </w:t>
      </w:r>
      <w:r w:rsidRPr="004B082D">
        <w:rPr>
          <w:i/>
          <w:sz w:val="26"/>
          <w:szCs w:val="26"/>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4B082D" w:rsidRPr="004B082D" w:rsidRDefault="004B082D" w:rsidP="004B082D">
      <w:pPr>
        <w:autoSpaceDE w:val="0"/>
        <w:autoSpaceDN w:val="0"/>
        <w:adjustRightInd w:val="0"/>
        <w:ind w:firstLine="720"/>
        <w:jc w:val="both"/>
        <w:rPr>
          <w:sz w:val="26"/>
          <w:szCs w:val="26"/>
        </w:rPr>
      </w:pPr>
      <w:r w:rsidRPr="004B082D">
        <w:rPr>
          <w:sz w:val="26"/>
          <w:szCs w:val="26"/>
        </w:rPr>
        <w:t>Данные мероприятия не осуществлялись.</w:t>
      </w:r>
    </w:p>
    <w:p w:rsidR="004B082D" w:rsidRPr="004B082D" w:rsidRDefault="004B082D" w:rsidP="004B082D">
      <w:pPr>
        <w:autoSpaceDE w:val="0"/>
        <w:autoSpaceDN w:val="0"/>
        <w:adjustRightInd w:val="0"/>
        <w:ind w:firstLine="720"/>
        <w:jc w:val="both"/>
        <w:rPr>
          <w:i/>
          <w:sz w:val="26"/>
          <w:szCs w:val="26"/>
        </w:rPr>
      </w:pPr>
      <w:r w:rsidRPr="004B082D">
        <w:rPr>
          <w:i/>
          <w:sz w:val="26"/>
          <w:szCs w:val="26"/>
        </w:rPr>
        <w:t>ж) сведения о количестве проведенных в отчетном периоде проверок в отношении субъектов малого предпринимательства.</w:t>
      </w:r>
    </w:p>
    <w:p w:rsidR="004B082D" w:rsidRPr="004B082D" w:rsidRDefault="004B082D" w:rsidP="004B082D">
      <w:pPr>
        <w:autoSpaceDE w:val="0"/>
        <w:autoSpaceDN w:val="0"/>
        <w:adjustRightInd w:val="0"/>
        <w:ind w:firstLine="720"/>
        <w:jc w:val="both"/>
        <w:rPr>
          <w:sz w:val="26"/>
          <w:szCs w:val="26"/>
        </w:rPr>
      </w:pPr>
      <w:r w:rsidRPr="004B082D">
        <w:rPr>
          <w:sz w:val="26"/>
          <w:szCs w:val="26"/>
        </w:rPr>
        <w:t>В 2018 году проверок в отношении субъектов малого</w:t>
      </w:r>
      <w:r>
        <w:rPr>
          <w:sz w:val="26"/>
          <w:szCs w:val="26"/>
        </w:rPr>
        <w:t xml:space="preserve"> </w:t>
      </w:r>
      <w:r w:rsidRPr="004B082D">
        <w:rPr>
          <w:sz w:val="26"/>
          <w:szCs w:val="26"/>
        </w:rPr>
        <w:t>предпринимательства не проводилось.</w:t>
      </w:r>
    </w:p>
    <w:p w:rsidR="00C0034C" w:rsidRPr="00C0034C" w:rsidRDefault="00C0034C" w:rsidP="00C0034C">
      <w:pPr>
        <w:ind w:firstLine="709"/>
        <w:jc w:val="both"/>
        <w:rPr>
          <w:b/>
          <w:sz w:val="26"/>
          <w:szCs w:val="26"/>
        </w:rPr>
      </w:pPr>
      <w:r w:rsidRPr="00C0034C">
        <w:rPr>
          <w:b/>
          <w:sz w:val="26"/>
          <w:szCs w:val="26"/>
        </w:rPr>
        <w:t>18.</w:t>
      </w:r>
      <w:r w:rsidR="007A1070">
        <w:rPr>
          <w:b/>
          <w:sz w:val="26"/>
          <w:szCs w:val="26"/>
        </w:rPr>
        <w:t> </w:t>
      </w:r>
      <w:r w:rsidRPr="00C0034C">
        <w:rPr>
          <w:b/>
          <w:sz w:val="26"/>
          <w:szCs w:val="26"/>
        </w:rPr>
        <w:t>Государственный контроль за представлением деклараций об объеме розничной продажи алкогольной и спиртосодержащей продукции.</w:t>
      </w:r>
    </w:p>
    <w:p w:rsidR="00C0034C" w:rsidRPr="00C0034C" w:rsidRDefault="00C0034C" w:rsidP="00C0034C">
      <w:pPr>
        <w:ind w:firstLine="708"/>
        <w:jc w:val="both"/>
        <w:rPr>
          <w:sz w:val="26"/>
          <w:szCs w:val="26"/>
        </w:rPr>
      </w:pPr>
      <w:r w:rsidRPr="00C0034C">
        <w:rPr>
          <w:sz w:val="26"/>
          <w:szCs w:val="26"/>
        </w:rPr>
        <w:t xml:space="preserve">Указанный контроль проводится в форме наблюдения в отношении декларантов (организаций, имеющих лицензию на розничную продажу алкогольной продукции при оказании услуг общественного питания), обязанных представлять декларации об объеме розничной продажи алкогольной и спиртосодержащей продукции, ввиду чего информация по указанному виду контроля по форме федерального статистического наблюдения </w:t>
      </w:r>
      <w:r w:rsidR="00DF318C">
        <w:rPr>
          <w:sz w:val="26"/>
          <w:szCs w:val="26"/>
        </w:rPr>
        <w:t>№ </w:t>
      </w:r>
      <w:r w:rsidRPr="00C0034C">
        <w:rPr>
          <w:sz w:val="26"/>
          <w:szCs w:val="26"/>
        </w:rPr>
        <w:t xml:space="preserve">1-контроль не </w:t>
      </w:r>
      <w:r w:rsidR="00DF318C">
        <w:rPr>
          <w:sz w:val="26"/>
          <w:szCs w:val="26"/>
        </w:rPr>
        <w:t>представляется</w:t>
      </w:r>
      <w:r w:rsidRPr="00C0034C">
        <w:rPr>
          <w:sz w:val="26"/>
          <w:szCs w:val="26"/>
        </w:rPr>
        <w:t>.</w:t>
      </w:r>
    </w:p>
    <w:p w:rsidR="00C0034C" w:rsidRPr="00C0034C" w:rsidRDefault="00C0034C" w:rsidP="00C0034C">
      <w:pPr>
        <w:widowControl w:val="0"/>
        <w:autoSpaceDE w:val="0"/>
        <w:autoSpaceDN w:val="0"/>
        <w:adjustRightInd w:val="0"/>
        <w:ind w:firstLine="720"/>
        <w:jc w:val="both"/>
        <w:rPr>
          <w:sz w:val="26"/>
          <w:szCs w:val="26"/>
        </w:rPr>
      </w:pPr>
      <w:r w:rsidRPr="00C0034C">
        <w:rPr>
          <w:sz w:val="26"/>
          <w:szCs w:val="26"/>
        </w:rPr>
        <w:t>Правовые основания для проведения мероприятий по государственному контролю за представлением деклараций об объеме розничной продажи алкогольной и спиртосодержащей продукции следующие:</w:t>
      </w:r>
    </w:p>
    <w:p w:rsidR="00C0034C" w:rsidRPr="00C0034C" w:rsidRDefault="00C0034C" w:rsidP="00C0034C">
      <w:pPr>
        <w:widowControl w:val="0"/>
        <w:autoSpaceDE w:val="0"/>
        <w:autoSpaceDN w:val="0"/>
        <w:adjustRightInd w:val="0"/>
        <w:ind w:firstLine="720"/>
        <w:jc w:val="both"/>
        <w:rPr>
          <w:sz w:val="26"/>
          <w:szCs w:val="26"/>
        </w:rPr>
      </w:pPr>
      <w:r w:rsidRPr="00C0034C">
        <w:rPr>
          <w:sz w:val="26"/>
          <w:szCs w:val="26"/>
        </w:rPr>
        <w:t>подпункт 3 пункта 1.2 статьи 23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0034C" w:rsidRPr="00C0034C" w:rsidRDefault="00C0034C" w:rsidP="00C0034C">
      <w:pPr>
        <w:widowControl w:val="0"/>
        <w:autoSpaceDE w:val="0"/>
        <w:autoSpaceDN w:val="0"/>
        <w:adjustRightInd w:val="0"/>
        <w:ind w:firstLine="720"/>
        <w:jc w:val="both"/>
        <w:rPr>
          <w:sz w:val="26"/>
          <w:szCs w:val="26"/>
        </w:rPr>
      </w:pPr>
      <w:r w:rsidRPr="00C0034C">
        <w:rPr>
          <w:sz w:val="26"/>
          <w:szCs w:val="26"/>
        </w:rPr>
        <w:t>подпункт 4 пункта 9 Положения о Министерстве промышленности, экономического развития и торговли Республики Марий Эл, утвержденного постановлением Правительства Республики Марий Эл от 12 февраля 2018 г. № 49 «Вопросы Министерства промышленности, экономического развития и торговли Республики Марий Эл»;</w:t>
      </w:r>
    </w:p>
    <w:p w:rsidR="00C0034C" w:rsidRPr="00C0034C" w:rsidRDefault="00C0034C" w:rsidP="00C0034C">
      <w:pPr>
        <w:ind w:firstLine="708"/>
        <w:jc w:val="both"/>
        <w:rPr>
          <w:sz w:val="26"/>
          <w:szCs w:val="26"/>
        </w:rPr>
      </w:pPr>
      <w:r w:rsidRPr="00C0034C">
        <w:rPr>
          <w:sz w:val="26"/>
          <w:szCs w:val="26"/>
        </w:rPr>
        <w:t>пункт 2 и абзац второй пункта 9 Порядка осуществления государственного контроля за представлением деклараций об объеме розничной продажи алкогольной и спиртосодержащей продукции в Республике Марий Эл, утвержденного постановлением Правительства Республики Марий Эл от 8 июня 2018 г. № 257 «Вопросы осуществления регионального государственного контроля (надзора) в области розничной продажи алкогольной и спиртосодержащей продукции в Республике Марий Эл».</w:t>
      </w:r>
    </w:p>
    <w:p w:rsidR="00C0034C" w:rsidRPr="00C0034C" w:rsidRDefault="00C0034C" w:rsidP="00C0034C">
      <w:pPr>
        <w:ind w:firstLine="708"/>
        <w:jc w:val="both"/>
        <w:rPr>
          <w:sz w:val="26"/>
          <w:szCs w:val="26"/>
        </w:rPr>
      </w:pPr>
      <w:r w:rsidRPr="00C0034C">
        <w:rPr>
          <w:sz w:val="26"/>
          <w:szCs w:val="26"/>
        </w:rPr>
        <w:t>Обязательные требования по представлению деклараций определены Правилами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которые утверждены постановлением Правительства Российской Федерации от 9 августа 2012 г. № 815.</w:t>
      </w:r>
    </w:p>
    <w:p w:rsidR="00C0034C" w:rsidRPr="00C0034C" w:rsidRDefault="00C0034C" w:rsidP="00C0034C">
      <w:pPr>
        <w:ind w:firstLine="708"/>
        <w:jc w:val="both"/>
        <w:rPr>
          <w:sz w:val="26"/>
          <w:szCs w:val="26"/>
        </w:rPr>
      </w:pPr>
      <w:r w:rsidRPr="00C0034C">
        <w:rPr>
          <w:sz w:val="26"/>
          <w:szCs w:val="26"/>
        </w:rPr>
        <w:t>Размер штрафа за нарушение обязательных требований по представлению деклараций установлен статьей 15.13 Кодекса Российской Федерации об административных правонарушениях и составляет от 5 тыс. руб. до 10 тыс. руб. на должностных лиц и от 10 тыс. руб. до 50 тыс. рублей на юридических лиц.</w:t>
      </w:r>
    </w:p>
    <w:p w:rsidR="00C0034C" w:rsidRPr="00C0034C" w:rsidRDefault="00C0034C" w:rsidP="00C0034C">
      <w:pPr>
        <w:ind w:firstLine="708"/>
        <w:jc w:val="both"/>
        <w:rPr>
          <w:sz w:val="26"/>
          <w:szCs w:val="26"/>
        </w:rPr>
      </w:pPr>
      <w:r w:rsidRPr="00C0034C">
        <w:rPr>
          <w:sz w:val="26"/>
          <w:szCs w:val="26"/>
        </w:rPr>
        <w:t>В 2018 году в рамках реализации полномочий, предоставленных статьей 23.50 КоАП РФ по привлечению к административной ответственности по статье 15.13 КоАП РФ за нарушение порядка и сроков декларирования объемов розничной продажи алкогольной и спиртосодержащей продукции, Министерством было возбуждено 31 административное дело, из них:</w:t>
      </w:r>
    </w:p>
    <w:p w:rsidR="00C0034C" w:rsidRPr="00C0034C" w:rsidRDefault="00C0034C" w:rsidP="00C0034C">
      <w:pPr>
        <w:ind w:firstLine="708"/>
        <w:jc w:val="both"/>
        <w:rPr>
          <w:sz w:val="26"/>
          <w:szCs w:val="26"/>
        </w:rPr>
      </w:pPr>
      <w:r w:rsidRPr="00C0034C">
        <w:rPr>
          <w:sz w:val="26"/>
          <w:szCs w:val="26"/>
        </w:rPr>
        <w:t>- вынесено 5 постановлений об административном правонарушении в отношении должностных лиц на общую сумму 30 тыс. рублей;</w:t>
      </w:r>
    </w:p>
    <w:p w:rsidR="00C0034C" w:rsidRPr="00C0034C" w:rsidRDefault="00C0034C" w:rsidP="00C0034C">
      <w:pPr>
        <w:ind w:firstLine="708"/>
        <w:jc w:val="both"/>
        <w:rPr>
          <w:sz w:val="26"/>
          <w:szCs w:val="26"/>
        </w:rPr>
      </w:pPr>
      <w:r w:rsidRPr="00C0034C">
        <w:rPr>
          <w:sz w:val="26"/>
          <w:szCs w:val="26"/>
        </w:rPr>
        <w:t>- вынесено 24 постановления о назначении административного наказания в виде предупреждения по статье 4.1.1 КоАП РФ;</w:t>
      </w:r>
    </w:p>
    <w:p w:rsidR="00C0034C" w:rsidRPr="00C0034C" w:rsidRDefault="00C0034C" w:rsidP="00C0034C">
      <w:pPr>
        <w:ind w:firstLine="708"/>
        <w:jc w:val="both"/>
        <w:rPr>
          <w:sz w:val="26"/>
          <w:szCs w:val="26"/>
        </w:rPr>
      </w:pPr>
      <w:r w:rsidRPr="00C0034C">
        <w:rPr>
          <w:sz w:val="26"/>
          <w:szCs w:val="26"/>
        </w:rPr>
        <w:t>- вынесено 2 постановления о прекращении производства по делу об административном правонарушении в связи с малозначительностью административного правонарушения по статье 2.9 КоАП РФ.</w:t>
      </w:r>
    </w:p>
    <w:p w:rsidR="006F4971" w:rsidRDefault="00C0034C" w:rsidP="00C0034C">
      <w:pPr>
        <w:spacing w:after="240"/>
        <w:ind w:firstLine="708"/>
        <w:jc w:val="both"/>
        <w:rPr>
          <w:sz w:val="26"/>
          <w:szCs w:val="26"/>
        </w:rPr>
      </w:pPr>
      <w:r w:rsidRPr="00C0034C">
        <w:rPr>
          <w:sz w:val="26"/>
          <w:szCs w:val="26"/>
        </w:rPr>
        <w:t>В ходе реализации мероприятий, направленных на профилактику нарушений обязательных требований по представлению деклараций, отделом развития торговли, потребительского рынка и лицензирования в 2018 году в адрес 47 юридических лиц были направлены предостережения о недопустимости нарушения обязательных требований по представлению деклараций. Кроме того, ежеквартально, накануне начала декларационной кампании, в новостном разделе ведомственного портала Министерства размещалась информация о необходимости своевременного представления деклараций об объеме розничной продажи алкогольной и спиртосодержащей продукции, а также степени ответственности за нарушение сроков и порядка представления указанных деклараций.</w:t>
      </w:r>
    </w:p>
    <w:p w:rsidR="00AD7EAA" w:rsidRDefault="00AD7EAA" w:rsidP="00C0034C">
      <w:pPr>
        <w:spacing w:after="240"/>
        <w:ind w:firstLine="708"/>
        <w:jc w:val="both"/>
        <w:rPr>
          <w:sz w:val="26"/>
          <w:szCs w:val="26"/>
        </w:rPr>
      </w:pPr>
    </w:p>
    <w:bookmarkEnd w:id="10"/>
    <w:p w:rsidR="00752E8F" w:rsidRPr="00161615"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161615">
        <w:rPr>
          <w:sz w:val="26"/>
          <w:szCs w:val="26"/>
        </w:rPr>
        <w:t>Раздел 5.</w:t>
      </w:r>
    </w:p>
    <w:p w:rsidR="00752E8F" w:rsidRPr="00161615"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161615">
        <w:rPr>
          <w:sz w:val="26"/>
          <w:szCs w:val="26"/>
        </w:rPr>
        <w:t>Действия органов государственного контроля (надзора),</w:t>
      </w:r>
    </w:p>
    <w:p w:rsidR="00752E8F" w:rsidRPr="00161615"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161615">
        <w:rPr>
          <w:sz w:val="26"/>
          <w:szCs w:val="26"/>
        </w:rPr>
        <w:t>муниц</w:t>
      </w:r>
      <w:r w:rsidRPr="00161615">
        <w:rPr>
          <w:sz w:val="26"/>
          <w:szCs w:val="26"/>
        </w:rPr>
        <w:t>и</w:t>
      </w:r>
      <w:r w:rsidRPr="00161615">
        <w:rPr>
          <w:sz w:val="26"/>
          <w:szCs w:val="26"/>
        </w:rPr>
        <w:t>пального контроля по пресечению нарушений обязательных требований и (или) устранению последс</w:t>
      </w:r>
      <w:r w:rsidRPr="00161615">
        <w:rPr>
          <w:sz w:val="26"/>
          <w:szCs w:val="26"/>
        </w:rPr>
        <w:t>т</w:t>
      </w:r>
      <w:r w:rsidRPr="00161615">
        <w:rPr>
          <w:sz w:val="26"/>
          <w:szCs w:val="26"/>
        </w:rPr>
        <w:t>вий таких нарушений</w:t>
      </w:r>
    </w:p>
    <w:p w:rsidR="00752E8F" w:rsidRPr="00161615" w:rsidRDefault="00752E8F" w:rsidP="00BF4292">
      <w:pPr>
        <w:ind w:firstLine="720"/>
        <w:jc w:val="both"/>
        <w:rPr>
          <w:sz w:val="26"/>
          <w:szCs w:val="26"/>
        </w:rPr>
      </w:pPr>
    </w:p>
    <w:p w:rsidR="004928ED" w:rsidRPr="00D51428" w:rsidRDefault="004928ED" w:rsidP="00BF4292">
      <w:pPr>
        <w:ind w:firstLine="720"/>
        <w:jc w:val="both"/>
        <w:rPr>
          <w:sz w:val="26"/>
          <w:szCs w:val="26"/>
        </w:rPr>
      </w:pPr>
      <w:bookmarkStart w:id="12" w:name="sub_10051"/>
      <w:r w:rsidRPr="00D51428">
        <w:rPr>
          <w:sz w:val="26"/>
          <w:szCs w:val="26"/>
        </w:rPr>
        <w:t xml:space="preserve">Общее количество проверок, по итогам проведения которых в отчетном периоде выявлены правонарушения, составляет </w:t>
      </w:r>
      <w:r w:rsidR="00551A9A" w:rsidRPr="00D51428">
        <w:rPr>
          <w:sz w:val="26"/>
          <w:szCs w:val="26"/>
        </w:rPr>
        <w:t>74</w:t>
      </w:r>
      <w:r w:rsidR="00D3036F" w:rsidRPr="00D51428">
        <w:rPr>
          <w:sz w:val="26"/>
          <w:szCs w:val="26"/>
        </w:rPr>
        <w:t xml:space="preserve"> единицы</w:t>
      </w:r>
      <w:r w:rsidRPr="00D51428">
        <w:rPr>
          <w:sz w:val="26"/>
          <w:szCs w:val="26"/>
        </w:rPr>
        <w:t xml:space="preserve"> (из них плановых – </w:t>
      </w:r>
      <w:r w:rsidR="00D3036F" w:rsidRPr="00D51428">
        <w:rPr>
          <w:sz w:val="26"/>
          <w:szCs w:val="26"/>
        </w:rPr>
        <w:t>2</w:t>
      </w:r>
      <w:r w:rsidR="00551A9A" w:rsidRPr="00D51428">
        <w:rPr>
          <w:sz w:val="26"/>
          <w:szCs w:val="26"/>
        </w:rPr>
        <w:t>7</w:t>
      </w:r>
      <w:r w:rsidRPr="00D51428">
        <w:rPr>
          <w:sz w:val="26"/>
          <w:szCs w:val="26"/>
        </w:rPr>
        <w:t xml:space="preserve"> и внеплановых - </w:t>
      </w:r>
      <w:r w:rsidR="00551A9A" w:rsidRPr="00D51428">
        <w:rPr>
          <w:sz w:val="26"/>
          <w:szCs w:val="26"/>
        </w:rPr>
        <w:t>47</w:t>
      </w:r>
      <w:r w:rsidRPr="00D51428">
        <w:rPr>
          <w:sz w:val="26"/>
          <w:szCs w:val="26"/>
        </w:rPr>
        <w:t>)</w:t>
      </w:r>
      <w:r w:rsidR="00B51157" w:rsidRPr="00D51428">
        <w:rPr>
          <w:sz w:val="26"/>
          <w:szCs w:val="26"/>
        </w:rPr>
        <w:t>.</w:t>
      </w:r>
    </w:p>
    <w:bookmarkEnd w:id="12"/>
    <w:p w:rsidR="00551A9A" w:rsidRPr="00D51428" w:rsidRDefault="00B51157" w:rsidP="00BF4292">
      <w:pPr>
        <w:ind w:firstLine="720"/>
        <w:jc w:val="both"/>
        <w:rPr>
          <w:sz w:val="26"/>
          <w:szCs w:val="26"/>
        </w:rPr>
      </w:pPr>
      <w:r w:rsidRPr="00D51428">
        <w:rPr>
          <w:sz w:val="26"/>
          <w:szCs w:val="26"/>
        </w:rPr>
        <w:t>Всего</w:t>
      </w:r>
      <w:r w:rsidR="00FB4A57" w:rsidRPr="00D51428">
        <w:rPr>
          <w:sz w:val="26"/>
          <w:szCs w:val="26"/>
        </w:rPr>
        <w:t xml:space="preserve"> выявлено </w:t>
      </w:r>
      <w:r w:rsidR="00551A9A" w:rsidRPr="00D51428">
        <w:rPr>
          <w:sz w:val="26"/>
          <w:szCs w:val="26"/>
        </w:rPr>
        <w:t>105</w:t>
      </w:r>
      <w:r w:rsidR="00752E8F" w:rsidRPr="00D51428">
        <w:rPr>
          <w:sz w:val="26"/>
          <w:szCs w:val="26"/>
        </w:rPr>
        <w:t xml:space="preserve"> правонарушени</w:t>
      </w:r>
      <w:r w:rsidR="00551A9A" w:rsidRPr="00D51428">
        <w:rPr>
          <w:sz w:val="26"/>
          <w:szCs w:val="26"/>
        </w:rPr>
        <w:t>й</w:t>
      </w:r>
      <w:r w:rsidRPr="00D51428">
        <w:rPr>
          <w:sz w:val="26"/>
          <w:szCs w:val="26"/>
        </w:rPr>
        <w:t xml:space="preserve"> (в </w:t>
      </w:r>
      <w:r w:rsidR="00551A9A" w:rsidRPr="00D51428">
        <w:rPr>
          <w:sz w:val="26"/>
          <w:szCs w:val="26"/>
          <w:lang w:val="en-US"/>
        </w:rPr>
        <w:t>I</w:t>
      </w:r>
      <w:r w:rsidRPr="00D51428">
        <w:rPr>
          <w:sz w:val="26"/>
          <w:szCs w:val="26"/>
        </w:rPr>
        <w:t xml:space="preserve"> полугодии - </w:t>
      </w:r>
      <w:r w:rsidR="00551A9A" w:rsidRPr="00D51428">
        <w:rPr>
          <w:sz w:val="26"/>
          <w:szCs w:val="26"/>
        </w:rPr>
        <w:t>51</w:t>
      </w:r>
      <w:r w:rsidRPr="00D51428">
        <w:rPr>
          <w:sz w:val="26"/>
          <w:szCs w:val="26"/>
        </w:rPr>
        <w:t>)</w:t>
      </w:r>
      <w:r w:rsidR="00752E8F" w:rsidRPr="00D51428">
        <w:rPr>
          <w:sz w:val="26"/>
          <w:szCs w:val="26"/>
        </w:rPr>
        <w:t xml:space="preserve">, из которых </w:t>
      </w:r>
      <w:r w:rsidR="00551A9A" w:rsidRPr="00D51428">
        <w:rPr>
          <w:sz w:val="26"/>
          <w:szCs w:val="26"/>
        </w:rPr>
        <w:t>80 правонарушений - нарушения обязательных требований.</w:t>
      </w:r>
    </w:p>
    <w:p w:rsidR="00752E8F" w:rsidRPr="00D51428" w:rsidRDefault="00752E8F" w:rsidP="00BF4292">
      <w:pPr>
        <w:ind w:firstLine="720"/>
        <w:jc w:val="both"/>
        <w:rPr>
          <w:sz w:val="26"/>
          <w:szCs w:val="26"/>
        </w:rPr>
      </w:pPr>
      <w:r w:rsidRPr="00D51428">
        <w:rPr>
          <w:sz w:val="26"/>
          <w:szCs w:val="26"/>
        </w:rPr>
        <w:t xml:space="preserve">Общее количество проверок, по итогам которых по фактам выявленных нарушений возбуждены дела об административных правонарушениях, составило </w:t>
      </w:r>
      <w:r w:rsidR="00551A9A" w:rsidRPr="00D51428">
        <w:rPr>
          <w:sz w:val="26"/>
          <w:szCs w:val="26"/>
        </w:rPr>
        <w:t>66</w:t>
      </w:r>
      <w:r w:rsidRPr="00D51428">
        <w:rPr>
          <w:sz w:val="26"/>
          <w:szCs w:val="26"/>
        </w:rPr>
        <w:t xml:space="preserve"> единиц</w:t>
      </w:r>
      <w:r w:rsidR="001173A7" w:rsidRPr="00D51428">
        <w:rPr>
          <w:sz w:val="26"/>
          <w:szCs w:val="26"/>
        </w:rPr>
        <w:t xml:space="preserve"> (</w:t>
      </w:r>
      <w:r w:rsidR="00551A9A" w:rsidRPr="00D51428">
        <w:rPr>
          <w:sz w:val="26"/>
          <w:szCs w:val="26"/>
          <w:lang w:val="en-US"/>
        </w:rPr>
        <w:t>I</w:t>
      </w:r>
      <w:r w:rsidR="001173A7" w:rsidRPr="00D51428">
        <w:rPr>
          <w:sz w:val="26"/>
          <w:szCs w:val="26"/>
        </w:rPr>
        <w:t xml:space="preserve"> полугодие – </w:t>
      </w:r>
      <w:r w:rsidR="00551A9A" w:rsidRPr="00D51428">
        <w:rPr>
          <w:sz w:val="26"/>
          <w:szCs w:val="26"/>
        </w:rPr>
        <w:t>38</w:t>
      </w:r>
      <w:r w:rsidR="00CE3075" w:rsidRPr="00D51428">
        <w:rPr>
          <w:sz w:val="26"/>
          <w:szCs w:val="26"/>
        </w:rPr>
        <w:t>)</w:t>
      </w:r>
      <w:r w:rsidRPr="00D51428">
        <w:rPr>
          <w:sz w:val="26"/>
          <w:szCs w:val="26"/>
        </w:rPr>
        <w:t xml:space="preserve">, наложено </w:t>
      </w:r>
      <w:r w:rsidR="00551A9A" w:rsidRPr="00D51428">
        <w:rPr>
          <w:sz w:val="26"/>
          <w:szCs w:val="26"/>
        </w:rPr>
        <w:t>69</w:t>
      </w:r>
      <w:r w:rsidRPr="00D51428">
        <w:rPr>
          <w:sz w:val="26"/>
          <w:szCs w:val="26"/>
        </w:rPr>
        <w:t xml:space="preserve"> административн</w:t>
      </w:r>
      <w:r w:rsidR="002D67D1" w:rsidRPr="00D51428">
        <w:rPr>
          <w:sz w:val="26"/>
          <w:szCs w:val="26"/>
        </w:rPr>
        <w:t>ых</w:t>
      </w:r>
      <w:r w:rsidRPr="00D51428">
        <w:rPr>
          <w:sz w:val="26"/>
          <w:szCs w:val="26"/>
        </w:rPr>
        <w:t xml:space="preserve"> наказани</w:t>
      </w:r>
      <w:r w:rsidR="002D67D1" w:rsidRPr="00D51428">
        <w:rPr>
          <w:sz w:val="26"/>
          <w:szCs w:val="26"/>
        </w:rPr>
        <w:t>й</w:t>
      </w:r>
      <w:r w:rsidRPr="00D51428">
        <w:rPr>
          <w:sz w:val="26"/>
          <w:szCs w:val="26"/>
        </w:rPr>
        <w:t xml:space="preserve"> (</w:t>
      </w:r>
      <w:r w:rsidR="00551A9A" w:rsidRPr="00D51428">
        <w:rPr>
          <w:sz w:val="26"/>
          <w:szCs w:val="26"/>
          <w:lang w:val="en-US"/>
        </w:rPr>
        <w:t>I</w:t>
      </w:r>
      <w:r w:rsidR="00CE3075" w:rsidRPr="00D51428">
        <w:rPr>
          <w:sz w:val="26"/>
          <w:szCs w:val="26"/>
        </w:rPr>
        <w:t xml:space="preserve"> полугодие</w:t>
      </w:r>
      <w:r w:rsidRPr="00D51428">
        <w:rPr>
          <w:sz w:val="26"/>
          <w:szCs w:val="26"/>
        </w:rPr>
        <w:t xml:space="preserve"> – </w:t>
      </w:r>
      <w:r w:rsidR="00551A9A" w:rsidRPr="00D51428">
        <w:rPr>
          <w:sz w:val="26"/>
          <w:szCs w:val="26"/>
        </w:rPr>
        <w:t>33</w:t>
      </w:r>
      <w:r w:rsidRPr="00D51428">
        <w:rPr>
          <w:sz w:val="26"/>
          <w:szCs w:val="26"/>
        </w:rPr>
        <w:t xml:space="preserve">), </w:t>
      </w:r>
      <w:r w:rsidR="00CB450F" w:rsidRPr="00D51428">
        <w:rPr>
          <w:sz w:val="26"/>
          <w:szCs w:val="26"/>
        </w:rPr>
        <w:t xml:space="preserve">в том числе </w:t>
      </w:r>
      <w:r w:rsidR="005B2DF8" w:rsidRPr="00D51428">
        <w:rPr>
          <w:sz w:val="26"/>
          <w:szCs w:val="26"/>
        </w:rPr>
        <w:t>55</w:t>
      </w:r>
      <w:r w:rsidRPr="00D51428">
        <w:rPr>
          <w:sz w:val="26"/>
          <w:szCs w:val="26"/>
        </w:rPr>
        <w:t xml:space="preserve"> административных штрафа (</w:t>
      </w:r>
      <w:r w:rsidR="00551A9A" w:rsidRPr="00D51428">
        <w:rPr>
          <w:sz w:val="26"/>
          <w:szCs w:val="26"/>
          <w:lang w:val="en-US"/>
        </w:rPr>
        <w:t>I</w:t>
      </w:r>
      <w:r w:rsidR="00CE3075" w:rsidRPr="00D51428">
        <w:rPr>
          <w:sz w:val="26"/>
          <w:szCs w:val="26"/>
        </w:rPr>
        <w:t xml:space="preserve"> полугодие</w:t>
      </w:r>
      <w:r w:rsidR="00CB450F" w:rsidRPr="00D51428">
        <w:rPr>
          <w:sz w:val="26"/>
          <w:szCs w:val="26"/>
        </w:rPr>
        <w:t xml:space="preserve"> – </w:t>
      </w:r>
      <w:r w:rsidR="005B2DF8" w:rsidRPr="00D51428">
        <w:rPr>
          <w:sz w:val="26"/>
          <w:szCs w:val="26"/>
        </w:rPr>
        <w:t>26</w:t>
      </w:r>
      <w:r w:rsidRPr="00D51428">
        <w:rPr>
          <w:sz w:val="26"/>
          <w:szCs w:val="26"/>
        </w:rPr>
        <w:t xml:space="preserve">) на общую сумму </w:t>
      </w:r>
      <w:r w:rsidR="005B2DF8" w:rsidRPr="00D51428">
        <w:rPr>
          <w:sz w:val="26"/>
          <w:szCs w:val="26"/>
        </w:rPr>
        <w:t>1216</w:t>
      </w:r>
      <w:r w:rsidRPr="00D51428">
        <w:rPr>
          <w:sz w:val="26"/>
          <w:szCs w:val="26"/>
        </w:rPr>
        <w:t xml:space="preserve"> </w:t>
      </w:r>
      <w:r w:rsidR="009C43C9" w:rsidRPr="00D51428">
        <w:rPr>
          <w:sz w:val="26"/>
          <w:szCs w:val="26"/>
        </w:rPr>
        <w:t>тыс</w:t>
      </w:r>
      <w:r w:rsidRPr="00D51428">
        <w:rPr>
          <w:sz w:val="26"/>
          <w:szCs w:val="26"/>
        </w:rPr>
        <w:t>. рублей</w:t>
      </w:r>
      <w:r w:rsidR="00CE3075" w:rsidRPr="00D51428">
        <w:rPr>
          <w:sz w:val="26"/>
          <w:szCs w:val="26"/>
        </w:rPr>
        <w:t xml:space="preserve"> (</w:t>
      </w:r>
      <w:r w:rsidR="00551A9A" w:rsidRPr="00D51428">
        <w:rPr>
          <w:sz w:val="26"/>
          <w:szCs w:val="26"/>
          <w:lang w:val="en-US"/>
        </w:rPr>
        <w:t>I</w:t>
      </w:r>
      <w:r w:rsidR="00CE3075" w:rsidRPr="00D51428">
        <w:rPr>
          <w:sz w:val="26"/>
          <w:szCs w:val="26"/>
        </w:rPr>
        <w:t xml:space="preserve"> полугодие –</w:t>
      </w:r>
      <w:r w:rsidR="00657217" w:rsidRPr="00D51428">
        <w:rPr>
          <w:sz w:val="26"/>
          <w:szCs w:val="26"/>
        </w:rPr>
        <w:t xml:space="preserve"> </w:t>
      </w:r>
      <w:r w:rsidR="005B2DF8" w:rsidRPr="00D51428">
        <w:rPr>
          <w:sz w:val="26"/>
          <w:szCs w:val="26"/>
        </w:rPr>
        <w:t>374</w:t>
      </w:r>
      <w:r w:rsidR="00CE3075" w:rsidRPr="00D51428">
        <w:rPr>
          <w:sz w:val="26"/>
          <w:szCs w:val="26"/>
        </w:rPr>
        <w:t xml:space="preserve"> </w:t>
      </w:r>
      <w:r w:rsidR="00B95B90" w:rsidRPr="00D51428">
        <w:rPr>
          <w:sz w:val="26"/>
          <w:szCs w:val="26"/>
        </w:rPr>
        <w:t>тыс</w:t>
      </w:r>
      <w:r w:rsidR="00CE3075" w:rsidRPr="00D51428">
        <w:rPr>
          <w:sz w:val="26"/>
          <w:szCs w:val="26"/>
        </w:rPr>
        <w:t>.</w:t>
      </w:r>
      <w:r w:rsidR="00B95B90" w:rsidRPr="00D51428">
        <w:rPr>
          <w:sz w:val="26"/>
          <w:szCs w:val="26"/>
        </w:rPr>
        <w:t xml:space="preserve"> </w:t>
      </w:r>
      <w:r w:rsidR="00CE3075" w:rsidRPr="00D51428">
        <w:rPr>
          <w:sz w:val="26"/>
          <w:szCs w:val="26"/>
        </w:rPr>
        <w:t>рублей).</w:t>
      </w:r>
      <w:r w:rsidRPr="00D51428">
        <w:rPr>
          <w:sz w:val="26"/>
          <w:szCs w:val="26"/>
        </w:rPr>
        <w:t xml:space="preserve"> Уплата (взыскание) штрафов составила </w:t>
      </w:r>
      <w:r w:rsidR="005B2DF8" w:rsidRPr="00D51428">
        <w:rPr>
          <w:sz w:val="26"/>
          <w:szCs w:val="26"/>
        </w:rPr>
        <w:t>635</w:t>
      </w:r>
      <w:r w:rsidR="00283FF9" w:rsidRPr="00D51428">
        <w:rPr>
          <w:sz w:val="26"/>
          <w:szCs w:val="26"/>
        </w:rPr>
        <w:t xml:space="preserve"> </w:t>
      </w:r>
      <w:r w:rsidR="00B95B90" w:rsidRPr="00D51428">
        <w:rPr>
          <w:sz w:val="26"/>
          <w:szCs w:val="26"/>
        </w:rPr>
        <w:t>тыс</w:t>
      </w:r>
      <w:r w:rsidR="00283FF9" w:rsidRPr="00D51428">
        <w:rPr>
          <w:sz w:val="26"/>
          <w:szCs w:val="26"/>
        </w:rPr>
        <w:t>. рублей (</w:t>
      </w:r>
      <w:r w:rsidR="00551A9A" w:rsidRPr="00D51428">
        <w:rPr>
          <w:sz w:val="26"/>
          <w:szCs w:val="26"/>
          <w:lang w:val="en-US"/>
        </w:rPr>
        <w:t>I</w:t>
      </w:r>
      <w:r w:rsidR="00283FF9" w:rsidRPr="00D51428">
        <w:rPr>
          <w:sz w:val="26"/>
          <w:szCs w:val="26"/>
        </w:rPr>
        <w:t xml:space="preserve"> полугодие –</w:t>
      </w:r>
      <w:r w:rsidR="00FE1773" w:rsidRPr="00D51428">
        <w:rPr>
          <w:sz w:val="26"/>
          <w:szCs w:val="26"/>
        </w:rPr>
        <w:t xml:space="preserve"> </w:t>
      </w:r>
      <w:r w:rsidR="005B2DF8" w:rsidRPr="00D51428">
        <w:rPr>
          <w:sz w:val="26"/>
          <w:szCs w:val="26"/>
        </w:rPr>
        <w:t>323</w:t>
      </w:r>
      <w:r w:rsidR="00501DC4" w:rsidRPr="00D51428">
        <w:rPr>
          <w:sz w:val="26"/>
          <w:szCs w:val="26"/>
        </w:rPr>
        <w:t xml:space="preserve"> тыс</w:t>
      </w:r>
      <w:r w:rsidRPr="00D51428">
        <w:rPr>
          <w:sz w:val="26"/>
          <w:szCs w:val="26"/>
        </w:rPr>
        <w:t xml:space="preserve">. рублей). </w:t>
      </w:r>
    </w:p>
    <w:p w:rsidR="00752E8F" w:rsidRPr="00D51428" w:rsidRDefault="00C65217" w:rsidP="00BF4292">
      <w:pPr>
        <w:shd w:val="clear" w:color="auto" w:fill="FFFFFF"/>
        <w:ind w:firstLine="720"/>
        <w:jc w:val="both"/>
        <w:rPr>
          <w:sz w:val="26"/>
          <w:szCs w:val="26"/>
        </w:rPr>
      </w:pPr>
      <w:r w:rsidRPr="00D51428">
        <w:rPr>
          <w:sz w:val="26"/>
          <w:szCs w:val="26"/>
        </w:rPr>
        <w:t xml:space="preserve">Вынесено </w:t>
      </w:r>
      <w:r w:rsidR="00A04643" w:rsidRPr="00D51428">
        <w:rPr>
          <w:sz w:val="26"/>
          <w:szCs w:val="26"/>
        </w:rPr>
        <w:t>14</w:t>
      </w:r>
      <w:r w:rsidR="00752E8F" w:rsidRPr="00D51428">
        <w:rPr>
          <w:sz w:val="26"/>
          <w:szCs w:val="26"/>
        </w:rPr>
        <w:t xml:space="preserve"> предупреждени</w:t>
      </w:r>
      <w:r w:rsidR="00A04643" w:rsidRPr="00D51428">
        <w:rPr>
          <w:sz w:val="26"/>
          <w:szCs w:val="26"/>
        </w:rPr>
        <w:t>й</w:t>
      </w:r>
      <w:r w:rsidR="008440A9" w:rsidRPr="00D51428">
        <w:rPr>
          <w:sz w:val="26"/>
          <w:szCs w:val="26"/>
        </w:rPr>
        <w:t xml:space="preserve">, </w:t>
      </w:r>
      <w:r w:rsidR="00A04643" w:rsidRPr="00D51428">
        <w:rPr>
          <w:sz w:val="26"/>
          <w:szCs w:val="26"/>
        </w:rPr>
        <w:t>по 7 предупреждений в каждом полугодии</w:t>
      </w:r>
      <w:r w:rsidR="00FD4D4E" w:rsidRPr="00D51428">
        <w:rPr>
          <w:sz w:val="26"/>
          <w:szCs w:val="26"/>
        </w:rPr>
        <w:t>.</w:t>
      </w:r>
    </w:p>
    <w:p w:rsidR="00D51428" w:rsidRPr="00D51428" w:rsidRDefault="00B51157" w:rsidP="00D51428">
      <w:pPr>
        <w:shd w:val="clear" w:color="auto" w:fill="FFFFFF"/>
        <w:ind w:firstLine="720"/>
        <w:jc w:val="both"/>
        <w:rPr>
          <w:sz w:val="26"/>
          <w:szCs w:val="26"/>
        </w:rPr>
      </w:pPr>
      <w:r w:rsidRPr="00D51428">
        <w:rPr>
          <w:sz w:val="26"/>
          <w:szCs w:val="26"/>
        </w:rPr>
        <w:t>В 201</w:t>
      </w:r>
      <w:r w:rsidR="00A04643" w:rsidRPr="00D51428">
        <w:rPr>
          <w:sz w:val="26"/>
          <w:szCs w:val="26"/>
        </w:rPr>
        <w:t>8</w:t>
      </w:r>
      <w:r w:rsidRPr="00D51428">
        <w:rPr>
          <w:sz w:val="26"/>
          <w:szCs w:val="26"/>
        </w:rPr>
        <w:t xml:space="preserve"> году не выявлены проверки, поведенные с нарушением требований закон</w:t>
      </w:r>
      <w:r w:rsidRPr="00D51428">
        <w:rPr>
          <w:sz w:val="26"/>
          <w:szCs w:val="26"/>
        </w:rPr>
        <w:t>о</w:t>
      </w:r>
      <w:r w:rsidRPr="00D51428">
        <w:rPr>
          <w:sz w:val="26"/>
          <w:szCs w:val="26"/>
        </w:rPr>
        <w:t>дательства о порядке их проведения, по результатам выявления которых к должностным л</w:t>
      </w:r>
      <w:r w:rsidRPr="00D51428">
        <w:rPr>
          <w:sz w:val="26"/>
          <w:szCs w:val="26"/>
        </w:rPr>
        <w:t>и</w:t>
      </w:r>
      <w:r w:rsidRPr="00D51428">
        <w:rPr>
          <w:sz w:val="26"/>
          <w:szCs w:val="26"/>
        </w:rPr>
        <w:t>цам органов государственного контроля (надзора) применены меры дисциплинарного и административного наказания.</w:t>
      </w:r>
    </w:p>
    <w:p w:rsidR="00D51428" w:rsidRPr="00D51428" w:rsidRDefault="00D51428" w:rsidP="00D51428">
      <w:pPr>
        <w:shd w:val="clear" w:color="auto" w:fill="FFFFFF"/>
        <w:ind w:firstLine="720"/>
        <w:jc w:val="both"/>
        <w:rPr>
          <w:sz w:val="28"/>
          <w:szCs w:val="28"/>
        </w:rPr>
      </w:pPr>
      <w:r w:rsidRPr="00D51428">
        <w:rPr>
          <w:b/>
          <w:sz w:val="28"/>
          <w:szCs w:val="28"/>
        </w:rPr>
        <w:t>1.</w:t>
      </w:r>
      <w:r>
        <w:rPr>
          <w:sz w:val="28"/>
          <w:szCs w:val="28"/>
        </w:rPr>
        <w:t> </w:t>
      </w:r>
      <w:r w:rsidRPr="0027348E">
        <w:rPr>
          <w:b/>
          <w:sz w:val="26"/>
          <w:szCs w:val="26"/>
        </w:rPr>
        <w:t>Региональный государственный контроль за применением цен на лекарственные препараты.</w:t>
      </w:r>
    </w:p>
    <w:p w:rsidR="00D51428" w:rsidRPr="00D51428" w:rsidRDefault="00D51428" w:rsidP="00D51428">
      <w:pPr>
        <w:ind w:firstLine="709"/>
        <w:jc w:val="both"/>
        <w:rPr>
          <w:b/>
          <w:sz w:val="26"/>
          <w:szCs w:val="26"/>
        </w:rPr>
      </w:pPr>
      <w:r w:rsidRPr="00D6013A">
        <w:rPr>
          <w:sz w:val="26"/>
          <w:szCs w:val="26"/>
        </w:rPr>
        <w:t>В ходе плановых проверок нарушений не выявлено</w:t>
      </w:r>
      <w:r w:rsidR="00E75289">
        <w:rPr>
          <w:sz w:val="26"/>
          <w:szCs w:val="26"/>
        </w:rPr>
        <w:t>, внеплановые проверки не проводились</w:t>
      </w:r>
      <w:r w:rsidRPr="00D51428">
        <w:rPr>
          <w:sz w:val="28"/>
          <w:szCs w:val="28"/>
        </w:rPr>
        <w:t>.</w:t>
      </w:r>
    </w:p>
    <w:p w:rsidR="00D51428" w:rsidRPr="00D51428" w:rsidRDefault="00D51428" w:rsidP="00D51428">
      <w:pPr>
        <w:ind w:firstLine="709"/>
        <w:jc w:val="both"/>
        <w:rPr>
          <w:b/>
          <w:sz w:val="26"/>
          <w:szCs w:val="26"/>
        </w:rPr>
      </w:pPr>
      <w:r w:rsidRPr="00D51428">
        <w:rPr>
          <w:b/>
          <w:sz w:val="26"/>
          <w:szCs w:val="26"/>
        </w:rPr>
        <w:t>2. Контроль за соблюдением законодательства в области охраны объектов культурного наследия федерального и регионального значения.</w:t>
      </w:r>
    </w:p>
    <w:p w:rsidR="00D51428" w:rsidRPr="00D51428" w:rsidRDefault="00D51428" w:rsidP="00D51428">
      <w:pPr>
        <w:autoSpaceDE w:val="0"/>
        <w:autoSpaceDN w:val="0"/>
        <w:adjustRightInd w:val="0"/>
        <w:ind w:firstLine="709"/>
        <w:jc w:val="both"/>
        <w:rPr>
          <w:i/>
          <w:sz w:val="26"/>
          <w:szCs w:val="26"/>
        </w:rPr>
      </w:pPr>
      <w:r w:rsidRPr="00D51428">
        <w:rPr>
          <w:i/>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Pr>
          <w:i/>
          <w:sz w:val="26"/>
          <w:szCs w:val="26"/>
        </w:rPr>
        <w:t>.</w:t>
      </w:r>
    </w:p>
    <w:p w:rsidR="00D51428" w:rsidRPr="00D51428" w:rsidRDefault="00D51428" w:rsidP="00D51428">
      <w:pPr>
        <w:ind w:firstLine="709"/>
        <w:jc w:val="both"/>
        <w:rPr>
          <w:sz w:val="26"/>
          <w:szCs w:val="26"/>
        </w:rPr>
      </w:pPr>
      <w:r w:rsidRPr="00D51428">
        <w:rPr>
          <w:sz w:val="26"/>
          <w:szCs w:val="26"/>
        </w:rPr>
        <w:t>В ходе и результате проведения плановых проверок выявлены правонарушения обязательных требований, установленных законодательством, выдано 16 предписаний с указанием сроков устранения нарушений.</w:t>
      </w:r>
    </w:p>
    <w:p w:rsidR="00D51428" w:rsidRPr="00D51428" w:rsidRDefault="00D51428" w:rsidP="00D51428">
      <w:pPr>
        <w:ind w:firstLine="709"/>
        <w:jc w:val="both"/>
        <w:rPr>
          <w:sz w:val="26"/>
          <w:szCs w:val="26"/>
        </w:rPr>
      </w:pPr>
      <w:r w:rsidRPr="00D51428">
        <w:rPr>
          <w:sz w:val="26"/>
          <w:szCs w:val="26"/>
        </w:rPr>
        <w:t>В рамках внеплановых проверок составлено 18 протоколов об административных правонарушениях (юридическим и должностным лицам, наложены административные штрафы, объявлены устные замечания).</w:t>
      </w:r>
    </w:p>
    <w:p w:rsidR="00D51428" w:rsidRPr="00D51428" w:rsidRDefault="00D51428" w:rsidP="00D51428">
      <w:pPr>
        <w:ind w:firstLine="709"/>
        <w:jc w:val="both"/>
        <w:rPr>
          <w:sz w:val="26"/>
          <w:szCs w:val="26"/>
        </w:rPr>
      </w:pPr>
      <w:r w:rsidRPr="00D51428">
        <w:rPr>
          <w:sz w:val="26"/>
          <w:szCs w:val="26"/>
        </w:rPr>
        <w:t>1 полугодие 2018 года – 7 предписаний</w:t>
      </w:r>
    </w:p>
    <w:p w:rsidR="00D51428" w:rsidRPr="00D51428" w:rsidRDefault="00D51428" w:rsidP="00D51428">
      <w:pPr>
        <w:ind w:firstLine="709"/>
        <w:jc w:val="both"/>
        <w:rPr>
          <w:sz w:val="26"/>
          <w:szCs w:val="26"/>
        </w:rPr>
      </w:pPr>
      <w:r w:rsidRPr="00D51428">
        <w:rPr>
          <w:sz w:val="26"/>
          <w:szCs w:val="26"/>
        </w:rPr>
        <w:t>2 полугодие 2018 года – 9 предписаний.</w:t>
      </w:r>
    </w:p>
    <w:p w:rsidR="00D51428" w:rsidRPr="00D51428" w:rsidRDefault="00D51428" w:rsidP="00D51428">
      <w:pPr>
        <w:tabs>
          <w:tab w:val="left" w:pos="5264"/>
        </w:tabs>
        <w:autoSpaceDE w:val="0"/>
        <w:autoSpaceDN w:val="0"/>
        <w:adjustRightInd w:val="0"/>
        <w:ind w:firstLine="709"/>
        <w:jc w:val="both"/>
        <w:rPr>
          <w:i/>
          <w:iCs/>
          <w:sz w:val="26"/>
          <w:szCs w:val="26"/>
        </w:rPr>
      </w:pPr>
      <w:r w:rsidRPr="00D51428">
        <w:rPr>
          <w:i/>
          <w:iCs/>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D51428" w:rsidRPr="00D51428" w:rsidRDefault="00D51428" w:rsidP="00D51428">
      <w:pPr>
        <w:ind w:firstLine="709"/>
        <w:jc w:val="both"/>
        <w:rPr>
          <w:color w:val="000000"/>
          <w:sz w:val="26"/>
          <w:szCs w:val="26"/>
        </w:rPr>
      </w:pPr>
      <w:r w:rsidRPr="00D51428">
        <w:rPr>
          <w:sz w:val="26"/>
          <w:szCs w:val="26"/>
        </w:rPr>
        <w:t xml:space="preserve">Минкультуры Республики Марий Эл с 2011 года ежеквартально проводятся заседания рабочих групп </w:t>
      </w:r>
      <w:r w:rsidRPr="00D51428">
        <w:rPr>
          <w:bCs/>
          <w:sz w:val="26"/>
          <w:szCs w:val="26"/>
        </w:rPr>
        <w:t xml:space="preserve">по координации работы </w:t>
      </w:r>
      <w:r w:rsidRPr="00D51428">
        <w:rPr>
          <w:bCs/>
          <w:sz w:val="26"/>
          <w:szCs w:val="26"/>
        </w:rPr>
        <w:br/>
        <w:t xml:space="preserve">по пресечению, предупреждению и профилактике нарушений федерального (регионального) законодательства об охране объектов культурного наследия. Проводится работа с юридическими лицами являющимися собственниками (пользователями) объектов культурного наследия федерального и регионального значения в том числе, специалистами отдела </w:t>
      </w:r>
      <w:r w:rsidRPr="00D51428">
        <w:rPr>
          <w:color w:val="000000"/>
          <w:sz w:val="26"/>
          <w:szCs w:val="26"/>
        </w:rPr>
        <w:t>разъясняются нормоположения действующего законодательства в установленной сфере.</w:t>
      </w:r>
    </w:p>
    <w:p w:rsidR="00D51428" w:rsidRPr="00D51428" w:rsidRDefault="00D51428" w:rsidP="00D51428">
      <w:pPr>
        <w:autoSpaceDE w:val="0"/>
        <w:autoSpaceDN w:val="0"/>
        <w:adjustRightInd w:val="0"/>
        <w:ind w:firstLine="709"/>
        <w:jc w:val="both"/>
        <w:rPr>
          <w:i/>
          <w:iCs/>
          <w:sz w:val="26"/>
          <w:szCs w:val="26"/>
        </w:rPr>
      </w:pPr>
      <w:r w:rsidRPr="00D51428">
        <w:rPr>
          <w:i/>
          <w:iCs/>
          <w:sz w:val="26"/>
          <w:szCs w:val="26"/>
        </w:rPr>
        <w:t>в)</w:t>
      </w:r>
      <w:r>
        <w:rPr>
          <w:i/>
          <w:iCs/>
          <w:sz w:val="26"/>
          <w:szCs w:val="26"/>
        </w:rPr>
        <w:t> </w:t>
      </w:r>
      <w:r w:rsidRPr="00D51428">
        <w:rPr>
          <w:i/>
          <w:iCs/>
          <w:sz w:val="26"/>
          <w:szCs w:val="26"/>
        </w:rPr>
        <w:t xml:space="preserve">сведения об оспаривании в суде юридическими лицами </w:t>
      </w:r>
      <w:r w:rsidRPr="00D51428">
        <w:rPr>
          <w:i/>
          <w:iCs/>
          <w:sz w:val="26"/>
          <w:szCs w:val="26"/>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D51428" w:rsidRPr="00D51428" w:rsidRDefault="00D51428" w:rsidP="00D51428">
      <w:pPr>
        <w:autoSpaceDE w:val="0"/>
        <w:autoSpaceDN w:val="0"/>
        <w:adjustRightInd w:val="0"/>
        <w:ind w:firstLine="709"/>
        <w:jc w:val="both"/>
        <w:rPr>
          <w:iCs/>
          <w:sz w:val="26"/>
          <w:szCs w:val="26"/>
        </w:rPr>
      </w:pPr>
      <w:r w:rsidRPr="00D51428">
        <w:rPr>
          <w:sz w:val="26"/>
          <w:szCs w:val="26"/>
        </w:rPr>
        <w:t>Фактов оспаривания в суде юридическими лицами и индивидуальными предпринимателями оснований и результатов проведения проверок в 2018 году не имеется.</w:t>
      </w:r>
    </w:p>
    <w:p w:rsidR="00D51428" w:rsidRPr="00D51428" w:rsidRDefault="00D51428" w:rsidP="00D51428">
      <w:pPr>
        <w:ind w:firstLine="709"/>
        <w:jc w:val="both"/>
        <w:rPr>
          <w:b/>
          <w:sz w:val="26"/>
          <w:szCs w:val="26"/>
        </w:rPr>
      </w:pPr>
      <w:r w:rsidRPr="00D51428">
        <w:rPr>
          <w:b/>
          <w:sz w:val="26"/>
          <w:szCs w:val="26"/>
        </w:rPr>
        <w:t>3. Региональный государственный контроль за соблюдением законодательства об архивном деле в Российской Федерации.</w:t>
      </w:r>
    </w:p>
    <w:p w:rsidR="00D51428" w:rsidRPr="00D51428" w:rsidRDefault="00D51428" w:rsidP="00D51428">
      <w:pPr>
        <w:pStyle w:val="af2"/>
        <w:ind w:firstLine="708"/>
        <w:jc w:val="both"/>
        <w:rPr>
          <w:sz w:val="26"/>
          <w:szCs w:val="26"/>
        </w:rPr>
      </w:pPr>
      <w:r w:rsidRPr="00D51428">
        <w:rPr>
          <w:sz w:val="26"/>
          <w:szCs w:val="26"/>
        </w:rPr>
        <w:t xml:space="preserve">По результатам проверок, проведенных в 2018 г., нарушений не выявлено. </w:t>
      </w:r>
    </w:p>
    <w:p w:rsidR="00D51428" w:rsidRPr="00D51428" w:rsidRDefault="00D51428" w:rsidP="00D51428">
      <w:pPr>
        <w:ind w:firstLine="709"/>
        <w:jc w:val="both"/>
        <w:rPr>
          <w:sz w:val="26"/>
          <w:szCs w:val="26"/>
        </w:rPr>
      </w:pPr>
      <w:r w:rsidRPr="00D51428">
        <w:rPr>
          <w:sz w:val="26"/>
          <w:szCs w:val="26"/>
        </w:rPr>
        <w:t>В целях предотвращения нарушений со стороны организаций, в отношении которых проводятся проверки, ГБУ «Государственный архив Республики Марий Эл» оказывает методическую и практическую помощь организациям по вопросам делопроизводства и архивного дела, проводит семинары по повышению квалификации работников архивных служб организаций. В 2018 году проведено 3 семинара.</w:t>
      </w:r>
    </w:p>
    <w:p w:rsidR="00D51428" w:rsidRPr="00D51428" w:rsidRDefault="00D51428" w:rsidP="00D51428">
      <w:pPr>
        <w:pStyle w:val="af2"/>
        <w:ind w:firstLine="708"/>
        <w:jc w:val="both"/>
        <w:rPr>
          <w:sz w:val="26"/>
          <w:szCs w:val="26"/>
        </w:rPr>
      </w:pPr>
      <w:r w:rsidRPr="00D51428">
        <w:rPr>
          <w:sz w:val="26"/>
          <w:szCs w:val="26"/>
        </w:rPr>
        <w:t>Фактов оспаривания в суде юридическими лицами оснований и результатов проведения проверок не имеется.</w:t>
      </w:r>
    </w:p>
    <w:p w:rsidR="00D51428" w:rsidRPr="0036445F" w:rsidRDefault="00D51428" w:rsidP="00D51428">
      <w:pPr>
        <w:ind w:firstLine="709"/>
        <w:jc w:val="both"/>
        <w:rPr>
          <w:b/>
          <w:sz w:val="26"/>
          <w:szCs w:val="26"/>
        </w:rPr>
      </w:pPr>
      <w:r>
        <w:rPr>
          <w:b/>
          <w:sz w:val="26"/>
          <w:szCs w:val="26"/>
        </w:rPr>
        <w:t xml:space="preserve">4. </w:t>
      </w:r>
      <w:r w:rsidRPr="0036445F">
        <w:rPr>
          <w:b/>
          <w:sz w:val="26"/>
          <w:szCs w:val="26"/>
        </w:rPr>
        <w:t>Региональный государственный экологический надзор.</w:t>
      </w:r>
    </w:p>
    <w:p w:rsidR="000967CE" w:rsidRPr="000967CE" w:rsidRDefault="000967CE" w:rsidP="000967CE">
      <w:pPr>
        <w:autoSpaceDE w:val="0"/>
        <w:autoSpaceDN w:val="0"/>
        <w:adjustRightInd w:val="0"/>
        <w:ind w:firstLine="709"/>
        <w:jc w:val="both"/>
        <w:rPr>
          <w:i/>
          <w:sz w:val="26"/>
          <w:szCs w:val="26"/>
        </w:rPr>
      </w:pPr>
      <w:r w:rsidRPr="000967CE">
        <w:rPr>
          <w:i/>
          <w:sz w:val="26"/>
          <w:szCs w:val="26"/>
        </w:rPr>
        <w:t>а) сведения о принятых мерах реагирования по фактам выявленных нарушений, в том числе в динамике (по полугодиям).</w:t>
      </w:r>
    </w:p>
    <w:p w:rsidR="000967CE" w:rsidRPr="000967CE" w:rsidRDefault="000967CE" w:rsidP="000967CE">
      <w:pPr>
        <w:autoSpaceDE w:val="0"/>
        <w:autoSpaceDN w:val="0"/>
        <w:adjustRightInd w:val="0"/>
        <w:ind w:firstLine="720"/>
        <w:jc w:val="both"/>
        <w:rPr>
          <w:sz w:val="26"/>
          <w:szCs w:val="26"/>
        </w:rPr>
      </w:pPr>
      <w:r w:rsidRPr="000967CE">
        <w:rPr>
          <w:sz w:val="26"/>
          <w:szCs w:val="26"/>
        </w:rPr>
        <w:t>В случае выявления при проведении проверки нарушений юридическим лицом, индивидуальным предпринимателем обязательных требований законодательства в области охраны окружающей среды государственными инспекторами Министерства</w:t>
      </w:r>
      <w:r w:rsidR="00F44DC3">
        <w:rPr>
          <w:sz w:val="26"/>
          <w:szCs w:val="26"/>
        </w:rPr>
        <w:t xml:space="preserve"> природных ресурсов, экологии и охраны окружающей среды Республики Марий Эл</w:t>
      </w:r>
      <w:r w:rsidRPr="000967CE">
        <w:rPr>
          <w:sz w:val="26"/>
          <w:szCs w:val="26"/>
        </w:rPr>
        <w:t xml:space="preserve">, проводившими проверку, в соответствии со статьей 17 Федерального закона от 26 декабря </w:t>
      </w:r>
      <w:smartTag w:uri="urn:schemas-microsoft-com:office:smarttags" w:element="metricconverter">
        <w:smartTagPr>
          <w:attr w:name="ProductID" w:val="2008 г"/>
        </w:smartTagPr>
        <w:r w:rsidRPr="000967CE">
          <w:rPr>
            <w:sz w:val="26"/>
            <w:szCs w:val="26"/>
          </w:rPr>
          <w:t>2008 г</w:t>
        </w:r>
      </w:smartTag>
      <w:r w:rsidRPr="000967CE">
        <w:rPr>
          <w:sz w:val="26"/>
          <w:szCs w:val="26"/>
        </w:rPr>
        <w:t>. № 294-ФЗ «О защите прав юридических лиц</w:t>
      </w:r>
      <w:r>
        <w:rPr>
          <w:sz w:val="26"/>
          <w:szCs w:val="26"/>
        </w:rPr>
        <w:t xml:space="preserve"> </w:t>
      </w:r>
      <w:r w:rsidRPr="000967CE">
        <w:rPr>
          <w:sz w:val="26"/>
          <w:szCs w:val="26"/>
        </w:rPr>
        <w:t>и индивидуальных предпринимателей при осуществлении государственного контроля (надзора) и муниципального контроля», принимались следующие меры</w:t>
      </w:r>
      <w:r w:rsidR="00F44DC3">
        <w:rPr>
          <w:sz w:val="26"/>
          <w:szCs w:val="26"/>
        </w:rPr>
        <w:t>.</w:t>
      </w:r>
    </w:p>
    <w:p w:rsidR="000967CE" w:rsidRPr="000967CE" w:rsidRDefault="000967CE" w:rsidP="000967CE">
      <w:pPr>
        <w:autoSpaceDE w:val="0"/>
        <w:autoSpaceDN w:val="0"/>
        <w:adjustRightInd w:val="0"/>
        <w:ind w:firstLine="720"/>
        <w:jc w:val="both"/>
        <w:rPr>
          <w:sz w:val="26"/>
          <w:szCs w:val="26"/>
        </w:rPr>
      </w:pPr>
      <w:r w:rsidRPr="000967CE">
        <w:rPr>
          <w:sz w:val="26"/>
          <w:szCs w:val="26"/>
        </w:rPr>
        <w:t>По результатам проведенных проверок в 2018 году юридическим лицам, индивидуальным предпринимателям выдано 5 предписаний</w:t>
      </w:r>
      <w:r>
        <w:rPr>
          <w:sz w:val="26"/>
          <w:szCs w:val="26"/>
        </w:rPr>
        <w:t xml:space="preserve"> </w:t>
      </w:r>
      <w:r w:rsidRPr="000967CE">
        <w:rPr>
          <w:sz w:val="26"/>
          <w:szCs w:val="26"/>
        </w:rPr>
        <w:t>с указанием сроков их устранения и (или) о проведении мероприятий</w:t>
      </w:r>
      <w:r>
        <w:rPr>
          <w:sz w:val="26"/>
          <w:szCs w:val="26"/>
        </w:rPr>
        <w:t xml:space="preserve"> </w:t>
      </w:r>
      <w:r w:rsidRPr="000967CE">
        <w:rPr>
          <w:sz w:val="26"/>
          <w:szCs w:val="26"/>
        </w:rPr>
        <w:t xml:space="preserve">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том числе </w:t>
      </w:r>
      <w:r w:rsidRPr="000967CE">
        <w:rPr>
          <w:bCs/>
          <w:sz w:val="26"/>
          <w:szCs w:val="26"/>
        </w:rPr>
        <w:t>в I полугодии - 4 предписания, во II полугодии - 1 предписание</w:t>
      </w:r>
      <w:r w:rsidRPr="000967CE">
        <w:rPr>
          <w:sz w:val="26"/>
          <w:szCs w:val="26"/>
        </w:rPr>
        <w:t>.</w:t>
      </w:r>
    </w:p>
    <w:p w:rsidR="000967CE" w:rsidRPr="000967CE" w:rsidRDefault="000967CE" w:rsidP="000967CE">
      <w:pPr>
        <w:autoSpaceDE w:val="0"/>
        <w:autoSpaceDN w:val="0"/>
        <w:adjustRightInd w:val="0"/>
        <w:ind w:firstLine="720"/>
        <w:jc w:val="both"/>
        <w:rPr>
          <w:sz w:val="26"/>
          <w:szCs w:val="26"/>
        </w:rPr>
      </w:pPr>
      <w:r w:rsidRPr="000967CE">
        <w:rPr>
          <w:sz w:val="26"/>
          <w:szCs w:val="26"/>
        </w:rPr>
        <w:t>Приняты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w:t>
      </w:r>
      <w:r>
        <w:rPr>
          <w:sz w:val="26"/>
          <w:szCs w:val="26"/>
        </w:rPr>
        <w:t xml:space="preserve"> </w:t>
      </w:r>
      <w:r w:rsidRPr="000967CE">
        <w:rPr>
          <w:sz w:val="26"/>
          <w:szCs w:val="26"/>
        </w:rPr>
        <w:t>и техногенного характера, а также меры по привлечению лиц, допустивших выявленн</w:t>
      </w:r>
      <w:r w:rsidR="00CD4263">
        <w:rPr>
          <w:sz w:val="26"/>
          <w:szCs w:val="26"/>
        </w:rPr>
        <w:t>ые нарушения, к ответственности.</w:t>
      </w:r>
    </w:p>
    <w:p w:rsidR="000967CE" w:rsidRPr="000967CE" w:rsidRDefault="000967CE" w:rsidP="000967CE">
      <w:pPr>
        <w:autoSpaceDE w:val="0"/>
        <w:autoSpaceDN w:val="0"/>
        <w:adjustRightInd w:val="0"/>
        <w:ind w:firstLine="720"/>
        <w:jc w:val="both"/>
        <w:rPr>
          <w:sz w:val="26"/>
          <w:szCs w:val="26"/>
        </w:rPr>
      </w:pPr>
      <w:r w:rsidRPr="000967CE">
        <w:rPr>
          <w:sz w:val="26"/>
          <w:szCs w:val="26"/>
        </w:rPr>
        <w:t>По результатам контрольно-надзорной деятельности в 2018 году</w:t>
      </w:r>
      <w:r w:rsidRPr="000967CE">
        <w:rPr>
          <w:sz w:val="26"/>
          <w:szCs w:val="26"/>
        </w:rPr>
        <w:br/>
        <w:t>внесено 69 представлений об устранении причин и условий, способствовавших совершению административного правонарушения.</w:t>
      </w:r>
    </w:p>
    <w:p w:rsidR="000967CE" w:rsidRPr="000967CE" w:rsidRDefault="000967CE" w:rsidP="000967CE">
      <w:pPr>
        <w:autoSpaceDE w:val="0"/>
        <w:autoSpaceDN w:val="0"/>
        <w:adjustRightInd w:val="0"/>
        <w:ind w:firstLine="720"/>
        <w:jc w:val="both"/>
        <w:rPr>
          <w:sz w:val="26"/>
          <w:szCs w:val="26"/>
        </w:rPr>
      </w:pPr>
      <w:r w:rsidRPr="000967CE">
        <w:rPr>
          <w:sz w:val="26"/>
          <w:szCs w:val="26"/>
        </w:rPr>
        <w:t>Все представления своевременно рассмотрены в полном объеме</w:t>
      </w:r>
      <w:r w:rsidRPr="000967CE">
        <w:rPr>
          <w:sz w:val="26"/>
          <w:szCs w:val="26"/>
        </w:rPr>
        <w:br/>
        <w:t>и информация о принятых мерах в установленные сроки представлена</w:t>
      </w:r>
      <w:r w:rsidRPr="000967CE">
        <w:rPr>
          <w:sz w:val="26"/>
          <w:szCs w:val="26"/>
        </w:rPr>
        <w:br/>
        <w:t xml:space="preserve">в Министерство. </w:t>
      </w:r>
    </w:p>
    <w:p w:rsidR="000967CE" w:rsidRDefault="000967CE" w:rsidP="000967CE">
      <w:pPr>
        <w:autoSpaceDE w:val="0"/>
        <w:autoSpaceDN w:val="0"/>
        <w:adjustRightInd w:val="0"/>
        <w:ind w:firstLine="720"/>
        <w:jc w:val="both"/>
        <w:rPr>
          <w:sz w:val="26"/>
          <w:szCs w:val="26"/>
        </w:rPr>
      </w:pPr>
      <w:r w:rsidRPr="000967CE">
        <w:rPr>
          <w:sz w:val="26"/>
          <w:szCs w:val="26"/>
        </w:rPr>
        <w:t>При проведении проверок фактов, свидетельствующих</w:t>
      </w:r>
      <w:r>
        <w:rPr>
          <w:sz w:val="26"/>
          <w:szCs w:val="26"/>
        </w:rPr>
        <w:t xml:space="preserve"> </w:t>
      </w:r>
      <w:r w:rsidRPr="000967CE">
        <w:rPr>
          <w:sz w:val="26"/>
          <w:szCs w:val="26"/>
        </w:rPr>
        <w:t>о непосредственной угрозе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w:t>
      </w:r>
      <w:r>
        <w:rPr>
          <w:sz w:val="26"/>
          <w:szCs w:val="26"/>
        </w:rPr>
        <w:t xml:space="preserve"> </w:t>
      </w:r>
      <w:r w:rsidRPr="000967CE">
        <w:rPr>
          <w:sz w:val="26"/>
          <w:szCs w:val="26"/>
        </w:rPr>
        <w:t>и техногенного характера, или фактов, свидетельствующих, что такой вред причинен, не установлено. Соответственно, меры в виде временного запрета деятельности юридического лица, индивидуального предпринимателя в порядке, установленном Кодексом Российской Федерации об административных правонарушениях, отзыва из оборота продукции, представляющей опасность для жизни, здоровья граждан</w:t>
      </w:r>
      <w:r w:rsidRPr="000967CE">
        <w:rPr>
          <w:sz w:val="26"/>
          <w:szCs w:val="26"/>
        </w:rPr>
        <w:br/>
        <w:t>и для окружающей среды, не применялись.</w:t>
      </w:r>
    </w:p>
    <w:p w:rsidR="000967CE" w:rsidRPr="000967CE" w:rsidRDefault="000967CE" w:rsidP="000967CE">
      <w:pPr>
        <w:autoSpaceDE w:val="0"/>
        <w:autoSpaceDN w:val="0"/>
        <w:adjustRightInd w:val="0"/>
        <w:ind w:firstLine="720"/>
        <w:jc w:val="both"/>
        <w:rPr>
          <w:i/>
          <w:sz w:val="26"/>
          <w:szCs w:val="26"/>
        </w:rPr>
      </w:pPr>
      <w:r w:rsidRPr="000967CE">
        <w:rPr>
          <w:i/>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967CE" w:rsidRPr="000967CE" w:rsidRDefault="000967CE" w:rsidP="000967CE">
      <w:pPr>
        <w:ind w:firstLine="709"/>
        <w:jc w:val="both"/>
        <w:rPr>
          <w:sz w:val="26"/>
          <w:szCs w:val="26"/>
        </w:rPr>
      </w:pPr>
      <w:r w:rsidRPr="000967CE">
        <w:rPr>
          <w:sz w:val="26"/>
          <w:szCs w:val="26"/>
        </w:rPr>
        <w:t>С целью предупреждения, выявления и пресечения нарушений требований законодательства в области охраны окружающей среды отделом государственного экологического контроля и надзора Министерства в 2018 году организованы и проведены выездные обучающие семинары для руководителей и представителей органов государственной власти, органов местного самоуправления, юридических лиц и индивидуальных предпринимателей по вопросам требований законодательства в области охраны окружающей среды</w:t>
      </w:r>
      <w:r w:rsidRPr="000967CE">
        <w:rPr>
          <w:sz w:val="26"/>
          <w:szCs w:val="26"/>
        </w:rPr>
        <w:br/>
        <w:t>и природопользования в 11 муниципальных районах Республики</w:t>
      </w:r>
      <w:r w:rsidR="00CD4263">
        <w:rPr>
          <w:sz w:val="26"/>
          <w:szCs w:val="26"/>
        </w:rPr>
        <w:t xml:space="preserve"> </w:t>
      </w:r>
      <w:r w:rsidRPr="000967CE">
        <w:rPr>
          <w:sz w:val="26"/>
          <w:szCs w:val="26"/>
        </w:rPr>
        <w:t>Марий Эл, количество слушателей составило более 340 человек.</w:t>
      </w:r>
    </w:p>
    <w:p w:rsidR="000967CE" w:rsidRPr="000967CE" w:rsidRDefault="000967CE" w:rsidP="000967CE">
      <w:pPr>
        <w:ind w:firstLine="709"/>
        <w:jc w:val="both"/>
        <w:rPr>
          <w:sz w:val="26"/>
          <w:szCs w:val="26"/>
        </w:rPr>
      </w:pPr>
      <w:r w:rsidRPr="000967CE">
        <w:rPr>
          <w:sz w:val="26"/>
          <w:szCs w:val="26"/>
        </w:rPr>
        <w:t>Принято участие в организации и проведении ежеквартальных публичных обсуждений правоприменительной практики по результатам осуществления регионального государственного экологического надзора с участием представителей органов исполнительной власти, органов прокуратуры и хозяйствующих субъектов.</w:t>
      </w:r>
    </w:p>
    <w:p w:rsidR="000967CE" w:rsidRDefault="000967CE" w:rsidP="000967CE">
      <w:pPr>
        <w:ind w:firstLine="709"/>
        <w:jc w:val="both"/>
        <w:rPr>
          <w:sz w:val="26"/>
          <w:szCs w:val="26"/>
        </w:rPr>
      </w:pPr>
      <w:r w:rsidRPr="000967CE">
        <w:rPr>
          <w:sz w:val="26"/>
          <w:szCs w:val="26"/>
        </w:rPr>
        <w:t>На официальном сайте Министерства размещено Руководство</w:t>
      </w:r>
      <w:r w:rsidRPr="000967CE">
        <w:rPr>
          <w:sz w:val="26"/>
          <w:szCs w:val="26"/>
        </w:rPr>
        <w:br/>
        <w:t xml:space="preserve">по соблюдению обязательных требований в области природопользования, недропользования и охраны окружающей среды. </w:t>
      </w:r>
    </w:p>
    <w:p w:rsidR="000967CE" w:rsidRPr="000967CE" w:rsidRDefault="000967CE" w:rsidP="000967CE">
      <w:pPr>
        <w:ind w:firstLine="709"/>
        <w:jc w:val="both"/>
        <w:rPr>
          <w:i/>
          <w:sz w:val="26"/>
          <w:szCs w:val="26"/>
        </w:rPr>
      </w:pPr>
      <w:r w:rsidRPr="000967CE">
        <w:rPr>
          <w:i/>
          <w:sz w:val="26"/>
          <w:szCs w:val="26"/>
        </w:rPr>
        <w:t>в) сведения об оспаривании в суде юридическими лицами</w:t>
      </w:r>
      <w:r w:rsidRPr="000967CE">
        <w:rPr>
          <w:i/>
          <w:sz w:val="26"/>
          <w:szCs w:val="26"/>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0967CE" w:rsidRPr="000967CE" w:rsidRDefault="000967CE" w:rsidP="000967CE">
      <w:pPr>
        <w:autoSpaceDE w:val="0"/>
        <w:autoSpaceDN w:val="0"/>
        <w:adjustRightInd w:val="0"/>
        <w:ind w:firstLine="720"/>
        <w:jc w:val="both"/>
        <w:rPr>
          <w:sz w:val="26"/>
          <w:szCs w:val="26"/>
        </w:rPr>
      </w:pPr>
      <w:r w:rsidRPr="000967CE">
        <w:rPr>
          <w:sz w:val="26"/>
          <w:szCs w:val="26"/>
        </w:rPr>
        <w:t>В 2018 году юридическими лицами и индивидуальными предпринимателями основания и результаты проведения в отношении их мероприятий по контролю не оспаривались.</w:t>
      </w:r>
    </w:p>
    <w:p w:rsidR="00D51428" w:rsidRDefault="00D51428" w:rsidP="00D51428">
      <w:pPr>
        <w:ind w:firstLine="709"/>
        <w:jc w:val="both"/>
        <w:rPr>
          <w:b/>
          <w:sz w:val="26"/>
          <w:szCs w:val="26"/>
        </w:rPr>
      </w:pPr>
      <w:r>
        <w:rPr>
          <w:b/>
          <w:sz w:val="26"/>
          <w:szCs w:val="26"/>
        </w:rPr>
        <w:t>5. </w:t>
      </w:r>
      <w:r w:rsidRPr="002B06C7">
        <w:rPr>
          <w:b/>
          <w:sz w:val="26"/>
          <w:szCs w:val="26"/>
        </w:rPr>
        <w:t>Контроль (надзор) за соблюдением требований законодательства</w:t>
      </w:r>
      <w:r>
        <w:rPr>
          <w:b/>
          <w:sz w:val="26"/>
          <w:szCs w:val="26"/>
        </w:rPr>
        <w:t xml:space="preserve"> </w:t>
      </w:r>
      <w:r w:rsidRPr="002B06C7">
        <w:rPr>
          <w:b/>
          <w:sz w:val="26"/>
          <w:szCs w:val="26"/>
        </w:rPr>
        <w:t>об энергосбережении и о повышении энергетической эффективности</w:t>
      </w:r>
      <w:r>
        <w:rPr>
          <w:b/>
          <w:sz w:val="26"/>
          <w:szCs w:val="26"/>
        </w:rPr>
        <w:t xml:space="preserve"> </w:t>
      </w:r>
      <w:r w:rsidRPr="002B06C7">
        <w:rPr>
          <w:b/>
          <w:sz w:val="26"/>
          <w:szCs w:val="26"/>
        </w:rPr>
        <w:t>на территории Республики Марий Эл.</w:t>
      </w:r>
    </w:p>
    <w:p w:rsidR="00816AF2" w:rsidRPr="00816AF2" w:rsidRDefault="00816AF2" w:rsidP="00816AF2">
      <w:pPr>
        <w:ind w:firstLine="709"/>
        <w:jc w:val="both"/>
        <w:rPr>
          <w:sz w:val="26"/>
          <w:szCs w:val="26"/>
        </w:rPr>
      </w:pPr>
      <w:r w:rsidRPr="00816AF2">
        <w:rPr>
          <w:sz w:val="26"/>
          <w:szCs w:val="26"/>
        </w:rPr>
        <w:t>По итогам 2018 года в ходе проведения плановых проверок нарушений не выявлено.</w:t>
      </w:r>
    </w:p>
    <w:p w:rsidR="00816AF2" w:rsidRPr="00816AF2" w:rsidRDefault="00816AF2" w:rsidP="00816AF2">
      <w:pPr>
        <w:tabs>
          <w:tab w:val="left" w:pos="709"/>
        </w:tabs>
        <w:adjustRightInd w:val="0"/>
        <w:ind w:firstLine="709"/>
        <w:jc w:val="both"/>
        <w:rPr>
          <w:spacing w:val="-1"/>
          <w:sz w:val="26"/>
          <w:szCs w:val="26"/>
        </w:rPr>
      </w:pPr>
      <w:r w:rsidRPr="00816AF2">
        <w:rPr>
          <w:sz w:val="26"/>
          <w:szCs w:val="26"/>
        </w:rPr>
        <w:t xml:space="preserve">Юридические лица и индивидуальные предприниматели, </w:t>
      </w:r>
      <w:r w:rsidRPr="00816AF2">
        <w:rPr>
          <w:sz w:val="26"/>
          <w:szCs w:val="26"/>
        </w:rPr>
        <w:br/>
        <w:t>в отношении которых проводятся проверки, имеют возможность доступа к информации и нормативным правовым актам Министерства</w:t>
      </w:r>
      <w:r w:rsidR="00EC657B">
        <w:rPr>
          <w:sz w:val="26"/>
          <w:szCs w:val="26"/>
        </w:rPr>
        <w:t xml:space="preserve"> промышленности, экономического развития и торговли Республики Марий Эл</w:t>
      </w:r>
      <w:r w:rsidRPr="00816AF2">
        <w:rPr>
          <w:sz w:val="26"/>
          <w:szCs w:val="26"/>
        </w:rPr>
        <w:t xml:space="preserve"> </w:t>
      </w:r>
      <w:r w:rsidRPr="00816AF2">
        <w:rPr>
          <w:sz w:val="26"/>
          <w:szCs w:val="26"/>
        </w:rPr>
        <w:br/>
        <w:t>и ознакомления с Планом проверок, размещенного на официальном сайте Министерствав информационно-телекоммуникационной сети «Интернет» по адресу</w:t>
      </w:r>
      <w:r w:rsidRPr="00816AF2">
        <w:rPr>
          <w:color w:val="000000"/>
          <w:sz w:val="26"/>
          <w:szCs w:val="26"/>
        </w:rPr>
        <w:t xml:space="preserve">: </w:t>
      </w:r>
      <w:r w:rsidRPr="00816AF2">
        <w:rPr>
          <w:color w:val="000000"/>
          <w:spacing w:val="-1"/>
          <w:sz w:val="26"/>
          <w:szCs w:val="26"/>
        </w:rPr>
        <w:t xml:space="preserve">http://mari-el.gov.ru/mecon/Pages/main.aspx. </w:t>
      </w:r>
      <w:r w:rsidRPr="00816AF2">
        <w:rPr>
          <w:spacing w:val="-1"/>
          <w:sz w:val="26"/>
          <w:szCs w:val="26"/>
        </w:rPr>
        <w:t>Ежеквартально Министерство</w:t>
      </w:r>
      <w:r>
        <w:rPr>
          <w:spacing w:val="-1"/>
          <w:sz w:val="26"/>
          <w:szCs w:val="26"/>
        </w:rPr>
        <w:t xml:space="preserve"> </w:t>
      </w:r>
      <w:r w:rsidRPr="00816AF2">
        <w:rPr>
          <w:spacing w:val="-1"/>
          <w:sz w:val="26"/>
          <w:szCs w:val="26"/>
        </w:rPr>
        <w:t xml:space="preserve">проводит публичные обсуждения результатов правоприменительной практики при осуществлении контрольно-надзорной деятельности. </w:t>
      </w:r>
    </w:p>
    <w:p w:rsidR="00816AF2" w:rsidRPr="00816AF2" w:rsidRDefault="00816AF2" w:rsidP="00816AF2">
      <w:pPr>
        <w:tabs>
          <w:tab w:val="left" w:pos="709"/>
        </w:tabs>
        <w:adjustRightInd w:val="0"/>
        <w:ind w:firstLine="709"/>
        <w:jc w:val="both"/>
        <w:rPr>
          <w:sz w:val="26"/>
          <w:szCs w:val="26"/>
        </w:rPr>
      </w:pPr>
      <w:r w:rsidRPr="00816AF2">
        <w:rPr>
          <w:sz w:val="26"/>
          <w:szCs w:val="26"/>
        </w:rPr>
        <w:t>Факты оспаривания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rsidR="00D51428" w:rsidRPr="004C72FC" w:rsidRDefault="00D51428" w:rsidP="00D51428">
      <w:pPr>
        <w:ind w:right="-1" w:firstLine="709"/>
        <w:jc w:val="both"/>
        <w:rPr>
          <w:b/>
          <w:sz w:val="26"/>
          <w:szCs w:val="26"/>
        </w:rPr>
      </w:pPr>
      <w:r w:rsidRPr="004C72FC">
        <w:rPr>
          <w:b/>
          <w:sz w:val="26"/>
          <w:szCs w:val="26"/>
        </w:rPr>
        <w:t>6. Контроль (надзор) в области регулируемых государством цен (тарифов).</w:t>
      </w:r>
    </w:p>
    <w:p w:rsidR="007A1748" w:rsidRPr="004C72FC" w:rsidRDefault="007A1748" w:rsidP="00583589">
      <w:pPr>
        <w:ind w:firstLine="709"/>
        <w:jc w:val="both"/>
        <w:rPr>
          <w:sz w:val="26"/>
          <w:szCs w:val="26"/>
        </w:rPr>
      </w:pPr>
      <w:r w:rsidRPr="004C72FC">
        <w:rPr>
          <w:sz w:val="26"/>
          <w:szCs w:val="26"/>
        </w:rPr>
        <w:t>По итогам 2018 года в ходе проведения плановых документарных проверок нарушения не выявлены.</w:t>
      </w:r>
    </w:p>
    <w:p w:rsidR="007A1748" w:rsidRPr="004C72FC" w:rsidRDefault="007A1748" w:rsidP="00583589">
      <w:pPr>
        <w:ind w:firstLine="709"/>
        <w:jc w:val="both"/>
        <w:rPr>
          <w:sz w:val="26"/>
          <w:szCs w:val="26"/>
        </w:rPr>
      </w:pPr>
      <w:r w:rsidRPr="004C72FC">
        <w:rPr>
          <w:sz w:val="26"/>
          <w:szCs w:val="26"/>
        </w:rPr>
        <w:t xml:space="preserve">Вынесены решения о наложении штрафов на юридических и должностных лиц </w:t>
      </w:r>
      <w:r w:rsidR="004C72FC" w:rsidRPr="004C72FC">
        <w:rPr>
          <w:sz w:val="26"/>
          <w:szCs w:val="26"/>
        </w:rPr>
        <w:t xml:space="preserve">в рамках производств по делам об административных правонарушениях </w:t>
      </w:r>
      <w:r w:rsidRPr="004C72FC">
        <w:rPr>
          <w:sz w:val="26"/>
          <w:szCs w:val="26"/>
        </w:rPr>
        <w:t xml:space="preserve">на сумму 225 тыс. руб., из них в  </w:t>
      </w:r>
      <w:r w:rsidRPr="004C72FC">
        <w:rPr>
          <w:sz w:val="26"/>
          <w:szCs w:val="26"/>
          <w:lang w:val="en-US"/>
        </w:rPr>
        <w:t>I</w:t>
      </w:r>
      <w:r w:rsidRPr="004C72FC">
        <w:rPr>
          <w:sz w:val="26"/>
          <w:szCs w:val="26"/>
        </w:rPr>
        <w:t xml:space="preserve"> полугодии на сумму 125 тыс. руб., во </w:t>
      </w:r>
      <w:r w:rsidRPr="004C72FC">
        <w:rPr>
          <w:sz w:val="26"/>
          <w:szCs w:val="26"/>
          <w:lang w:val="en-US"/>
        </w:rPr>
        <w:t>II</w:t>
      </w:r>
      <w:r w:rsidRPr="004C72FC">
        <w:rPr>
          <w:sz w:val="26"/>
          <w:szCs w:val="26"/>
        </w:rPr>
        <w:t xml:space="preserve"> полугодии – 100 тыс. руб. Фактическая сумма уплаченных административных штрафов – 158,5 руб., из них в </w:t>
      </w:r>
      <w:r w:rsidRPr="004C72FC">
        <w:rPr>
          <w:sz w:val="26"/>
          <w:szCs w:val="26"/>
          <w:lang w:val="en-US"/>
        </w:rPr>
        <w:t>I</w:t>
      </w:r>
      <w:r w:rsidRPr="004C72FC">
        <w:rPr>
          <w:sz w:val="26"/>
          <w:szCs w:val="26"/>
        </w:rPr>
        <w:t xml:space="preserve"> полугодии – 125 тыс. руб., во </w:t>
      </w:r>
      <w:r w:rsidRPr="004C72FC">
        <w:rPr>
          <w:sz w:val="26"/>
          <w:szCs w:val="26"/>
          <w:lang w:val="en-US"/>
        </w:rPr>
        <w:t>II</w:t>
      </w:r>
      <w:r w:rsidRPr="004C72FC">
        <w:rPr>
          <w:sz w:val="26"/>
          <w:szCs w:val="26"/>
        </w:rPr>
        <w:t xml:space="preserve"> полугодии  – 33,5 тыс. руб.</w:t>
      </w:r>
    </w:p>
    <w:p w:rsidR="007A1748" w:rsidRPr="004C72FC" w:rsidRDefault="007A1748" w:rsidP="00583589">
      <w:pPr>
        <w:tabs>
          <w:tab w:val="left" w:pos="709"/>
        </w:tabs>
        <w:adjustRightInd w:val="0"/>
        <w:ind w:firstLine="709"/>
        <w:jc w:val="both"/>
        <w:rPr>
          <w:sz w:val="26"/>
          <w:szCs w:val="26"/>
        </w:rPr>
      </w:pPr>
      <w:r w:rsidRPr="004C72FC">
        <w:rPr>
          <w:sz w:val="26"/>
          <w:szCs w:val="26"/>
        </w:rPr>
        <w:t xml:space="preserve">Юридические лица и индивидуальные предприниматели, в отношении которых проводятся проверки, имеют возможность доступа к информации </w:t>
      </w:r>
      <w:r w:rsidRPr="004C72FC">
        <w:rPr>
          <w:sz w:val="26"/>
          <w:szCs w:val="26"/>
        </w:rPr>
        <w:br/>
        <w:t>и нормативным правовым актам Министерства по вопросам установления, изменения и применения цен (тарифов) и ознакомления с Планом проверок, которые размещены на официальном сайте Министерства, находящемся в структуре официального Интернет-портала Республики Марий Эл в информационно-телекоммуникационной сети «Интернет» по адресу</w:t>
      </w:r>
      <w:r w:rsidRPr="004C72FC">
        <w:rPr>
          <w:color w:val="000000"/>
          <w:sz w:val="26"/>
          <w:szCs w:val="26"/>
        </w:rPr>
        <w:t xml:space="preserve">: </w:t>
      </w:r>
      <w:hyperlink r:id="rId31" w:history="1">
        <w:r w:rsidRPr="004C72FC">
          <w:rPr>
            <w:rStyle w:val="ad"/>
            <w:color w:val="000000"/>
            <w:spacing w:val="-1"/>
            <w:sz w:val="26"/>
            <w:szCs w:val="26"/>
          </w:rPr>
          <w:t>http://mari-el.gov.ru/tarif</w:t>
        </w:r>
      </w:hyperlink>
      <w:r w:rsidRPr="004C72FC">
        <w:rPr>
          <w:spacing w:val="-1"/>
          <w:sz w:val="26"/>
          <w:szCs w:val="26"/>
        </w:rPr>
        <w:t>.</w:t>
      </w:r>
    </w:p>
    <w:p w:rsidR="007A1748" w:rsidRPr="004C72FC" w:rsidRDefault="007A1748" w:rsidP="00583589">
      <w:pPr>
        <w:ind w:firstLine="709"/>
        <w:jc w:val="both"/>
        <w:rPr>
          <w:sz w:val="26"/>
          <w:szCs w:val="26"/>
        </w:rPr>
      </w:pPr>
      <w:r w:rsidRPr="004C72FC">
        <w:rPr>
          <w:sz w:val="26"/>
          <w:szCs w:val="26"/>
        </w:rPr>
        <w:t>Информационная и консультативная деятельность в пределах полномочий по вопросам, связанным с ценообразованием и контролем цен осуществляется в случаях поступления обращений юридических лиц и индивидуальных предпринимателей и граждан.</w:t>
      </w:r>
    </w:p>
    <w:p w:rsidR="007A1748" w:rsidRPr="004C72FC" w:rsidRDefault="007A1748" w:rsidP="00583589">
      <w:pPr>
        <w:ind w:firstLine="709"/>
        <w:jc w:val="both"/>
        <w:rPr>
          <w:sz w:val="26"/>
          <w:szCs w:val="26"/>
        </w:rPr>
      </w:pPr>
      <w:r w:rsidRPr="004C72FC">
        <w:rPr>
          <w:sz w:val="26"/>
          <w:szCs w:val="26"/>
        </w:rPr>
        <w:t>В 2018 году был 1 факт оспаривания юридическим лицом постановления Министерства о назначении административного штрафа на сумму 100,0 тыс. руб. На данный момент Министерством подана кассационная жалоба в Арбитражный суд Волго-Вятского округа на решение Арбитражного суда Нижегородской области и постановление Первого Арбитражного апелляционного суда.</w:t>
      </w:r>
    </w:p>
    <w:p w:rsidR="00D51428" w:rsidRDefault="00D51428" w:rsidP="00D51428">
      <w:pPr>
        <w:ind w:firstLine="709"/>
        <w:jc w:val="both"/>
        <w:rPr>
          <w:b/>
          <w:sz w:val="26"/>
          <w:szCs w:val="26"/>
        </w:rPr>
      </w:pPr>
      <w:r>
        <w:rPr>
          <w:b/>
          <w:sz w:val="26"/>
          <w:szCs w:val="26"/>
        </w:rPr>
        <w:t>7. </w:t>
      </w:r>
      <w:r w:rsidRPr="00D11843">
        <w:rPr>
          <w:b/>
          <w:sz w:val="26"/>
          <w:szCs w:val="26"/>
        </w:rPr>
        <w:t>Региональный государственный надзор в области племенного животноводства в Республике Марий Эл.</w:t>
      </w:r>
    </w:p>
    <w:p w:rsidR="00804B32" w:rsidRPr="00804B32" w:rsidRDefault="00804B32" w:rsidP="00804B32">
      <w:pPr>
        <w:autoSpaceDE w:val="0"/>
        <w:autoSpaceDN w:val="0"/>
        <w:adjustRightInd w:val="0"/>
        <w:ind w:firstLine="709"/>
        <w:jc w:val="both"/>
        <w:rPr>
          <w:i/>
          <w:sz w:val="26"/>
          <w:szCs w:val="26"/>
        </w:rPr>
      </w:pPr>
      <w:r w:rsidRPr="00804B32">
        <w:rPr>
          <w:i/>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804B32" w:rsidRPr="00804B32" w:rsidRDefault="00CF0B6C" w:rsidP="00804B32">
      <w:pPr>
        <w:shd w:val="clear" w:color="auto" w:fill="FFFFFF"/>
        <w:tabs>
          <w:tab w:val="left" w:pos="1418"/>
        </w:tabs>
        <w:autoSpaceDE w:val="0"/>
        <w:autoSpaceDN w:val="0"/>
        <w:adjustRightInd w:val="0"/>
        <w:ind w:firstLine="709"/>
        <w:jc w:val="both"/>
        <w:rPr>
          <w:sz w:val="26"/>
          <w:szCs w:val="26"/>
        </w:rPr>
      </w:pPr>
      <w:r>
        <w:rPr>
          <w:sz w:val="26"/>
          <w:szCs w:val="26"/>
        </w:rPr>
        <w:t>Проверки в 2018 году не проводились.</w:t>
      </w:r>
    </w:p>
    <w:p w:rsidR="00804B32" w:rsidRPr="00804B32" w:rsidRDefault="00804B32" w:rsidP="00804B32">
      <w:pPr>
        <w:autoSpaceDE w:val="0"/>
        <w:autoSpaceDN w:val="0"/>
        <w:adjustRightInd w:val="0"/>
        <w:ind w:firstLine="709"/>
        <w:jc w:val="both"/>
        <w:rPr>
          <w:i/>
          <w:sz w:val="26"/>
          <w:szCs w:val="26"/>
        </w:rPr>
      </w:pPr>
      <w:r w:rsidRPr="00804B32">
        <w:rPr>
          <w:i/>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04B32" w:rsidRPr="00804B32" w:rsidRDefault="00804B32" w:rsidP="00804B32">
      <w:pPr>
        <w:ind w:right="-108" w:firstLine="708"/>
        <w:jc w:val="both"/>
        <w:rPr>
          <w:sz w:val="26"/>
          <w:szCs w:val="26"/>
        </w:rPr>
      </w:pPr>
      <w:r w:rsidRPr="00804B32">
        <w:rPr>
          <w:sz w:val="26"/>
          <w:szCs w:val="26"/>
        </w:rPr>
        <w:t xml:space="preserve">С целью предотвращения возникновения возможных нарушений обязательных требований проведены мероприятия по профилактике </w:t>
      </w:r>
      <w:r w:rsidR="00E35BCE">
        <w:rPr>
          <w:sz w:val="26"/>
          <w:szCs w:val="26"/>
        </w:rPr>
        <w:t>п</w:t>
      </w:r>
      <w:r w:rsidRPr="00804B32">
        <w:rPr>
          <w:sz w:val="26"/>
          <w:szCs w:val="26"/>
        </w:rPr>
        <w:t>равонарушений.</w:t>
      </w:r>
    </w:p>
    <w:p w:rsidR="00804B32" w:rsidRPr="00804B32" w:rsidRDefault="00804B32" w:rsidP="00804B32">
      <w:pPr>
        <w:ind w:right="-108" w:firstLine="708"/>
        <w:jc w:val="both"/>
        <w:rPr>
          <w:sz w:val="26"/>
          <w:szCs w:val="26"/>
        </w:rPr>
      </w:pPr>
      <w:r w:rsidRPr="00804B32">
        <w:rPr>
          <w:sz w:val="26"/>
          <w:szCs w:val="26"/>
        </w:rPr>
        <w:t xml:space="preserve">В феврале 2018 года на базе БГЦ «Поволжье» Медведевского района, проведен семинар с участием зоотехников – селекционеров на тему </w:t>
      </w:r>
      <w:r w:rsidRPr="00804B32">
        <w:rPr>
          <w:sz w:val="26"/>
          <w:szCs w:val="26"/>
        </w:rPr>
        <w:br/>
        <w:t>«Вопросы линейной оценки экстерьера крупного рогатого скота. Подготовка информативных отчетов по племенному животноводству».</w:t>
      </w:r>
    </w:p>
    <w:p w:rsidR="00804B32" w:rsidRPr="00804B32" w:rsidRDefault="00804B32" w:rsidP="00804B32">
      <w:pPr>
        <w:ind w:right="-108" w:firstLine="708"/>
        <w:jc w:val="both"/>
        <w:rPr>
          <w:sz w:val="26"/>
          <w:szCs w:val="26"/>
        </w:rPr>
      </w:pPr>
      <w:r w:rsidRPr="00804B32">
        <w:rPr>
          <w:sz w:val="26"/>
          <w:szCs w:val="26"/>
        </w:rPr>
        <w:t>Специалисты зоотехнической службы СХПК колхоза «Первое мая»</w:t>
      </w:r>
      <w:r w:rsidRPr="00804B32">
        <w:rPr>
          <w:sz w:val="26"/>
          <w:szCs w:val="26"/>
        </w:rPr>
        <w:br/>
        <w:t>и БГЦ «Поволжье»приняли участие в августе 2018 года в городе Кирове</w:t>
      </w:r>
      <w:r w:rsidRPr="00804B32">
        <w:rPr>
          <w:sz w:val="26"/>
          <w:szCs w:val="26"/>
        </w:rPr>
        <w:br/>
        <w:t>в двух Всероссийских конкурсах на лучшего по профессии среди зоотехников – селекционеров и операторов</w:t>
      </w:r>
      <w:r w:rsidR="00E35BCE">
        <w:rPr>
          <w:sz w:val="26"/>
          <w:szCs w:val="26"/>
        </w:rPr>
        <w:t xml:space="preserve"> </w:t>
      </w:r>
      <w:r w:rsidRPr="00804B32">
        <w:rPr>
          <w:sz w:val="26"/>
          <w:szCs w:val="26"/>
        </w:rPr>
        <w:t>по искусственному осеменению крупного рогатого скота, так же во Всероссийском совещании «Основы эффективной селекционно – племенной работы с крупным рогатым скотом молочных пород» под председательством директора Департамента животноводства и племенного дела Х.А.Амерханова.</w:t>
      </w:r>
    </w:p>
    <w:p w:rsidR="00804B32" w:rsidRPr="00804B32" w:rsidRDefault="00804B32" w:rsidP="00804B32">
      <w:pPr>
        <w:ind w:right="-108" w:firstLine="708"/>
        <w:jc w:val="both"/>
        <w:rPr>
          <w:sz w:val="26"/>
          <w:szCs w:val="26"/>
        </w:rPr>
      </w:pPr>
      <w:r w:rsidRPr="00804B32">
        <w:rPr>
          <w:sz w:val="26"/>
          <w:szCs w:val="26"/>
        </w:rPr>
        <w:t>Министерство проводило публичные обсуждения результатов правоприменительной практики при осуществлении регионального</w:t>
      </w:r>
      <w:r w:rsidR="00E35BCE">
        <w:rPr>
          <w:sz w:val="26"/>
          <w:szCs w:val="26"/>
        </w:rPr>
        <w:t xml:space="preserve"> </w:t>
      </w:r>
      <w:r w:rsidRPr="00804B32">
        <w:rPr>
          <w:sz w:val="26"/>
          <w:szCs w:val="26"/>
        </w:rPr>
        <w:t>государственного надзора.</w:t>
      </w:r>
    </w:p>
    <w:p w:rsidR="00804B32" w:rsidRPr="00804B32" w:rsidRDefault="00E35BCE" w:rsidP="00804B32">
      <w:pPr>
        <w:ind w:right="-108" w:firstLine="708"/>
        <w:jc w:val="both"/>
        <w:rPr>
          <w:sz w:val="26"/>
          <w:szCs w:val="26"/>
        </w:rPr>
      </w:pPr>
      <w:r>
        <w:rPr>
          <w:sz w:val="26"/>
          <w:szCs w:val="26"/>
        </w:rPr>
        <w:t>Н</w:t>
      </w:r>
      <w:r w:rsidR="00804B32" w:rsidRPr="00804B32">
        <w:rPr>
          <w:sz w:val="26"/>
          <w:szCs w:val="26"/>
        </w:rPr>
        <w:t xml:space="preserve">а официальном сайте Министерства </w:t>
      </w:r>
      <w:r>
        <w:rPr>
          <w:sz w:val="26"/>
          <w:szCs w:val="26"/>
        </w:rPr>
        <w:t>р</w:t>
      </w:r>
      <w:r w:rsidRPr="00804B32">
        <w:rPr>
          <w:sz w:val="26"/>
          <w:szCs w:val="26"/>
        </w:rPr>
        <w:t xml:space="preserve">азмещен </w:t>
      </w:r>
      <w:r w:rsidR="00804B32" w:rsidRPr="00804B32">
        <w:rPr>
          <w:sz w:val="26"/>
          <w:szCs w:val="26"/>
        </w:rPr>
        <w:t>перечень актов и их тексты, содержащих обязательные требования, оценка соблюдения которых является предметом контроля (надзора).</w:t>
      </w:r>
    </w:p>
    <w:p w:rsidR="00804B32" w:rsidRPr="00804B32" w:rsidRDefault="00804B32" w:rsidP="00804B32">
      <w:pPr>
        <w:ind w:right="-108" w:firstLine="708"/>
        <w:jc w:val="both"/>
        <w:rPr>
          <w:sz w:val="26"/>
          <w:szCs w:val="26"/>
        </w:rPr>
      </w:pPr>
      <w:r w:rsidRPr="00804B32">
        <w:rPr>
          <w:sz w:val="26"/>
          <w:szCs w:val="26"/>
        </w:rPr>
        <w:t xml:space="preserve">Осуществляется информирование юридических лиц и индивидуальных предпринимателей по вопросам соблюдения обязательных требований </w:t>
      </w:r>
      <w:r w:rsidRPr="00804B32">
        <w:rPr>
          <w:sz w:val="26"/>
          <w:szCs w:val="26"/>
        </w:rPr>
        <w:br/>
        <w:t xml:space="preserve">в форме семинаров и совещаний. </w:t>
      </w:r>
    </w:p>
    <w:p w:rsidR="00804B32" w:rsidRPr="00804B32" w:rsidRDefault="00804B32" w:rsidP="00804B32">
      <w:pPr>
        <w:autoSpaceDE w:val="0"/>
        <w:autoSpaceDN w:val="0"/>
        <w:adjustRightInd w:val="0"/>
        <w:ind w:firstLine="709"/>
        <w:jc w:val="both"/>
        <w:rPr>
          <w:sz w:val="26"/>
          <w:szCs w:val="26"/>
        </w:rPr>
      </w:pPr>
      <w:r w:rsidRPr="00804B32">
        <w:rPr>
          <w:i/>
          <w:sz w:val="26"/>
          <w:szCs w:val="26"/>
        </w:rPr>
        <w:t xml:space="preserve">в) сведения об оспаривании в суде юридическими лицами </w:t>
      </w:r>
      <w:r w:rsidRPr="00804B32">
        <w:rPr>
          <w:i/>
          <w:sz w:val="26"/>
          <w:szCs w:val="26"/>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Pr="00804B32">
        <w:rPr>
          <w:sz w:val="26"/>
          <w:szCs w:val="26"/>
        </w:rPr>
        <w:t xml:space="preserve"> - сведений не имеется.</w:t>
      </w:r>
    </w:p>
    <w:p w:rsidR="00D51428" w:rsidRDefault="00D51428" w:rsidP="00D51428">
      <w:pPr>
        <w:autoSpaceDE w:val="0"/>
        <w:autoSpaceDN w:val="0"/>
        <w:adjustRightInd w:val="0"/>
        <w:ind w:firstLine="720"/>
        <w:jc w:val="both"/>
        <w:rPr>
          <w:b/>
          <w:sz w:val="26"/>
          <w:szCs w:val="26"/>
        </w:rPr>
      </w:pPr>
      <w:r>
        <w:rPr>
          <w:b/>
          <w:sz w:val="26"/>
          <w:szCs w:val="26"/>
        </w:rPr>
        <w:t>8. </w:t>
      </w:r>
      <w:r w:rsidRPr="005C5087">
        <w:rPr>
          <w:b/>
          <w:sz w:val="26"/>
          <w:szCs w:val="26"/>
        </w:rPr>
        <w:t>Государственный надзор в области технического состояния самоходных машин и других видов техники в Республике Марий Эл.</w:t>
      </w:r>
    </w:p>
    <w:p w:rsidR="00254893" w:rsidRPr="00254893" w:rsidRDefault="00254893" w:rsidP="00254893">
      <w:pPr>
        <w:autoSpaceDE w:val="0"/>
        <w:autoSpaceDN w:val="0"/>
        <w:adjustRightInd w:val="0"/>
        <w:ind w:firstLine="709"/>
        <w:jc w:val="both"/>
        <w:rPr>
          <w:i/>
          <w:sz w:val="26"/>
          <w:szCs w:val="26"/>
        </w:rPr>
      </w:pPr>
      <w:r w:rsidRPr="00254893">
        <w:rPr>
          <w:i/>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254893" w:rsidRPr="00254893" w:rsidRDefault="00254893" w:rsidP="00254893">
      <w:pPr>
        <w:shd w:val="clear" w:color="auto" w:fill="FFFFFF"/>
        <w:tabs>
          <w:tab w:val="left" w:pos="1418"/>
        </w:tabs>
        <w:autoSpaceDE w:val="0"/>
        <w:autoSpaceDN w:val="0"/>
        <w:adjustRightInd w:val="0"/>
        <w:ind w:firstLine="709"/>
        <w:jc w:val="both"/>
        <w:rPr>
          <w:sz w:val="26"/>
          <w:szCs w:val="26"/>
        </w:rPr>
      </w:pPr>
      <w:r w:rsidRPr="004061E0">
        <w:rPr>
          <w:sz w:val="26"/>
          <w:szCs w:val="26"/>
        </w:rPr>
        <w:t>При проведении уполномоченными должностными лицами в 2018 году плановых мероприятий по осуществлению государственного надзора выявлено одно нарушение обязательных требований законодательства. По результатам проверки составлен протокол об административном нарушении и наложен административный штраф на должностное лицо и выдано предписание об устранении недостатков. По результатам предписания проведена внеплановая проверка. Недостатки, выявленные в ходе плановой проверки, были устранены.</w:t>
      </w:r>
      <w:r w:rsidRPr="00254893">
        <w:rPr>
          <w:sz w:val="26"/>
          <w:szCs w:val="26"/>
        </w:rPr>
        <w:t xml:space="preserve"> </w:t>
      </w:r>
    </w:p>
    <w:p w:rsidR="00254893" w:rsidRPr="00254893" w:rsidRDefault="00254893" w:rsidP="00254893">
      <w:pPr>
        <w:autoSpaceDE w:val="0"/>
        <w:autoSpaceDN w:val="0"/>
        <w:adjustRightInd w:val="0"/>
        <w:ind w:firstLine="709"/>
        <w:jc w:val="both"/>
        <w:rPr>
          <w:i/>
          <w:sz w:val="26"/>
          <w:szCs w:val="26"/>
        </w:rPr>
      </w:pPr>
      <w:r w:rsidRPr="00254893">
        <w:rPr>
          <w:i/>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54893" w:rsidRPr="00254893" w:rsidRDefault="00E35BCE" w:rsidP="00254893">
      <w:pPr>
        <w:ind w:right="-108" w:firstLine="708"/>
        <w:jc w:val="both"/>
        <w:rPr>
          <w:sz w:val="26"/>
          <w:szCs w:val="26"/>
        </w:rPr>
      </w:pPr>
      <w:r>
        <w:rPr>
          <w:sz w:val="26"/>
          <w:szCs w:val="26"/>
        </w:rPr>
        <w:t>П</w:t>
      </w:r>
      <w:r w:rsidR="00254893" w:rsidRPr="00254893">
        <w:rPr>
          <w:sz w:val="26"/>
          <w:szCs w:val="26"/>
        </w:rPr>
        <w:t>роводил</w:t>
      </w:r>
      <w:r>
        <w:rPr>
          <w:sz w:val="26"/>
          <w:szCs w:val="26"/>
        </w:rPr>
        <w:t>ись</w:t>
      </w:r>
      <w:r w:rsidR="00254893" w:rsidRPr="00254893">
        <w:rPr>
          <w:sz w:val="26"/>
          <w:szCs w:val="26"/>
        </w:rPr>
        <w:t xml:space="preserve"> публичные обсуждения результатов правоприменительной практики.</w:t>
      </w:r>
    </w:p>
    <w:p w:rsidR="00254893" w:rsidRPr="00254893" w:rsidRDefault="00E35BCE" w:rsidP="00254893">
      <w:pPr>
        <w:ind w:right="-108" w:firstLine="708"/>
        <w:jc w:val="both"/>
        <w:rPr>
          <w:sz w:val="26"/>
          <w:szCs w:val="26"/>
        </w:rPr>
      </w:pPr>
      <w:r>
        <w:rPr>
          <w:sz w:val="26"/>
          <w:szCs w:val="26"/>
        </w:rPr>
        <w:t>Н</w:t>
      </w:r>
      <w:r w:rsidR="00254893" w:rsidRPr="00254893">
        <w:rPr>
          <w:sz w:val="26"/>
          <w:szCs w:val="26"/>
        </w:rPr>
        <w:t xml:space="preserve">а официальном сайте Министерства </w:t>
      </w:r>
      <w:r>
        <w:rPr>
          <w:sz w:val="26"/>
          <w:szCs w:val="26"/>
        </w:rPr>
        <w:t>р</w:t>
      </w:r>
      <w:r w:rsidRPr="00254893">
        <w:rPr>
          <w:sz w:val="26"/>
          <w:szCs w:val="26"/>
        </w:rPr>
        <w:t xml:space="preserve">азмещен </w:t>
      </w:r>
      <w:r w:rsidR="00254893" w:rsidRPr="00254893">
        <w:rPr>
          <w:sz w:val="26"/>
          <w:szCs w:val="26"/>
        </w:rPr>
        <w:t>перечень актов и их тексты, содержащих обязательные требования, оценка соблюдения которых является предметом контроля (надзора).</w:t>
      </w:r>
    </w:p>
    <w:p w:rsidR="00254893" w:rsidRPr="00254893" w:rsidRDefault="00254893" w:rsidP="00254893">
      <w:pPr>
        <w:ind w:right="-108" w:firstLine="708"/>
        <w:jc w:val="both"/>
        <w:rPr>
          <w:sz w:val="26"/>
          <w:szCs w:val="26"/>
        </w:rPr>
      </w:pPr>
      <w:r w:rsidRPr="00254893">
        <w:rPr>
          <w:sz w:val="26"/>
          <w:szCs w:val="26"/>
        </w:rPr>
        <w:t>Осуществля</w:t>
      </w:r>
      <w:r w:rsidR="00E35BCE">
        <w:rPr>
          <w:sz w:val="26"/>
          <w:szCs w:val="26"/>
        </w:rPr>
        <w:t>лось</w:t>
      </w:r>
      <w:r w:rsidRPr="00254893">
        <w:rPr>
          <w:sz w:val="26"/>
          <w:szCs w:val="26"/>
        </w:rPr>
        <w:t xml:space="preserve"> информирование юридических лиц и индивидуальных предпринимателей по вопросам соблюдения обязательных требований </w:t>
      </w:r>
      <w:r w:rsidRPr="00254893">
        <w:rPr>
          <w:sz w:val="26"/>
          <w:szCs w:val="26"/>
        </w:rPr>
        <w:br/>
        <w:t xml:space="preserve">в форме семинаров и совещаний. </w:t>
      </w:r>
    </w:p>
    <w:p w:rsidR="00254893" w:rsidRPr="00254893" w:rsidRDefault="00254893" w:rsidP="00254893">
      <w:pPr>
        <w:ind w:right="-108" w:firstLine="708"/>
        <w:jc w:val="both"/>
        <w:rPr>
          <w:sz w:val="26"/>
          <w:szCs w:val="26"/>
        </w:rPr>
      </w:pPr>
      <w:r w:rsidRPr="00254893">
        <w:rPr>
          <w:sz w:val="26"/>
          <w:szCs w:val="26"/>
        </w:rPr>
        <w:t>На информационных стендах Министерства и в каждом районе размещена информация о правилах регистрации самоходных машин</w:t>
      </w:r>
      <w:r>
        <w:rPr>
          <w:sz w:val="26"/>
          <w:szCs w:val="26"/>
        </w:rPr>
        <w:t xml:space="preserve"> </w:t>
      </w:r>
      <w:r w:rsidRPr="00254893">
        <w:rPr>
          <w:sz w:val="26"/>
          <w:szCs w:val="26"/>
        </w:rPr>
        <w:t>и прицепов к ним и правилах проведения технического осмотра.</w:t>
      </w:r>
    </w:p>
    <w:p w:rsidR="00254893" w:rsidRPr="00254893" w:rsidRDefault="00254893" w:rsidP="00254893">
      <w:pPr>
        <w:ind w:right="-108" w:firstLine="708"/>
        <w:jc w:val="both"/>
        <w:rPr>
          <w:sz w:val="26"/>
          <w:szCs w:val="26"/>
        </w:rPr>
      </w:pPr>
      <w:r w:rsidRPr="00254893">
        <w:rPr>
          <w:sz w:val="26"/>
          <w:szCs w:val="26"/>
        </w:rPr>
        <w:t xml:space="preserve">Ежегодно проводятся профилактические операции, направленные </w:t>
      </w:r>
      <w:r w:rsidRPr="00254893">
        <w:rPr>
          <w:sz w:val="26"/>
          <w:szCs w:val="26"/>
        </w:rPr>
        <w:br/>
        <w:t xml:space="preserve">на предупреждение соблюдения обязательных требований («Снегоход», «Частник», «Трактор»). В ходе которых проверяется соблюдение правил регистрации, правил проведения технического осмотра, правил допуска </w:t>
      </w:r>
      <w:r w:rsidRPr="00254893">
        <w:rPr>
          <w:sz w:val="26"/>
          <w:szCs w:val="26"/>
        </w:rPr>
        <w:br/>
        <w:t>к управлению. Информирование о проведении операций проводится в сети «Интернет» и средствах массовой информации.</w:t>
      </w:r>
    </w:p>
    <w:p w:rsidR="00254893" w:rsidRPr="00254893" w:rsidRDefault="00254893" w:rsidP="00254893">
      <w:pPr>
        <w:ind w:right="-108" w:firstLine="708"/>
        <w:jc w:val="both"/>
        <w:rPr>
          <w:sz w:val="26"/>
          <w:szCs w:val="26"/>
        </w:rPr>
      </w:pPr>
      <w:r w:rsidRPr="00254893">
        <w:rPr>
          <w:sz w:val="26"/>
          <w:szCs w:val="26"/>
        </w:rPr>
        <w:t xml:space="preserve">Регулярно после каждой проверки, а так же </w:t>
      </w:r>
      <w:r w:rsidR="00E35BCE">
        <w:rPr>
          <w:sz w:val="26"/>
          <w:szCs w:val="26"/>
        </w:rPr>
        <w:t xml:space="preserve">после </w:t>
      </w:r>
      <w:r w:rsidRPr="00254893">
        <w:rPr>
          <w:sz w:val="26"/>
          <w:szCs w:val="26"/>
        </w:rPr>
        <w:t>проведения профилактической операции</w:t>
      </w:r>
      <w:r w:rsidR="00E35BCE">
        <w:rPr>
          <w:sz w:val="26"/>
          <w:szCs w:val="26"/>
        </w:rPr>
        <w:t>,</w:t>
      </w:r>
      <w:r w:rsidRPr="00254893">
        <w:rPr>
          <w:sz w:val="26"/>
          <w:szCs w:val="26"/>
        </w:rPr>
        <w:t xml:space="preserve"> информация обобщается и размещается в сети «Интернет».</w:t>
      </w:r>
    </w:p>
    <w:p w:rsidR="00254893" w:rsidRPr="00254893" w:rsidRDefault="00254893" w:rsidP="00254893">
      <w:pPr>
        <w:autoSpaceDE w:val="0"/>
        <w:autoSpaceDN w:val="0"/>
        <w:adjustRightInd w:val="0"/>
        <w:ind w:firstLine="709"/>
        <w:jc w:val="both"/>
        <w:rPr>
          <w:sz w:val="26"/>
          <w:szCs w:val="26"/>
        </w:rPr>
      </w:pPr>
      <w:r w:rsidRPr="00254893">
        <w:rPr>
          <w:i/>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Pr="00254893">
        <w:rPr>
          <w:sz w:val="26"/>
          <w:szCs w:val="26"/>
        </w:rPr>
        <w:t xml:space="preserve"> - сведений не имеется.</w:t>
      </w:r>
    </w:p>
    <w:p w:rsidR="00D51428" w:rsidRDefault="00D51428" w:rsidP="00D51428">
      <w:pPr>
        <w:autoSpaceDE w:val="0"/>
        <w:autoSpaceDN w:val="0"/>
        <w:adjustRightInd w:val="0"/>
        <w:ind w:firstLine="720"/>
        <w:jc w:val="both"/>
        <w:rPr>
          <w:b/>
          <w:sz w:val="26"/>
          <w:szCs w:val="26"/>
        </w:rPr>
      </w:pPr>
      <w:r>
        <w:rPr>
          <w:b/>
          <w:sz w:val="26"/>
          <w:szCs w:val="26"/>
        </w:rPr>
        <w:t>9. </w:t>
      </w:r>
      <w:r w:rsidRPr="006A183E">
        <w:rPr>
          <w:b/>
          <w:sz w:val="26"/>
          <w:szCs w:val="26"/>
        </w:rPr>
        <w:t>Региональный государственный контроль (надзор) в области социальной защиты граждан.</w:t>
      </w:r>
    </w:p>
    <w:p w:rsidR="00F6413E" w:rsidRPr="00F6413E" w:rsidRDefault="00F6413E" w:rsidP="00F6413E">
      <w:pPr>
        <w:ind w:firstLine="700"/>
        <w:jc w:val="both"/>
        <w:rPr>
          <w:sz w:val="26"/>
          <w:szCs w:val="26"/>
        </w:rPr>
      </w:pPr>
      <w:r w:rsidRPr="00F6413E">
        <w:rPr>
          <w:sz w:val="26"/>
          <w:szCs w:val="26"/>
        </w:rPr>
        <w:t>По фактам выявленных правонарушений 3 должностным лицам  выданы предписания об устранении выявленных нарушений в указанные сроки.</w:t>
      </w:r>
    </w:p>
    <w:p w:rsidR="00D51428" w:rsidRDefault="00D51428" w:rsidP="00D51428">
      <w:pPr>
        <w:autoSpaceDE w:val="0"/>
        <w:autoSpaceDN w:val="0"/>
        <w:adjustRightInd w:val="0"/>
        <w:ind w:firstLine="720"/>
        <w:jc w:val="both"/>
        <w:rPr>
          <w:b/>
          <w:sz w:val="26"/>
          <w:szCs w:val="26"/>
        </w:rPr>
      </w:pPr>
      <w:r>
        <w:rPr>
          <w:b/>
          <w:color w:val="000000"/>
          <w:sz w:val="26"/>
          <w:szCs w:val="26"/>
        </w:rPr>
        <w:t>10. </w:t>
      </w:r>
      <w:r w:rsidRPr="00670937">
        <w:rPr>
          <w:b/>
          <w:color w:val="000000"/>
          <w:sz w:val="26"/>
          <w:szCs w:val="26"/>
        </w:rPr>
        <w:t>Региональный</w:t>
      </w:r>
      <w:r w:rsidRPr="00670937">
        <w:rPr>
          <w:b/>
          <w:sz w:val="26"/>
          <w:szCs w:val="26"/>
        </w:rPr>
        <w:t xml:space="preserve"> государственный строительный надзор.</w:t>
      </w:r>
    </w:p>
    <w:p w:rsidR="001C1F77" w:rsidRPr="001C1F77" w:rsidRDefault="001C1F77" w:rsidP="001C1F77">
      <w:pPr>
        <w:pStyle w:val="ConsPlusNormal"/>
        <w:ind w:firstLine="709"/>
        <w:jc w:val="both"/>
        <w:rPr>
          <w:i/>
          <w:sz w:val="26"/>
          <w:szCs w:val="26"/>
        </w:rPr>
      </w:pPr>
      <w:r w:rsidRPr="001C1F77">
        <w:rPr>
          <w:rFonts w:ascii="Times New Roman" w:hAnsi="Times New Roman" w:cs="Times New Roman"/>
          <w:i/>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C1F77" w:rsidRPr="001C1F77" w:rsidRDefault="001C1F77" w:rsidP="001C1F77">
      <w:pPr>
        <w:ind w:firstLine="709"/>
        <w:jc w:val="both"/>
        <w:rPr>
          <w:sz w:val="26"/>
          <w:szCs w:val="26"/>
        </w:rPr>
      </w:pPr>
      <w:r w:rsidRPr="001C1F77">
        <w:rPr>
          <w:sz w:val="26"/>
          <w:szCs w:val="26"/>
        </w:rPr>
        <w:t>За 2018 год Инспекцией государственного строительного надзора Республики Марий Эл</w:t>
      </w:r>
      <w:r w:rsidR="005F39EB">
        <w:rPr>
          <w:sz w:val="26"/>
          <w:szCs w:val="26"/>
        </w:rPr>
        <w:t>:</w:t>
      </w:r>
      <w:r w:rsidRPr="001C1F77">
        <w:rPr>
          <w:sz w:val="26"/>
          <w:szCs w:val="26"/>
        </w:rPr>
        <w:t xml:space="preserve"> </w:t>
      </w:r>
    </w:p>
    <w:p w:rsidR="001C1F77" w:rsidRPr="00E015E4" w:rsidRDefault="001C1F77" w:rsidP="001C1F77">
      <w:pPr>
        <w:ind w:firstLine="709"/>
        <w:jc w:val="both"/>
        <w:rPr>
          <w:sz w:val="26"/>
          <w:szCs w:val="26"/>
        </w:rPr>
      </w:pPr>
      <w:r w:rsidRPr="001C1F77">
        <w:rPr>
          <w:sz w:val="26"/>
          <w:szCs w:val="26"/>
        </w:rPr>
        <w:t>-</w:t>
      </w:r>
      <w:r>
        <w:rPr>
          <w:sz w:val="26"/>
          <w:szCs w:val="26"/>
        </w:rPr>
        <w:t> </w:t>
      </w:r>
      <w:r w:rsidRPr="001C1F77">
        <w:rPr>
          <w:sz w:val="26"/>
          <w:szCs w:val="26"/>
        </w:rPr>
        <w:t xml:space="preserve">вынесено 22 постановления по делам об административных правонарушениях в области строительства и наложено административных штрафов на общую сумму - </w:t>
      </w:r>
      <w:r w:rsidRPr="00E015E4">
        <w:rPr>
          <w:sz w:val="26"/>
          <w:szCs w:val="26"/>
        </w:rPr>
        <w:t>236 тыс.руб.;</w:t>
      </w:r>
    </w:p>
    <w:p w:rsidR="001C1F77" w:rsidRPr="001C1F77" w:rsidRDefault="001C1F77" w:rsidP="001C1F77">
      <w:pPr>
        <w:ind w:firstLine="709"/>
        <w:jc w:val="both"/>
        <w:rPr>
          <w:sz w:val="26"/>
          <w:szCs w:val="26"/>
        </w:rPr>
      </w:pPr>
      <w:r w:rsidRPr="00E015E4">
        <w:rPr>
          <w:sz w:val="26"/>
          <w:szCs w:val="26"/>
        </w:rPr>
        <w:t xml:space="preserve">- взыскано штрафов по постановлениям </w:t>
      </w:r>
      <w:r w:rsidR="00992E96">
        <w:rPr>
          <w:sz w:val="26"/>
          <w:szCs w:val="26"/>
        </w:rPr>
        <w:t>-</w:t>
      </w:r>
      <w:r w:rsidRPr="00E015E4">
        <w:rPr>
          <w:sz w:val="26"/>
          <w:szCs w:val="26"/>
        </w:rPr>
        <w:t xml:space="preserve"> 1545 тыс.руб.</w:t>
      </w:r>
    </w:p>
    <w:p w:rsidR="001C1F77" w:rsidRDefault="001C1F77" w:rsidP="001C1F77">
      <w:pPr>
        <w:pStyle w:val="ConsPlusNormal"/>
        <w:ind w:firstLine="709"/>
        <w:jc w:val="both"/>
        <w:rPr>
          <w:rFonts w:ascii="Times New Roman" w:hAnsi="Times New Roman" w:cs="Times New Roman"/>
          <w:i/>
          <w:sz w:val="26"/>
          <w:szCs w:val="26"/>
        </w:rPr>
      </w:pPr>
      <w:r w:rsidRPr="001C1F77">
        <w:rPr>
          <w:rFonts w:ascii="Times New Roman" w:hAnsi="Times New Roman" w:cs="Times New Roman"/>
          <w:i/>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Pr>
          <w:rFonts w:ascii="Times New Roman" w:hAnsi="Times New Roman" w:cs="Times New Roman"/>
          <w:i/>
          <w:sz w:val="26"/>
          <w:szCs w:val="26"/>
        </w:rPr>
        <w:t>.</w:t>
      </w:r>
    </w:p>
    <w:p w:rsidR="001C1F77" w:rsidRPr="001C1F77" w:rsidRDefault="001C1F77" w:rsidP="001C1F77">
      <w:pPr>
        <w:pStyle w:val="ConsPlusNormal"/>
        <w:ind w:firstLine="709"/>
        <w:jc w:val="both"/>
        <w:rPr>
          <w:sz w:val="26"/>
          <w:szCs w:val="26"/>
        </w:rPr>
      </w:pPr>
      <w:r w:rsidRPr="001C1F77">
        <w:rPr>
          <w:rFonts w:ascii="Times New Roman" w:hAnsi="Times New Roman" w:cs="Times New Roman"/>
          <w:sz w:val="26"/>
          <w:szCs w:val="26"/>
        </w:rPr>
        <w:t>Постоянно проводится разъяснительная работа с застройщиками и подрядчиками для предотвращения нарушений в области строительства.</w:t>
      </w:r>
    </w:p>
    <w:p w:rsidR="001C1F77" w:rsidRPr="001C1F77" w:rsidRDefault="001C1F77" w:rsidP="001C1F77">
      <w:pPr>
        <w:pStyle w:val="ConsPlusNormal"/>
        <w:ind w:firstLine="709"/>
        <w:jc w:val="both"/>
        <w:rPr>
          <w:sz w:val="26"/>
          <w:szCs w:val="26"/>
        </w:rPr>
      </w:pPr>
      <w:r w:rsidRPr="001C1F77">
        <w:rPr>
          <w:rFonts w:ascii="Times New Roman" w:hAnsi="Times New Roman" w:cs="Times New Roman"/>
          <w:sz w:val="26"/>
          <w:szCs w:val="26"/>
        </w:rPr>
        <w:t xml:space="preserve">Проводятся семинары, разъяснения спорных вопросов, а также выдача предостережений о недопустимости нарушения обязательных требований. </w:t>
      </w:r>
    </w:p>
    <w:p w:rsidR="001C1F77" w:rsidRPr="001C1F77" w:rsidRDefault="001C1F77" w:rsidP="001C1F77">
      <w:pPr>
        <w:pStyle w:val="ConsPlusNormal"/>
        <w:ind w:firstLine="709"/>
        <w:jc w:val="both"/>
        <w:rPr>
          <w:sz w:val="26"/>
          <w:szCs w:val="26"/>
        </w:rPr>
      </w:pPr>
      <w:r w:rsidRPr="001C1F77">
        <w:rPr>
          <w:rFonts w:ascii="Times New Roman" w:hAnsi="Times New Roman" w:cs="Times New Roman"/>
          <w:i/>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r w:rsidRPr="001C1F77">
        <w:rPr>
          <w:rFonts w:ascii="Times New Roman" w:hAnsi="Times New Roman" w:cs="Times New Roman"/>
          <w:sz w:val="26"/>
          <w:szCs w:val="26"/>
        </w:rPr>
        <w:t xml:space="preserve"> - нет.</w:t>
      </w:r>
    </w:p>
    <w:p w:rsidR="00D51428" w:rsidRDefault="00D51428" w:rsidP="00D51428">
      <w:pPr>
        <w:shd w:val="clear" w:color="auto" w:fill="FFFFFF"/>
        <w:tabs>
          <w:tab w:val="left" w:pos="993"/>
        </w:tabs>
        <w:suppressAutoHyphens/>
        <w:autoSpaceDE w:val="0"/>
        <w:ind w:firstLine="709"/>
        <w:jc w:val="both"/>
        <w:rPr>
          <w:b/>
          <w:sz w:val="26"/>
          <w:szCs w:val="26"/>
        </w:rPr>
      </w:pPr>
      <w:r>
        <w:rPr>
          <w:b/>
          <w:sz w:val="26"/>
          <w:szCs w:val="26"/>
        </w:rPr>
        <w:t>11. </w:t>
      </w:r>
      <w:r w:rsidRPr="00322250">
        <w:rPr>
          <w:b/>
          <w:sz w:val="26"/>
          <w:szCs w:val="26"/>
        </w:rPr>
        <w:t>Контроль (надзор) в области долевого строительства многоквартирных домов и иных объектов недвижимости.</w:t>
      </w:r>
    </w:p>
    <w:p w:rsidR="00513394" w:rsidRPr="00513394" w:rsidRDefault="00513394" w:rsidP="00513394">
      <w:pPr>
        <w:ind w:firstLine="709"/>
        <w:jc w:val="both"/>
        <w:rPr>
          <w:sz w:val="26"/>
          <w:szCs w:val="26"/>
        </w:rPr>
      </w:pPr>
      <w:r w:rsidRPr="00513394">
        <w:rPr>
          <w:sz w:val="26"/>
          <w:szCs w:val="26"/>
        </w:rPr>
        <w:t>За 2018 год уполномоченным органом по результатам проверок:</w:t>
      </w:r>
    </w:p>
    <w:p w:rsidR="00513394" w:rsidRPr="00513394" w:rsidRDefault="00513394" w:rsidP="00513394">
      <w:pPr>
        <w:ind w:firstLine="709"/>
        <w:jc w:val="both"/>
        <w:rPr>
          <w:sz w:val="26"/>
          <w:szCs w:val="26"/>
        </w:rPr>
      </w:pPr>
      <w:r w:rsidRPr="00513394">
        <w:rPr>
          <w:sz w:val="26"/>
          <w:szCs w:val="26"/>
        </w:rPr>
        <w:t>- выдано 1 предписание об устранении нарушений:</w:t>
      </w:r>
    </w:p>
    <w:p w:rsidR="00513394" w:rsidRPr="00513394" w:rsidRDefault="00513394" w:rsidP="00513394">
      <w:pPr>
        <w:ind w:firstLine="709"/>
        <w:jc w:val="both"/>
        <w:rPr>
          <w:sz w:val="26"/>
          <w:szCs w:val="26"/>
        </w:rPr>
      </w:pPr>
      <w:r w:rsidRPr="00513394">
        <w:rPr>
          <w:sz w:val="26"/>
          <w:szCs w:val="26"/>
        </w:rPr>
        <w:t xml:space="preserve">в </w:t>
      </w:r>
      <w:r w:rsidRPr="00513394">
        <w:rPr>
          <w:sz w:val="26"/>
          <w:szCs w:val="26"/>
          <w:lang w:val="en-US"/>
        </w:rPr>
        <w:t>I</w:t>
      </w:r>
      <w:r w:rsidRPr="00513394">
        <w:rPr>
          <w:sz w:val="26"/>
          <w:szCs w:val="26"/>
        </w:rPr>
        <w:t xml:space="preserve"> полугодии – 1 предписание; </w:t>
      </w:r>
    </w:p>
    <w:p w:rsidR="00513394" w:rsidRPr="00513394" w:rsidRDefault="00513394" w:rsidP="00513394">
      <w:pPr>
        <w:ind w:firstLine="709"/>
        <w:jc w:val="both"/>
        <w:rPr>
          <w:sz w:val="26"/>
          <w:szCs w:val="26"/>
        </w:rPr>
      </w:pPr>
      <w:r w:rsidRPr="00513394">
        <w:rPr>
          <w:sz w:val="26"/>
          <w:szCs w:val="26"/>
        </w:rPr>
        <w:t xml:space="preserve">в </w:t>
      </w:r>
      <w:r w:rsidRPr="00513394">
        <w:rPr>
          <w:sz w:val="26"/>
          <w:szCs w:val="26"/>
          <w:lang w:val="en-US"/>
        </w:rPr>
        <w:t>II</w:t>
      </w:r>
      <w:r w:rsidRPr="00513394">
        <w:rPr>
          <w:sz w:val="26"/>
          <w:szCs w:val="26"/>
        </w:rPr>
        <w:t xml:space="preserve"> полугодии – 0. </w:t>
      </w:r>
    </w:p>
    <w:p w:rsidR="00513394" w:rsidRPr="00513394" w:rsidRDefault="00513394" w:rsidP="00513394">
      <w:pPr>
        <w:ind w:firstLine="709"/>
        <w:jc w:val="both"/>
        <w:rPr>
          <w:sz w:val="26"/>
          <w:szCs w:val="26"/>
        </w:rPr>
      </w:pPr>
      <w:r w:rsidRPr="00513394">
        <w:rPr>
          <w:sz w:val="26"/>
          <w:szCs w:val="26"/>
        </w:rPr>
        <w:t xml:space="preserve">- составлено 5 протоколов, по которым вынесено 5 постановлений (по 1 постановлению вынесено предупреждение и 4 постановления на общую сумму административных штрафов 550 тыс. руб.) </w:t>
      </w:r>
    </w:p>
    <w:p w:rsidR="00513394" w:rsidRPr="00513394" w:rsidRDefault="00513394" w:rsidP="00513394">
      <w:pPr>
        <w:ind w:firstLine="709"/>
        <w:jc w:val="both"/>
        <w:rPr>
          <w:sz w:val="26"/>
          <w:szCs w:val="26"/>
        </w:rPr>
      </w:pPr>
      <w:r w:rsidRPr="00513394">
        <w:rPr>
          <w:sz w:val="26"/>
          <w:szCs w:val="26"/>
        </w:rPr>
        <w:t>Застройщикам по вопросам долевого строительства оказывается консультативная помощь по вопросам долевого строительства: осуществляются консультации по телефону, направляются письма с разъяснениями норм действующего законодательства,  осуществляется участие в собраниях застройщиков по указанным вопросам.</w:t>
      </w:r>
    </w:p>
    <w:p w:rsidR="00513394" w:rsidRPr="00513394" w:rsidRDefault="00513394" w:rsidP="00513394">
      <w:pPr>
        <w:ind w:firstLine="709"/>
        <w:jc w:val="both"/>
        <w:rPr>
          <w:sz w:val="26"/>
          <w:szCs w:val="26"/>
        </w:rPr>
      </w:pPr>
      <w:r w:rsidRPr="00513394">
        <w:rPr>
          <w:sz w:val="26"/>
          <w:szCs w:val="26"/>
        </w:rPr>
        <w:t>Оспаривание в суде юридическими лицами оснований и результатов проведения в отношении них мероприятий по контролю не производилось.</w:t>
      </w:r>
    </w:p>
    <w:p w:rsidR="00513394" w:rsidRPr="00513394" w:rsidRDefault="00513394" w:rsidP="00513394">
      <w:pPr>
        <w:autoSpaceDE w:val="0"/>
        <w:ind w:firstLine="720"/>
        <w:jc w:val="both"/>
        <w:rPr>
          <w:sz w:val="26"/>
          <w:szCs w:val="26"/>
        </w:rPr>
      </w:pPr>
      <w:r w:rsidRPr="00513394">
        <w:rPr>
          <w:sz w:val="26"/>
          <w:szCs w:val="26"/>
        </w:rPr>
        <w:t xml:space="preserve">Кроме того, по результатам рассмотрения 19 постановлений о возбуждении производства по делам об административных правонарушениях, направленных в адрес Минстроя и ЖКХ Республики Марий Эл прокуратурой Республики Марий Эл, были вынесены 19 постановлений по делам об административных правонарушениях в области долевого строительства. </w:t>
      </w:r>
    </w:p>
    <w:p w:rsidR="00513394" w:rsidRPr="00513394" w:rsidRDefault="00513394" w:rsidP="00513394">
      <w:pPr>
        <w:ind w:firstLine="709"/>
        <w:jc w:val="both"/>
        <w:rPr>
          <w:sz w:val="26"/>
          <w:szCs w:val="26"/>
        </w:rPr>
      </w:pPr>
      <w:r w:rsidRPr="00513394">
        <w:rPr>
          <w:sz w:val="26"/>
          <w:szCs w:val="26"/>
        </w:rPr>
        <w:t>На основании ст. 8.2 и ст. 8.3 Федерального закона №</w:t>
      </w:r>
      <w:r w:rsidR="005F39EB">
        <w:rPr>
          <w:sz w:val="26"/>
          <w:szCs w:val="26"/>
        </w:rPr>
        <w:t> </w:t>
      </w:r>
      <w:r w:rsidRPr="00513394">
        <w:rPr>
          <w:sz w:val="26"/>
          <w:szCs w:val="26"/>
        </w:rPr>
        <w:t>294-ФЗ двум юридическим лицам были вынесены 2 предостережения.</w:t>
      </w:r>
    </w:p>
    <w:p w:rsidR="00D51428" w:rsidRDefault="00D51428" w:rsidP="00D51428">
      <w:pPr>
        <w:ind w:firstLine="709"/>
        <w:jc w:val="both"/>
        <w:rPr>
          <w:b/>
          <w:bCs/>
          <w:sz w:val="26"/>
          <w:szCs w:val="26"/>
        </w:rPr>
      </w:pPr>
      <w:r>
        <w:rPr>
          <w:b/>
          <w:bCs/>
          <w:sz w:val="26"/>
          <w:szCs w:val="26"/>
        </w:rPr>
        <w:t>12. </w:t>
      </w:r>
      <w:r w:rsidRPr="00CE217D">
        <w:rPr>
          <w:b/>
          <w:bCs/>
          <w:sz w:val="26"/>
          <w:szCs w:val="26"/>
        </w:rPr>
        <w:t xml:space="preserve">Региональный государственный надзор за обеспечением </w:t>
      </w:r>
      <w:r w:rsidR="005F39EB">
        <w:rPr>
          <w:b/>
          <w:bCs/>
          <w:sz w:val="26"/>
          <w:szCs w:val="26"/>
        </w:rPr>
        <w:t>с</w:t>
      </w:r>
      <w:r w:rsidRPr="00CE217D">
        <w:rPr>
          <w:b/>
          <w:bCs/>
          <w:sz w:val="26"/>
          <w:szCs w:val="26"/>
        </w:rPr>
        <w:t>охранности автомобильных дорог республиканского значения Республики Марий Эл.</w:t>
      </w:r>
    </w:p>
    <w:p w:rsidR="00C71A19" w:rsidRPr="00C71A19" w:rsidRDefault="00C71A19" w:rsidP="00C71A19">
      <w:pPr>
        <w:ind w:firstLine="709"/>
        <w:jc w:val="both"/>
        <w:rPr>
          <w:bCs/>
          <w:sz w:val="26"/>
          <w:szCs w:val="26"/>
        </w:rPr>
      </w:pPr>
      <w:r w:rsidRPr="00C71A19">
        <w:rPr>
          <w:sz w:val="26"/>
          <w:szCs w:val="26"/>
        </w:rPr>
        <w:t xml:space="preserve">Проверки </w:t>
      </w:r>
      <w:r w:rsidRPr="00C71A19">
        <w:rPr>
          <w:bCs/>
          <w:sz w:val="26"/>
          <w:szCs w:val="26"/>
        </w:rPr>
        <w:t>в 2018 г</w:t>
      </w:r>
      <w:r>
        <w:rPr>
          <w:bCs/>
          <w:sz w:val="26"/>
          <w:szCs w:val="26"/>
        </w:rPr>
        <w:t>оду</w:t>
      </w:r>
      <w:r w:rsidRPr="00C71A19">
        <w:rPr>
          <w:bCs/>
          <w:sz w:val="26"/>
          <w:szCs w:val="26"/>
        </w:rPr>
        <w:t xml:space="preserve"> не проводились.</w:t>
      </w:r>
    </w:p>
    <w:p w:rsidR="00D51428" w:rsidRDefault="00D51428" w:rsidP="00D51428">
      <w:pPr>
        <w:ind w:firstLine="709"/>
        <w:jc w:val="both"/>
        <w:rPr>
          <w:b/>
          <w:sz w:val="26"/>
          <w:szCs w:val="26"/>
        </w:rPr>
      </w:pPr>
      <w:r>
        <w:rPr>
          <w:b/>
          <w:sz w:val="26"/>
          <w:szCs w:val="26"/>
        </w:rPr>
        <w:t xml:space="preserve">13. Региональный государственный контроль за соблюдением юридическими лицами и индивидуальными предпринимателями </w:t>
      </w:r>
      <w:r w:rsidRPr="00BE6A8D">
        <w:rPr>
          <w:b/>
          <w:sz w:val="26"/>
          <w:szCs w:val="26"/>
        </w:rPr>
        <w:t>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C71A19" w:rsidRPr="00C71A19" w:rsidRDefault="00C71A19" w:rsidP="00C71A19">
      <w:pPr>
        <w:ind w:firstLine="709"/>
        <w:jc w:val="both"/>
        <w:rPr>
          <w:bCs/>
          <w:sz w:val="26"/>
          <w:szCs w:val="26"/>
        </w:rPr>
      </w:pPr>
      <w:r w:rsidRPr="00C71A19">
        <w:rPr>
          <w:sz w:val="26"/>
          <w:szCs w:val="26"/>
        </w:rPr>
        <w:t xml:space="preserve">Проверки </w:t>
      </w:r>
      <w:r w:rsidRPr="00C71A19">
        <w:rPr>
          <w:bCs/>
          <w:sz w:val="26"/>
          <w:szCs w:val="26"/>
        </w:rPr>
        <w:t>в 2018 году не проводились.</w:t>
      </w:r>
    </w:p>
    <w:p w:rsidR="00D51428" w:rsidRPr="00C71A19" w:rsidRDefault="00D51428" w:rsidP="00D51428">
      <w:pPr>
        <w:ind w:firstLine="709"/>
        <w:rPr>
          <w:b/>
          <w:sz w:val="26"/>
          <w:szCs w:val="26"/>
        </w:rPr>
      </w:pPr>
      <w:r w:rsidRPr="00C71A19">
        <w:rPr>
          <w:b/>
          <w:sz w:val="26"/>
          <w:szCs w:val="26"/>
        </w:rPr>
        <w:t>14. Региональный государственный жилищный надзор.</w:t>
      </w:r>
    </w:p>
    <w:p w:rsidR="00C71A19" w:rsidRPr="00C71A19" w:rsidRDefault="00C71A19" w:rsidP="00C71A19">
      <w:pPr>
        <w:ind w:firstLine="709"/>
        <w:jc w:val="both"/>
        <w:rPr>
          <w:sz w:val="26"/>
          <w:szCs w:val="26"/>
        </w:rPr>
      </w:pPr>
      <w:r w:rsidRPr="00C71A19">
        <w:rPr>
          <w:sz w:val="26"/>
          <w:szCs w:val="26"/>
        </w:rPr>
        <w:t xml:space="preserve">За 2018 год Департаментом государственного жилищного надзора </w:t>
      </w:r>
      <w:r>
        <w:rPr>
          <w:sz w:val="26"/>
          <w:szCs w:val="26"/>
        </w:rPr>
        <w:t>Р</w:t>
      </w:r>
      <w:r w:rsidRPr="00C71A19">
        <w:rPr>
          <w:sz w:val="26"/>
          <w:szCs w:val="26"/>
        </w:rPr>
        <w:t xml:space="preserve">еспублики Марий Эл: </w:t>
      </w:r>
    </w:p>
    <w:p w:rsidR="00C71A19" w:rsidRPr="00C71A19" w:rsidRDefault="00C71A19" w:rsidP="00C71A19">
      <w:pPr>
        <w:numPr>
          <w:ilvl w:val="0"/>
          <w:numId w:val="38"/>
        </w:numPr>
        <w:tabs>
          <w:tab w:val="num" w:pos="900"/>
        </w:tabs>
        <w:ind w:left="0" w:firstLine="709"/>
        <w:jc w:val="both"/>
        <w:rPr>
          <w:sz w:val="26"/>
          <w:szCs w:val="26"/>
        </w:rPr>
      </w:pPr>
      <w:r w:rsidRPr="00C71A19">
        <w:rPr>
          <w:sz w:val="26"/>
          <w:szCs w:val="26"/>
        </w:rPr>
        <w:t>вынесено 20 постановлений об административных правонарушениях с наложением штрафов на общую сумму 84,0  тыс. рублей;</w:t>
      </w:r>
    </w:p>
    <w:p w:rsidR="00C71A19" w:rsidRPr="00C71A19" w:rsidRDefault="00C71A19" w:rsidP="00C71A19">
      <w:pPr>
        <w:numPr>
          <w:ilvl w:val="0"/>
          <w:numId w:val="38"/>
        </w:numPr>
        <w:tabs>
          <w:tab w:val="num" w:pos="900"/>
        </w:tabs>
        <w:ind w:left="0" w:firstLine="709"/>
        <w:jc w:val="both"/>
        <w:rPr>
          <w:sz w:val="26"/>
          <w:szCs w:val="26"/>
        </w:rPr>
      </w:pPr>
      <w:r w:rsidRPr="00C71A19">
        <w:rPr>
          <w:sz w:val="26"/>
          <w:szCs w:val="26"/>
        </w:rPr>
        <w:t>взыскано штрафов по постановлениям 73,0 тыс. рублей.</w:t>
      </w:r>
    </w:p>
    <w:p w:rsidR="00D51428" w:rsidRDefault="00D51428" w:rsidP="00D51428">
      <w:pPr>
        <w:shd w:val="clear" w:color="auto" w:fill="FFFFFF"/>
        <w:autoSpaceDE w:val="0"/>
        <w:autoSpaceDN w:val="0"/>
        <w:adjustRightInd w:val="0"/>
        <w:ind w:firstLine="709"/>
        <w:jc w:val="both"/>
        <w:rPr>
          <w:b/>
          <w:sz w:val="26"/>
          <w:szCs w:val="26"/>
        </w:rPr>
      </w:pPr>
      <w:r>
        <w:rPr>
          <w:b/>
          <w:sz w:val="26"/>
          <w:szCs w:val="26"/>
        </w:rPr>
        <w:t>15. </w:t>
      </w:r>
      <w:r w:rsidRPr="00B02C6B">
        <w:rPr>
          <w:b/>
          <w:sz w:val="26"/>
          <w:szCs w:val="26"/>
        </w:rPr>
        <w:t>Контроль за приемом на работу инвалидов в пределах установленной квоты.</w:t>
      </w:r>
    </w:p>
    <w:p w:rsidR="00010C68" w:rsidRDefault="00010C68" w:rsidP="00010C68">
      <w:pPr>
        <w:autoSpaceDE w:val="0"/>
        <w:autoSpaceDN w:val="0"/>
        <w:adjustRightInd w:val="0"/>
        <w:ind w:firstLine="720"/>
        <w:jc w:val="both"/>
        <w:rPr>
          <w:sz w:val="26"/>
          <w:szCs w:val="26"/>
        </w:rPr>
      </w:pPr>
      <w:r>
        <w:rPr>
          <w:sz w:val="26"/>
          <w:szCs w:val="26"/>
        </w:rPr>
        <w:t xml:space="preserve">В целях предотвращения нарушений со стороны работодателей работа органами службы занятости населения Республики Марий Эл велась в постоянном режиме. В рамках проводимой работы с работодателями проводились семинары, совещания, круглые столы, на которых до работодателей доводилась актуальная информация о необходимости выполнения требований, содержащихся в законодательстве о занятости населения, в том числе в части квотирования рабочих мест для трудоустройства инвалидов, и ответственности за нарушения указанного законодательства. </w:t>
      </w:r>
    </w:p>
    <w:p w:rsidR="00010C68" w:rsidRPr="00010C68" w:rsidRDefault="00010C68" w:rsidP="00010C68">
      <w:pPr>
        <w:autoSpaceDE w:val="0"/>
        <w:autoSpaceDN w:val="0"/>
        <w:adjustRightInd w:val="0"/>
        <w:ind w:firstLine="720"/>
        <w:jc w:val="both"/>
        <w:rPr>
          <w:sz w:val="26"/>
          <w:szCs w:val="26"/>
        </w:rPr>
      </w:pPr>
      <w:r>
        <w:rPr>
          <w:sz w:val="26"/>
          <w:szCs w:val="26"/>
        </w:rPr>
        <w:t xml:space="preserve">Также, в адрес работодателей центрами занятости населения направлялись информационные письма. Необходимая для работодателей информация размещалась на информационных стендах в местах нахождения центров занятости населения и на сайте органов службы занятости населения Республики Марий Эл по адресу: </w:t>
      </w:r>
      <w:r w:rsidRPr="00BE014D">
        <w:rPr>
          <w:sz w:val="26"/>
          <w:szCs w:val="26"/>
        </w:rPr>
        <w:t>http://www.mari-el.regiontrud.ru</w:t>
      </w:r>
    </w:p>
    <w:p w:rsidR="00D51428" w:rsidRDefault="00D51428" w:rsidP="00D51428">
      <w:pPr>
        <w:shd w:val="clear" w:color="auto" w:fill="FFFFFF"/>
        <w:autoSpaceDE w:val="0"/>
        <w:autoSpaceDN w:val="0"/>
        <w:adjustRightInd w:val="0"/>
        <w:ind w:firstLine="709"/>
        <w:jc w:val="both"/>
        <w:rPr>
          <w:b/>
          <w:sz w:val="26"/>
          <w:szCs w:val="26"/>
        </w:rPr>
      </w:pPr>
      <w:r>
        <w:rPr>
          <w:b/>
          <w:sz w:val="26"/>
          <w:szCs w:val="26"/>
        </w:rPr>
        <w:t>16. </w:t>
      </w:r>
      <w:r w:rsidRPr="008D2C78">
        <w:rPr>
          <w:b/>
          <w:sz w:val="26"/>
          <w:szCs w:val="26"/>
        </w:rPr>
        <w:t>Региональный государственный ветеринарный надзор на территории Республики Марий Эл.</w:t>
      </w:r>
    </w:p>
    <w:p w:rsidR="00010C68" w:rsidRPr="00010C68" w:rsidRDefault="00010C68" w:rsidP="00010C68">
      <w:pPr>
        <w:autoSpaceDE w:val="0"/>
        <w:autoSpaceDN w:val="0"/>
        <w:adjustRightInd w:val="0"/>
        <w:ind w:firstLine="709"/>
        <w:jc w:val="both"/>
        <w:rPr>
          <w:rFonts w:eastAsia="Arial Unicode MS"/>
          <w:i/>
          <w:sz w:val="26"/>
          <w:szCs w:val="26"/>
        </w:rPr>
      </w:pPr>
      <w:r w:rsidRPr="00010C68">
        <w:rPr>
          <w:rFonts w:eastAsia="Arial Unicode MS"/>
          <w:i/>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xml:space="preserve">За </w:t>
      </w:r>
      <w:r w:rsidRPr="00010C68">
        <w:rPr>
          <w:rFonts w:ascii="Times New Roman" w:hAnsi="Times New Roman" w:cs="Times New Roman"/>
          <w:sz w:val="26"/>
          <w:szCs w:val="26"/>
          <w:lang w:val="en-US"/>
        </w:rPr>
        <w:t>I</w:t>
      </w:r>
      <w:r w:rsidRPr="00010C68">
        <w:rPr>
          <w:rFonts w:ascii="Times New Roman" w:hAnsi="Times New Roman" w:cs="Times New Roman"/>
          <w:sz w:val="26"/>
          <w:szCs w:val="26"/>
        </w:rPr>
        <w:t xml:space="preserve"> полугодие 2018 г. в отношении юридических лиц организовано и проведено 13 проверок, в том числе:</w:t>
      </w:r>
    </w:p>
    <w:p w:rsidR="00010C68" w:rsidRPr="00010C68" w:rsidRDefault="00010C68" w:rsidP="00010C68">
      <w:pPr>
        <w:pStyle w:val="ConsPlusNormal"/>
        <w:ind w:firstLine="709"/>
        <w:jc w:val="both"/>
        <w:rPr>
          <w:sz w:val="26"/>
          <w:szCs w:val="26"/>
        </w:rPr>
      </w:pPr>
      <w:r w:rsidRPr="00010C68">
        <w:rPr>
          <w:rFonts w:ascii="Times New Roman" w:hAnsi="Times New Roman" w:cs="Times New Roman"/>
          <w:sz w:val="26"/>
          <w:szCs w:val="26"/>
        </w:rPr>
        <w:t>9 плановых выездных проверок, 4 внеплановых выездных, согласованных с органами Прокуратуры, по результатам которых:</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7 должностных лиц привлечены к административной ответственности;</w:t>
      </w:r>
    </w:p>
    <w:p w:rsidR="00010C68" w:rsidRPr="00010C68" w:rsidRDefault="00010C68" w:rsidP="00010C68">
      <w:pPr>
        <w:tabs>
          <w:tab w:val="left" w:pos="851"/>
        </w:tabs>
        <w:ind w:firstLine="709"/>
        <w:jc w:val="both"/>
        <w:rPr>
          <w:sz w:val="26"/>
          <w:szCs w:val="26"/>
        </w:rPr>
      </w:pPr>
      <w:r w:rsidRPr="00010C68">
        <w:rPr>
          <w:sz w:val="26"/>
          <w:szCs w:val="26"/>
        </w:rPr>
        <w:t>выдано 7 предписаний об устранении выявленных нарушений;</w:t>
      </w:r>
    </w:p>
    <w:p w:rsidR="00010C68" w:rsidRPr="00010C68" w:rsidRDefault="00010C68" w:rsidP="00010C68">
      <w:pPr>
        <w:ind w:firstLine="709"/>
        <w:jc w:val="both"/>
        <w:rPr>
          <w:sz w:val="26"/>
          <w:szCs w:val="26"/>
        </w:rPr>
      </w:pPr>
      <w:r w:rsidRPr="00010C68">
        <w:rPr>
          <w:sz w:val="26"/>
          <w:szCs w:val="26"/>
        </w:rPr>
        <w:t>составлен 7 протоколов об административном правонарушении;</w:t>
      </w:r>
    </w:p>
    <w:p w:rsidR="00010C68" w:rsidRPr="00010C68" w:rsidRDefault="00010C68" w:rsidP="00010C68">
      <w:pPr>
        <w:ind w:firstLine="709"/>
        <w:jc w:val="both"/>
        <w:rPr>
          <w:sz w:val="26"/>
          <w:szCs w:val="26"/>
        </w:rPr>
      </w:pPr>
      <w:r w:rsidRPr="00010C68">
        <w:rPr>
          <w:sz w:val="26"/>
          <w:szCs w:val="26"/>
        </w:rPr>
        <w:t>принято 7 постановлений по делу об административном правонарушении;</w:t>
      </w:r>
    </w:p>
    <w:p w:rsidR="00010C68" w:rsidRPr="00010C68" w:rsidRDefault="00010C68" w:rsidP="00010C68">
      <w:pPr>
        <w:ind w:firstLine="709"/>
        <w:jc w:val="both"/>
        <w:rPr>
          <w:bCs/>
          <w:sz w:val="26"/>
          <w:szCs w:val="26"/>
        </w:rPr>
      </w:pPr>
      <w:r w:rsidRPr="00010C68">
        <w:rPr>
          <w:bCs/>
          <w:sz w:val="26"/>
          <w:szCs w:val="26"/>
        </w:rPr>
        <w:t>по результатам указанных проверок наложено административных штрафов на общую сумму 34 </w:t>
      </w:r>
      <w:r w:rsidR="00547705">
        <w:rPr>
          <w:bCs/>
          <w:sz w:val="26"/>
          <w:szCs w:val="26"/>
        </w:rPr>
        <w:t>тыс.</w:t>
      </w:r>
      <w:r w:rsidRPr="00010C68">
        <w:rPr>
          <w:bCs/>
          <w:sz w:val="26"/>
          <w:szCs w:val="26"/>
        </w:rPr>
        <w:t xml:space="preserve"> рублей.</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xml:space="preserve">За </w:t>
      </w:r>
      <w:r w:rsidRPr="00010C68">
        <w:rPr>
          <w:rFonts w:ascii="Times New Roman" w:hAnsi="Times New Roman" w:cs="Times New Roman"/>
          <w:sz w:val="26"/>
          <w:szCs w:val="26"/>
          <w:lang w:val="en-US"/>
        </w:rPr>
        <w:t>II</w:t>
      </w:r>
      <w:r w:rsidRPr="00010C68">
        <w:rPr>
          <w:rFonts w:ascii="Times New Roman" w:hAnsi="Times New Roman" w:cs="Times New Roman"/>
          <w:sz w:val="26"/>
          <w:szCs w:val="26"/>
        </w:rPr>
        <w:t xml:space="preserve"> полугодие 2018 г. в отношении юридических лиц организовано и проведено 13 проверок, в том числе:</w:t>
      </w:r>
    </w:p>
    <w:p w:rsidR="00010C68" w:rsidRPr="00010C68" w:rsidRDefault="00010C68" w:rsidP="00010C68">
      <w:pPr>
        <w:pStyle w:val="ConsPlusNormal"/>
        <w:ind w:firstLine="709"/>
        <w:jc w:val="both"/>
        <w:rPr>
          <w:sz w:val="26"/>
          <w:szCs w:val="26"/>
        </w:rPr>
      </w:pPr>
      <w:r w:rsidRPr="00010C68">
        <w:rPr>
          <w:rFonts w:ascii="Times New Roman" w:hAnsi="Times New Roman" w:cs="Times New Roman"/>
          <w:sz w:val="26"/>
          <w:szCs w:val="26"/>
        </w:rPr>
        <w:t xml:space="preserve">8 плановых выездных проверок, 4 внеплановых выездных, согласованных с органами Прокуратуры, 1 внеплановая документарная по </w:t>
      </w:r>
      <w:r>
        <w:rPr>
          <w:rFonts w:ascii="Times New Roman" w:hAnsi="Times New Roman" w:cs="Times New Roman"/>
          <w:sz w:val="26"/>
          <w:szCs w:val="26"/>
        </w:rPr>
        <w:t>р</w:t>
      </w:r>
      <w:r w:rsidRPr="00010C68">
        <w:rPr>
          <w:rFonts w:ascii="Times New Roman" w:hAnsi="Times New Roman" w:cs="Times New Roman"/>
          <w:sz w:val="26"/>
          <w:szCs w:val="26"/>
        </w:rPr>
        <w:t>езультатам которых:</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4 должностных лица привлечены к административной ответственности;</w:t>
      </w:r>
    </w:p>
    <w:p w:rsidR="00010C68" w:rsidRPr="00010C68" w:rsidRDefault="00010C68" w:rsidP="00010C68">
      <w:pPr>
        <w:tabs>
          <w:tab w:val="left" w:pos="851"/>
        </w:tabs>
        <w:ind w:firstLine="709"/>
        <w:jc w:val="both"/>
        <w:rPr>
          <w:sz w:val="26"/>
          <w:szCs w:val="26"/>
        </w:rPr>
      </w:pPr>
      <w:r w:rsidRPr="00010C68">
        <w:rPr>
          <w:sz w:val="26"/>
          <w:szCs w:val="26"/>
        </w:rPr>
        <w:t>выдано 4 предписания об устранении выявленных нарушений;</w:t>
      </w:r>
    </w:p>
    <w:p w:rsidR="00010C68" w:rsidRPr="00010C68" w:rsidRDefault="00010C68" w:rsidP="00010C68">
      <w:pPr>
        <w:ind w:firstLine="709"/>
        <w:jc w:val="both"/>
        <w:rPr>
          <w:sz w:val="26"/>
          <w:szCs w:val="26"/>
        </w:rPr>
      </w:pPr>
      <w:r w:rsidRPr="00010C68">
        <w:rPr>
          <w:sz w:val="26"/>
          <w:szCs w:val="26"/>
        </w:rPr>
        <w:t>составлено 4 протокола об административном правонарушении;</w:t>
      </w:r>
    </w:p>
    <w:p w:rsidR="00010C68" w:rsidRPr="00010C68" w:rsidRDefault="00010C68" w:rsidP="00010C68">
      <w:pPr>
        <w:ind w:firstLine="709"/>
        <w:jc w:val="both"/>
        <w:rPr>
          <w:sz w:val="26"/>
          <w:szCs w:val="26"/>
        </w:rPr>
      </w:pPr>
      <w:r w:rsidRPr="00010C68">
        <w:rPr>
          <w:sz w:val="26"/>
          <w:szCs w:val="26"/>
        </w:rPr>
        <w:t>принято 4 постановления по делу об административном правонарушении;</w:t>
      </w:r>
    </w:p>
    <w:p w:rsidR="00010C68" w:rsidRPr="00010C68" w:rsidRDefault="00010C68" w:rsidP="00010C68">
      <w:pPr>
        <w:ind w:firstLine="709"/>
        <w:jc w:val="both"/>
        <w:rPr>
          <w:bCs/>
          <w:sz w:val="26"/>
          <w:szCs w:val="26"/>
        </w:rPr>
      </w:pPr>
      <w:r w:rsidRPr="00010C68">
        <w:rPr>
          <w:bCs/>
          <w:sz w:val="26"/>
          <w:szCs w:val="26"/>
        </w:rPr>
        <w:t>по результатам указанных проверок наложено административных штрафов на общую сумму 51 </w:t>
      </w:r>
      <w:r w:rsidR="00547705">
        <w:rPr>
          <w:bCs/>
          <w:sz w:val="26"/>
          <w:szCs w:val="26"/>
        </w:rPr>
        <w:t>тыс.</w:t>
      </w:r>
      <w:r w:rsidRPr="00010C68">
        <w:rPr>
          <w:bCs/>
          <w:sz w:val="26"/>
          <w:szCs w:val="26"/>
        </w:rPr>
        <w:t xml:space="preserve"> рублей.</w:t>
      </w:r>
    </w:p>
    <w:p w:rsidR="00010C68" w:rsidRPr="00010C68" w:rsidRDefault="00010C68" w:rsidP="00010C68">
      <w:pPr>
        <w:pStyle w:val="ConsPlusNormal"/>
        <w:ind w:firstLine="709"/>
        <w:jc w:val="both"/>
        <w:rPr>
          <w:rFonts w:ascii="Times New Roman" w:hAnsi="Times New Roman" w:cs="Times New Roman"/>
          <w:i/>
          <w:sz w:val="26"/>
          <w:szCs w:val="26"/>
        </w:rPr>
      </w:pPr>
      <w:r w:rsidRPr="00010C68">
        <w:rPr>
          <w:rFonts w:ascii="Times New Roman" w:hAnsi="Times New Roman" w:cs="Times New Roman"/>
          <w:i/>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Должностными лицами Комитета ветеринарии Республики Марий Эл постоянно проводятся мероприятия по разъяснению требований действующего законодательства Российской Федерации и Таможенного союза в области ветеринарии, а также необходимости их соблюдения и исполнения при проведении:</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каждой проверки (плановой, внеплановой), (выездной, документарной);</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ежемесячных и периодических совещаний, семинаров, учеб организуемых и проводимых Комитетом с привлечением ветеринарных специалистов подведомственных государственных бюджетных учреждений ветеринарии и подконтрольных хозяйствующих субъектов;</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при личном посещении представителей юридических лиц и индивидуальных предпринимателей Комитета;</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путем размещения информации на официальном интернет-портале Республики Марий Эл;</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при взаимодействии в установленном порядке с представителями юридических лиц и индивидуальных предпринимателей;</w:t>
      </w:r>
    </w:p>
    <w:p w:rsidR="00010C68" w:rsidRPr="00010C68" w:rsidRDefault="00010C68" w:rsidP="00010C68">
      <w:pPr>
        <w:pStyle w:val="ConsPlusNormal"/>
        <w:ind w:firstLine="709"/>
        <w:jc w:val="both"/>
        <w:rPr>
          <w:rFonts w:ascii="Times New Roman" w:hAnsi="Times New Roman" w:cs="Times New Roman"/>
          <w:sz w:val="26"/>
          <w:szCs w:val="26"/>
        </w:rPr>
      </w:pPr>
      <w:r w:rsidRPr="00010C68">
        <w:rPr>
          <w:rFonts w:ascii="Times New Roman" w:hAnsi="Times New Roman" w:cs="Times New Roman"/>
          <w:sz w:val="26"/>
          <w:szCs w:val="26"/>
        </w:rPr>
        <w:t>- при взаимодействии в установленном порядке с органами исполнительной власти Республики Марий Эл и территориальными органами федеральных органов исполнительной власти в Республике Марий Эл;</w:t>
      </w:r>
    </w:p>
    <w:p w:rsidR="00010C68" w:rsidRPr="00010C68" w:rsidRDefault="00010C68" w:rsidP="00010C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010C68">
        <w:rPr>
          <w:rFonts w:ascii="Times New Roman" w:hAnsi="Times New Roman" w:cs="Times New Roman"/>
          <w:sz w:val="26"/>
          <w:szCs w:val="26"/>
        </w:rPr>
        <w:t> при других видах взаимодействий, допустимых действующим законодательством Российской Федерации и Республики Марий Эл.</w:t>
      </w:r>
    </w:p>
    <w:p w:rsidR="00010C68" w:rsidRPr="00010C68" w:rsidRDefault="00010C68" w:rsidP="00010C68">
      <w:pPr>
        <w:pStyle w:val="ConsPlusNormal"/>
        <w:ind w:firstLine="709"/>
        <w:jc w:val="both"/>
        <w:rPr>
          <w:rFonts w:ascii="Times New Roman" w:hAnsi="Times New Roman" w:cs="Times New Roman"/>
          <w:i/>
          <w:sz w:val="26"/>
          <w:szCs w:val="26"/>
        </w:rPr>
      </w:pPr>
      <w:r w:rsidRPr="00010C68">
        <w:rPr>
          <w:rFonts w:ascii="Times New Roman" w:hAnsi="Times New Roman" w:cs="Times New Roman"/>
          <w:i/>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010C68" w:rsidRPr="00010C68" w:rsidRDefault="00010C68" w:rsidP="00010C68">
      <w:pPr>
        <w:ind w:firstLine="709"/>
        <w:jc w:val="both"/>
        <w:rPr>
          <w:sz w:val="26"/>
          <w:szCs w:val="26"/>
        </w:rPr>
      </w:pPr>
      <w:r w:rsidRPr="00010C68">
        <w:rPr>
          <w:sz w:val="26"/>
          <w:szCs w:val="26"/>
        </w:rPr>
        <w:t xml:space="preserve">В 2018 году </w:t>
      </w:r>
      <w:r w:rsidR="00547705">
        <w:rPr>
          <w:sz w:val="26"/>
          <w:szCs w:val="26"/>
        </w:rPr>
        <w:t xml:space="preserve">зафиксировано </w:t>
      </w:r>
      <w:r w:rsidR="00547705" w:rsidRPr="00010C68">
        <w:rPr>
          <w:sz w:val="26"/>
          <w:szCs w:val="26"/>
        </w:rPr>
        <w:t xml:space="preserve">2 случая </w:t>
      </w:r>
      <w:r w:rsidRPr="00010C68">
        <w:rPr>
          <w:sz w:val="26"/>
          <w:szCs w:val="26"/>
        </w:rPr>
        <w:t>обжаловани</w:t>
      </w:r>
      <w:r w:rsidR="00547705">
        <w:rPr>
          <w:sz w:val="26"/>
          <w:szCs w:val="26"/>
        </w:rPr>
        <w:t>я</w:t>
      </w:r>
      <w:r w:rsidRPr="00010C68">
        <w:rPr>
          <w:sz w:val="26"/>
          <w:szCs w:val="26"/>
        </w:rPr>
        <w:t xml:space="preserve"> юридическим </w:t>
      </w:r>
      <w:r w:rsidR="00547705">
        <w:rPr>
          <w:sz w:val="26"/>
          <w:szCs w:val="26"/>
        </w:rPr>
        <w:t>лицом</w:t>
      </w:r>
      <w:r w:rsidRPr="00010C68">
        <w:rPr>
          <w:sz w:val="26"/>
          <w:szCs w:val="26"/>
        </w:rPr>
        <w:t xml:space="preserve"> результатов проверок, проведенных должностными лицами Комитета ветеринарии Республики Марий Эл</w:t>
      </w:r>
      <w:r w:rsidR="00547705">
        <w:rPr>
          <w:sz w:val="26"/>
          <w:szCs w:val="26"/>
        </w:rPr>
        <w:t>,</w:t>
      </w:r>
      <w:r w:rsidRPr="00010C68">
        <w:rPr>
          <w:sz w:val="26"/>
          <w:szCs w:val="26"/>
        </w:rPr>
        <w:t xml:space="preserve"> обжаловани</w:t>
      </w:r>
      <w:r w:rsidR="00547705">
        <w:rPr>
          <w:sz w:val="26"/>
          <w:szCs w:val="26"/>
        </w:rPr>
        <w:t>е</w:t>
      </w:r>
      <w:r w:rsidRPr="00010C68">
        <w:rPr>
          <w:sz w:val="26"/>
          <w:szCs w:val="26"/>
        </w:rPr>
        <w:t xml:space="preserve"> постановлени</w:t>
      </w:r>
      <w:r w:rsidR="00975A61">
        <w:rPr>
          <w:sz w:val="26"/>
          <w:szCs w:val="26"/>
        </w:rPr>
        <w:t>я</w:t>
      </w:r>
      <w:r w:rsidRPr="00010C68">
        <w:rPr>
          <w:sz w:val="26"/>
          <w:szCs w:val="26"/>
        </w:rPr>
        <w:t xml:space="preserve"> по делу об административном правонарушении о наложении административных штрафов по части 3 статьи 10.8.</w:t>
      </w:r>
    </w:p>
    <w:p w:rsidR="00010C68" w:rsidRPr="00010C68" w:rsidRDefault="00010C68" w:rsidP="00010C68">
      <w:pPr>
        <w:ind w:firstLine="709"/>
        <w:jc w:val="both"/>
        <w:rPr>
          <w:sz w:val="26"/>
          <w:szCs w:val="26"/>
        </w:rPr>
      </w:pPr>
      <w:r w:rsidRPr="00010C68">
        <w:rPr>
          <w:sz w:val="26"/>
          <w:szCs w:val="26"/>
        </w:rPr>
        <w:t xml:space="preserve">1 случай </w:t>
      </w:r>
      <w:r w:rsidR="00547705">
        <w:rPr>
          <w:sz w:val="26"/>
          <w:szCs w:val="26"/>
        </w:rPr>
        <w:t xml:space="preserve">- </w:t>
      </w:r>
      <w:r w:rsidRPr="00010C68">
        <w:rPr>
          <w:sz w:val="26"/>
          <w:szCs w:val="26"/>
        </w:rPr>
        <w:t>обжаловани</w:t>
      </w:r>
      <w:r w:rsidR="00547705">
        <w:rPr>
          <w:sz w:val="26"/>
          <w:szCs w:val="26"/>
        </w:rPr>
        <w:t>е</w:t>
      </w:r>
      <w:r w:rsidRPr="00010C68">
        <w:rPr>
          <w:sz w:val="26"/>
          <w:szCs w:val="26"/>
        </w:rPr>
        <w:t xml:space="preserve"> законности выданного предписания Комитета</w:t>
      </w:r>
      <w:r w:rsidR="00D06A76">
        <w:rPr>
          <w:sz w:val="26"/>
          <w:szCs w:val="26"/>
        </w:rPr>
        <w:t>.</w:t>
      </w:r>
    </w:p>
    <w:p w:rsidR="00010C68" w:rsidRPr="00010C68" w:rsidRDefault="00010C68" w:rsidP="00010C68">
      <w:pPr>
        <w:ind w:firstLine="709"/>
        <w:jc w:val="both"/>
        <w:rPr>
          <w:sz w:val="26"/>
          <w:szCs w:val="26"/>
        </w:rPr>
      </w:pPr>
      <w:r w:rsidRPr="00010C68">
        <w:rPr>
          <w:sz w:val="26"/>
          <w:szCs w:val="26"/>
        </w:rPr>
        <w:t xml:space="preserve">Результат: </w:t>
      </w:r>
      <w:r w:rsidR="00547705">
        <w:rPr>
          <w:sz w:val="26"/>
          <w:szCs w:val="26"/>
        </w:rPr>
        <w:t>р</w:t>
      </w:r>
      <w:r w:rsidRPr="00010C68">
        <w:rPr>
          <w:sz w:val="26"/>
          <w:szCs w:val="26"/>
        </w:rPr>
        <w:t>ешениями Верховного суда Республики Марий Эл наложенные административные штрафы и выданное предписание об устранении выявленных нарушений оставлены в силе.</w:t>
      </w:r>
    </w:p>
    <w:p w:rsidR="005B012D" w:rsidRPr="004D7F58" w:rsidRDefault="00D51428" w:rsidP="005B012D">
      <w:pPr>
        <w:shd w:val="clear" w:color="auto" w:fill="FFFFFF"/>
        <w:autoSpaceDE w:val="0"/>
        <w:autoSpaceDN w:val="0"/>
        <w:adjustRightInd w:val="0"/>
        <w:ind w:firstLine="709"/>
        <w:jc w:val="both"/>
        <w:rPr>
          <w:b/>
          <w:sz w:val="26"/>
          <w:szCs w:val="26"/>
        </w:rPr>
      </w:pPr>
      <w:r w:rsidRPr="004D7F58">
        <w:rPr>
          <w:b/>
          <w:sz w:val="26"/>
          <w:szCs w:val="26"/>
        </w:rPr>
        <w:t>17. Региональный государственный надзор в области защиты населения и территорий от чрезвычайных ситуаций природного и техногенного характера.</w:t>
      </w:r>
    </w:p>
    <w:p w:rsidR="004D7F58" w:rsidRPr="004D7F58" w:rsidRDefault="004D7F58" w:rsidP="004D7F58">
      <w:pPr>
        <w:autoSpaceDE w:val="0"/>
        <w:autoSpaceDN w:val="0"/>
        <w:adjustRightInd w:val="0"/>
        <w:ind w:firstLine="720"/>
        <w:jc w:val="both"/>
        <w:rPr>
          <w:i/>
          <w:sz w:val="26"/>
          <w:szCs w:val="26"/>
        </w:rPr>
      </w:pPr>
      <w:r w:rsidRPr="004D7F58">
        <w:rPr>
          <w:i/>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4D7F58" w:rsidRPr="004D7F58" w:rsidRDefault="004D7F58" w:rsidP="004D7F58">
      <w:pPr>
        <w:ind w:firstLine="709"/>
        <w:jc w:val="both"/>
        <w:rPr>
          <w:sz w:val="26"/>
          <w:szCs w:val="26"/>
        </w:rPr>
      </w:pPr>
      <w:r w:rsidRPr="004D7F58">
        <w:rPr>
          <w:sz w:val="26"/>
          <w:szCs w:val="26"/>
        </w:rPr>
        <w:t xml:space="preserve">В </w:t>
      </w:r>
      <w:r w:rsidRPr="004D7F58">
        <w:rPr>
          <w:sz w:val="26"/>
          <w:szCs w:val="26"/>
          <w:lang w:val="en-US"/>
        </w:rPr>
        <w:t>I</w:t>
      </w:r>
      <w:r w:rsidRPr="004D7F58">
        <w:rPr>
          <w:sz w:val="26"/>
          <w:szCs w:val="26"/>
        </w:rPr>
        <w:t xml:space="preserve"> полугодии 2018 года:</w:t>
      </w:r>
    </w:p>
    <w:p w:rsidR="004D7F58" w:rsidRPr="004D7F58" w:rsidRDefault="004D7F58" w:rsidP="004D7F58">
      <w:pPr>
        <w:ind w:firstLine="709"/>
        <w:jc w:val="both"/>
        <w:rPr>
          <w:sz w:val="26"/>
          <w:szCs w:val="26"/>
        </w:rPr>
      </w:pPr>
      <w:r w:rsidRPr="004D7F58">
        <w:rPr>
          <w:sz w:val="26"/>
          <w:szCs w:val="26"/>
        </w:rPr>
        <w:t xml:space="preserve">инспекторами </w:t>
      </w:r>
      <w:r w:rsidRPr="004D7F58">
        <w:rPr>
          <w:rFonts w:ascii="Times New Roman CYR" w:hAnsi="Times New Roman CYR"/>
          <w:sz w:val="26"/>
          <w:szCs w:val="26"/>
        </w:rPr>
        <w:t xml:space="preserve">Департамента экологической безопасности, природопользования и защиты населения Республики Марий Эл </w:t>
      </w:r>
      <w:r w:rsidRPr="004D7F58">
        <w:rPr>
          <w:sz w:val="26"/>
          <w:szCs w:val="26"/>
        </w:rPr>
        <w:t>в рамках осуществления регионального экологического надзора проведены 2 плановые проверки юридических лиц и индивидуальных предпринимателей. По результатам выявлено 2 правонарушения обязательных требований. По фактам выявленных нарушений возбуждено 2 дела об административных правонарушениях и наложены 2 административных наказания. Общая сумма административных штрафов – 7 тыс.руб., в том числе на должностное лицо – 7 тыс.руб.</w:t>
      </w:r>
    </w:p>
    <w:p w:rsidR="004D7F58" w:rsidRPr="004D7F58" w:rsidRDefault="004D7F58" w:rsidP="004D7F58">
      <w:pPr>
        <w:ind w:firstLine="709"/>
        <w:jc w:val="both"/>
        <w:rPr>
          <w:sz w:val="26"/>
          <w:szCs w:val="26"/>
        </w:rPr>
      </w:pPr>
      <w:r w:rsidRPr="004D7F58">
        <w:rPr>
          <w:sz w:val="26"/>
          <w:szCs w:val="26"/>
        </w:rPr>
        <w:t xml:space="preserve">Во </w:t>
      </w:r>
      <w:r w:rsidRPr="004D7F58">
        <w:rPr>
          <w:sz w:val="26"/>
          <w:szCs w:val="26"/>
          <w:lang w:val="en-US"/>
        </w:rPr>
        <w:t>II</w:t>
      </w:r>
      <w:r w:rsidRPr="004D7F58">
        <w:rPr>
          <w:sz w:val="26"/>
          <w:szCs w:val="26"/>
        </w:rPr>
        <w:t xml:space="preserve"> полугодии 2018 года Комитетом гражданской обороны и защиты населения Республики Марий Эл плановые проверки юридических лиц и индивидуальных предпринимателей не осуществлялись.</w:t>
      </w:r>
    </w:p>
    <w:p w:rsidR="004D7F58" w:rsidRPr="004D7F58" w:rsidRDefault="004D7F58" w:rsidP="004D7F58">
      <w:pPr>
        <w:autoSpaceDE w:val="0"/>
        <w:autoSpaceDN w:val="0"/>
        <w:adjustRightInd w:val="0"/>
        <w:ind w:firstLine="720"/>
        <w:jc w:val="both"/>
        <w:rPr>
          <w:i/>
          <w:sz w:val="26"/>
          <w:szCs w:val="26"/>
        </w:rPr>
      </w:pPr>
      <w:bookmarkStart w:id="13" w:name="sub_10052"/>
      <w:r w:rsidRPr="004D7F58">
        <w:rPr>
          <w:i/>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4D7F58" w:rsidRPr="004D7F58" w:rsidRDefault="004D7F58" w:rsidP="004D7F58">
      <w:pPr>
        <w:autoSpaceDE w:val="0"/>
        <w:autoSpaceDN w:val="0"/>
        <w:adjustRightInd w:val="0"/>
        <w:ind w:firstLine="720"/>
        <w:jc w:val="both"/>
        <w:rPr>
          <w:sz w:val="26"/>
          <w:szCs w:val="26"/>
        </w:rPr>
      </w:pPr>
      <w:r w:rsidRPr="004D7F58">
        <w:rPr>
          <w:sz w:val="26"/>
          <w:szCs w:val="26"/>
        </w:rPr>
        <w:t xml:space="preserve">С целью предупреждения, выявления и пресечения нарушений требований законодательства в области защиты населения и территорий от </w:t>
      </w:r>
      <w:r w:rsidRPr="004D7F58">
        <w:rPr>
          <w:rFonts w:ascii="Times New Roman CYR" w:hAnsi="Times New Roman CYR" w:cs="Times New Roman CYR"/>
          <w:sz w:val="26"/>
          <w:szCs w:val="26"/>
        </w:rPr>
        <w:t xml:space="preserve">чрезвычайных ситуаций </w:t>
      </w:r>
      <w:r w:rsidRPr="004D7F58">
        <w:rPr>
          <w:sz w:val="26"/>
          <w:szCs w:val="26"/>
        </w:rPr>
        <w:t>природного и техногенного характера специалистами Комитета проводились обучающие семинары, занятия и консультации.</w:t>
      </w:r>
    </w:p>
    <w:bookmarkEnd w:id="13"/>
    <w:p w:rsidR="004D7F58" w:rsidRPr="004D7F58" w:rsidRDefault="004D7F58" w:rsidP="004D7F58">
      <w:pPr>
        <w:autoSpaceDE w:val="0"/>
        <w:autoSpaceDN w:val="0"/>
        <w:adjustRightInd w:val="0"/>
        <w:ind w:firstLine="720"/>
        <w:jc w:val="both"/>
        <w:rPr>
          <w:i/>
          <w:sz w:val="26"/>
          <w:szCs w:val="26"/>
        </w:rPr>
      </w:pPr>
      <w:r w:rsidRPr="004D7F58">
        <w:rPr>
          <w:i/>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4D7F58" w:rsidRPr="004D7F58" w:rsidRDefault="004D7F58" w:rsidP="004D7F58">
      <w:pPr>
        <w:autoSpaceDE w:val="0"/>
        <w:autoSpaceDN w:val="0"/>
        <w:adjustRightInd w:val="0"/>
        <w:ind w:firstLine="720"/>
        <w:jc w:val="both"/>
        <w:rPr>
          <w:i/>
          <w:sz w:val="26"/>
          <w:szCs w:val="26"/>
        </w:rPr>
      </w:pPr>
      <w:r w:rsidRPr="004D7F58">
        <w:rPr>
          <w:sz w:val="26"/>
          <w:szCs w:val="26"/>
        </w:rPr>
        <w:t>В 2018 году юридическими лицами и индивидуальными предпринимателями основания и результаты проведения в отношении их мероприятий по контролю не оспаривались.</w:t>
      </w:r>
    </w:p>
    <w:p w:rsidR="00090DBE" w:rsidRPr="00975A61" w:rsidRDefault="00090DBE" w:rsidP="00BF4292">
      <w:pPr>
        <w:ind w:firstLine="709"/>
        <w:jc w:val="both"/>
        <w:rPr>
          <w:sz w:val="26"/>
          <w:szCs w:val="26"/>
        </w:rPr>
      </w:pPr>
    </w:p>
    <w:p w:rsidR="00752E8F" w:rsidRPr="00975A61"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975A61">
        <w:rPr>
          <w:sz w:val="26"/>
          <w:szCs w:val="26"/>
        </w:rPr>
        <w:t>Раздел 6.</w:t>
      </w:r>
    </w:p>
    <w:p w:rsidR="00752E8F" w:rsidRPr="00975A61"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975A61">
        <w:rPr>
          <w:sz w:val="26"/>
          <w:szCs w:val="26"/>
        </w:rPr>
        <w:t>Анализ и оценка эффективности государственного</w:t>
      </w:r>
    </w:p>
    <w:p w:rsidR="00752E8F" w:rsidRPr="00975A61"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975A61">
        <w:rPr>
          <w:sz w:val="26"/>
          <w:szCs w:val="26"/>
        </w:rPr>
        <w:t>контроля (надзора), муниц</w:t>
      </w:r>
      <w:r w:rsidRPr="00975A61">
        <w:rPr>
          <w:sz w:val="26"/>
          <w:szCs w:val="26"/>
        </w:rPr>
        <w:t>и</w:t>
      </w:r>
      <w:r w:rsidRPr="00975A61">
        <w:rPr>
          <w:sz w:val="26"/>
          <w:szCs w:val="26"/>
        </w:rPr>
        <w:t>пального контроля</w:t>
      </w:r>
    </w:p>
    <w:p w:rsidR="00752E8F" w:rsidRPr="00975A61" w:rsidRDefault="00752E8F" w:rsidP="00BF4292">
      <w:pPr>
        <w:ind w:firstLine="720"/>
        <w:jc w:val="both"/>
        <w:rPr>
          <w:sz w:val="26"/>
          <w:szCs w:val="26"/>
          <w:highlight w:val="yellow"/>
        </w:rPr>
      </w:pPr>
    </w:p>
    <w:p w:rsidR="00BE1A6E" w:rsidRPr="00FA24F3" w:rsidRDefault="00BE1A6E" w:rsidP="00BF4292">
      <w:pPr>
        <w:ind w:firstLine="720"/>
        <w:jc w:val="both"/>
        <w:rPr>
          <w:sz w:val="26"/>
          <w:szCs w:val="26"/>
        </w:rPr>
      </w:pPr>
      <w:r w:rsidRPr="00FA24F3">
        <w:rPr>
          <w:sz w:val="26"/>
          <w:szCs w:val="26"/>
        </w:rPr>
        <w:t xml:space="preserve">Показатели эффективности государственного контроля (надзора) рассчитаны на основании сводной формы федерального статистического наблюдения №1-контроль, содержащей сведения об осуществлении регионального государственного контроля (надзора) </w:t>
      </w:r>
      <w:r w:rsidR="00163300" w:rsidRPr="00FA24F3">
        <w:rPr>
          <w:sz w:val="26"/>
          <w:szCs w:val="26"/>
        </w:rPr>
        <w:t xml:space="preserve">уполномоченными органами исполнительной власти Республики Марий Эл </w:t>
      </w:r>
      <w:r w:rsidRPr="00FA24F3">
        <w:rPr>
          <w:sz w:val="26"/>
          <w:szCs w:val="26"/>
        </w:rPr>
        <w:t>за 201</w:t>
      </w:r>
      <w:r w:rsidR="000C2157" w:rsidRPr="00FA24F3">
        <w:rPr>
          <w:sz w:val="26"/>
          <w:szCs w:val="26"/>
        </w:rPr>
        <w:t>7</w:t>
      </w:r>
      <w:r w:rsidRPr="00FA24F3">
        <w:rPr>
          <w:sz w:val="26"/>
          <w:szCs w:val="26"/>
        </w:rPr>
        <w:t xml:space="preserve"> и 201</w:t>
      </w:r>
      <w:r w:rsidR="000C2157" w:rsidRPr="00FA24F3">
        <w:rPr>
          <w:sz w:val="26"/>
          <w:szCs w:val="26"/>
        </w:rPr>
        <w:t>8</w:t>
      </w:r>
      <w:r w:rsidRPr="00FA24F3">
        <w:rPr>
          <w:sz w:val="26"/>
          <w:szCs w:val="26"/>
        </w:rPr>
        <w:t xml:space="preserve"> годы.</w:t>
      </w:r>
    </w:p>
    <w:p w:rsidR="00752E8F" w:rsidRPr="00FA24F3" w:rsidRDefault="00752E8F" w:rsidP="00BF4292">
      <w:pPr>
        <w:autoSpaceDE w:val="0"/>
        <w:autoSpaceDN w:val="0"/>
        <w:adjustRightInd w:val="0"/>
        <w:ind w:firstLine="709"/>
        <w:jc w:val="both"/>
        <w:rPr>
          <w:sz w:val="26"/>
          <w:szCs w:val="26"/>
        </w:rPr>
      </w:pPr>
      <w:r w:rsidRPr="00FA24F3">
        <w:rPr>
          <w:sz w:val="26"/>
          <w:szCs w:val="26"/>
        </w:rPr>
        <w:t>Общее количество проверок, предусмотренных годов</w:t>
      </w:r>
      <w:r w:rsidR="00ED011C" w:rsidRPr="00FA24F3">
        <w:rPr>
          <w:sz w:val="26"/>
          <w:szCs w:val="26"/>
        </w:rPr>
        <w:t xml:space="preserve">ым планом, составляет </w:t>
      </w:r>
      <w:r w:rsidR="005A5958" w:rsidRPr="00FA24F3">
        <w:rPr>
          <w:sz w:val="26"/>
          <w:szCs w:val="26"/>
        </w:rPr>
        <w:t>470</w:t>
      </w:r>
      <w:r w:rsidRPr="00FA24F3">
        <w:rPr>
          <w:sz w:val="26"/>
          <w:szCs w:val="26"/>
        </w:rPr>
        <w:t xml:space="preserve"> единиц (201</w:t>
      </w:r>
      <w:r w:rsidR="005A5958" w:rsidRPr="00FA24F3">
        <w:rPr>
          <w:sz w:val="26"/>
          <w:szCs w:val="26"/>
        </w:rPr>
        <w:t>7</w:t>
      </w:r>
      <w:r w:rsidRPr="00FA24F3">
        <w:rPr>
          <w:sz w:val="26"/>
          <w:szCs w:val="26"/>
        </w:rPr>
        <w:t xml:space="preserve"> год – </w:t>
      </w:r>
      <w:r w:rsidR="005A5958" w:rsidRPr="00FA24F3">
        <w:rPr>
          <w:sz w:val="26"/>
          <w:szCs w:val="26"/>
        </w:rPr>
        <w:t>175</w:t>
      </w:r>
      <w:r w:rsidRPr="00FA24F3">
        <w:rPr>
          <w:sz w:val="26"/>
          <w:szCs w:val="26"/>
        </w:rPr>
        <w:t xml:space="preserve">). </w:t>
      </w:r>
      <w:r w:rsidR="00E57437" w:rsidRPr="00FA24F3">
        <w:rPr>
          <w:sz w:val="26"/>
          <w:szCs w:val="26"/>
        </w:rPr>
        <w:t>По факту проведен</w:t>
      </w:r>
      <w:r w:rsidR="005A5958" w:rsidRPr="00FA24F3">
        <w:rPr>
          <w:sz w:val="26"/>
          <w:szCs w:val="26"/>
        </w:rPr>
        <w:t>о</w:t>
      </w:r>
      <w:r w:rsidR="00E57437" w:rsidRPr="00FA24F3">
        <w:rPr>
          <w:sz w:val="26"/>
          <w:szCs w:val="26"/>
        </w:rPr>
        <w:t xml:space="preserve"> </w:t>
      </w:r>
      <w:r w:rsidR="005A5958" w:rsidRPr="00FA24F3">
        <w:rPr>
          <w:sz w:val="26"/>
          <w:szCs w:val="26"/>
        </w:rPr>
        <w:t>464</w:t>
      </w:r>
      <w:r w:rsidR="00E57437" w:rsidRPr="00FA24F3">
        <w:rPr>
          <w:sz w:val="26"/>
          <w:szCs w:val="26"/>
        </w:rPr>
        <w:t xml:space="preserve"> планов</w:t>
      </w:r>
      <w:r w:rsidR="005A5958" w:rsidRPr="00FA24F3">
        <w:rPr>
          <w:sz w:val="26"/>
          <w:szCs w:val="26"/>
        </w:rPr>
        <w:t>ых</w:t>
      </w:r>
      <w:r w:rsidR="00E57437" w:rsidRPr="00FA24F3">
        <w:rPr>
          <w:sz w:val="26"/>
          <w:szCs w:val="26"/>
        </w:rPr>
        <w:t xml:space="preserve"> провер</w:t>
      </w:r>
      <w:r w:rsidR="005A5958" w:rsidRPr="00FA24F3">
        <w:rPr>
          <w:sz w:val="26"/>
          <w:szCs w:val="26"/>
        </w:rPr>
        <w:t>ок</w:t>
      </w:r>
      <w:r w:rsidR="00E57437" w:rsidRPr="00FA24F3">
        <w:rPr>
          <w:sz w:val="26"/>
          <w:szCs w:val="26"/>
        </w:rPr>
        <w:t>, п</w:t>
      </w:r>
      <w:r w:rsidRPr="00FA24F3">
        <w:rPr>
          <w:sz w:val="26"/>
          <w:szCs w:val="26"/>
        </w:rPr>
        <w:t>роцент выполнения плана за 201</w:t>
      </w:r>
      <w:r w:rsidR="005A5958" w:rsidRPr="00FA24F3">
        <w:rPr>
          <w:sz w:val="26"/>
          <w:szCs w:val="26"/>
        </w:rPr>
        <w:t>8</w:t>
      </w:r>
      <w:r w:rsidR="00E61B78" w:rsidRPr="00FA24F3">
        <w:rPr>
          <w:sz w:val="26"/>
          <w:szCs w:val="26"/>
        </w:rPr>
        <w:t xml:space="preserve"> год составил </w:t>
      </w:r>
      <w:r w:rsidR="0057323F" w:rsidRPr="00FA24F3">
        <w:rPr>
          <w:sz w:val="26"/>
          <w:szCs w:val="26"/>
        </w:rPr>
        <w:t>9</w:t>
      </w:r>
      <w:r w:rsidR="005A5958" w:rsidRPr="00FA24F3">
        <w:rPr>
          <w:sz w:val="26"/>
          <w:szCs w:val="26"/>
        </w:rPr>
        <w:t>8</w:t>
      </w:r>
      <w:r w:rsidR="00185B31" w:rsidRPr="00FA24F3">
        <w:rPr>
          <w:sz w:val="26"/>
          <w:szCs w:val="26"/>
        </w:rPr>
        <w:t>,</w:t>
      </w:r>
      <w:r w:rsidR="0057323F" w:rsidRPr="00FA24F3">
        <w:rPr>
          <w:sz w:val="26"/>
          <w:szCs w:val="26"/>
        </w:rPr>
        <w:t>7%</w:t>
      </w:r>
      <w:r w:rsidR="00E61B78" w:rsidRPr="00FA24F3">
        <w:rPr>
          <w:sz w:val="26"/>
          <w:szCs w:val="26"/>
        </w:rPr>
        <w:t xml:space="preserve"> </w:t>
      </w:r>
      <w:r w:rsidR="00135B91" w:rsidRPr="00FA24F3">
        <w:rPr>
          <w:sz w:val="26"/>
          <w:szCs w:val="26"/>
        </w:rPr>
        <w:t>(201</w:t>
      </w:r>
      <w:r w:rsidR="0057323F" w:rsidRPr="00FA24F3">
        <w:rPr>
          <w:sz w:val="26"/>
          <w:szCs w:val="26"/>
        </w:rPr>
        <w:t>6</w:t>
      </w:r>
      <w:r w:rsidR="00135B91" w:rsidRPr="00FA24F3">
        <w:rPr>
          <w:sz w:val="26"/>
          <w:szCs w:val="26"/>
        </w:rPr>
        <w:t xml:space="preserve"> г</w:t>
      </w:r>
      <w:r w:rsidR="00FD1348" w:rsidRPr="00FA24F3">
        <w:rPr>
          <w:sz w:val="26"/>
          <w:szCs w:val="26"/>
        </w:rPr>
        <w:t>.</w:t>
      </w:r>
      <w:r w:rsidR="00D06ADB" w:rsidRPr="00FA24F3">
        <w:rPr>
          <w:sz w:val="26"/>
          <w:szCs w:val="26"/>
        </w:rPr>
        <w:t xml:space="preserve"> – </w:t>
      </w:r>
      <w:r w:rsidR="005A5958" w:rsidRPr="00FA24F3">
        <w:rPr>
          <w:sz w:val="26"/>
          <w:szCs w:val="26"/>
        </w:rPr>
        <w:t>97</w:t>
      </w:r>
      <w:r w:rsidR="00D06ADB" w:rsidRPr="00FA24F3">
        <w:rPr>
          <w:sz w:val="26"/>
          <w:szCs w:val="26"/>
        </w:rPr>
        <w:t>,</w:t>
      </w:r>
      <w:r w:rsidR="005A5958" w:rsidRPr="00FA24F3">
        <w:rPr>
          <w:sz w:val="26"/>
          <w:szCs w:val="26"/>
        </w:rPr>
        <w:t>7</w:t>
      </w:r>
      <w:r w:rsidR="00D06ADB" w:rsidRPr="00FA24F3">
        <w:rPr>
          <w:sz w:val="26"/>
          <w:szCs w:val="26"/>
        </w:rPr>
        <w:t>%</w:t>
      </w:r>
      <w:r w:rsidR="00FD1348" w:rsidRPr="00FA24F3">
        <w:rPr>
          <w:sz w:val="26"/>
          <w:szCs w:val="26"/>
        </w:rPr>
        <w:t>).</w:t>
      </w:r>
      <w:r w:rsidR="0057323F" w:rsidRPr="00FA24F3">
        <w:rPr>
          <w:sz w:val="26"/>
          <w:szCs w:val="26"/>
        </w:rPr>
        <w:t xml:space="preserve"> Причина</w:t>
      </w:r>
      <w:r w:rsidR="00E57437" w:rsidRPr="00FA24F3">
        <w:rPr>
          <w:sz w:val="26"/>
          <w:szCs w:val="26"/>
        </w:rPr>
        <w:t>ми</w:t>
      </w:r>
      <w:r w:rsidR="0057323F" w:rsidRPr="00FA24F3">
        <w:rPr>
          <w:sz w:val="26"/>
          <w:szCs w:val="26"/>
        </w:rPr>
        <w:t xml:space="preserve"> невыполнения </w:t>
      </w:r>
      <w:r w:rsidR="00E57437" w:rsidRPr="00FA24F3">
        <w:rPr>
          <w:sz w:val="26"/>
          <w:szCs w:val="26"/>
        </w:rPr>
        <w:t>план</w:t>
      </w:r>
      <w:r w:rsidR="005A5958" w:rsidRPr="00FA24F3">
        <w:rPr>
          <w:sz w:val="26"/>
          <w:szCs w:val="26"/>
        </w:rPr>
        <w:t>ов</w:t>
      </w:r>
      <w:r w:rsidR="00E57437" w:rsidRPr="00FA24F3">
        <w:rPr>
          <w:sz w:val="26"/>
          <w:szCs w:val="26"/>
        </w:rPr>
        <w:t xml:space="preserve"> проверок </w:t>
      </w:r>
      <w:r w:rsidR="005A5958" w:rsidRPr="00FA24F3">
        <w:rPr>
          <w:sz w:val="26"/>
          <w:szCs w:val="26"/>
        </w:rPr>
        <w:t>органами исполнительной власти является прекращение деятельности 6 юридических лиц и индивидуальных предпринимателей</w:t>
      </w:r>
      <w:r w:rsidR="00E57437" w:rsidRPr="00FA24F3">
        <w:rPr>
          <w:sz w:val="26"/>
          <w:szCs w:val="26"/>
        </w:rPr>
        <w:t xml:space="preserve">. </w:t>
      </w:r>
    </w:p>
    <w:p w:rsidR="00752E8F" w:rsidRPr="00FA24F3" w:rsidRDefault="00752E8F" w:rsidP="00BF4292">
      <w:pPr>
        <w:ind w:firstLine="720"/>
        <w:jc w:val="both"/>
        <w:rPr>
          <w:sz w:val="26"/>
          <w:szCs w:val="26"/>
        </w:rPr>
      </w:pPr>
      <w:r w:rsidRPr="00FA24F3">
        <w:rPr>
          <w:sz w:val="26"/>
          <w:szCs w:val="26"/>
        </w:rPr>
        <w:t>Доля заявлений органов государственного контроля (надзора), направленных в органы прокуратуры о </w:t>
      </w:r>
      <w:r w:rsidR="00491ACE" w:rsidRPr="00FA24F3">
        <w:rPr>
          <w:sz w:val="26"/>
          <w:szCs w:val="26"/>
        </w:rPr>
        <w:t xml:space="preserve"> </w:t>
      </w:r>
      <w:r w:rsidRPr="00FA24F3">
        <w:rPr>
          <w:sz w:val="26"/>
          <w:szCs w:val="26"/>
        </w:rPr>
        <w:t>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r w:rsidR="008277CF" w:rsidRPr="00FA24F3">
        <w:rPr>
          <w:sz w:val="26"/>
          <w:szCs w:val="26"/>
        </w:rPr>
        <w:t>: в 201</w:t>
      </w:r>
      <w:r w:rsidR="005A5958" w:rsidRPr="00FA24F3">
        <w:rPr>
          <w:sz w:val="26"/>
          <w:szCs w:val="26"/>
        </w:rPr>
        <w:t>8</w:t>
      </w:r>
      <w:r w:rsidR="008277CF" w:rsidRPr="00FA24F3">
        <w:rPr>
          <w:sz w:val="26"/>
          <w:szCs w:val="26"/>
        </w:rPr>
        <w:t xml:space="preserve"> году направлено </w:t>
      </w:r>
      <w:r w:rsidR="005A5958" w:rsidRPr="00FA24F3">
        <w:rPr>
          <w:sz w:val="26"/>
          <w:szCs w:val="26"/>
        </w:rPr>
        <w:t>9</w:t>
      </w:r>
      <w:r w:rsidR="008277CF" w:rsidRPr="00FA24F3">
        <w:rPr>
          <w:sz w:val="26"/>
          <w:szCs w:val="26"/>
        </w:rPr>
        <w:t xml:space="preserve"> заявлени</w:t>
      </w:r>
      <w:r w:rsidR="005A5958" w:rsidRPr="00FA24F3">
        <w:rPr>
          <w:sz w:val="26"/>
          <w:szCs w:val="26"/>
        </w:rPr>
        <w:t>й</w:t>
      </w:r>
      <w:r w:rsidR="008277CF" w:rsidRPr="00FA24F3">
        <w:rPr>
          <w:sz w:val="26"/>
          <w:szCs w:val="26"/>
        </w:rPr>
        <w:t xml:space="preserve">, из них отказано органами прокуратуры – </w:t>
      </w:r>
      <w:r w:rsidR="005A5958" w:rsidRPr="00FA24F3">
        <w:rPr>
          <w:sz w:val="26"/>
          <w:szCs w:val="26"/>
        </w:rPr>
        <w:t>0</w:t>
      </w:r>
      <w:r w:rsidR="00BA152A" w:rsidRPr="00FA24F3">
        <w:rPr>
          <w:sz w:val="26"/>
          <w:szCs w:val="26"/>
        </w:rPr>
        <w:t>, или</w:t>
      </w:r>
      <w:r w:rsidRPr="00FA24F3">
        <w:rPr>
          <w:sz w:val="26"/>
          <w:szCs w:val="26"/>
        </w:rPr>
        <w:t xml:space="preserve"> </w:t>
      </w:r>
      <w:r w:rsidR="00402E90" w:rsidRPr="00FA24F3">
        <w:rPr>
          <w:sz w:val="26"/>
          <w:szCs w:val="26"/>
        </w:rPr>
        <w:t>0</w:t>
      </w:r>
      <w:r w:rsidRPr="00FA24F3">
        <w:rPr>
          <w:sz w:val="26"/>
          <w:szCs w:val="26"/>
        </w:rPr>
        <w:t>%</w:t>
      </w:r>
      <w:r w:rsidR="00402E90" w:rsidRPr="00FA24F3">
        <w:rPr>
          <w:sz w:val="26"/>
          <w:szCs w:val="26"/>
        </w:rPr>
        <w:t xml:space="preserve"> </w:t>
      </w:r>
      <w:r w:rsidRPr="00FA24F3">
        <w:rPr>
          <w:sz w:val="26"/>
          <w:szCs w:val="26"/>
        </w:rPr>
        <w:t>(</w:t>
      </w:r>
      <w:r w:rsidR="00BA152A" w:rsidRPr="00FA24F3">
        <w:rPr>
          <w:sz w:val="26"/>
          <w:szCs w:val="26"/>
        </w:rPr>
        <w:t xml:space="preserve">в </w:t>
      </w:r>
      <w:r w:rsidRPr="00FA24F3">
        <w:rPr>
          <w:sz w:val="26"/>
          <w:szCs w:val="26"/>
        </w:rPr>
        <w:t>201</w:t>
      </w:r>
      <w:r w:rsidR="005A5958" w:rsidRPr="00FA24F3">
        <w:rPr>
          <w:sz w:val="26"/>
          <w:szCs w:val="26"/>
        </w:rPr>
        <w:t>7</w:t>
      </w:r>
      <w:r w:rsidRPr="00FA24F3">
        <w:rPr>
          <w:sz w:val="26"/>
          <w:szCs w:val="26"/>
        </w:rPr>
        <w:t xml:space="preserve"> год</w:t>
      </w:r>
      <w:r w:rsidR="00BA152A" w:rsidRPr="00FA24F3">
        <w:rPr>
          <w:sz w:val="26"/>
          <w:szCs w:val="26"/>
        </w:rPr>
        <w:t xml:space="preserve">у – </w:t>
      </w:r>
      <w:r w:rsidR="005A5958" w:rsidRPr="00FA24F3">
        <w:rPr>
          <w:sz w:val="26"/>
          <w:szCs w:val="26"/>
        </w:rPr>
        <w:t>4</w:t>
      </w:r>
      <w:r w:rsidR="00BA152A" w:rsidRPr="00FA24F3">
        <w:rPr>
          <w:sz w:val="26"/>
          <w:szCs w:val="26"/>
        </w:rPr>
        <w:t xml:space="preserve"> и 2</w:t>
      </w:r>
      <w:r w:rsidR="005E5514" w:rsidRPr="00FA24F3">
        <w:rPr>
          <w:sz w:val="26"/>
          <w:szCs w:val="26"/>
        </w:rPr>
        <w:t xml:space="preserve"> соответственно</w:t>
      </w:r>
      <w:r w:rsidR="00BA152A" w:rsidRPr="00FA24F3">
        <w:rPr>
          <w:sz w:val="26"/>
          <w:szCs w:val="26"/>
        </w:rPr>
        <w:t>,</w:t>
      </w:r>
      <w:r w:rsidRPr="00FA24F3">
        <w:rPr>
          <w:sz w:val="26"/>
          <w:szCs w:val="26"/>
        </w:rPr>
        <w:t xml:space="preserve"> </w:t>
      </w:r>
      <w:r w:rsidR="00BA152A" w:rsidRPr="00FA24F3">
        <w:rPr>
          <w:sz w:val="26"/>
          <w:szCs w:val="26"/>
        </w:rPr>
        <w:t>или</w:t>
      </w:r>
      <w:r w:rsidR="005A5958" w:rsidRPr="00FA24F3">
        <w:rPr>
          <w:sz w:val="26"/>
          <w:szCs w:val="26"/>
        </w:rPr>
        <w:t xml:space="preserve"> 50</w:t>
      </w:r>
      <w:r w:rsidRPr="00FA24F3">
        <w:rPr>
          <w:sz w:val="26"/>
          <w:szCs w:val="26"/>
        </w:rPr>
        <w:t>%).</w:t>
      </w:r>
    </w:p>
    <w:p w:rsidR="00752E8F" w:rsidRPr="00FA24F3" w:rsidRDefault="00752E8F" w:rsidP="00BF4292">
      <w:pPr>
        <w:ind w:firstLine="720"/>
        <w:jc w:val="both"/>
        <w:rPr>
          <w:sz w:val="26"/>
          <w:szCs w:val="26"/>
        </w:rPr>
      </w:pPr>
      <w:r w:rsidRPr="00FA24F3">
        <w:rPr>
          <w:sz w:val="26"/>
          <w:szCs w:val="26"/>
        </w:rPr>
        <w:t>Доля проверок, результаты которых признаны недействительными (в процентах общего числа проведенных проверок)</w:t>
      </w:r>
      <w:r w:rsidR="0074466C" w:rsidRPr="00FA24F3">
        <w:rPr>
          <w:sz w:val="26"/>
          <w:szCs w:val="26"/>
        </w:rPr>
        <w:t>: в 201</w:t>
      </w:r>
      <w:r w:rsidR="005A5958" w:rsidRPr="00FA24F3">
        <w:rPr>
          <w:sz w:val="26"/>
          <w:szCs w:val="26"/>
        </w:rPr>
        <w:t>8</w:t>
      </w:r>
      <w:r w:rsidR="0074466C" w:rsidRPr="00FA24F3">
        <w:rPr>
          <w:sz w:val="26"/>
          <w:szCs w:val="26"/>
        </w:rPr>
        <w:t xml:space="preserve"> году отсутствуют проверки, результаты которых были признаны недействительными</w:t>
      </w:r>
      <w:r w:rsidR="002430D2" w:rsidRPr="00FA24F3">
        <w:rPr>
          <w:sz w:val="26"/>
          <w:szCs w:val="26"/>
        </w:rPr>
        <w:t xml:space="preserve"> </w:t>
      </w:r>
      <w:r w:rsidRPr="00FA24F3">
        <w:rPr>
          <w:sz w:val="26"/>
          <w:szCs w:val="26"/>
        </w:rPr>
        <w:t>(</w:t>
      </w:r>
      <w:r w:rsidR="002430D2" w:rsidRPr="00FA24F3">
        <w:rPr>
          <w:sz w:val="26"/>
          <w:szCs w:val="26"/>
        </w:rPr>
        <w:t>аналогично</w:t>
      </w:r>
      <w:r w:rsidR="0074466C" w:rsidRPr="00FA24F3">
        <w:rPr>
          <w:sz w:val="26"/>
          <w:szCs w:val="26"/>
        </w:rPr>
        <w:t xml:space="preserve"> </w:t>
      </w:r>
      <w:r w:rsidRPr="00FA24F3">
        <w:rPr>
          <w:sz w:val="26"/>
          <w:szCs w:val="26"/>
        </w:rPr>
        <w:t>201</w:t>
      </w:r>
      <w:r w:rsidR="005A5958" w:rsidRPr="00FA24F3">
        <w:rPr>
          <w:sz w:val="26"/>
          <w:szCs w:val="26"/>
        </w:rPr>
        <w:t>7</w:t>
      </w:r>
      <w:r w:rsidRPr="00FA24F3">
        <w:rPr>
          <w:sz w:val="26"/>
          <w:szCs w:val="26"/>
        </w:rPr>
        <w:t xml:space="preserve"> год</w:t>
      </w:r>
      <w:r w:rsidR="0074466C" w:rsidRPr="00FA24F3">
        <w:rPr>
          <w:sz w:val="26"/>
          <w:szCs w:val="26"/>
        </w:rPr>
        <w:t>у</w:t>
      </w:r>
      <w:r w:rsidRPr="00FA24F3">
        <w:rPr>
          <w:sz w:val="26"/>
          <w:szCs w:val="26"/>
        </w:rPr>
        <w:t>).</w:t>
      </w:r>
    </w:p>
    <w:p w:rsidR="00752E8F" w:rsidRPr="00FA24F3" w:rsidRDefault="00752E8F" w:rsidP="00BF4292">
      <w:pPr>
        <w:ind w:firstLine="720"/>
        <w:jc w:val="both"/>
        <w:rPr>
          <w:sz w:val="26"/>
          <w:szCs w:val="26"/>
        </w:rPr>
      </w:pPr>
      <w:r w:rsidRPr="00FA24F3">
        <w:rPr>
          <w:sz w:val="26"/>
          <w:szCs w:val="26"/>
        </w:rPr>
        <w:t>Доля проверок,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осуществившим такие проверки,</w:t>
      </w:r>
      <w:r w:rsidR="00F914F7" w:rsidRPr="00FA24F3">
        <w:rPr>
          <w:sz w:val="26"/>
          <w:szCs w:val="26"/>
        </w:rPr>
        <w:t xml:space="preserve"> применены меры дисциплинарного и</w:t>
      </w:r>
      <w:r w:rsidRPr="00FA24F3">
        <w:rPr>
          <w:sz w:val="26"/>
          <w:szCs w:val="26"/>
        </w:rPr>
        <w:t xml:space="preserve"> административного наказания (в процентах общего числа проведенных проверок)</w:t>
      </w:r>
      <w:r w:rsidR="002430D2" w:rsidRPr="00FA24F3">
        <w:rPr>
          <w:sz w:val="26"/>
          <w:szCs w:val="26"/>
        </w:rPr>
        <w:t>:</w:t>
      </w:r>
      <w:r w:rsidRPr="00FA24F3">
        <w:rPr>
          <w:sz w:val="26"/>
          <w:szCs w:val="26"/>
        </w:rPr>
        <w:t xml:space="preserve"> </w:t>
      </w:r>
      <w:r w:rsidR="002430D2" w:rsidRPr="00FA24F3">
        <w:rPr>
          <w:sz w:val="26"/>
          <w:szCs w:val="26"/>
        </w:rPr>
        <w:t xml:space="preserve">случаев нарушения законодательства не зафиксировано, </w:t>
      </w:r>
      <w:r w:rsidRPr="00FA24F3">
        <w:rPr>
          <w:sz w:val="26"/>
          <w:szCs w:val="26"/>
        </w:rPr>
        <w:t>0</w:t>
      </w:r>
      <w:r w:rsidR="001D2435" w:rsidRPr="00FA24F3">
        <w:rPr>
          <w:sz w:val="26"/>
          <w:szCs w:val="26"/>
        </w:rPr>
        <w:t>%</w:t>
      </w:r>
      <w:r w:rsidRPr="00FA24F3">
        <w:rPr>
          <w:sz w:val="26"/>
          <w:szCs w:val="26"/>
        </w:rPr>
        <w:t xml:space="preserve"> (201</w:t>
      </w:r>
      <w:r w:rsidR="005A5958" w:rsidRPr="00FA24F3">
        <w:rPr>
          <w:sz w:val="26"/>
          <w:szCs w:val="26"/>
        </w:rPr>
        <w:t>7</w:t>
      </w:r>
      <w:r w:rsidRPr="00FA24F3">
        <w:rPr>
          <w:sz w:val="26"/>
          <w:szCs w:val="26"/>
        </w:rPr>
        <w:t xml:space="preserve"> год </w:t>
      </w:r>
      <w:r w:rsidR="00CC3690" w:rsidRPr="00FA24F3">
        <w:rPr>
          <w:sz w:val="26"/>
          <w:szCs w:val="26"/>
        </w:rPr>
        <w:t>–</w:t>
      </w:r>
      <w:r w:rsidRPr="00FA24F3">
        <w:rPr>
          <w:sz w:val="26"/>
          <w:szCs w:val="26"/>
        </w:rPr>
        <w:t xml:space="preserve"> 0%).</w:t>
      </w:r>
    </w:p>
    <w:p w:rsidR="00752E8F" w:rsidRPr="00FA24F3" w:rsidRDefault="00752E8F" w:rsidP="00BF4292">
      <w:pPr>
        <w:ind w:firstLine="720"/>
        <w:jc w:val="both"/>
        <w:rPr>
          <w:sz w:val="26"/>
          <w:szCs w:val="26"/>
        </w:rPr>
      </w:pPr>
      <w:r w:rsidRPr="00FA24F3">
        <w:rPr>
          <w:sz w:val="26"/>
          <w:szCs w:val="26"/>
        </w:rPr>
        <w:t>Доля юридических лиц, индивидуальных предпринимателей, в отношении которых органами государственного контроля (н</w:t>
      </w:r>
      <w:r w:rsidR="000637FB" w:rsidRPr="00FA24F3">
        <w:rPr>
          <w:sz w:val="26"/>
          <w:szCs w:val="26"/>
        </w:rPr>
        <w:t>адзора) были проведены проверки (</w:t>
      </w:r>
      <w:r w:rsidRPr="00FA24F3">
        <w:rPr>
          <w:sz w:val="26"/>
          <w:szCs w:val="26"/>
        </w:rPr>
        <w:t xml:space="preserve">в процентах </w:t>
      </w:r>
      <w:r w:rsidR="00216CFD" w:rsidRPr="00FA24F3">
        <w:rPr>
          <w:sz w:val="26"/>
          <w:szCs w:val="26"/>
        </w:rPr>
        <w:t xml:space="preserve">от </w:t>
      </w:r>
      <w:r w:rsidRPr="00FA24F3">
        <w:rPr>
          <w:sz w:val="26"/>
          <w:szCs w:val="26"/>
        </w:rPr>
        <w:t>общего количества юридических лиц, индивидуальных предпринимателей, деятельность которых подлежит государственному контролю (надзору) со стороны контрольных органов</w:t>
      </w:r>
      <w:r w:rsidR="00363948" w:rsidRPr="00FA24F3">
        <w:rPr>
          <w:sz w:val="26"/>
          <w:szCs w:val="26"/>
        </w:rPr>
        <w:t>: в 201</w:t>
      </w:r>
      <w:r w:rsidR="00426511" w:rsidRPr="00FA24F3">
        <w:rPr>
          <w:sz w:val="26"/>
          <w:szCs w:val="26"/>
        </w:rPr>
        <w:t>8</w:t>
      </w:r>
      <w:r w:rsidR="00363948" w:rsidRPr="00FA24F3">
        <w:rPr>
          <w:sz w:val="26"/>
          <w:szCs w:val="26"/>
        </w:rPr>
        <w:t xml:space="preserve"> году в отношении 2</w:t>
      </w:r>
      <w:r w:rsidR="00426511" w:rsidRPr="00FA24F3">
        <w:rPr>
          <w:sz w:val="26"/>
          <w:szCs w:val="26"/>
        </w:rPr>
        <w:t>81</w:t>
      </w:r>
      <w:r w:rsidR="00363948" w:rsidRPr="00FA24F3">
        <w:rPr>
          <w:sz w:val="26"/>
          <w:szCs w:val="26"/>
        </w:rPr>
        <w:t xml:space="preserve"> юридич</w:t>
      </w:r>
      <w:r w:rsidR="00363948" w:rsidRPr="00FA24F3">
        <w:rPr>
          <w:sz w:val="26"/>
          <w:szCs w:val="26"/>
        </w:rPr>
        <w:t>е</w:t>
      </w:r>
      <w:r w:rsidR="00363948" w:rsidRPr="00FA24F3">
        <w:rPr>
          <w:sz w:val="26"/>
          <w:szCs w:val="26"/>
        </w:rPr>
        <w:t>ск</w:t>
      </w:r>
      <w:r w:rsidR="00426511" w:rsidRPr="00FA24F3">
        <w:rPr>
          <w:sz w:val="26"/>
          <w:szCs w:val="26"/>
        </w:rPr>
        <w:t>ого</w:t>
      </w:r>
      <w:r w:rsidR="00363948" w:rsidRPr="00FA24F3">
        <w:rPr>
          <w:sz w:val="26"/>
          <w:szCs w:val="26"/>
        </w:rPr>
        <w:t xml:space="preserve"> лиц</w:t>
      </w:r>
      <w:r w:rsidR="00426511" w:rsidRPr="00FA24F3">
        <w:rPr>
          <w:sz w:val="26"/>
          <w:szCs w:val="26"/>
        </w:rPr>
        <w:t>а</w:t>
      </w:r>
      <w:r w:rsidR="00160D41" w:rsidRPr="00FA24F3">
        <w:rPr>
          <w:sz w:val="26"/>
          <w:szCs w:val="26"/>
        </w:rPr>
        <w:t xml:space="preserve"> и</w:t>
      </w:r>
      <w:r w:rsidR="00363948" w:rsidRPr="00FA24F3">
        <w:rPr>
          <w:sz w:val="26"/>
          <w:szCs w:val="26"/>
        </w:rPr>
        <w:t xml:space="preserve"> индивидуальн</w:t>
      </w:r>
      <w:r w:rsidR="00426511" w:rsidRPr="00FA24F3">
        <w:rPr>
          <w:sz w:val="26"/>
          <w:szCs w:val="26"/>
        </w:rPr>
        <w:t>ого</w:t>
      </w:r>
      <w:r w:rsidR="00363948" w:rsidRPr="00FA24F3">
        <w:rPr>
          <w:sz w:val="26"/>
          <w:szCs w:val="26"/>
        </w:rPr>
        <w:t xml:space="preserve"> предпринимател</w:t>
      </w:r>
      <w:r w:rsidR="00426511" w:rsidRPr="00FA24F3">
        <w:rPr>
          <w:sz w:val="26"/>
          <w:szCs w:val="26"/>
        </w:rPr>
        <w:t>я</w:t>
      </w:r>
      <w:r w:rsidR="00FA24F3">
        <w:rPr>
          <w:sz w:val="26"/>
          <w:szCs w:val="26"/>
        </w:rPr>
        <w:t xml:space="preserve"> </w:t>
      </w:r>
      <w:r w:rsidR="00160D41" w:rsidRPr="00FA24F3">
        <w:rPr>
          <w:sz w:val="26"/>
          <w:szCs w:val="26"/>
        </w:rPr>
        <w:t>были проведены проверки,</w:t>
      </w:r>
      <w:r w:rsidR="00363948" w:rsidRPr="00FA24F3">
        <w:rPr>
          <w:sz w:val="26"/>
          <w:szCs w:val="26"/>
        </w:rPr>
        <w:t xml:space="preserve"> из 50</w:t>
      </w:r>
      <w:r w:rsidR="00426511" w:rsidRPr="00FA24F3">
        <w:rPr>
          <w:sz w:val="26"/>
          <w:szCs w:val="26"/>
        </w:rPr>
        <w:t>190</w:t>
      </w:r>
      <w:r w:rsidR="00160D41" w:rsidRPr="00FA24F3">
        <w:rPr>
          <w:sz w:val="26"/>
          <w:szCs w:val="26"/>
        </w:rPr>
        <w:t xml:space="preserve"> юридических лиц и индивидуальных предпринимателей,</w:t>
      </w:r>
      <w:r w:rsidR="00363948" w:rsidRPr="00FA24F3">
        <w:rPr>
          <w:sz w:val="26"/>
          <w:szCs w:val="26"/>
        </w:rPr>
        <w:t xml:space="preserve"> подлежащих такому контролю (надз</w:t>
      </w:r>
      <w:r w:rsidR="00363948" w:rsidRPr="00FA24F3">
        <w:rPr>
          <w:sz w:val="26"/>
          <w:szCs w:val="26"/>
        </w:rPr>
        <w:t>о</w:t>
      </w:r>
      <w:r w:rsidR="00363948" w:rsidRPr="00FA24F3">
        <w:rPr>
          <w:sz w:val="26"/>
          <w:szCs w:val="26"/>
        </w:rPr>
        <w:t>ру), или 0,</w:t>
      </w:r>
      <w:r w:rsidR="00426511" w:rsidRPr="00FA24F3">
        <w:rPr>
          <w:sz w:val="26"/>
          <w:szCs w:val="26"/>
        </w:rPr>
        <w:t>6</w:t>
      </w:r>
      <w:r w:rsidR="00363948" w:rsidRPr="00FA24F3">
        <w:rPr>
          <w:sz w:val="26"/>
          <w:szCs w:val="26"/>
        </w:rPr>
        <w:t>% (в 201</w:t>
      </w:r>
      <w:r w:rsidR="005A5958" w:rsidRPr="00FA24F3">
        <w:rPr>
          <w:sz w:val="26"/>
          <w:szCs w:val="26"/>
        </w:rPr>
        <w:t>7</w:t>
      </w:r>
      <w:r w:rsidR="00363948" w:rsidRPr="00FA24F3">
        <w:rPr>
          <w:sz w:val="26"/>
          <w:szCs w:val="26"/>
        </w:rPr>
        <w:t xml:space="preserve"> году – </w:t>
      </w:r>
      <w:r w:rsidR="005A5958" w:rsidRPr="00FA24F3">
        <w:rPr>
          <w:sz w:val="26"/>
          <w:szCs w:val="26"/>
        </w:rPr>
        <w:t>277</w:t>
      </w:r>
      <w:r w:rsidR="00363948" w:rsidRPr="00FA24F3">
        <w:rPr>
          <w:sz w:val="26"/>
          <w:szCs w:val="26"/>
        </w:rPr>
        <w:t xml:space="preserve"> из 5</w:t>
      </w:r>
      <w:r w:rsidR="005A5958" w:rsidRPr="00FA24F3">
        <w:rPr>
          <w:sz w:val="26"/>
          <w:szCs w:val="26"/>
        </w:rPr>
        <w:t>0650</w:t>
      </w:r>
      <w:r w:rsidR="00363948" w:rsidRPr="00FA24F3">
        <w:rPr>
          <w:sz w:val="26"/>
          <w:szCs w:val="26"/>
        </w:rPr>
        <w:t xml:space="preserve"> соответственно, или </w:t>
      </w:r>
      <w:r w:rsidR="005A5958" w:rsidRPr="00FA24F3">
        <w:rPr>
          <w:sz w:val="26"/>
          <w:szCs w:val="26"/>
        </w:rPr>
        <w:t>0</w:t>
      </w:r>
      <w:r w:rsidR="00363948" w:rsidRPr="00FA24F3">
        <w:rPr>
          <w:sz w:val="26"/>
          <w:szCs w:val="26"/>
        </w:rPr>
        <w:t>,</w:t>
      </w:r>
      <w:r w:rsidR="005A5958" w:rsidRPr="00FA24F3">
        <w:rPr>
          <w:sz w:val="26"/>
          <w:szCs w:val="26"/>
        </w:rPr>
        <w:t>5</w:t>
      </w:r>
      <w:r w:rsidR="00363948" w:rsidRPr="00FA24F3">
        <w:rPr>
          <w:sz w:val="26"/>
          <w:szCs w:val="26"/>
        </w:rPr>
        <w:t>%).</w:t>
      </w:r>
    </w:p>
    <w:p w:rsidR="00752E8F" w:rsidRPr="00FA24F3" w:rsidRDefault="00752E8F" w:rsidP="00BF4292">
      <w:pPr>
        <w:ind w:firstLine="720"/>
        <w:jc w:val="both"/>
        <w:rPr>
          <w:sz w:val="26"/>
          <w:szCs w:val="26"/>
        </w:rPr>
      </w:pPr>
      <w:r w:rsidRPr="00FA24F3">
        <w:rPr>
          <w:sz w:val="26"/>
          <w:szCs w:val="26"/>
        </w:rPr>
        <w:t>Среднее количество проверок, проведенных в отношении одного юридического лица, индивидуального предпринимателя</w:t>
      </w:r>
      <w:r w:rsidR="00AB484D" w:rsidRPr="00FA24F3">
        <w:rPr>
          <w:sz w:val="26"/>
          <w:szCs w:val="26"/>
        </w:rPr>
        <w:t>: в 201</w:t>
      </w:r>
      <w:r w:rsidR="00426511" w:rsidRPr="00FA24F3">
        <w:rPr>
          <w:sz w:val="26"/>
          <w:szCs w:val="26"/>
        </w:rPr>
        <w:t>8</w:t>
      </w:r>
      <w:r w:rsidR="00AB484D" w:rsidRPr="00FA24F3">
        <w:rPr>
          <w:sz w:val="26"/>
          <w:szCs w:val="26"/>
        </w:rPr>
        <w:t xml:space="preserve"> году проведено </w:t>
      </w:r>
      <w:r w:rsidR="00426511" w:rsidRPr="00FA24F3">
        <w:rPr>
          <w:sz w:val="26"/>
          <w:szCs w:val="26"/>
        </w:rPr>
        <w:t>580</w:t>
      </w:r>
      <w:r w:rsidR="00AB484D" w:rsidRPr="00FA24F3">
        <w:rPr>
          <w:sz w:val="26"/>
          <w:szCs w:val="26"/>
        </w:rPr>
        <w:t xml:space="preserve"> провер</w:t>
      </w:r>
      <w:r w:rsidR="00426511" w:rsidRPr="00FA24F3">
        <w:rPr>
          <w:sz w:val="26"/>
          <w:szCs w:val="26"/>
        </w:rPr>
        <w:t>ок</w:t>
      </w:r>
      <w:r w:rsidR="00AB484D" w:rsidRPr="00FA24F3">
        <w:rPr>
          <w:sz w:val="26"/>
          <w:szCs w:val="26"/>
        </w:rPr>
        <w:t xml:space="preserve"> в отн</w:t>
      </w:r>
      <w:r w:rsidR="00AB484D" w:rsidRPr="00FA24F3">
        <w:rPr>
          <w:sz w:val="26"/>
          <w:szCs w:val="26"/>
        </w:rPr>
        <w:t>о</w:t>
      </w:r>
      <w:r w:rsidR="00AB484D" w:rsidRPr="00FA24F3">
        <w:rPr>
          <w:sz w:val="26"/>
          <w:szCs w:val="26"/>
        </w:rPr>
        <w:t>шении 2</w:t>
      </w:r>
      <w:r w:rsidR="00426511" w:rsidRPr="00FA24F3">
        <w:rPr>
          <w:sz w:val="26"/>
          <w:szCs w:val="26"/>
        </w:rPr>
        <w:t>81</w:t>
      </w:r>
      <w:r w:rsidR="00AB484D" w:rsidRPr="00FA24F3">
        <w:rPr>
          <w:sz w:val="26"/>
          <w:szCs w:val="26"/>
        </w:rPr>
        <w:t xml:space="preserve"> юридическ</w:t>
      </w:r>
      <w:r w:rsidR="00426511" w:rsidRPr="00FA24F3">
        <w:rPr>
          <w:sz w:val="26"/>
          <w:szCs w:val="26"/>
        </w:rPr>
        <w:t>ого</w:t>
      </w:r>
      <w:r w:rsidR="00AB484D" w:rsidRPr="00FA24F3">
        <w:rPr>
          <w:sz w:val="26"/>
          <w:szCs w:val="26"/>
        </w:rPr>
        <w:t xml:space="preserve"> лиц</w:t>
      </w:r>
      <w:r w:rsidR="00426511" w:rsidRPr="00FA24F3">
        <w:rPr>
          <w:sz w:val="26"/>
          <w:szCs w:val="26"/>
        </w:rPr>
        <w:t>а</w:t>
      </w:r>
      <w:r w:rsidR="00AB484D" w:rsidRPr="00FA24F3">
        <w:rPr>
          <w:sz w:val="26"/>
          <w:szCs w:val="26"/>
        </w:rPr>
        <w:t>, индивидуальн</w:t>
      </w:r>
      <w:r w:rsidR="00426511" w:rsidRPr="00FA24F3">
        <w:rPr>
          <w:sz w:val="26"/>
          <w:szCs w:val="26"/>
        </w:rPr>
        <w:t>ого</w:t>
      </w:r>
      <w:r w:rsidR="00AB484D" w:rsidRPr="00FA24F3">
        <w:rPr>
          <w:sz w:val="26"/>
          <w:szCs w:val="26"/>
        </w:rPr>
        <w:t xml:space="preserve"> предпринимател</w:t>
      </w:r>
      <w:r w:rsidR="00426511" w:rsidRPr="00FA24F3">
        <w:rPr>
          <w:sz w:val="26"/>
          <w:szCs w:val="26"/>
        </w:rPr>
        <w:t>я</w:t>
      </w:r>
      <w:r w:rsidR="00AB484D" w:rsidRPr="00FA24F3">
        <w:rPr>
          <w:sz w:val="26"/>
          <w:szCs w:val="26"/>
        </w:rPr>
        <w:t>, или 2 проверки (в 201</w:t>
      </w:r>
      <w:r w:rsidR="00426511" w:rsidRPr="00FA24F3">
        <w:rPr>
          <w:sz w:val="26"/>
          <w:szCs w:val="26"/>
        </w:rPr>
        <w:t>7</w:t>
      </w:r>
      <w:r w:rsidR="00AB484D" w:rsidRPr="00FA24F3">
        <w:rPr>
          <w:sz w:val="26"/>
          <w:szCs w:val="26"/>
        </w:rPr>
        <w:t xml:space="preserve"> году – </w:t>
      </w:r>
      <w:r w:rsidR="00426511" w:rsidRPr="00FA24F3">
        <w:rPr>
          <w:sz w:val="26"/>
          <w:szCs w:val="26"/>
        </w:rPr>
        <w:t>342</w:t>
      </w:r>
      <w:r w:rsidR="00AB484D" w:rsidRPr="00FA24F3">
        <w:rPr>
          <w:sz w:val="26"/>
          <w:szCs w:val="26"/>
        </w:rPr>
        <w:t xml:space="preserve"> и </w:t>
      </w:r>
      <w:r w:rsidR="00426511" w:rsidRPr="00FA24F3">
        <w:rPr>
          <w:sz w:val="26"/>
          <w:szCs w:val="26"/>
        </w:rPr>
        <w:t>277</w:t>
      </w:r>
      <w:r w:rsidR="00AB484D" w:rsidRPr="00FA24F3">
        <w:rPr>
          <w:sz w:val="26"/>
          <w:szCs w:val="26"/>
        </w:rPr>
        <w:t xml:space="preserve"> соответственно, или </w:t>
      </w:r>
      <w:r w:rsidR="00426511" w:rsidRPr="00FA24F3">
        <w:rPr>
          <w:sz w:val="26"/>
          <w:szCs w:val="26"/>
        </w:rPr>
        <w:t>1</w:t>
      </w:r>
      <w:r w:rsidR="00531AA7" w:rsidRPr="00FA24F3">
        <w:rPr>
          <w:sz w:val="26"/>
          <w:szCs w:val="26"/>
        </w:rPr>
        <w:t>,</w:t>
      </w:r>
      <w:r w:rsidR="00426511" w:rsidRPr="00FA24F3">
        <w:rPr>
          <w:sz w:val="26"/>
          <w:szCs w:val="26"/>
        </w:rPr>
        <w:t>2</w:t>
      </w:r>
      <w:r w:rsidR="00AB484D" w:rsidRPr="00FA24F3">
        <w:rPr>
          <w:sz w:val="26"/>
          <w:szCs w:val="26"/>
        </w:rPr>
        <w:t xml:space="preserve"> проверки).</w:t>
      </w:r>
    </w:p>
    <w:p w:rsidR="00975A61" w:rsidRDefault="00752E8F" w:rsidP="00BF4292">
      <w:pPr>
        <w:ind w:firstLine="720"/>
        <w:jc w:val="both"/>
        <w:rPr>
          <w:sz w:val="26"/>
          <w:szCs w:val="26"/>
        </w:rPr>
      </w:pPr>
      <w:r w:rsidRPr="00FA24F3">
        <w:rPr>
          <w:sz w:val="26"/>
          <w:szCs w:val="26"/>
        </w:rPr>
        <w:t xml:space="preserve">Доля проведенных внеплановых проверок (в процентах </w:t>
      </w:r>
      <w:r w:rsidR="00531AA7" w:rsidRPr="00FA24F3">
        <w:rPr>
          <w:sz w:val="26"/>
          <w:szCs w:val="26"/>
        </w:rPr>
        <w:t xml:space="preserve">от </w:t>
      </w:r>
      <w:r w:rsidRPr="00FA24F3">
        <w:rPr>
          <w:sz w:val="26"/>
          <w:szCs w:val="26"/>
        </w:rPr>
        <w:t>общего количества проведенных проверок)</w:t>
      </w:r>
      <w:r w:rsidR="00531AA7" w:rsidRPr="00FA24F3">
        <w:rPr>
          <w:sz w:val="26"/>
          <w:szCs w:val="26"/>
        </w:rPr>
        <w:t>: в 201</w:t>
      </w:r>
      <w:r w:rsidR="00426511" w:rsidRPr="00FA24F3">
        <w:rPr>
          <w:sz w:val="26"/>
          <w:szCs w:val="26"/>
        </w:rPr>
        <w:t>8</w:t>
      </w:r>
      <w:r w:rsidR="00531AA7" w:rsidRPr="00FA24F3">
        <w:rPr>
          <w:sz w:val="26"/>
          <w:szCs w:val="26"/>
        </w:rPr>
        <w:t xml:space="preserve"> году проведен</w:t>
      </w:r>
      <w:r w:rsidR="00426511" w:rsidRPr="00FA24F3">
        <w:rPr>
          <w:sz w:val="26"/>
          <w:szCs w:val="26"/>
        </w:rPr>
        <w:t>о</w:t>
      </w:r>
      <w:r w:rsidR="00531AA7" w:rsidRPr="00FA24F3">
        <w:rPr>
          <w:sz w:val="26"/>
          <w:szCs w:val="26"/>
        </w:rPr>
        <w:t xml:space="preserve"> 1</w:t>
      </w:r>
      <w:r w:rsidR="00426511" w:rsidRPr="00FA24F3">
        <w:rPr>
          <w:sz w:val="26"/>
          <w:szCs w:val="26"/>
        </w:rPr>
        <w:t>16</w:t>
      </w:r>
      <w:r w:rsidR="00531AA7" w:rsidRPr="00FA24F3">
        <w:rPr>
          <w:sz w:val="26"/>
          <w:szCs w:val="26"/>
        </w:rPr>
        <w:t xml:space="preserve"> внепланов</w:t>
      </w:r>
      <w:r w:rsidR="00426511" w:rsidRPr="00FA24F3">
        <w:rPr>
          <w:sz w:val="26"/>
          <w:szCs w:val="26"/>
        </w:rPr>
        <w:t>ых</w:t>
      </w:r>
      <w:r w:rsidR="00531AA7" w:rsidRPr="00FA24F3">
        <w:rPr>
          <w:sz w:val="26"/>
          <w:szCs w:val="26"/>
        </w:rPr>
        <w:t xml:space="preserve"> провер</w:t>
      </w:r>
      <w:r w:rsidR="00426511" w:rsidRPr="00FA24F3">
        <w:rPr>
          <w:sz w:val="26"/>
          <w:szCs w:val="26"/>
        </w:rPr>
        <w:t>ок</w:t>
      </w:r>
      <w:r w:rsidR="00531AA7" w:rsidRPr="00FA24F3">
        <w:rPr>
          <w:sz w:val="26"/>
          <w:szCs w:val="26"/>
        </w:rPr>
        <w:t xml:space="preserve">, или </w:t>
      </w:r>
      <w:r w:rsidR="00426511" w:rsidRPr="00FA24F3">
        <w:rPr>
          <w:sz w:val="26"/>
          <w:szCs w:val="26"/>
        </w:rPr>
        <w:t>2</w:t>
      </w:r>
      <w:r w:rsidR="00531AA7" w:rsidRPr="00FA24F3">
        <w:rPr>
          <w:sz w:val="26"/>
          <w:szCs w:val="26"/>
        </w:rPr>
        <w:t>0% (в 201</w:t>
      </w:r>
      <w:r w:rsidR="00426511" w:rsidRPr="00FA24F3">
        <w:rPr>
          <w:sz w:val="26"/>
          <w:szCs w:val="26"/>
        </w:rPr>
        <w:t>7</w:t>
      </w:r>
      <w:r w:rsidR="00531AA7" w:rsidRPr="00FA24F3">
        <w:rPr>
          <w:sz w:val="26"/>
          <w:szCs w:val="26"/>
        </w:rPr>
        <w:t xml:space="preserve"> году – </w:t>
      </w:r>
      <w:r w:rsidR="00426511" w:rsidRPr="00FA24F3">
        <w:rPr>
          <w:sz w:val="26"/>
          <w:szCs w:val="26"/>
        </w:rPr>
        <w:t>171</w:t>
      </w:r>
      <w:r w:rsidR="00531AA7" w:rsidRPr="00FA24F3">
        <w:rPr>
          <w:sz w:val="26"/>
          <w:szCs w:val="26"/>
        </w:rPr>
        <w:t xml:space="preserve">, или </w:t>
      </w:r>
      <w:r w:rsidR="00426511" w:rsidRPr="00FA24F3">
        <w:rPr>
          <w:sz w:val="26"/>
          <w:szCs w:val="26"/>
        </w:rPr>
        <w:t>50</w:t>
      </w:r>
      <w:r w:rsidR="00531AA7" w:rsidRPr="00FA24F3">
        <w:rPr>
          <w:sz w:val="26"/>
          <w:szCs w:val="26"/>
        </w:rPr>
        <w:t>%).</w:t>
      </w:r>
      <w:r w:rsidRPr="00FA24F3">
        <w:rPr>
          <w:sz w:val="26"/>
          <w:szCs w:val="26"/>
        </w:rPr>
        <w:t xml:space="preserve"> </w:t>
      </w:r>
    </w:p>
    <w:p w:rsidR="00C50F14" w:rsidRPr="00FA24F3" w:rsidRDefault="00752E8F" w:rsidP="00BF4292">
      <w:pPr>
        <w:ind w:firstLine="720"/>
        <w:jc w:val="both"/>
        <w:rPr>
          <w:sz w:val="26"/>
          <w:szCs w:val="26"/>
        </w:rPr>
      </w:pPr>
      <w:r w:rsidRPr="00FA24F3">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C50F14" w:rsidRPr="00FA24F3">
        <w:rPr>
          <w:sz w:val="26"/>
          <w:szCs w:val="26"/>
        </w:rPr>
        <w:t>: в 201</w:t>
      </w:r>
      <w:r w:rsidR="00426511" w:rsidRPr="00FA24F3">
        <w:rPr>
          <w:sz w:val="26"/>
          <w:szCs w:val="26"/>
        </w:rPr>
        <w:t>8</w:t>
      </w:r>
      <w:r w:rsidR="00C50F14" w:rsidRPr="00FA24F3">
        <w:rPr>
          <w:sz w:val="26"/>
          <w:szCs w:val="26"/>
        </w:rPr>
        <w:t xml:space="preserve"> г</w:t>
      </w:r>
      <w:r w:rsidR="00C50F14" w:rsidRPr="00FA24F3">
        <w:rPr>
          <w:sz w:val="26"/>
          <w:szCs w:val="26"/>
        </w:rPr>
        <w:t>о</w:t>
      </w:r>
      <w:r w:rsidR="00C50F14" w:rsidRPr="00FA24F3">
        <w:rPr>
          <w:sz w:val="26"/>
          <w:szCs w:val="26"/>
        </w:rPr>
        <w:t xml:space="preserve">ду по итогам внеплановых проверок выявлено </w:t>
      </w:r>
      <w:r w:rsidR="003B0077" w:rsidRPr="00FA24F3">
        <w:rPr>
          <w:sz w:val="26"/>
          <w:szCs w:val="26"/>
        </w:rPr>
        <w:t>60</w:t>
      </w:r>
      <w:r w:rsidR="00C50F14" w:rsidRPr="00FA24F3">
        <w:rPr>
          <w:sz w:val="26"/>
          <w:szCs w:val="26"/>
        </w:rPr>
        <w:t xml:space="preserve"> нарушений из </w:t>
      </w:r>
      <w:r w:rsidR="003B0077" w:rsidRPr="00FA24F3">
        <w:rPr>
          <w:sz w:val="26"/>
          <w:szCs w:val="26"/>
        </w:rPr>
        <w:t>105</w:t>
      </w:r>
      <w:r w:rsidR="00C50F14" w:rsidRPr="00FA24F3">
        <w:rPr>
          <w:sz w:val="26"/>
          <w:szCs w:val="26"/>
        </w:rPr>
        <w:t xml:space="preserve">, или </w:t>
      </w:r>
      <w:r w:rsidR="003B0077" w:rsidRPr="00FA24F3">
        <w:rPr>
          <w:sz w:val="26"/>
          <w:szCs w:val="26"/>
        </w:rPr>
        <w:t>5</w:t>
      </w:r>
      <w:r w:rsidR="00C50F14" w:rsidRPr="00FA24F3">
        <w:rPr>
          <w:sz w:val="26"/>
          <w:szCs w:val="26"/>
        </w:rPr>
        <w:t>7% (в 201</w:t>
      </w:r>
      <w:r w:rsidR="00426511" w:rsidRPr="00FA24F3">
        <w:rPr>
          <w:sz w:val="26"/>
          <w:szCs w:val="26"/>
        </w:rPr>
        <w:t>7</w:t>
      </w:r>
      <w:r w:rsidR="00C50F14" w:rsidRPr="00FA24F3">
        <w:rPr>
          <w:sz w:val="26"/>
          <w:szCs w:val="26"/>
        </w:rPr>
        <w:t xml:space="preserve"> г</w:t>
      </w:r>
      <w:r w:rsidR="00C50F14" w:rsidRPr="00FA24F3">
        <w:rPr>
          <w:sz w:val="26"/>
          <w:szCs w:val="26"/>
        </w:rPr>
        <w:t>о</w:t>
      </w:r>
      <w:r w:rsidR="00C50F14" w:rsidRPr="00FA24F3">
        <w:rPr>
          <w:sz w:val="26"/>
          <w:szCs w:val="26"/>
        </w:rPr>
        <w:t xml:space="preserve">ду – </w:t>
      </w:r>
      <w:r w:rsidR="00352FC9" w:rsidRPr="00FA24F3">
        <w:rPr>
          <w:sz w:val="26"/>
          <w:szCs w:val="26"/>
        </w:rPr>
        <w:t>2</w:t>
      </w:r>
      <w:r w:rsidR="00426511" w:rsidRPr="00FA24F3">
        <w:rPr>
          <w:sz w:val="26"/>
          <w:szCs w:val="26"/>
        </w:rPr>
        <w:t>91</w:t>
      </w:r>
      <w:r w:rsidR="00C50F14" w:rsidRPr="00FA24F3">
        <w:rPr>
          <w:sz w:val="26"/>
          <w:szCs w:val="26"/>
        </w:rPr>
        <w:t xml:space="preserve"> из </w:t>
      </w:r>
      <w:r w:rsidR="00426511" w:rsidRPr="00FA24F3">
        <w:rPr>
          <w:sz w:val="26"/>
          <w:szCs w:val="26"/>
        </w:rPr>
        <w:t>334</w:t>
      </w:r>
      <w:r w:rsidR="00C50F14" w:rsidRPr="00FA24F3">
        <w:rPr>
          <w:sz w:val="26"/>
          <w:szCs w:val="26"/>
        </w:rPr>
        <w:t xml:space="preserve">, или </w:t>
      </w:r>
      <w:r w:rsidR="00426511" w:rsidRPr="00FA24F3">
        <w:rPr>
          <w:sz w:val="26"/>
          <w:szCs w:val="26"/>
        </w:rPr>
        <w:t>87</w:t>
      </w:r>
      <w:r w:rsidR="00C50F14" w:rsidRPr="00FA24F3">
        <w:rPr>
          <w:sz w:val="26"/>
          <w:szCs w:val="26"/>
        </w:rPr>
        <w:t>%).</w:t>
      </w:r>
      <w:r w:rsidRPr="00FA24F3">
        <w:rPr>
          <w:sz w:val="26"/>
          <w:szCs w:val="26"/>
        </w:rPr>
        <w:t xml:space="preserve"> </w:t>
      </w:r>
    </w:p>
    <w:p w:rsidR="006D3DD5" w:rsidRPr="00FA24F3" w:rsidRDefault="00752E8F" w:rsidP="00BF4292">
      <w:pPr>
        <w:ind w:firstLine="720"/>
        <w:jc w:val="both"/>
        <w:rPr>
          <w:sz w:val="26"/>
          <w:szCs w:val="26"/>
        </w:rPr>
      </w:pPr>
      <w:r w:rsidRPr="00FA24F3">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w:t>
      </w:r>
      <w:r w:rsidRPr="00FA24F3">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006D3DD5" w:rsidRPr="00FA24F3">
        <w:rPr>
          <w:sz w:val="26"/>
          <w:szCs w:val="26"/>
        </w:rPr>
        <w:t>: в 201</w:t>
      </w:r>
      <w:r w:rsidR="004B5296" w:rsidRPr="00FA24F3">
        <w:rPr>
          <w:sz w:val="26"/>
          <w:szCs w:val="26"/>
        </w:rPr>
        <w:t>8</w:t>
      </w:r>
      <w:r w:rsidR="006D3DD5" w:rsidRPr="00FA24F3">
        <w:rPr>
          <w:sz w:val="26"/>
          <w:szCs w:val="26"/>
        </w:rPr>
        <w:t xml:space="preserve"> году по данному основанию было проведено </w:t>
      </w:r>
      <w:r w:rsidR="004B5296" w:rsidRPr="00FA24F3">
        <w:rPr>
          <w:sz w:val="26"/>
          <w:szCs w:val="26"/>
        </w:rPr>
        <w:t>10</w:t>
      </w:r>
      <w:r w:rsidR="006D3DD5" w:rsidRPr="00FA24F3">
        <w:rPr>
          <w:sz w:val="26"/>
          <w:szCs w:val="26"/>
        </w:rPr>
        <w:t xml:space="preserve"> внеплановых проверки из 1</w:t>
      </w:r>
      <w:r w:rsidR="004B5296" w:rsidRPr="00FA24F3">
        <w:rPr>
          <w:sz w:val="26"/>
          <w:szCs w:val="26"/>
        </w:rPr>
        <w:t>16</w:t>
      </w:r>
      <w:r w:rsidR="006D3DD5" w:rsidRPr="00FA24F3">
        <w:rPr>
          <w:sz w:val="26"/>
          <w:szCs w:val="26"/>
        </w:rPr>
        <w:t xml:space="preserve"> проведенных внеплановых проверок, или </w:t>
      </w:r>
      <w:r w:rsidR="004B5296" w:rsidRPr="00FA24F3">
        <w:rPr>
          <w:sz w:val="26"/>
          <w:szCs w:val="26"/>
        </w:rPr>
        <w:t>8,6</w:t>
      </w:r>
      <w:r w:rsidR="006D3DD5" w:rsidRPr="00FA24F3">
        <w:rPr>
          <w:sz w:val="26"/>
          <w:szCs w:val="26"/>
        </w:rPr>
        <w:t>% (в 201</w:t>
      </w:r>
      <w:r w:rsidR="004B5296" w:rsidRPr="00FA24F3">
        <w:rPr>
          <w:sz w:val="26"/>
          <w:szCs w:val="26"/>
        </w:rPr>
        <w:t>7</w:t>
      </w:r>
      <w:r w:rsidR="006D3DD5" w:rsidRPr="00FA24F3">
        <w:rPr>
          <w:sz w:val="26"/>
          <w:szCs w:val="26"/>
        </w:rPr>
        <w:t xml:space="preserve"> году – </w:t>
      </w:r>
      <w:r w:rsidR="004B5296" w:rsidRPr="00FA24F3">
        <w:rPr>
          <w:sz w:val="26"/>
          <w:szCs w:val="26"/>
        </w:rPr>
        <w:t>2</w:t>
      </w:r>
      <w:r w:rsidR="006D3DD5" w:rsidRPr="00FA24F3">
        <w:rPr>
          <w:sz w:val="26"/>
          <w:szCs w:val="26"/>
        </w:rPr>
        <w:t xml:space="preserve"> из </w:t>
      </w:r>
      <w:r w:rsidR="004B5296" w:rsidRPr="00FA24F3">
        <w:rPr>
          <w:sz w:val="26"/>
          <w:szCs w:val="26"/>
        </w:rPr>
        <w:t>171</w:t>
      </w:r>
      <w:r w:rsidR="006D3DD5" w:rsidRPr="00FA24F3">
        <w:rPr>
          <w:sz w:val="26"/>
          <w:szCs w:val="26"/>
        </w:rPr>
        <w:t xml:space="preserve">, или </w:t>
      </w:r>
      <w:r w:rsidR="004B5296" w:rsidRPr="00FA24F3">
        <w:rPr>
          <w:sz w:val="26"/>
          <w:szCs w:val="26"/>
        </w:rPr>
        <w:t>1</w:t>
      </w:r>
      <w:r w:rsidR="006D3DD5" w:rsidRPr="00FA24F3">
        <w:rPr>
          <w:sz w:val="26"/>
          <w:szCs w:val="26"/>
        </w:rPr>
        <w:t>%).</w:t>
      </w:r>
      <w:r w:rsidRPr="00FA24F3">
        <w:rPr>
          <w:sz w:val="26"/>
          <w:szCs w:val="26"/>
        </w:rPr>
        <w:t xml:space="preserve"> </w:t>
      </w:r>
    </w:p>
    <w:p w:rsidR="00752E8F" w:rsidRPr="00FA24F3" w:rsidRDefault="00752E8F" w:rsidP="00BF4292">
      <w:pPr>
        <w:ind w:firstLine="720"/>
        <w:jc w:val="both"/>
        <w:rPr>
          <w:sz w:val="26"/>
          <w:szCs w:val="26"/>
        </w:rPr>
      </w:pPr>
      <w:r w:rsidRPr="00FA24F3">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w:t>
      </w:r>
      <w:r w:rsidRPr="00FA24F3">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3C560E" w:rsidRPr="00FA24F3">
        <w:rPr>
          <w:sz w:val="26"/>
          <w:szCs w:val="26"/>
        </w:rPr>
        <w:t>: в 201</w:t>
      </w:r>
      <w:r w:rsidR="00903FD9" w:rsidRPr="00FA24F3">
        <w:rPr>
          <w:sz w:val="26"/>
          <w:szCs w:val="26"/>
        </w:rPr>
        <w:t>8</w:t>
      </w:r>
      <w:r w:rsidR="003C560E" w:rsidRPr="00FA24F3">
        <w:rPr>
          <w:sz w:val="26"/>
          <w:szCs w:val="26"/>
        </w:rPr>
        <w:t xml:space="preserve"> году по данному основанию </w:t>
      </w:r>
      <w:r w:rsidR="00903FD9" w:rsidRPr="00FA24F3">
        <w:rPr>
          <w:sz w:val="26"/>
          <w:szCs w:val="26"/>
        </w:rPr>
        <w:t>внеплановых проверок не проводилось</w:t>
      </w:r>
      <w:r w:rsidR="003C560E" w:rsidRPr="00FA24F3">
        <w:rPr>
          <w:sz w:val="26"/>
          <w:szCs w:val="26"/>
        </w:rPr>
        <w:t>, или 0% (в 201</w:t>
      </w:r>
      <w:r w:rsidR="00903FD9" w:rsidRPr="00FA24F3">
        <w:rPr>
          <w:sz w:val="26"/>
          <w:szCs w:val="26"/>
        </w:rPr>
        <w:t>7</w:t>
      </w:r>
      <w:r w:rsidR="003C560E" w:rsidRPr="00FA24F3">
        <w:rPr>
          <w:sz w:val="26"/>
          <w:szCs w:val="26"/>
        </w:rPr>
        <w:t xml:space="preserve"> году – 1 из 1</w:t>
      </w:r>
      <w:r w:rsidR="00903FD9" w:rsidRPr="00FA24F3">
        <w:rPr>
          <w:sz w:val="26"/>
          <w:szCs w:val="26"/>
        </w:rPr>
        <w:t>71</w:t>
      </w:r>
      <w:r w:rsidR="003C560E" w:rsidRPr="00FA24F3">
        <w:rPr>
          <w:sz w:val="26"/>
          <w:szCs w:val="26"/>
        </w:rPr>
        <w:t>, или 0,</w:t>
      </w:r>
      <w:r w:rsidR="00903FD9" w:rsidRPr="00FA24F3">
        <w:rPr>
          <w:sz w:val="26"/>
          <w:szCs w:val="26"/>
        </w:rPr>
        <w:t>5</w:t>
      </w:r>
      <w:r w:rsidR="003C560E" w:rsidRPr="00FA24F3">
        <w:rPr>
          <w:sz w:val="26"/>
          <w:szCs w:val="26"/>
        </w:rPr>
        <w:t>%).</w:t>
      </w:r>
    </w:p>
    <w:p w:rsidR="00752E8F" w:rsidRPr="00FA24F3" w:rsidRDefault="00752E8F" w:rsidP="00BF4292">
      <w:pPr>
        <w:ind w:firstLine="720"/>
        <w:jc w:val="both"/>
        <w:rPr>
          <w:sz w:val="26"/>
          <w:szCs w:val="26"/>
        </w:rPr>
      </w:pPr>
      <w:r w:rsidRPr="00FA24F3">
        <w:rPr>
          <w:sz w:val="26"/>
          <w:szCs w:val="26"/>
        </w:rPr>
        <w:t>Доля проверок, по итогам которых выявлены правонарушения (в процентах общего числа проведенных плановых и внеплановых проверок)</w:t>
      </w:r>
      <w:r w:rsidR="00540E19" w:rsidRPr="00FA24F3">
        <w:rPr>
          <w:sz w:val="26"/>
          <w:szCs w:val="26"/>
        </w:rPr>
        <w:t>: в 201</w:t>
      </w:r>
      <w:r w:rsidR="00C5143D" w:rsidRPr="00FA24F3">
        <w:rPr>
          <w:sz w:val="26"/>
          <w:szCs w:val="26"/>
        </w:rPr>
        <w:t>8</w:t>
      </w:r>
      <w:r w:rsidR="00540E19" w:rsidRPr="00FA24F3">
        <w:rPr>
          <w:sz w:val="26"/>
          <w:szCs w:val="26"/>
        </w:rPr>
        <w:t xml:space="preserve"> году таких проверок б</w:t>
      </w:r>
      <w:r w:rsidR="00540E19" w:rsidRPr="00FA24F3">
        <w:rPr>
          <w:sz w:val="26"/>
          <w:szCs w:val="26"/>
        </w:rPr>
        <w:t>ы</w:t>
      </w:r>
      <w:r w:rsidR="00540E19" w:rsidRPr="00FA24F3">
        <w:rPr>
          <w:sz w:val="26"/>
          <w:szCs w:val="26"/>
        </w:rPr>
        <w:t xml:space="preserve">ло </w:t>
      </w:r>
      <w:r w:rsidR="00C5143D" w:rsidRPr="00FA24F3">
        <w:rPr>
          <w:sz w:val="26"/>
          <w:szCs w:val="26"/>
        </w:rPr>
        <w:t>74</w:t>
      </w:r>
      <w:r w:rsidR="00540E19" w:rsidRPr="00FA24F3">
        <w:rPr>
          <w:sz w:val="26"/>
          <w:szCs w:val="26"/>
        </w:rPr>
        <w:t xml:space="preserve"> из </w:t>
      </w:r>
      <w:r w:rsidR="00C5143D" w:rsidRPr="00FA24F3">
        <w:rPr>
          <w:sz w:val="26"/>
          <w:szCs w:val="26"/>
        </w:rPr>
        <w:t>580</w:t>
      </w:r>
      <w:r w:rsidR="00540E19" w:rsidRPr="00FA24F3">
        <w:rPr>
          <w:sz w:val="26"/>
          <w:szCs w:val="26"/>
        </w:rPr>
        <w:t xml:space="preserve"> проведенных проверок, или </w:t>
      </w:r>
      <w:r w:rsidR="00C5143D" w:rsidRPr="00FA24F3">
        <w:rPr>
          <w:sz w:val="26"/>
          <w:szCs w:val="26"/>
        </w:rPr>
        <w:t>12</w:t>
      </w:r>
      <w:r w:rsidR="00540E19" w:rsidRPr="00FA24F3">
        <w:rPr>
          <w:sz w:val="26"/>
          <w:szCs w:val="26"/>
        </w:rPr>
        <w:t>,8% (в 201</w:t>
      </w:r>
      <w:r w:rsidR="00C5143D" w:rsidRPr="00FA24F3">
        <w:rPr>
          <w:sz w:val="26"/>
          <w:szCs w:val="26"/>
        </w:rPr>
        <w:t>7</w:t>
      </w:r>
      <w:r w:rsidR="00540E19" w:rsidRPr="00FA24F3">
        <w:rPr>
          <w:sz w:val="26"/>
          <w:szCs w:val="26"/>
        </w:rPr>
        <w:t xml:space="preserve"> году – </w:t>
      </w:r>
      <w:r w:rsidR="00C5143D" w:rsidRPr="00FA24F3">
        <w:rPr>
          <w:sz w:val="26"/>
          <w:szCs w:val="26"/>
        </w:rPr>
        <w:t>102</w:t>
      </w:r>
      <w:r w:rsidR="00540E19" w:rsidRPr="00FA24F3">
        <w:rPr>
          <w:sz w:val="26"/>
          <w:szCs w:val="26"/>
        </w:rPr>
        <w:t xml:space="preserve">  из </w:t>
      </w:r>
      <w:r w:rsidR="00C5143D" w:rsidRPr="00FA24F3">
        <w:rPr>
          <w:sz w:val="26"/>
          <w:szCs w:val="26"/>
        </w:rPr>
        <w:t>342</w:t>
      </w:r>
      <w:r w:rsidR="00540E19" w:rsidRPr="00FA24F3">
        <w:rPr>
          <w:sz w:val="26"/>
          <w:szCs w:val="26"/>
        </w:rPr>
        <w:t xml:space="preserve">, или </w:t>
      </w:r>
      <w:r w:rsidR="00C5143D" w:rsidRPr="00FA24F3">
        <w:rPr>
          <w:sz w:val="26"/>
          <w:szCs w:val="26"/>
        </w:rPr>
        <w:t>29</w:t>
      </w:r>
      <w:r w:rsidR="00540E19" w:rsidRPr="00FA24F3">
        <w:rPr>
          <w:sz w:val="26"/>
          <w:szCs w:val="26"/>
        </w:rPr>
        <w:t>,</w:t>
      </w:r>
      <w:r w:rsidR="00C5143D" w:rsidRPr="00FA24F3">
        <w:rPr>
          <w:sz w:val="26"/>
          <w:szCs w:val="26"/>
        </w:rPr>
        <w:t>8</w:t>
      </w:r>
      <w:r w:rsidR="00540E19" w:rsidRPr="00FA24F3">
        <w:rPr>
          <w:sz w:val="26"/>
          <w:szCs w:val="26"/>
        </w:rPr>
        <w:t>%).</w:t>
      </w:r>
    </w:p>
    <w:p w:rsidR="00752E8F" w:rsidRPr="00FA24F3" w:rsidRDefault="00752E8F" w:rsidP="00BF4292">
      <w:pPr>
        <w:ind w:firstLine="720"/>
        <w:jc w:val="both"/>
        <w:rPr>
          <w:sz w:val="26"/>
          <w:szCs w:val="26"/>
        </w:rPr>
      </w:pPr>
      <w:r w:rsidRPr="00FA24F3">
        <w:rPr>
          <w:sz w:val="26"/>
          <w:szCs w:val="26"/>
        </w:rPr>
        <w:t xml:space="preserve">Доля проверок, по итогам которых по </w:t>
      </w:r>
      <w:r w:rsidR="00540E19" w:rsidRPr="00FA24F3">
        <w:rPr>
          <w:sz w:val="26"/>
          <w:szCs w:val="26"/>
        </w:rPr>
        <w:t>результатам</w:t>
      </w:r>
      <w:r w:rsidRPr="00FA24F3">
        <w:rPr>
          <w:sz w:val="26"/>
          <w:szCs w:val="26"/>
        </w:rPr>
        <w:t xml:space="preserve"> выявленных </w:t>
      </w:r>
      <w:r w:rsidR="00540E19" w:rsidRPr="00FA24F3">
        <w:rPr>
          <w:sz w:val="26"/>
          <w:szCs w:val="26"/>
        </w:rPr>
        <w:t>право</w:t>
      </w:r>
      <w:r w:rsidRPr="00FA24F3">
        <w:rPr>
          <w:sz w:val="26"/>
          <w:szCs w:val="26"/>
        </w:rPr>
        <w:t>нарушений возбуждены дела об административных правонарушениях (в процентах от общего числа проверок, по итогам которых были выявлены правонарушения)</w:t>
      </w:r>
      <w:r w:rsidR="00540E19" w:rsidRPr="00FA24F3">
        <w:rPr>
          <w:sz w:val="26"/>
          <w:szCs w:val="26"/>
        </w:rPr>
        <w:t>: в 201</w:t>
      </w:r>
      <w:r w:rsidR="00076A82" w:rsidRPr="00FA24F3">
        <w:rPr>
          <w:sz w:val="26"/>
          <w:szCs w:val="26"/>
        </w:rPr>
        <w:t>8</w:t>
      </w:r>
      <w:r w:rsidR="00540E19" w:rsidRPr="00FA24F3">
        <w:rPr>
          <w:sz w:val="26"/>
          <w:szCs w:val="26"/>
        </w:rPr>
        <w:t xml:space="preserve"> году по резул</w:t>
      </w:r>
      <w:r w:rsidR="00540E19" w:rsidRPr="00FA24F3">
        <w:rPr>
          <w:sz w:val="26"/>
          <w:szCs w:val="26"/>
        </w:rPr>
        <w:t>ь</w:t>
      </w:r>
      <w:r w:rsidR="00540E19" w:rsidRPr="00FA24F3">
        <w:rPr>
          <w:sz w:val="26"/>
          <w:szCs w:val="26"/>
        </w:rPr>
        <w:t xml:space="preserve">татам проведенных </w:t>
      </w:r>
      <w:r w:rsidR="00076A82" w:rsidRPr="00FA24F3">
        <w:rPr>
          <w:sz w:val="26"/>
          <w:szCs w:val="26"/>
        </w:rPr>
        <w:t>66</w:t>
      </w:r>
      <w:r w:rsidR="00540E19" w:rsidRPr="00FA24F3">
        <w:rPr>
          <w:sz w:val="26"/>
          <w:szCs w:val="26"/>
        </w:rPr>
        <w:t xml:space="preserve"> проверок возбуждены дела об административных правонарушен</w:t>
      </w:r>
      <w:r w:rsidR="00540E19" w:rsidRPr="00FA24F3">
        <w:rPr>
          <w:sz w:val="26"/>
          <w:szCs w:val="26"/>
        </w:rPr>
        <w:t>и</w:t>
      </w:r>
      <w:r w:rsidR="00540E19" w:rsidRPr="00FA24F3">
        <w:rPr>
          <w:sz w:val="26"/>
          <w:szCs w:val="26"/>
        </w:rPr>
        <w:t xml:space="preserve">ях из </w:t>
      </w:r>
      <w:r w:rsidR="00076A82" w:rsidRPr="00FA24F3">
        <w:rPr>
          <w:sz w:val="26"/>
          <w:szCs w:val="26"/>
        </w:rPr>
        <w:t>74</w:t>
      </w:r>
      <w:r w:rsidR="00540E19" w:rsidRPr="00FA24F3">
        <w:rPr>
          <w:sz w:val="26"/>
          <w:szCs w:val="26"/>
        </w:rPr>
        <w:t xml:space="preserve"> проверок, по итогам которых были выявлены правонарушения, или </w:t>
      </w:r>
      <w:r w:rsidR="00076A82" w:rsidRPr="00FA24F3">
        <w:rPr>
          <w:sz w:val="26"/>
          <w:szCs w:val="26"/>
        </w:rPr>
        <w:t>89</w:t>
      </w:r>
      <w:r w:rsidR="00540E19" w:rsidRPr="00FA24F3">
        <w:rPr>
          <w:sz w:val="26"/>
          <w:szCs w:val="26"/>
        </w:rPr>
        <w:t>% (в 201</w:t>
      </w:r>
      <w:r w:rsidR="00076A82" w:rsidRPr="00FA24F3">
        <w:rPr>
          <w:sz w:val="26"/>
          <w:szCs w:val="26"/>
        </w:rPr>
        <w:t>7</w:t>
      </w:r>
      <w:r w:rsidR="00540E19" w:rsidRPr="00FA24F3">
        <w:rPr>
          <w:sz w:val="26"/>
          <w:szCs w:val="26"/>
        </w:rPr>
        <w:t xml:space="preserve"> году – </w:t>
      </w:r>
      <w:r w:rsidR="00076A82" w:rsidRPr="00FA24F3">
        <w:rPr>
          <w:sz w:val="26"/>
          <w:szCs w:val="26"/>
        </w:rPr>
        <w:t>72</w:t>
      </w:r>
      <w:r w:rsidR="00540E19" w:rsidRPr="00FA24F3">
        <w:rPr>
          <w:sz w:val="26"/>
          <w:szCs w:val="26"/>
        </w:rPr>
        <w:t xml:space="preserve"> из </w:t>
      </w:r>
      <w:r w:rsidR="00076A82" w:rsidRPr="00FA24F3">
        <w:rPr>
          <w:sz w:val="26"/>
          <w:szCs w:val="26"/>
        </w:rPr>
        <w:t>102</w:t>
      </w:r>
      <w:r w:rsidR="00540E19" w:rsidRPr="00FA24F3">
        <w:rPr>
          <w:sz w:val="26"/>
          <w:szCs w:val="26"/>
        </w:rPr>
        <w:t xml:space="preserve">, или </w:t>
      </w:r>
      <w:r w:rsidR="00076A82" w:rsidRPr="00FA24F3">
        <w:rPr>
          <w:sz w:val="26"/>
          <w:szCs w:val="26"/>
        </w:rPr>
        <w:t>70</w:t>
      </w:r>
      <w:r w:rsidR="00540E19" w:rsidRPr="00FA24F3">
        <w:rPr>
          <w:sz w:val="26"/>
          <w:szCs w:val="26"/>
        </w:rPr>
        <w:t>,</w:t>
      </w:r>
      <w:r w:rsidR="00076A82" w:rsidRPr="00FA24F3">
        <w:rPr>
          <w:sz w:val="26"/>
          <w:szCs w:val="26"/>
        </w:rPr>
        <w:t>5</w:t>
      </w:r>
      <w:r w:rsidR="00540E19" w:rsidRPr="00FA24F3">
        <w:rPr>
          <w:sz w:val="26"/>
          <w:szCs w:val="26"/>
        </w:rPr>
        <w:t>%).</w:t>
      </w:r>
    </w:p>
    <w:p w:rsidR="005554D3" w:rsidRPr="00FA24F3" w:rsidRDefault="00752E8F" w:rsidP="00BF4292">
      <w:pPr>
        <w:ind w:firstLine="720"/>
        <w:jc w:val="both"/>
        <w:rPr>
          <w:sz w:val="26"/>
          <w:szCs w:val="26"/>
        </w:rPr>
      </w:pPr>
      <w:r w:rsidRPr="00FA24F3">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5554D3" w:rsidRPr="00FA24F3">
        <w:rPr>
          <w:sz w:val="26"/>
          <w:szCs w:val="26"/>
        </w:rPr>
        <w:t>: в 201</w:t>
      </w:r>
      <w:r w:rsidR="00504BB4" w:rsidRPr="00FA24F3">
        <w:rPr>
          <w:sz w:val="26"/>
          <w:szCs w:val="26"/>
        </w:rPr>
        <w:t>8</w:t>
      </w:r>
      <w:r w:rsidR="005554D3" w:rsidRPr="00FA24F3">
        <w:rPr>
          <w:sz w:val="26"/>
          <w:szCs w:val="26"/>
        </w:rPr>
        <w:t xml:space="preserve"> году по результатам проведенных </w:t>
      </w:r>
      <w:r w:rsidR="00504BB4" w:rsidRPr="00FA24F3">
        <w:rPr>
          <w:sz w:val="26"/>
          <w:szCs w:val="26"/>
        </w:rPr>
        <w:t>58</w:t>
      </w:r>
      <w:r w:rsidR="005554D3" w:rsidRPr="00FA24F3">
        <w:rPr>
          <w:sz w:val="26"/>
          <w:szCs w:val="26"/>
        </w:rPr>
        <w:t xml:space="preserve"> проверок наложены админис</w:t>
      </w:r>
      <w:r w:rsidR="005554D3" w:rsidRPr="00FA24F3">
        <w:rPr>
          <w:sz w:val="26"/>
          <w:szCs w:val="26"/>
        </w:rPr>
        <w:t>т</w:t>
      </w:r>
      <w:r w:rsidR="005554D3" w:rsidRPr="00FA24F3">
        <w:rPr>
          <w:sz w:val="26"/>
          <w:szCs w:val="26"/>
        </w:rPr>
        <w:t xml:space="preserve">ративные наказания из </w:t>
      </w:r>
      <w:r w:rsidR="00504BB4" w:rsidRPr="00FA24F3">
        <w:rPr>
          <w:sz w:val="26"/>
          <w:szCs w:val="26"/>
        </w:rPr>
        <w:t>66</w:t>
      </w:r>
      <w:r w:rsidR="005554D3" w:rsidRPr="00FA24F3">
        <w:rPr>
          <w:sz w:val="26"/>
          <w:szCs w:val="26"/>
        </w:rPr>
        <w:t xml:space="preserve"> проверок, по итогам которых были возбуждены дела об адм</w:t>
      </w:r>
      <w:r w:rsidR="005554D3" w:rsidRPr="00FA24F3">
        <w:rPr>
          <w:sz w:val="26"/>
          <w:szCs w:val="26"/>
        </w:rPr>
        <w:t>и</w:t>
      </w:r>
      <w:r w:rsidR="005554D3" w:rsidRPr="00FA24F3">
        <w:rPr>
          <w:sz w:val="26"/>
          <w:szCs w:val="26"/>
        </w:rPr>
        <w:t xml:space="preserve">нистративных правонарушениях, или </w:t>
      </w:r>
      <w:r w:rsidR="00504BB4" w:rsidRPr="00FA24F3">
        <w:rPr>
          <w:sz w:val="26"/>
          <w:szCs w:val="26"/>
        </w:rPr>
        <w:t>87</w:t>
      </w:r>
      <w:r w:rsidR="005554D3" w:rsidRPr="00FA24F3">
        <w:rPr>
          <w:sz w:val="26"/>
          <w:szCs w:val="26"/>
        </w:rPr>
        <w:t>,</w:t>
      </w:r>
      <w:r w:rsidR="00504BB4" w:rsidRPr="00FA24F3">
        <w:rPr>
          <w:sz w:val="26"/>
          <w:szCs w:val="26"/>
        </w:rPr>
        <w:t>9</w:t>
      </w:r>
      <w:r w:rsidR="005554D3" w:rsidRPr="00FA24F3">
        <w:rPr>
          <w:sz w:val="26"/>
          <w:szCs w:val="26"/>
        </w:rPr>
        <w:t>% (в 201</w:t>
      </w:r>
      <w:r w:rsidR="00504BB4" w:rsidRPr="00FA24F3">
        <w:rPr>
          <w:sz w:val="26"/>
          <w:szCs w:val="26"/>
        </w:rPr>
        <w:t>7</w:t>
      </w:r>
      <w:r w:rsidR="005554D3" w:rsidRPr="00FA24F3">
        <w:rPr>
          <w:sz w:val="26"/>
          <w:szCs w:val="26"/>
        </w:rPr>
        <w:t xml:space="preserve"> году – </w:t>
      </w:r>
      <w:r w:rsidR="00504BB4" w:rsidRPr="00FA24F3">
        <w:rPr>
          <w:sz w:val="26"/>
          <w:szCs w:val="26"/>
        </w:rPr>
        <w:t>65</w:t>
      </w:r>
      <w:r w:rsidR="005554D3" w:rsidRPr="00FA24F3">
        <w:rPr>
          <w:sz w:val="26"/>
          <w:szCs w:val="26"/>
        </w:rPr>
        <w:t xml:space="preserve"> из </w:t>
      </w:r>
      <w:r w:rsidR="00504BB4" w:rsidRPr="00FA24F3">
        <w:rPr>
          <w:sz w:val="26"/>
          <w:szCs w:val="26"/>
        </w:rPr>
        <w:t>72</w:t>
      </w:r>
      <w:r w:rsidR="005554D3" w:rsidRPr="00FA24F3">
        <w:rPr>
          <w:sz w:val="26"/>
          <w:szCs w:val="26"/>
        </w:rPr>
        <w:t>, или 9</w:t>
      </w:r>
      <w:r w:rsidR="00504BB4" w:rsidRPr="00FA24F3">
        <w:rPr>
          <w:sz w:val="26"/>
          <w:szCs w:val="26"/>
        </w:rPr>
        <w:t>0</w:t>
      </w:r>
      <w:r w:rsidR="005554D3" w:rsidRPr="00FA24F3">
        <w:rPr>
          <w:sz w:val="26"/>
          <w:szCs w:val="26"/>
        </w:rPr>
        <w:t>,</w:t>
      </w:r>
      <w:r w:rsidR="00504BB4" w:rsidRPr="00FA24F3">
        <w:rPr>
          <w:sz w:val="26"/>
          <w:szCs w:val="26"/>
        </w:rPr>
        <w:t>2</w:t>
      </w:r>
      <w:r w:rsidR="005554D3" w:rsidRPr="00FA24F3">
        <w:rPr>
          <w:sz w:val="26"/>
          <w:szCs w:val="26"/>
        </w:rPr>
        <w:t>%).</w:t>
      </w:r>
      <w:r w:rsidRPr="00FA24F3">
        <w:rPr>
          <w:sz w:val="26"/>
          <w:szCs w:val="26"/>
        </w:rPr>
        <w:t xml:space="preserve"> </w:t>
      </w:r>
    </w:p>
    <w:p w:rsidR="00DB1426" w:rsidRPr="00FA24F3" w:rsidRDefault="00DB1426" w:rsidP="00BF4292">
      <w:pPr>
        <w:ind w:firstLine="720"/>
        <w:jc w:val="both"/>
        <w:rPr>
          <w:sz w:val="26"/>
          <w:szCs w:val="26"/>
        </w:rPr>
      </w:pPr>
      <w:r w:rsidRPr="00FA24F3">
        <w:rPr>
          <w:sz w:val="26"/>
          <w:szCs w:val="26"/>
        </w:rPr>
        <w:t xml:space="preserve">Доля юридических лиц, индивидуальных предпринимателей, </w:t>
      </w:r>
      <w:r w:rsidRPr="00FA24F3">
        <w:rPr>
          <w:sz w:val="26"/>
          <w:szCs w:val="26"/>
        </w:rPr>
        <w:b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в 201</w:t>
      </w:r>
      <w:r w:rsidR="00504BB4" w:rsidRPr="00FA24F3">
        <w:rPr>
          <w:sz w:val="26"/>
          <w:szCs w:val="26"/>
        </w:rPr>
        <w:t>8</w:t>
      </w:r>
      <w:r w:rsidRPr="00FA24F3">
        <w:rPr>
          <w:sz w:val="26"/>
          <w:szCs w:val="26"/>
        </w:rPr>
        <w:t xml:space="preserve"> году таких юридических лиц, инд</w:t>
      </w:r>
      <w:r w:rsidRPr="00FA24F3">
        <w:rPr>
          <w:sz w:val="26"/>
          <w:szCs w:val="26"/>
        </w:rPr>
        <w:t>и</w:t>
      </w:r>
      <w:r w:rsidRPr="00FA24F3">
        <w:rPr>
          <w:sz w:val="26"/>
          <w:szCs w:val="26"/>
        </w:rPr>
        <w:t>видуальных предпринимателей было</w:t>
      </w:r>
      <w:r w:rsidR="00504BB4" w:rsidRPr="00FA24F3">
        <w:rPr>
          <w:sz w:val="26"/>
          <w:szCs w:val="26"/>
        </w:rPr>
        <w:t xml:space="preserve"> 10</w:t>
      </w:r>
      <w:r w:rsidRPr="00FA24F3">
        <w:rPr>
          <w:sz w:val="26"/>
          <w:szCs w:val="26"/>
        </w:rPr>
        <w:t xml:space="preserve"> из 2</w:t>
      </w:r>
      <w:r w:rsidR="00504BB4" w:rsidRPr="00FA24F3">
        <w:rPr>
          <w:sz w:val="26"/>
          <w:szCs w:val="26"/>
        </w:rPr>
        <w:t>81</w:t>
      </w:r>
      <w:r w:rsidRPr="00FA24F3">
        <w:rPr>
          <w:sz w:val="26"/>
          <w:szCs w:val="26"/>
        </w:rPr>
        <w:t xml:space="preserve"> проверенных лиц, или </w:t>
      </w:r>
      <w:r w:rsidR="00504BB4" w:rsidRPr="00FA24F3">
        <w:rPr>
          <w:sz w:val="26"/>
          <w:szCs w:val="26"/>
        </w:rPr>
        <w:t>3</w:t>
      </w:r>
      <w:r w:rsidRPr="00FA24F3">
        <w:rPr>
          <w:sz w:val="26"/>
          <w:szCs w:val="26"/>
        </w:rPr>
        <w:t>,</w:t>
      </w:r>
      <w:r w:rsidR="00504BB4" w:rsidRPr="00FA24F3">
        <w:rPr>
          <w:sz w:val="26"/>
          <w:szCs w:val="26"/>
        </w:rPr>
        <w:t>5</w:t>
      </w:r>
      <w:r w:rsidRPr="00FA24F3">
        <w:rPr>
          <w:sz w:val="26"/>
          <w:szCs w:val="26"/>
        </w:rPr>
        <w:t>% (в 201</w:t>
      </w:r>
      <w:r w:rsidR="00504BB4" w:rsidRPr="00FA24F3">
        <w:rPr>
          <w:sz w:val="26"/>
          <w:szCs w:val="26"/>
        </w:rPr>
        <w:t>7</w:t>
      </w:r>
      <w:r w:rsidRPr="00FA24F3">
        <w:rPr>
          <w:sz w:val="26"/>
          <w:szCs w:val="26"/>
        </w:rPr>
        <w:t xml:space="preserve"> г</w:t>
      </w:r>
      <w:r w:rsidRPr="00FA24F3">
        <w:rPr>
          <w:sz w:val="26"/>
          <w:szCs w:val="26"/>
        </w:rPr>
        <w:t>о</w:t>
      </w:r>
      <w:r w:rsidRPr="00FA24F3">
        <w:rPr>
          <w:sz w:val="26"/>
          <w:szCs w:val="26"/>
        </w:rPr>
        <w:t xml:space="preserve">ду – </w:t>
      </w:r>
      <w:r w:rsidR="00504BB4" w:rsidRPr="00FA24F3">
        <w:rPr>
          <w:sz w:val="26"/>
          <w:szCs w:val="26"/>
        </w:rPr>
        <w:t>2 из 277, или 0,7%</w:t>
      </w:r>
      <w:r w:rsidRPr="00FA24F3">
        <w:rPr>
          <w:sz w:val="26"/>
          <w:szCs w:val="26"/>
        </w:rPr>
        <w:t>).</w:t>
      </w:r>
    </w:p>
    <w:p w:rsidR="00FF2600" w:rsidRPr="00FA24F3" w:rsidRDefault="00752E8F" w:rsidP="00BF4292">
      <w:pPr>
        <w:ind w:firstLine="720"/>
        <w:jc w:val="both"/>
        <w:rPr>
          <w:sz w:val="26"/>
          <w:szCs w:val="26"/>
        </w:rPr>
      </w:pPr>
      <w:r w:rsidRPr="00FA24F3">
        <w:rPr>
          <w:sz w:val="26"/>
          <w:szCs w:val="26"/>
        </w:rPr>
        <w:t xml:space="preserve">Доля юридических лиц, индивидуальных предпринимателей, </w:t>
      </w:r>
      <w:r w:rsidRPr="00FA24F3">
        <w:rPr>
          <w:sz w:val="26"/>
          <w:szCs w:val="26"/>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00FF2600" w:rsidRPr="00FA24F3">
        <w:rPr>
          <w:sz w:val="26"/>
          <w:szCs w:val="26"/>
        </w:rPr>
        <w:t>: в 201</w:t>
      </w:r>
      <w:r w:rsidR="00504BB4" w:rsidRPr="00FA24F3">
        <w:rPr>
          <w:sz w:val="26"/>
          <w:szCs w:val="26"/>
        </w:rPr>
        <w:t>8</w:t>
      </w:r>
      <w:r w:rsidR="00FF2600" w:rsidRPr="00FA24F3">
        <w:rPr>
          <w:sz w:val="26"/>
          <w:szCs w:val="26"/>
        </w:rPr>
        <w:t xml:space="preserve"> году таких юридических лиц, индивидуальных предпринимателей не выявлено, как и в 201</w:t>
      </w:r>
      <w:r w:rsidR="00504BB4" w:rsidRPr="00FA24F3">
        <w:rPr>
          <w:sz w:val="26"/>
          <w:szCs w:val="26"/>
        </w:rPr>
        <w:t>7</w:t>
      </w:r>
      <w:r w:rsidR="00FF2600" w:rsidRPr="00FA24F3">
        <w:rPr>
          <w:sz w:val="26"/>
          <w:szCs w:val="26"/>
        </w:rPr>
        <w:t xml:space="preserve"> году.</w:t>
      </w:r>
    </w:p>
    <w:p w:rsidR="00752E8F" w:rsidRPr="00FA24F3" w:rsidRDefault="00752E8F" w:rsidP="00BF4292">
      <w:pPr>
        <w:ind w:firstLine="720"/>
        <w:jc w:val="both"/>
        <w:rPr>
          <w:sz w:val="26"/>
          <w:szCs w:val="26"/>
        </w:rPr>
      </w:pPr>
      <w:r w:rsidRPr="00FA24F3">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BC4C2F" w:rsidRPr="00FA24F3">
        <w:rPr>
          <w:sz w:val="26"/>
          <w:szCs w:val="26"/>
        </w:rPr>
        <w:t>: в 201</w:t>
      </w:r>
      <w:r w:rsidR="00057667" w:rsidRPr="00FA24F3">
        <w:rPr>
          <w:sz w:val="26"/>
          <w:szCs w:val="26"/>
        </w:rPr>
        <w:t>8</w:t>
      </w:r>
      <w:r w:rsidR="00BC4C2F" w:rsidRPr="00FA24F3">
        <w:rPr>
          <w:sz w:val="26"/>
          <w:szCs w:val="26"/>
        </w:rPr>
        <w:t xml:space="preserve"> году таких случаев не выявлено, как и в 201</w:t>
      </w:r>
      <w:r w:rsidR="00057667" w:rsidRPr="00FA24F3">
        <w:rPr>
          <w:sz w:val="26"/>
          <w:szCs w:val="26"/>
        </w:rPr>
        <w:t>7</w:t>
      </w:r>
      <w:r w:rsidR="00BC4C2F" w:rsidRPr="00FA24F3">
        <w:rPr>
          <w:sz w:val="26"/>
          <w:szCs w:val="26"/>
        </w:rPr>
        <w:t xml:space="preserve"> году.</w:t>
      </w:r>
    </w:p>
    <w:p w:rsidR="00BC4C2F" w:rsidRPr="00FA24F3" w:rsidRDefault="00752E8F" w:rsidP="00BF4292">
      <w:pPr>
        <w:ind w:firstLine="720"/>
        <w:jc w:val="both"/>
        <w:rPr>
          <w:sz w:val="26"/>
          <w:szCs w:val="26"/>
        </w:rPr>
      </w:pPr>
      <w:r w:rsidRPr="00FA24F3">
        <w:rPr>
          <w:sz w:val="26"/>
          <w:szCs w:val="26"/>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r w:rsidR="00BC4C2F" w:rsidRPr="00FA24F3">
        <w:rPr>
          <w:sz w:val="26"/>
          <w:szCs w:val="26"/>
        </w:rPr>
        <w:t>: в 201</w:t>
      </w:r>
      <w:r w:rsidR="000B38F5" w:rsidRPr="00FA24F3">
        <w:rPr>
          <w:sz w:val="26"/>
          <w:szCs w:val="26"/>
        </w:rPr>
        <w:t>8</w:t>
      </w:r>
      <w:r w:rsidR="00BC4C2F" w:rsidRPr="00FA24F3">
        <w:rPr>
          <w:sz w:val="26"/>
          <w:szCs w:val="26"/>
        </w:rPr>
        <w:t xml:space="preserve"> году </w:t>
      </w:r>
      <w:r w:rsidR="000B38F5" w:rsidRPr="00FA24F3">
        <w:rPr>
          <w:sz w:val="26"/>
          <w:szCs w:val="26"/>
        </w:rPr>
        <w:t>2</w:t>
      </w:r>
      <w:r w:rsidR="00BC4C2F" w:rsidRPr="00FA24F3">
        <w:rPr>
          <w:sz w:val="26"/>
          <w:szCs w:val="26"/>
        </w:rPr>
        <w:t xml:space="preserve">5 таких правонарушений из </w:t>
      </w:r>
      <w:r w:rsidR="000B38F5" w:rsidRPr="00FA24F3">
        <w:rPr>
          <w:sz w:val="26"/>
          <w:szCs w:val="26"/>
        </w:rPr>
        <w:t>105</w:t>
      </w:r>
      <w:r w:rsidR="00BC4C2F" w:rsidRPr="00FA24F3">
        <w:rPr>
          <w:sz w:val="26"/>
          <w:szCs w:val="26"/>
        </w:rPr>
        <w:t xml:space="preserve"> выявленных правонарушений, или </w:t>
      </w:r>
      <w:r w:rsidR="000B38F5" w:rsidRPr="00FA24F3">
        <w:rPr>
          <w:sz w:val="26"/>
          <w:szCs w:val="26"/>
        </w:rPr>
        <w:t>23</w:t>
      </w:r>
      <w:r w:rsidR="00BC4C2F" w:rsidRPr="00FA24F3">
        <w:rPr>
          <w:sz w:val="26"/>
          <w:szCs w:val="26"/>
        </w:rPr>
        <w:t>,</w:t>
      </w:r>
      <w:r w:rsidR="000B38F5" w:rsidRPr="00FA24F3">
        <w:rPr>
          <w:sz w:val="26"/>
          <w:szCs w:val="26"/>
        </w:rPr>
        <w:t>8</w:t>
      </w:r>
      <w:r w:rsidR="00BC4C2F" w:rsidRPr="00FA24F3">
        <w:rPr>
          <w:sz w:val="26"/>
          <w:szCs w:val="26"/>
        </w:rPr>
        <w:t>% (в 201</w:t>
      </w:r>
      <w:r w:rsidR="000B38F5" w:rsidRPr="00FA24F3">
        <w:rPr>
          <w:sz w:val="26"/>
          <w:szCs w:val="26"/>
        </w:rPr>
        <w:t>7</w:t>
      </w:r>
      <w:r w:rsidR="00BC4C2F" w:rsidRPr="00FA24F3">
        <w:rPr>
          <w:sz w:val="26"/>
          <w:szCs w:val="26"/>
        </w:rPr>
        <w:t xml:space="preserve"> г</w:t>
      </w:r>
      <w:r w:rsidR="00BC4C2F" w:rsidRPr="00FA24F3">
        <w:rPr>
          <w:sz w:val="26"/>
          <w:szCs w:val="26"/>
        </w:rPr>
        <w:t>о</w:t>
      </w:r>
      <w:r w:rsidR="00BC4C2F" w:rsidRPr="00FA24F3">
        <w:rPr>
          <w:sz w:val="26"/>
          <w:szCs w:val="26"/>
        </w:rPr>
        <w:t>ду – 3</w:t>
      </w:r>
      <w:r w:rsidR="000B38F5" w:rsidRPr="00FA24F3">
        <w:rPr>
          <w:sz w:val="26"/>
          <w:szCs w:val="26"/>
        </w:rPr>
        <w:t>5</w:t>
      </w:r>
      <w:r w:rsidR="00BC4C2F" w:rsidRPr="00FA24F3">
        <w:rPr>
          <w:sz w:val="26"/>
          <w:szCs w:val="26"/>
        </w:rPr>
        <w:t xml:space="preserve"> из </w:t>
      </w:r>
      <w:r w:rsidR="000B38F5" w:rsidRPr="00FA24F3">
        <w:rPr>
          <w:sz w:val="26"/>
          <w:szCs w:val="26"/>
        </w:rPr>
        <w:t>334</w:t>
      </w:r>
      <w:r w:rsidR="00BC4C2F" w:rsidRPr="00FA24F3">
        <w:rPr>
          <w:sz w:val="26"/>
          <w:szCs w:val="26"/>
        </w:rPr>
        <w:t>, или 1</w:t>
      </w:r>
      <w:r w:rsidR="000B38F5" w:rsidRPr="00FA24F3">
        <w:rPr>
          <w:sz w:val="26"/>
          <w:szCs w:val="26"/>
        </w:rPr>
        <w:t>0</w:t>
      </w:r>
      <w:r w:rsidR="00BC4C2F" w:rsidRPr="00FA24F3">
        <w:rPr>
          <w:sz w:val="26"/>
          <w:szCs w:val="26"/>
        </w:rPr>
        <w:t>,</w:t>
      </w:r>
      <w:r w:rsidR="000B38F5" w:rsidRPr="00FA24F3">
        <w:rPr>
          <w:sz w:val="26"/>
          <w:szCs w:val="26"/>
        </w:rPr>
        <w:t>4</w:t>
      </w:r>
      <w:r w:rsidR="00BC4C2F" w:rsidRPr="00FA24F3">
        <w:rPr>
          <w:sz w:val="26"/>
          <w:szCs w:val="26"/>
        </w:rPr>
        <w:t>%).</w:t>
      </w:r>
    </w:p>
    <w:p w:rsidR="00A9301A" w:rsidRPr="00FA24F3" w:rsidRDefault="00752E8F" w:rsidP="00BF4292">
      <w:pPr>
        <w:ind w:firstLine="720"/>
        <w:jc w:val="both"/>
        <w:rPr>
          <w:sz w:val="26"/>
          <w:szCs w:val="26"/>
        </w:rPr>
      </w:pPr>
      <w:r w:rsidRPr="00FA24F3">
        <w:rPr>
          <w:sz w:val="26"/>
          <w:szCs w:val="26"/>
        </w:rPr>
        <w:t xml:space="preserve"> </w:t>
      </w:r>
      <w:r w:rsidR="003B78B3" w:rsidRPr="00FA24F3">
        <w:rPr>
          <w:sz w:val="26"/>
          <w:szCs w:val="26"/>
        </w:rPr>
        <w:t>Отношение суммы взысканных административных штрафов к общей сумме наложенных  административных штрафов</w:t>
      </w:r>
      <w:r w:rsidR="00B16209" w:rsidRPr="00FA24F3">
        <w:rPr>
          <w:sz w:val="26"/>
          <w:szCs w:val="26"/>
        </w:rPr>
        <w:t xml:space="preserve"> (в процентах)</w:t>
      </w:r>
      <w:r w:rsidR="00A9301A" w:rsidRPr="00FA24F3">
        <w:rPr>
          <w:sz w:val="26"/>
          <w:szCs w:val="26"/>
        </w:rPr>
        <w:t>: в 201</w:t>
      </w:r>
      <w:r w:rsidR="003976BB" w:rsidRPr="00FA24F3">
        <w:rPr>
          <w:sz w:val="26"/>
          <w:szCs w:val="26"/>
        </w:rPr>
        <w:t>8</w:t>
      </w:r>
      <w:r w:rsidR="00A9301A" w:rsidRPr="00FA24F3">
        <w:rPr>
          <w:sz w:val="26"/>
          <w:szCs w:val="26"/>
        </w:rPr>
        <w:t xml:space="preserve"> году – 5</w:t>
      </w:r>
      <w:r w:rsidR="003976BB" w:rsidRPr="00FA24F3">
        <w:rPr>
          <w:sz w:val="26"/>
          <w:szCs w:val="26"/>
        </w:rPr>
        <w:t>2,2</w:t>
      </w:r>
      <w:r w:rsidR="00A9301A" w:rsidRPr="00FA24F3">
        <w:rPr>
          <w:sz w:val="26"/>
          <w:szCs w:val="26"/>
        </w:rPr>
        <w:t xml:space="preserve">%, из расчета суммы уплаченных (взысканных) штрафов в размере </w:t>
      </w:r>
      <w:r w:rsidR="003976BB" w:rsidRPr="00FA24F3">
        <w:rPr>
          <w:sz w:val="26"/>
          <w:szCs w:val="26"/>
        </w:rPr>
        <w:t>635</w:t>
      </w:r>
      <w:r w:rsidR="00A9301A" w:rsidRPr="00FA24F3">
        <w:rPr>
          <w:sz w:val="26"/>
          <w:szCs w:val="26"/>
        </w:rPr>
        <w:t xml:space="preserve"> тыс. рублей от суммы нал</w:t>
      </w:r>
      <w:r w:rsidR="00A9301A" w:rsidRPr="00FA24F3">
        <w:rPr>
          <w:sz w:val="26"/>
          <w:szCs w:val="26"/>
        </w:rPr>
        <w:t>о</w:t>
      </w:r>
      <w:r w:rsidR="00A9301A" w:rsidRPr="00FA24F3">
        <w:rPr>
          <w:sz w:val="26"/>
          <w:szCs w:val="26"/>
        </w:rPr>
        <w:t xml:space="preserve">женных административных штрафов в размере </w:t>
      </w:r>
      <w:r w:rsidR="003976BB" w:rsidRPr="00FA24F3">
        <w:rPr>
          <w:sz w:val="26"/>
          <w:szCs w:val="26"/>
        </w:rPr>
        <w:t>1216</w:t>
      </w:r>
      <w:r w:rsidR="00A9301A" w:rsidRPr="00FA24F3">
        <w:rPr>
          <w:sz w:val="26"/>
          <w:szCs w:val="26"/>
        </w:rPr>
        <w:t xml:space="preserve"> тыс. рублей (в 201</w:t>
      </w:r>
      <w:r w:rsidR="003976BB" w:rsidRPr="00FA24F3">
        <w:rPr>
          <w:sz w:val="26"/>
          <w:szCs w:val="26"/>
        </w:rPr>
        <w:t>7</w:t>
      </w:r>
      <w:r w:rsidR="00A9301A" w:rsidRPr="00FA24F3">
        <w:rPr>
          <w:sz w:val="26"/>
          <w:szCs w:val="26"/>
        </w:rPr>
        <w:t xml:space="preserve"> году – </w:t>
      </w:r>
      <w:r w:rsidR="003976BB" w:rsidRPr="00FA24F3">
        <w:rPr>
          <w:sz w:val="26"/>
          <w:szCs w:val="26"/>
        </w:rPr>
        <w:t>51</w:t>
      </w:r>
      <w:r w:rsidR="00A9301A" w:rsidRPr="00FA24F3">
        <w:rPr>
          <w:sz w:val="26"/>
          <w:szCs w:val="26"/>
        </w:rPr>
        <w:t>%, из ра</w:t>
      </w:r>
      <w:r w:rsidR="00A9301A" w:rsidRPr="00FA24F3">
        <w:rPr>
          <w:sz w:val="26"/>
          <w:szCs w:val="26"/>
        </w:rPr>
        <w:t>с</w:t>
      </w:r>
      <w:r w:rsidR="00A9301A" w:rsidRPr="00FA24F3">
        <w:rPr>
          <w:sz w:val="26"/>
          <w:szCs w:val="26"/>
        </w:rPr>
        <w:t xml:space="preserve">чета </w:t>
      </w:r>
      <w:r w:rsidR="003976BB" w:rsidRPr="00FA24F3">
        <w:rPr>
          <w:sz w:val="26"/>
          <w:szCs w:val="26"/>
        </w:rPr>
        <w:t>216</w:t>
      </w:r>
      <w:r w:rsidR="00A9301A" w:rsidRPr="00FA24F3">
        <w:rPr>
          <w:sz w:val="26"/>
          <w:szCs w:val="26"/>
        </w:rPr>
        <w:t xml:space="preserve"> тыс. рублей и </w:t>
      </w:r>
      <w:r w:rsidR="003976BB" w:rsidRPr="00FA24F3">
        <w:rPr>
          <w:sz w:val="26"/>
          <w:szCs w:val="26"/>
        </w:rPr>
        <w:t>423</w:t>
      </w:r>
      <w:r w:rsidR="00A9301A" w:rsidRPr="00FA24F3">
        <w:rPr>
          <w:sz w:val="26"/>
          <w:szCs w:val="26"/>
        </w:rPr>
        <w:t xml:space="preserve"> тыс. рублей соответственно).</w:t>
      </w:r>
    </w:p>
    <w:p w:rsidR="003B78B3" w:rsidRPr="00FA24F3" w:rsidRDefault="003B78B3" w:rsidP="00BF4292">
      <w:pPr>
        <w:ind w:firstLine="720"/>
        <w:jc w:val="both"/>
        <w:rPr>
          <w:sz w:val="26"/>
          <w:szCs w:val="26"/>
        </w:rPr>
      </w:pPr>
      <w:r w:rsidRPr="00FA24F3">
        <w:rPr>
          <w:sz w:val="26"/>
          <w:szCs w:val="26"/>
        </w:rPr>
        <w:t>Средний размер наложенного административного штрафа в том числе на должностных лиц и юридических лиц</w:t>
      </w:r>
      <w:r w:rsidR="00B16209" w:rsidRPr="00FA24F3">
        <w:rPr>
          <w:sz w:val="26"/>
          <w:szCs w:val="26"/>
        </w:rPr>
        <w:t xml:space="preserve"> (в тыс. рублей): в 201</w:t>
      </w:r>
      <w:r w:rsidR="00335303" w:rsidRPr="00FA24F3">
        <w:rPr>
          <w:sz w:val="26"/>
          <w:szCs w:val="26"/>
        </w:rPr>
        <w:t>8</w:t>
      </w:r>
      <w:r w:rsidR="00B16209" w:rsidRPr="00FA24F3">
        <w:rPr>
          <w:sz w:val="26"/>
          <w:szCs w:val="26"/>
        </w:rPr>
        <w:t xml:space="preserve"> году средний размер администрати</w:t>
      </w:r>
      <w:r w:rsidR="00B16209" w:rsidRPr="00FA24F3">
        <w:rPr>
          <w:sz w:val="26"/>
          <w:szCs w:val="26"/>
        </w:rPr>
        <w:t>в</w:t>
      </w:r>
      <w:r w:rsidR="00B16209" w:rsidRPr="00FA24F3">
        <w:rPr>
          <w:sz w:val="26"/>
          <w:szCs w:val="26"/>
        </w:rPr>
        <w:t xml:space="preserve">ного штрафа составил </w:t>
      </w:r>
      <w:r w:rsidR="00335303" w:rsidRPr="00FA24F3">
        <w:rPr>
          <w:sz w:val="26"/>
          <w:szCs w:val="26"/>
        </w:rPr>
        <w:t>22</w:t>
      </w:r>
      <w:r w:rsidR="00B16209" w:rsidRPr="00FA24F3">
        <w:rPr>
          <w:sz w:val="26"/>
          <w:szCs w:val="26"/>
        </w:rPr>
        <w:t>,</w:t>
      </w:r>
      <w:r w:rsidR="00335303" w:rsidRPr="00FA24F3">
        <w:rPr>
          <w:sz w:val="26"/>
          <w:szCs w:val="26"/>
        </w:rPr>
        <w:t>1</w:t>
      </w:r>
      <w:r w:rsidR="00B16209" w:rsidRPr="00FA24F3">
        <w:rPr>
          <w:sz w:val="26"/>
          <w:szCs w:val="26"/>
        </w:rPr>
        <w:t xml:space="preserve"> тыс. рублей, </w:t>
      </w:r>
      <w:r w:rsidR="00B26E77" w:rsidRPr="00FA24F3">
        <w:rPr>
          <w:sz w:val="26"/>
          <w:szCs w:val="26"/>
        </w:rPr>
        <w:t xml:space="preserve">в </w:t>
      </w:r>
      <w:r w:rsidR="00B16209" w:rsidRPr="00FA24F3">
        <w:rPr>
          <w:sz w:val="26"/>
          <w:szCs w:val="26"/>
        </w:rPr>
        <w:t xml:space="preserve">т.ч. </w:t>
      </w:r>
      <w:r w:rsidR="00691980" w:rsidRPr="00FA24F3">
        <w:rPr>
          <w:sz w:val="26"/>
          <w:szCs w:val="26"/>
        </w:rPr>
        <w:t xml:space="preserve">на </w:t>
      </w:r>
      <w:r w:rsidR="00B16209" w:rsidRPr="00FA24F3">
        <w:rPr>
          <w:sz w:val="26"/>
          <w:szCs w:val="26"/>
        </w:rPr>
        <w:t xml:space="preserve">юридических лиц  - </w:t>
      </w:r>
      <w:r w:rsidR="00335303" w:rsidRPr="00FA24F3">
        <w:rPr>
          <w:sz w:val="26"/>
          <w:szCs w:val="26"/>
        </w:rPr>
        <w:t>58</w:t>
      </w:r>
      <w:r w:rsidR="00B16209" w:rsidRPr="00FA24F3">
        <w:rPr>
          <w:sz w:val="26"/>
          <w:szCs w:val="26"/>
        </w:rPr>
        <w:t>,</w:t>
      </w:r>
      <w:r w:rsidR="00335303" w:rsidRPr="00FA24F3">
        <w:rPr>
          <w:sz w:val="26"/>
          <w:szCs w:val="26"/>
        </w:rPr>
        <w:t>3</w:t>
      </w:r>
      <w:r w:rsidR="00B16209" w:rsidRPr="00FA24F3">
        <w:rPr>
          <w:sz w:val="26"/>
          <w:szCs w:val="26"/>
        </w:rPr>
        <w:t xml:space="preserve"> тыс. рублей</w:t>
      </w:r>
      <w:r w:rsidR="00B26E77" w:rsidRPr="00FA24F3">
        <w:rPr>
          <w:sz w:val="26"/>
          <w:szCs w:val="26"/>
        </w:rPr>
        <w:t>,</w:t>
      </w:r>
      <w:r w:rsidR="00B16209" w:rsidRPr="00FA24F3">
        <w:rPr>
          <w:sz w:val="26"/>
          <w:szCs w:val="26"/>
        </w:rPr>
        <w:t xml:space="preserve"> </w:t>
      </w:r>
      <w:r w:rsidR="00335303" w:rsidRPr="00FA24F3">
        <w:rPr>
          <w:sz w:val="26"/>
          <w:szCs w:val="26"/>
        </w:rPr>
        <w:t xml:space="preserve">индивидуальных предпринимателей – 20 тыс. рублей, </w:t>
      </w:r>
      <w:r w:rsidR="00B16209" w:rsidRPr="00FA24F3">
        <w:rPr>
          <w:sz w:val="26"/>
          <w:szCs w:val="26"/>
        </w:rPr>
        <w:t xml:space="preserve">должностных лиц – </w:t>
      </w:r>
      <w:r w:rsidR="00B26E77" w:rsidRPr="00FA24F3">
        <w:rPr>
          <w:sz w:val="26"/>
          <w:szCs w:val="26"/>
        </w:rPr>
        <w:t>6</w:t>
      </w:r>
      <w:r w:rsidR="00B16209" w:rsidRPr="00FA24F3">
        <w:rPr>
          <w:sz w:val="26"/>
          <w:szCs w:val="26"/>
        </w:rPr>
        <w:t>,</w:t>
      </w:r>
      <w:r w:rsidR="00B26E77" w:rsidRPr="00FA24F3">
        <w:rPr>
          <w:sz w:val="26"/>
          <w:szCs w:val="26"/>
        </w:rPr>
        <w:t>9</w:t>
      </w:r>
      <w:r w:rsidR="00B16209" w:rsidRPr="00FA24F3">
        <w:rPr>
          <w:sz w:val="26"/>
          <w:szCs w:val="26"/>
        </w:rPr>
        <w:t xml:space="preserve"> тыс. рублей (в 201</w:t>
      </w:r>
      <w:r w:rsidR="00335303" w:rsidRPr="00FA24F3">
        <w:rPr>
          <w:sz w:val="26"/>
          <w:szCs w:val="26"/>
        </w:rPr>
        <w:t>7</w:t>
      </w:r>
      <w:r w:rsidR="00B16209" w:rsidRPr="00FA24F3">
        <w:rPr>
          <w:sz w:val="26"/>
          <w:szCs w:val="26"/>
        </w:rPr>
        <w:t xml:space="preserve"> году средний размер административного штрафа составил </w:t>
      </w:r>
      <w:r w:rsidR="00335303" w:rsidRPr="00FA24F3">
        <w:rPr>
          <w:sz w:val="26"/>
          <w:szCs w:val="26"/>
        </w:rPr>
        <w:t>8</w:t>
      </w:r>
      <w:r w:rsidR="000100FA" w:rsidRPr="00FA24F3">
        <w:rPr>
          <w:sz w:val="26"/>
          <w:szCs w:val="26"/>
        </w:rPr>
        <w:t>,6 тыс. рублей, в т.ч. на юридических лиц</w:t>
      </w:r>
      <w:r w:rsidR="00B16209" w:rsidRPr="00FA24F3">
        <w:rPr>
          <w:sz w:val="26"/>
          <w:szCs w:val="26"/>
        </w:rPr>
        <w:t xml:space="preserve"> – </w:t>
      </w:r>
      <w:r w:rsidR="00335303" w:rsidRPr="00FA24F3">
        <w:rPr>
          <w:sz w:val="26"/>
          <w:szCs w:val="26"/>
        </w:rPr>
        <w:t>17,5</w:t>
      </w:r>
      <w:r w:rsidR="00B16209" w:rsidRPr="00FA24F3">
        <w:rPr>
          <w:sz w:val="26"/>
          <w:szCs w:val="26"/>
        </w:rPr>
        <w:t xml:space="preserve"> тыс. рублей, </w:t>
      </w:r>
      <w:r w:rsidR="00335303" w:rsidRPr="00FA24F3">
        <w:rPr>
          <w:sz w:val="26"/>
          <w:szCs w:val="26"/>
        </w:rPr>
        <w:t xml:space="preserve">индивидуальных предпринимателей – 0 руб., </w:t>
      </w:r>
      <w:r w:rsidR="000100FA" w:rsidRPr="00FA24F3">
        <w:rPr>
          <w:sz w:val="26"/>
          <w:szCs w:val="26"/>
        </w:rPr>
        <w:t xml:space="preserve">должностных лиц </w:t>
      </w:r>
      <w:r w:rsidR="00B16209" w:rsidRPr="00FA24F3">
        <w:rPr>
          <w:sz w:val="26"/>
          <w:szCs w:val="26"/>
        </w:rPr>
        <w:t xml:space="preserve">– </w:t>
      </w:r>
      <w:r w:rsidR="00335303" w:rsidRPr="00FA24F3">
        <w:rPr>
          <w:sz w:val="26"/>
          <w:szCs w:val="26"/>
        </w:rPr>
        <w:t>6</w:t>
      </w:r>
      <w:r w:rsidR="00B16209" w:rsidRPr="00FA24F3">
        <w:rPr>
          <w:sz w:val="26"/>
          <w:szCs w:val="26"/>
        </w:rPr>
        <w:t>,</w:t>
      </w:r>
      <w:r w:rsidR="000100FA" w:rsidRPr="00FA24F3">
        <w:rPr>
          <w:sz w:val="26"/>
          <w:szCs w:val="26"/>
        </w:rPr>
        <w:t>9</w:t>
      </w:r>
      <w:r w:rsidR="00B16209" w:rsidRPr="00FA24F3">
        <w:rPr>
          <w:sz w:val="26"/>
          <w:szCs w:val="26"/>
        </w:rPr>
        <w:t xml:space="preserve"> тыс. рублей).</w:t>
      </w:r>
    </w:p>
    <w:p w:rsidR="00EA3BBD" w:rsidRPr="00FA24F3" w:rsidRDefault="00EA3BBD" w:rsidP="00BF4292">
      <w:pPr>
        <w:autoSpaceDE w:val="0"/>
        <w:autoSpaceDN w:val="0"/>
        <w:adjustRightInd w:val="0"/>
        <w:ind w:firstLine="720"/>
        <w:jc w:val="both"/>
        <w:rPr>
          <w:i/>
          <w:sz w:val="26"/>
          <w:szCs w:val="26"/>
        </w:rPr>
      </w:pPr>
      <w:r w:rsidRPr="00FA24F3">
        <w:rPr>
          <w:sz w:val="26"/>
          <w:szCs w:val="26"/>
        </w:rPr>
        <w:t>Доля проверок, по результатам которых материалы о выявленных нарушениях пер</w:t>
      </w:r>
      <w:r w:rsidRPr="00FA24F3">
        <w:rPr>
          <w:sz w:val="26"/>
          <w:szCs w:val="26"/>
        </w:rPr>
        <w:t>е</w:t>
      </w:r>
      <w:r w:rsidRPr="00FA24F3">
        <w:rPr>
          <w:sz w:val="26"/>
          <w:szCs w:val="26"/>
        </w:rPr>
        <w:t>даны в уполномоченные органы для возбуждения уголовных дел (в процентах общего к</w:t>
      </w:r>
      <w:r w:rsidRPr="00FA24F3">
        <w:rPr>
          <w:sz w:val="26"/>
          <w:szCs w:val="26"/>
        </w:rPr>
        <w:t>о</w:t>
      </w:r>
      <w:r w:rsidRPr="00FA24F3">
        <w:rPr>
          <w:sz w:val="26"/>
          <w:szCs w:val="26"/>
        </w:rPr>
        <w:t>личества проверок, в результате которых выявлены нар</w:t>
      </w:r>
      <w:r w:rsidR="007F2772" w:rsidRPr="00FA24F3">
        <w:rPr>
          <w:sz w:val="26"/>
          <w:szCs w:val="26"/>
        </w:rPr>
        <w:t xml:space="preserve">ушения обязательных требований): </w:t>
      </w:r>
      <w:r w:rsidR="000A41F3" w:rsidRPr="00FA24F3">
        <w:rPr>
          <w:sz w:val="26"/>
          <w:szCs w:val="26"/>
        </w:rPr>
        <w:t>в 2018 году указанные проверки отсутствуют (</w:t>
      </w:r>
      <w:r w:rsidRPr="00FA24F3">
        <w:rPr>
          <w:sz w:val="26"/>
          <w:szCs w:val="26"/>
        </w:rPr>
        <w:t>в 201</w:t>
      </w:r>
      <w:r w:rsidR="007F2772" w:rsidRPr="00FA24F3">
        <w:rPr>
          <w:sz w:val="26"/>
          <w:szCs w:val="26"/>
        </w:rPr>
        <w:t>7</w:t>
      </w:r>
      <w:r w:rsidRPr="00FA24F3">
        <w:rPr>
          <w:sz w:val="26"/>
          <w:szCs w:val="26"/>
        </w:rPr>
        <w:t xml:space="preserve"> году </w:t>
      </w:r>
      <w:r w:rsidR="00DB028E" w:rsidRPr="00FA24F3">
        <w:rPr>
          <w:sz w:val="26"/>
          <w:szCs w:val="26"/>
        </w:rPr>
        <w:t xml:space="preserve">по 4 проверкам переданы в правоохранительные органы </w:t>
      </w:r>
      <w:r w:rsidRPr="00FA24F3">
        <w:rPr>
          <w:sz w:val="26"/>
          <w:szCs w:val="26"/>
        </w:rPr>
        <w:t>материалы о выявленных нарушения</w:t>
      </w:r>
      <w:r w:rsidR="000A41F3" w:rsidRPr="00FA24F3">
        <w:rPr>
          <w:sz w:val="26"/>
          <w:szCs w:val="26"/>
        </w:rPr>
        <w:t>х для возбуждения уголовных дел</w:t>
      </w:r>
      <w:r w:rsidRPr="00FA24F3">
        <w:rPr>
          <w:sz w:val="26"/>
          <w:szCs w:val="26"/>
        </w:rPr>
        <w:t>).</w:t>
      </w:r>
    </w:p>
    <w:p w:rsidR="00752E8F" w:rsidRPr="00BB4F3B" w:rsidRDefault="002B7DF9" w:rsidP="00BB4F3B">
      <w:pPr>
        <w:autoSpaceDE w:val="0"/>
        <w:autoSpaceDN w:val="0"/>
        <w:adjustRightInd w:val="0"/>
        <w:ind w:firstLine="720"/>
        <w:jc w:val="both"/>
        <w:rPr>
          <w:bCs/>
          <w:iCs/>
          <w:sz w:val="26"/>
          <w:szCs w:val="26"/>
        </w:rPr>
      </w:pPr>
      <w:r w:rsidRPr="00FA24F3">
        <w:rPr>
          <w:bCs/>
          <w:iCs/>
          <w:sz w:val="26"/>
          <w:szCs w:val="26"/>
        </w:rPr>
        <w:t xml:space="preserve">Отмечается </w:t>
      </w:r>
      <w:r w:rsidR="00121794" w:rsidRPr="00FA24F3">
        <w:rPr>
          <w:bCs/>
          <w:iCs/>
          <w:sz w:val="26"/>
          <w:szCs w:val="26"/>
        </w:rPr>
        <w:t xml:space="preserve">некоторое </w:t>
      </w:r>
      <w:r w:rsidR="00F269B9" w:rsidRPr="00FA24F3">
        <w:rPr>
          <w:bCs/>
          <w:iCs/>
          <w:sz w:val="26"/>
          <w:szCs w:val="26"/>
        </w:rPr>
        <w:t>увелич</w:t>
      </w:r>
      <w:r w:rsidR="00121794" w:rsidRPr="00FA24F3">
        <w:rPr>
          <w:bCs/>
          <w:iCs/>
          <w:sz w:val="26"/>
          <w:szCs w:val="26"/>
        </w:rPr>
        <w:t>ение</w:t>
      </w:r>
      <w:r w:rsidRPr="00FA24F3">
        <w:rPr>
          <w:bCs/>
          <w:iCs/>
          <w:sz w:val="26"/>
          <w:szCs w:val="26"/>
        </w:rPr>
        <w:t xml:space="preserve"> </w:t>
      </w:r>
      <w:r w:rsidR="00752E8F" w:rsidRPr="00FA24F3">
        <w:rPr>
          <w:bCs/>
          <w:iCs/>
          <w:sz w:val="26"/>
          <w:szCs w:val="26"/>
        </w:rPr>
        <w:t xml:space="preserve">доли проверок, в результате которых нарушений не выявлено </w:t>
      </w:r>
      <w:r w:rsidR="00E0023D" w:rsidRPr="00FA24F3">
        <w:rPr>
          <w:bCs/>
          <w:iCs/>
          <w:sz w:val="26"/>
          <w:szCs w:val="26"/>
        </w:rPr>
        <w:t xml:space="preserve">- </w:t>
      </w:r>
      <w:r w:rsidR="00C60A8D" w:rsidRPr="00FA24F3">
        <w:rPr>
          <w:bCs/>
          <w:iCs/>
          <w:sz w:val="26"/>
          <w:szCs w:val="26"/>
        </w:rPr>
        <w:t>87</w:t>
      </w:r>
      <w:r w:rsidR="00121794" w:rsidRPr="00FA24F3">
        <w:rPr>
          <w:bCs/>
          <w:iCs/>
          <w:sz w:val="26"/>
          <w:szCs w:val="26"/>
        </w:rPr>
        <w:t xml:space="preserve">% </w:t>
      </w:r>
      <w:r w:rsidR="005A7F95" w:rsidRPr="00FA24F3">
        <w:rPr>
          <w:bCs/>
          <w:iCs/>
          <w:sz w:val="26"/>
          <w:szCs w:val="26"/>
        </w:rPr>
        <w:t>в 201</w:t>
      </w:r>
      <w:r w:rsidR="00C60A8D" w:rsidRPr="00FA24F3">
        <w:rPr>
          <w:bCs/>
          <w:iCs/>
          <w:sz w:val="26"/>
          <w:szCs w:val="26"/>
        </w:rPr>
        <w:t>8</w:t>
      </w:r>
      <w:r w:rsidR="005A7F95" w:rsidRPr="00FA24F3">
        <w:rPr>
          <w:bCs/>
          <w:iCs/>
          <w:sz w:val="26"/>
          <w:szCs w:val="26"/>
        </w:rPr>
        <w:t xml:space="preserve"> году </w:t>
      </w:r>
      <w:r w:rsidR="00121794" w:rsidRPr="00FA24F3">
        <w:rPr>
          <w:bCs/>
          <w:iCs/>
          <w:sz w:val="26"/>
          <w:szCs w:val="26"/>
        </w:rPr>
        <w:t xml:space="preserve">против </w:t>
      </w:r>
      <w:r w:rsidR="00C60A8D" w:rsidRPr="00FA24F3">
        <w:rPr>
          <w:bCs/>
          <w:iCs/>
          <w:sz w:val="26"/>
          <w:szCs w:val="26"/>
        </w:rPr>
        <w:t>70</w:t>
      </w:r>
      <w:r w:rsidR="00752E8F" w:rsidRPr="00FA24F3">
        <w:rPr>
          <w:bCs/>
          <w:iCs/>
          <w:sz w:val="26"/>
          <w:szCs w:val="26"/>
        </w:rPr>
        <w:t>% в 201</w:t>
      </w:r>
      <w:r w:rsidR="00C60A8D" w:rsidRPr="00FA24F3">
        <w:rPr>
          <w:bCs/>
          <w:iCs/>
          <w:sz w:val="26"/>
          <w:szCs w:val="26"/>
        </w:rPr>
        <w:t>7</w:t>
      </w:r>
      <w:r w:rsidR="00752E8F" w:rsidRPr="00FA24F3">
        <w:rPr>
          <w:bCs/>
          <w:iCs/>
          <w:sz w:val="26"/>
          <w:szCs w:val="26"/>
        </w:rPr>
        <w:t xml:space="preserve"> году.</w:t>
      </w:r>
    </w:p>
    <w:p w:rsidR="003A031A" w:rsidRPr="003A031A" w:rsidRDefault="003A031A" w:rsidP="003A031A">
      <w:pPr>
        <w:ind w:firstLine="709"/>
        <w:jc w:val="both"/>
        <w:rPr>
          <w:b/>
          <w:sz w:val="26"/>
          <w:szCs w:val="26"/>
        </w:rPr>
      </w:pPr>
      <w:r w:rsidRPr="003A031A">
        <w:rPr>
          <w:b/>
          <w:sz w:val="26"/>
          <w:szCs w:val="26"/>
        </w:rPr>
        <w:t>1. Региональный государственный контроль за применением цен на лекарственные препараты.</w:t>
      </w:r>
    </w:p>
    <w:p w:rsidR="003A031A" w:rsidRPr="003A031A" w:rsidRDefault="003A031A" w:rsidP="003A031A">
      <w:pPr>
        <w:ind w:firstLine="708"/>
        <w:jc w:val="both"/>
        <w:rPr>
          <w:sz w:val="26"/>
          <w:szCs w:val="26"/>
        </w:rPr>
      </w:pPr>
      <w:r w:rsidRPr="003A031A">
        <w:rPr>
          <w:sz w:val="26"/>
          <w:szCs w:val="26"/>
        </w:rPr>
        <w:t>На 2018 год было запланировано проведение</w:t>
      </w:r>
      <w:r>
        <w:rPr>
          <w:sz w:val="26"/>
          <w:szCs w:val="26"/>
        </w:rPr>
        <w:t xml:space="preserve"> </w:t>
      </w:r>
      <w:r w:rsidRPr="003A031A">
        <w:rPr>
          <w:sz w:val="26"/>
          <w:szCs w:val="26"/>
        </w:rPr>
        <w:t xml:space="preserve">19 выездных проверок. Проведено 16 выездных проверок, что составляет 84,2% от плана (к моменту проведения проверок количество ликвидированных и прекративших свою деятельность юридических лиц составило 3 единицы). </w:t>
      </w:r>
    </w:p>
    <w:p w:rsidR="003A031A" w:rsidRPr="003A031A" w:rsidRDefault="003A031A" w:rsidP="003A031A">
      <w:pPr>
        <w:ind w:firstLine="708"/>
        <w:jc w:val="both"/>
        <w:rPr>
          <w:sz w:val="26"/>
          <w:szCs w:val="26"/>
        </w:rPr>
      </w:pPr>
      <w:r w:rsidRPr="003A031A">
        <w:rPr>
          <w:sz w:val="26"/>
          <w:szCs w:val="26"/>
        </w:rPr>
        <w:t>Доля юридических лиц, индивидуальных предпринимателей, в отношении которых были проведены проверки, составила 13,3% от общего количества юридических лиц, индивидуальных предпринимателей, имеющих лицензию на осуществление фармацевтической деятельности на территории Республики Марий Эл и деятельность которых подлежит государственному контролю.</w:t>
      </w:r>
    </w:p>
    <w:p w:rsidR="003A031A" w:rsidRPr="003A031A" w:rsidRDefault="003A031A" w:rsidP="003A031A">
      <w:pPr>
        <w:jc w:val="both"/>
        <w:rPr>
          <w:sz w:val="26"/>
          <w:szCs w:val="26"/>
        </w:rPr>
      </w:pPr>
      <w:r w:rsidRPr="003A031A">
        <w:rPr>
          <w:sz w:val="26"/>
          <w:szCs w:val="26"/>
        </w:rPr>
        <w:tab/>
        <w:t>Доля проведенных внеплановых проверок составила</w:t>
      </w:r>
      <w:r w:rsidR="00E84970">
        <w:rPr>
          <w:sz w:val="26"/>
          <w:szCs w:val="26"/>
        </w:rPr>
        <w:t xml:space="preserve"> </w:t>
      </w:r>
      <w:r w:rsidRPr="003A031A">
        <w:rPr>
          <w:sz w:val="26"/>
          <w:szCs w:val="26"/>
        </w:rPr>
        <w:t>0% от общего количества проведенных проверок.</w:t>
      </w:r>
    </w:p>
    <w:p w:rsidR="003A031A" w:rsidRPr="003A031A" w:rsidRDefault="003A031A" w:rsidP="00E84970">
      <w:pPr>
        <w:ind w:firstLine="708"/>
        <w:jc w:val="both"/>
        <w:rPr>
          <w:sz w:val="26"/>
          <w:szCs w:val="26"/>
        </w:rPr>
      </w:pPr>
      <w:r w:rsidRPr="003A031A">
        <w:rPr>
          <w:sz w:val="26"/>
          <w:szCs w:val="26"/>
        </w:rPr>
        <w:t>Доля проверок, по итогам которых выявлены правонарушения, составила</w:t>
      </w:r>
      <w:r w:rsidR="00E84970">
        <w:rPr>
          <w:sz w:val="26"/>
          <w:szCs w:val="26"/>
        </w:rPr>
        <w:t xml:space="preserve"> </w:t>
      </w:r>
      <w:r w:rsidRPr="003A031A">
        <w:rPr>
          <w:sz w:val="26"/>
          <w:szCs w:val="26"/>
        </w:rPr>
        <w:t>0% от общего числа проведенных плановых проверок.</w:t>
      </w:r>
    </w:p>
    <w:p w:rsidR="003A031A" w:rsidRPr="003A031A" w:rsidRDefault="003A031A" w:rsidP="003A031A">
      <w:pPr>
        <w:autoSpaceDE w:val="0"/>
        <w:autoSpaceDN w:val="0"/>
        <w:adjustRightInd w:val="0"/>
        <w:ind w:firstLine="709"/>
        <w:jc w:val="both"/>
        <w:rPr>
          <w:sz w:val="26"/>
          <w:szCs w:val="26"/>
        </w:rPr>
      </w:pPr>
      <w:r w:rsidRPr="003A031A">
        <w:rPr>
          <w:sz w:val="26"/>
          <w:szCs w:val="26"/>
        </w:rPr>
        <w:t>Значение показателей оценки эффективности государственного контроля.</w:t>
      </w:r>
    </w:p>
    <w:p w:rsidR="003A031A" w:rsidRPr="003A031A" w:rsidRDefault="003A031A" w:rsidP="00E84970">
      <w:pPr>
        <w:autoSpaceDE w:val="0"/>
        <w:autoSpaceDN w:val="0"/>
        <w:adjustRightInd w:val="0"/>
        <w:ind w:firstLine="709"/>
        <w:jc w:val="both"/>
        <w:rPr>
          <w:sz w:val="26"/>
          <w:szCs w:val="26"/>
        </w:rPr>
      </w:pPr>
      <w:r w:rsidRPr="003A031A">
        <w:rPr>
          <w:sz w:val="26"/>
          <w:szCs w:val="26"/>
        </w:rPr>
        <w:t>Коэффициент эффективности (результативности) контрольной деятельности. Данный коэффициент рассчитывается по формуле:</w:t>
      </w:r>
    </w:p>
    <w:p w:rsidR="003A031A" w:rsidRPr="003A031A" w:rsidRDefault="003A031A" w:rsidP="00E84970">
      <w:pPr>
        <w:autoSpaceDE w:val="0"/>
        <w:autoSpaceDN w:val="0"/>
        <w:adjustRightInd w:val="0"/>
        <w:ind w:firstLine="709"/>
        <w:jc w:val="both"/>
        <w:rPr>
          <w:sz w:val="26"/>
          <w:szCs w:val="26"/>
        </w:rPr>
      </w:pPr>
      <w:r w:rsidRPr="003A031A">
        <w:rPr>
          <w:sz w:val="26"/>
          <w:szCs w:val="26"/>
        </w:rPr>
        <w:t>Кэкд = Квн / Кпп,</w:t>
      </w:r>
    </w:p>
    <w:p w:rsidR="003A031A" w:rsidRPr="003A031A" w:rsidRDefault="003A031A" w:rsidP="00E84970">
      <w:pPr>
        <w:autoSpaceDE w:val="0"/>
        <w:autoSpaceDN w:val="0"/>
        <w:adjustRightInd w:val="0"/>
        <w:ind w:firstLine="709"/>
        <w:jc w:val="both"/>
        <w:rPr>
          <w:sz w:val="26"/>
          <w:szCs w:val="26"/>
        </w:rPr>
      </w:pPr>
      <w:r w:rsidRPr="003A031A">
        <w:rPr>
          <w:sz w:val="26"/>
          <w:szCs w:val="26"/>
        </w:rPr>
        <w:t>где</w:t>
      </w:r>
    </w:p>
    <w:p w:rsidR="003A031A" w:rsidRPr="003A031A" w:rsidRDefault="003A031A" w:rsidP="00E84970">
      <w:pPr>
        <w:autoSpaceDE w:val="0"/>
        <w:autoSpaceDN w:val="0"/>
        <w:adjustRightInd w:val="0"/>
        <w:ind w:firstLine="709"/>
        <w:jc w:val="both"/>
        <w:rPr>
          <w:sz w:val="26"/>
          <w:szCs w:val="26"/>
        </w:rPr>
      </w:pPr>
      <w:r w:rsidRPr="003A031A">
        <w:rPr>
          <w:sz w:val="26"/>
          <w:szCs w:val="26"/>
        </w:rPr>
        <w:t xml:space="preserve">Кэкд </w:t>
      </w:r>
      <w:r w:rsidR="00846E55">
        <w:rPr>
          <w:sz w:val="26"/>
          <w:szCs w:val="26"/>
        </w:rPr>
        <w:t>-</w:t>
      </w:r>
      <w:r w:rsidRPr="003A031A">
        <w:rPr>
          <w:sz w:val="26"/>
          <w:szCs w:val="26"/>
        </w:rPr>
        <w:t xml:space="preserve"> коэффициент эффективности контрольной деятельности;</w:t>
      </w:r>
    </w:p>
    <w:p w:rsidR="003A031A" w:rsidRPr="003A031A" w:rsidRDefault="003A031A" w:rsidP="00E84970">
      <w:pPr>
        <w:autoSpaceDE w:val="0"/>
        <w:autoSpaceDN w:val="0"/>
        <w:adjustRightInd w:val="0"/>
        <w:ind w:firstLine="709"/>
        <w:jc w:val="both"/>
        <w:rPr>
          <w:sz w:val="26"/>
          <w:szCs w:val="26"/>
        </w:rPr>
      </w:pPr>
      <w:r w:rsidRPr="003A031A">
        <w:rPr>
          <w:sz w:val="26"/>
          <w:szCs w:val="26"/>
        </w:rPr>
        <w:t xml:space="preserve">Квн </w:t>
      </w:r>
      <w:r w:rsidR="00846E55">
        <w:rPr>
          <w:sz w:val="26"/>
          <w:szCs w:val="26"/>
        </w:rPr>
        <w:t>-</w:t>
      </w:r>
      <w:r w:rsidRPr="003A031A">
        <w:rPr>
          <w:sz w:val="26"/>
          <w:szCs w:val="26"/>
        </w:rPr>
        <w:t xml:space="preserve"> количество выявленных нарушений;</w:t>
      </w:r>
    </w:p>
    <w:p w:rsidR="003A031A" w:rsidRPr="00E84970" w:rsidRDefault="003A031A" w:rsidP="00E84970">
      <w:pPr>
        <w:autoSpaceDE w:val="0"/>
        <w:autoSpaceDN w:val="0"/>
        <w:adjustRightInd w:val="0"/>
        <w:ind w:firstLine="709"/>
        <w:jc w:val="both"/>
        <w:rPr>
          <w:sz w:val="26"/>
          <w:szCs w:val="26"/>
        </w:rPr>
      </w:pPr>
      <w:r w:rsidRPr="003A031A">
        <w:rPr>
          <w:sz w:val="26"/>
          <w:szCs w:val="26"/>
        </w:rPr>
        <w:t xml:space="preserve">Кпп </w:t>
      </w:r>
      <w:r w:rsidR="00846E55">
        <w:rPr>
          <w:sz w:val="26"/>
          <w:szCs w:val="26"/>
        </w:rPr>
        <w:t>-</w:t>
      </w:r>
      <w:r w:rsidRPr="003A031A">
        <w:rPr>
          <w:sz w:val="26"/>
          <w:szCs w:val="26"/>
        </w:rPr>
        <w:t xml:space="preserve"> количество проведенных проверок.</w:t>
      </w:r>
    </w:p>
    <w:p w:rsidR="003A031A" w:rsidRPr="003A031A" w:rsidRDefault="003A031A" w:rsidP="003A031A">
      <w:pPr>
        <w:autoSpaceDE w:val="0"/>
        <w:autoSpaceDN w:val="0"/>
        <w:adjustRightInd w:val="0"/>
        <w:ind w:firstLine="709"/>
        <w:jc w:val="both"/>
        <w:rPr>
          <w:sz w:val="26"/>
          <w:szCs w:val="26"/>
        </w:rPr>
      </w:pPr>
      <w:r w:rsidRPr="003A031A">
        <w:rPr>
          <w:sz w:val="26"/>
          <w:szCs w:val="26"/>
        </w:rPr>
        <w:t xml:space="preserve">В 2017 году было проведено всего 5 проверок, нарушений не выявлено. Коэффициент эффективности составил 0. За </w:t>
      </w:r>
      <w:r w:rsidR="00E84970">
        <w:rPr>
          <w:sz w:val="26"/>
          <w:szCs w:val="26"/>
        </w:rPr>
        <w:t>2018</w:t>
      </w:r>
      <w:r w:rsidRPr="003A031A">
        <w:rPr>
          <w:sz w:val="26"/>
          <w:szCs w:val="26"/>
        </w:rPr>
        <w:t xml:space="preserve"> год проведено 16 проверок, нарушений не выявлено, коэффициент эффективности составил 0.</w:t>
      </w:r>
    </w:p>
    <w:p w:rsidR="008413DA" w:rsidRPr="00EA26F8" w:rsidRDefault="00EA26F8" w:rsidP="00EA26F8">
      <w:pPr>
        <w:ind w:firstLine="708"/>
        <w:jc w:val="both"/>
        <w:rPr>
          <w:b/>
          <w:sz w:val="26"/>
          <w:szCs w:val="26"/>
        </w:rPr>
      </w:pPr>
      <w:r w:rsidRPr="00EA26F8">
        <w:rPr>
          <w:b/>
          <w:sz w:val="26"/>
          <w:szCs w:val="26"/>
        </w:rPr>
        <w:t>2. Контроль за соблюдением законодательства в области охраны объектов культурного наследия федерального и регионального значения.</w:t>
      </w:r>
    </w:p>
    <w:p w:rsidR="00EA26F8" w:rsidRPr="00EA26F8" w:rsidRDefault="00EA26F8" w:rsidP="00EA26F8">
      <w:pPr>
        <w:ind w:firstLine="708"/>
        <w:jc w:val="both"/>
        <w:rPr>
          <w:sz w:val="26"/>
          <w:szCs w:val="26"/>
        </w:rPr>
      </w:pPr>
      <w:r w:rsidRPr="00EA26F8">
        <w:rPr>
          <w:sz w:val="26"/>
          <w:szCs w:val="26"/>
        </w:rPr>
        <w:t xml:space="preserve">Показатели эффективности государственного контроля (надзора), рассчитанные на основании сведений, содержащихся в </w:t>
      </w:r>
      <w:r w:rsidRPr="00EA26F8">
        <w:rPr>
          <w:rFonts w:eastAsia="Calibri"/>
          <w:sz w:val="26"/>
          <w:szCs w:val="26"/>
        </w:rPr>
        <w:t>форме № 1-контроль</w:t>
      </w:r>
      <w:r w:rsidRPr="00EA26F8">
        <w:rPr>
          <w:sz w:val="26"/>
          <w:szCs w:val="26"/>
        </w:rPr>
        <w:t xml:space="preserve"> </w:t>
      </w:r>
      <w:r>
        <w:rPr>
          <w:sz w:val="26"/>
          <w:szCs w:val="26"/>
        </w:rPr>
        <w:t>«</w:t>
      </w:r>
      <w:r w:rsidRPr="00EA26F8">
        <w:rPr>
          <w:sz w:val="26"/>
          <w:szCs w:val="26"/>
        </w:rPr>
        <w:t>Сведения об осуществлении государственного контроля (надзора) и муниципального контроля</w:t>
      </w:r>
      <w:r>
        <w:rPr>
          <w:sz w:val="26"/>
          <w:szCs w:val="26"/>
        </w:rPr>
        <w:t>»</w:t>
      </w:r>
      <w:r w:rsidRPr="00EA26F8">
        <w:rPr>
          <w:sz w:val="26"/>
          <w:szCs w:val="26"/>
        </w:rPr>
        <w:t>, утверждаемой Росстатом, а также данные анализа и оценки указанных показателей</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выполнение плана проведения проверок (доля проведенных плановых проверок в процентах общего количества запланированных проверок) – 100%;</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заявлений органов государственного контроля (надзора), муниципального контроля, направленных в органы прокуратуры </w:t>
      </w:r>
      <w:r w:rsidRPr="00EA26F8">
        <w:rPr>
          <w:sz w:val="26"/>
          <w:szCs w:val="26"/>
        </w:rPr>
        <w:br/>
        <w:t xml:space="preserve">о согласовании проведения внеплановых выездных проверок, </w:t>
      </w:r>
      <w:r w:rsidRPr="00EA26F8">
        <w:rPr>
          <w:sz w:val="26"/>
          <w:szCs w:val="26"/>
        </w:rPr>
        <w:br/>
        <w:t>в согласовании которых было отказано (в процентах общего числа направленных в органы прокуратуры заявлений) – 0%</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проверок, результаты которых признаны недействительными </w:t>
      </w:r>
      <w:r w:rsidRPr="00EA26F8">
        <w:rPr>
          <w:sz w:val="26"/>
          <w:szCs w:val="26"/>
        </w:rPr>
        <w:br/>
        <w:t>(в процентах общего числа проведенных проверок) – 0%</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проверок, проведенных органами государственного контроля (надзора), муниципального контроля с нарушениями требований </w:t>
      </w:r>
      <w:r w:rsidRPr="00EA26F8">
        <w:rPr>
          <w:rFonts w:eastAsia="Calibri"/>
          <w:sz w:val="26"/>
          <w:szCs w:val="26"/>
        </w:rPr>
        <w:t>законодательства</w:t>
      </w:r>
      <w:r w:rsidRPr="00EA26F8">
        <w:rPr>
          <w:sz w:val="26"/>
          <w:szCs w:val="26"/>
        </w:rPr>
        <w:t xml:space="preserve"> Российской Федерации о порядке их проведения, </w:t>
      </w:r>
      <w:r w:rsidRPr="00EA26F8">
        <w:rPr>
          <w:sz w:val="26"/>
          <w:szCs w:val="26"/>
        </w:rPr>
        <w:b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юридических лиц, индивидуальных предпринимателей, </w:t>
      </w:r>
      <w:r w:rsidRPr="00EA26F8">
        <w:rPr>
          <w:sz w:val="26"/>
          <w:szCs w:val="26"/>
        </w:rPr>
        <w:b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Pr>
          <w:sz w:val="26"/>
          <w:szCs w:val="26"/>
        </w:rPr>
        <w:t xml:space="preserve"> </w:t>
      </w:r>
      <w:r w:rsidRPr="00EA26F8">
        <w:rPr>
          <w:sz w:val="26"/>
          <w:szCs w:val="26"/>
        </w:rPr>
        <w:t>– 100%</w:t>
      </w:r>
      <w:r w:rsidR="00846E55">
        <w:rPr>
          <w:sz w:val="26"/>
          <w:szCs w:val="26"/>
        </w:rPr>
        <w:t xml:space="preserve"> </w:t>
      </w:r>
      <w:r w:rsidRPr="00EA26F8">
        <w:rPr>
          <w:sz w:val="26"/>
          <w:szCs w:val="26"/>
        </w:rPr>
        <w:t>(указывается количество юридических лиц по утвержденному плану проведения проверок, согласованному с Прокуратурой Республики</w:t>
      </w:r>
      <w:r w:rsidR="00846E55">
        <w:rPr>
          <w:sz w:val="26"/>
          <w:szCs w:val="26"/>
        </w:rPr>
        <w:t xml:space="preserve"> </w:t>
      </w:r>
      <w:r w:rsidRPr="00EA26F8">
        <w:rPr>
          <w:sz w:val="26"/>
          <w:szCs w:val="26"/>
        </w:rPr>
        <w:t>Марий Эл, так как отсутствует статистика по общему количеству юридических лиц, индивидуальных предпринимателей, осуществляющих деятельность на территории Республики Марий Эл);</w:t>
      </w:r>
    </w:p>
    <w:p w:rsidR="00EA26F8" w:rsidRPr="00EA26F8" w:rsidRDefault="00EA26F8" w:rsidP="00EA26F8">
      <w:pPr>
        <w:autoSpaceDE w:val="0"/>
        <w:autoSpaceDN w:val="0"/>
        <w:adjustRightInd w:val="0"/>
        <w:ind w:firstLine="708"/>
        <w:jc w:val="both"/>
        <w:rPr>
          <w:sz w:val="26"/>
          <w:szCs w:val="26"/>
        </w:rPr>
      </w:pPr>
      <w:r w:rsidRPr="00EA26F8">
        <w:rPr>
          <w:sz w:val="26"/>
          <w:szCs w:val="26"/>
        </w:rPr>
        <w:t>среднее количество проверок, проведенных в отношении одного юридического лица, индивидуального предпринимателя - 1;</w:t>
      </w:r>
    </w:p>
    <w:p w:rsidR="00EA26F8" w:rsidRPr="00EA26F8" w:rsidRDefault="00EA26F8" w:rsidP="00EA26F8">
      <w:pPr>
        <w:autoSpaceDE w:val="0"/>
        <w:autoSpaceDN w:val="0"/>
        <w:adjustRightInd w:val="0"/>
        <w:ind w:firstLine="708"/>
        <w:jc w:val="both"/>
        <w:rPr>
          <w:sz w:val="26"/>
          <w:szCs w:val="26"/>
        </w:rPr>
      </w:pPr>
      <w:r w:rsidRPr="00EA26F8">
        <w:rPr>
          <w:sz w:val="26"/>
          <w:szCs w:val="26"/>
        </w:rPr>
        <w:t>доля проведенных внеплановых проверок (в процентах общего количества проведенных проверок) – 65%;</w:t>
      </w:r>
    </w:p>
    <w:p w:rsidR="00EA26F8" w:rsidRPr="00EA26F8" w:rsidRDefault="00EA26F8" w:rsidP="00EA26F8">
      <w:pPr>
        <w:autoSpaceDE w:val="0"/>
        <w:autoSpaceDN w:val="0"/>
        <w:adjustRightInd w:val="0"/>
        <w:ind w:firstLine="708"/>
        <w:jc w:val="both"/>
        <w:rPr>
          <w:sz w:val="26"/>
          <w:szCs w:val="26"/>
        </w:rPr>
      </w:pPr>
      <w:r w:rsidRPr="00EA26F8">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 - 75%;</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внеплановых проверок, проведенных по фактам нарушений, </w:t>
      </w:r>
      <w:r w:rsidRPr="00EA26F8">
        <w:rPr>
          <w:sz w:val="26"/>
          <w:szCs w:val="26"/>
        </w:rPr>
        <w:br/>
        <w:t xml:space="preserve">с которыми связано возникновение угрозы причинения вреда жизни </w:t>
      </w:r>
      <w:r w:rsidRPr="00EA26F8">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8%</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w:t>
      </w:r>
      <w:r w:rsidRPr="00EA26F8">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проверок, по итогам которых выявлены правонарушения </w:t>
      </w:r>
      <w:r w:rsidRPr="00EA26F8">
        <w:rPr>
          <w:sz w:val="26"/>
          <w:szCs w:val="26"/>
        </w:rPr>
        <w:br/>
        <w:t>(в процентах общего числа проведенных плановых и внеплановых проверок) – 80%</w:t>
      </w:r>
      <w:r>
        <w:rPr>
          <w:sz w:val="26"/>
          <w:szCs w:val="26"/>
        </w:rPr>
        <w:t>;</w:t>
      </w:r>
      <w:r w:rsidRPr="00EA26F8">
        <w:rPr>
          <w:sz w:val="26"/>
          <w:szCs w:val="26"/>
        </w:rPr>
        <w:t xml:space="preserve"> </w:t>
      </w:r>
    </w:p>
    <w:p w:rsidR="00EA26F8" w:rsidRPr="00EA26F8" w:rsidRDefault="00EA26F8" w:rsidP="00EA26F8">
      <w:pPr>
        <w:autoSpaceDE w:val="0"/>
        <w:autoSpaceDN w:val="0"/>
        <w:adjustRightInd w:val="0"/>
        <w:ind w:firstLine="708"/>
        <w:jc w:val="both"/>
        <w:rPr>
          <w:sz w:val="26"/>
          <w:szCs w:val="26"/>
        </w:rPr>
      </w:pPr>
      <w:r w:rsidRPr="00EA26F8">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69%</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18%</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юридических лиц, индивидуальных предпринимателей, </w:t>
      </w:r>
      <w:r w:rsidRPr="00EA26F8">
        <w:rPr>
          <w:sz w:val="26"/>
          <w:szCs w:val="26"/>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EA26F8">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5%</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 xml:space="preserve">доля юридических лиц, индивидуальных предпринимателей, </w:t>
      </w:r>
      <w:r w:rsidRPr="00EA26F8">
        <w:rPr>
          <w:sz w:val="26"/>
          <w:szCs w:val="26"/>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w:t>
      </w:r>
      <w:r>
        <w:rPr>
          <w:sz w:val="26"/>
          <w:szCs w:val="26"/>
        </w:rPr>
        <w:t xml:space="preserve"> </w:t>
      </w:r>
      <w:r w:rsidRPr="00EA26F8">
        <w:rPr>
          <w:sz w:val="26"/>
          <w:szCs w:val="26"/>
        </w:rPr>
        <w:t>и техногенного характера (в процентах общего числа проверенных лиц) – 0%</w:t>
      </w:r>
      <w:r>
        <w:rPr>
          <w:sz w:val="26"/>
          <w:szCs w:val="26"/>
        </w:rPr>
        <w:t>;</w:t>
      </w:r>
    </w:p>
    <w:p w:rsidR="00EA26F8" w:rsidRPr="00EA26F8" w:rsidRDefault="00EA26F8" w:rsidP="00EA26F8">
      <w:pPr>
        <w:autoSpaceDE w:val="0"/>
        <w:autoSpaceDN w:val="0"/>
        <w:adjustRightInd w:val="0"/>
        <w:ind w:firstLine="708"/>
        <w:jc w:val="both"/>
        <w:rPr>
          <w:sz w:val="26"/>
          <w:szCs w:val="26"/>
        </w:rPr>
      </w:pPr>
      <w:r w:rsidRPr="00EA26F8">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количество случаев причинения юридическими лицами, индивидуальными,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A26F8" w:rsidRPr="00EA26F8" w:rsidRDefault="00EA26F8" w:rsidP="00EA26F8">
      <w:pPr>
        <w:autoSpaceDE w:val="0"/>
        <w:autoSpaceDN w:val="0"/>
        <w:adjustRightInd w:val="0"/>
        <w:ind w:firstLine="708"/>
        <w:jc w:val="both"/>
        <w:rPr>
          <w:sz w:val="26"/>
          <w:szCs w:val="26"/>
        </w:rPr>
      </w:pPr>
      <w:r w:rsidRPr="00EA26F8">
        <w:rPr>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90%;</w:t>
      </w:r>
    </w:p>
    <w:p w:rsidR="00EA26F8" w:rsidRPr="00EA26F8" w:rsidRDefault="00EA26F8" w:rsidP="00EA26F8">
      <w:pPr>
        <w:autoSpaceDE w:val="0"/>
        <w:autoSpaceDN w:val="0"/>
        <w:adjustRightInd w:val="0"/>
        <w:ind w:firstLine="708"/>
        <w:jc w:val="both"/>
        <w:rPr>
          <w:sz w:val="26"/>
          <w:szCs w:val="26"/>
        </w:rPr>
      </w:pPr>
      <w:r w:rsidRPr="00EA26F8">
        <w:rPr>
          <w:sz w:val="26"/>
          <w:szCs w:val="26"/>
        </w:rPr>
        <w:t>отношение суммы взысканных административных штрафов к общей сумме наложенных административных штрафов (в процентах) – 100%;</w:t>
      </w:r>
    </w:p>
    <w:p w:rsidR="00EA26F8" w:rsidRPr="00EA26F8" w:rsidRDefault="00EA26F8" w:rsidP="00EA26F8">
      <w:pPr>
        <w:autoSpaceDE w:val="0"/>
        <w:autoSpaceDN w:val="0"/>
        <w:adjustRightInd w:val="0"/>
        <w:ind w:firstLine="708"/>
        <w:jc w:val="both"/>
        <w:rPr>
          <w:sz w:val="26"/>
          <w:szCs w:val="26"/>
        </w:rPr>
      </w:pPr>
      <w:r w:rsidRPr="00EA26F8">
        <w:rPr>
          <w:sz w:val="26"/>
          <w:szCs w:val="26"/>
        </w:rPr>
        <w:t>средний размер наложенного административного штрафа в том числе на должностных лиц и юридических лиц (в тыс. рублей) – 42,5;</w:t>
      </w:r>
    </w:p>
    <w:p w:rsidR="00EA26F8" w:rsidRPr="00EA26F8" w:rsidRDefault="00EA26F8" w:rsidP="00EA26F8">
      <w:pPr>
        <w:autoSpaceDE w:val="0"/>
        <w:autoSpaceDN w:val="0"/>
        <w:adjustRightInd w:val="0"/>
        <w:ind w:firstLine="708"/>
        <w:jc w:val="both"/>
        <w:rPr>
          <w:sz w:val="26"/>
          <w:szCs w:val="26"/>
        </w:rPr>
      </w:pPr>
      <w:r w:rsidRPr="00EA26F8">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EA26F8" w:rsidRPr="00EA26F8" w:rsidRDefault="00EA26F8" w:rsidP="00EA26F8">
      <w:pPr>
        <w:ind w:firstLine="708"/>
        <w:jc w:val="both"/>
        <w:rPr>
          <w:sz w:val="26"/>
          <w:szCs w:val="26"/>
        </w:rPr>
      </w:pPr>
      <w:r w:rsidRPr="00EA26F8">
        <w:rPr>
          <w:sz w:val="26"/>
          <w:szCs w:val="26"/>
        </w:rPr>
        <w:t>Оценка предотвращенного ущерба в результате действий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(по имеющимся методикам расчета размеров ущерба в различных сферах деятельности).</w:t>
      </w:r>
    </w:p>
    <w:p w:rsidR="00EA26F8" w:rsidRPr="00EA26F8" w:rsidRDefault="00EA26F8" w:rsidP="00EA26F8">
      <w:pPr>
        <w:ind w:firstLine="708"/>
        <w:jc w:val="both"/>
        <w:rPr>
          <w:sz w:val="26"/>
          <w:szCs w:val="26"/>
        </w:rPr>
      </w:pPr>
      <w:r w:rsidRPr="00EA26F8">
        <w:rPr>
          <w:sz w:val="26"/>
          <w:szCs w:val="26"/>
        </w:rPr>
        <w:t xml:space="preserve">Методики расчета размеров ущерба в </w:t>
      </w:r>
      <w:r w:rsidRPr="00EA26F8">
        <w:rPr>
          <w:iCs/>
          <w:sz w:val="26"/>
          <w:szCs w:val="26"/>
        </w:rPr>
        <w:t xml:space="preserve">области </w:t>
      </w:r>
      <w:r w:rsidRPr="00EA26F8">
        <w:rPr>
          <w:sz w:val="26"/>
          <w:szCs w:val="26"/>
        </w:rPr>
        <w:t>сохранения, использования, популяризации и государственной охраны объектов культурного наследия отсутствуют, поэтому оценку предотвращенного ущерба в результате действий отдела дать невозможно.</w:t>
      </w:r>
    </w:p>
    <w:p w:rsidR="00EA26F8" w:rsidRPr="00EA26F8" w:rsidRDefault="00EA26F8" w:rsidP="00EA26F8">
      <w:pPr>
        <w:ind w:firstLine="708"/>
        <w:jc w:val="both"/>
        <w:rPr>
          <w:sz w:val="26"/>
          <w:szCs w:val="26"/>
        </w:rPr>
      </w:pPr>
      <w:r w:rsidRPr="00EA26F8">
        <w:rPr>
          <w:sz w:val="26"/>
          <w:szCs w:val="26"/>
        </w:rPr>
        <w:t>Оценка и прогноз состояния исполнения обязательных требований законодательства Российской Федерации в соответствующей сфере деятельности.</w:t>
      </w:r>
    </w:p>
    <w:p w:rsidR="00EA26F8" w:rsidRPr="00EA26F8" w:rsidRDefault="00EA26F8" w:rsidP="00EA26F8">
      <w:pPr>
        <w:pStyle w:val="af3"/>
        <w:widowControl w:val="0"/>
        <w:spacing w:after="0"/>
        <w:ind w:left="0" w:firstLine="708"/>
        <w:jc w:val="both"/>
        <w:rPr>
          <w:sz w:val="26"/>
          <w:szCs w:val="26"/>
        </w:rPr>
      </w:pPr>
      <w:r w:rsidRPr="00EA26F8">
        <w:rPr>
          <w:sz w:val="26"/>
          <w:szCs w:val="26"/>
        </w:rPr>
        <w:t>Оценкой эффективности государственного контроля (надзора) является:</w:t>
      </w:r>
    </w:p>
    <w:p w:rsidR="00EA26F8" w:rsidRPr="00EA26F8" w:rsidRDefault="00EA26F8" w:rsidP="00EA26F8">
      <w:pPr>
        <w:pStyle w:val="af3"/>
        <w:widowControl w:val="0"/>
        <w:spacing w:after="0"/>
        <w:ind w:left="0" w:firstLine="708"/>
        <w:jc w:val="both"/>
        <w:rPr>
          <w:sz w:val="26"/>
          <w:szCs w:val="26"/>
        </w:rPr>
      </w:pPr>
      <w:r w:rsidRPr="00EA26F8">
        <w:rPr>
          <w:sz w:val="26"/>
          <w:szCs w:val="26"/>
        </w:rPr>
        <w:t>стопроцентное выполнение за отчетный период утвержденного ежегодного плана проведения проверок;</w:t>
      </w:r>
    </w:p>
    <w:p w:rsidR="00EA26F8" w:rsidRPr="00EA26F8" w:rsidRDefault="00EA26F8" w:rsidP="00EA26F8">
      <w:pPr>
        <w:pStyle w:val="af3"/>
        <w:widowControl w:val="0"/>
        <w:spacing w:after="0"/>
        <w:ind w:left="0" w:firstLine="708"/>
        <w:jc w:val="both"/>
        <w:rPr>
          <w:sz w:val="26"/>
          <w:szCs w:val="26"/>
        </w:rPr>
      </w:pPr>
      <w:r w:rsidRPr="00EA26F8">
        <w:rPr>
          <w:sz w:val="26"/>
          <w:szCs w:val="26"/>
        </w:rPr>
        <w:t>отсутствие проверок, результаты которых были признаны недействительными;</w:t>
      </w:r>
    </w:p>
    <w:p w:rsidR="00EA26F8" w:rsidRPr="00EA26F8" w:rsidRDefault="00EA26F8" w:rsidP="00EA26F8">
      <w:pPr>
        <w:pStyle w:val="af3"/>
        <w:widowControl w:val="0"/>
        <w:spacing w:after="0"/>
        <w:ind w:left="0" w:firstLine="708"/>
        <w:jc w:val="both"/>
        <w:rPr>
          <w:sz w:val="26"/>
          <w:szCs w:val="26"/>
        </w:rPr>
      </w:pPr>
      <w:r w:rsidRPr="00EA26F8">
        <w:rPr>
          <w:sz w:val="26"/>
          <w:szCs w:val="26"/>
        </w:rPr>
        <w:t>отсутствие проверок, проведенных с нарушением требований законодательства о порядке их проведения, по результатам выявления которых к должностным лицам управления применены меры дисциплинарного наказания.</w:t>
      </w:r>
    </w:p>
    <w:p w:rsidR="00EA26F8" w:rsidRPr="00EA26F8" w:rsidRDefault="00EA26F8" w:rsidP="00EA26F8">
      <w:pPr>
        <w:shd w:val="clear" w:color="auto" w:fill="FFFFFF"/>
        <w:ind w:left="14" w:right="32" w:firstLine="708"/>
        <w:jc w:val="both"/>
        <w:rPr>
          <w:sz w:val="26"/>
          <w:szCs w:val="26"/>
        </w:rPr>
      </w:pPr>
      <w:r w:rsidRPr="00EA26F8">
        <w:rPr>
          <w:sz w:val="26"/>
          <w:szCs w:val="26"/>
        </w:rPr>
        <w:t>Информация о результатах проверок в обязательном порядке размещается на сайте Министерства.</w:t>
      </w:r>
    </w:p>
    <w:p w:rsidR="00EA26F8" w:rsidRPr="00EA26F8" w:rsidRDefault="00EA26F8" w:rsidP="00EA26F8">
      <w:pPr>
        <w:shd w:val="clear" w:color="auto" w:fill="FFFFFF"/>
        <w:ind w:right="40" w:firstLine="708"/>
        <w:jc w:val="both"/>
        <w:rPr>
          <w:sz w:val="26"/>
          <w:szCs w:val="26"/>
        </w:rPr>
      </w:pPr>
      <w:r w:rsidRPr="00EA26F8">
        <w:rPr>
          <w:sz w:val="26"/>
          <w:szCs w:val="26"/>
        </w:rPr>
        <w:t>Жалоб, заявлений, обращений по вопросам реализации контрольно-надзорных функций в Министерство не поступало.</w:t>
      </w:r>
    </w:p>
    <w:p w:rsidR="00EA26F8" w:rsidRPr="00C6350C" w:rsidRDefault="00EA26F8" w:rsidP="00EA26F8">
      <w:pPr>
        <w:ind w:firstLine="709"/>
        <w:jc w:val="both"/>
        <w:rPr>
          <w:b/>
          <w:sz w:val="26"/>
          <w:szCs w:val="26"/>
        </w:rPr>
      </w:pPr>
      <w:r>
        <w:rPr>
          <w:b/>
          <w:sz w:val="26"/>
          <w:szCs w:val="26"/>
        </w:rPr>
        <w:t>3. </w:t>
      </w:r>
      <w:r w:rsidRPr="00C6350C">
        <w:rPr>
          <w:b/>
          <w:sz w:val="26"/>
          <w:szCs w:val="26"/>
        </w:rPr>
        <w:t>Региональный государственный контроль за соблюдением законодательства об архивном деле в Российской Федерации.</w:t>
      </w:r>
    </w:p>
    <w:p w:rsidR="00EA26F8" w:rsidRPr="00EA26F8" w:rsidRDefault="00EA26F8" w:rsidP="00EA26F8">
      <w:pPr>
        <w:ind w:firstLine="708"/>
        <w:jc w:val="both"/>
        <w:rPr>
          <w:sz w:val="26"/>
          <w:szCs w:val="26"/>
        </w:rPr>
      </w:pPr>
      <w:r w:rsidRPr="00EA26F8">
        <w:rPr>
          <w:sz w:val="26"/>
          <w:szCs w:val="26"/>
        </w:rPr>
        <w:t xml:space="preserve">На 1 января 2018 г. в списке организаций, в деятельности которых образуются документы Архивного фонда Республики Марий Эл, находилось 128 организаций.  В план проведения плановых проверок юридических лиц и индивидуальных предпринимателей на 2018 год, согласованный с Прокуратурой Республики Марий Эл, утвержденный </w:t>
      </w:r>
      <w:r w:rsidR="00D2216E">
        <w:rPr>
          <w:sz w:val="26"/>
          <w:szCs w:val="26"/>
        </w:rPr>
        <w:t>М</w:t>
      </w:r>
      <w:r w:rsidRPr="00EA26F8">
        <w:rPr>
          <w:sz w:val="26"/>
          <w:szCs w:val="26"/>
        </w:rPr>
        <w:t xml:space="preserve">инистром культуры, печати и по делам национальностей Республики Марий Эл 31 октября 2017 года, включено 13 юридических лиц. </w:t>
      </w:r>
    </w:p>
    <w:p w:rsidR="00EA26F8" w:rsidRPr="00EA26F8" w:rsidRDefault="00EA26F8" w:rsidP="00EA26F8">
      <w:pPr>
        <w:ind w:firstLine="708"/>
        <w:jc w:val="both"/>
        <w:rPr>
          <w:sz w:val="26"/>
          <w:szCs w:val="26"/>
        </w:rPr>
      </w:pPr>
      <w:r w:rsidRPr="00EA26F8">
        <w:rPr>
          <w:sz w:val="26"/>
          <w:szCs w:val="26"/>
        </w:rPr>
        <w:t xml:space="preserve">В соответствии с планом в 2018 году проведены плановые выездные проверки в отношении 11 юридических лиц, по результатам которых нарушения обязательных требований законодательства об архивном деле не выявлены. </w:t>
      </w:r>
    </w:p>
    <w:p w:rsidR="00EA26F8" w:rsidRPr="00EA26F8" w:rsidRDefault="00EA26F8" w:rsidP="00EA26F8">
      <w:pPr>
        <w:ind w:firstLine="720"/>
        <w:jc w:val="both"/>
        <w:rPr>
          <w:sz w:val="26"/>
          <w:szCs w:val="26"/>
        </w:rPr>
      </w:pPr>
      <w:r w:rsidRPr="00EA26F8">
        <w:rPr>
          <w:sz w:val="26"/>
          <w:szCs w:val="26"/>
        </w:rPr>
        <w:t>Приказом Министерства от 31 октября 2018 г. № 323 вр                            «О внесении изменений в план проведения плановых проверок юридических лиц и индивидуальных предпринимателей на 2018 год» внесены изменения в план проведения проверок на 2018 год в части исключения из него ГКУ Республики Марий Эл «Кокшайское лесничество» и ГКУ Республики Марий Эл «Кужерское лесничество» в связи с прекращением деятельности.</w:t>
      </w:r>
    </w:p>
    <w:p w:rsidR="00EA26F8" w:rsidRPr="00EA26F8" w:rsidRDefault="00EA26F8" w:rsidP="00EA26F8">
      <w:pPr>
        <w:pStyle w:val="af2"/>
        <w:ind w:firstLine="708"/>
        <w:jc w:val="both"/>
        <w:rPr>
          <w:sz w:val="26"/>
          <w:szCs w:val="26"/>
        </w:rPr>
      </w:pPr>
      <w:r w:rsidRPr="00EA26F8">
        <w:rPr>
          <w:sz w:val="26"/>
          <w:szCs w:val="26"/>
        </w:rPr>
        <w:t xml:space="preserve">План проведения проверок юридических лиц на 2018 г. выполнен на 100%. </w:t>
      </w:r>
    </w:p>
    <w:p w:rsidR="00EA26F8" w:rsidRPr="00EA26F8" w:rsidRDefault="00EA26F8" w:rsidP="00EA26F8">
      <w:pPr>
        <w:pStyle w:val="af2"/>
        <w:ind w:firstLine="708"/>
        <w:jc w:val="both"/>
        <w:rPr>
          <w:sz w:val="26"/>
          <w:szCs w:val="26"/>
        </w:rPr>
      </w:pPr>
      <w:r w:rsidRPr="00EA26F8">
        <w:rPr>
          <w:sz w:val="26"/>
          <w:szCs w:val="26"/>
        </w:rPr>
        <w:t>Правонарушений по итогам проведения плановых проверок не выявлено.</w:t>
      </w:r>
    </w:p>
    <w:p w:rsidR="00EA26F8" w:rsidRPr="00EA26F8" w:rsidRDefault="00EA26F8" w:rsidP="00EA26F8">
      <w:pPr>
        <w:pStyle w:val="af2"/>
        <w:ind w:firstLine="708"/>
        <w:jc w:val="both"/>
        <w:rPr>
          <w:sz w:val="26"/>
          <w:szCs w:val="26"/>
        </w:rPr>
      </w:pPr>
      <w:r w:rsidRPr="00EA26F8">
        <w:rPr>
          <w:sz w:val="26"/>
          <w:szCs w:val="26"/>
        </w:rPr>
        <w:t>Проверок, результаты которых признаны недействительными, а также проведенных с нарушениями требований законодательства Российской Федерации о порядке их проведения, в 2018 г. не было.</w:t>
      </w:r>
    </w:p>
    <w:p w:rsidR="00EA26F8" w:rsidRPr="00EA26F8" w:rsidRDefault="00EA26F8" w:rsidP="00EA26F8">
      <w:pPr>
        <w:pStyle w:val="af2"/>
        <w:ind w:firstLine="708"/>
        <w:jc w:val="both"/>
        <w:rPr>
          <w:sz w:val="26"/>
          <w:szCs w:val="26"/>
        </w:rPr>
      </w:pPr>
      <w:r w:rsidRPr="00EA26F8">
        <w:rPr>
          <w:sz w:val="26"/>
          <w:szCs w:val="26"/>
        </w:rPr>
        <w:t>Доля юридических лиц, в отношении которых были про</w:t>
      </w:r>
      <w:r>
        <w:rPr>
          <w:sz w:val="26"/>
          <w:szCs w:val="26"/>
        </w:rPr>
        <w:t>ведены проверки, составляет 8,5</w:t>
      </w:r>
      <w:r w:rsidRPr="00EA26F8">
        <w:rPr>
          <w:sz w:val="26"/>
          <w:szCs w:val="26"/>
        </w:rPr>
        <w:t xml:space="preserve">% от общего числа организаций - источников комплектования государственных архивов Республики Марий Эл. </w:t>
      </w:r>
    </w:p>
    <w:p w:rsidR="00EA26F8" w:rsidRPr="00EA26F8" w:rsidRDefault="00EA26F8" w:rsidP="00EA26F8">
      <w:pPr>
        <w:ind w:firstLine="708"/>
        <w:jc w:val="both"/>
        <w:rPr>
          <w:sz w:val="26"/>
          <w:szCs w:val="26"/>
        </w:rPr>
      </w:pPr>
      <w:r w:rsidRPr="00EA26F8">
        <w:rPr>
          <w:sz w:val="26"/>
          <w:szCs w:val="26"/>
        </w:rPr>
        <w:t xml:space="preserve">Внеплановые проверки в 2018 году не проводились. </w:t>
      </w:r>
    </w:p>
    <w:p w:rsidR="00EA26F8" w:rsidRPr="00EA26F8" w:rsidRDefault="00EA26F8" w:rsidP="00EA26F8">
      <w:pPr>
        <w:pStyle w:val="af2"/>
        <w:jc w:val="both"/>
        <w:rPr>
          <w:sz w:val="26"/>
          <w:szCs w:val="26"/>
        </w:rPr>
      </w:pPr>
      <w:r w:rsidRPr="00EA26F8">
        <w:rPr>
          <w:sz w:val="26"/>
          <w:szCs w:val="26"/>
        </w:rPr>
        <w:t>Нарушений законодательства об архивном деле в ходе проведения проверок не выявлено. Отсутствие нарушений связано с улучшением условий хранения архивных документов в архивах организаций, повышением ответственности должностных лиц, ответственных за архив, усилением контроля со стороны руководства учреждений за состоянием архивного дела, результативностью проведения предыдущих проверок.</w:t>
      </w:r>
    </w:p>
    <w:p w:rsidR="00EA26F8" w:rsidRPr="00EA26F8" w:rsidRDefault="00EA26F8" w:rsidP="00EA26F8">
      <w:pPr>
        <w:pStyle w:val="ConsPlusNormal"/>
        <w:ind w:firstLine="709"/>
        <w:jc w:val="both"/>
        <w:rPr>
          <w:rFonts w:ascii="Times New Roman" w:hAnsi="Times New Roman" w:cs="Times New Roman"/>
          <w:sz w:val="26"/>
          <w:szCs w:val="26"/>
        </w:rPr>
      </w:pPr>
      <w:r w:rsidRPr="00EA26F8">
        <w:rPr>
          <w:rFonts w:ascii="Times New Roman" w:hAnsi="Times New Roman" w:cs="Times New Roman"/>
          <w:sz w:val="26"/>
          <w:szCs w:val="26"/>
        </w:rPr>
        <w:t>В деятельности проверенных в 2018 г. юридических лиц нарушений обязательных требований, представляющих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природного и техногенного характера, и нарушений обязательных требований, явившихся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EA26F8" w:rsidRPr="00EA26F8" w:rsidRDefault="00EA26F8" w:rsidP="00EA26F8">
      <w:pPr>
        <w:pStyle w:val="af2"/>
        <w:jc w:val="both"/>
        <w:rPr>
          <w:sz w:val="26"/>
          <w:szCs w:val="26"/>
        </w:rPr>
      </w:pPr>
      <w:r w:rsidRPr="00EA26F8">
        <w:rPr>
          <w:sz w:val="26"/>
          <w:szCs w:val="26"/>
        </w:rPr>
        <w:t>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не было.</w:t>
      </w:r>
    </w:p>
    <w:p w:rsidR="00EA26F8" w:rsidRPr="00EA26F8" w:rsidRDefault="00EA26F8" w:rsidP="00EA26F8">
      <w:pPr>
        <w:pStyle w:val="af2"/>
        <w:ind w:firstLine="708"/>
        <w:jc w:val="both"/>
        <w:rPr>
          <w:sz w:val="26"/>
          <w:szCs w:val="26"/>
        </w:rPr>
      </w:pPr>
      <w:r w:rsidRPr="00EA26F8">
        <w:rPr>
          <w:sz w:val="26"/>
          <w:szCs w:val="26"/>
        </w:rPr>
        <w:t>Правонарушений, связанных с неисполнением предписаний, в 2018 году не выявлено.</w:t>
      </w:r>
    </w:p>
    <w:p w:rsidR="00D13C53" w:rsidRPr="0036445F" w:rsidRDefault="00D13C53" w:rsidP="00D13C53">
      <w:pPr>
        <w:ind w:firstLine="709"/>
        <w:jc w:val="both"/>
        <w:rPr>
          <w:b/>
          <w:sz w:val="26"/>
          <w:szCs w:val="26"/>
        </w:rPr>
      </w:pPr>
      <w:r>
        <w:rPr>
          <w:b/>
          <w:sz w:val="26"/>
          <w:szCs w:val="26"/>
        </w:rPr>
        <w:t xml:space="preserve">4. </w:t>
      </w:r>
      <w:r w:rsidRPr="0036445F">
        <w:rPr>
          <w:b/>
          <w:sz w:val="26"/>
          <w:szCs w:val="26"/>
        </w:rPr>
        <w:t>Региональный государственный экологический надзор.</w:t>
      </w:r>
    </w:p>
    <w:p w:rsidR="00396C5A" w:rsidRPr="00D2216E" w:rsidRDefault="00396C5A" w:rsidP="00396C5A">
      <w:pPr>
        <w:autoSpaceDE w:val="0"/>
        <w:autoSpaceDN w:val="0"/>
        <w:adjustRightInd w:val="0"/>
        <w:ind w:firstLine="708"/>
        <w:jc w:val="both"/>
        <w:rPr>
          <w:i/>
          <w:sz w:val="26"/>
          <w:szCs w:val="26"/>
        </w:rPr>
      </w:pPr>
      <w:r w:rsidRPr="00D2216E">
        <w:rPr>
          <w:i/>
          <w:sz w:val="26"/>
          <w:szCs w:val="26"/>
        </w:rPr>
        <w:t>а) анализ и оценка показателей эффективности регионального государственного экологического надзора.</w:t>
      </w:r>
    </w:p>
    <w:p w:rsidR="003A031A" w:rsidRDefault="00396C5A" w:rsidP="00396C5A">
      <w:pPr>
        <w:autoSpaceDE w:val="0"/>
        <w:autoSpaceDN w:val="0"/>
        <w:adjustRightInd w:val="0"/>
        <w:ind w:firstLine="708"/>
        <w:jc w:val="both"/>
        <w:rPr>
          <w:sz w:val="26"/>
          <w:szCs w:val="26"/>
        </w:rPr>
      </w:pPr>
      <w:r w:rsidRPr="00396C5A">
        <w:rPr>
          <w:sz w:val="26"/>
          <w:szCs w:val="26"/>
        </w:rPr>
        <w:t xml:space="preserve">Показатели эффективности регионального государственного экологического надзора рассчитаны на основании сведений, содержащихся в форме № 1-контроль «Сведения об осуществлении государственного контроля (надзора) и муниципального контроля», утвержденной Приказом Федеральной службы государственной статистики от 21 декабря </w:t>
      </w:r>
      <w:smartTag w:uri="urn:schemas-microsoft-com:office:smarttags" w:element="metricconverter">
        <w:smartTagPr>
          <w:attr w:name="ProductID" w:val="2011 г"/>
        </w:smartTagPr>
        <w:r w:rsidRPr="00396C5A">
          <w:rPr>
            <w:sz w:val="26"/>
            <w:szCs w:val="26"/>
          </w:rPr>
          <w:t>2011 г</w:t>
        </w:r>
      </w:smartTag>
      <w:r w:rsidRPr="00396C5A">
        <w:rPr>
          <w:sz w:val="26"/>
          <w:szCs w:val="26"/>
        </w:rPr>
        <w:t xml:space="preserve">.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январь - декабрь </w:t>
      </w:r>
      <w:smartTag w:uri="urn:schemas-microsoft-com:office:smarttags" w:element="metricconverter">
        <w:smartTagPr>
          <w:attr w:name="ProductID" w:val="2018 г"/>
        </w:smartTagPr>
        <w:r w:rsidRPr="00396C5A">
          <w:rPr>
            <w:sz w:val="26"/>
            <w:szCs w:val="26"/>
          </w:rPr>
          <w:t>2018 г</w:t>
        </w:r>
      </w:smartTag>
      <w:r w:rsidRPr="00396C5A">
        <w:rPr>
          <w:sz w:val="26"/>
          <w:szCs w:val="26"/>
        </w:rPr>
        <w:t>.</w:t>
      </w:r>
    </w:p>
    <w:p w:rsidR="00396C5A" w:rsidRPr="00396C5A" w:rsidRDefault="00396C5A" w:rsidP="00396C5A">
      <w:pPr>
        <w:ind w:firstLine="708"/>
        <w:jc w:val="both"/>
        <w:rPr>
          <w:sz w:val="26"/>
          <w:szCs w:val="26"/>
        </w:rPr>
      </w:pPr>
      <w:r w:rsidRPr="00396C5A">
        <w:rPr>
          <w:bCs/>
          <w:color w:val="000000"/>
          <w:sz w:val="26"/>
          <w:szCs w:val="26"/>
          <w:u w:val="single"/>
        </w:rPr>
        <w:t>Показатель 1.</w:t>
      </w:r>
      <w:r w:rsidRPr="00396C5A">
        <w:rPr>
          <w:bCs/>
          <w:color w:val="000000"/>
          <w:sz w:val="26"/>
          <w:szCs w:val="26"/>
        </w:rPr>
        <w:t xml:space="preserve"> Выполнение утвержденного плана проведения плановых проверок </w:t>
      </w:r>
      <w:r w:rsidRPr="00396C5A">
        <w:rPr>
          <w:sz w:val="26"/>
          <w:szCs w:val="26"/>
        </w:rPr>
        <w:t>(в процентах от общего количества запланированных проверок).</w:t>
      </w:r>
    </w:p>
    <w:p w:rsidR="00396C5A" w:rsidRPr="00396C5A" w:rsidRDefault="00396C5A" w:rsidP="00396C5A">
      <w:pPr>
        <w:ind w:firstLine="720"/>
        <w:jc w:val="both"/>
        <w:rPr>
          <w:sz w:val="26"/>
          <w:szCs w:val="26"/>
        </w:rPr>
      </w:pPr>
      <w:r w:rsidRPr="00396C5A">
        <w:rPr>
          <w:sz w:val="26"/>
          <w:szCs w:val="26"/>
        </w:rPr>
        <w:t>Предусмотрено планом проведения плановых проверок государственного экологического надзора на 2018 год – 2 проверки. Проведено в 2018 году – 2 плановых проверки</w:t>
      </w:r>
      <w:r>
        <w:rPr>
          <w:sz w:val="26"/>
          <w:szCs w:val="26"/>
        </w:rPr>
        <w:t>, что составляет 100</w:t>
      </w:r>
      <w:r w:rsidRPr="00396C5A">
        <w:rPr>
          <w:sz w:val="26"/>
          <w:szCs w:val="26"/>
        </w:rPr>
        <w:t>%.</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2.</w:t>
      </w:r>
      <w:r w:rsidRPr="00396C5A">
        <w:rPr>
          <w:sz w:val="26"/>
          <w:szCs w:val="26"/>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w:t>
      </w:r>
      <w:r>
        <w:rPr>
          <w:sz w:val="26"/>
          <w:szCs w:val="26"/>
        </w:rPr>
        <w:t xml:space="preserve"> </w:t>
      </w:r>
      <w:r w:rsidRPr="00396C5A">
        <w:rPr>
          <w:sz w:val="26"/>
          <w:szCs w:val="26"/>
        </w:rPr>
        <w:t>в согласовании которых было отказано в связи с нарушением порядка</w:t>
      </w:r>
      <w:r>
        <w:rPr>
          <w:sz w:val="26"/>
          <w:szCs w:val="26"/>
        </w:rPr>
        <w:t xml:space="preserve"> </w:t>
      </w:r>
      <w:r w:rsidRPr="00396C5A">
        <w:rPr>
          <w:sz w:val="26"/>
          <w:szCs w:val="26"/>
        </w:rPr>
        <w:t>и отсутствием оснований для проведения таких проверок (в процентах от общего числа направленных в органы прокуратуры заявлений).</w:t>
      </w:r>
    </w:p>
    <w:p w:rsidR="00396C5A" w:rsidRPr="00396C5A" w:rsidRDefault="00396C5A" w:rsidP="00396C5A">
      <w:pPr>
        <w:autoSpaceDE w:val="0"/>
        <w:autoSpaceDN w:val="0"/>
        <w:adjustRightInd w:val="0"/>
        <w:jc w:val="both"/>
        <w:rPr>
          <w:sz w:val="26"/>
          <w:szCs w:val="26"/>
        </w:rPr>
      </w:pPr>
      <w:r w:rsidRPr="00396C5A">
        <w:rPr>
          <w:sz w:val="26"/>
          <w:szCs w:val="26"/>
        </w:rPr>
        <w:tab/>
        <w:t>В 2018 году заявлений в органы прокуратуры о согласовании проведения внеплановой проверки не направлялось.</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3.</w:t>
      </w:r>
      <w:r w:rsidRPr="00396C5A">
        <w:rPr>
          <w:sz w:val="26"/>
          <w:szCs w:val="26"/>
        </w:rPr>
        <w:t> Доля проверок, результаты которых признаны недействительными (в процентах от общего числа проведенных проверок).</w:t>
      </w:r>
    </w:p>
    <w:p w:rsidR="00396C5A" w:rsidRPr="00396C5A" w:rsidRDefault="00396C5A" w:rsidP="00396C5A">
      <w:pPr>
        <w:autoSpaceDE w:val="0"/>
        <w:autoSpaceDN w:val="0"/>
        <w:adjustRightInd w:val="0"/>
        <w:ind w:firstLine="708"/>
        <w:jc w:val="both"/>
        <w:rPr>
          <w:sz w:val="26"/>
          <w:szCs w:val="26"/>
        </w:rPr>
      </w:pPr>
      <w:r w:rsidRPr="00396C5A">
        <w:rPr>
          <w:sz w:val="26"/>
          <w:szCs w:val="26"/>
        </w:rPr>
        <w:t>В 2018 году проверок, результаты которых признаны недействительными, не было.</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4.</w:t>
      </w:r>
      <w:r w:rsidRPr="00396C5A">
        <w:rPr>
          <w:sz w:val="26"/>
          <w:szCs w:val="26"/>
        </w:rPr>
        <w:t> Доля проверок, проведенных органами государственного контроля (надзора), муниципального контроля</w:t>
      </w:r>
      <w:r>
        <w:rPr>
          <w:sz w:val="26"/>
          <w:szCs w:val="26"/>
        </w:rPr>
        <w:t xml:space="preserve"> </w:t>
      </w:r>
      <w:r w:rsidRPr="00396C5A">
        <w:rPr>
          <w:sz w:val="26"/>
          <w:szCs w:val="26"/>
        </w:rPr>
        <w:t>с нарушением требований законодательства о порядке их проведения,</w:t>
      </w:r>
      <w:r>
        <w:rPr>
          <w:sz w:val="26"/>
          <w:szCs w:val="26"/>
        </w:rPr>
        <w:t xml:space="preserve"> </w:t>
      </w:r>
      <w:r w:rsidRPr="00396C5A">
        <w:rPr>
          <w:sz w:val="26"/>
          <w:szCs w:val="26"/>
        </w:rP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396C5A" w:rsidRPr="00396C5A" w:rsidRDefault="00396C5A" w:rsidP="00396C5A">
      <w:pPr>
        <w:autoSpaceDE w:val="0"/>
        <w:autoSpaceDN w:val="0"/>
        <w:adjustRightInd w:val="0"/>
        <w:ind w:firstLine="708"/>
        <w:jc w:val="both"/>
        <w:rPr>
          <w:sz w:val="26"/>
          <w:szCs w:val="26"/>
        </w:rPr>
      </w:pPr>
      <w:r w:rsidRPr="00396C5A">
        <w:rPr>
          <w:sz w:val="26"/>
          <w:szCs w:val="26"/>
        </w:rPr>
        <w:t>Показатель – 0.</w:t>
      </w:r>
    </w:p>
    <w:p w:rsidR="00396C5A" w:rsidRPr="00396C5A" w:rsidRDefault="00396C5A" w:rsidP="00396C5A">
      <w:pPr>
        <w:ind w:firstLine="708"/>
        <w:jc w:val="both"/>
        <w:rPr>
          <w:sz w:val="26"/>
          <w:szCs w:val="26"/>
        </w:rPr>
      </w:pPr>
      <w:r w:rsidRPr="00396C5A">
        <w:rPr>
          <w:sz w:val="26"/>
          <w:szCs w:val="26"/>
          <w:u w:val="single"/>
        </w:rPr>
        <w:t>Показатель 5.</w:t>
      </w:r>
      <w:r w:rsidRPr="00396C5A">
        <w:rPr>
          <w:sz w:val="26"/>
          <w:szCs w:val="26"/>
        </w:rPr>
        <w:t xml:space="preserve"> Доля юридических лиц, индивидуальных </w:t>
      </w:r>
      <w:r>
        <w:rPr>
          <w:sz w:val="26"/>
          <w:szCs w:val="26"/>
        </w:rPr>
        <w:t>п</w:t>
      </w:r>
      <w:r w:rsidRPr="00396C5A">
        <w:rPr>
          <w:sz w:val="26"/>
          <w:szCs w:val="26"/>
        </w:rPr>
        <w:t>редпринимателей, в отношении которых органом регионального государственного экологического надзора были проведены проверки</w:t>
      </w:r>
      <w:r w:rsidRPr="00396C5A">
        <w:rPr>
          <w:sz w:val="26"/>
          <w:szCs w:val="26"/>
        </w:rPr>
        <w:br/>
        <w:t>(в процентах от общего количества юридических лиц, индивидуальных предпринимателей, осуществляющих деятельность на территории Республики Марий Эл, на объектах, подлежащих региональному государственному экологическому надзору).</w:t>
      </w:r>
    </w:p>
    <w:p w:rsidR="00396C5A" w:rsidRPr="00396C5A" w:rsidRDefault="00396C5A" w:rsidP="00396C5A">
      <w:pPr>
        <w:autoSpaceDE w:val="0"/>
        <w:autoSpaceDN w:val="0"/>
        <w:adjustRightInd w:val="0"/>
        <w:ind w:firstLine="708"/>
        <w:jc w:val="both"/>
        <w:rPr>
          <w:sz w:val="26"/>
          <w:szCs w:val="26"/>
        </w:rPr>
      </w:pPr>
      <w:r w:rsidRPr="00396C5A">
        <w:rPr>
          <w:sz w:val="26"/>
          <w:szCs w:val="26"/>
        </w:rPr>
        <w:t>Общее количество юридических лиц, индивидуальных предпринимателей, относящихся к субъектам малого и среднего бизнеса, осуществляющих деятельность на территории Республики Марий Эл - 29000. Проверено в 2018 году - 8, что составляет 0,0003%.</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6.</w:t>
      </w:r>
      <w:r w:rsidRPr="00396C5A">
        <w:rPr>
          <w:sz w:val="26"/>
          <w:szCs w:val="26"/>
        </w:rPr>
        <w:t> Среднее количество проверок, проведенных</w:t>
      </w:r>
      <w:r>
        <w:rPr>
          <w:sz w:val="26"/>
          <w:szCs w:val="26"/>
        </w:rPr>
        <w:t xml:space="preserve"> </w:t>
      </w:r>
      <w:r w:rsidRPr="00396C5A">
        <w:rPr>
          <w:sz w:val="26"/>
          <w:szCs w:val="26"/>
        </w:rPr>
        <w:t>в отношении одного юридического лица, индивидуального предпринимателя.</w:t>
      </w:r>
    </w:p>
    <w:p w:rsidR="00396C5A" w:rsidRPr="00396C5A" w:rsidRDefault="00396C5A" w:rsidP="00396C5A">
      <w:pPr>
        <w:autoSpaceDE w:val="0"/>
        <w:autoSpaceDN w:val="0"/>
        <w:adjustRightInd w:val="0"/>
        <w:ind w:firstLine="708"/>
        <w:jc w:val="both"/>
        <w:rPr>
          <w:sz w:val="26"/>
          <w:szCs w:val="26"/>
        </w:rPr>
      </w:pPr>
      <w:r w:rsidRPr="00396C5A">
        <w:rPr>
          <w:sz w:val="26"/>
          <w:szCs w:val="26"/>
        </w:rPr>
        <w:t>В 2018 году проведено 14 проверок в отношении 8 юридических лиц. Среднее количество проверок, проведенных в отношении одного юридического лица составляет 1,75.</w:t>
      </w:r>
    </w:p>
    <w:p w:rsidR="00396C5A" w:rsidRPr="00396C5A" w:rsidRDefault="00396C5A" w:rsidP="00396C5A">
      <w:pPr>
        <w:ind w:firstLine="708"/>
        <w:jc w:val="both"/>
        <w:rPr>
          <w:sz w:val="26"/>
          <w:szCs w:val="26"/>
        </w:rPr>
      </w:pPr>
      <w:r w:rsidRPr="00396C5A">
        <w:rPr>
          <w:sz w:val="26"/>
          <w:szCs w:val="26"/>
          <w:u w:val="single"/>
        </w:rPr>
        <w:t>Показатель 7.</w:t>
      </w:r>
      <w:r w:rsidRPr="00396C5A">
        <w:rPr>
          <w:sz w:val="26"/>
          <w:szCs w:val="26"/>
        </w:rPr>
        <w:t> Доля проведенных внеплановых проверок</w:t>
      </w:r>
      <w:r>
        <w:rPr>
          <w:sz w:val="26"/>
          <w:szCs w:val="26"/>
        </w:rPr>
        <w:t xml:space="preserve"> </w:t>
      </w:r>
      <w:r w:rsidRPr="00396C5A">
        <w:rPr>
          <w:sz w:val="26"/>
          <w:szCs w:val="26"/>
        </w:rPr>
        <w:t>(в процентах от общего количества проведенных проверок).</w:t>
      </w:r>
    </w:p>
    <w:p w:rsidR="00396C5A" w:rsidRPr="00396C5A" w:rsidRDefault="00396C5A" w:rsidP="00396C5A">
      <w:pPr>
        <w:ind w:firstLine="720"/>
        <w:jc w:val="both"/>
        <w:rPr>
          <w:sz w:val="26"/>
          <w:szCs w:val="26"/>
        </w:rPr>
      </w:pPr>
      <w:r w:rsidRPr="00396C5A">
        <w:rPr>
          <w:sz w:val="26"/>
          <w:szCs w:val="26"/>
        </w:rPr>
        <w:t>Общее количество проведенных проверок - 14, из них внеплановых - 12, что составляет 85,7%.</w:t>
      </w:r>
    </w:p>
    <w:p w:rsidR="00396C5A" w:rsidRPr="00396C5A" w:rsidRDefault="00396C5A" w:rsidP="00396C5A">
      <w:pPr>
        <w:ind w:firstLine="720"/>
        <w:jc w:val="both"/>
        <w:rPr>
          <w:sz w:val="26"/>
          <w:szCs w:val="26"/>
        </w:rPr>
      </w:pPr>
      <w:r w:rsidRPr="00396C5A">
        <w:rPr>
          <w:sz w:val="26"/>
          <w:szCs w:val="26"/>
          <w:u w:val="single"/>
        </w:rPr>
        <w:t>Показатель 8.</w:t>
      </w:r>
      <w:r w:rsidRPr="00396C5A">
        <w:rPr>
          <w:sz w:val="26"/>
          <w:szCs w:val="26"/>
        </w:rPr>
        <w:t>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396C5A" w:rsidRPr="00396C5A" w:rsidRDefault="00396C5A" w:rsidP="00396C5A">
      <w:pPr>
        <w:ind w:firstLine="720"/>
        <w:jc w:val="both"/>
        <w:rPr>
          <w:sz w:val="26"/>
          <w:szCs w:val="26"/>
        </w:rPr>
      </w:pPr>
      <w:r w:rsidRPr="00396C5A">
        <w:rPr>
          <w:sz w:val="26"/>
          <w:szCs w:val="26"/>
        </w:rPr>
        <w:t>Всего выявлено правонарушений по итогам проверок - 5, в том числе по итогам внеплановых проверок - 3, что составляет 60%.</w:t>
      </w:r>
    </w:p>
    <w:p w:rsidR="00396C5A" w:rsidRPr="00396C5A" w:rsidRDefault="00396C5A" w:rsidP="00396C5A">
      <w:pPr>
        <w:ind w:firstLine="720"/>
        <w:jc w:val="both"/>
        <w:rPr>
          <w:sz w:val="26"/>
          <w:szCs w:val="26"/>
        </w:rPr>
      </w:pPr>
      <w:r w:rsidRPr="00396C5A">
        <w:rPr>
          <w:sz w:val="26"/>
          <w:szCs w:val="26"/>
          <w:u w:val="single"/>
        </w:rPr>
        <w:t>Показатель 9.</w:t>
      </w:r>
      <w:r w:rsidRPr="00396C5A">
        <w:rPr>
          <w:sz w:val="26"/>
          <w:szCs w:val="26"/>
        </w:rPr>
        <w:t> Доля внеплановых проверок, проведенных</w:t>
      </w:r>
      <w:r>
        <w:rPr>
          <w:sz w:val="26"/>
          <w:szCs w:val="26"/>
        </w:rPr>
        <w:t xml:space="preserve"> </w:t>
      </w:r>
      <w:r w:rsidRPr="00396C5A">
        <w:rPr>
          <w:sz w:val="26"/>
          <w:szCs w:val="26"/>
        </w:rPr>
        <w:t>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Pr>
          <w:sz w:val="26"/>
          <w:szCs w:val="26"/>
        </w:rPr>
        <w:t xml:space="preserve"> </w:t>
      </w:r>
      <w:r w:rsidRPr="00396C5A">
        <w:rPr>
          <w:sz w:val="26"/>
          <w:szCs w:val="26"/>
        </w:rPr>
        <w:t>а также угрозы чрезвычайных ситуаций природного и техногенного характера, с целью предотвращения угрозы причинения такого вреда</w:t>
      </w:r>
      <w:r w:rsidRPr="00396C5A">
        <w:rPr>
          <w:sz w:val="26"/>
          <w:szCs w:val="26"/>
        </w:rPr>
        <w:br/>
        <w:t>(в процентах от общего количества проведенных внеплановых проверок).</w:t>
      </w:r>
    </w:p>
    <w:p w:rsidR="00396C5A" w:rsidRPr="00396C5A" w:rsidRDefault="00396C5A" w:rsidP="00396C5A">
      <w:pPr>
        <w:ind w:firstLine="720"/>
        <w:jc w:val="both"/>
        <w:rPr>
          <w:sz w:val="26"/>
          <w:szCs w:val="26"/>
        </w:rPr>
      </w:pPr>
      <w:r w:rsidRPr="00396C5A">
        <w:rPr>
          <w:sz w:val="26"/>
          <w:szCs w:val="26"/>
        </w:rPr>
        <w:t>Внеплановых проверок по указанным основаниям в 2018 году</w:t>
      </w:r>
      <w:r w:rsidRPr="00396C5A">
        <w:rPr>
          <w:sz w:val="26"/>
          <w:szCs w:val="26"/>
        </w:rPr>
        <w:br/>
        <w:t>не проводилось.</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10.</w:t>
      </w:r>
      <w:r w:rsidRPr="00396C5A">
        <w:rPr>
          <w:sz w:val="26"/>
          <w:szCs w:val="26"/>
        </w:rPr>
        <w:t> Доля внеплановых проверок, проведенных</w:t>
      </w:r>
      <w:r w:rsidRPr="00396C5A">
        <w:rPr>
          <w:sz w:val="26"/>
          <w:szCs w:val="26"/>
        </w:rPr>
        <w:br/>
        <w:t>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Pr>
          <w:sz w:val="26"/>
          <w:szCs w:val="26"/>
        </w:rPr>
        <w:t xml:space="preserve"> </w:t>
      </w:r>
      <w:r w:rsidRPr="00396C5A">
        <w:rPr>
          <w:sz w:val="26"/>
          <w:szCs w:val="26"/>
        </w:rPr>
        <w:t>а также возникновение чрезвычайных ситуаций природного</w:t>
      </w:r>
      <w:r>
        <w:rPr>
          <w:sz w:val="26"/>
          <w:szCs w:val="26"/>
        </w:rPr>
        <w:t xml:space="preserve"> </w:t>
      </w:r>
      <w:r w:rsidRPr="00396C5A">
        <w:rPr>
          <w:sz w:val="26"/>
          <w:szCs w:val="26"/>
        </w:rPr>
        <w:t>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396C5A" w:rsidRPr="00396C5A" w:rsidRDefault="00396C5A" w:rsidP="00396C5A">
      <w:pPr>
        <w:ind w:firstLine="720"/>
        <w:jc w:val="both"/>
        <w:rPr>
          <w:sz w:val="26"/>
          <w:szCs w:val="26"/>
        </w:rPr>
      </w:pPr>
      <w:r w:rsidRPr="00396C5A">
        <w:rPr>
          <w:sz w:val="26"/>
          <w:szCs w:val="26"/>
        </w:rPr>
        <w:t>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2018 году не проводилось.</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11.</w:t>
      </w:r>
      <w:r w:rsidRPr="00396C5A">
        <w:rPr>
          <w:sz w:val="26"/>
          <w:szCs w:val="26"/>
        </w:rPr>
        <w:t> Доля проверок, по итогам которых выявлены правонарушения (в процентах общего числа проведенных плановых</w:t>
      </w:r>
      <w:r w:rsidRPr="00396C5A">
        <w:rPr>
          <w:sz w:val="26"/>
          <w:szCs w:val="26"/>
        </w:rPr>
        <w:br/>
        <w:t>и внеплановых проверок).</w:t>
      </w:r>
    </w:p>
    <w:p w:rsidR="00396C5A" w:rsidRPr="00396C5A" w:rsidRDefault="00396C5A" w:rsidP="00396C5A">
      <w:pPr>
        <w:ind w:firstLine="720"/>
        <w:jc w:val="both"/>
        <w:rPr>
          <w:sz w:val="26"/>
          <w:szCs w:val="26"/>
        </w:rPr>
      </w:pPr>
      <w:r w:rsidRPr="00396C5A">
        <w:rPr>
          <w:sz w:val="26"/>
          <w:szCs w:val="26"/>
        </w:rPr>
        <w:t>Общее число проведенных плановых и внеплановых проверок - 14. Число проверок, по итогам которых выявлены правонарушения - 5, что составляет 35,7%.</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12.</w:t>
      </w:r>
      <w:r w:rsidRPr="00396C5A">
        <w:rPr>
          <w:sz w:val="26"/>
          <w:szCs w:val="26"/>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396C5A" w:rsidRPr="00396C5A" w:rsidRDefault="00396C5A" w:rsidP="00396C5A">
      <w:pPr>
        <w:ind w:firstLine="720"/>
        <w:jc w:val="both"/>
        <w:rPr>
          <w:sz w:val="26"/>
          <w:szCs w:val="26"/>
        </w:rPr>
      </w:pPr>
      <w:r w:rsidRPr="00396C5A">
        <w:rPr>
          <w:sz w:val="26"/>
          <w:szCs w:val="26"/>
        </w:rPr>
        <w:t>Общее число проверок, по итогам которых выявлены правонарушения - 5, число проверок, по итогам которых по результатам выявленных правонарушений были возбуждены дела об административных правонарушениях, - 5, что составляет 100%.</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13.</w:t>
      </w:r>
      <w:r w:rsidRPr="00396C5A">
        <w:rPr>
          <w:sz w:val="26"/>
          <w:szCs w:val="26"/>
        </w:rPr>
        <w:t> Доля проверок, по итогам которых по фактам выявленных нарушений наложены административные наказания</w:t>
      </w:r>
      <w:r>
        <w:rPr>
          <w:sz w:val="26"/>
          <w:szCs w:val="26"/>
        </w:rPr>
        <w:t xml:space="preserve"> </w:t>
      </w:r>
      <w:r w:rsidRPr="00396C5A">
        <w:rPr>
          <w:sz w:val="26"/>
          <w:szCs w:val="26"/>
        </w:rPr>
        <w:t>(в процентах от общего числа проверок, по итогам которых</w:t>
      </w:r>
      <w:r>
        <w:rPr>
          <w:sz w:val="26"/>
          <w:szCs w:val="26"/>
        </w:rPr>
        <w:t xml:space="preserve"> </w:t>
      </w:r>
      <w:r w:rsidRPr="00396C5A">
        <w:rPr>
          <w:sz w:val="26"/>
          <w:szCs w:val="26"/>
        </w:rPr>
        <w:t>по результатам выявленных правонарушений возбуждены дела об административных правонарушениях).</w:t>
      </w:r>
    </w:p>
    <w:p w:rsidR="00396C5A" w:rsidRPr="00396C5A" w:rsidRDefault="00396C5A" w:rsidP="00396C5A">
      <w:pPr>
        <w:ind w:firstLine="720"/>
        <w:jc w:val="both"/>
        <w:rPr>
          <w:sz w:val="26"/>
          <w:szCs w:val="26"/>
        </w:rPr>
      </w:pPr>
      <w:r w:rsidRPr="00396C5A">
        <w:rPr>
          <w:sz w:val="26"/>
          <w:szCs w:val="26"/>
        </w:rPr>
        <w:t>Общее число проверок, по итогам которых по результатам выявленных правонарушений были возбуждены дела об административных правонарушениях, - 5, число проверок, по итогам которых по фактам выявленных нарушений наложены административные наказания, - 5,  что составляет 100%.</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14.</w:t>
      </w:r>
      <w:r w:rsidRPr="00396C5A">
        <w:rPr>
          <w:sz w:val="26"/>
          <w:szCs w:val="26"/>
        </w:rPr>
        <w:t xml:space="preserve"> Доля юридических лиц, индивидуальных </w:t>
      </w:r>
      <w:r>
        <w:rPr>
          <w:sz w:val="26"/>
          <w:szCs w:val="26"/>
        </w:rPr>
        <w:t xml:space="preserve"> п</w:t>
      </w:r>
      <w:r w:rsidRPr="00396C5A">
        <w:rPr>
          <w:sz w:val="26"/>
          <w:szCs w:val="26"/>
        </w:rPr>
        <w:t>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396C5A" w:rsidRPr="00396C5A" w:rsidRDefault="00396C5A" w:rsidP="00396C5A">
      <w:pPr>
        <w:autoSpaceDE w:val="0"/>
        <w:autoSpaceDN w:val="0"/>
        <w:adjustRightInd w:val="0"/>
        <w:ind w:firstLine="708"/>
        <w:jc w:val="both"/>
        <w:rPr>
          <w:sz w:val="26"/>
          <w:szCs w:val="26"/>
        </w:rPr>
      </w:pPr>
      <w:r w:rsidRPr="00396C5A">
        <w:rPr>
          <w:sz w:val="26"/>
          <w:szCs w:val="26"/>
        </w:rPr>
        <w:t>Юридических лиц, индивидуальных предпринимателей,</w:t>
      </w:r>
      <w:r>
        <w:rPr>
          <w:sz w:val="26"/>
          <w:szCs w:val="26"/>
        </w:rPr>
        <w:t xml:space="preserve"> </w:t>
      </w:r>
      <w:r w:rsidRPr="00396C5A">
        <w:rPr>
          <w:sz w:val="26"/>
          <w:szCs w:val="26"/>
        </w:rPr>
        <w:t>в деятельности которых выявлены нарушения обязательных требований, представляющие непосредственную угрозу причинения вреда жизни</w:t>
      </w:r>
      <w:r>
        <w:rPr>
          <w:sz w:val="26"/>
          <w:szCs w:val="26"/>
        </w:rPr>
        <w:t xml:space="preserve"> </w:t>
      </w:r>
      <w:r w:rsidRPr="00396C5A">
        <w:rPr>
          <w:sz w:val="26"/>
          <w:szCs w:val="26"/>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2018 году не установлено.</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15.</w:t>
      </w:r>
      <w:r w:rsidRPr="00396C5A">
        <w:rPr>
          <w:sz w:val="26"/>
          <w:szCs w:val="26"/>
        </w:rPr>
        <w:t xml:space="preserve"> Доля юридических лиц, индивидуальных </w:t>
      </w:r>
      <w:r>
        <w:rPr>
          <w:sz w:val="26"/>
          <w:szCs w:val="26"/>
        </w:rPr>
        <w:t>п</w:t>
      </w:r>
      <w:r w:rsidRPr="00396C5A">
        <w:rPr>
          <w:sz w:val="26"/>
          <w:szCs w:val="26"/>
        </w:rPr>
        <w:t>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p w:rsidR="00396C5A" w:rsidRPr="00396C5A" w:rsidRDefault="00396C5A" w:rsidP="00396C5A">
      <w:pPr>
        <w:autoSpaceDE w:val="0"/>
        <w:autoSpaceDN w:val="0"/>
        <w:adjustRightInd w:val="0"/>
        <w:ind w:firstLine="708"/>
        <w:jc w:val="both"/>
        <w:rPr>
          <w:sz w:val="26"/>
          <w:szCs w:val="26"/>
        </w:rPr>
      </w:pPr>
      <w:r w:rsidRPr="00396C5A">
        <w:rPr>
          <w:sz w:val="26"/>
          <w:szCs w:val="26"/>
        </w:rPr>
        <w:t>Юридических лиц, индивидуальных предпринимателей,</w:t>
      </w:r>
      <w:r>
        <w:rPr>
          <w:sz w:val="26"/>
          <w:szCs w:val="26"/>
        </w:rPr>
        <w:t xml:space="preserve"> </w:t>
      </w:r>
      <w:r w:rsidRPr="00396C5A">
        <w:rPr>
          <w:sz w:val="26"/>
          <w:szCs w:val="26"/>
        </w:rP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результате проверок в 2018 году</w:t>
      </w:r>
      <w:r>
        <w:rPr>
          <w:sz w:val="26"/>
          <w:szCs w:val="26"/>
        </w:rPr>
        <w:t xml:space="preserve"> </w:t>
      </w:r>
      <w:r w:rsidRPr="00396C5A">
        <w:rPr>
          <w:sz w:val="26"/>
          <w:szCs w:val="26"/>
        </w:rPr>
        <w:t>не установлено.</w:t>
      </w:r>
    </w:p>
    <w:p w:rsidR="00396C5A" w:rsidRPr="00396C5A" w:rsidRDefault="00396C5A" w:rsidP="00396C5A">
      <w:pPr>
        <w:ind w:firstLine="708"/>
        <w:jc w:val="both"/>
        <w:rPr>
          <w:sz w:val="26"/>
          <w:szCs w:val="26"/>
        </w:rPr>
      </w:pPr>
      <w:r w:rsidRPr="00396C5A">
        <w:rPr>
          <w:sz w:val="26"/>
          <w:szCs w:val="26"/>
          <w:u w:val="single"/>
        </w:rPr>
        <w:t>Показатель 16.</w:t>
      </w:r>
      <w:r w:rsidRPr="00396C5A">
        <w:rPr>
          <w:sz w:val="26"/>
          <w:szCs w:val="26"/>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396C5A" w:rsidRPr="00396C5A" w:rsidRDefault="00396C5A" w:rsidP="00396C5A">
      <w:pPr>
        <w:ind w:firstLine="708"/>
        <w:jc w:val="both"/>
        <w:rPr>
          <w:sz w:val="26"/>
          <w:szCs w:val="26"/>
        </w:rPr>
      </w:pPr>
      <w:r w:rsidRPr="00396C5A">
        <w:rPr>
          <w:sz w:val="26"/>
          <w:szCs w:val="26"/>
        </w:rPr>
        <w:t>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Pr>
          <w:sz w:val="26"/>
          <w:szCs w:val="26"/>
        </w:rPr>
        <w:t xml:space="preserve"> </w:t>
      </w:r>
      <w:r w:rsidRPr="00396C5A">
        <w:rPr>
          <w:sz w:val="26"/>
          <w:szCs w:val="26"/>
        </w:rPr>
        <w:t>а также чрезвычайных ситуаций природного и техногенного характера</w:t>
      </w:r>
      <w:r>
        <w:rPr>
          <w:sz w:val="26"/>
          <w:szCs w:val="26"/>
        </w:rPr>
        <w:t xml:space="preserve"> </w:t>
      </w:r>
      <w:r w:rsidRPr="00396C5A">
        <w:rPr>
          <w:sz w:val="26"/>
          <w:szCs w:val="26"/>
        </w:rPr>
        <w:t>в 2018 году не установлено.</w:t>
      </w:r>
    </w:p>
    <w:p w:rsidR="00396C5A" w:rsidRPr="00396C5A" w:rsidRDefault="00396C5A" w:rsidP="00396C5A">
      <w:pPr>
        <w:autoSpaceDE w:val="0"/>
        <w:autoSpaceDN w:val="0"/>
        <w:adjustRightInd w:val="0"/>
        <w:ind w:firstLine="708"/>
        <w:jc w:val="both"/>
        <w:rPr>
          <w:sz w:val="26"/>
          <w:szCs w:val="26"/>
        </w:rPr>
      </w:pPr>
      <w:r w:rsidRPr="00396C5A">
        <w:rPr>
          <w:sz w:val="26"/>
          <w:szCs w:val="26"/>
          <w:u w:val="single"/>
        </w:rPr>
        <w:t>Показатель 17.</w:t>
      </w:r>
      <w:r w:rsidRPr="00396C5A">
        <w:rPr>
          <w:sz w:val="26"/>
          <w:szCs w:val="26"/>
        </w:rPr>
        <w:t>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396C5A" w:rsidRPr="00396C5A" w:rsidRDefault="00396C5A" w:rsidP="00396C5A">
      <w:pPr>
        <w:ind w:firstLine="708"/>
        <w:jc w:val="both"/>
        <w:rPr>
          <w:sz w:val="26"/>
          <w:szCs w:val="26"/>
        </w:rPr>
      </w:pPr>
      <w:r w:rsidRPr="00396C5A">
        <w:rPr>
          <w:sz w:val="26"/>
          <w:szCs w:val="26"/>
        </w:rPr>
        <w:t>Общее число выявленных в 2018 году правонарушений  - 5, из них правонарушений, связанных с неисполнением предписаний, - 3,</w:t>
      </w:r>
      <w:r>
        <w:rPr>
          <w:sz w:val="26"/>
          <w:szCs w:val="26"/>
        </w:rPr>
        <w:t xml:space="preserve"> </w:t>
      </w:r>
      <w:r w:rsidRPr="00396C5A">
        <w:rPr>
          <w:sz w:val="26"/>
          <w:szCs w:val="26"/>
        </w:rPr>
        <w:t>что составляет 60%.</w:t>
      </w:r>
    </w:p>
    <w:p w:rsidR="00396C5A" w:rsidRDefault="00396C5A" w:rsidP="00396C5A">
      <w:pPr>
        <w:autoSpaceDE w:val="0"/>
        <w:autoSpaceDN w:val="0"/>
        <w:adjustRightInd w:val="0"/>
        <w:ind w:firstLine="709"/>
        <w:jc w:val="both"/>
        <w:rPr>
          <w:i/>
          <w:sz w:val="26"/>
          <w:szCs w:val="26"/>
        </w:rPr>
      </w:pPr>
      <w:r w:rsidRPr="00D2216E">
        <w:rPr>
          <w:i/>
          <w:sz w:val="26"/>
          <w:szCs w:val="26"/>
        </w:rPr>
        <w:t>б) анализ действий органа государственного экологического надзора по пресечению нарушений обязательных требований и (или) устранению последствий таких нарушений.</w:t>
      </w:r>
    </w:p>
    <w:p w:rsidR="00396C5A" w:rsidRDefault="00396C5A" w:rsidP="00323399">
      <w:pPr>
        <w:ind w:right="-1" w:firstLine="720"/>
        <w:jc w:val="right"/>
        <w:rPr>
          <w:i/>
          <w:sz w:val="26"/>
          <w:szCs w:val="26"/>
        </w:rPr>
      </w:pPr>
      <w:r w:rsidRPr="00396C5A">
        <w:rPr>
          <w:i/>
          <w:sz w:val="26"/>
          <w:szCs w:val="26"/>
        </w:rPr>
        <w:t xml:space="preserve">Таблица </w:t>
      </w:r>
      <w:r w:rsidR="00447F23">
        <w:rPr>
          <w:i/>
          <w:sz w:val="26"/>
          <w:szCs w:val="26"/>
        </w:rPr>
        <w:t>9</w:t>
      </w:r>
    </w:p>
    <w:p w:rsidR="00396C5A" w:rsidRPr="00396C5A" w:rsidRDefault="00396C5A" w:rsidP="00396C5A">
      <w:pPr>
        <w:ind w:firstLine="720"/>
        <w:jc w:val="right"/>
        <w:rPr>
          <w:i/>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1701"/>
        <w:gridCol w:w="1701"/>
      </w:tblGrid>
      <w:tr w:rsidR="00396C5A" w:rsidRPr="00323399" w:rsidTr="00396C5A">
        <w:tc>
          <w:tcPr>
            <w:tcW w:w="534" w:type="dxa"/>
            <w:vAlign w:val="center"/>
          </w:tcPr>
          <w:p w:rsidR="00396C5A" w:rsidRPr="00323399" w:rsidRDefault="00396C5A" w:rsidP="00323399">
            <w:pPr>
              <w:jc w:val="center"/>
              <w:rPr>
                <w:b/>
              </w:rPr>
            </w:pPr>
            <w:r w:rsidRPr="00323399">
              <w:rPr>
                <w:b/>
              </w:rPr>
              <w:t>№</w:t>
            </w:r>
          </w:p>
        </w:tc>
        <w:tc>
          <w:tcPr>
            <w:tcW w:w="5244" w:type="dxa"/>
            <w:vAlign w:val="center"/>
          </w:tcPr>
          <w:p w:rsidR="00396C5A" w:rsidRPr="00323399" w:rsidRDefault="00396C5A" w:rsidP="005C2234">
            <w:pPr>
              <w:jc w:val="center"/>
              <w:rPr>
                <w:b/>
              </w:rPr>
            </w:pPr>
            <w:r w:rsidRPr="00323399">
              <w:rPr>
                <w:b/>
              </w:rPr>
              <w:t>Показатель</w:t>
            </w:r>
          </w:p>
        </w:tc>
        <w:tc>
          <w:tcPr>
            <w:tcW w:w="1701" w:type="dxa"/>
          </w:tcPr>
          <w:p w:rsidR="00396C5A" w:rsidRPr="00323399" w:rsidRDefault="00396C5A" w:rsidP="00396C5A">
            <w:pPr>
              <w:jc w:val="center"/>
              <w:rPr>
                <w:b/>
              </w:rPr>
            </w:pPr>
            <w:r w:rsidRPr="00323399">
              <w:rPr>
                <w:b/>
              </w:rPr>
              <w:t>2017</w:t>
            </w:r>
          </w:p>
        </w:tc>
        <w:tc>
          <w:tcPr>
            <w:tcW w:w="1701" w:type="dxa"/>
          </w:tcPr>
          <w:p w:rsidR="00396C5A" w:rsidRPr="00323399" w:rsidRDefault="00396C5A" w:rsidP="00396C5A">
            <w:pPr>
              <w:jc w:val="center"/>
              <w:rPr>
                <w:b/>
              </w:rPr>
            </w:pPr>
            <w:r w:rsidRPr="00323399">
              <w:rPr>
                <w:b/>
              </w:rPr>
              <w:t>2018</w:t>
            </w:r>
          </w:p>
        </w:tc>
      </w:tr>
      <w:tr w:rsidR="00396C5A" w:rsidRPr="00323399" w:rsidTr="00396C5A">
        <w:tc>
          <w:tcPr>
            <w:tcW w:w="534" w:type="dxa"/>
          </w:tcPr>
          <w:p w:rsidR="00396C5A" w:rsidRPr="00323399" w:rsidRDefault="00396C5A" w:rsidP="00323399">
            <w:pPr>
              <w:jc w:val="center"/>
            </w:pPr>
            <w:r w:rsidRPr="00323399">
              <w:t>1</w:t>
            </w:r>
          </w:p>
        </w:tc>
        <w:tc>
          <w:tcPr>
            <w:tcW w:w="5244" w:type="dxa"/>
          </w:tcPr>
          <w:p w:rsidR="00396C5A" w:rsidRPr="00323399" w:rsidRDefault="00396C5A" w:rsidP="005C2234">
            <w:r w:rsidRPr="00323399">
              <w:t>Кол-во проверок в отношении ЮЛ и ИП предусмотрено планом</w:t>
            </w:r>
          </w:p>
        </w:tc>
        <w:tc>
          <w:tcPr>
            <w:tcW w:w="1701" w:type="dxa"/>
          </w:tcPr>
          <w:p w:rsidR="00396C5A" w:rsidRPr="00323399" w:rsidRDefault="00396C5A" w:rsidP="00396C5A">
            <w:pPr>
              <w:jc w:val="center"/>
            </w:pPr>
            <w:r w:rsidRPr="00323399">
              <w:t>19</w:t>
            </w:r>
          </w:p>
        </w:tc>
        <w:tc>
          <w:tcPr>
            <w:tcW w:w="1701" w:type="dxa"/>
          </w:tcPr>
          <w:p w:rsidR="00396C5A" w:rsidRPr="00323399" w:rsidRDefault="00396C5A" w:rsidP="00396C5A">
            <w:pPr>
              <w:jc w:val="center"/>
            </w:pPr>
            <w:r w:rsidRPr="00323399">
              <w:t>8</w:t>
            </w:r>
          </w:p>
        </w:tc>
      </w:tr>
      <w:tr w:rsidR="00396C5A" w:rsidRPr="00323399" w:rsidTr="00396C5A">
        <w:tc>
          <w:tcPr>
            <w:tcW w:w="534" w:type="dxa"/>
          </w:tcPr>
          <w:p w:rsidR="00396C5A" w:rsidRPr="00323399" w:rsidRDefault="00396C5A" w:rsidP="00323399">
            <w:pPr>
              <w:jc w:val="center"/>
            </w:pPr>
            <w:r w:rsidRPr="00323399">
              <w:t>2</w:t>
            </w:r>
          </w:p>
        </w:tc>
        <w:tc>
          <w:tcPr>
            <w:tcW w:w="5244" w:type="dxa"/>
          </w:tcPr>
          <w:p w:rsidR="00396C5A" w:rsidRPr="00323399" w:rsidRDefault="00396C5A" w:rsidP="005C2234">
            <w:r w:rsidRPr="00323399">
              <w:t>Общее количество проведенных проверок ЮЛ и ИП</w:t>
            </w:r>
          </w:p>
        </w:tc>
        <w:tc>
          <w:tcPr>
            <w:tcW w:w="1701" w:type="dxa"/>
          </w:tcPr>
          <w:p w:rsidR="00396C5A" w:rsidRPr="00323399" w:rsidRDefault="00396C5A" w:rsidP="00396C5A">
            <w:pPr>
              <w:jc w:val="center"/>
            </w:pPr>
            <w:r w:rsidRPr="00323399">
              <w:t>35</w:t>
            </w:r>
          </w:p>
        </w:tc>
        <w:tc>
          <w:tcPr>
            <w:tcW w:w="1701" w:type="dxa"/>
          </w:tcPr>
          <w:p w:rsidR="00396C5A" w:rsidRPr="00323399" w:rsidRDefault="00396C5A" w:rsidP="00396C5A">
            <w:pPr>
              <w:jc w:val="center"/>
            </w:pPr>
            <w:r w:rsidRPr="00323399">
              <w:t>14</w:t>
            </w:r>
          </w:p>
        </w:tc>
      </w:tr>
      <w:tr w:rsidR="00396C5A" w:rsidRPr="00323399" w:rsidTr="00396C5A">
        <w:tc>
          <w:tcPr>
            <w:tcW w:w="534" w:type="dxa"/>
          </w:tcPr>
          <w:p w:rsidR="00396C5A" w:rsidRPr="00323399" w:rsidRDefault="00396C5A" w:rsidP="00323399">
            <w:pPr>
              <w:jc w:val="center"/>
            </w:pPr>
            <w:r w:rsidRPr="00323399">
              <w:t>3</w:t>
            </w:r>
          </w:p>
        </w:tc>
        <w:tc>
          <w:tcPr>
            <w:tcW w:w="5244" w:type="dxa"/>
          </w:tcPr>
          <w:p w:rsidR="00396C5A" w:rsidRPr="00323399" w:rsidRDefault="00396C5A" w:rsidP="005C2234">
            <w:r w:rsidRPr="00323399">
              <w:t>в том числе плановых проверок</w:t>
            </w:r>
          </w:p>
        </w:tc>
        <w:tc>
          <w:tcPr>
            <w:tcW w:w="1701" w:type="dxa"/>
          </w:tcPr>
          <w:p w:rsidR="00396C5A" w:rsidRPr="00323399" w:rsidRDefault="00396C5A" w:rsidP="00396C5A">
            <w:pPr>
              <w:jc w:val="center"/>
            </w:pPr>
            <w:r w:rsidRPr="00323399">
              <w:t>19</w:t>
            </w:r>
          </w:p>
        </w:tc>
        <w:tc>
          <w:tcPr>
            <w:tcW w:w="1701" w:type="dxa"/>
          </w:tcPr>
          <w:p w:rsidR="00396C5A" w:rsidRPr="00323399" w:rsidRDefault="00396C5A" w:rsidP="00396C5A">
            <w:pPr>
              <w:jc w:val="center"/>
            </w:pPr>
            <w:r w:rsidRPr="00323399">
              <w:t>2</w:t>
            </w:r>
          </w:p>
        </w:tc>
      </w:tr>
      <w:tr w:rsidR="00396C5A" w:rsidRPr="00323399" w:rsidTr="00396C5A">
        <w:tc>
          <w:tcPr>
            <w:tcW w:w="534" w:type="dxa"/>
          </w:tcPr>
          <w:p w:rsidR="00396C5A" w:rsidRPr="00323399" w:rsidRDefault="00396C5A" w:rsidP="00323399">
            <w:pPr>
              <w:jc w:val="center"/>
            </w:pPr>
            <w:r w:rsidRPr="00323399">
              <w:t>4</w:t>
            </w:r>
          </w:p>
        </w:tc>
        <w:tc>
          <w:tcPr>
            <w:tcW w:w="5244" w:type="dxa"/>
          </w:tcPr>
          <w:p w:rsidR="00396C5A" w:rsidRPr="00323399" w:rsidRDefault="00396C5A" w:rsidP="005C2234">
            <w:r w:rsidRPr="00323399">
              <w:t xml:space="preserve">                внеплановых проверок</w:t>
            </w:r>
          </w:p>
        </w:tc>
        <w:tc>
          <w:tcPr>
            <w:tcW w:w="1701" w:type="dxa"/>
          </w:tcPr>
          <w:p w:rsidR="00396C5A" w:rsidRPr="00323399" w:rsidRDefault="00396C5A" w:rsidP="00396C5A">
            <w:pPr>
              <w:jc w:val="center"/>
            </w:pPr>
            <w:r w:rsidRPr="00323399">
              <w:t>16</w:t>
            </w:r>
          </w:p>
        </w:tc>
        <w:tc>
          <w:tcPr>
            <w:tcW w:w="1701" w:type="dxa"/>
          </w:tcPr>
          <w:p w:rsidR="00396C5A" w:rsidRPr="00323399" w:rsidRDefault="00396C5A" w:rsidP="00396C5A">
            <w:pPr>
              <w:jc w:val="center"/>
            </w:pPr>
            <w:r w:rsidRPr="00323399">
              <w:t>12</w:t>
            </w:r>
          </w:p>
        </w:tc>
      </w:tr>
      <w:tr w:rsidR="00396C5A" w:rsidRPr="00323399" w:rsidTr="00396C5A">
        <w:tc>
          <w:tcPr>
            <w:tcW w:w="534" w:type="dxa"/>
          </w:tcPr>
          <w:p w:rsidR="00396C5A" w:rsidRPr="00323399" w:rsidRDefault="00396C5A" w:rsidP="00323399">
            <w:pPr>
              <w:jc w:val="center"/>
            </w:pPr>
            <w:r w:rsidRPr="00323399">
              <w:t>5</w:t>
            </w:r>
          </w:p>
        </w:tc>
        <w:tc>
          <w:tcPr>
            <w:tcW w:w="5244" w:type="dxa"/>
          </w:tcPr>
          <w:p w:rsidR="00396C5A" w:rsidRPr="00323399" w:rsidRDefault="00396C5A" w:rsidP="005C2234">
            <w:r w:rsidRPr="00323399">
              <w:t>Проведено административных расследований</w:t>
            </w:r>
          </w:p>
        </w:tc>
        <w:tc>
          <w:tcPr>
            <w:tcW w:w="1701" w:type="dxa"/>
          </w:tcPr>
          <w:p w:rsidR="00396C5A" w:rsidRPr="00323399" w:rsidRDefault="00396C5A" w:rsidP="00396C5A">
            <w:pPr>
              <w:jc w:val="center"/>
            </w:pPr>
            <w:r w:rsidRPr="00323399">
              <w:t>17</w:t>
            </w:r>
          </w:p>
        </w:tc>
        <w:tc>
          <w:tcPr>
            <w:tcW w:w="1701" w:type="dxa"/>
          </w:tcPr>
          <w:p w:rsidR="00396C5A" w:rsidRPr="00323399" w:rsidRDefault="00396C5A" w:rsidP="00396C5A">
            <w:pPr>
              <w:jc w:val="center"/>
            </w:pPr>
            <w:r w:rsidRPr="00323399">
              <w:t>20</w:t>
            </w:r>
          </w:p>
        </w:tc>
      </w:tr>
      <w:tr w:rsidR="00396C5A" w:rsidRPr="00323399" w:rsidTr="00396C5A">
        <w:tc>
          <w:tcPr>
            <w:tcW w:w="534" w:type="dxa"/>
          </w:tcPr>
          <w:p w:rsidR="00396C5A" w:rsidRPr="00323399" w:rsidRDefault="00396C5A" w:rsidP="00323399">
            <w:pPr>
              <w:jc w:val="center"/>
            </w:pPr>
            <w:r w:rsidRPr="00323399">
              <w:t>6</w:t>
            </w:r>
          </w:p>
        </w:tc>
        <w:tc>
          <w:tcPr>
            <w:tcW w:w="5244" w:type="dxa"/>
          </w:tcPr>
          <w:p w:rsidR="00396C5A" w:rsidRPr="00323399" w:rsidRDefault="00396C5A" w:rsidP="005C2234">
            <w:r w:rsidRPr="00323399">
              <w:t>Проведено проверок совместных</w:t>
            </w:r>
            <w:r w:rsidRPr="00323399">
              <w:br/>
              <w:t>с органами прокуратуры</w:t>
            </w:r>
          </w:p>
        </w:tc>
        <w:tc>
          <w:tcPr>
            <w:tcW w:w="1701" w:type="dxa"/>
          </w:tcPr>
          <w:p w:rsidR="00396C5A" w:rsidRPr="00323399" w:rsidRDefault="00396C5A" w:rsidP="00396C5A">
            <w:pPr>
              <w:jc w:val="center"/>
            </w:pPr>
            <w:r w:rsidRPr="00323399">
              <w:t>10</w:t>
            </w:r>
          </w:p>
        </w:tc>
        <w:tc>
          <w:tcPr>
            <w:tcW w:w="1701" w:type="dxa"/>
          </w:tcPr>
          <w:p w:rsidR="00396C5A" w:rsidRPr="00323399" w:rsidRDefault="00396C5A" w:rsidP="00396C5A">
            <w:pPr>
              <w:jc w:val="center"/>
            </w:pPr>
            <w:r w:rsidRPr="00323399">
              <w:t>19</w:t>
            </w:r>
          </w:p>
        </w:tc>
      </w:tr>
      <w:tr w:rsidR="00396C5A" w:rsidRPr="00323399" w:rsidTr="00396C5A">
        <w:tc>
          <w:tcPr>
            <w:tcW w:w="534" w:type="dxa"/>
          </w:tcPr>
          <w:p w:rsidR="00396C5A" w:rsidRPr="00323399" w:rsidRDefault="00396C5A" w:rsidP="00323399">
            <w:pPr>
              <w:jc w:val="center"/>
            </w:pPr>
            <w:r w:rsidRPr="00323399">
              <w:t>7</w:t>
            </w:r>
          </w:p>
        </w:tc>
        <w:tc>
          <w:tcPr>
            <w:tcW w:w="5244" w:type="dxa"/>
          </w:tcPr>
          <w:p w:rsidR="00396C5A" w:rsidRPr="00323399" w:rsidRDefault="00396C5A" w:rsidP="005C2234">
            <w:r w:rsidRPr="00323399">
              <w:t>Рассмотрено дел об АП, возб-х органами прокуратуры, МВД</w:t>
            </w:r>
          </w:p>
        </w:tc>
        <w:tc>
          <w:tcPr>
            <w:tcW w:w="1701" w:type="dxa"/>
          </w:tcPr>
          <w:p w:rsidR="00396C5A" w:rsidRPr="00323399" w:rsidRDefault="00396C5A" w:rsidP="00396C5A">
            <w:pPr>
              <w:jc w:val="center"/>
            </w:pPr>
            <w:r w:rsidRPr="00323399">
              <w:t>45</w:t>
            </w:r>
          </w:p>
        </w:tc>
        <w:tc>
          <w:tcPr>
            <w:tcW w:w="1701" w:type="dxa"/>
          </w:tcPr>
          <w:p w:rsidR="00396C5A" w:rsidRPr="00323399" w:rsidRDefault="00396C5A" w:rsidP="00396C5A">
            <w:pPr>
              <w:jc w:val="center"/>
            </w:pPr>
            <w:r w:rsidRPr="00323399">
              <w:t>57</w:t>
            </w:r>
          </w:p>
        </w:tc>
      </w:tr>
      <w:tr w:rsidR="00396C5A" w:rsidRPr="00323399" w:rsidTr="00396C5A">
        <w:tc>
          <w:tcPr>
            <w:tcW w:w="534" w:type="dxa"/>
          </w:tcPr>
          <w:p w:rsidR="00396C5A" w:rsidRPr="00323399" w:rsidRDefault="00396C5A" w:rsidP="00323399">
            <w:pPr>
              <w:jc w:val="center"/>
            </w:pPr>
            <w:r w:rsidRPr="00323399">
              <w:t>8</w:t>
            </w:r>
          </w:p>
        </w:tc>
        <w:tc>
          <w:tcPr>
            <w:tcW w:w="5244" w:type="dxa"/>
          </w:tcPr>
          <w:p w:rsidR="00396C5A" w:rsidRPr="00323399" w:rsidRDefault="00396C5A" w:rsidP="005C2234">
            <w:r w:rsidRPr="00323399">
              <w:t>Составлено протоколов</w:t>
            </w:r>
          </w:p>
        </w:tc>
        <w:tc>
          <w:tcPr>
            <w:tcW w:w="1701" w:type="dxa"/>
          </w:tcPr>
          <w:p w:rsidR="00396C5A" w:rsidRPr="00323399" w:rsidRDefault="00396C5A" w:rsidP="00396C5A">
            <w:pPr>
              <w:jc w:val="center"/>
            </w:pPr>
            <w:r w:rsidRPr="00323399">
              <w:t>83</w:t>
            </w:r>
          </w:p>
        </w:tc>
        <w:tc>
          <w:tcPr>
            <w:tcW w:w="1701" w:type="dxa"/>
          </w:tcPr>
          <w:p w:rsidR="00396C5A" w:rsidRPr="00323399" w:rsidRDefault="00396C5A" w:rsidP="00396C5A">
            <w:pPr>
              <w:jc w:val="center"/>
            </w:pPr>
            <w:r w:rsidRPr="00323399">
              <w:t>175</w:t>
            </w:r>
          </w:p>
        </w:tc>
      </w:tr>
      <w:tr w:rsidR="00396C5A" w:rsidRPr="00323399" w:rsidTr="00396C5A">
        <w:tc>
          <w:tcPr>
            <w:tcW w:w="534" w:type="dxa"/>
          </w:tcPr>
          <w:p w:rsidR="00396C5A" w:rsidRPr="00323399" w:rsidRDefault="00396C5A" w:rsidP="00323399">
            <w:pPr>
              <w:jc w:val="center"/>
            </w:pPr>
            <w:r w:rsidRPr="00323399">
              <w:t>9</w:t>
            </w:r>
          </w:p>
        </w:tc>
        <w:tc>
          <w:tcPr>
            <w:tcW w:w="5244" w:type="dxa"/>
          </w:tcPr>
          <w:p w:rsidR="00396C5A" w:rsidRPr="00323399" w:rsidRDefault="00396C5A" w:rsidP="005C2234">
            <w:r w:rsidRPr="00323399">
              <w:t xml:space="preserve">    в том числе по ст. 19,7</w:t>
            </w:r>
          </w:p>
        </w:tc>
        <w:tc>
          <w:tcPr>
            <w:tcW w:w="1701" w:type="dxa"/>
          </w:tcPr>
          <w:p w:rsidR="00396C5A" w:rsidRPr="00323399" w:rsidRDefault="00396C5A" w:rsidP="00396C5A">
            <w:pPr>
              <w:jc w:val="center"/>
            </w:pPr>
            <w:r w:rsidRPr="00323399">
              <w:t>11</w:t>
            </w:r>
          </w:p>
        </w:tc>
        <w:tc>
          <w:tcPr>
            <w:tcW w:w="1701" w:type="dxa"/>
          </w:tcPr>
          <w:p w:rsidR="00396C5A" w:rsidRPr="00323399" w:rsidRDefault="00396C5A" w:rsidP="00396C5A">
            <w:pPr>
              <w:jc w:val="center"/>
            </w:pPr>
            <w:r w:rsidRPr="00323399">
              <w:t>8</w:t>
            </w:r>
          </w:p>
        </w:tc>
      </w:tr>
      <w:tr w:rsidR="00396C5A" w:rsidRPr="00323399" w:rsidTr="00396C5A">
        <w:tc>
          <w:tcPr>
            <w:tcW w:w="534" w:type="dxa"/>
          </w:tcPr>
          <w:p w:rsidR="00396C5A" w:rsidRPr="00323399" w:rsidRDefault="00396C5A" w:rsidP="00323399">
            <w:pPr>
              <w:jc w:val="center"/>
            </w:pPr>
            <w:r w:rsidRPr="00323399">
              <w:t>10</w:t>
            </w:r>
          </w:p>
        </w:tc>
        <w:tc>
          <w:tcPr>
            <w:tcW w:w="5244" w:type="dxa"/>
          </w:tcPr>
          <w:p w:rsidR="00396C5A" w:rsidRPr="00323399" w:rsidRDefault="00396C5A" w:rsidP="005C2234">
            <w:r w:rsidRPr="00323399">
              <w:t xml:space="preserve">                         по ст.19.5</w:t>
            </w:r>
          </w:p>
        </w:tc>
        <w:tc>
          <w:tcPr>
            <w:tcW w:w="1701" w:type="dxa"/>
          </w:tcPr>
          <w:p w:rsidR="00396C5A" w:rsidRPr="00323399" w:rsidRDefault="00396C5A" w:rsidP="00396C5A">
            <w:pPr>
              <w:jc w:val="center"/>
            </w:pPr>
            <w:r w:rsidRPr="00323399">
              <w:t>5</w:t>
            </w:r>
          </w:p>
        </w:tc>
        <w:tc>
          <w:tcPr>
            <w:tcW w:w="1701" w:type="dxa"/>
          </w:tcPr>
          <w:p w:rsidR="00396C5A" w:rsidRPr="00323399" w:rsidRDefault="00396C5A" w:rsidP="00396C5A">
            <w:pPr>
              <w:jc w:val="center"/>
            </w:pPr>
            <w:r w:rsidRPr="00323399">
              <w:t>7</w:t>
            </w:r>
          </w:p>
        </w:tc>
      </w:tr>
      <w:tr w:rsidR="00396C5A" w:rsidRPr="00323399" w:rsidTr="00396C5A">
        <w:tc>
          <w:tcPr>
            <w:tcW w:w="534" w:type="dxa"/>
          </w:tcPr>
          <w:p w:rsidR="00396C5A" w:rsidRPr="00323399" w:rsidRDefault="00396C5A" w:rsidP="00323399">
            <w:pPr>
              <w:jc w:val="center"/>
            </w:pPr>
            <w:r w:rsidRPr="00323399">
              <w:t>11</w:t>
            </w:r>
          </w:p>
        </w:tc>
        <w:tc>
          <w:tcPr>
            <w:tcW w:w="5244" w:type="dxa"/>
          </w:tcPr>
          <w:p w:rsidR="00396C5A" w:rsidRPr="00323399" w:rsidRDefault="00396C5A" w:rsidP="005C2234">
            <w:r w:rsidRPr="00323399">
              <w:t xml:space="preserve">                         по ст. 20.25</w:t>
            </w:r>
          </w:p>
        </w:tc>
        <w:tc>
          <w:tcPr>
            <w:tcW w:w="1701" w:type="dxa"/>
          </w:tcPr>
          <w:p w:rsidR="00396C5A" w:rsidRPr="00323399" w:rsidRDefault="00396C5A" w:rsidP="00396C5A">
            <w:pPr>
              <w:jc w:val="center"/>
            </w:pPr>
            <w:r w:rsidRPr="00323399">
              <w:t>1</w:t>
            </w:r>
          </w:p>
        </w:tc>
        <w:tc>
          <w:tcPr>
            <w:tcW w:w="1701" w:type="dxa"/>
          </w:tcPr>
          <w:p w:rsidR="00396C5A" w:rsidRPr="00323399" w:rsidRDefault="00396C5A" w:rsidP="00396C5A">
            <w:pPr>
              <w:jc w:val="center"/>
            </w:pPr>
            <w:r w:rsidRPr="00323399">
              <w:t>5</w:t>
            </w:r>
          </w:p>
        </w:tc>
      </w:tr>
      <w:tr w:rsidR="00396C5A" w:rsidRPr="00323399" w:rsidTr="00396C5A">
        <w:tc>
          <w:tcPr>
            <w:tcW w:w="534" w:type="dxa"/>
          </w:tcPr>
          <w:p w:rsidR="00396C5A" w:rsidRPr="00323399" w:rsidRDefault="00396C5A" w:rsidP="00323399">
            <w:pPr>
              <w:jc w:val="center"/>
            </w:pPr>
            <w:r w:rsidRPr="00323399">
              <w:t>12</w:t>
            </w:r>
          </w:p>
        </w:tc>
        <w:tc>
          <w:tcPr>
            <w:tcW w:w="5244" w:type="dxa"/>
          </w:tcPr>
          <w:p w:rsidR="00396C5A" w:rsidRPr="00323399" w:rsidRDefault="00396C5A" w:rsidP="005C2234">
            <w:r w:rsidRPr="00323399">
              <w:t>Рассмотрено дел всего: (вынесено постановлений)</w:t>
            </w:r>
          </w:p>
        </w:tc>
        <w:tc>
          <w:tcPr>
            <w:tcW w:w="1701" w:type="dxa"/>
          </w:tcPr>
          <w:p w:rsidR="00396C5A" w:rsidRPr="00323399" w:rsidRDefault="00396C5A" w:rsidP="00396C5A">
            <w:pPr>
              <w:jc w:val="center"/>
            </w:pPr>
            <w:r w:rsidRPr="00323399">
              <w:t>149</w:t>
            </w:r>
          </w:p>
        </w:tc>
        <w:tc>
          <w:tcPr>
            <w:tcW w:w="1701" w:type="dxa"/>
          </w:tcPr>
          <w:p w:rsidR="00396C5A" w:rsidRPr="00323399" w:rsidRDefault="00396C5A" w:rsidP="00396C5A">
            <w:pPr>
              <w:jc w:val="center"/>
            </w:pPr>
            <w:r w:rsidRPr="00323399">
              <w:t>224</w:t>
            </w:r>
          </w:p>
        </w:tc>
      </w:tr>
      <w:tr w:rsidR="00396C5A" w:rsidRPr="00323399" w:rsidTr="00396C5A">
        <w:tc>
          <w:tcPr>
            <w:tcW w:w="534" w:type="dxa"/>
          </w:tcPr>
          <w:p w:rsidR="00396C5A" w:rsidRPr="00323399" w:rsidRDefault="00396C5A" w:rsidP="00323399">
            <w:pPr>
              <w:jc w:val="center"/>
            </w:pPr>
            <w:r w:rsidRPr="00323399">
              <w:t>13</w:t>
            </w:r>
          </w:p>
        </w:tc>
        <w:tc>
          <w:tcPr>
            <w:tcW w:w="5244" w:type="dxa"/>
          </w:tcPr>
          <w:p w:rsidR="00396C5A" w:rsidRPr="00323399" w:rsidRDefault="00396C5A" w:rsidP="005C2234">
            <w:r w:rsidRPr="00323399">
              <w:t>Выдано предписаний</w:t>
            </w:r>
          </w:p>
        </w:tc>
        <w:tc>
          <w:tcPr>
            <w:tcW w:w="1701" w:type="dxa"/>
          </w:tcPr>
          <w:p w:rsidR="00396C5A" w:rsidRPr="00323399" w:rsidRDefault="00396C5A" w:rsidP="00396C5A">
            <w:pPr>
              <w:jc w:val="center"/>
            </w:pPr>
            <w:r w:rsidRPr="00323399">
              <w:t>14</w:t>
            </w:r>
          </w:p>
        </w:tc>
        <w:tc>
          <w:tcPr>
            <w:tcW w:w="1701" w:type="dxa"/>
          </w:tcPr>
          <w:p w:rsidR="00396C5A" w:rsidRPr="00323399" w:rsidRDefault="00396C5A" w:rsidP="00396C5A">
            <w:pPr>
              <w:jc w:val="center"/>
            </w:pPr>
            <w:r w:rsidRPr="00323399">
              <w:t>5</w:t>
            </w:r>
          </w:p>
        </w:tc>
      </w:tr>
      <w:tr w:rsidR="00396C5A" w:rsidRPr="00323399" w:rsidTr="00396C5A">
        <w:tc>
          <w:tcPr>
            <w:tcW w:w="534" w:type="dxa"/>
          </w:tcPr>
          <w:p w:rsidR="00396C5A" w:rsidRPr="00323399" w:rsidRDefault="00396C5A" w:rsidP="00323399">
            <w:pPr>
              <w:jc w:val="center"/>
            </w:pPr>
            <w:r w:rsidRPr="00323399">
              <w:t>14</w:t>
            </w:r>
          </w:p>
        </w:tc>
        <w:tc>
          <w:tcPr>
            <w:tcW w:w="5244" w:type="dxa"/>
          </w:tcPr>
          <w:p w:rsidR="00396C5A" w:rsidRPr="00323399" w:rsidRDefault="00396C5A" w:rsidP="005C2234">
            <w:r w:rsidRPr="00323399">
              <w:t>Выдано представлений</w:t>
            </w:r>
          </w:p>
        </w:tc>
        <w:tc>
          <w:tcPr>
            <w:tcW w:w="1701" w:type="dxa"/>
          </w:tcPr>
          <w:p w:rsidR="00396C5A" w:rsidRPr="00323399" w:rsidRDefault="00396C5A" w:rsidP="00396C5A">
            <w:pPr>
              <w:jc w:val="center"/>
            </w:pPr>
            <w:r w:rsidRPr="00323399">
              <w:t>24</w:t>
            </w:r>
          </w:p>
        </w:tc>
        <w:tc>
          <w:tcPr>
            <w:tcW w:w="1701" w:type="dxa"/>
          </w:tcPr>
          <w:p w:rsidR="00396C5A" w:rsidRPr="00323399" w:rsidRDefault="00396C5A" w:rsidP="00396C5A">
            <w:pPr>
              <w:jc w:val="center"/>
            </w:pPr>
            <w:r w:rsidRPr="00323399">
              <w:t>69</w:t>
            </w:r>
          </w:p>
        </w:tc>
      </w:tr>
      <w:tr w:rsidR="00396C5A" w:rsidRPr="00323399" w:rsidTr="00396C5A">
        <w:tc>
          <w:tcPr>
            <w:tcW w:w="534" w:type="dxa"/>
          </w:tcPr>
          <w:p w:rsidR="00396C5A" w:rsidRPr="00323399" w:rsidRDefault="00396C5A" w:rsidP="00323399">
            <w:pPr>
              <w:jc w:val="center"/>
            </w:pPr>
            <w:r w:rsidRPr="00323399">
              <w:t>15</w:t>
            </w:r>
          </w:p>
        </w:tc>
        <w:tc>
          <w:tcPr>
            <w:tcW w:w="5244" w:type="dxa"/>
          </w:tcPr>
          <w:p w:rsidR="00396C5A" w:rsidRPr="00323399" w:rsidRDefault="00396C5A" w:rsidP="005C2234">
            <w:r w:rsidRPr="00323399">
              <w:t>Наложено адм.штрафов (тыс.руб.)</w:t>
            </w:r>
          </w:p>
        </w:tc>
        <w:tc>
          <w:tcPr>
            <w:tcW w:w="1701" w:type="dxa"/>
          </w:tcPr>
          <w:p w:rsidR="00396C5A" w:rsidRPr="00323399" w:rsidRDefault="00396C5A" w:rsidP="00396C5A">
            <w:pPr>
              <w:jc w:val="center"/>
            </w:pPr>
            <w:r w:rsidRPr="00323399">
              <w:t>1162,0</w:t>
            </w:r>
          </w:p>
        </w:tc>
        <w:tc>
          <w:tcPr>
            <w:tcW w:w="1701" w:type="dxa"/>
          </w:tcPr>
          <w:p w:rsidR="00396C5A" w:rsidRPr="00323399" w:rsidRDefault="00396C5A" w:rsidP="00396C5A">
            <w:pPr>
              <w:jc w:val="center"/>
            </w:pPr>
            <w:r w:rsidRPr="00323399">
              <w:t>1468,0</w:t>
            </w:r>
          </w:p>
        </w:tc>
      </w:tr>
    </w:tbl>
    <w:p w:rsidR="00323399" w:rsidRDefault="00323399" w:rsidP="00396C5A">
      <w:pPr>
        <w:autoSpaceDE w:val="0"/>
        <w:autoSpaceDN w:val="0"/>
        <w:adjustRightInd w:val="0"/>
        <w:ind w:firstLine="708"/>
        <w:jc w:val="both"/>
        <w:rPr>
          <w:sz w:val="26"/>
          <w:szCs w:val="26"/>
        </w:rPr>
      </w:pPr>
    </w:p>
    <w:p w:rsidR="00396C5A" w:rsidRPr="00323399" w:rsidRDefault="00396C5A" w:rsidP="00396C5A">
      <w:pPr>
        <w:autoSpaceDE w:val="0"/>
        <w:autoSpaceDN w:val="0"/>
        <w:adjustRightInd w:val="0"/>
        <w:ind w:firstLine="708"/>
        <w:jc w:val="both"/>
        <w:rPr>
          <w:i/>
          <w:sz w:val="26"/>
          <w:szCs w:val="26"/>
        </w:rPr>
      </w:pPr>
      <w:r w:rsidRPr="00323399">
        <w:rPr>
          <w:i/>
          <w:sz w:val="26"/>
          <w:szCs w:val="26"/>
        </w:rPr>
        <w:t>в) оценка и прогноз состояния исполнения обязательных требований законодательства в области охраны окружающей среды.</w:t>
      </w:r>
    </w:p>
    <w:p w:rsidR="00396C5A" w:rsidRPr="00396C5A" w:rsidRDefault="00396C5A" w:rsidP="00396C5A">
      <w:pPr>
        <w:autoSpaceDE w:val="0"/>
        <w:autoSpaceDN w:val="0"/>
        <w:adjustRightInd w:val="0"/>
        <w:ind w:firstLine="720"/>
        <w:jc w:val="both"/>
        <w:rPr>
          <w:sz w:val="26"/>
          <w:szCs w:val="26"/>
        </w:rPr>
      </w:pPr>
      <w:r w:rsidRPr="00396C5A">
        <w:rPr>
          <w:sz w:val="26"/>
          <w:szCs w:val="26"/>
        </w:rPr>
        <w:t>Доля проверок юридических лиц, индивидуальных предпринимателей, по итогам проведения которых, выявлены правонарушения в 2018 году (5) составила 35,7% от общего количества проведенных проверок (14). Аналогичный показатель в 2017 году составил 37,1%.</w:t>
      </w:r>
    </w:p>
    <w:p w:rsidR="00396C5A" w:rsidRPr="00396C5A" w:rsidRDefault="00396C5A" w:rsidP="00396C5A">
      <w:pPr>
        <w:autoSpaceDE w:val="0"/>
        <w:autoSpaceDN w:val="0"/>
        <w:adjustRightInd w:val="0"/>
        <w:ind w:firstLine="720"/>
        <w:jc w:val="both"/>
        <w:rPr>
          <w:sz w:val="26"/>
          <w:szCs w:val="26"/>
        </w:rPr>
      </w:pPr>
      <w:r w:rsidRPr="00396C5A">
        <w:rPr>
          <w:sz w:val="26"/>
          <w:szCs w:val="26"/>
        </w:rPr>
        <w:t xml:space="preserve">Среднее количество выявленных правонарушений на проведенную проверку в 2018 году составило: 5 : 14 = 35,7 (в 2017 году – 0,63 правонарушения на 1 проверку).  </w:t>
      </w:r>
    </w:p>
    <w:p w:rsidR="00396C5A" w:rsidRPr="00396C5A" w:rsidRDefault="00396C5A" w:rsidP="00396C5A">
      <w:pPr>
        <w:autoSpaceDE w:val="0"/>
        <w:autoSpaceDN w:val="0"/>
        <w:adjustRightInd w:val="0"/>
        <w:ind w:firstLine="720"/>
        <w:jc w:val="both"/>
        <w:rPr>
          <w:sz w:val="26"/>
          <w:szCs w:val="26"/>
        </w:rPr>
      </w:pPr>
      <w:r w:rsidRPr="00396C5A">
        <w:rPr>
          <w:sz w:val="26"/>
          <w:szCs w:val="26"/>
        </w:rPr>
        <w:t>Среднее количество выявленных правонарушений</w:t>
      </w:r>
      <w:r w:rsidR="00694582">
        <w:rPr>
          <w:sz w:val="26"/>
          <w:szCs w:val="26"/>
        </w:rPr>
        <w:t xml:space="preserve"> </w:t>
      </w:r>
      <w:r w:rsidRPr="00396C5A">
        <w:rPr>
          <w:sz w:val="26"/>
          <w:szCs w:val="26"/>
        </w:rPr>
        <w:t>на 1 проведенную проверку, по итогам проведения которых выявлены правонарушения, в 2018 составило 5 : 5 = 1,0 правонарушения</w:t>
      </w:r>
      <w:r w:rsidR="00694582">
        <w:rPr>
          <w:sz w:val="26"/>
          <w:szCs w:val="26"/>
        </w:rPr>
        <w:t xml:space="preserve"> </w:t>
      </w:r>
      <w:r w:rsidRPr="00396C5A">
        <w:rPr>
          <w:sz w:val="26"/>
          <w:szCs w:val="26"/>
        </w:rPr>
        <w:t>на 1 проверку (в 2017 году - 1,69 правонарушения на 1 проверку).</w:t>
      </w:r>
    </w:p>
    <w:p w:rsidR="00396C5A" w:rsidRPr="00396C5A" w:rsidRDefault="00396C5A" w:rsidP="00396C5A">
      <w:pPr>
        <w:autoSpaceDE w:val="0"/>
        <w:autoSpaceDN w:val="0"/>
        <w:adjustRightInd w:val="0"/>
        <w:jc w:val="both"/>
        <w:rPr>
          <w:sz w:val="26"/>
          <w:szCs w:val="26"/>
        </w:rPr>
      </w:pPr>
      <w:r w:rsidRPr="00396C5A">
        <w:rPr>
          <w:sz w:val="26"/>
          <w:szCs w:val="26"/>
        </w:rPr>
        <w:tab/>
        <w:t>Таким образом, динамика приведенных показателей контрольно-надзорной деятельности Министерства 2017 - 2018 годы, свидетельствует об определенной стабильности в области организации</w:t>
      </w:r>
      <w:r w:rsidR="00694582">
        <w:rPr>
          <w:sz w:val="26"/>
          <w:szCs w:val="26"/>
        </w:rPr>
        <w:t xml:space="preserve"> </w:t>
      </w:r>
      <w:r w:rsidRPr="00396C5A">
        <w:rPr>
          <w:sz w:val="26"/>
          <w:szCs w:val="26"/>
        </w:rPr>
        <w:t>и осуществления регионального государственного экологического надзора, и состоянии законности в деятельности хозяйствующих субъектов.</w:t>
      </w:r>
    </w:p>
    <w:p w:rsidR="00780859" w:rsidRDefault="00780859" w:rsidP="00780859">
      <w:pPr>
        <w:ind w:firstLine="709"/>
        <w:jc w:val="both"/>
        <w:rPr>
          <w:b/>
          <w:sz w:val="26"/>
          <w:szCs w:val="26"/>
        </w:rPr>
      </w:pPr>
      <w:r>
        <w:rPr>
          <w:b/>
          <w:sz w:val="26"/>
          <w:szCs w:val="26"/>
        </w:rPr>
        <w:t>5. </w:t>
      </w:r>
      <w:r w:rsidRPr="002B06C7">
        <w:rPr>
          <w:b/>
          <w:sz w:val="26"/>
          <w:szCs w:val="26"/>
        </w:rPr>
        <w:t>Контроль (надзор) за соблюдением требований законодательства</w:t>
      </w:r>
      <w:r>
        <w:rPr>
          <w:b/>
          <w:sz w:val="26"/>
          <w:szCs w:val="26"/>
        </w:rPr>
        <w:t xml:space="preserve"> </w:t>
      </w:r>
      <w:r w:rsidRPr="002B06C7">
        <w:rPr>
          <w:b/>
          <w:sz w:val="26"/>
          <w:szCs w:val="26"/>
        </w:rPr>
        <w:t>об энергосбережении и о повышении энергетической эффективности</w:t>
      </w:r>
      <w:r>
        <w:rPr>
          <w:b/>
          <w:sz w:val="26"/>
          <w:szCs w:val="26"/>
        </w:rPr>
        <w:t xml:space="preserve"> </w:t>
      </w:r>
      <w:r w:rsidRPr="002B06C7">
        <w:rPr>
          <w:b/>
          <w:sz w:val="26"/>
          <w:szCs w:val="26"/>
        </w:rPr>
        <w:t>на территории Республики Марий Эл.</w:t>
      </w:r>
    </w:p>
    <w:p w:rsidR="00780859" w:rsidRPr="00780859" w:rsidRDefault="00780859" w:rsidP="00780859">
      <w:pPr>
        <w:ind w:firstLine="709"/>
        <w:jc w:val="both"/>
        <w:rPr>
          <w:sz w:val="26"/>
          <w:szCs w:val="26"/>
        </w:rPr>
      </w:pPr>
      <w:r w:rsidRPr="00780859">
        <w:rPr>
          <w:sz w:val="26"/>
          <w:szCs w:val="26"/>
        </w:rPr>
        <w:t>План проведения плановых проверок в 2018 году выполнен в полном объеме - 100%;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результаты которых признаны недействительными (в процентах общего числа проведенных проверок)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780859" w:rsidRPr="00780859" w:rsidRDefault="00780859" w:rsidP="00780859">
      <w:pPr>
        <w:autoSpaceDE w:val="0"/>
        <w:autoSpaceDN w:val="0"/>
        <w:adjustRightInd w:val="0"/>
        <w:ind w:firstLine="709"/>
        <w:jc w:val="both"/>
        <w:rPr>
          <w:sz w:val="26"/>
          <w:szCs w:val="26"/>
          <w:highlight w:val="yellow"/>
        </w:rPr>
      </w:pPr>
      <w:r w:rsidRPr="00780859">
        <w:rPr>
          <w:sz w:val="26"/>
          <w:szCs w:val="26"/>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- 1,96%, из них в </w:t>
      </w:r>
      <w:r w:rsidRPr="00780859">
        <w:rPr>
          <w:sz w:val="26"/>
          <w:szCs w:val="26"/>
          <w:lang w:val="en-US"/>
        </w:rPr>
        <w:t>I</w:t>
      </w:r>
      <w:r w:rsidRPr="00780859">
        <w:rPr>
          <w:sz w:val="26"/>
          <w:szCs w:val="26"/>
        </w:rPr>
        <w:t xml:space="preserve"> полугодии - 0,98%, во </w:t>
      </w:r>
      <w:r w:rsidRPr="00780859">
        <w:rPr>
          <w:sz w:val="26"/>
          <w:szCs w:val="26"/>
          <w:lang w:val="en-US"/>
        </w:rPr>
        <w:t>II</w:t>
      </w:r>
      <w:r w:rsidRPr="00780859">
        <w:rPr>
          <w:sz w:val="26"/>
          <w:szCs w:val="26"/>
        </w:rPr>
        <w:t xml:space="preserve"> полугодии - 0,98%;</w:t>
      </w:r>
    </w:p>
    <w:p w:rsidR="00780859" w:rsidRPr="00780859" w:rsidRDefault="00780859" w:rsidP="00780859">
      <w:pPr>
        <w:autoSpaceDE w:val="0"/>
        <w:autoSpaceDN w:val="0"/>
        <w:adjustRightInd w:val="0"/>
        <w:ind w:firstLine="709"/>
        <w:jc w:val="both"/>
        <w:rPr>
          <w:sz w:val="26"/>
          <w:szCs w:val="26"/>
          <w:highlight w:val="yellow"/>
        </w:rPr>
      </w:pPr>
      <w:r w:rsidRPr="00780859">
        <w:rPr>
          <w:sz w:val="26"/>
          <w:szCs w:val="26"/>
        </w:rPr>
        <w:t xml:space="preserve">среднее количество проверок, проведенных в отношении одного юридического лица, индивидуального предпринимателя - 0,02 ед., из них в </w:t>
      </w:r>
      <w:r w:rsidRPr="00780859">
        <w:rPr>
          <w:sz w:val="26"/>
          <w:szCs w:val="26"/>
          <w:lang w:val="en-US"/>
        </w:rPr>
        <w:t>I</w:t>
      </w:r>
      <w:r w:rsidRPr="00780859">
        <w:rPr>
          <w:sz w:val="26"/>
          <w:szCs w:val="26"/>
        </w:rPr>
        <w:t xml:space="preserve"> полугодии - 0,01 ед., во </w:t>
      </w:r>
      <w:r w:rsidRPr="00780859">
        <w:rPr>
          <w:sz w:val="26"/>
          <w:szCs w:val="26"/>
          <w:lang w:val="en-US"/>
        </w:rPr>
        <w:t>II</w:t>
      </w:r>
      <w:r w:rsidRPr="00780859">
        <w:rPr>
          <w:sz w:val="26"/>
          <w:szCs w:val="26"/>
        </w:rPr>
        <w:t xml:space="preserve"> полугодии - 0,01 ед.;</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проведенных внеплановых проверок (в процентах общего количества проведенных проверок)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по итогам которых выявлены правонарушения (в процентах общего числа проведенных плановых и внеплановых проверок)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780859" w:rsidRPr="00780859" w:rsidRDefault="00780859" w:rsidP="00780859">
      <w:pPr>
        <w:autoSpaceDE w:val="0"/>
        <w:autoSpaceDN w:val="0"/>
        <w:adjustRightInd w:val="0"/>
        <w:ind w:firstLine="709"/>
        <w:jc w:val="both"/>
        <w:rPr>
          <w:sz w:val="26"/>
          <w:szCs w:val="26"/>
        </w:rPr>
      </w:pPr>
      <w:r w:rsidRPr="00780859">
        <w:rPr>
          <w:sz w:val="26"/>
          <w:szCs w:val="26"/>
        </w:rPr>
        <w:t>отношение суммы взысканных административных штрафов к общей сумме наложенных административных штрафов (в процентах) - 0%;</w:t>
      </w:r>
    </w:p>
    <w:p w:rsidR="00780859" w:rsidRPr="00780859" w:rsidRDefault="00780859" w:rsidP="00780859">
      <w:pPr>
        <w:autoSpaceDE w:val="0"/>
        <w:autoSpaceDN w:val="0"/>
        <w:adjustRightInd w:val="0"/>
        <w:ind w:firstLine="709"/>
        <w:jc w:val="both"/>
        <w:rPr>
          <w:sz w:val="26"/>
          <w:szCs w:val="26"/>
        </w:rPr>
      </w:pPr>
      <w:r w:rsidRPr="00780859">
        <w:rPr>
          <w:sz w:val="26"/>
          <w:szCs w:val="26"/>
        </w:rPr>
        <w:t>средний размер наложенного административного штрафа в том числе на должностных лиц и юридических лиц (в тыс. рублей)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780859" w:rsidRPr="00780859" w:rsidRDefault="00780859" w:rsidP="00780859">
      <w:pPr>
        <w:autoSpaceDE w:val="0"/>
        <w:autoSpaceDN w:val="0"/>
        <w:adjustRightInd w:val="0"/>
        <w:ind w:firstLine="709"/>
        <w:jc w:val="both"/>
        <w:rPr>
          <w:sz w:val="26"/>
          <w:szCs w:val="26"/>
        </w:rPr>
      </w:pPr>
      <w:r w:rsidRPr="00780859">
        <w:rPr>
          <w:sz w:val="26"/>
          <w:szCs w:val="26"/>
        </w:rPr>
        <w:t>Показатели результативности и эффективности контрольно-надзорной деятельности Министерства при осуществлении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нарушений обязательных требований законодательства, выявленных по результатам проверок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эффективность контрольно-надзорной деятельности - нарушения в 2017-2018 гг. не выявлялись;</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устраненных нарушений обязательных требований законодательства - нарушения в 2017-2018 гг. не выявлялись;</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 нарушения в 2017-2018 гг. не выявлялись;</w:t>
      </w:r>
    </w:p>
    <w:p w:rsidR="00780859" w:rsidRPr="00780859" w:rsidRDefault="00780859" w:rsidP="00780859">
      <w:pPr>
        <w:autoSpaceDE w:val="0"/>
        <w:autoSpaceDN w:val="0"/>
        <w:adjustRightInd w:val="0"/>
        <w:ind w:firstLine="709"/>
        <w:jc w:val="both"/>
        <w:rPr>
          <w:sz w:val="26"/>
          <w:szCs w:val="26"/>
        </w:rPr>
      </w:pPr>
      <w:r w:rsidRPr="00780859">
        <w:rPr>
          <w:sz w:val="26"/>
          <w:szCs w:val="26"/>
        </w:rPr>
        <w:t>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штатных единиц, прошедших в течение последних 3 лет программы переобучения или повышения квалификации - 2;</w:t>
      </w:r>
    </w:p>
    <w:p w:rsidR="00780859" w:rsidRPr="00780859" w:rsidRDefault="00780859" w:rsidP="00780859">
      <w:pPr>
        <w:autoSpaceDE w:val="0"/>
        <w:autoSpaceDN w:val="0"/>
        <w:adjustRightInd w:val="0"/>
        <w:ind w:firstLine="709"/>
        <w:jc w:val="both"/>
        <w:rPr>
          <w:sz w:val="26"/>
          <w:szCs w:val="26"/>
        </w:rPr>
      </w:pPr>
      <w:r w:rsidRPr="00780859">
        <w:rPr>
          <w:sz w:val="26"/>
          <w:szCs w:val="26"/>
        </w:rPr>
        <w:t>общее количество проверок - 24 ед.;</w:t>
      </w:r>
    </w:p>
    <w:p w:rsidR="00780859" w:rsidRPr="00780859" w:rsidRDefault="00780859" w:rsidP="00780859">
      <w:pPr>
        <w:autoSpaceDE w:val="0"/>
        <w:autoSpaceDN w:val="0"/>
        <w:adjustRightInd w:val="0"/>
        <w:ind w:firstLine="709"/>
        <w:jc w:val="both"/>
        <w:rPr>
          <w:sz w:val="26"/>
          <w:szCs w:val="26"/>
        </w:rPr>
      </w:pPr>
      <w:r w:rsidRPr="00780859">
        <w:rPr>
          <w:sz w:val="26"/>
          <w:szCs w:val="26"/>
        </w:rPr>
        <w:t>общее количество плановых проверок - 24 ед.;</w:t>
      </w:r>
    </w:p>
    <w:p w:rsidR="00780859" w:rsidRPr="00780859" w:rsidRDefault="00780859" w:rsidP="00780859">
      <w:pPr>
        <w:autoSpaceDE w:val="0"/>
        <w:autoSpaceDN w:val="0"/>
        <w:adjustRightInd w:val="0"/>
        <w:ind w:firstLine="709"/>
        <w:jc w:val="both"/>
        <w:rPr>
          <w:sz w:val="26"/>
          <w:szCs w:val="26"/>
        </w:rPr>
      </w:pPr>
      <w:r w:rsidRPr="00780859">
        <w:rPr>
          <w:sz w:val="26"/>
          <w:szCs w:val="26"/>
        </w:rPr>
        <w:t>общее количество внеплановых проверок - 0 ед., в том числе по следующим основаниям:</w:t>
      </w:r>
    </w:p>
    <w:p w:rsidR="00780859" w:rsidRPr="00780859" w:rsidRDefault="00780859" w:rsidP="00780859">
      <w:pPr>
        <w:autoSpaceDE w:val="0"/>
        <w:autoSpaceDN w:val="0"/>
        <w:adjustRightInd w:val="0"/>
        <w:ind w:firstLine="709"/>
        <w:jc w:val="both"/>
        <w:rPr>
          <w:sz w:val="26"/>
          <w:szCs w:val="26"/>
        </w:rPr>
      </w:pPr>
      <w:r w:rsidRPr="00780859">
        <w:rPr>
          <w:sz w:val="26"/>
          <w:szCs w:val="26"/>
        </w:rPr>
        <w:t>по контролю за исполнения предписаний, выданных по результатам проведенных ранее проверок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 xml:space="preserve">по заявлениям (обращениям) физических и юридических лиц, </w:t>
      </w:r>
      <w:r w:rsidRPr="00780859">
        <w:rPr>
          <w:sz w:val="26"/>
          <w:szCs w:val="26"/>
        </w:rPr>
        <w:br/>
        <w:t>по информации органов государственной власти, местного самоуправления, средств массовой информации о фактах нарушений лицензионных требований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по поручениям Президента Российской Федерации, Правительства Российской Федерации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на основании требования прокурора о проведении внеплановой проверки рамках надзора за исполнением законов по поступившим</w:t>
      </w:r>
      <w:r>
        <w:rPr>
          <w:sz w:val="26"/>
          <w:szCs w:val="26"/>
        </w:rPr>
        <w:t xml:space="preserve"> </w:t>
      </w:r>
      <w:r w:rsidRPr="00780859">
        <w:rPr>
          <w:sz w:val="26"/>
          <w:szCs w:val="26"/>
        </w:rPr>
        <w:t>в органы прокуратуры материалам и обращениям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на результаты которых поданы жалобы - 0%;</w:t>
      </w:r>
    </w:p>
    <w:p w:rsidR="00780859" w:rsidRPr="00780859" w:rsidRDefault="00780859" w:rsidP="00780859">
      <w:pPr>
        <w:autoSpaceDE w:val="0"/>
        <w:autoSpaceDN w:val="0"/>
        <w:adjustRightInd w:val="0"/>
        <w:ind w:firstLine="709"/>
        <w:jc w:val="both"/>
        <w:rPr>
          <w:sz w:val="26"/>
          <w:szCs w:val="26"/>
        </w:rPr>
      </w:pPr>
      <w:r w:rsidRPr="00780859">
        <w:rPr>
          <w:sz w:val="26"/>
          <w:szCs w:val="26"/>
        </w:rPr>
        <w:t>общее количество проверок, проведенных с привлечением экспертных организаций и экспертов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результаты которых были признаны недействительными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 xml:space="preserve">количество проверок, проведенных с нарушениями требований законодательства Российской Федерации о порядке их проведения, </w:t>
      </w:r>
      <w:r w:rsidRPr="00780859">
        <w:rPr>
          <w:sz w:val="26"/>
          <w:szCs w:val="26"/>
        </w:rPr>
        <w:br/>
        <w:t>по результатам выявления которых к должностным лицам, осуществившим такие проверки, применены меры дисциплинарного, административного наказания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проверок, проведенных с нарушениями требований законодательства Российской Федерации о порядке их проведения,</w:t>
      </w:r>
      <w:r>
        <w:rPr>
          <w:sz w:val="26"/>
          <w:szCs w:val="26"/>
        </w:rPr>
        <w:t xml:space="preserve"> </w:t>
      </w:r>
      <w:r w:rsidRPr="00780859">
        <w:rPr>
          <w:sz w:val="26"/>
          <w:szCs w:val="26"/>
        </w:rPr>
        <w:t>по результатам выявления которых к должностным лицам, осуществившим такие проверки, применены меры дисциплинарного, административного наказания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выявленных при проведении проверок правонарушений, связанных с неисполнением предписаний - 0%;</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выявленных при проведении проверок правонарушений, связанных с неисполнением предписаний - 0%;</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проведенных профилактических мероприятий - 3 ед., в том числе:</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материалов, размещенных в СМИ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проведено семинаров, встреч, круглых столов - 3 ед.;</w:t>
      </w:r>
    </w:p>
    <w:p w:rsidR="00780859" w:rsidRPr="00780859" w:rsidRDefault="00780859" w:rsidP="00780859">
      <w:pPr>
        <w:autoSpaceDE w:val="0"/>
        <w:autoSpaceDN w:val="0"/>
        <w:adjustRightInd w:val="0"/>
        <w:ind w:firstLine="709"/>
        <w:jc w:val="both"/>
        <w:rPr>
          <w:sz w:val="26"/>
          <w:szCs w:val="26"/>
        </w:rPr>
      </w:pPr>
      <w:r w:rsidRPr="00780859">
        <w:rPr>
          <w:sz w:val="26"/>
          <w:szCs w:val="26"/>
        </w:rPr>
        <w:t>выдано предостережений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субъектов, в отношении которых проведены</w:t>
      </w:r>
      <w:r>
        <w:rPr>
          <w:sz w:val="26"/>
          <w:szCs w:val="26"/>
        </w:rPr>
        <w:t xml:space="preserve"> </w:t>
      </w:r>
      <w:r w:rsidRPr="00780859">
        <w:rPr>
          <w:sz w:val="26"/>
          <w:szCs w:val="26"/>
        </w:rPr>
        <w:t>профилактические мероприятия - 10 ед.;</w:t>
      </w:r>
    </w:p>
    <w:p w:rsidR="00780859" w:rsidRPr="00780859" w:rsidRDefault="00780859" w:rsidP="00780859">
      <w:pPr>
        <w:autoSpaceDE w:val="0"/>
        <w:autoSpaceDN w:val="0"/>
        <w:adjustRightInd w:val="0"/>
        <w:ind w:firstLine="709"/>
        <w:jc w:val="both"/>
        <w:rPr>
          <w:sz w:val="26"/>
          <w:szCs w:val="26"/>
        </w:rPr>
      </w:pPr>
      <w:r w:rsidRPr="00780859">
        <w:rPr>
          <w:sz w:val="26"/>
          <w:szCs w:val="26"/>
        </w:rPr>
        <w:t>доля субъектов, в отношении которых проведены профилактические мероприятия - 0,81%;</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профилактических мероприятий, проведенных с привлечением экспертных организаций и экспертов - 0 ед.;</w:t>
      </w:r>
    </w:p>
    <w:p w:rsidR="00780859" w:rsidRPr="00780859" w:rsidRDefault="00780859" w:rsidP="00780859">
      <w:pPr>
        <w:autoSpaceDE w:val="0"/>
        <w:autoSpaceDN w:val="0"/>
        <w:adjustRightInd w:val="0"/>
        <w:ind w:firstLine="709"/>
        <w:jc w:val="both"/>
        <w:rPr>
          <w:sz w:val="26"/>
          <w:szCs w:val="26"/>
        </w:rPr>
      </w:pPr>
      <w:r w:rsidRPr="00780859">
        <w:rPr>
          <w:sz w:val="26"/>
          <w:szCs w:val="26"/>
        </w:rPr>
        <w:t>среднее число должностных лиц, задействованных в проведении одного профилактического мероприятия - 6 чел.;</w:t>
      </w:r>
    </w:p>
    <w:p w:rsidR="00780859" w:rsidRPr="00780859" w:rsidRDefault="00780859" w:rsidP="00780859">
      <w:pPr>
        <w:autoSpaceDE w:val="0"/>
        <w:autoSpaceDN w:val="0"/>
        <w:adjustRightInd w:val="0"/>
        <w:ind w:firstLine="709"/>
        <w:jc w:val="both"/>
        <w:rPr>
          <w:sz w:val="26"/>
          <w:szCs w:val="26"/>
        </w:rPr>
      </w:pPr>
      <w:r w:rsidRPr="00780859">
        <w:rPr>
          <w:sz w:val="26"/>
          <w:szCs w:val="26"/>
        </w:rPr>
        <w:t xml:space="preserve">объем финансовых средств, выделяемых в отчетном периоде </w:t>
      </w:r>
      <w:r w:rsidRPr="00780859">
        <w:rPr>
          <w:sz w:val="26"/>
          <w:szCs w:val="26"/>
        </w:rPr>
        <w:br/>
        <w:t>из бюджетов всех уровней на выполнение функций по контролю (надзору) - 0,91 млн. руб.;</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штатных единиц - 86 ед.;</w:t>
      </w:r>
    </w:p>
    <w:p w:rsidR="00780859" w:rsidRPr="00780859" w:rsidRDefault="00780859" w:rsidP="00780859">
      <w:pPr>
        <w:autoSpaceDE w:val="0"/>
        <w:autoSpaceDN w:val="0"/>
        <w:adjustRightInd w:val="0"/>
        <w:ind w:firstLine="709"/>
        <w:jc w:val="both"/>
        <w:rPr>
          <w:sz w:val="26"/>
          <w:szCs w:val="26"/>
        </w:rPr>
      </w:pPr>
      <w:r w:rsidRPr="00780859">
        <w:rPr>
          <w:sz w:val="26"/>
          <w:szCs w:val="26"/>
        </w:rPr>
        <w:t>количество штатных единиц, в должностные обязанности которых входят выполнение контрольно-надзорных функций - 2 ед.</w:t>
      </w:r>
    </w:p>
    <w:p w:rsidR="008C162B" w:rsidRPr="008C162B" w:rsidRDefault="008C162B" w:rsidP="008C162B">
      <w:pPr>
        <w:ind w:right="-1" w:firstLine="709"/>
        <w:jc w:val="both"/>
        <w:rPr>
          <w:b/>
          <w:sz w:val="26"/>
          <w:szCs w:val="26"/>
        </w:rPr>
      </w:pPr>
      <w:r w:rsidRPr="008C162B">
        <w:rPr>
          <w:b/>
          <w:sz w:val="26"/>
          <w:szCs w:val="26"/>
        </w:rPr>
        <w:t>6. Контроль (надзор) в области регулируемых государством цен (тарифов).</w:t>
      </w:r>
    </w:p>
    <w:p w:rsidR="008C162B" w:rsidRPr="008C162B" w:rsidRDefault="008C162B" w:rsidP="008C162B">
      <w:pPr>
        <w:ind w:firstLine="709"/>
        <w:jc w:val="both"/>
        <w:rPr>
          <w:sz w:val="26"/>
          <w:szCs w:val="26"/>
        </w:rPr>
      </w:pPr>
      <w:r w:rsidRPr="008C162B">
        <w:rPr>
          <w:sz w:val="26"/>
          <w:szCs w:val="26"/>
        </w:rPr>
        <w:t>План проведения плановых проверок в 2018 году выполнен в полном объеме – 100%.</w:t>
      </w:r>
    </w:p>
    <w:p w:rsidR="008C162B" w:rsidRPr="008C162B" w:rsidRDefault="008C162B" w:rsidP="008C162B">
      <w:pPr>
        <w:ind w:firstLine="709"/>
        <w:jc w:val="both"/>
        <w:rPr>
          <w:sz w:val="26"/>
          <w:szCs w:val="26"/>
        </w:rPr>
      </w:pPr>
      <w:r w:rsidRPr="008C162B">
        <w:rPr>
          <w:sz w:val="26"/>
          <w:szCs w:val="26"/>
        </w:rPr>
        <w:t>В органы прокуратуры заявлений о согласовании проведения внеплановых выездных проверок не направлялось.</w:t>
      </w:r>
    </w:p>
    <w:p w:rsidR="008C162B" w:rsidRPr="008C162B" w:rsidRDefault="008C162B" w:rsidP="008C162B">
      <w:pPr>
        <w:ind w:firstLine="709"/>
        <w:jc w:val="both"/>
        <w:rPr>
          <w:sz w:val="26"/>
          <w:szCs w:val="26"/>
        </w:rPr>
      </w:pPr>
      <w:r w:rsidRPr="008C162B">
        <w:rPr>
          <w:sz w:val="26"/>
          <w:szCs w:val="26"/>
        </w:rPr>
        <w:t xml:space="preserve">Доля проверок, результаты которых признаны недействительными - 0%. </w:t>
      </w:r>
    </w:p>
    <w:p w:rsidR="008C162B" w:rsidRPr="008C162B" w:rsidRDefault="008C162B" w:rsidP="008C162B">
      <w:pPr>
        <w:ind w:firstLine="709"/>
        <w:jc w:val="both"/>
        <w:rPr>
          <w:sz w:val="26"/>
          <w:szCs w:val="26"/>
        </w:rPr>
      </w:pPr>
      <w:r w:rsidRPr="008C162B">
        <w:rPr>
          <w:sz w:val="26"/>
          <w:szCs w:val="26"/>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- 0%.</w:t>
      </w:r>
    </w:p>
    <w:p w:rsidR="008C162B" w:rsidRPr="008C162B" w:rsidRDefault="008C162B" w:rsidP="008C162B">
      <w:pPr>
        <w:ind w:firstLine="709"/>
        <w:jc w:val="both"/>
        <w:rPr>
          <w:sz w:val="26"/>
          <w:szCs w:val="26"/>
        </w:rPr>
      </w:pPr>
      <w:r w:rsidRPr="008C162B">
        <w:rPr>
          <w:sz w:val="26"/>
          <w:szCs w:val="26"/>
        </w:rPr>
        <w:t xml:space="preserve">Доля юридических лиц, в отношении которых были проведены проверки от общего количества юридических лиц, индивидуальных предпринимателей, осуществляющих регулируемую деятельность на территории Республики Марий Эл составила 7,73%, из них в </w:t>
      </w:r>
      <w:r w:rsidRPr="008C162B">
        <w:rPr>
          <w:sz w:val="26"/>
          <w:szCs w:val="26"/>
          <w:lang w:val="en-US"/>
        </w:rPr>
        <w:t>I</w:t>
      </w:r>
      <w:r w:rsidRPr="008C162B">
        <w:rPr>
          <w:sz w:val="26"/>
          <w:szCs w:val="26"/>
        </w:rPr>
        <w:t xml:space="preserve"> полугодии  - 3,31%, во </w:t>
      </w:r>
      <w:r w:rsidRPr="008C162B">
        <w:rPr>
          <w:sz w:val="26"/>
          <w:szCs w:val="26"/>
          <w:lang w:val="en-US"/>
        </w:rPr>
        <w:t>II</w:t>
      </w:r>
      <w:r w:rsidRPr="008C162B">
        <w:rPr>
          <w:sz w:val="26"/>
          <w:szCs w:val="26"/>
        </w:rPr>
        <w:t xml:space="preserve"> полугодии - 4,42%.</w:t>
      </w:r>
    </w:p>
    <w:p w:rsidR="008C162B" w:rsidRPr="008C162B" w:rsidRDefault="008C162B" w:rsidP="008C162B">
      <w:pPr>
        <w:ind w:firstLine="709"/>
        <w:jc w:val="both"/>
        <w:rPr>
          <w:sz w:val="26"/>
          <w:szCs w:val="26"/>
        </w:rPr>
      </w:pPr>
      <w:r w:rsidRPr="008C162B">
        <w:rPr>
          <w:sz w:val="26"/>
          <w:szCs w:val="26"/>
        </w:rPr>
        <w:t xml:space="preserve">Среднее количество проверок, проведенных в отношении одного юридического лица составило: 14/181=0,07 ед., из них в </w:t>
      </w:r>
      <w:r w:rsidRPr="008C162B">
        <w:rPr>
          <w:sz w:val="26"/>
          <w:szCs w:val="26"/>
          <w:lang w:val="en-US"/>
        </w:rPr>
        <w:t>I</w:t>
      </w:r>
      <w:r w:rsidRPr="008C162B">
        <w:rPr>
          <w:sz w:val="26"/>
          <w:szCs w:val="26"/>
        </w:rPr>
        <w:t xml:space="preserve"> полугодии: 6/181 = 0,03 ед., во </w:t>
      </w:r>
      <w:r w:rsidRPr="008C162B">
        <w:rPr>
          <w:sz w:val="26"/>
          <w:szCs w:val="26"/>
          <w:lang w:val="en-US"/>
        </w:rPr>
        <w:t>II</w:t>
      </w:r>
      <w:r w:rsidRPr="008C162B">
        <w:rPr>
          <w:sz w:val="26"/>
          <w:szCs w:val="26"/>
        </w:rPr>
        <w:t xml:space="preserve"> полугодии: 8/181 = 0,04 ед. </w:t>
      </w:r>
    </w:p>
    <w:p w:rsidR="008C162B" w:rsidRPr="008C162B" w:rsidRDefault="008C162B" w:rsidP="008C162B">
      <w:pPr>
        <w:ind w:firstLine="709"/>
        <w:jc w:val="both"/>
        <w:rPr>
          <w:sz w:val="26"/>
          <w:szCs w:val="26"/>
        </w:rPr>
      </w:pPr>
      <w:r w:rsidRPr="008C162B">
        <w:rPr>
          <w:sz w:val="26"/>
          <w:szCs w:val="26"/>
        </w:rPr>
        <w:t>Доля внеплановых проверок, проведенных по фактам нарушений,</w:t>
      </w:r>
      <w:r w:rsidRPr="008C162B">
        <w:rPr>
          <w:sz w:val="26"/>
          <w:szCs w:val="26"/>
        </w:rPr>
        <w:br/>
        <w:t xml:space="preserve">обязательных требований, с которыми связано причинение вреда жизни </w:t>
      </w:r>
      <w:r w:rsidRPr="008C162B">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- 0%.</w:t>
      </w:r>
    </w:p>
    <w:p w:rsidR="008C162B" w:rsidRPr="008C162B" w:rsidRDefault="008C162B" w:rsidP="008C162B">
      <w:pPr>
        <w:ind w:firstLine="709"/>
        <w:jc w:val="both"/>
        <w:rPr>
          <w:sz w:val="26"/>
          <w:szCs w:val="26"/>
        </w:rPr>
      </w:pPr>
      <w:r w:rsidRPr="008C162B">
        <w:rPr>
          <w:sz w:val="26"/>
          <w:szCs w:val="26"/>
        </w:rPr>
        <w:t>Нарушения в ходе проведения плановых проверок не выявлены.</w:t>
      </w:r>
    </w:p>
    <w:p w:rsidR="008C162B" w:rsidRPr="008C162B" w:rsidRDefault="008C162B" w:rsidP="008C162B">
      <w:pPr>
        <w:ind w:firstLine="709"/>
        <w:jc w:val="both"/>
        <w:rPr>
          <w:sz w:val="26"/>
          <w:szCs w:val="26"/>
        </w:rPr>
      </w:pPr>
      <w:r w:rsidRPr="008C162B">
        <w:rPr>
          <w:sz w:val="26"/>
          <w:szCs w:val="26"/>
        </w:rPr>
        <w:t>Внеплановые проверки в 2018 году не проводились.</w:t>
      </w:r>
    </w:p>
    <w:p w:rsidR="008C162B" w:rsidRPr="008C162B" w:rsidRDefault="008C162B" w:rsidP="008C162B">
      <w:pPr>
        <w:ind w:firstLine="709"/>
        <w:jc w:val="both"/>
        <w:rPr>
          <w:sz w:val="26"/>
          <w:szCs w:val="26"/>
        </w:rPr>
      </w:pPr>
      <w:r w:rsidRPr="008C162B">
        <w:rPr>
          <w:sz w:val="26"/>
          <w:szCs w:val="26"/>
        </w:rPr>
        <w:t>Доля юридических лиц, индивидуальных предпринимателей,</w:t>
      </w:r>
      <w:r w:rsidRPr="008C162B">
        <w:rPr>
          <w:sz w:val="26"/>
          <w:szCs w:val="26"/>
        </w:rPr>
        <w:b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- 0%.</w:t>
      </w:r>
    </w:p>
    <w:p w:rsidR="008C162B" w:rsidRPr="008C162B" w:rsidRDefault="008C162B" w:rsidP="008C162B">
      <w:pPr>
        <w:ind w:firstLine="709"/>
        <w:jc w:val="both"/>
        <w:rPr>
          <w:sz w:val="26"/>
          <w:szCs w:val="26"/>
        </w:rPr>
      </w:pPr>
      <w:r w:rsidRPr="008C162B">
        <w:rPr>
          <w:sz w:val="26"/>
          <w:szCs w:val="26"/>
        </w:rPr>
        <w:t>Доля юридических лиц, индивидуальных предпринимателей,</w:t>
      </w:r>
      <w:r w:rsidRPr="008C162B">
        <w:rPr>
          <w:sz w:val="26"/>
          <w:szCs w:val="26"/>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- 0%.</w:t>
      </w:r>
    </w:p>
    <w:p w:rsidR="008C162B" w:rsidRPr="008C162B" w:rsidRDefault="008C162B" w:rsidP="008C162B">
      <w:pPr>
        <w:ind w:firstLine="709"/>
        <w:jc w:val="both"/>
        <w:rPr>
          <w:sz w:val="26"/>
          <w:szCs w:val="26"/>
        </w:rPr>
      </w:pPr>
      <w:r w:rsidRPr="008C162B">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от общего числа проверенных лиц - 0%.</w:t>
      </w:r>
    </w:p>
    <w:p w:rsidR="008C162B" w:rsidRPr="008C162B" w:rsidRDefault="008C162B" w:rsidP="008C162B">
      <w:pPr>
        <w:ind w:firstLine="709"/>
        <w:jc w:val="both"/>
        <w:rPr>
          <w:sz w:val="26"/>
          <w:szCs w:val="26"/>
        </w:rPr>
      </w:pPr>
      <w:r w:rsidRPr="008C162B">
        <w:rPr>
          <w:sz w:val="26"/>
          <w:szCs w:val="26"/>
        </w:rPr>
        <w:t xml:space="preserve">Отношение суммы взысканных административных штрафов к общей сумме наложенных административных штрафов - 70,4%, из них в </w:t>
      </w:r>
      <w:r w:rsidRPr="008C162B">
        <w:rPr>
          <w:sz w:val="26"/>
          <w:szCs w:val="26"/>
          <w:lang w:val="en-US"/>
        </w:rPr>
        <w:t>I</w:t>
      </w:r>
      <w:r w:rsidRPr="008C162B">
        <w:rPr>
          <w:sz w:val="26"/>
          <w:szCs w:val="26"/>
        </w:rPr>
        <w:t xml:space="preserve"> полугодии - 100%, во </w:t>
      </w:r>
      <w:r w:rsidRPr="008C162B">
        <w:rPr>
          <w:sz w:val="26"/>
          <w:szCs w:val="26"/>
          <w:lang w:val="en-US"/>
        </w:rPr>
        <w:t>II</w:t>
      </w:r>
      <w:r w:rsidRPr="008C162B">
        <w:rPr>
          <w:sz w:val="26"/>
          <w:szCs w:val="26"/>
        </w:rPr>
        <w:t xml:space="preserve"> полугодии - 33,5%. Средний размер наложенного административного штрафа - 56,25 тыс. руб., в том числе на должностных лиц: 56,25 тыс. руб. Указанные штрафы были наложены в рамках административных производств вне проверок, ввиду чего информация в форме № 1-контроль не отражается.</w:t>
      </w:r>
    </w:p>
    <w:p w:rsidR="008C162B" w:rsidRDefault="008C162B" w:rsidP="008C162B">
      <w:pPr>
        <w:ind w:firstLine="709"/>
        <w:jc w:val="both"/>
        <w:rPr>
          <w:sz w:val="26"/>
          <w:szCs w:val="26"/>
        </w:rPr>
      </w:pPr>
      <w:r w:rsidRPr="008C162B">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проведения которых выявлены нарушения обязательных требований - 0%.</w:t>
      </w:r>
    </w:p>
    <w:p w:rsidR="00BB6587" w:rsidRDefault="00BB6587" w:rsidP="00BB6587">
      <w:pPr>
        <w:ind w:firstLine="709"/>
        <w:jc w:val="both"/>
        <w:rPr>
          <w:b/>
          <w:sz w:val="26"/>
          <w:szCs w:val="26"/>
        </w:rPr>
      </w:pPr>
      <w:r>
        <w:rPr>
          <w:b/>
          <w:sz w:val="26"/>
          <w:szCs w:val="26"/>
        </w:rPr>
        <w:t>7. </w:t>
      </w:r>
      <w:r w:rsidRPr="00D11843">
        <w:rPr>
          <w:b/>
          <w:sz w:val="26"/>
          <w:szCs w:val="26"/>
        </w:rPr>
        <w:t>Региональный государственный надзор в области племенного животноводства в Республике Марий Эл</w:t>
      </w:r>
      <w:r>
        <w:rPr>
          <w:b/>
          <w:sz w:val="26"/>
          <w:szCs w:val="26"/>
        </w:rPr>
        <w:t>;</w:t>
      </w:r>
    </w:p>
    <w:p w:rsidR="00BB6587" w:rsidRPr="00D11843" w:rsidRDefault="00BB6587" w:rsidP="00BB6587">
      <w:pPr>
        <w:autoSpaceDE w:val="0"/>
        <w:autoSpaceDN w:val="0"/>
        <w:adjustRightInd w:val="0"/>
        <w:ind w:firstLine="720"/>
        <w:jc w:val="both"/>
        <w:rPr>
          <w:b/>
          <w:sz w:val="26"/>
          <w:szCs w:val="26"/>
        </w:rPr>
      </w:pPr>
      <w:r>
        <w:rPr>
          <w:b/>
          <w:sz w:val="26"/>
          <w:szCs w:val="26"/>
        </w:rPr>
        <w:t>8. </w:t>
      </w:r>
      <w:r w:rsidRPr="005C5087">
        <w:rPr>
          <w:b/>
          <w:sz w:val="26"/>
          <w:szCs w:val="26"/>
        </w:rPr>
        <w:t>Государственный надзор в области технического состояния самоходных машин и других видов техники в Республике Марий Эл.</w:t>
      </w:r>
    </w:p>
    <w:p w:rsidR="00BB6587" w:rsidRPr="00BB6587" w:rsidRDefault="00BB6587" w:rsidP="00BB6587">
      <w:pPr>
        <w:shd w:val="clear" w:color="auto" w:fill="FFFFFF"/>
        <w:ind w:left="48" w:right="14" w:firstLine="660"/>
        <w:jc w:val="both"/>
        <w:rPr>
          <w:sz w:val="26"/>
          <w:szCs w:val="26"/>
        </w:rPr>
      </w:pPr>
      <w:r w:rsidRPr="00BB6587">
        <w:rPr>
          <w:sz w:val="26"/>
          <w:szCs w:val="26"/>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BB6587" w:rsidRPr="00BB6587" w:rsidRDefault="00BB6587" w:rsidP="00BB6587">
      <w:pPr>
        <w:autoSpaceDE w:val="0"/>
        <w:autoSpaceDN w:val="0"/>
        <w:adjustRightInd w:val="0"/>
        <w:ind w:firstLine="709"/>
        <w:jc w:val="both"/>
        <w:rPr>
          <w:sz w:val="26"/>
          <w:szCs w:val="26"/>
        </w:rPr>
      </w:pPr>
      <w:r w:rsidRPr="00BB6587">
        <w:rPr>
          <w:sz w:val="26"/>
          <w:szCs w:val="26"/>
        </w:rPr>
        <w:t>выполнение плана проведения проверок составляет 100% (доля проведенных плановых проверок в процентах общего количества запланированных проверок: 67% в первом полугодии и 33% - во втором полугодии;</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составляет: 0% (в процентах общего числа направленных в органы прокуратуры заявлений);</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проверок, результаты которых признаны недействительными составляет: 0% - в первом полугодии, 0% - во втором полугодии (в процентах общего числа проведенных проверок);</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проверок, проведенных органами государственного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r w:rsidR="00551B98">
        <w:rPr>
          <w:sz w:val="26"/>
          <w:szCs w:val="26"/>
        </w:rPr>
        <w:t xml:space="preserve"> </w:t>
      </w:r>
      <w:r w:rsidRPr="00BB6587">
        <w:rPr>
          <w:sz w:val="26"/>
          <w:szCs w:val="26"/>
        </w:rPr>
        <w:t>составляет:</w:t>
      </w:r>
      <w:r w:rsidR="00551B98">
        <w:rPr>
          <w:sz w:val="26"/>
          <w:szCs w:val="26"/>
        </w:rPr>
        <w:t xml:space="preserve"> </w:t>
      </w:r>
      <w:r w:rsidRPr="00BB6587">
        <w:rPr>
          <w:sz w:val="26"/>
          <w:szCs w:val="26"/>
        </w:rPr>
        <w:t>0% (в процентах общего числа проведенных проверок);</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юридических лиц, индивидуальных предпринимателей, в отношении которых органами государственного надзора</w:t>
      </w:r>
      <w:r w:rsidR="00CF0B6C">
        <w:rPr>
          <w:sz w:val="26"/>
          <w:szCs w:val="26"/>
        </w:rPr>
        <w:t xml:space="preserve"> </w:t>
      </w:r>
      <w:r w:rsidRPr="00BB6587">
        <w:rPr>
          <w:sz w:val="26"/>
          <w:szCs w:val="26"/>
        </w:rPr>
        <w:t>были проведены проверки составляет – 0,4%</w:t>
      </w:r>
      <w:r w:rsidRPr="00BB6587">
        <w:rPr>
          <w:b/>
          <w:bCs/>
          <w:sz w:val="26"/>
          <w:szCs w:val="26"/>
        </w:rPr>
        <w:t xml:space="preserve">, </w:t>
      </w:r>
      <w:r w:rsidRPr="00BB6587">
        <w:rPr>
          <w:sz w:val="26"/>
          <w:szCs w:val="26"/>
        </w:rPr>
        <w:t>из них в первом полугодии - 0,26%, во втором полугодии – 0,14% (в процентах общего количества юридических лиц, индивидуальных предпринимателей, осуществляющих деятельность на территории Республики Марий Эл), деятельность которых подлежит государственному надзору);</w:t>
      </w:r>
    </w:p>
    <w:p w:rsidR="00BB6587" w:rsidRPr="00BB6587" w:rsidRDefault="00BB6587" w:rsidP="00BB6587">
      <w:pPr>
        <w:autoSpaceDE w:val="0"/>
        <w:autoSpaceDN w:val="0"/>
        <w:adjustRightInd w:val="0"/>
        <w:ind w:firstLine="709"/>
        <w:jc w:val="both"/>
        <w:rPr>
          <w:sz w:val="26"/>
          <w:szCs w:val="26"/>
        </w:rPr>
      </w:pPr>
      <w:r w:rsidRPr="00BB6587">
        <w:rPr>
          <w:sz w:val="26"/>
          <w:szCs w:val="26"/>
        </w:rPr>
        <w:t>среднее количество проверок, проведенное в отношении одного юридического лица, индивидуального предпринимателя, равняется - 1;</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проведенных внеплановых проверок составляет 40% (в процентах общего количества проведенных проверок);</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правонарушений, выявленных по итогам проведенных внеплановых проверок составляет 0% (в процентах общего числа правонарушений, выявленных по итогам проверок);</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причинения такого вреда составляет 100% (в процентах общего количества проведенных внеплановых проверок);</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составляет 0% (в процентах общего количества проведенных проверок);</w:t>
      </w:r>
    </w:p>
    <w:p w:rsidR="00BB6587" w:rsidRPr="00BB6587" w:rsidRDefault="00BB6587" w:rsidP="00BB6587">
      <w:pPr>
        <w:ind w:firstLine="708"/>
        <w:jc w:val="both"/>
        <w:rPr>
          <w:sz w:val="26"/>
          <w:szCs w:val="26"/>
        </w:rPr>
      </w:pPr>
      <w:r w:rsidRPr="00BB6587">
        <w:rPr>
          <w:sz w:val="26"/>
          <w:szCs w:val="26"/>
        </w:rPr>
        <w:t>доля проверок, по итогам которых выявлены правонарушения, составляет 33% (в процентах общего числа проведенных плановых и внеплановых проверок);</w:t>
      </w:r>
    </w:p>
    <w:p w:rsidR="00BB6587" w:rsidRPr="00BB6587" w:rsidRDefault="00BB6587" w:rsidP="00BB6587">
      <w:pPr>
        <w:autoSpaceDE w:val="0"/>
        <w:autoSpaceDN w:val="0"/>
        <w:adjustRightInd w:val="0"/>
        <w:ind w:firstLine="709"/>
        <w:jc w:val="both"/>
        <w:rPr>
          <w:b/>
          <w:bCs/>
          <w:sz w:val="26"/>
          <w:szCs w:val="26"/>
        </w:rPr>
      </w:pPr>
      <w:r w:rsidRPr="00BB6587">
        <w:rPr>
          <w:sz w:val="26"/>
          <w:szCs w:val="26"/>
        </w:rPr>
        <w:t>доля проверок, по итогам которых по результатам выявленных правонарушений возбуждены дела об административных правонарушениях, составляет 33% (в процентах общего числа проверок, по итогам которых были выявлены правонарушения);</w:t>
      </w:r>
    </w:p>
    <w:p w:rsidR="00BB6587" w:rsidRPr="00BB6587" w:rsidRDefault="00BB6587" w:rsidP="00BB6587">
      <w:pPr>
        <w:autoSpaceDE w:val="0"/>
        <w:autoSpaceDN w:val="0"/>
        <w:adjustRightInd w:val="0"/>
        <w:ind w:firstLine="709"/>
        <w:jc w:val="both"/>
        <w:rPr>
          <w:sz w:val="26"/>
          <w:szCs w:val="26"/>
        </w:rPr>
      </w:pPr>
      <w:r w:rsidRPr="00BB6587">
        <w:rPr>
          <w:sz w:val="26"/>
          <w:szCs w:val="26"/>
        </w:rPr>
        <w:t>доля проверок, по итогам которых по фактам выявленных нарушений наложены административные наказания составляет 33%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BB6587" w:rsidRPr="00BB6587" w:rsidRDefault="00BB6587" w:rsidP="00BB6587">
      <w:pPr>
        <w:ind w:firstLine="708"/>
        <w:jc w:val="both"/>
        <w:rPr>
          <w:sz w:val="26"/>
          <w:szCs w:val="26"/>
        </w:rPr>
      </w:pPr>
      <w:r w:rsidRPr="00BB6587">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20 % (в процентах общего числа проверенных лиц);</w:t>
      </w:r>
    </w:p>
    <w:p w:rsidR="00BB6587" w:rsidRPr="00BB6587" w:rsidRDefault="00BB6587" w:rsidP="00BB6587">
      <w:pPr>
        <w:ind w:firstLine="708"/>
        <w:jc w:val="both"/>
        <w:rPr>
          <w:sz w:val="26"/>
          <w:szCs w:val="26"/>
        </w:rPr>
      </w:pPr>
      <w:r w:rsidRPr="00BB6587">
        <w:rPr>
          <w:sz w:val="26"/>
          <w:szCs w:val="26"/>
        </w:rPr>
        <w:t>доля</w:t>
      </w:r>
      <w:r w:rsidR="00551B98">
        <w:rPr>
          <w:sz w:val="26"/>
          <w:szCs w:val="26"/>
        </w:rPr>
        <w:t xml:space="preserve"> </w:t>
      </w:r>
      <w:r w:rsidRPr="00BB6587">
        <w:rPr>
          <w:sz w:val="26"/>
          <w:szCs w:val="26"/>
        </w:rPr>
        <w:t>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составляет 0% (в процентах общего числа проверенных лиц);</w:t>
      </w:r>
    </w:p>
    <w:p w:rsidR="00BB6587" w:rsidRPr="00BB6587" w:rsidRDefault="00BB6587" w:rsidP="00BB6587">
      <w:pPr>
        <w:ind w:firstLine="708"/>
        <w:jc w:val="both"/>
        <w:rPr>
          <w:sz w:val="26"/>
          <w:szCs w:val="26"/>
        </w:rPr>
      </w:pPr>
      <w:r w:rsidRPr="00BB6587">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Pr>
          <w:sz w:val="26"/>
          <w:szCs w:val="26"/>
        </w:rPr>
        <w:t xml:space="preserve"> </w:t>
      </w:r>
      <w:r w:rsidRPr="00BB6587">
        <w:rPr>
          <w:sz w:val="26"/>
          <w:szCs w:val="26"/>
        </w:rPr>
        <w:t>а также чрезвычайных ситуаций природного и техногенного характера (по видам ущерба) - сведений не имеется;</w:t>
      </w:r>
    </w:p>
    <w:p w:rsidR="00BB6587" w:rsidRPr="00BB6587" w:rsidRDefault="00BB6587" w:rsidP="00BB6587">
      <w:pPr>
        <w:ind w:firstLine="708"/>
        <w:jc w:val="both"/>
        <w:rPr>
          <w:sz w:val="26"/>
          <w:szCs w:val="26"/>
        </w:rPr>
      </w:pPr>
      <w:r w:rsidRPr="00BB6587">
        <w:rPr>
          <w:sz w:val="26"/>
          <w:szCs w:val="26"/>
        </w:rPr>
        <w:t>доля выявленных при проведении проверок правонарушений, связанных с неисполнением предписаний составляет 0% (в процентах общего числа выявленных правонарушений);</w:t>
      </w:r>
    </w:p>
    <w:p w:rsidR="00BB6587" w:rsidRPr="00BB6587" w:rsidRDefault="00BB6587" w:rsidP="00BB6587">
      <w:pPr>
        <w:ind w:firstLine="708"/>
        <w:jc w:val="both"/>
        <w:rPr>
          <w:sz w:val="26"/>
          <w:szCs w:val="26"/>
        </w:rPr>
      </w:pPr>
      <w:r w:rsidRPr="00BB6587">
        <w:rPr>
          <w:sz w:val="26"/>
          <w:szCs w:val="26"/>
        </w:rPr>
        <w:t>отношение суммы взысканных административных штрафов к общей сумме наложенных административных штрафов (в процентах) –100%;</w:t>
      </w:r>
    </w:p>
    <w:p w:rsidR="00BB6587" w:rsidRPr="00BB6587" w:rsidRDefault="00BB6587" w:rsidP="00BB6587">
      <w:pPr>
        <w:ind w:firstLine="708"/>
        <w:jc w:val="both"/>
        <w:rPr>
          <w:sz w:val="26"/>
          <w:szCs w:val="26"/>
        </w:rPr>
      </w:pPr>
      <w:r w:rsidRPr="00BB6587">
        <w:rPr>
          <w:sz w:val="26"/>
          <w:szCs w:val="26"/>
        </w:rPr>
        <w:t>средний размер наложенного административного штрафа, в том числе на должностных лиц и юридических лиц (в тыс. рублей) – 0,5 тыс.руб.;</w:t>
      </w:r>
    </w:p>
    <w:p w:rsidR="00EA0E8A" w:rsidRDefault="00BB6587" w:rsidP="00EA5A8E">
      <w:pPr>
        <w:ind w:firstLine="708"/>
        <w:jc w:val="both"/>
        <w:rPr>
          <w:b/>
          <w:sz w:val="26"/>
          <w:szCs w:val="26"/>
        </w:rPr>
      </w:pPr>
      <w:r w:rsidRPr="00BB6587">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сведений не имеется.</w:t>
      </w:r>
    </w:p>
    <w:p w:rsidR="00D16650" w:rsidRPr="006A183E" w:rsidRDefault="00D16650" w:rsidP="00D16650">
      <w:pPr>
        <w:autoSpaceDE w:val="0"/>
        <w:autoSpaceDN w:val="0"/>
        <w:adjustRightInd w:val="0"/>
        <w:ind w:firstLine="720"/>
        <w:jc w:val="both"/>
        <w:rPr>
          <w:b/>
          <w:sz w:val="26"/>
          <w:szCs w:val="26"/>
        </w:rPr>
      </w:pPr>
      <w:r w:rsidRPr="00E65E78">
        <w:rPr>
          <w:b/>
          <w:sz w:val="26"/>
          <w:szCs w:val="26"/>
        </w:rPr>
        <w:t>9. Региональный государственный контроль (надзор) в области социальной защиты граждан.</w:t>
      </w:r>
    </w:p>
    <w:p w:rsidR="00D16650" w:rsidRPr="00D16650" w:rsidRDefault="00D16650" w:rsidP="00D16650">
      <w:pPr>
        <w:ind w:firstLine="720"/>
        <w:jc w:val="both"/>
        <w:rPr>
          <w:sz w:val="26"/>
          <w:szCs w:val="26"/>
        </w:rPr>
      </w:pPr>
      <w:r w:rsidRPr="00D16650">
        <w:rPr>
          <w:sz w:val="26"/>
          <w:szCs w:val="26"/>
        </w:rPr>
        <w:t xml:space="preserve">Показатели эффективности государственного контроля (надзора) рассчитаны на основании сведений, содержащихся в </w:t>
      </w:r>
      <w:hyperlink r:id="rId32" w:history="1">
        <w:r w:rsidRPr="00D16650">
          <w:rPr>
            <w:sz w:val="26"/>
            <w:szCs w:val="26"/>
          </w:rPr>
          <w:t>форме № 1-контроль</w:t>
        </w:r>
      </w:hyperlink>
      <w:r w:rsidRPr="00D16650">
        <w:rPr>
          <w:sz w:val="26"/>
          <w:szCs w:val="26"/>
        </w:rPr>
        <w:t xml:space="preserve"> «Сведения об осуществлении государственного контроля (надзора) </w:t>
      </w:r>
      <w:r w:rsidRPr="00D16650">
        <w:rPr>
          <w:sz w:val="26"/>
          <w:szCs w:val="26"/>
        </w:rPr>
        <w:br/>
        <w:t>и муниципального контроля», утвержденной Росстатом.</w:t>
      </w:r>
    </w:p>
    <w:p w:rsidR="00D16650" w:rsidRPr="00D16650" w:rsidRDefault="00D16650" w:rsidP="00D16650">
      <w:pPr>
        <w:ind w:firstLine="720"/>
        <w:jc w:val="both"/>
        <w:rPr>
          <w:sz w:val="26"/>
          <w:szCs w:val="26"/>
        </w:rPr>
      </w:pPr>
      <w:r w:rsidRPr="00D16650">
        <w:rPr>
          <w:sz w:val="26"/>
          <w:szCs w:val="26"/>
        </w:rPr>
        <w:t>Для анализа и оценки эффективности государственного контроля (надзора) использованы следующие показатели:</w:t>
      </w:r>
    </w:p>
    <w:p w:rsidR="00D16650" w:rsidRPr="00D16650" w:rsidRDefault="00D16650" w:rsidP="00D16650">
      <w:pPr>
        <w:ind w:firstLine="720"/>
        <w:jc w:val="both"/>
        <w:rPr>
          <w:sz w:val="26"/>
          <w:szCs w:val="26"/>
        </w:rPr>
      </w:pPr>
      <w:r w:rsidRPr="00D16650">
        <w:rPr>
          <w:sz w:val="26"/>
          <w:szCs w:val="26"/>
        </w:rPr>
        <w:t>выполнение плана проведения проверок - 100% (доля проведенных плановых проверок в процентах общего количества запланированных проверок);</w:t>
      </w:r>
    </w:p>
    <w:p w:rsidR="00D16650" w:rsidRPr="00D16650" w:rsidRDefault="00D16650" w:rsidP="00D16650">
      <w:pPr>
        <w:ind w:firstLine="720"/>
        <w:jc w:val="both"/>
        <w:rPr>
          <w:sz w:val="26"/>
          <w:szCs w:val="26"/>
        </w:rPr>
      </w:pPr>
      <w:r w:rsidRPr="00D16650">
        <w:rPr>
          <w:sz w:val="26"/>
          <w:szCs w:val="26"/>
        </w:rPr>
        <w:t>доля проверок, результаты которых признаны недействительными -</w:t>
      </w:r>
      <w:r>
        <w:rPr>
          <w:sz w:val="26"/>
          <w:szCs w:val="26"/>
        </w:rPr>
        <w:t xml:space="preserve"> </w:t>
      </w:r>
      <w:r w:rsidRPr="00D16650">
        <w:rPr>
          <w:sz w:val="26"/>
          <w:szCs w:val="26"/>
        </w:rPr>
        <w:t>0% (в процентах общего числа проведенных проверок);</w:t>
      </w:r>
    </w:p>
    <w:p w:rsidR="00D16650" w:rsidRPr="00D16650" w:rsidRDefault="00D16650" w:rsidP="00D16650">
      <w:pPr>
        <w:ind w:firstLine="720"/>
        <w:jc w:val="both"/>
        <w:rPr>
          <w:sz w:val="26"/>
          <w:szCs w:val="26"/>
        </w:rPr>
      </w:pPr>
      <w:r w:rsidRPr="00D16650">
        <w:rPr>
          <w:sz w:val="26"/>
          <w:szCs w:val="26"/>
        </w:rPr>
        <w:t>доля проверок, проведенных органом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- 0% (в процентах общего числа проведенных проверок);</w:t>
      </w:r>
    </w:p>
    <w:p w:rsidR="00D16650" w:rsidRPr="00D16650" w:rsidRDefault="00D16650" w:rsidP="00D16650">
      <w:pPr>
        <w:ind w:firstLine="720"/>
        <w:jc w:val="both"/>
        <w:rPr>
          <w:sz w:val="26"/>
          <w:szCs w:val="26"/>
        </w:rPr>
      </w:pPr>
      <w:r w:rsidRPr="00D16650">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w:t>
      </w:r>
      <w:r w:rsidRPr="00D16650">
        <w:rPr>
          <w:sz w:val="26"/>
          <w:szCs w:val="26"/>
        </w:rPr>
        <w:br/>
        <w:t>и здоровью граждан, с целью предотвращения угрозы причинения такого вреда - 0% (в процентах общего количества проведенных внеплановых проверок);</w:t>
      </w:r>
    </w:p>
    <w:p w:rsidR="00D16650" w:rsidRPr="00D16650" w:rsidRDefault="00D16650" w:rsidP="00D16650">
      <w:pPr>
        <w:ind w:firstLine="720"/>
        <w:jc w:val="both"/>
        <w:rPr>
          <w:sz w:val="26"/>
          <w:szCs w:val="26"/>
        </w:rPr>
      </w:pPr>
      <w:r w:rsidRPr="00D16650">
        <w:rPr>
          <w:sz w:val="26"/>
          <w:szCs w:val="26"/>
        </w:rPr>
        <w:t>доля внеплановых проверок, проведенных по фактам нарушений обязательных требований, с которыми связано причинения вреда жизни и здоровью граждан, с целью прекращения дальнейшего причинения вреда и ликвидац</w:t>
      </w:r>
      <w:r>
        <w:rPr>
          <w:sz w:val="26"/>
          <w:szCs w:val="26"/>
        </w:rPr>
        <w:t xml:space="preserve">ии последствий таких нарушений </w:t>
      </w:r>
      <w:r w:rsidRPr="00D16650">
        <w:rPr>
          <w:sz w:val="26"/>
          <w:szCs w:val="26"/>
        </w:rPr>
        <w:t>- 0% (в процентах  общего количества проведенных внеплановых проверок);</w:t>
      </w:r>
    </w:p>
    <w:p w:rsidR="00D16650" w:rsidRPr="00D16650" w:rsidRDefault="00D16650" w:rsidP="00D16650">
      <w:pPr>
        <w:ind w:firstLine="720"/>
        <w:jc w:val="both"/>
        <w:rPr>
          <w:sz w:val="26"/>
          <w:szCs w:val="26"/>
        </w:rPr>
      </w:pPr>
      <w:r w:rsidRPr="00D16650">
        <w:rPr>
          <w:sz w:val="26"/>
          <w:szCs w:val="26"/>
        </w:rPr>
        <w:t xml:space="preserve">доля проверок, по итогам которых выявлены правонарушения – 13,6% </w:t>
      </w:r>
      <w:r w:rsidRPr="00D16650">
        <w:rPr>
          <w:sz w:val="26"/>
          <w:szCs w:val="26"/>
        </w:rPr>
        <w:br/>
        <w:t>(в процентах общего числа проведенных плановых и внеплановых проверок);</w:t>
      </w:r>
    </w:p>
    <w:p w:rsidR="00D16650" w:rsidRPr="00D16650" w:rsidRDefault="00D16650" w:rsidP="00D16650">
      <w:pPr>
        <w:ind w:firstLine="720"/>
        <w:jc w:val="both"/>
        <w:rPr>
          <w:sz w:val="26"/>
          <w:szCs w:val="26"/>
        </w:rPr>
      </w:pPr>
      <w:r w:rsidRPr="00D16650">
        <w:rPr>
          <w:sz w:val="26"/>
          <w:szCs w:val="26"/>
        </w:rPr>
        <w:t>доля проверок, по итогам которых по результатам выявленных правонарушений возбуждены дела об административных правонарушениях – 100% (в процентах общего числа проверок, по итогам которых были выявлены правонарушения);</w:t>
      </w:r>
    </w:p>
    <w:p w:rsidR="00D16650" w:rsidRPr="00D16650" w:rsidRDefault="00D16650" w:rsidP="00D16650">
      <w:pPr>
        <w:ind w:firstLine="720"/>
        <w:jc w:val="both"/>
        <w:rPr>
          <w:sz w:val="26"/>
          <w:szCs w:val="26"/>
        </w:rPr>
      </w:pPr>
      <w:r w:rsidRPr="00D16650">
        <w:rPr>
          <w:sz w:val="26"/>
          <w:szCs w:val="26"/>
        </w:rPr>
        <w:t>доля проверок, по итогам которых по фактам выявленных нарушений наложены административные наказания – 100%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D16650" w:rsidRPr="00D16650" w:rsidRDefault="00D16650" w:rsidP="00D16650">
      <w:pPr>
        <w:ind w:firstLine="720"/>
        <w:jc w:val="both"/>
        <w:rPr>
          <w:sz w:val="26"/>
          <w:szCs w:val="26"/>
        </w:rPr>
      </w:pPr>
      <w:r w:rsidRPr="00D16650">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- 0% ( в процентах общего числа проверенных лиц);</w:t>
      </w:r>
    </w:p>
    <w:p w:rsidR="00D16650" w:rsidRPr="00D16650" w:rsidRDefault="00D16650" w:rsidP="00D16650">
      <w:pPr>
        <w:ind w:firstLine="720"/>
        <w:jc w:val="both"/>
        <w:rPr>
          <w:sz w:val="26"/>
          <w:szCs w:val="26"/>
        </w:rPr>
      </w:pPr>
      <w:r w:rsidRPr="00D16650">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w:t>
      </w:r>
      <w:r>
        <w:rPr>
          <w:sz w:val="26"/>
          <w:szCs w:val="26"/>
        </w:rPr>
        <w:t xml:space="preserve"> жизни и здоровью граждан - </w:t>
      </w:r>
      <w:r w:rsidRPr="00D16650">
        <w:rPr>
          <w:sz w:val="26"/>
          <w:szCs w:val="26"/>
        </w:rPr>
        <w:t>0% (в процентах общего числа проверенных лиц);</w:t>
      </w:r>
    </w:p>
    <w:p w:rsidR="00D16650" w:rsidRPr="00D16650" w:rsidRDefault="00D16650" w:rsidP="00D16650">
      <w:pPr>
        <w:ind w:firstLine="720"/>
        <w:jc w:val="both"/>
        <w:rPr>
          <w:sz w:val="26"/>
          <w:szCs w:val="26"/>
        </w:rPr>
      </w:pPr>
      <w:r w:rsidRPr="00D16650">
        <w:rPr>
          <w:sz w:val="26"/>
          <w:szCs w:val="26"/>
        </w:rPr>
        <w:t>количество случаев причинения юридическими лицами, индивидуальными предпринимателями вреда жизни и здоровью  граждан - 0;</w:t>
      </w:r>
    </w:p>
    <w:p w:rsidR="00D16650" w:rsidRPr="00D16650" w:rsidRDefault="00D16650" w:rsidP="00D16650">
      <w:pPr>
        <w:ind w:firstLine="720"/>
        <w:jc w:val="both"/>
        <w:rPr>
          <w:sz w:val="26"/>
          <w:szCs w:val="26"/>
        </w:rPr>
      </w:pPr>
      <w:r w:rsidRPr="00D16650">
        <w:rPr>
          <w:sz w:val="26"/>
          <w:szCs w:val="26"/>
        </w:rPr>
        <w:t>доля выявленных при проведении проверок правонарушений, связанных с неисполнением предписаний - 0% (в процентах общего числа выявленных правонарушений.</w:t>
      </w:r>
    </w:p>
    <w:p w:rsidR="00D16650" w:rsidRPr="00670937" w:rsidRDefault="00D16650" w:rsidP="00323765">
      <w:pPr>
        <w:tabs>
          <w:tab w:val="left" w:pos="993"/>
        </w:tabs>
        <w:autoSpaceDE w:val="0"/>
        <w:autoSpaceDN w:val="0"/>
        <w:adjustRightInd w:val="0"/>
        <w:ind w:firstLine="720"/>
        <w:jc w:val="both"/>
        <w:rPr>
          <w:b/>
          <w:color w:val="000000"/>
          <w:sz w:val="26"/>
          <w:szCs w:val="26"/>
        </w:rPr>
      </w:pPr>
      <w:r>
        <w:rPr>
          <w:b/>
          <w:color w:val="000000"/>
          <w:sz w:val="26"/>
          <w:szCs w:val="26"/>
        </w:rPr>
        <w:t>10. </w:t>
      </w:r>
      <w:r w:rsidRPr="00670937">
        <w:rPr>
          <w:b/>
          <w:color w:val="000000"/>
          <w:sz w:val="26"/>
          <w:szCs w:val="26"/>
        </w:rPr>
        <w:t>Региональный</w:t>
      </w:r>
      <w:r w:rsidRPr="00670937">
        <w:rPr>
          <w:b/>
          <w:sz w:val="26"/>
          <w:szCs w:val="26"/>
        </w:rPr>
        <w:t xml:space="preserve"> государственный строительный надзор.</w:t>
      </w:r>
    </w:p>
    <w:p w:rsidR="00D16650" w:rsidRPr="00D16650" w:rsidRDefault="00D16650" w:rsidP="00323765">
      <w:pPr>
        <w:tabs>
          <w:tab w:val="left" w:pos="993"/>
        </w:tabs>
        <w:ind w:firstLine="720"/>
        <w:jc w:val="both"/>
        <w:rPr>
          <w:sz w:val="26"/>
          <w:szCs w:val="26"/>
        </w:rPr>
      </w:pPr>
      <w:r w:rsidRPr="00D16650">
        <w:rPr>
          <w:sz w:val="26"/>
          <w:szCs w:val="26"/>
        </w:rPr>
        <w:t>Показатели эффективности государственного строительного надзора и данные их анализа:</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выполнение плана проведения проверок (доля проведенных плановых проверок в процентах общего количества запланированных проверок) </w:t>
      </w:r>
      <w:r>
        <w:rPr>
          <w:rFonts w:ascii="Times New Roman" w:hAnsi="Times New Roman" w:cs="Times New Roman"/>
          <w:sz w:val="26"/>
          <w:szCs w:val="26"/>
        </w:rPr>
        <w:t>-</w:t>
      </w:r>
      <w:r w:rsidR="00E65E78">
        <w:rPr>
          <w:rFonts w:ascii="Times New Roman" w:hAnsi="Times New Roman" w:cs="Times New Roman"/>
          <w:sz w:val="26"/>
          <w:szCs w:val="26"/>
        </w:rPr>
        <w:t xml:space="preserve"> </w:t>
      </w:r>
      <w:r w:rsidRPr="00D16650">
        <w:rPr>
          <w:rFonts w:ascii="Times New Roman" w:hAnsi="Times New Roman" w:cs="Times New Roman"/>
          <w:sz w:val="26"/>
          <w:szCs w:val="26"/>
        </w:rPr>
        <w:t>100%;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Pr>
          <w:rFonts w:ascii="Times New Roman" w:hAnsi="Times New Roman" w:cs="Times New Roman"/>
          <w:sz w:val="26"/>
          <w:szCs w:val="26"/>
        </w:rPr>
        <w:t>-</w:t>
      </w:r>
      <w:r w:rsidRPr="00D16650">
        <w:rPr>
          <w:rFonts w:ascii="Times New Roman" w:hAnsi="Times New Roman" w:cs="Times New Roman"/>
          <w:sz w:val="26"/>
          <w:szCs w:val="26"/>
        </w:rPr>
        <w:t xml:space="preserve"> 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доля проверок, результаты которых признаны недействительными (в процентах общего числа проведенных проверок)</w:t>
      </w:r>
      <w:r>
        <w:rPr>
          <w:rFonts w:ascii="Times New Roman" w:hAnsi="Times New Roman" w:cs="Times New Roman"/>
          <w:sz w:val="26"/>
          <w:szCs w:val="26"/>
        </w:rPr>
        <w:t xml:space="preserve"> - </w:t>
      </w:r>
      <w:r w:rsidRPr="00D16650">
        <w:rPr>
          <w:rFonts w:ascii="Times New Roman" w:hAnsi="Times New Roman" w:cs="Times New Roman"/>
          <w:sz w:val="26"/>
          <w:szCs w:val="26"/>
        </w:rPr>
        <w:t>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Pr>
          <w:rFonts w:ascii="Times New Roman" w:hAnsi="Times New Roman" w:cs="Times New Roman"/>
          <w:sz w:val="26"/>
          <w:szCs w:val="26"/>
        </w:rPr>
        <w:t>-</w:t>
      </w:r>
      <w:r w:rsidRPr="00D16650">
        <w:rPr>
          <w:rFonts w:ascii="Times New Roman" w:hAnsi="Times New Roman" w:cs="Times New Roman"/>
          <w:sz w:val="26"/>
          <w:szCs w:val="26"/>
        </w:rPr>
        <w:t xml:space="preserve"> 0%;</w:t>
      </w:r>
    </w:p>
    <w:p w:rsidR="00D16650" w:rsidRPr="00D16650" w:rsidRDefault="00D16650" w:rsidP="00E65E78">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Pr>
          <w:rFonts w:ascii="Times New Roman" w:hAnsi="Times New Roman" w:cs="Times New Roman"/>
          <w:sz w:val="26"/>
          <w:szCs w:val="26"/>
        </w:rPr>
        <w:t>-</w:t>
      </w:r>
      <w:r w:rsidRPr="00D16650">
        <w:rPr>
          <w:rFonts w:ascii="Times New Roman" w:hAnsi="Times New Roman" w:cs="Times New Roman"/>
          <w:sz w:val="26"/>
          <w:szCs w:val="26"/>
        </w:rPr>
        <w:t xml:space="preserve"> 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среднее количество проверок, проведенных в отношении одного юридического лица, индивидуального предпринимателя </w:t>
      </w:r>
      <w:r w:rsidR="00E65E78">
        <w:rPr>
          <w:rFonts w:ascii="Times New Roman" w:hAnsi="Times New Roman" w:cs="Times New Roman"/>
          <w:sz w:val="26"/>
          <w:szCs w:val="26"/>
        </w:rPr>
        <w:t>-</w:t>
      </w:r>
      <w:r w:rsidRPr="00D16650">
        <w:rPr>
          <w:rFonts w:ascii="Times New Roman" w:hAnsi="Times New Roman" w:cs="Times New Roman"/>
          <w:sz w:val="26"/>
          <w:szCs w:val="26"/>
        </w:rPr>
        <w:t xml:space="preserve"> нет </w:t>
      </w:r>
      <w:r w:rsidR="00E65E78">
        <w:rPr>
          <w:rFonts w:ascii="Times New Roman" w:hAnsi="Times New Roman" w:cs="Times New Roman"/>
          <w:sz w:val="26"/>
          <w:szCs w:val="26"/>
        </w:rPr>
        <w:t>(</w:t>
      </w:r>
      <w:r w:rsidRPr="00D16650">
        <w:rPr>
          <w:rFonts w:ascii="Times New Roman" w:hAnsi="Times New Roman" w:cs="Times New Roman"/>
          <w:sz w:val="26"/>
          <w:szCs w:val="26"/>
        </w:rPr>
        <w:t>проверки проводятся не в отношении юридического лица, а в отношении строящегося объекта);</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проведенных внеплановых проверок (в процентах общего количества проведенных проверок) </w:t>
      </w:r>
      <w:r>
        <w:rPr>
          <w:rFonts w:ascii="Times New Roman" w:hAnsi="Times New Roman" w:cs="Times New Roman"/>
          <w:sz w:val="26"/>
          <w:szCs w:val="26"/>
        </w:rPr>
        <w:t xml:space="preserve">- </w:t>
      </w:r>
      <w:r w:rsidRPr="00D16650">
        <w:rPr>
          <w:rFonts w:ascii="Times New Roman" w:hAnsi="Times New Roman" w:cs="Times New Roman"/>
          <w:sz w:val="26"/>
          <w:szCs w:val="26"/>
        </w:rPr>
        <w:t>2,01%;</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доля правонарушений, выявленных по итогам проведения внеплановых проверок (в процентах общего числа правонарушений, выявленных по ит</w:t>
      </w:r>
      <w:r w:rsidRPr="00D16650">
        <w:rPr>
          <w:rFonts w:ascii="Times New Roman" w:hAnsi="Times New Roman" w:cs="Times New Roman"/>
          <w:color w:val="000000"/>
          <w:sz w:val="26"/>
          <w:szCs w:val="26"/>
        </w:rPr>
        <w:t>огам проверок)</w:t>
      </w:r>
      <w:r>
        <w:rPr>
          <w:rFonts w:ascii="Times New Roman" w:hAnsi="Times New Roman" w:cs="Times New Roman"/>
          <w:color w:val="000000"/>
          <w:sz w:val="26"/>
          <w:szCs w:val="26"/>
        </w:rPr>
        <w:t xml:space="preserve"> </w:t>
      </w:r>
      <w:r w:rsidRPr="00D1665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6650">
        <w:rPr>
          <w:rFonts w:ascii="Times New Roman" w:hAnsi="Times New Roman" w:cs="Times New Roman"/>
          <w:color w:val="000000"/>
          <w:sz w:val="26"/>
          <w:szCs w:val="26"/>
        </w:rPr>
        <w:t>22%;</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Pr>
          <w:rFonts w:ascii="Times New Roman" w:hAnsi="Times New Roman" w:cs="Times New Roman"/>
          <w:sz w:val="26"/>
          <w:szCs w:val="26"/>
        </w:rPr>
        <w:t>-</w:t>
      </w:r>
      <w:r w:rsidRPr="00D16650">
        <w:rPr>
          <w:rFonts w:ascii="Times New Roman" w:hAnsi="Times New Roman" w:cs="Times New Roman"/>
          <w:sz w:val="26"/>
          <w:szCs w:val="26"/>
        </w:rPr>
        <w:t xml:space="preserve"> 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r>
        <w:rPr>
          <w:rFonts w:ascii="Times New Roman" w:hAnsi="Times New Roman" w:cs="Times New Roman"/>
          <w:sz w:val="26"/>
          <w:szCs w:val="26"/>
        </w:rPr>
        <w:t>-</w:t>
      </w:r>
      <w:r w:rsidRPr="00D16650">
        <w:rPr>
          <w:rFonts w:ascii="Times New Roman" w:hAnsi="Times New Roman" w:cs="Times New Roman"/>
          <w:sz w:val="26"/>
          <w:szCs w:val="26"/>
        </w:rPr>
        <w:t xml:space="preserve"> 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проверок, по итогам которых выявлены правонарушения (в процентах общего числа проведенных плановых и внеплановых проверок) </w:t>
      </w:r>
      <w:r>
        <w:rPr>
          <w:rFonts w:ascii="Times New Roman" w:hAnsi="Times New Roman" w:cs="Times New Roman"/>
          <w:sz w:val="26"/>
          <w:szCs w:val="26"/>
        </w:rPr>
        <w:t>-</w:t>
      </w:r>
      <w:r w:rsidRPr="00D16650">
        <w:rPr>
          <w:rFonts w:ascii="Times New Roman" w:hAnsi="Times New Roman" w:cs="Times New Roman"/>
          <w:sz w:val="26"/>
          <w:szCs w:val="26"/>
        </w:rPr>
        <w:t xml:space="preserve"> 3,45%;</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Pr>
          <w:rFonts w:ascii="Times New Roman" w:hAnsi="Times New Roman" w:cs="Times New Roman"/>
          <w:sz w:val="26"/>
          <w:szCs w:val="26"/>
        </w:rPr>
        <w:t xml:space="preserve">- </w:t>
      </w:r>
      <w:r w:rsidRPr="00D16650">
        <w:rPr>
          <w:rFonts w:ascii="Times New Roman" w:hAnsi="Times New Roman" w:cs="Times New Roman"/>
          <w:sz w:val="26"/>
          <w:szCs w:val="26"/>
        </w:rPr>
        <w:t>100%;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Pr>
          <w:rFonts w:ascii="Times New Roman" w:hAnsi="Times New Roman" w:cs="Times New Roman"/>
          <w:sz w:val="26"/>
          <w:szCs w:val="26"/>
        </w:rPr>
        <w:t xml:space="preserve">- </w:t>
      </w:r>
      <w:r w:rsidRPr="00D16650">
        <w:rPr>
          <w:rFonts w:ascii="Times New Roman" w:hAnsi="Times New Roman" w:cs="Times New Roman"/>
          <w:sz w:val="26"/>
          <w:szCs w:val="26"/>
        </w:rPr>
        <w:t>3,45%;</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Pr>
          <w:rFonts w:ascii="Times New Roman" w:hAnsi="Times New Roman" w:cs="Times New Roman"/>
          <w:sz w:val="26"/>
          <w:szCs w:val="26"/>
        </w:rPr>
        <w:t xml:space="preserve">- </w:t>
      </w:r>
      <w:r w:rsidRPr="00D16650">
        <w:rPr>
          <w:rFonts w:ascii="Times New Roman" w:hAnsi="Times New Roman" w:cs="Times New Roman"/>
          <w:sz w:val="26"/>
          <w:szCs w:val="26"/>
        </w:rPr>
        <w:t>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Pr>
          <w:rFonts w:ascii="Times New Roman" w:hAnsi="Times New Roman" w:cs="Times New Roman"/>
          <w:sz w:val="26"/>
          <w:szCs w:val="26"/>
        </w:rPr>
        <w:t xml:space="preserve"> - </w:t>
      </w:r>
      <w:r w:rsidRPr="00D16650">
        <w:rPr>
          <w:rFonts w:ascii="Times New Roman" w:hAnsi="Times New Roman" w:cs="Times New Roman"/>
          <w:sz w:val="26"/>
          <w:szCs w:val="26"/>
        </w:rPr>
        <w:t>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rFonts w:ascii="Times New Roman" w:hAnsi="Times New Roman" w:cs="Times New Roman"/>
          <w:sz w:val="26"/>
          <w:szCs w:val="26"/>
        </w:rPr>
        <w:t xml:space="preserve"> - </w:t>
      </w:r>
      <w:r w:rsidRPr="00D16650">
        <w:rPr>
          <w:rFonts w:ascii="Times New Roman" w:hAnsi="Times New Roman" w:cs="Times New Roman"/>
          <w:sz w:val="26"/>
          <w:szCs w:val="26"/>
        </w:rPr>
        <w:t>0%;</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6"/>
          <w:szCs w:val="26"/>
        </w:rPr>
        <w:t xml:space="preserve"> - </w:t>
      </w:r>
      <w:r w:rsidRPr="00D16650">
        <w:rPr>
          <w:rFonts w:ascii="Times New Roman" w:hAnsi="Times New Roman" w:cs="Times New Roman"/>
          <w:sz w:val="26"/>
          <w:szCs w:val="26"/>
        </w:rPr>
        <w:t>22%;</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отношение суммы взысканных административных штрафов к общей сумме наложенных административных</w:t>
      </w:r>
      <w:r>
        <w:rPr>
          <w:rFonts w:ascii="Times New Roman" w:hAnsi="Times New Roman" w:cs="Times New Roman"/>
          <w:sz w:val="26"/>
          <w:szCs w:val="26"/>
        </w:rPr>
        <w:t xml:space="preserve"> штрафов (в процентах) - </w:t>
      </w:r>
      <w:r w:rsidRPr="00D16650">
        <w:rPr>
          <w:rFonts w:ascii="Times New Roman" w:hAnsi="Times New Roman" w:cs="Times New Roman"/>
          <w:sz w:val="26"/>
          <w:szCs w:val="26"/>
        </w:rPr>
        <w:t>84,3%;</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средний размер наложенного административного штрафа в том числе на должностных лиц и юридических лиц -13,44  тыс. рублей;</w:t>
      </w:r>
    </w:p>
    <w:p w:rsidR="00D16650" w:rsidRPr="00D16650" w:rsidRDefault="00D16650" w:rsidP="00323765">
      <w:pPr>
        <w:pStyle w:val="ConsPlusNormal"/>
        <w:numPr>
          <w:ilvl w:val="0"/>
          <w:numId w:val="39"/>
        </w:numPr>
        <w:tabs>
          <w:tab w:val="left" w:pos="993"/>
        </w:tabs>
        <w:suppressAutoHyphens/>
        <w:autoSpaceDN/>
        <w:adjustRightInd/>
        <w:ind w:left="0" w:firstLine="720"/>
        <w:jc w:val="both"/>
        <w:rPr>
          <w:sz w:val="26"/>
          <w:szCs w:val="26"/>
        </w:rPr>
      </w:pPr>
      <w:r w:rsidRPr="00D16650">
        <w:rPr>
          <w:rFonts w:ascii="Times New Roman" w:hAnsi="Times New Roman" w:cs="Times New Roman"/>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Pr>
          <w:rFonts w:ascii="Times New Roman" w:hAnsi="Times New Roman" w:cs="Times New Roman"/>
          <w:sz w:val="26"/>
          <w:szCs w:val="26"/>
        </w:rPr>
        <w:t>-</w:t>
      </w:r>
      <w:r w:rsidRPr="00D16650">
        <w:rPr>
          <w:rFonts w:ascii="Times New Roman" w:hAnsi="Times New Roman" w:cs="Times New Roman"/>
          <w:sz w:val="26"/>
          <w:szCs w:val="26"/>
        </w:rPr>
        <w:t xml:space="preserve"> 0%.</w:t>
      </w:r>
    </w:p>
    <w:p w:rsidR="00D16650" w:rsidRPr="00D16650" w:rsidRDefault="00D16650" w:rsidP="00323765">
      <w:pPr>
        <w:tabs>
          <w:tab w:val="left" w:pos="993"/>
        </w:tabs>
        <w:ind w:firstLine="720"/>
        <w:jc w:val="both"/>
        <w:rPr>
          <w:sz w:val="26"/>
          <w:szCs w:val="26"/>
        </w:rPr>
      </w:pPr>
      <w:r w:rsidRPr="00D16650">
        <w:rPr>
          <w:sz w:val="26"/>
          <w:szCs w:val="26"/>
        </w:rPr>
        <w:t>Эффективность мероприятий, проведенных Инспекцией Госстройнадзора РМЭ по осуществлению государственного строительного надзора на строящихся (реконструированных, капитально отремонтированных) объектах составляет 100%.</w:t>
      </w:r>
    </w:p>
    <w:p w:rsidR="00323765" w:rsidRPr="00322250" w:rsidRDefault="00323765" w:rsidP="00323765">
      <w:pPr>
        <w:shd w:val="clear" w:color="auto" w:fill="FFFFFF"/>
        <w:tabs>
          <w:tab w:val="left" w:pos="993"/>
        </w:tabs>
        <w:suppressAutoHyphens/>
        <w:autoSpaceDE w:val="0"/>
        <w:ind w:firstLine="709"/>
        <w:jc w:val="both"/>
        <w:rPr>
          <w:sz w:val="26"/>
          <w:szCs w:val="26"/>
        </w:rPr>
      </w:pPr>
      <w:r>
        <w:rPr>
          <w:b/>
          <w:sz w:val="26"/>
          <w:szCs w:val="26"/>
        </w:rPr>
        <w:t>11. </w:t>
      </w:r>
      <w:r w:rsidRPr="00322250">
        <w:rPr>
          <w:b/>
          <w:sz w:val="26"/>
          <w:szCs w:val="26"/>
        </w:rPr>
        <w:t>Контроль (надзор) в области долевого строительства многоквартирных домов и иных объектов недвижимости.</w:t>
      </w:r>
    </w:p>
    <w:p w:rsidR="00323765" w:rsidRPr="00323765" w:rsidRDefault="00323765" w:rsidP="00323765">
      <w:pPr>
        <w:ind w:firstLine="720"/>
        <w:jc w:val="both"/>
        <w:rPr>
          <w:sz w:val="26"/>
          <w:szCs w:val="26"/>
        </w:rPr>
      </w:pPr>
      <w:r w:rsidRPr="00323765">
        <w:rPr>
          <w:sz w:val="26"/>
          <w:szCs w:val="26"/>
        </w:rPr>
        <w:t>Согласно плану проведения плановых проверок юридических лиц и индивидуальных предпринимателей, утвержденному приказом Министерства строи</w:t>
      </w:r>
      <w:r w:rsidR="001A1C93">
        <w:rPr>
          <w:sz w:val="26"/>
          <w:szCs w:val="26"/>
        </w:rPr>
        <w:t>тельства, архитектуры и жилищно-</w:t>
      </w:r>
      <w:r w:rsidRPr="00323765">
        <w:rPr>
          <w:sz w:val="26"/>
          <w:szCs w:val="26"/>
        </w:rPr>
        <w:t xml:space="preserve">коммунального хозяйства Республики Марий Эл от 27.10.2017 г. № 416, на 2018 год предусмотрена одна плановая проверка. </w:t>
      </w:r>
    </w:p>
    <w:p w:rsidR="00323765" w:rsidRPr="00323765" w:rsidRDefault="00323765" w:rsidP="00323765">
      <w:pPr>
        <w:ind w:firstLine="720"/>
        <w:jc w:val="both"/>
        <w:rPr>
          <w:sz w:val="26"/>
          <w:szCs w:val="26"/>
        </w:rPr>
      </w:pPr>
      <w:r w:rsidRPr="00323765">
        <w:rPr>
          <w:sz w:val="26"/>
          <w:szCs w:val="26"/>
        </w:rPr>
        <w:t>Выполнение плана проведения проверок (доля проведенных плановых проверок в процентах общего количества запланированных проверок): 100%.</w:t>
      </w:r>
    </w:p>
    <w:p w:rsidR="00323765" w:rsidRPr="00323765" w:rsidRDefault="00323765" w:rsidP="00323765">
      <w:pPr>
        <w:ind w:firstLine="720"/>
        <w:jc w:val="both"/>
        <w:rPr>
          <w:sz w:val="26"/>
          <w:szCs w:val="26"/>
        </w:rPr>
      </w:pPr>
      <w:r w:rsidRPr="00323765">
        <w:rPr>
          <w:sz w:val="26"/>
          <w:szCs w:val="26"/>
        </w:rPr>
        <w:t xml:space="preserve">Доля заявлений органов государственного контроля (надзора), муниципального контроля, направленных в органы прокуратуры </w:t>
      </w:r>
      <w:r w:rsidR="005C2234">
        <w:rPr>
          <w:sz w:val="26"/>
          <w:szCs w:val="26"/>
        </w:rPr>
        <w:t xml:space="preserve"> </w:t>
      </w:r>
      <w:r w:rsidRPr="00323765">
        <w:rPr>
          <w:sz w:val="26"/>
          <w:szCs w:val="26"/>
        </w:rPr>
        <w:t xml:space="preserve">о согласовании проведения внеплановых выездных проверок, </w:t>
      </w:r>
      <w:r w:rsidR="005C2234">
        <w:rPr>
          <w:sz w:val="26"/>
          <w:szCs w:val="26"/>
        </w:rPr>
        <w:t xml:space="preserve"> </w:t>
      </w:r>
      <w:r w:rsidRPr="00323765">
        <w:rPr>
          <w:sz w:val="26"/>
          <w:szCs w:val="26"/>
        </w:rPr>
        <w:t>в согласовании которых было отказано (в процентах общего числа направленных в органы прокуратуры заявле</w:t>
      </w:r>
      <w:r w:rsidR="005C2234">
        <w:rPr>
          <w:sz w:val="26"/>
          <w:szCs w:val="26"/>
        </w:rPr>
        <w:t>ний) – 0</w:t>
      </w:r>
      <w:r w:rsidRPr="00323765">
        <w:rPr>
          <w:sz w:val="26"/>
          <w:szCs w:val="26"/>
        </w:rPr>
        <w:t>% (за 2017 г., 2018 г.);</w:t>
      </w:r>
    </w:p>
    <w:p w:rsidR="00323765" w:rsidRPr="00323765" w:rsidRDefault="00323765" w:rsidP="00323765">
      <w:pPr>
        <w:ind w:firstLine="720"/>
        <w:jc w:val="both"/>
        <w:rPr>
          <w:sz w:val="26"/>
          <w:szCs w:val="26"/>
        </w:rPr>
      </w:pPr>
      <w:r w:rsidRPr="00323765">
        <w:rPr>
          <w:sz w:val="26"/>
          <w:szCs w:val="26"/>
        </w:rPr>
        <w:t>доля проверок, результаты которых признаны недействительными (в процентах общего числа проведенных проверок) – 0%</w:t>
      </w:r>
      <w:r w:rsidR="005C2234">
        <w:rPr>
          <w:sz w:val="26"/>
          <w:szCs w:val="26"/>
        </w:rPr>
        <w:t xml:space="preserve"> </w:t>
      </w:r>
      <w:r w:rsidRPr="00323765">
        <w:rPr>
          <w:sz w:val="26"/>
          <w:szCs w:val="26"/>
        </w:rPr>
        <w:t xml:space="preserve">(за 2017 г., </w:t>
      </w:r>
      <w:r w:rsidRPr="00323765">
        <w:rPr>
          <w:sz w:val="26"/>
          <w:szCs w:val="26"/>
        </w:rPr>
        <w:br/>
        <w:t>2018 г.);</w:t>
      </w:r>
    </w:p>
    <w:p w:rsidR="00323765" w:rsidRPr="00323765" w:rsidRDefault="00323765" w:rsidP="00323765">
      <w:pPr>
        <w:ind w:firstLine="720"/>
        <w:jc w:val="both"/>
        <w:rPr>
          <w:sz w:val="26"/>
          <w:szCs w:val="26"/>
        </w:rPr>
      </w:pPr>
      <w:r w:rsidRPr="00323765">
        <w:rPr>
          <w:sz w:val="26"/>
          <w:szCs w:val="26"/>
        </w:rPr>
        <w:t xml:space="preserve">доля проверок, проведенных органами государственного контроля (надзора), муниципального контроля с нарушениями требований </w:t>
      </w:r>
      <w:r w:rsidR="005C2234">
        <w:rPr>
          <w:sz w:val="26"/>
          <w:szCs w:val="26"/>
        </w:rPr>
        <w:t>з</w:t>
      </w:r>
      <w:r w:rsidRPr="00323765">
        <w:rPr>
          <w:sz w:val="26"/>
          <w:szCs w:val="26"/>
        </w:rPr>
        <w:t>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(за 2017 г., 2018 г.);</w:t>
      </w:r>
    </w:p>
    <w:p w:rsidR="00323765" w:rsidRPr="00323765" w:rsidRDefault="00323765" w:rsidP="00323765">
      <w:pPr>
        <w:ind w:firstLine="720"/>
        <w:jc w:val="both"/>
        <w:rPr>
          <w:sz w:val="26"/>
          <w:szCs w:val="26"/>
        </w:rPr>
      </w:pPr>
      <w:r w:rsidRPr="00323765">
        <w:rPr>
          <w:sz w:val="26"/>
          <w:szCs w:val="26"/>
        </w:rPr>
        <w:t xml:space="preserve">доля юридических лиц, индивидуальных предпринимателей, </w:t>
      </w:r>
      <w:r w:rsidRPr="00323765">
        <w:rPr>
          <w:sz w:val="26"/>
          <w:szCs w:val="26"/>
        </w:rPr>
        <w:b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323765" w:rsidRPr="00323765" w:rsidRDefault="00323765" w:rsidP="00323765">
      <w:pPr>
        <w:ind w:firstLine="720"/>
        <w:jc w:val="both"/>
        <w:rPr>
          <w:sz w:val="26"/>
          <w:szCs w:val="26"/>
        </w:rPr>
      </w:pPr>
      <w:r w:rsidRPr="00323765">
        <w:rPr>
          <w:sz w:val="26"/>
          <w:szCs w:val="26"/>
        </w:rPr>
        <w:t>- за январь - июнь 2017 г. – 7,89%;</w:t>
      </w:r>
    </w:p>
    <w:p w:rsidR="00323765" w:rsidRPr="00323765" w:rsidRDefault="00323765" w:rsidP="00323765">
      <w:pPr>
        <w:ind w:firstLine="720"/>
        <w:jc w:val="both"/>
        <w:rPr>
          <w:sz w:val="26"/>
          <w:szCs w:val="26"/>
        </w:rPr>
      </w:pPr>
      <w:r w:rsidRPr="00323765">
        <w:rPr>
          <w:sz w:val="26"/>
          <w:szCs w:val="26"/>
        </w:rPr>
        <w:t>- за январь - декабрь 2017 г. - 21,05%.;</w:t>
      </w:r>
    </w:p>
    <w:p w:rsidR="00323765" w:rsidRPr="00323765" w:rsidRDefault="00323765" w:rsidP="00323765">
      <w:pPr>
        <w:ind w:firstLine="720"/>
        <w:jc w:val="both"/>
        <w:rPr>
          <w:sz w:val="26"/>
          <w:szCs w:val="26"/>
        </w:rPr>
      </w:pPr>
      <w:r w:rsidRPr="00323765">
        <w:rPr>
          <w:sz w:val="26"/>
          <w:szCs w:val="26"/>
        </w:rPr>
        <w:t>- за январь - июнь 2018 г. – 3,57%;</w:t>
      </w:r>
    </w:p>
    <w:p w:rsidR="00323765" w:rsidRPr="00323765" w:rsidRDefault="00323765" w:rsidP="00323765">
      <w:pPr>
        <w:ind w:firstLine="720"/>
        <w:jc w:val="both"/>
        <w:rPr>
          <w:sz w:val="26"/>
          <w:szCs w:val="26"/>
        </w:rPr>
      </w:pPr>
      <w:r w:rsidRPr="00323765">
        <w:rPr>
          <w:sz w:val="26"/>
          <w:szCs w:val="26"/>
        </w:rPr>
        <w:t>- за январь - декабрь 2018 г. – 10,714%;</w:t>
      </w:r>
    </w:p>
    <w:p w:rsidR="00323765" w:rsidRPr="00323765" w:rsidRDefault="00323765" w:rsidP="00323765">
      <w:pPr>
        <w:ind w:firstLine="720"/>
        <w:jc w:val="both"/>
        <w:rPr>
          <w:sz w:val="26"/>
          <w:szCs w:val="26"/>
        </w:rPr>
      </w:pPr>
      <w:r w:rsidRPr="00323765">
        <w:rPr>
          <w:sz w:val="26"/>
          <w:szCs w:val="26"/>
        </w:rPr>
        <w:t xml:space="preserve"> Разница в показателях за 2017 г. и 2018 г. вызвана ограничениями при проведении плановых проверок в отношении юридических лиц, индивидуальных предпринимателей, отнесенных в соответствии </w:t>
      </w:r>
      <w:r w:rsidRPr="00323765">
        <w:rPr>
          <w:sz w:val="26"/>
          <w:szCs w:val="26"/>
        </w:rPr>
        <w:br/>
        <w:t xml:space="preserve">с положениями </w:t>
      </w:r>
      <w:r w:rsidRPr="009469F1">
        <w:rPr>
          <w:sz w:val="26"/>
          <w:szCs w:val="26"/>
        </w:rPr>
        <w:t>статьи 4</w:t>
      </w:r>
      <w:r w:rsidRPr="00323765">
        <w:rPr>
          <w:sz w:val="26"/>
          <w:szCs w:val="26"/>
        </w:rPr>
        <w:t xml:space="preserve"> Федерального закона от 24 июля 2007 года </w:t>
      </w:r>
      <w:r w:rsidRPr="00323765">
        <w:rPr>
          <w:sz w:val="26"/>
          <w:szCs w:val="26"/>
        </w:rPr>
        <w:br/>
        <w:t xml:space="preserve">№ 209-ФЗ «О развитии малого и среднего предпринимательства </w:t>
      </w:r>
      <w:r w:rsidRPr="00323765">
        <w:rPr>
          <w:sz w:val="26"/>
          <w:szCs w:val="26"/>
        </w:rPr>
        <w:br/>
        <w:t>в Российской Федерации» к субъектам малого предпринимательства.</w:t>
      </w:r>
    </w:p>
    <w:p w:rsidR="00323765" w:rsidRPr="00323765" w:rsidRDefault="00323765" w:rsidP="00323765">
      <w:pPr>
        <w:ind w:firstLine="720"/>
        <w:jc w:val="both"/>
        <w:rPr>
          <w:sz w:val="26"/>
          <w:szCs w:val="26"/>
        </w:rPr>
      </w:pPr>
      <w:r w:rsidRPr="00323765">
        <w:rPr>
          <w:sz w:val="26"/>
          <w:szCs w:val="26"/>
        </w:rPr>
        <w:t xml:space="preserve">Общее количество юридических лиц, осуществляющих долевое строительство жилья, составляло в 2017 году – 38, в 2018 году – 28. Разница в показателях за 2017 г. и 2018 г. вызвана уменьшением общего количества юридических лиц.          </w:t>
      </w:r>
    </w:p>
    <w:p w:rsidR="00323765" w:rsidRPr="00323765" w:rsidRDefault="00323765" w:rsidP="00323765">
      <w:pPr>
        <w:ind w:firstLine="720"/>
        <w:jc w:val="both"/>
        <w:rPr>
          <w:sz w:val="26"/>
          <w:szCs w:val="26"/>
        </w:rPr>
      </w:pPr>
      <w:r w:rsidRPr="00323765">
        <w:rPr>
          <w:sz w:val="26"/>
          <w:szCs w:val="26"/>
        </w:rPr>
        <w:t>Среднее количество проверок, проведенных в отношении одного юридического лица, индивидуального предпринимателя:</w:t>
      </w:r>
    </w:p>
    <w:p w:rsidR="00323765" w:rsidRPr="00323765" w:rsidRDefault="00323765" w:rsidP="00323765">
      <w:pPr>
        <w:ind w:firstLine="720"/>
        <w:jc w:val="both"/>
        <w:rPr>
          <w:sz w:val="26"/>
          <w:szCs w:val="26"/>
        </w:rPr>
      </w:pPr>
      <w:r w:rsidRPr="00323765">
        <w:rPr>
          <w:sz w:val="26"/>
          <w:szCs w:val="26"/>
        </w:rPr>
        <w:t>- за январь - июнь 2017 г. – 0,071%;</w:t>
      </w:r>
    </w:p>
    <w:p w:rsidR="00323765" w:rsidRPr="00323765" w:rsidRDefault="00323765" w:rsidP="00323765">
      <w:pPr>
        <w:ind w:firstLine="720"/>
        <w:jc w:val="both"/>
        <w:rPr>
          <w:sz w:val="26"/>
          <w:szCs w:val="26"/>
        </w:rPr>
      </w:pPr>
      <w:r w:rsidRPr="00323765">
        <w:rPr>
          <w:sz w:val="26"/>
          <w:szCs w:val="26"/>
        </w:rPr>
        <w:t>- за январь - декабрь 2017 г. – 0,21%;</w:t>
      </w:r>
    </w:p>
    <w:p w:rsidR="00323765" w:rsidRPr="00323765" w:rsidRDefault="00323765" w:rsidP="00323765">
      <w:pPr>
        <w:ind w:firstLine="720"/>
        <w:jc w:val="both"/>
        <w:rPr>
          <w:sz w:val="26"/>
          <w:szCs w:val="26"/>
        </w:rPr>
      </w:pPr>
      <w:r w:rsidRPr="00323765">
        <w:rPr>
          <w:sz w:val="26"/>
          <w:szCs w:val="26"/>
        </w:rPr>
        <w:t>- за январь - июнь 2018 г. –  0,28%;</w:t>
      </w:r>
    </w:p>
    <w:p w:rsidR="00323765" w:rsidRPr="00323765" w:rsidRDefault="00323765" w:rsidP="00323765">
      <w:pPr>
        <w:ind w:firstLine="720"/>
        <w:jc w:val="both"/>
        <w:rPr>
          <w:sz w:val="26"/>
          <w:szCs w:val="26"/>
        </w:rPr>
      </w:pPr>
      <w:r w:rsidRPr="00323765">
        <w:rPr>
          <w:sz w:val="26"/>
          <w:szCs w:val="26"/>
        </w:rPr>
        <w:t>- за январь - декабрь 2018 г. – 0,84%;</w:t>
      </w:r>
    </w:p>
    <w:p w:rsidR="00323765" w:rsidRPr="00323765" w:rsidRDefault="00323765" w:rsidP="00323765">
      <w:pPr>
        <w:ind w:firstLine="720"/>
        <w:jc w:val="both"/>
        <w:rPr>
          <w:sz w:val="26"/>
          <w:szCs w:val="26"/>
        </w:rPr>
      </w:pPr>
      <w:r w:rsidRPr="00323765">
        <w:rPr>
          <w:sz w:val="26"/>
          <w:szCs w:val="26"/>
        </w:rPr>
        <w:t>Доля проведенных внеплановых проверок (в процентах общего количества проведенных проверок):</w:t>
      </w:r>
    </w:p>
    <w:p w:rsidR="00323765" w:rsidRPr="00323765" w:rsidRDefault="00323765" w:rsidP="00323765">
      <w:pPr>
        <w:ind w:firstLine="720"/>
        <w:jc w:val="both"/>
        <w:rPr>
          <w:sz w:val="26"/>
          <w:szCs w:val="26"/>
        </w:rPr>
      </w:pPr>
      <w:r w:rsidRPr="00323765">
        <w:rPr>
          <w:sz w:val="26"/>
          <w:szCs w:val="26"/>
        </w:rPr>
        <w:t>- за январь - июнь 2017 г. – 37,5%;</w:t>
      </w:r>
    </w:p>
    <w:p w:rsidR="00323765" w:rsidRPr="00323765" w:rsidRDefault="00323765" w:rsidP="00323765">
      <w:pPr>
        <w:ind w:firstLine="720"/>
        <w:jc w:val="both"/>
        <w:rPr>
          <w:sz w:val="26"/>
          <w:szCs w:val="26"/>
        </w:rPr>
      </w:pPr>
      <w:r w:rsidRPr="00323765">
        <w:rPr>
          <w:sz w:val="26"/>
          <w:szCs w:val="26"/>
        </w:rPr>
        <w:t>- за январь - декабрь 2017 г. – 62,5%.</w:t>
      </w:r>
    </w:p>
    <w:p w:rsidR="00323765" w:rsidRPr="00323765" w:rsidRDefault="00323765" w:rsidP="00323765">
      <w:pPr>
        <w:ind w:firstLine="720"/>
        <w:jc w:val="both"/>
        <w:rPr>
          <w:sz w:val="26"/>
          <w:szCs w:val="26"/>
        </w:rPr>
      </w:pPr>
      <w:r w:rsidRPr="00323765">
        <w:rPr>
          <w:sz w:val="26"/>
          <w:szCs w:val="26"/>
        </w:rPr>
        <w:t>- за январь - июнь 2018 г. – 33,33%;</w:t>
      </w:r>
    </w:p>
    <w:p w:rsidR="00323765" w:rsidRPr="00323765" w:rsidRDefault="00323765" w:rsidP="00323765">
      <w:pPr>
        <w:ind w:firstLine="720"/>
        <w:jc w:val="both"/>
        <w:rPr>
          <w:sz w:val="26"/>
          <w:szCs w:val="26"/>
        </w:rPr>
      </w:pPr>
      <w:r w:rsidRPr="00323765">
        <w:rPr>
          <w:sz w:val="26"/>
          <w:szCs w:val="26"/>
        </w:rPr>
        <w:t>- за январь - декабрь 2018 г. – 66,666%;</w:t>
      </w:r>
    </w:p>
    <w:p w:rsidR="00323765" w:rsidRPr="00323765" w:rsidRDefault="00323765" w:rsidP="00323765">
      <w:pPr>
        <w:ind w:firstLine="720"/>
        <w:jc w:val="both"/>
        <w:rPr>
          <w:sz w:val="26"/>
          <w:szCs w:val="26"/>
        </w:rPr>
      </w:pPr>
      <w:r w:rsidRPr="00323765">
        <w:rPr>
          <w:sz w:val="26"/>
          <w:szCs w:val="26"/>
        </w:rPr>
        <w:t xml:space="preserve">Внеплановые проверки проведены: </w:t>
      </w:r>
    </w:p>
    <w:p w:rsidR="00323765" w:rsidRPr="00323765" w:rsidRDefault="00323765" w:rsidP="00323765">
      <w:pPr>
        <w:ind w:firstLine="720"/>
        <w:jc w:val="both"/>
        <w:rPr>
          <w:sz w:val="26"/>
          <w:szCs w:val="26"/>
        </w:rPr>
      </w:pPr>
      <w:r w:rsidRPr="00323765">
        <w:rPr>
          <w:sz w:val="26"/>
          <w:szCs w:val="26"/>
        </w:rPr>
        <w:t xml:space="preserve">- по обращениям граждан – 2; </w:t>
      </w:r>
    </w:p>
    <w:p w:rsidR="00323765" w:rsidRPr="00323765" w:rsidRDefault="00323765" w:rsidP="00323765">
      <w:pPr>
        <w:ind w:firstLine="720"/>
        <w:jc w:val="both"/>
        <w:rPr>
          <w:sz w:val="26"/>
          <w:szCs w:val="26"/>
        </w:rPr>
      </w:pPr>
      <w:r w:rsidRPr="00323765">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323765" w:rsidRPr="00323765" w:rsidRDefault="00323765" w:rsidP="00323765">
      <w:pPr>
        <w:ind w:firstLine="720"/>
        <w:jc w:val="both"/>
        <w:rPr>
          <w:sz w:val="26"/>
          <w:szCs w:val="26"/>
        </w:rPr>
      </w:pPr>
      <w:r w:rsidRPr="00323765">
        <w:rPr>
          <w:sz w:val="26"/>
          <w:szCs w:val="26"/>
        </w:rPr>
        <w:t>- за январь - июнь 2017 г. – 62,79%;</w:t>
      </w:r>
    </w:p>
    <w:p w:rsidR="00323765" w:rsidRPr="00323765" w:rsidRDefault="00323765" w:rsidP="00323765">
      <w:pPr>
        <w:ind w:firstLine="720"/>
        <w:jc w:val="both"/>
        <w:rPr>
          <w:sz w:val="26"/>
          <w:szCs w:val="26"/>
        </w:rPr>
      </w:pPr>
      <w:r w:rsidRPr="00323765">
        <w:rPr>
          <w:sz w:val="26"/>
          <w:szCs w:val="26"/>
        </w:rPr>
        <w:t>- за январь - декабрь 2017 г.  – 86,046%;</w:t>
      </w:r>
    </w:p>
    <w:p w:rsidR="00323765" w:rsidRPr="00323765" w:rsidRDefault="00323765" w:rsidP="00323765">
      <w:pPr>
        <w:ind w:firstLine="720"/>
        <w:jc w:val="both"/>
        <w:rPr>
          <w:sz w:val="26"/>
          <w:szCs w:val="26"/>
        </w:rPr>
      </w:pPr>
      <w:r w:rsidRPr="00323765">
        <w:rPr>
          <w:sz w:val="26"/>
          <w:szCs w:val="26"/>
        </w:rPr>
        <w:t>- за январь - июнь 2018 г. – 100%;</w:t>
      </w:r>
    </w:p>
    <w:p w:rsidR="00323765" w:rsidRPr="00323765" w:rsidRDefault="00323765" w:rsidP="00323765">
      <w:pPr>
        <w:ind w:firstLine="720"/>
        <w:jc w:val="both"/>
        <w:rPr>
          <w:sz w:val="26"/>
          <w:szCs w:val="26"/>
        </w:rPr>
      </w:pPr>
      <w:r w:rsidRPr="00323765">
        <w:rPr>
          <w:sz w:val="26"/>
          <w:szCs w:val="26"/>
        </w:rPr>
        <w:t xml:space="preserve">- за </w:t>
      </w:r>
      <w:r w:rsidR="009469F1">
        <w:rPr>
          <w:sz w:val="26"/>
          <w:szCs w:val="26"/>
        </w:rPr>
        <w:t>январь - декабрь 2018 г.  – 100</w:t>
      </w:r>
      <w:r w:rsidRPr="00323765">
        <w:rPr>
          <w:sz w:val="26"/>
          <w:szCs w:val="26"/>
        </w:rPr>
        <w:t>%;</w:t>
      </w:r>
    </w:p>
    <w:p w:rsidR="00323765" w:rsidRPr="00323765" w:rsidRDefault="00323765" w:rsidP="00323765">
      <w:pPr>
        <w:ind w:firstLine="720"/>
        <w:jc w:val="both"/>
        <w:rPr>
          <w:sz w:val="26"/>
          <w:szCs w:val="26"/>
        </w:rPr>
      </w:pPr>
      <w:r w:rsidRPr="00323765">
        <w:rPr>
          <w:sz w:val="26"/>
          <w:szCs w:val="26"/>
        </w:rPr>
        <w:t xml:space="preserve">Разница в показателях 2017 г. и 2018 г. объясняется наличием одной запланированной на 2018 год плановой проверки. </w:t>
      </w:r>
    </w:p>
    <w:p w:rsidR="00323765" w:rsidRPr="00323765" w:rsidRDefault="00323765" w:rsidP="00323765">
      <w:pPr>
        <w:ind w:firstLine="720"/>
        <w:jc w:val="both"/>
        <w:rPr>
          <w:sz w:val="26"/>
          <w:szCs w:val="26"/>
        </w:rPr>
      </w:pPr>
      <w:r w:rsidRPr="00323765">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w:t>
      </w:r>
      <w:r w:rsidRPr="00323765">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 (за 2017 г. и 2018 г.);</w:t>
      </w:r>
    </w:p>
    <w:p w:rsidR="00323765" w:rsidRPr="00323765" w:rsidRDefault="00323765" w:rsidP="00323765">
      <w:pPr>
        <w:ind w:firstLine="720"/>
        <w:jc w:val="both"/>
        <w:rPr>
          <w:sz w:val="26"/>
          <w:szCs w:val="26"/>
        </w:rPr>
      </w:pPr>
      <w:r w:rsidRPr="00323765">
        <w:rPr>
          <w:sz w:val="26"/>
          <w:szCs w:val="26"/>
        </w:rPr>
        <w:t>доля проверок, по итогам которых выявлены правонарушения (в процентах общего числа проведенных плановых и внеплановых проверок):</w:t>
      </w:r>
    </w:p>
    <w:p w:rsidR="00323765" w:rsidRPr="00323765" w:rsidRDefault="00323765" w:rsidP="00323765">
      <w:pPr>
        <w:ind w:firstLine="720"/>
        <w:jc w:val="both"/>
        <w:rPr>
          <w:sz w:val="26"/>
          <w:szCs w:val="26"/>
        </w:rPr>
      </w:pPr>
      <w:r w:rsidRPr="00323765">
        <w:rPr>
          <w:sz w:val="26"/>
          <w:szCs w:val="26"/>
        </w:rPr>
        <w:t>- за январь - июнь 2015 г. – 66,67%;</w:t>
      </w:r>
    </w:p>
    <w:p w:rsidR="00323765" w:rsidRPr="00323765" w:rsidRDefault="00323765" w:rsidP="00323765">
      <w:pPr>
        <w:ind w:firstLine="720"/>
        <w:jc w:val="both"/>
        <w:rPr>
          <w:sz w:val="26"/>
          <w:szCs w:val="26"/>
        </w:rPr>
      </w:pPr>
      <w:r w:rsidRPr="00323765">
        <w:rPr>
          <w:sz w:val="26"/>
          <w:szCs w:val="26"/>
        </w:rPr>
        <w:t>- за январь - декабрь 2015 г. – 87,5%;</w:t>
      </w:r>
    </w:p>
    <w:p w:rsidR="00323765" w:rsidRPr="00323765" w:rsidRDefault="00323765" w:rsidP="00323765">
      <w:pPr>
        <w:ind w:firstLine="720"/>
        <w:jc w:val="both"/>
        <w:rPr>
          <w:sz w:val="26"/>
          <w:szCs w:val="26"/>
        </w:rPr>
      </w:pPr>
      <w:r w:rsidRPr="00323765">
        <w:rPr>
          <w:sz w:val="26"/>
          <w:szCs w:val="26"/>
        </w:rPr>
        <w:t>- за январь - июнь 2018 г. – 100%;</w:t>
      </w:r>
    </w:p>
    <w:p w:rsidR="00323765" w:rsidRPr="00323765" w:rsidRDefault="00323765" w:rsidP="00323765">
      <w:pPr>
        <w:ind w:firstLine="720"/>
        <w:jc w:val="both"/>
        <w:rPr>
          <w:sz w:val="26"/>
          <w:szCs w:val="26"/>
        </w:rPr>
      </w:pPr>
      <w:r w:rsidRPr="00323765">
        <w:rPr>
          <w:sz w:val="26"/>
          <w:szCs w:val="26"/>
        </w:rPr>
        <w:t>- за январь - декабрь 2018 г. – 33,333%;</w:t>
      </w:r>
    </w:p>
    <w:p w:rsidR="00323765" w:rsidRPr="00323765" w:rsidRDefault="00323765" w:rsidP="00323765">
      <w:pPr>
        <w:ind w:firstLine="720"/>
        <w:jc w:val="both"/>
        <w:rPr>
          <w:sz w:val="26"/>
          <w:szCs w:val="26"/>
        </w:rPr>
      </w:pPr>
      <w:r w:rsidRPr="00323765">
        <w:rPr>
          <w:sz w:val="26"/>
          <w:szCs w:val="26"/>
        </w:rPr>
        <w:t xml:space="preserve">Разница в показателях 2017 г. и 2018 г. объясняется наличием одной запланированной на 2018 год плановой проверки. </w:t>
      </w:r>
    </w:p>
    <w:p w:rsidR="00323765" w:rsidRPr="00323765" w:rsidRDefault="00323765" w:rsidP="00323765">
      <w:pPr>
        <w:ind w:firstLine="720"/>
        <w:jc w:val="both"/>
        <w:rPr>
          <w:sz w:val="26"/>
          <w:szCs w:val="26"/>
        </w:rPr>
      </w:pPr>
      <w:r w:rsidRPr="00323765">
        <w:rPr>
          <w:sz w:val="26"/>
          <w:szCs w:val="26"/>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p w:rsidR="00323765" w:rsidRPr="00323765" w:rsidRDefault="00323765" w:rsidP="00323765">
      <w:pPr>
        <w:ind w:firstLine="720"/>
        <w:jc w:val="both"/>
        <w:rPr>
          <w:sz w:val="26"/>
          <w:szCs w:val="26"/>
        </w:rPr>
      </w:pPr>
      <w:r w:rsidRPr="00323765">
        <w:rPr>
          <w:sz w:val="26"/>
          <w:szCs w:val="26"/>
        </w:rPr>
        <w:t xml:space="preserve">- за январь - июнь 2017 г. </w:t>
      </w:r>
      <w:r w:rsidR="001A1C93" w:rsidRPr="00323765">
        <w:rPr>
          <w:sz w:val="26"/>
          <w:szCs w:val="26"/>
        </w:rPr>
        <w:t>–</w:t>
      </w:r>
      <w:r w:rsidRPr="00323765">
        <w:rPr>
          <w:sz w:val="26"/>
          <w:szCs w:val="26"/>
        </w:rPr>
        <w:t xml:space="preserve"> 66,67%;</w:t>
      </w:r>
    </w:p>
    <w:p w:rsidR="00323765" w:rsidRPr="00323765" w:rsidRDefault="00323765" w:rsidP="00323765">
      <w:pPr>
        <w:ind w:firstLine="720"/>
        <w:jc w:val="both"/>
        <w:rPr>
          <w:sz w:val="26"/>
          <w:szCs w:val="26"/>
        </w:rPr>
      </w:pPr>
      <w:r w:rsidRPr="00323765">
        <w:rPr>
          <w:sz w:val="26"/>
          <w:szCs w:val="26"/>
        </w:rPr>
        <w:t>- за январь - декабрь 2017 г. – 28,57%.</w:t>
      </w:r>
    </w:p>
    <w:p w:rsidR="00323765" w:rsidRPr="00323765" w:rsidRDefault="00323765" w:rsidP="00323765">
      <w:pPr>
        <w:ind w:firstLine="720"/>
        <w:jc w:val="both"/>
        <w:rPr>
          <w:sz w:val="26"/>
          <w:szCs w:val="26"/>
        </w:rPr>
      </w:pPr>
      <w:r w:rsidRPr="00323765">
        <w:rPr>
          <w:sz w:val="26"/>
          <w:szCs w:val="26"/>
        </w:rPr>
        <w:t>- за январь - июнь 2018 г. – 100%;</w:t>
      </w:r>
    </w:p>
    <w:p w:rsidR="00323765" w:rsidRPr="00323765" w:rsidRDefault="00323765" w:rsidP="00323765">
      <w:pPr>
        <w:ind w:firstLine="720"/>
        <w:jc w:val="both"/>
        <w:rPr>
          <w:sz w:val="26"/>
          <w:szCs w:val="26"/>
        </w:rPr>
      </w:pPr>
      <w:r w:rsidRPr="00323765">
        <w:rPr>
          <w:sz w:val="26"/>
          <w:szCs w:val="26"/>
        </w:rPr>
        <w:t>- за январь - декабрь 2016 г. – 100%;</w:t>
      </w:r>
    </w:p>
    <w:p w:rsidR="00323765" w:rsidRPr="00323765" w:rsidRDefault="00323765" w:rsidP="00323765">
      <w:pPr>
        <w:ind w:firstLine="720"/>
        <w:jc w:val="both"/>
        <w:rPr>
          <w:sz w:val="26"/>
          <w:szCs w:val="26"/>
        </w:rPr>
      </w:pPr>
      <w:r w:rsidRPr="00323765">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323765" w:rsidRPr="00323765" w:rsidRDefault="00323765" w:rsidP="00323765">
      <w:pPr>
        <w:ind w:firstLine="720"/>
        <w:jc w:val="both"/>
        <w:rPr>
          <w:sz w:val="26"/>
          <w:szCs w:val="26"/>
        </w:rPr>
      </w:pPr>
      <w:r w:rsidRPr="00323765">
        <w:rPr>
          <w:sz w:val="26"/>
          <w:szCs w:val="26"/>
        </w:rPr>
        <w:t>- за январь - июнь 2017 г. – 100%;</w:t>
      </w:r>
    </w:p>
    <w:p w:rsidR="00323765" w:rsidRPr="00323765" w:rsidRDefault="00323765" w:rsidP="00323765">
      <w:pPr>
        <w:ind w:firstLine="720"/>
        <w:jc w:val="both"/>
        <w:rPr>
          <w:sz w:val="26"/>
          <w:szCs w:val="26"/>
        </w:rPr>
      </w:pPr>
      <w:r w:rsidRPr="00323765">
        <w:rPr>
          <w:sz w:val="26"/>
          <w:szCs w:val="26"/>
        </w:rPr>
        <w:t>- за январь - декабрь 2017 г. – 100%.</w:t>
      </w:r>
    </w:p>
    <w:p w:rsidR="00323765" w:rsidRPr="00323765" w:rsidRDefault="00323765" w:rsidP="00323765">
      <w:pPr>
        <w:ind w:firstLine="720"/>
        <w:jc w:val="both"/>
        <w:rPr>
          <w:sz w:val="26"/>
          <w:szCs w:val="26"/>
        </w:rPr>
      </w:pPr>
      <w:r w:rsidRPr="00323765">
        <w:rPr>
          <w:sz w:val="26"/>
          <w:szCs w:val="26"/>
        </w:rPr>
        <w:t>- за январь - июнь 2018 г. – 100%;</w:t>
      </w:r>
    </w:p>
    <w:p w:rsidR="00323765" w:rsidRPr="00323765" w:rsidRDefault="00323765" w:rsidP="00323765">
      <w:pPr>
        <w:ind w:firstLine="720"/>
        <w:jc w:val="both"/>
        <w:rPr>
          <w:sz w:val="26"/>
          <w:szCs w:val="26"/>
        </w:rPr>
      </w:pPr>
      <w:r w:rsidRPr="00323765">
        <w:rPr>
          <w:sz w:val="26"/>
          <w:szCs w:val="26"/>
        </w:rPr>
        <w:t>- за январь - декабрь 2018 г. – 100%;</w:t>
      </w:r>
    </w:p>
    <w:p w:rsidR="00323765" w:rsidRPr="00323765" w:rsidRDefault="00323765" w:rsidP="00323765">
      <w:pPr>
        <w:ind w:firstLine="720"/>
        <w:jc w:val="both"/>
        <w:rPr>
          <w:sz w:val="26"/>
          <w:szCs w:val="26"/>
        </w:rPr>
      </w:pPr>
      <w:r w:rsidRPr="00323765">
        <w:rPr>
          <w:sz w:val="26"/>
          <w:szCs w:val="26"/>
        </w:rPr>
        <w:t xml:space="preserve">Доля юридических лиц, индивидуальных предпринимателей, </w:t>
      </w:r>
      <w:r w:rsidRPr="00323765">
        <w:rPr>
          <w:sz w:val="26"/>
          <w:szCs w:val="26"/>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323765">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чрезвычайных ситуаций природного и техногенного характера (в процентах общего числа проверенных лиц) – 0% (за 2017 г. и 2018 г.);</w:t>
      </w:r>
    </w:p>
    <w:p w:rsidR="00323765" w:rsidRPr="00323765" w:rsidRDefault="00323765" w:rsidP="00323765">
      <w:pPr>
        <w:ind w:firstLine="720"/>
        <w:jc w:val="both"/>
        <w:rPr>
          <w:sz w:val="26"/>
          <w:szCs w:val="26"/>
        </w:rPr>
      </w:pPr>
      <w:r w:rsidRPr="00323765">
        <w:rPr>
          <w:sz w:val="26"/>
          <w:szCs w:val="26"/>
        </w:rPr>
        <w:t xml:space="preserve">доля юридических лиц, индивидуальных предпринимателей, </w:t>
      </w:r>
      <w:r w:rsidRPr="00323765">
        <w:rPr>
          <w:sz w:val="26"/>
          <w:szCs w:val="26"/>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(в процентах об</w:t>
      </w:r>
      <w:r w:rsidR="009469F1">
        <w:rPr>
          <w:sz w:val="26"/>
          <w:szCs w:val="26"/>
        </w:rPr>
        <w:t>щего числа проверенных лиц) – 0</w:t>
      </w:r>
      <w:r w:rsidRPr="00323765">
        <w:rPr>
          <w:sz w:val="26"/>
          <w:szCs w:val="26"/>
        </w:rPr>
        <w:t>% (за 2017 г. и 2018 г.);</w:t>
      </w:r>
    </w:p>
    <w:p w:rsidR="00323765" w:rsidRPr="00323765" w:rsidRDefault="00323765" w:rsidP="00323765">
      <w:pPr>
        <w:ind w:firstLine="720"/>
        <w:jc w:val="both"/>
        <w:rPr>
          <w:sz w:val="26"/>
          <w:szCs w:val="26"/>
        </w:rPr>
      </w:pPr>
      <w:r w:rsidRPr="00323765">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чрезвычайных ситуаций природного и техногенного характера (по видам ущерба) – 0% (за 2017 г. и 2018 г.);</w:t>
      </w:r>
    </w:p>
    <w:p w:rsidR="00323765" w:rsidRPr="00323765" w:rsidRDefault="00323765" w:rsidP="00323765">
      <w:pPr>
        <w:ind w:firstLine="720"/>
        <w:jc w:val="both"/>
        <w:rPr>
          <w:sz w:val="26"/>
          <w:szCs w:val="26"/>
        </w:rPr>
      </w:pPr>
      <w:r w:rsidRPr="00323765">
        <w:rPr>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323765" w:rsidRPr="00323765" w:rsidRDefault="00323765" w:rsidP="00323765">
      <w:pPr>
        <w:ind w:firstLine="720"/>
        <w:jc w:val="both"/>
        <w:rPr>
          <w:sz w:val="26"/>
          <w:szCs w:val="26"/>
        </w:rPr>
      </w:pPr>
      <w:r w:rsidRPr="00323765">
        <w:rPr>
          <w:sz w:val="26"/>
          <w:szCs w:val="26"/>
        </w:rPr>
        <w:t>- за январь - июнь 2017 г. – 0%;</w:t>
      </w:r>
    </w:p>
    <w:p w:rsidR="00323765" w:rsidRPr="00323765" w:rsidRDefault="00323765" w:rsidP="00323765">
      <w:pPr>
        <w:ind w:firstLine="720"/>
        <w:jc w:val="both"/>
        <w:rPr>
          <w:sz w:val="26"/>
          <w:szCs w:val="26"/>
        </w:rPr>
      </w:pPr>
      <w:r w:rsidRPr="00323765">
        <w:rPr>
          <w:sz w:val="26"/>
          <w:szCs w:val="26"/>
        </w:rPr>
        <w:t>- за январь - декабрь 2017 г. – 9,3%;</w:t>
      </w:r>
    </w:p>
    <w:p w:rsidR="00323765" w:rsidRPr="00323765" w:rsidRDefault="00323765" w:rsidP="00323765">
      <w:pPr>
        <w:ind w:firstLine="720"/>
        <w:jc w:val="both"/>
        <w:rPr>
          <w:sz w:val="26"/>
          <w:szCs w:val="26"/>
        </w:rPr>
      </w:pPr>
      <w:r w:rsidRPr="00323765">
        <w:rPr>
          <w:sz w:val="26"/>
          <w:szCs w:val="26"/>
        </w:rPr>
        <w:t>- за январь - июнь 2018 г. – 20%;</w:t>
      </w:r>
    </w:p>
    <w:p w:rsidR="00323765" w:rsidRPr="00323765" w:rsidRDefault="00323765" w:rsidP="00323765">
      <w:pPr>
        <w:ind w:firstLine="720"/>
        <w:jc w:val="both"/>
        <w:rPr>
          <w:sz w:val="26"/>
          <w:szCs w:val="26"/>
        </w:rPr>
      </w:pPr>
      <w:r w:rsidRPr="00323765">
        <w:rPr>
          <w:sz w:val="26"/>
          <w:szCs w:val="26"/>
        </w:rPr>
        <w:t>- за январь - декабрь 2018 г. – 20%;</w:t>
      </w:r>
    </w:p>
    <w:p w:rsidR="00323765" w:rsidRPr="00323765" w:rsidRDefault="00323765" w:rsidP="00323765">
      <w:pPr>
        <w:ind w:firstLine="720"/>
        <w:jc w:val="both"/>
        <w:rPr>
          <w:sz w:val="26"/>
          <w:szCs w:val="26"/>
        </w:rPr>
      </w:pPr>
      <w:r w:rsidRPr="00323765">
        <w:rPr>
          <w:sz w:val="26"/>
          <w:szCs w:val="26"/>
        </w:rPr>
        <w:t>Отношение суммы взысканных штрафов к общей сумме наложенных административных штрафов:</w:t>
      </w:r>
    </w:p>
    <w:p w:rsidR="00323765" w:rsidRPr="00323765" w:rsidRDefault="00323765" w:rsidP="00323765">
      <w:pPr>
        <w:ind w:firstLine="720"/>
        <w:jc w:val="both"/>
        <w:rPr>
          <w:sz w:val="26"/>
          <w:szCs w:val="26"/>
        </w:rPr>
      </w:pPr>
      <w:r w:rsidRPr="00323765">
        <w:rPr>
          <w:sz w:val="26"/>
          <w:szCs w:val="26"/>
        </w:rPr>
        <w:t xml:space="preserve">- </w:t>
      </w:r>
      <w:r w:rsidR="009469F1">
        <w:rPr>
          <w:sz w:val="26"/>
          <w:szCs w:val="26"/>
        </w:rPr>
        <w:t>за январь - декабрь 2017 г. – 0</w:t>
      </w:r>
      <w:r w:rsidRPr="00323765">
        <w:rPr>
          <w:sz w:val="26"/>
          <w:szCs w:val="26"/>
        </w:rPr>
        <w:t>%.</w:t>
      </w:r>
    </w:p>
    <w:p w:rsidR="00323765" w:rsidRPr="00323765" w:rsidRDefault="00323765" w:rsidP="00323765">
      <w:pPr>
        <w:ind w:firstLine="720"/>
        <w:jc w:val="both"/>
        <w:rPr>
          <w:sz w:val="26"/>
          <w:szCs w:val="26"/>
        </w:rPr>
      </w:pPr>
      <w:r w:rsidRPr="00323765">
        <w:rPr>
          <w:sz w:val="26"/>
          <w:szCs w:val="26"/>
        </w:rPr>
        <w:t>- за январь - декабрь 2018 г. – 0%.</w:t>
      </w:r>
    </w:p>
    <w:p w:rsidR="00323765" w:rsidRPr="00323765" w:rsidRDefault="00323765" w:rsidP="00323765">
      <w:pPr>
        <w:ind w:firstLine="720"/>
        <w:jc w:val="both"/>
        <w:rPr>
          <w:sz w:val="26"/>
          <w:szCs w:val="26"/>
        </w:rPr>
      </w:pPr>
      <w:r w:rsidRPr="00323765">
        <w:rPr>
          <w:sz w:val="26"/>
          <w:szCs w:val="26"/>
        </w:rPr>
        <w:t xml:space="preserve">Для взыскания 4 административных штрафов по постановлениям, вынесенным в 2018 году Минстроем и ЖКХ Республики Марий Эл материалы будут направлены для возбуждения исполнительных производств в Управление Федеральной службы судебных приставов по Республике Марий Эл. </w:t>
      </w:r>
    </w:p>
    <w:p w:rsidR="00323765" w:rsidRPr="00323765" w:rsidRDefault="00323765" w:rsidP="00323765">
      <w:pPr>
        <w:ind w:firstLine="720"/>
        <w:jc w:val="both"/>
        <w:rPr>
          <w:sz w:val="26"/>
          <w:szCs w:val="26"/>
        </w:rPr>
      </w:pPr>
      <w:r w:rsidRPr="00323765">
        <w:rPr>
          <w:sz w:val="26"/>
          <w:szCs w:val="26"/>
        </w:rPr>
        <w:t>Средний размер наложенного административного штрафа, в том числе на должностных лиц и юридических лиц (в тыс. руб.):</w:t>
      </w:r>
    </w:p>
    <w:p w:rsidR="00323765" w:rsidRPr="00323765" w:rsidRDefault="00323765" w:rsidP="00323765">
      <w:pPr>
        <w:ind w:firstLine="720"/>
        <w:jc w:val="both"/>
        <w:rPr>
          <w:sz w:val="26"/>
          <w:szCs w:val="26"/>
        </w:rPr>
      </w:pPr>
      <w:r w:rsidRPr="00323765">
        <w:rPr>
          <w:sz w:val="26"/>
          <w:szCs w:val="26"/>
        </w:rPr>
        <w:t>на должностных лиц:</w:t>
      </w:r>
    </w:p>
    <w:p w:rsidR="00323765" w:rsidRPr="00323765" w:rsidRDefault="00323765" w:rsidP="00323765">
      <w:pPr>
        <w:ind w:firstLine="720"/>
        <w:jc w:val="both"/>
        <w:rPr>
          <w:sz w:val="26"/>
          <w:szCs w:val="26"/>
        </w:rPr>
      </w:pPr>
      <w:r w:rsidRPr="00323765">
        <w:rPr>
          <w:sz w:val="26"/>
          <w:szCs w:val="26"/>
        </w:rPr>
        <w:t>- за январь - декабрь 2017 г. – 15,0 тыс. руб.</w:t>
      </w:r>
    </w:p>
    <w:p w:rsidR="00323765" w:rsidRPr="00323765" w:rsidRDefault="00323765" w:rsidP="00323765">
      <w:pPr>
        <w:ind w:firstLine="720"/>
        <w:jc w:val="both"/>
        <w:rPr>
          <w:sz w:val="26"/>
          <w:szCs w:val="26"/>
        </w:rPr>
      </w:pPr>
      <w:r w:rsidRPr="00323765">
        <w:rPr>
          <w:sz w:val="26"/>
          <w:szCs w:val="26"/>
        </w:rPr>
        <w:t>- за январь - декабрь 2017 г. – 0 тыс. руб.</w:t>
      </w:r>
    </w:p>
    <w:p w:rsidR="00323765" w:rsidRPr="00323765" w:rsidRDefault="00323765" w:rsidP="00323765">
      <w:pPr>
        <w:ind w:firstLine="720"/>
        <w:jc w:val="both"/>
        <w:rPr>
          <w:sz w:val="26"/>
          <w:szCs w:val="26"/>
        </w:rPr>
      </w:pPr>
      <w:r w:rsidRPr="00323765">
        <w:rPr>
          <w:sz w:val="26"/>
          <w:szCs w:val="26"/>
        </w:rPr>
        <w:t xml:space="preserve"> на юридических лиц:</w:t>
      </w:r>
    </w:p>
    <w:p w:rsidR="00323765" w:rsidRPr="00323765" w:rsidRDefault="00323765" w:rsidP="00323765">
      <w:pPr>
        <w:ind w:firstLine="720"/>
        <w:jc w:val="both"/>
        <w:rPr>
          <w:sz w:val="26"/>
          <w:szCs w:val="26"/>
        </w:rPr>
      </w:pPr>
      <w:r w:rsidRPr="00323765">
        <w:rPr>
          <w:sz w:val="26"/>
          <w:szCs w:val="26"/>
        </w:rPr>
        <w:t xml:space="preserve">- за январь - декабрь 2017 г. </w:t>
      </w:r>
      <w:r w:rsidR="00EA0E8A" w:rsidRPr="00323765">
        <w:rPr>
          <w:sz w:val="26"/>
          <w:szCs w:val="26"/>
        </w:rPr>
        <w:t>–</w:t>
      </w:r>
      <w:r w:rsidR="00EA0E8A">
        <w:rPr>
          <w:sz w:val="26"/>
          <w:szCs w:val="26"/>
        </w:rPr>
        <w:t xml:space="preserve"> </w:t>
      </w:r>
      <w:r w:rsidRPr="00323765">
        <w:rPr>
          <w:sz w:val="26"/>
          <w:szCs w:val="26"/>
        </w:rPr>
        <w:t>0;</w:t>
      </w:r>
    </w:p>
    <w:p w:rsidR="00323765" w:rsidRPr="00323765" w:rsidRDefault="00323765" w:rsidP="00323765">
      <w:pPr>
        <w:ind w:firstLine="720"/>
        <w:jc w:val="both"/>
        <w:rPr>
          <w:sz w:val="26"/>
          <w:szCs w:val="26"/>
        </w:rPr>
      </w:pPr>
      <w:r w:rsidRPr="00323765">
        <w:rPr>
          <w:sz w:val="26"/>
          <w:szCs w:val="26"/>
        </w:rPr>
        <w:t>- за январь - июнь 2018 г. – 0;</w:t>
      </w:r>
    </w:p>
    <w:p w:rsidR="00323765" w:rsidRPr="00323765" w:rsidRDefault="00323765" w:rsidP="00323765">
      <w:pPr>
        <w:ind w:firstLine="720"/>
        <w:jc w:val="both"/>
        <w:rPr>
          <w:sz w:val="26"/>
          <w:szCs w:val="26"/>
        </w:rPr>
      </w:pPr>
      <w:r w:rsidRPr="00323765">
        <w:rPr>
          <w:sz w:val="26"/>
          <w:szCs w:val="26"/>
        </w:rPr>
        <w:t>- за январь - декабрь 2018 г. – 137,5 тыс. руб.;</w:t>
      </w:r>
    </w:p>
    <w:p w:rsidR="00323765" w:rsidRPr="00323765" w:rsidRDefault="00323765" w:rsidP="00323765">
      <w:pPr>
        <w:ind w:firstLine="720"/>
        <w:jc w:val="both"/>
        <w:rPr>
          <w:sz w:val="26"/>
          <w:szCs w:val="26"/>
        </w:rPr>
      </w:pPr>
      <w:r w:rsidRPr="00323765">
        <w:rPr>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p w:rsidR="00323765" w:rsidRPr="00323765" w:rsidRDefault="00323765" w:rsidP="00323765">
      <w:pPr>
        <w:ind w:firstLine="720"/>
        <w:jc w:val="both"/>
        <w:rPr>
          <w:sz w:val="26"/>
          <w:szCs w:val="26"/>
        </w:rPr>
      </w:pPr>
      <w:r w:rsidRPr="00323765">
        <w:rPr>
          <w:sz w:val="26"/>
          <w:szCs w:val="26"/>
        </w:rPr>
        <w:t>- за январь - июнь 2017 г. – 100%;</w:t>
      </w:r>
    </w:p>
    <w:p w:rsidR="00323765" w:rsidRPr="00323765" w:rsidRDefault="00323765" w:rsidP="00323765">
      <w:pPr>
        <w:ind w:firstLine="720"/>
        <w:jc w:val="both"/>
        <w:rPr>
          <w:sz w:val="26"/>
          <w:szCs w:val="26"/>
        </w:rPr>
      </w:pPr>
      <w:r w:rsidRPr="00323765">
        <w:rPr>
          <w:sz w:val="26"/>
          <w:szCs w:val="26"/>
        </w:rPr>
        <w:t>- за январь - декабрь 2017 г. – 50%;</w:t>
      </w:r>
    </w:p>
    <w:p w:rsidR="00323765" w:rsidRPr="00323765" w:rsidRDefault="00323765" w:rsidP="00323765">
      <w:pPr>
        <w:ind w:firstLine="720"/>
        <w:jc w:val="both"/>
        <w:rPr>
          <w:sz w:val="26"/>
          <w:szCs w:val="26"/>
        </w:rPr>
      </w:pPr>
      <w:r w:rsidRPr="00323765">
        <w:rPr>
          <w:sz w:val="26"/>
          <w:szCs w:val="26"/>
        </w:rPr>
        <w:t xml:space="preserve">- за январь - декабрь 2018 г. – 0% .  </w:t>
      </w:r>
    </w:p>
    <w:p w:rsidR="00323765" w:rsidRDefault="00323765" w:rsidP="00323765">
      <w:pPr>
        <w:ind w:firstLine="720"/>
        <w:jc w:val="both"/>
        <w:rPr>
          <w:sz w:val="26"/>
          <w:szCs w:val="26"/>
        </w:rPr>
      </w:pPr>
      <w:r w:rsidRPr="00323765">
        <w:rPr>
          <w:sz w:val="26"/>
          <w:szCs w:val="26"/>
        </w:rPr>
        <w:t>По результатам проверок 2018 года отсутствовали основания для передачи материалов проверок в правоохранительные органы для возбуждения уголовных дел.</w:t>
      </w:r>
    </w:p>
    <w:p w:rsidR="00C64E82" w:rsidRPr="00CE217D" w:rsidRDefault="00C64E82" w:rsidP="00C64E82">
      <w:pPr>
        <w:ind w:firstLine="709"/>
        <w:jc w:val="both"/>
        <w:rPr>
          <w:b/>
          <w:bCs/>
          <w:sz w:val="26"/>
          <w:szCs w:val="26"/>
        </w:rPr>
      </w:pPr>
      <w:r>
        <w:rPr>
          <w:b/>
          <w:bCs/>
          <w:sz w:val="26"/>
          <w:szCs w:val="26"/>
        </w:rPr>
        <w:t>12. </w:t>
      </w:r>
      <w:r w:rsidRPr="00CE217D">
        <w:rPr>
          <w:b/>
          <w:bCs/>
          <w:sz w:val="26"/>
          <w:szCs w:val="26"/>
        </w:rPr>
        <w:t>Региональный государственный надзор за обеспечением сохранности автомобильных дорог республиканского значения Республики Марий Эл</w:t>
      </w:r>
      <w:r>
        <w:rPr>
          <w:b/>
          <w:bCs/>
          <w:sz w:val="26"/>
          <w:szCs w:val="26"/>
        </w:rPr>
        <w:t>;</w:t>
      </w:r>
    </w:p>
    <w:p w:rsidR="00C64E82" w:rsidRDefault="00C64E82" w:rsidP="00C64E82">
      <w:pPr>
        <w:ind w:firstLine="709"/>
        <w:jc w:val="both"/>
        <w:rPr>
          <w:b/>
          <w:sz w:val="26"/>
          <w:szCs w:val="26"/>
        </w:rPr>
      </w:pPr>
      <w:r>
        <w:rPr>
          <w:b/>
          <w:sz w:val="26"/>
          <w:szCs w:val="26"/>
        </w:rPr>
        <w:t xml:space="preserve">13. Региональный государственный контроль за соблюдением юридическими лицами и индивидуальными предпринимателями </w:t>
      </w:r>
      <w:r w:rsidRPr="00BE6A8D">
        <w:rPr>
          <w:b/>
          <w:sz w:val="26"/>
          <w:szCs w:val="26"/>
        </w:rPr>
        <w:t>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73407B" w:rsidRPr="0073407B" w:rsidRDefault="0073407B" w:rsidP="0073407B">
      <w:pPr>
        <w:ind w:firstLine="709"/>
        <w:jc w:val="right"/>
        <w:rPr>
          <w:i/>
          <w:sz w:val="26"/>
          <w:szCs w:val="26"/>
        </w:rPr>
      </w:pPr>
      <w:r w:rsidRPr="0073407B">
        <w:rPr>
          <w:i/>
          <w:sz w:val="26"/>
          <w:szCs w:val="26"/>
        </w:rPr>
        <w:t>Таблица 1</w:t>
      </w:r>
      <w:r w:rsidR="00EA5A8E">
        <w:rPr>
          <w:i/>
          <w:sz w:val="26"/>
          <w:szCs w:val="26"/>
        </w:rPr>
        <w:t>0</w:t>
      </w:r>
    </w:p>
    <w:p w:rsidR="0073407B" w:rsidRPr="00BE6A8D" w:rsidRDefault="0073407B" w:rsidP="0073407B">
      <w:pPr>
        <w:ind w:firstLine="709"/>
        <w:jc w:val="right"/>
        <w:rPr>
          <w:b/>
          <w:sz w:val="26"/>
          <w:szCs w:val="26"/>
        </w:rPr>
      </w:pPr>
    </w:p>
    <w:tbl>
      <w:tblPr>
        <w:tblW w:w="9089" w:type="dxa"/>
        <w:tblInd w:w="91" w:type="dxa"/>
        <w:tblLayout w:type="fixed"/>
        <w:tblLook w:val="04A0" w:firstRow="1" w:lastRow="0" w:firstColumn="1" w:lastColumn="0" w:noHBand="0" w:noVBand="1"/>
      </w:tblPr>
      <w:tblGrid>
        <w:gridCol w:w="617"/>
        <w:gridCol w:w="4645"/>
        <w:gridCol w:w="1418"/>
        <w:gridCol w:w="1417"/>
        <w:gridCol w:w="992"/>
      </w:tblGrid>
      <w:tr w:rsidR="0073407B" w:rsidRPr="00D36EA4" w:rsidTr="00EA5A8E">
        <w:trPr>
          <w:trHeight w:val="1140"/>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b/>
                <w:bCs/>
                <w:sz w:val="20"/>
                <w:szCs w:val="20"/>
              </w:rPr>
            </w:pPr>
            <w:r w:rsidRPr="00D36EA4">
              <w:rPr>
                <w:b/>
                <w:bCs/>
                <w:sz w:val="20"/>
                <w:szCs w:val="20"/>
              </w:rPr>
              <w:t>№ п/п</w:t>
            </w:r>
          </w:p>
        </w:tc>
        <w:tc>
          <w:tcPr>
            <w:tcW w:w="4645" w:type="dxa"/>
            <w:tcBorders>
              <w:top w:val="single" w:sz="4" w:space="0" w:color="auto"/>
              <w:left w:val="nil"/>
              <w:bottom w:val="single" w:sz="4" w:space="0" w:color="auto"/>
              <w:right w:val="single" w:sz="4" w:space="0" w:color="auto"/>
            </w:tcBorders>
            <w:shd w:val="clear" w:color="auto" w:fill="auto"/>
            <w:vAlign w:val="center"/>
            <w:hideMark/>
          </w:tcPr>
          <w:p w:rsidR="0073407B" w:rsidRPr="00D36EA4" w:rsidRDefault="0073407B" w:rsidP="00595A1B">
            <w:pPr>
              <w:jc w:val="center"/>
              <w:rPr>
                <w:b/>
                <w:bCs/>
                <w:sz w:val="20"/>
                <w:szCs w:val="20"/>
              </w:rPr>
            </w:pPr>
            <w:r w:rsidRPr="00D36EA4">
              <w:rPr>
                <w:b/>
                <w:bCs/>
                <w:sz w:val="20"/>
                <w:szCs w:val="20"/>
              </w:rPr>
              <w:t>Наименование показателей</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b/>
                <w:bCs/>
                <w:sz w:val="20"/>
                <w:szCs w:val="20"/>
              </w:rPr>
            </w:pPr>
            <w:r w:rsidRPr="00D36EA4">
              <w:rPr>
                <w:b/>
                <w:bCs/>
                <w:sz w:val="20"/>
                <w:szCs w:val="20"/>
              </w:rPr>
              <w:t>Первое полугодие 2018 г.</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b/>
                <w:bCs/>
                <w:sz w:val="20"/>
                <w:szCs w:val="20"/>
              </w:rPr>
            </w:pPr>
            <w:r w:rsidRPr="00D36EA4">
              <w:rPr>
                <w:b/>
                <w:bCs/>
                <w:sz w:val="20"/>
                <w:szCs w:val="20"/>
              </w:rPr>
              <w:t>Второе</w:t>
            </w:r>
            <w:r w:rsidRPr="00D36EA4">
              <w:rPr>
                <w:b/>
                <w:bCs/>
                <w:sz w:val="20"/>
                <w:szCs w:val="20"/>
              </w:rPr>
              <w:br/>
              <w:t>полугодие 2018 г.</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b/>
                <w:bCs/>
                <w:sz w:val="20"/>
                <w:szCs w:val="20"/>
              </w:rPr>
            </w:pPr>
            <w:r w:rsidRPr="00D36EA4">
              <w:rPr>
                <w:b/>
                <w:bCs/>
                <w:sz w:val="20"/>
                <w:szCs w:val="20"/>
              </w:rPr>
              <w:t xml:space="preserve">Итог </w:t>
            </w:r>
            <w:r w:rsidRPr="00D36EA4">
              <w:rPr>
                <w:b/>
                <w:bCs/>
                <w:sz w:val="20"/>
                <w:szCs w:val="20"/>
              </w:rPr>
              <w:br/>
              <w:t xml:space="preserve">за </w:t>
            </w:r>
            <w:r w:rsidRPr="00D36EA4">
              <w:rPr>
                <w:b/>
                <w:bCs/>
                <w:sz w:val="20"/>
                <w:szCs w:val="20"/>
              </w:rPr>
              <w:br/>
              <w:t>2018 г.</w:t>
            </w:r>
          </w:p>
        </w:tc>
      </w:tr>
      <w:tr w:rsidR="0073407B" w:rsidRPr="00D36EA4" w:rsidTr="00D36EA4">
        <w:trPr>
          <w:trHeight w:val="729"/>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685"/>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2.</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97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3.</w:t>
            </w:r>
          </w:p>
        </w:tc>
        <w:tc>
          <w:tcPr>
            <w:tcW w:w="4645"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 xml:space="preserve">Доля проверок, результаты которых признаны недействительными </w:t>
            </w:r>
            <w:r w:rsidRPr="00D36EA4">
              <w:rPr>
                <w:sz w:val="20"/>
                <w:szCs w:val="20"/>
              </w:rPr>
              <w:br/>
              <w:t>(в процентах от общего числа проведенных проверок)*</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244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4.</w:t>
            </w:r>
          </w:p>
        </w:tc>
        <w:tc>
          <w:tcPr>
            <w:tcW w:w="4645"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 xml:space="preserve">Доля проверок, проведенных органами государственного контроля (надзора) </w:t>
            </w:r>
            <w:r w:rsidRPr="00D36EA4">
              <w:rPr>
                <w:sz w:val="20"/>
                <w:szCs w:val="20"/>
              </w:rPr>
              <w:br/>
              <w:t xml:space="preserve">с нарушениями требований законодательства Российской Федерации о порядке их проведения, </w:t>
            </w:r>
            <w:r w:rsidRPr="00D36EA4">
              <w:rPr>
                <w:sz w:val="20"/>
                <w:szCs w:val="20"/>
              </w:rPr>
              <w:br/>
              <w:t xml:space="preserve">по результатам выявления которых </w:t>
            </w:r>
            <w:r w:rsidRPr="00D36EA4">
              <w:rPr>
                <w:sz w:val="20"/>
                <w:szCs w:val="20"/>
              </w:rPr>
              <w:br/>
              <w:t xml:space="preserve">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D36EA4">
              <w:rPr>
                <w:sz w:val="20"/>
                <w:szCs w:val="20"/>
              </w:rPr>
              <w:br/>
              <w:t>(в процентах общего числа проведенных проверок)*</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827"/>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5.</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6.</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Среднее количество проверок, проведенных в отношении одного юридического лица, индивидуального предпринимателя*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690"/>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7.</w:t>
            </w:r>
          </w:p>
        </w:tc>
        <w:tc>
          <w:tcPr>
            <w:tcW w:w="4645"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проведенных внеплановых проверок (в процентах от общего количества проведенных проверок)*</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990"/>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8.</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685"/>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9.</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D36EA4">
        <w:trPr>
          <w:trHeight w:val="3292"/>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10.</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416"/>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11.</w:t>
            </w:r>
          </w:p>
        </w:tc>
        <w:tc>
          <w:tcPr>
            <w:tcW w:w="4645"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1260"/>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12.</w:t>
            </w:r>
          </w:p>
        </w:tc>
        <w:tc>
          <w:tcPr>
            <w:tcW w:w="4645"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 xml:space="preserve">Доля проверок, по итогам которых </w:t>
            </w:r>
            <w:r w:rsidRPr="00D36EA4">
              <w:rPr>
                <w:sz w:val="20"/>
                <w:szCs w:val="20"/>
              </w:rPr>
              <w:br/>
              <w:t>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274"/>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13.</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1266"/>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14.</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224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15.</w:t>
            </w:r>
          </w:p>
        </w:tc>
        <w:tc>
          <w:tcPr>
            <w:tcW w:w="4645"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D36EA4">
        <w:trPr>
          <w:trHeight w:val="2382"/>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16.</w:t>
            </w:r>
          </w:p>
        </w:tc>
        <w:tc>
          <w:tcPr>
            <w:tcW w:w="4645"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18"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r w:rsidR="0073407B" w:rsidRPr="00D36EA4" w:rsidTr="00EA5A8E">
        <w:trPr>
          <w:trHeight w:val="1020"/>
        </w:trPr>
        <w:tc>
          <w:tcPr>
            <w:tcW w:w="617" w:type="dxa"/>
            <w:tcBorders>
              <w:top w:val="nil"/>
              <w:left w:val="single" w:sz="4" w:space="0" w:color="auto"/>
              <w:bottom w:val="single" w:sz="4" w:space="0" w:color="auto"/>
              <w:right w:val="single" w:sz="4" w:space="0" w:color="auto"/>
            </w:tcBorders>
            <w:shd w:val="clear" w:color="auto" w:fill="auto"/>
            <w:hideMark/>
          </w:tcPr>
          <w:p w:rsidR="0073407B" w:rsidRPr="00D36EA4" w:rsidRDefault="0073407B" w:rsidP="0073407B">
            <w:pPr>
              <w:jc w:val="center"/>
              <w:rPr>
                <w:sz w:val="20"/>
                <w:szCs w:val="20"/>
              </w:rPr>
            </w:pPr>
            <w:r w:rsidRPr="00D36EA4">
              <w:rPr>
                <w:sz w:val="20"/>
                <w:szCs w:val="20"/>
              </w:rPr>
              <w:t>17.</w:t>
            </w:r>
          </w:p>
        </w:tc>
        <w:tc>
          <w:tcPr>
            <w:tcW w:w="4645"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both"/>
              <w:rPr>
                <w:sz w:val="20"/>
                <w:szCs w:val="20"/>
              </w:rPr>
            </w:pPr>
            <w:r w:rsidRPr="00D36EA4">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418"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1417"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c>
          <w:tcPr>
            <w:tcW w:w="992" w:type="dxa"/>
            <w:tcBorders>
              <w:top w:val="nil"/>
              <w:left w:val="nil"/>
              <w:bottom w:val="single" w:sz="4" w:space="0" w:color="auto"/>
              <w:right w:val="single" w:sz="4" w:space="0" w:color="auto"/>
            </w:tcBorders>
            <w:shd w:val="clear" w:color="auto" w:fill="auto"/>
            <w:hideMark/>
          </w:tcPr>
          <w:p w:rsidR="0073407B" w:rsidRPr="00D36EA4" w:rsidRDefault="0073407B" w:rsidP="00595A1B">
            <w:pPr>
              <w:jc w:val="center"/>
              <w:rPr>
                <w:sz w:val="20"/>
                <w:szCs w:val="20"/>
              </w:rPr>
            </w:pPr>
            <w:r w:rsidRPr="00D36EA4">
              <w:rPr>
                <w:sz w:val="20"/>
                <w:szCs w:val="20"/>
              </w:rPr>
              <w:t>-</w:t>
            </w:r>
          </w:p>
        </w:tc>
      </w:tr>
    </w:tbl>
    <w:p w:rsidR="00C165BC" w:rsidRDefault="00C165BC" w:rsidP="00C165BC">
      <w:pPr>
        <w:ind w:firstLine="709"/>
        <w:jc w:val="both"/>
        <w:rPr>
          <w:bCs/>
          <w:sz w:val="20"/>
          <w:szCs w:val="20"/>
        </w:rPr>
      </w:pPr>
    </w:p>
    <w:p w:rsidR="00C165BC" w:rsidRDefault="00C165BC" w:rsidP="00C165BC">
      <w:pPr>
        <w:ind w:firstLine="709"/>
        <w:jc w:val="both"/>
        <w:rPr>
          <w:bCs/>
          <w:sz w:val="20"/>
          <w:szCs w:val="20"/>
        </w:rPr>
      </w:pPr>
      <w:r w:rsidRPr="00C4308D">
        <w:rPr>
          <w:bCs/>
          <w:sz w:val="20"/>
          <w:szCs w:val="20"/>
        </w:rPr>
        <w:t>* В соответствии с ч. 1 ст.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а также по причине не планирования в 2018 г. иными юридическими лицами работ, влияющих на сохранность автомобильных дорог республиканского значения Республики Марий Эл, плановые проверки в 2018 г. не осуществлялись. Основания для проведения внеплановых проверок в 2018 г. отсутствовали</w:t>
      </w:r>
      <w:r>
        <w:rPr>
          <w:bCs/>
          <w:sz w:val="20"/>
          <w:szCs w:val="20"/>
        </w:rPr>
        <w:t>.</w:t>
      </w:r>
    </w:p>
    <w:p w:rsidR="00C165BC" w:rsidRDefault="00C165BC" w:rsidP="00C165BC">
      <w:pPr>
        <w:ind w:firstLine="709"/>
        <w:jc w:val="both"/>
        <w:rPr>
          <w:bCs/>
          <w:sz w:val="20"/>
          <w:szCs w:val="20"/>
        </w:rPr>
      </w:pPr>
    </w:p>
    <w:p w:rsidR="00C64E82" w:rsidRPr="0075232D" w:rsidRDefault="00C64E82" w:rsidP="00C64E82">
      <w:pPr>
        <w:ind w:firstLine="709"/>
        <w:rPr>
          <w:b/>
          <w:sz w:val="26"/>
          <w:szCs w:val="26"/>
        </w:rPr>
      </w:pPr>
      <w:r>
        <w:rPr>
          <w:b/>
          <w:sz w:val="26"/>
          <w:szCs w:val="26"/>
        </w:rPr>
        <w:t>14. </w:t>
      </w:r>
      <w:r w:rsidRPr="0075232D">
        <w:rPr>
          <w:b/>
          <w:sz w:val="26"/>
          <w:szCs w:val="26"/>
        </w:rPr>
        <w:t>Региональный государственный жилищный надзор.</w:t>
      </w:r>
    </w:p>
    <w:p w:rsidR="00C64E82" w:rsidRPr="00C64E82" w:rsidRDefault="00C64E82" w:rsidP="008A6D89">
      <w:pPr>
        <w:ind w:firstLine="709"/>
        <w:jc w:val="both"/>
        <w:rPr>
          <w:sz w:val="26"/>
          <w:szCs w:val="26"/>
        </w:rPr>
      </w:pPr>
      <w:r w:rsidRPr="00C64E82">
        <w:rPr>
          <w:sz w:val="26"/>
          <w:szCs w:val="26"/>
        </w:rPr>
        <w:t xml:space="preserve">В разделе </w:t>
      </w:r>
      <w:r w:rsidR="008A6D89">
        <w:rPr>
          <w:sz w:val="26"/>
          <w:szCs w:val="26"/>
        </w:rPr>
        <w:t>«</w:t>
      </w:r>
      <w:r w:rsidRPr="00C64E82">
        <w:rPr>
          <w:sz w:val="26"/>
          <w:szCs w:val="26"/>
        </w:rPr>
        <w:t>Анализ и оценка эффективности государственного контроля (надзора), муниципального контроля</w:t>
      </w:r>
      <w:r w:rsidR="008A6D89">
        <w:rPr>
          <w:sz w:val="26"/>
          <w:szCs w:val="26"/>
        </w:rPr>
        <w:t>»</w:t>
      </w:r>
      <w:r w:rsidRPr="00C64E82">
        <w:rPr>
          <w:sz w:val="26"/>
          <w:szCs w:val="26"/>
        </w:rPr>
        <w:t xml:space="preserve"> - показатели эффективности государственного контроля (надзора), муниципального контроля, рассчитанные на основании сведений, содержащихся в </w:t>
      </w:r>
      <w:r w:rsidRPr="00C64E82">
        <w:rPr>
          <w:bCs/>
          <w:sz w:val="26"/>
          <w:szCs w:val="26"/>
        </w:rPr>
        <w:t xml:space="preserve">форме </w:t>
      </w:r>
      <w:r>
        <w:rPr>
          <w:bCs/>
          <w:sz w:val="26"/>
          <w:szCs w:val="26"/>
        </w:rPr>
        <w:t>№</w:t>
      </w:r>
      <w:r w:rsidRPr="00C64E82">
        <w:rPr>
          <w:bCs/>
          <w:sz w:val="26"/>
          <w:szCs w:val="26"/>
        </w:rPr>
        <w:t> 1-контроль</w:t>
      </w:r>
      <w:r w:rsidRPr="00C64E82">
        <w:rPr>
          <w:sz w:val="26"/>
          <w:szCs w:val="26"/>
        </w:rPr>
        <w:t>.</w:t>
      </w:r>
    </w:p>
    <w:p w:rsidR="00C64E82" w:rsidRPr="00C64E82" w:rsidRDefault="00C64E82" w:rsidP="008A6D89">
      <w:pPr>
        <w:ind w:firstLine="709"/>
        <w:jc w:val="both"/>
        <w:rPr>
          <w:sz w:val="26"/>
          <w:szCs w:val="26"/>
        </w:rPr>
      </w:pPr>
      <w:r w:rsidRPr="00C64E82">
        <w:rPr>
          <w:sz w:val="26"/>
          <w:szCs w:val="26"/>
        </w:rPr>
        <w:t>Для анализа и оценки эффективности государственного контроля (надзора), муниципального контроля используются следующие показатели:</w:t>
      </w:r>
    </w:p>
    <w:p w:rsidR="00C64E82" w:rsidRPr="00C64E82" w:rsidRDefault="00C64E82" w:rsidP="008A6D89">
      <w:pPr>
        <w:ind w:firstLine="709"/>
        <w:jc w:val="both"/>
        <w:rPr>
          <w:sz w:val="26"/>
          <w:szCs w:val="26"/>
        </w:rPr>
      </w:pPr>
      <w:r w:rsidRPr="00C64E82">
        <w:rPr>
          <w:sz w:val="26"/>
          <w:szCs w:val="26"/>
        </w:rPr>
        <w:t>выполнение плана проведения проверок (доля проведенных плановых проверок в процентах общего количества запланированных проверок) - 100%;</w:t>
      </w:r>
    </w:p>
    <w:p w:rsidR="00C64E82" w:rsidRPr="00C64E82" w:rsidRDefault="00C64E82" w:rsidP="008A6D89">
      <w:pPr>
        <w:ind w:firstLine="709"/>
        <w:jc w:val="both"/>
        <w:rPr>
          <w:sz w:val="26"/>
          <w:szCs w:val="26"/>
        </w:rPr>
      </w:pPr>
      <w:r w:rsidRPr="00C64E82">
        <w:rPr>
          <w:sz w:val="26"/>
          <w:szCs w:val="2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не направлялись;</w:t>
      </w:r>
    </w:p>
    <w:p w:rsidR="00C64E82" w:rsidRPr="00C64E82" w:rsidRDefault="00C64E82" w:rsidP="008A6D89">
      <w:pPr>
        <w:ind w:firstLine="709"/>
        <w:jc w:val="both"/>
        <w:rPr>
          <w:sz w:val="26"/>
          <w:szCs w:val="26"/>
        </w:rPr>
      </w:pPr>
      <w:r w:rsidRPr="00C64E82">
        <w:rPr>
          <w:sz w:val="26"/>
          <w:szCs w:val="26"/>
        </w:rPr>
        <w:t>доля проверок, результаты которых признаны недействительными (в процентах общего числа проведенных проверок) - 0%;</w:t>
      </w:r>
    </w:p>
    <w:p w:rsidR="00C64E82" w:rsidRPr="00C64E82" w:rsidRDefault="00C64E82" w:rsidP="008A6D89">
      <w:pPr>
        <w:ind w:firstLine="709"/>
        <w:jc w:val="both"/>
        <w:rPr>
          <w:sz w:val="26"/>
          <w:szCs w:val="26"/>
        </w:rPr>
      </w:pPr>
      <w:r w:rsidRPr="00C64E82">
        <w:rPr>
          <w:sz w:val="26"/>
          <w:szCs w:val="26"/>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C64E82" w:rsidRPr="00C64E82" w:rsidRDefault="00C64E82" w:rsidP="008A6D89">
      <w:pPr>
        <w:ind w:firstLine="709"/>
        <w:jc w:val="both"/>
        <w:rPr>
          <w:sz w:val="26"/>
          <w:szCs w:val="26"/>
        </w:rPr>
      </w:pPr>
      <w:r w:rsidRPr="00C64E82">
        <w:rPr>
          <w:sz w:val="26"/>
          <w:szCs w:val="26"/>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28,52%;</w:t>
      </w:r>
    </w:p>
    <w:p w:rsidR="00C64E82" w:rsidRPr="00C64E82" w:rsidRDefault="00C64E82" w:rsidP="008A6D89">
      <w:pPr>
        <w:ind w:firstLine="709"/>
        <w:jc w:val="both"/>
        <w:rPr>
          <w:sz w:val="26"/>
          <w:szCs w:val="26"/>
        </w:rPr>
      </w:pPr>
      <w:r w:rsidRPr="00C64E82">
        <w:rPr>
          <w:sz w:val="26"/>
          <w:szCs w:val="26"/>
        </w:rPr>
        <w:t>среднее количество проверок, проведенных в отношении одного юридического лица, индивидуального предпринимателя – 5,2%;</w:t>
      </w:r>
    </w:p>
    <w:p w:rsidR="00C64E82" w:rsidRPr="00C64E82" w:rsidRDefault="00C64E82" w:rsidP="008A6D89">
      <w:pPr>
        <w:ind w:firstLine="709"/>
        <w:jc w:val="both"/>
        <w:rPr>
          <w:sz w:val="26"/>
          <w:szCs w:val="26"/>
        </w:rPr>
      </w:pPr>
      <w:r w:rsidRPr="00C64E82">
        <w:rPr>
          <w:sz w:val="26"/>
          <w:szCs w:val="26"/>
        </w:rPr>
        <w:t>доля проведенных внеплановых проверок (в процентах общего количества проведенных проверок) – 95,06%;</w:t>
      </w:r>
    </w:p>
    <w:p w:rsidR="00C64E82" w:rsidRPr="00C64E82" w:rsidRDefault="00C64E82" w:rsidP="008A6D89">
      <w:pPr>
        <w:ind w:firstLine="709"/>
        <w:jc w:val="both"/>
        <w:rPr>
          <w:sz w:val="26"/>
          <w:szCs w:val="26"/>
        </w:rPr>
      </w:pPr>
      <w:r w:rsidRPr="00C64E82">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 – 54,43%;</w:t>
      </w:r>
    </w:p>
    <w:p w:rsidR="00C64E82" w:rsidRPr="00C64E82" w:rsidRDefault="00C64E82" w:rsidP="008A6D89">
      <w:pPr>
        <w:ind w:firstLine="709"/>
        <w:jc w:val="both"/>
        <w:rPr>
          <w:sz w:val="26"/>
          <w:szCs w:val="26"/>
        </w:rPr>
      </w:pPr>
      <w:r w:rsidRPr="00C64E82">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C64E82" w:rsidRPr="00C64E82" w:rsidRDefault="00C64E82" w:rsidP="008A6D89">
      <w:pPr>
        <w:ind w:firstLine="709"/>
        <w:jc w:val="both"/>
        <w:rPr>
          <w:sz w:val="26"/>
          <w:szCs w:val="26"/>
        </w:rPr>
      </w:pPr>
      <w:r w:rsidRPr="00C64E82">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r>
        <w:rPr>
          <w:sz w:val="26"/>
          <w:szCs w:val="26"/>
        </w:rPr>
        <w:t>-</w:t>
      </w:r>
      <w:r w:rsidRPr="00C64E82">
        <w:rPr>
          <w:sz w:val="26"/>
          <w:szCs w:val="26"/>
        </w:rPr>
        <w:t xml:space="preserve"> 0%;</w:t>
      </w:r>
    </w:p>
    <w:p w:rsidR="00C64E82" w:rsidRPr="00C64E82" w:rsidRDefault="00C64E82" w:rsidP="008A6D89">
      <w:pPr>
        <w:ind w:firstLine="709"/>
        <w:jc w:val="both"/>
        <w:rPr>
          <w:sz w:val="26"/>
          <w:szCs w:val="26"/>
        </w:rPr>
      </w:pPr>
      <w:r w:rsidRPr="00C64E82">
        <w:rPr>
          <w:sz w:val="26"/>
          <w:szCs w:val="26"/>
        </w:rPr>
        <w:t xml:space="preserve">доля проверок, по итогам которых выявлены правонарушения (в процентах общего числа проведенных плановых и внеплановых проверок) </w:t>
      </w:r>
      <w:r>
        <w:rPr>
          <w:sz w:val="26"/>
          <w:szCs w:val="26"/>
        </w:rPr>
        <w:t>-</w:t>
      </w:r>
      <w:r w:rsidRPr="00C64E82">
        <w:rPr>
          <w:sz w:val="26"/>
          <w:szCs w:val="26"/>
        </w:rPr>
        <w:t>53,16%;</w:t>
      </w:r>
    </w:p>
    <w:p w:rsidR="00C64E82" w:rsidRPr="00C64E82" w:rsidRDefault="00C64E82" w:rsidP="008A6D89">
      <w:pPr>
        <w:ind w:firstLine="709"/>
        <w:jc w:val="both"/>
        <w:rPr>
          <w:sz w:val="26"/>
          <w:szCs w:val="26"/>
        </w:rPr>
      </w:pPr>
      <w:r w:rsidRPr="00C64E82">
        <w:rPr>
          <w:sz w:val="26"/>
          <w:szCs w:val="26"/>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Pr>
          <w:sz w:val="26"/>
          <w:szCs w:val="26"/>
        </w:rPr>
        <w:t>-</w:t>
      </w:r>
      <w:r w:rsidRPr="00C64E82">
        <w:rPr>
          <w:sz w:val="26"/>
          <w:szCs w:val="26"/>
        </w:rPr>
        <w:t xml:space="preserve"> 15,43%;</w:t>
      </w:r>
    </w:p>
    <w:p w:rsidR="00C64E82" w:rsidRPr="00C64E82" w:rsidRDefault="00C64E82" w:rsidP="008A6D89">
      <w:pPr>
        <w:ind w:firstLine="709"/>
        <w:jc w:val="both"/>
        <w:rPr>
          <w:sz w:val="26"/>
          <w:szCs w:val="26"/>
        </w:rPr>
      </w:pPr>
      <w:r w:rsidRPr="00C64E82">
        <w:rPr>
          <w:sz w:val="26"/>
          <w:szCs w:val="26"/>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Pr>
          <w:sz w:val="26"/>
          <w:szCs w:val="26"/>
        </w:rPr>
        <w:t>-</w:t>
      </w:r>
      <w:r w:rsidRPr="00C64E82">
        <w:rPr>
          <w:sz w:val="26"/>
          <w:szCs w:val="26"/>
        </w:rPr>
        <w:t xml:space="preserve"> 22,41%;</w:t>
      </w:r>
    </w:p>
    <w:p w:rsidR="00C64E82" w:rsidRPr="00C64E82" w:rsidRDefault="00C64E82" w:rsidP="008A6D89">
      <w:pPr>
        <w:ind w:firstLine="709"/>
        <w:jc w:val="both"/>
        <w:rPr>
          <w:sz w:val="26"/>
          <w:szCs w:val="26"/>
        </w:rPr>
      </w:pPr>
      <w:r w:rsidRPr="00C64E82">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Pr>
          <w:sz w:val="26"/>
          <w:szCs w:val="26"/>
        </w:rPr>
        <w:t>-</w:t>
      </w:r>
      <w:r w:rsidRPr="00C64E82">
        <w:rPr>
          <w:sz w:val="26"/>
          <w:szCs w:val="26"/>
        </w:rPr>
        <w:t xml:space="preserve"> 0%;</w:t>
      </w:r>
    </w:p>
    <w:p w:rsidR="00C64E82" w:rsidRPr="00C64E82" w:rsidRDefault="00C64E82" w:rsidP="008A6D89">
      <w:pPr>
        <w:ind w:firstLine="709"/>
        <w:jc w:val="both"/>
        <w:rPr>
          <w:sz w:val="26"/>
          <w:szCs w:val="26"/>
        </w:rPr>
      </w:pPr>
      <w:r w:rsidRPr="00C64E82">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Pr>
          <w:sz w:val="26"/>
          <w:szCs w:val="26"/>
        </w:rPr>
        <w:t>-</w:t>
      </w:r>
      <w:r w:rsidRPr="00C64E82">
        <w:rPr>
          <w:sz w:val="26"/>
          <w:szCs w:val="26"/>
        </w:rPr>
        <w:t xml:space="preserve"> 0%;</w:t>
      </w:r>
    </w:p>
    <w:p w:rsidR="00C64E82" w:rsidRPr="00C64E82" w:rsidRDefault="00C64E82" w:rsidP="008A6D89">
      <w:pPr>
        <w:ind w:firstLine="709"/>
        <w:jc w:val="both"/>
        <w:rPr>
          <w:sz w:val="26"/>
          <w:szCs w:val="26"/>
        </w:rPr>
      </w:pPr>
      <w:r w:rsidRPr="00C64E82">
        <w:rPr>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Pr>
          <w:sz w:val="26"/>
          <w:szCs w:val="26"/>
        </w:rPr>
        <w:t>-</w:t>
      </w:r>
      <w:r w:rsidRPr="00C64E82">
        <w:rPr>
          <w:sz w:val="26"/>
          <w:szCs w:val="26"/>
        </w:rPr>
        <w:t xml:space="preserve"> 0%;</w:t>
      </w:r>
    </w:p>
    <w:p w:rsidR="00C64E82" w:rsidRPr="00C64E82" w:rsidRDefault="00C64E82" w:rsidP="008A6D89">
      <w:pPr>
        <w:ind w:firstLine="709"/>
        <w:jc w:val="both"/>
        <w:rPr>
          <w:sz w:val="26"/>
          <w:szCs w:val="26"/>
        </w:rPr>
      </w:pPr>
      <w:r w:rsidRPr="00C64E82">
        <w:rPr>
          <w:sz w:val="26"/>
          <w:szCs w:val="26"/>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Pr>
          <w:sz w:val="26"/>
          <w:szCs w:val="26"/>
        </w:rPr>
        <w:t>-</w:t>
      </w:r>
      <w:r w:rsidRPr="00C64E82">
        <w:rPr>
          <w:sz w:val="26"/>
          <w:szCs w:val="26"/>
        </w:rPr>
        <w:t xml:space="preserve"> 0,22%.</w:t>
      </w:r>
    </w:p>
    <w:p w:rsidR="00C64E82" w:rsidRDefault="00C64E82" w:rsidP="008A6D89">
      <w:pPr>
        <w:ind w:firstLine="709"/>
        <w:jc w:val="both"/>
        <w:rPr>
          <w:sz w:val="26"/>
          <w:szCs w:val="26"/>
        </w:rPr>
      </w:pPr>
      <w:r w:rsidRPr="00C64E82">
        <w:rPr>
          <w:sz w:val="26"/>
          <w:szCs w:val="26"/>
        </w:rPr>
        <w:t>Эффективность мероприятий, проведенных Департаментом Государственного жилищного надзора Республики Марий Эл по осуществлению государственного контроля за эксплуатацией, содержанием и использованием жилищного фонда составляет 100%.</w:t>
      </w:r>
    </w:p>
    <w:p w:rsidR="00C64E82" w:rsidRDefault="00C64E82" w:rsidP="00C64E82">
      <w:pPr>
        <w:shd w:val="clear" w:color="auto" w:fill="FFFFFF"/>
        <w:autoSpaceDE w:val="0"/>
        <w:autoSpaceDN w:val="0"/>
        <w:adjustRightInd w:val="0"/>
        <w:ind w:firstLine="709"/>
        <w:jc w:val="both"/>
        <w:rPr>
          <w:b/>
          <w:sz w:val="26"/>
          <w:szCs w:val="26"/>
        </w:rPr>
      </w:pPr>
      <w:r>
        <w:rPr>
          <w:b/>
          <w:sz w:val="26"/>
          <w:szCs w:val="26"/>
        </w:rPr>
        <w:t>15. </w:t>
      </w:r>
      <w:r w:rsidRPr="00B02C6B">
        <w:rPr>
          <w:b/>
          <w:sz w:val="26"/>
          <w:szCs w:val="26"/>
        </w:rPr>
        <w:t>Контроль за приемом на работу инвалидов в пределах установленной квоты.</w:t>
      </w:r>
    </w:p>
    <w:p w:rsidR="00C64E82" w:rsidRPr="00C64E82" w:rsidRDefault="00C64E82" w:rsidP="00C64E82">
      <w:pPr>
        <w:autoSpaceDE w:val="0"/>
        <w:autoSpaceDN w:val="0"/>
        <w:adjustRightInd w:val="0"/>
        <w:ind w:firstLine="720"/>
        <w:jc w:val="both"/>
        <w:rPr>
          <w:sz w:val="26"/>
          <w:szCs w:val="26"/>
        </w:rPr>
      </w:pPr>
      <w:r w:rsidRPr="00C64E82">
        <w:rPr>
          <w:sz w:val="26"/>
          <w:szCs w:val="26"/>
        </w:rPr>
        <w:t>Выполнение плана проведения проверок (доля проведенных плановых проверок в процентах от общего количества запланированных проверок):</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396312">
        <w:rPr>
          <w:sz w:val="26"/>
          <w:szCs w:val="26"/>
        </w:rPr>
        <w:t>-</w:t>
      </w:r>
      <w:r w:rsidRPr="00C64E82">
        <w:rPr>
          <w:sz w:val="26"/>
          <w:szCs w:val="26"/>
        </w:rPr>
        <w:t xml:space="preserve"> 60</w:t>
      </w:r>
      <w:r w:rsidR="00396312">
        <w:rPr>
          <w:sz w:val="26"/>
          <w:szCs w:val="26"/>
        </w:rPr>
        <w:t>%, 2 полугодие - 40%</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396312">
        <w:rPr>
          <w:sz w:val="26"/>
          <w:szCs w:val="26"/>
        </w:rPr>
        <w:t>-</w:t>
      </w:r>
      <w:r w:rsidRPr="00C64E82">
        <w:rPr>
          <w:sz w:val="26"/>
          <w:szCs w:val="26"/>
        </w:rPr>
        <w:t xml:space="preserve"> 60</w:t>
      </w:r>
      <w:r w:rsidR="00396312">
        <w:rPr>
          <w:sz w:val="26"/>
          <w:szCs w:val="26"/>
        </w:rPr>
        <w:t>%</w:t>
      </w:r>
      <w:r w:rsidRPr="00C64E82">
        <w:rPr>
          <w:sz w:val="26"/>
          <w:szCs w:val="26"/>
        </w:rPr>
        <w:t xml:space="preserve">, 2 полугодие </w:t>
      </w:r>
      <w:r w:rsidR="00396312">
        <w:rPr>
          <w:sz w:val="26"/>
          <w:szCs w:val="26"/>
        </w:rPr>
        <w:t>-</w:t>
      </w:r>
      <w:r w:rsidRPr="00C64E82">
        <w:rPr>
          <w:sz w:val="26"/>
          <w:szCs w:val="26"/>
        </w:rPr>
        <w:t xml:space="preserve"> 40</w:t>
      </w:r>
      <w:r w:rsidR="00396312">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396312">
        <w:rPr>
          <w:sz w:val="26"/>
          <w:szCs w:val="26"/>
        </w:rPr>
        <w:t>-</w:t>
      </w:r>
      <w:r w:rsidRPr="00C64E82">
        <w:rPr>
          <w:sz w:val="26"/>
          <w:szCs w:val="26"/>
        </w:rPr>
        <w:t xml:space="preserve"> 0</w:t>
      </w:r>
      <w:r w:rsidR="00396312">
        <w:rPr>
          <w:sz w:val="26"/>
          <w:szCs w:val="26"/>
        </w:rPr>
        <w:t>%; 2 полугодие - 0%</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396312">
        <w:rPr>
          <w:sz w:val="26"/>
          <w:szCs w:val="26"/>
        </w:rPr>
        <w:t xml:space="preserve">- </w:t>
      </w:r>
      <w:r w:rsidRPr="00C64E82">
        <w:rPr>
          <w:sz w:val="26"/>
          <w:szCs w:val="26"/>
        </w:rPr>
        <w:t>0</w:t>
      </w:r>
      <w:r w:rsidR="00396312">
        <w:rPr>
          <w:sz w:val="26"/>
          <w:szCs w:val="26"/>
        </w:rPr>
        <w:t>%</w:t>
      </w:r>
      <w:r w:rsidRPr="00C64E82">
        <w:rPr>
          <w:sz w:val="26"/>
          <w:szCs w:val="26"/>
        </w:rPr>
        <w:t xml:space="preserve">; 2 полугодие </w:t>
      </w:r>
      <w:r w:rsidR="00396312">
        <w:rPr>
          <w:sz w:val="26"/>
          <w:szCs w:val="26"/>
        </w:rPr>
        <w:t>-</w:t>
      </w:r>
      <w:r w:rsidRPr="00C64E82">
        <w:rPr>
          <w:sz w:val="26"/>
          <w:szCs w:val="26"/>
        </w:rPr>
        <w:t xml:space="preserve"> 0</w:t>
      </w:r>
      <w:r w:rsidR="00396312">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Доля проверок, результаты которых признаны недействительными </w:t>
      </w:r>
      <w:r w:rsidRPr="00C64E82">
        <w:rPr>
          <w:sz w:val="26"/>
          <w:szCs w:val="26"/>
        </w:rPr>
        <w:br/>
        <w:t>(в процентах общего числа проведенных проверок):</w:t>
      </w:r>
    </w:p>
    <w:p w:rsidR="00C64E82" w:rsidRPr="00C64E82" w:rsidRDefault="0004739D" w:rsidP="00C64E82">
      <w:pPr>
        <w:autoSpaceDE w:val="0"/>
        <w:autoSpaceDN w:val="0"/>
        <w:adjustRightInd w:val="0"/>
        <w:ind w:firstLine="720"/>
        <w:jc w:val="both"/>
        <w:rPr>
          <w:sz w:val="26"/>
          <w:szCs w:val="26"/>
        </w:rPr>
      </w:pPr>
      <w:r>
        <w:rPr>
          <w:sz w:val="26"/>
          <w:szCs w:val="26"/>
        </w:rPr>
        <w:t>2018 год: 1 полугодие - 0%; 2 полугодие - 0%</w:t>
      </w:r>
      <w:r w:rsidR="00C64E82"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04739D">
        <w:rPr>
          <w:sz w:val="26"/>
          <w:szCs w:val="26"/>
        </w:rPr>
        <w:t>-</w:t>
      </w:r>
      <w:r w:rsidRPr="00C64E82">
        <w:rPr>
          <w:sz w:val="26"/>
          <w:szCs w:val="26"/>
        </w:rPr>
        <w:t xml:space="preserve"> 0,39</w:t>
      </w:r>
      <w:r w:rsidR="0004739D">
        <w:rPr>
          <w:sz w:val="26"/>
          <w:szCs w:val="26"/>
        </w:rPr>
        <w:t>%</w:t>
      </w:r>
      <w:r w:rsidRPr="00C64E82">
        <w:rPr>
          <w:sz w:val="26"/>
          <w:szCs w:val="26"/>
        </w:rPr>
        <w:t>, 2 полугодие - 0,3</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- 0,39</w:t>
      </w:r>
      <w:r w:rsidR="0004739D">
        <w:rPr>
          <w:sz w:val="26"/>
          <w:szCs w:val="26"/>
        </w:rPr>
        <w:t>%, 2 полугодие - 0,65%</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Среднее количество проверок, проведенных в отношении одного юридического лица, индивидуального предпринимателя:</w:t>
      </w:r>
    </w:p>
    <w:p w:rsidR="00C64E82" w:rsidRPr="00C64E82" w:rsidRDefault="00C64E82" w:rsidP="00C64E82">
      <w:pPr>
        <w:autoSpaceDE w:val="0"/>
        <w:autoSpaceDN w:val="0"/>
        <w:adjustRightInd w:val="0"/>
        <w:ind w:firstLine="720"/>
        <w:jc w:val="both"/>
        <w:rPr>
          <w:sz w:val="26"/>
          <w:szCs w:val="26"/>
        </w:rPr>
      </w:pPr>
      <w:r w:rsidRPr="00C64E82">
        <w:rPr>
          <w:sz w:val="26"/>
          <w:szCs w:val="26"/>
        </w:rPr>
        <w:t>2018 год: 1 полугодие – 1 проверка, 2 полугодие - 1 проверка;</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1 проверки, 2 полугодие – 1 проверка.</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проведенных внеплановых проверок (в процентах общего количества проведенных проверок):</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04739D">
        <w:rPr>
          <w:sz w:val="26"/>
          <w:szCs w:val="26"/>
        </w:rPr>
        <w:t>-</w:t>
      </w:r>
      <w:r w:rsidRPr="00C64E82">
        <w:rPr>
          <w:sz w:val="26"/>
          <w:szCs w:val="26"/>
        </w:rPr>
        <w:t xml:space="preserve"> 0</w:t>
      </w:r>
      <w:r w:rsidR="0004739D">
        <w:rPr>
          <w:sz w:val="26"/>
          <w:szCs w:val="26"/>
        </w:rPr>
        <w:t>%; 2 полугодие - 0%</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2 полугодие - 0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04739D">
        <w:rPr>
          <w:sz w:val="26"/>
          <w:szCs w:val="26"/>
        </w:rPr>
        <w:t>-</w:t>
      </w:r>
      <w:r w:rsidRPr="00C64E82">
        <w:rPr>
          <w:sz w:val="26"/>
          <w:szCs w:val="26"/>
        </w:rPr>
        <w:t xml:space="preserve"> 0</w:t>
      </w:r>
      <w:r w:rsidR="0004739D">
        <w:rPr>
          <w:sz w:val="26"/>
          <w:szCs w:val="26"/>
        </w:rPr>
        <w:t>%; 2 полугодие - 0%</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C64E82" w:rsidRPr="00C64E82" w:rsidRDefault="0004739D" w:rsidP="00C64E82">
      <w:pPr>
        <w:autoSpaceDE w:val="0"/>
        <w:autoSpaceDN w:val="0"/>
        <w:adjustRightInd w:val="0"/>
        <w:ind w:firstLine="720"/>
        <w:jc w:val="both"/>
        <w:rPr>
          <w:sz w:val="26"/>
          <w:szCs w:val="26"/>
        </w:rPr>
      </w:pPr>
      <w:r>
        <w:rPr>
          <w:sz w:val="26"/>
          <w:szCs w:val="26"/>
        </w:rPr>
        <w:t>2018 год: 1 полугодие - 0%</w:t>
      </w:r>
      <w:r w:rsidR="00C64E82" w:rsidRPr="00C64E82">
        <w:rPr>
          <w:sz w:val="26"/>
          <w:szCs w:val="26"/>
        </w:rPr>
        <w:t xml:space="preserve">; 2 полугодие </w:t>
      </w:r>
      <w:r>
        <w:rPr>
          <w:sz w:val="26"/>
          <w:szCs w:val="26"/>
        </w:rPr>
        <w:t>-</w:t>
      </w:r>
      <w:r w:rsidR="00C64E82" w:rsidRPr="00C64E82">
        <w:rPr>
          <w:sz w:val="26"/>
          <w:szCs w:val="26"/>
        </w:rPr>
        <w:t xml:space="preserve"> 0</w:t>
      </w:r>
      <w:r>
        <w:rPr>
          <w:sz w:val="26"/>
          <w:szCs w:val="26"/>
        </w:rPr>
        <w:t>%</w:t>
      </w:r>
      <w:r w:rsidR="00C64E82"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C64E82" w:rsidRPr="00C64E82" w:rsidRDefault="00C64E82" w:rsidP="00C64E82">
      <w:pPr>
        <w:autoSpaceDE w:val="0"/>
        <w:autoSpaceDN w:val="0"/>
        <w:adjustRightInd w:val="0"/>
        <w:ind w:firstLine="720"/>
        <w:jc w:val="both"/>
        <w:rPr>
          <w:sz w:val="26"/>
          <w:szCs w:val="26"/>
        </w:rPr>
      </w:pPr>
      <w:r w:rsidRPr="00C64E82">
        <w:rPr>
          <w:sz w:val="26"/>
          <w:szCs w:val="26"/>
        </w:rPr>
        <w:t>2018 год: 1 полугодие - 0</w:t>
      </w:r>
      <w:r w:rsidR="0004739D">
        <w:rPr>
          <w:sz w:val="26"/>
          <w:szCs w:val="26"/>
        </w:rPr>
        <w:t>%</w:t>
      </w:r>
      <w:r w:rsidRPr="00C64E82">
        <w:rPr>
          <w:sz w:val="26"/>
          <w:szCs w:val="26"/>
        </w:rPr>
        <w:t>; 2 полугодие - 0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2017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проверок, по итогам которых выявлены правонарушения (в процентах общего числа проведенных плановых и внеплановых проверок):</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C64E82" w:rsidRPr="00C64E82" w:rsidRDefault="00C64E82" w:rsidP="00C64E82">
      <w:pPr>
        <w:autoSpaceDE w:val="0"/>
        <w:autoSpaceDN w:val="0"/>
        <w:adjustRightInd w:val="0"/>
        <w:ind w:firstLine="720"/>
        <w:jc w:val="both"/>
        <w:rPr>
          <w:sz w:val="26"/>
          <w:szCs w:val="26"/>
        </w:rPr>
      </w:pPr>
      <w:r w:rsidRPr="00C64E82">
        <w:rPr>
          <w:sz w:val="26"/>
          <w:szCs w:val="26"/>
        </w:rPr>
        <w:t>2018 год: 1 полугодие - 0</w:t>
      </w:r>
      <w:r w:rsidR="0004739D">
        <w:rPr>
          <w:sz w:val="26"/>
          <w:szCs w:val="26"/>
        </w:rPr>
        <w:t>%</w:t>
      </w:r>
      <w:r w:rsidRPr="00C64E82">
        <w:rPr>
          <w:sz w:val="26"/>
          <w:szCs w:val="26"/>
        </w:rPr>
        <w:t>; 2 полугодие - 0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C64E82" w:rsidRPr="00C64E82" w:rsidRDefault="00C64E82" w:rsidP="00C64E82">
      <w:pPr>
        <w:autoSpaceDE w:val="0"/>
        <w:autoSpaceDN w:val="0"/>
        <w:adjustRightInd w:val="0"/>
        <w:ind w:firstLine="720"/>
        <w:jc w:val="both"/>
        <w:rPr>
          <w:sz w:val="26"/>
          <w:szCs w:val="26"/>
        </w:rPr>
      </w:pPr>
      <w:r w:rsidRPr="00C64E82">
        <w:rPr>
          <w:sz w:val="26"/>
          <w:szCs w:val="26"/>
        </w:rPr>
        <w:t>2018 год: 1 полугодие - 0</w:t>
      </w:r>
      <w:r w:rsidR="0004739D">
        <w:rPr>
          <w:sz w:val="26"/>
          <w:szCs w:val="26"/>
        </w:rPr>
        <w:t>%</w:t>
      </w:r>
      <w:r w:rsidRPr="00C64E82">
        <w:rPr>
          <w:sz w:val="26"/>
          <w:szCs w:val="26"/>
        </w:rPr>
        <w:t>; 2 полугодие - 0</w:t>
      </w:r>
      <w:r w:rsidR="0004739D">
        <w:rPr>
          <w:sz w:val="26"/>
          <w:szCs w:val="26"/>
        </w:rPr>
        <w:t>%</w:t>
      </w:r>
      <w:r w:rsidRPr="00C64E82">
        <w:rPr>
          <w:sz w:val="26"/>
          <w:szCs w:val="26"/>
        </w:rPr>
        <w:t>;</w:t>
      </w:r>
    </w:p>
    <w:p w:rsidR="00C64E82" w:rsidRPr="00C64E82" w:rsidRDefault="0004739D" w:rsidP="00C64E82">
      <w:pPr>
        <w:autoSpaceDE w:val="0"/>
        <w:autoSpaceDN w:val="0"/>
        <w:adjustRightInd w:val="0"/>
        <w:ind w:firstLine="720"/>
        <w:jc w:val="both"/>
        <w:rPr>
          <w:sz w:val="26"/>
          <w:szCs w:val="26"/>
        </w:rPr>
      </w:pPr>
      <w:r>
        <w:rPr>
          <w:sz w:val="26"/>
          <w:szCs w:val="26"/>
        </w:rPr>
        <w:t>2017 год: 1 полугодие - 0%</w:t>
      </w:r>
      <w:r w:rsidR="00C64E82" w:rsidRPr="00C64E82">
        <w:rPr>
          <w:sz w:val="26"/>
          <w:szCs w:val="26"/>
        </w:rPr>
        <w:t xml:space="preserve">; 2 полугодие </w:t>
      </w:r>
      <w:r>
        <w:rPr>
          <w:sz w:val="26"/>
          <w:szCs w:val="26"/>
        </w:rPr>
        <w:t>-</w:t>
      </w:r>
      <w:r w:rsidR="00C64E82" w:rsidRPr="00C64E82">
        <w:rPr>
          <w:sz w:val="26"/>
          <w:szCs w:val="26"/>
        </w:rPr>
        <w:t xml:space="preserve"> 0</w:t>
      </w:r>
      <w:r>
        <w:rPr>
          <w:sz w:val="26"/>
          <w:szCs w:val="26"/>
        </w:rPr>
        <w:t>%</w:t>
      </w:r>
      <w:r w:rsidR="00C64E82"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C64E82" w:rsidRPr="00C64E82" w:rsidRDefault="0004739D" w:rsidP="00C64E82">
      <w:pPr>
        <w:autoSpaceDE w:val="0"/>
        <w:autoSpaceDN w:val="0"/>
        <w:adjustRightInd w:val="0"/>
        <w:ind w:firstLine="720"/>
        <w:jc w:val="both"/>
        <w:rPr>
          <w:sz w:val="26"/>
          <w:szCs w:val="26"/>
        </w:rPr>
      </w:pPr>
      <w:r>
        <w:rPr>
          <w:sz w:val="26"/>
          <w:szCs w:val="26"/>
        </w:rPr>
        <w:t>2018 год: 1 полугодие - 0%; 2 полугодие - 0%</w:t>
      </w:r>
      <w:r w:rsidR="00C64E82"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C64E82" w:rsidRPr="00C64E82" w:rsidRDefault="00C64E82" w:rsidP="00C64E82">
      <w:pPr>
        <w:autoSpaceDE w:val="0"/>
        <w:autoSpaceDN w:val="0"/>
        <w:adjustRightInd w:val="0"/>
        <w:ind w:firstLine="720"/>
        <w:jc w:val="both"/>
        <w:rPr>
          <w:sz w:val="26"/>
          <w:szCs w:val="26"/>
        </w:rPr>
      </w:pPr>
      <w:r w:rsidRPr="00C64E82">
        <w:rPr>
          <w:sz w:val="26"/>
          <w:szCs w:val="26"/>
        </w:rPr>
        <w:t>2018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C64E82" w:rsidRPr="00C64E82" w:rsidRDefault="0004739D" w:rsidP="00C64E82">
      <w:pPr>
        <w:autoSpaceDE w:val="0"/>
        <w:autoSpaceDN w:val="0"/>
        <w:adjustRightInd w:val="0"/>
        <w:ind w:firstLine="720"/>
        <w:jc w:val="both"/>
        <w:rPr>
          <w:sz w:val="26"/>
          <w:szCs w:val="26"/>
        </w:rPr>
      </w:pPr>
      <w:r>
        <w:rPr>
          <w:sz w:val="26"/>
          <w:szCs w:val="26"/>
        </w:rPr>
        <w:t>2018 год: 1 полугодие - 0%</w:t>
      </w:r>
      <w:r w:rsidR="00C64E82" w:rsidRPr="00C64E82">
        <w:rPr>
          <w:sz w:val="26"/>
          <w:szCs w:val="26"/>
        </w:rPr>
        <w:t>; 2 полугодие - 0</w:t>
      </w:r>
      <w:r>
        <w:rPr>
          <w:sz w:val="26"/>
          <w:szCs w:val="26"/>
        </w:rPr>
        <w:t>%</w:t>
      </w:r>
      <w:r w:rsidR="00C64E82"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C64E82" w:rsidRPr="00C64E82" w:rsidRDefault="0004739D" w:rsidP="00C64E82">
      <w:pPr>
        <w:autoSpaceDE w:val="0"/>
        <w:autoSpaceDN w:val="0"/>
        <w:adjustRightInd w:val="0"/>
        <w:ind w:firstLine="720"/>
        <w:jc w:val="both"/>
        <w:rPr>
          <w:sz w:val="26"/>
          <w:szCs w:val="26"/>
        </w:rPr>
      </w:pPr>
      <w:r>
        <w:rPr>
          <w:sz w:val="26"/>
          <w:szCs w:val="26"/>
        </w:rPr>
        <w:t>2018 год: 1 полугодие - 0%</w:t>
      </w:r>
      <w:r w:rsidR="00C64E82" w:rsidRPr="00C64E82">
        <w:rPr>
          <w:sz w:val="26"/>
          <w:szCs w:val="26"/>
        </w:rPr>
        <w:t>; 2 полугодие - 0</w:t>
      </w:r>
      <w:r>
        <w:rPr>
          <w:sz w:val="26"/>
          <w:szCs w:val="26"/>
        </w:rPr>
        <w:t>%</w:t>
      </w:r>
      <w:r w:rsidR="00C64E82" w:rsidRPr="00C64E82">
        <w:rPr>
          <w:sz w:val="26"/>
          <w:szCs w:val="26"/>
        </w:rPr>
        <w:t>;</w:t>
      </w:r>
    </w:p>
    <w:p w:rsidR="00C64E82" w:rsidRPr="00C64E82" w:rsidRDefault="0004739D" w:rsidP="00C64E82">
      <w:pPr>
        <w:autoSpaceDE w:val="0"/>
        <w:autoSpaceDN w:val="0"/>
        <w:adjustRightInd w:val="0"/>
        <w:ind w:firstLine="720"/>
        <w:jc w:val="both"/>
        <w:rPr>
          <w:sz w:val="26"/>
          <w:szCs w:val="26"/>
        </w:rPr>
      </w:pPr>
      <w:r>
        <w:rPr>
          <w:sz w:val="26"/>
          <w:szCs w:val="26"/>
        </w:rPr>
        <w:t>2017 год: 1 полугодие - 0%</w:t>
      </w:r>
      <w:r w:rsidR="00C64E82" w:rsidRPr="00C64E82">
        <w:rPr>
          <w:sz w:val="26"/>
          <w:szCs w:val="26"/>
        </w:rPr>
        <w:t xml:space="preserve">; 2 полугодие </w:t>
      </w:r>
      <w:r>
        <w:rPr>
          <w:sz w:val="26"/>
          <w:szCs w:val="26"/>
        </w:rPr>
        <w:t>-</w:t>
      </w:r>
      <w:r w:rsidR="00C64E82" w:rsidRPr="00C64E82">
        <w:rPr>
          <w:sz w:val="26"/>
          <w:szCs w:val="26"/>
        </w:rPr>
        <w:t xml:space="preserve"> 0</w:t>
      </w:r>
      <w:r>
        <w:rPr>
          <w:sz w:val="26"/>
          <w:szCs w:val="26"/>
        </w:rPr>
        <w:t>%</w:t>
      </w:r>
      <w:r w:rsidR="00C64E82" w:rsidRPr="00C64E82">
        <w:rPr>
          <w:sz w:val="26"/>
          <w:szCs w:val="26"/>
        </w:rPr>
        <w:t>.</w:t>
      </w:r>
    </w:p>
    <w:p w:rsidR="00C64E82" w:rsidRPr="00C64E82" w:rsidRDefault="00C64E82" w:rsidP="00C64E82">
      <w:pPr>
        <w:autoSpaceDE w:val="0"/>
        <w:autoSpaceDN w:val="0"/>
        <w:adjustRightInd w:val="0"/>
        <w:ind w:firstLine="709"/>
        <w:jc w:val="both"/>
        <w:rPr>
          <w:sz w:val="26"/>
          <w:szCs w:val="26"/>
        </w:rPr>
      </w:pPr>
      <w:r w:rsidRPr="00C64E82">
        <w:rPr>
          <w:sz w:val="26"/>
          <w:szCs w:val="26"/>
        </w:rPr>
        <w:t>Отношение суммы взысканных административных штрафов к общей сумме наложенных административных штрафов (в процентах):</w:t>
      </w:r>
    </w:p>
    <w:p w:rsidR="00C64E82" w:rsidRPr="00C64E82" w:rsidRDefault="00C64E82" w:rsidP="00C64E82">
      <w:pPr>
        <w:autoSpaceDE w:val="0"/>
        <w:autoSpaceDN w:val="0"/>
        <w:adjustRightInd w:val="0"/>
        <w:ind w:firstLine="720"/>
        <w:jc w:val="both"/>
        <w:rPr>
          <w:sz w:val="26"/>
          <w:szCs w:val="26"/>
        </w:rPr>
      </w:pPr>
      <w:r w:rsidRPr="00C64E82">
        <w:rPr>
          <w:sz w:val="26"/>
          <w:szCs w:val="26"/>
        </w:rPr>
        <w:t>2018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ind w:firstLine="720"/>
        <w:jc w:val="both"/>
        <w:rPr>
          <w:sz w:val="26"/>
          <w:szCs w:val="26"/>
        </w:rPr>
      </w:pPr>
      <w:r w:rsidRPr="00C64E82">
        <w:rPr>
          <w:sz w:val="26"/>
          <w:szCs w:val="26"/>
        </w:rPr>
        <w:t>Средний размер наложенного административного штрафа, в том числе на должностных лиц и юридических лиц (в тыс. рублей):</w:t>
      </w:r>
    </w:p>
    <w:p w:rsidR="00C64E82" w:rsidRPr="00C64E82" w:rsidRDefault="00C64E82" w:rsidP="00C64E82">
      <w:pPr>
        <w:autoSpaceDE w:val="0"/>
        <w:autoSpaceDN w:val="0"/>
        <w:adjustRightInd w:val="0"/>
        <w:ind w:firstLine="720"/>
        <w:jc w:val="both"/>
        <w:rPr>
          <w:sz w:val="26"/>
          <w:szCs w:val="26"/>
        </w:rPr>
      </w:pPr>
      <w:r w:rsidRPr="00C64E82">
        <w:rPr>
          <w:sz w:val="26"/>
          <w:szCs w:val="26"/>
        </w:rPr>
        <w:t>2018 год: 1 полугодие - 0 рублей; 2 полугодие - 0 рублей;</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 рублей; 2 полугодие - 0 рублей.</w:t>
      </w:r>
    </w:p>
    <w:p w:rsidR="00C64E82" w:rsidRPr="00C64E82" w:rsidRDefault="00C64E82" w:rsidP="00C64E82">
      <w:pPr>
        <w:ind w:firstLine="720"/>
        <w:jc w:val="both"/>
        <w:rPr>
          <w:sz w:val="26"/>
          <w:szCs w:val="26"/>
        </w:rPr>
      </w:pPr>
      <w:r w:rsidRPr="00C64E82">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C64E82" w:rsidRPr="00C64E82" w:rsidRDefault="00C64E82" w:rsidP="00C64E82">
      <w:pPr>
        <w:autoSpaceDE w:val="0"/>
        <w:autoSpaceDN w:val="0"/>
        <w:adjustRightInd w:val="0"/>
        <w:ind w:firstLine="720"/>
        <w:jc w:val="both"/>
        <w:rPr>
          <w:sz w:val="26"/>
          <w:szCs w:val="26"/>
        </w:rPr>
      </w:pPr>
      <w:r w:rsidRPr="00C64E82">
        <w:rPr>
          <w:sz w:val="26"/>
          <w:szCs w:val="26"/>
        </w:rPr>
        <w:t xml:space="preserve">2018 год: 1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 xml:space="preserve">; 2 полугодие </w:t>
      </w:r>
      <w:r w:rsidR="0004739D">
        <w:rPr>
          <w:sz w:val="26"/>
          <w:szCs w:val="26"/>
        </w:rPr>
        <w:t>-</w:t>
      </w:r>
      <w:r w:rsidRPr="00C64E82">
        <w:rPr>
          <w:sz w:val="26"/>
          <w:szCs w:val="26"/>
        </w:rPr>
        <w:t xml:space="preserve"> 0</w:t>
      </w:r>
      <w:r w:rsidR="0004739D">
        <w:rPr>
          <w:sz w:val="26"/>
          <w:szCs w:val="26"/>
        </w:rPr>
        <w:t>%</w:t>
      </w:r>
      <w:r w:rsidRPr="00C64E82">
        <w:rPr>
          <w:sz w:val="26"/>
          <w:szCs w:val="26"/>
        </w:rPr>
        <w:t>;</w:t>
      </w:r>
    </w:p>
    <w:p w:rsidR="00C64E82" w:rsidRPr="00C64E82" w:rsidRDefault="00C64E82" w:rsidP="00C64E82">
      <w:pPr>
        <w:autoSpaceDE w:val="0"/>
        <w:autoSpaceDN w:val="0"/>
        <w:adjustRightInd w:val="0"/>
        <w:ind w:firstLine="720"/>
        <w:jc w:val="both"/>
        <w:rPr>
          <w:sz w:val="26"/>
          <w:szCs w:val="26"/>
        </w:rPr>
      </w:pPr>
      <w:r w:rsidRPr="00C64E82">
        <w:rPr>
          <w:sz w:val="26"/>
          <w:szCs w:val="26"/>
        </w:rPr>
        <w:t>2017 год: 1 полугодие - 0</w:t>
      </w:r>
      <w:r w:rsidR="0004739D">
        <w:rPr>
          <w:sz w:val="26"/>
          <w:szCs w:val="26"/>
        </w:rPr>
        <w:t>%</w:t>
      </w:r>
      <w:r w:rsidRPr="00C64E82">
        <w:rPr>
          <w:sz w:val="26"/>
          <w:szCs w:val="26"/>
        </w:rPr>
        <w:t>; 2 полугодие - 0</w:t>
      </w:r>
      <w:r w:rsidR="0004739D">
        <w:rPr>
          <w:sz w:val="26"/>
          <w:szCs w:val="26"/>
        </w:rPr>
        <w:t>%</w:t>
      </w:r>
      <w:r w:rsidRPr="00C64E82">
        <w:rPr>
          <w:sz w:val="26"/>
          <w:szCs w:val="26"/>
        </w:rPr>
        <w:t>.</w:t>
      </w:r>
    </w:p>
    <w:p w:rsidR="00C64E82" w:rsidRPr="00C64E82" w:rsidRDefault="00C64E82" w:rsidP="00C64E82">
      <w:pPr>
        <w:ind w:firstLine="720"/>
        <w:jc w:val="both"/>
        <w:rPr>
          <w:sz w:val="26"/>
          <w:szCs w:val="26"/>
        </w:rPr>
      </w:pPr>
      <w:r w:rsidRPr="00C64E82">
        <w:rPr>
          <w:sz w:val="26"/>
          <w:szCs w:val="26"/>
        </w:rPr>
        <w:t>На 31 декабря 2018 года у 745 работодателей, на которые в Республике Марий Эл распространяется квота для трудоустройства инвалидов, должно быть заквотировано 2 035 рабочих мест, на которых фактически трудоустроено 1 597 инвалидов (78,5</w:t>
      </w:r>
      <w:r w:rsidR="0004739D">
        <w:rPr>
          <w:sz w:val="26"/>
          <w:szCs w:val="26"/>
        </w:rPr>
        <w:t>%</w:t>
      </w:r>
      <w:r w:rsidRPr="00C64E82">
        <w:rPr>
          <w:sz w:val="26"/>
          <w:szCs w:val="26"/>
        </w:rPr>
        <w:t>). Фактически указанными работодателями заквотировано 2 094 рабочих места для трудоустройства инвалидов, что составляет 102,9</w:t>
      </w:r>
      <w:r w:rsidR="0004739D">
        <w:rPr>
          <w:sz w:val="26"/>
          <w:szCs w:val="26"/>
        </w:rPr>
        <w:t>%</w:t>
      </w:r>
      <w:r w:rsidRPr="00C64E82">
        <w:rPr>
          <w:sz w:val="26"/>
          <w:szCs w:val="26"/>
        </w:rPr>
        <w:t xml:space="preserve"> от необходимого количества рабочих мест.</w:t>
      </w:r>
    </w:p>
    <w:p w:rsidR="00592D8E" w:rsidRDefault="00592D8E" w:rsidP="00592D8E">
      <w:pPr>
        <w:shd w:val="clear" w:color="auto" w:fill="FFFFFF"/>
        <w:autoSpaceDE w:val="0"/>
        <w:autoSpaceDN w:val="0"/>
        <w:adjustRightInd w:val="0"/>
        <w:ind w:firstLine="709"/>
        <w:jc w:val="both"/>
        <w:rPr>
          <w:b/>
          <w:sz w:val="26"/>
          <w:szCs w:val="26"/>
        </w:rPr>
      </w:pPr>
      <w:r w:rsidRPr="0073533B">
        <w:rPr>
          <w:b/>
          <w:sz w:val="26"/>
          <w:szCs w:val="26"/>
        </w:rPr>
        <w:t>16. Региональный государственный ветеринарный надзор на территории Республики Марий Эл.</w:t>
      </w:r>
    </w:p>
    <w:p w:rsidR="00592D8E" w:rsidRPr="00592D8E" w:rsidRDefault="00592D8E" w:rsidP="00592D8E">
      <w:pPr>
        <w:pStyle w:val="ConsPlusNormal"/>
        <w:ind w:firstLine="709"/>
        <w:jc w:val="both"/>
        <w:rPr>
          <w:rFonts w:ascii="Times New Roman" w:hAnsi="Times New Roman" w:cs="Times New Roman"/>
          <w:sz w:val="26"/>
          <w:szCs w:val="26"/>
        </w:rPr>
      </w:pPr>
      <w:r w:rsidRPr="00592D8E">
        <w:rPr>
          <w:rFonts w:ascii="Times New Roman" w:hAnsi="Times New Roman" w:cs="Times New Roman"/>
          <w:sz w:val="26"/>
          <w:szCs w:val="26"/>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592D8E" w:rsidRPr="00592D8E" w:rsidRDefault="00E64EFD"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92D8E" w:rsidRPr="00592D8E">
        <w:rPr>
          <w:rFonts w:ascii="Times New Roman" w:hAnsi="Times New Roman" w:cs="Times New Roman"/>
          <w:sz w:val="26"/>
          <w:szCs w:val="26"/>
        </w:rPr>
        <w:t>выполнение плана проведения проверок (доля проведенных плановых проверок в процентах общего количества запланированных проверок)</w:t>
      </w:r>
      <w:r>
        <w:rPr>
          <w:rFonts w:ascii="Times New Roman" w:hAnsi="Times New Roman" w:cs="Times New Roman"/>
          <w:sz w:val="26"/>
          <w:szCs w:val="26"/>
        </w:rPr>
        <w:t xml:space="preserve">: </w:t>
      </w:r>
      <w:r>
        <w:rPr>
          <w:rFonts w:ascii="Times New Roman" w:hAnsi="Times New Roman" w:cs="Times New Roman"/>
          <w:sz w:val="26"/>
          <w:szCs w:val="26"/>
          <w:lang w:val="en-US"/>
        </w:rPr>
        <w:t>I</w:t>
      </w:r>
      <w:r w:rsidRPr="00E64EFD">
        <w:rPr>
          <w:rFonts w:ascii="Times New Roman" w:hAnsi="Times New Roman" w:cs="Times New Roman"/>
          <w:sz w:val="26"/>
          <w:szCs w:val="26"/>
        </w:rPr>
        <w:t xml:space="preserve"> </w:t>
      </w:r>
      <w:r>
        <w:rPr>
          <w:rFonts w:ascii="Times New Roman" w:hAnsi="Times New Roman" w:cs="Times New Roman"/>
          <w:sz w:val="26"/>
          <w:szCs w:val="26"/>
        </w:rPr>
        <w:t>полугодие</w:t>
      </w:r>
      <w:r w:rsidR="00592D8E" w:rsidRPr="00592D8E">
        <w:rPr>
          <w:rFonts w:ascii="Times New Roman" w:hAnsi="Times New Roman" w:cs="Times New Roman"/>
          <w:sz w:val="26"/>
          <w:szCs w:val="26"/>
        </w:rPr>
        <w:t xml:space="preserve"> –</w:t>
      </w:r>
      <w:r w:rsidR="00592D8E">
        <w:rPr>
          <w:rFonts w:ascii="Times New Roman" w:hAnsi="Times New Roman" w:cs="Times New Roman"/>
          <w:sz w:val="26"/>
          <w:szCs w:val="26"/>
        </w:rPr>
        <w:t xml:space="preserve"> </w:t>
      </w:r>
      <w:r w:rsidR="00592D8E" w:rsidRPr="00592D8E">
        <w:rPr>
          <w:rFonts w:ascii="Times New Roman" w:hAnsi="Times New Roman" w:cs="Times New Roman"/>
          <w:sz w:val="26"/>
          <w:szCs w:val="26"/>
        </w:rPr>
        <w:t>100%</w:t>
      </w:r>
      <w:r>
        <w:rPr>
          <w:rFonts w:ascii="Times New Roman" w:hAnsi="Times New Roman" w:cs="Times New Roman"/>
          <w:sz w:val="26"/>
          <w:szCs w:val="26"/>
        </w:rPr>
        <w:t xml:space="preserve">, </w:t>
      </w:r>
      <w:r>
        <w:rPr>
          <w:rFonts w:ascii="Times New Roman" w:hAnsi="Times New Roman" w:cs="Times New Roman"/>
          <w:sz w:val="26"/>
          <w:szCs w:val="26"/>
          <w:lang w:val="en-US"/>
        </w:rPr>
        <w:t>II</w:t>
      </w:r>
      <w:r w:rsidRPr="00E64EFD">
        <w:rPr>
          <w:rFonts w:ascii="Times New Roman" w:hAnsi="Times New Roman" w:cs="Times New Roman"/>
          <w:sz w:val="26"/>
          <w:szCs w:val="26"/>
        </w:rPr>
        <w:t xml:space="preserve"> </w:t>
      </w:r>
      <w:r>
        <w:rPr>
          <w:rFonts w:ascii="Times New Roman" w:hAnsi="Times New Roman" w:cs="Times New Roman"/>
          <w:sz w:val="26"/>
          <w:szCs w:val="26"/>
        </w:rPr>
        <w:t>полугодие – 100%, 2017 год – 100%;</w:t>
      </w:r>
    </w:p>
    <w:p w:rsidR="00592D8E" w:rsidRPr="00592D8E" w:rsidRDefault="00E64EFD"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592D8E" w:rsidRPr="00592D8E">
        <w:rPr>
          <w:rFonts w:ascii="Times New Roman" w:hAnsi="Times New Roman" w:cs="Times New Roman"/>
          <w:sz w:val="26"/>
          <w:szCs w:val="26"/>
        </w:rPr>
        <w:t>доля заявлений органов государственного контроля (надзора), муниципального контроля, направленных в органы прокуратуры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rFonts w:ascii="Times New Roman" w:hAnsi="Times New Roman" w:cs="Times New Roman"/>
          <w:sz w:val="26"/>
          <w:szCs w:val="26"/>
        </w:rPr>
        <w:t xml:space="preserve">: </w:t>
      </w:r>
      <w:r>
        <w:rPr>
          <w:rFonts w:ascii="Times New Roman" w:hAnsi="Times New Roman" w:cs="Times New Roman"/>
          <w:sz w:val="26"/>
          <w:szCs w:val="26"/>
          <w:lang w:val="en-US"/>
        </w:rPr>
        <w:t>I</w:t>
      </w:r>
      <w:r w:rsidRPr="00E64EFD">
        <w:rPr>
          <w:rFonts w:ascii="Times New Roman" w:hAnsi="Times New Roman" w:cs="Times New Roman"/>
          <w:sz w:val="26"/>
          <w:szCs w:val="26"/>
        </w:rPr>
        <w:t xml:space="preserve"> </w:t>
      </w:r>
      <w:r>
        <w:rPr>
          <w:rFonts w:ascii="Times New Roman" w:hAnsi="Times New Roman" w:cs="Times New Roman"/>
          <w:sz w:val="26"/>
          <w:szCs w:val="26"/>
        </w:rPr>
        <w:t>полугодие</w:t>
      </w:r>
      <w:r w:rsidR="00592D8E" w:rsidRPr="00592D8E">
        <w:rPr>
          <w:rFonts w:ascii="Times New Roman" w:hAnsi="Times New Roman" w:cs="Times New Roman"/>
          <w:sz w:val="26"/>
          <w:szCs w:val="26"/>
        </w:rPr>
        <w:t xml:space="preserve"> – 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20%, 2017 год – 50%</w:t>
      </w:r>
      <w:r w:rsidR="00592D8E" w:rsidRPr="00592D8E">
        <w:rPr>
          <w:rFonts w:ascii="Times New Roman" w:hAnsi="Times New Roman" w:cs="Times New Roman"/>
          <w:sz w:val="26"/>
          <w:szCs w:val="26"/>
        </w:rPr>
        <w:t>;</w:t>
      </w:r>
    </w:p>
    <w:p w:rsidR="00592D8E" w:rsidRPr="00592D8E" w:rsidRDefault="00E64EFD"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592D8E" w:rsidRPr="00592D8E">
        <w:rPr>
          <w:rFonts w:ascii="Times New Roman" w:hAnsi="Times New Roman" w:cs="Times New Roman"/>
          <w:sz w:val="26"/>
          <w:szCs w:val="26"/>
        </w:rPr>
        <w:t>доля проверок, результаты которых признаны недействительными (в процентах общего числа проведенных проверок)</w:t>
      </w:r>
      <w:r>
        <w:rPr>
          <w:rFonts w:ascii="Times New Roman" w:hAnsi="Times New Roman" w:cs="Times New Roman"/>
          <w:sz w:val="26"/>
          <w:szCs w:val="26"/>
        </w:rPr>
        <w:t>:</w:t>
      </w:r>
      <w:r w:rsidRPr="00E64EFD">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0%, 2017 год – 0%</w:t>
      </w:r>
      <w:r w:rsidR="00592D8E" w:rsidRPr="00592D8E">
        <w:rPr>
          <w:rFonts w:ascii="Times New Roman" w:hAnsi="Times New Roman" w:cs="Times New Roman"/>
          <w:sz w:val="26"/>
          <w:szCs w:val="26"/>
        </w:rPr>
        <w:t>;</w:t>
      </w:r>
    </w:p>
    <w:p w:rsidR="00592D8E" w:rsidRPr="00592D8E" w:rsidRDefault="00E64EFD"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592D8E" w:rsidRPr="00592D8E">
        <w:rPr>
          <w:rFonts w:ascii="Times New Roman" w:hAnsi="Times New Roman" w:cs="Times New Roman"/>
          <w:sz w:val="26"/>
          <w:szCs w:val="26"/>
        </w:rPr>
        <w:t xml:space="preserve">доля проверок, проведенных органами государственного контроля (надзора), муниципального контроля с нарушениями требований </w:t>
      </w:r>
      <w:hyperlink r:id="rId33" w:history="1">
        <w:r w:rsidR="00592D8E" w:rsidRPr="00592D8E">
          <w:rPr>
            <w:rFonts w:ascii="Times New Roman" w:hAnsi="Times New Roman" w:cs="Times New Roman"/>
            <w:sz w:val="26"/>
            <w:szCs w:val="26"/>
          </w:rPr>
          <w:t>законодательства</w:t>
        </w:r>
      </w:hyperlink>
      <w:r w:rsidR="00592D8E" w:rsidRPr="00592D8E">
        <w:rPr>
          <w:rFonts w:ascii="Times New Roman" w:hAnsi="Times New Roman" w:cs="Times New Roman"/>
          <w:sz w:val="26"/>
          <w:szCs w:val="26"/>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0%, 2017 год – 0%;</w:t>
      </w:r>
    </w:p>
    <w:p w:rsidR="00592D8E" w:rsidRPr="00592D8E" w:rsidRDefault="00E64EFD"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592D8E" w:rsidRPr="00592D8E">
        <w:rPr>
          <w:rFonts w:ascii="Times New Roman" w:hAnsi="Times New Roman" w:cs="Times New Roman"/>
          <w:sz w:val="26"/>
          <w:szCs w:val="26"/>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0,35%</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w:t>
      </w:r>
      <w:r w:rsidR="0071450D">
        <w:rPr>
          <w:rFonts w:ascii="Times New Roman" w:hAnsi="Times New Roman" w:cs="Times New Roman"/>
          <w:sz w:val="26"/>
          <w:szCs w:val="26"/>
        </w:rPr>
        <w:t>–</w:t>
      </w:r>
      <w:r>
        <w:rPr>
          <w:rFonts w:ascii="Times New Roman" w:hAnsi="Times New Roman" w:cs="Times New Roman"/>
          <w:sz w:val="26"/>
          <w:szCs w:val="26"/>
        </w:rPr>
        <w:t xml:space="preserve"> </w:t>
      </w:r>
      <w:r w:rsidR="0071450D">
        <w:rPr>
          <w:rFonts w:ascii="Times New Roman" w:hAnsi="Times New Roman" w:cs="Times New Roman"/>
          <w:sz w:val="26"/>
          <w:szCs w:val="26"/>
        </w:rPr>
        <w:t>0,35%, 2017 год – 2%</w:t>
      </w:r>
      <w:r w:rsidR="00592D8E" w:rsidRPr="00592D8E">
        <w:rPr>
          <w:rFonts w:ascii="Times New Roman" w:hAnsi="Times New Roman" w:cs="Times New Roman"/>
          <w:sz w:val="26"/>
          <w:szCs w:val="26"/>
        </w:rPr>
        <w:t>;</w:t>
      </w:r>
    </w:p>
    <w:p w:rsidR="00592D8E" w:rsidRPr="00592D8E" w:rsidRDefault="0071450D"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592D8E" w:rsidRPr="00592D8E">
        <w:rPr>
          <w:rFonts w:ascii="Times New Roman" w:hAnsi="Times New Roman" w:cs="Times New Roman"/>
          <w:sz w:val="26"/>
          <w:szCs w:val="26"/>
        </w:rPr>
        <w:t>среднее количество проверок, проведенных в отношении одного юридического лица, индивидуального предпринимателя</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0, 2017 год - 0</w:t>
      </w:r>
      <w:r w:rsidR="00592D8E" w:rsidRPr="00592D8E">
        <w:rPr>
          <w:rFonts w:ascii="Times New Roman" w:hAnsi="Times New Roman" w:cs="Times New Roman"/>
          <w:sz w:val="26"/>
          <w:szCs w:val="26"/>
        </w:rPr>
        <w:t>;</w:t>
      </w:r>
    </w:p>
    <w:p w:rsidR="00592D8E" w:rsidRPr="00592D8E" w:rsidRDefault="00817546"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592D8E" w:rsidRPr="00592D8E">
        <w:rPr>
          <w:rFonts w:ascii="Times New Roman" w:hAnsi="Times New Roman" w:cs="Times New Roman"/>
          <w:sz w:val="26"/>
          <w:szCs w:val="26"/>
        </w:rPr>
        <w:t>доля проведенных внеплановых проверок (в процентах общего количества проведенных проверок)</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30,7%</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 полугодие – 30,7%, 2017 год – 3,8%</w:t>
      </w:r>
      <w:r w:rsidR="00592D8E" w:rsidRPr="00592D8E">
        <w:rPr>
          <w:rFonts w:ascii="Times New Roman" w:hAnsi="Times New Roman" w:cs="Times New Roman"/>
          <w:sz w:val="26"/>
          <w:szCs w:val="26"/>
        </w:rPr>
        <w:t>;</w:t>
      </w:r>
    </w:p>
    <w:p w:rsidR="00592D8E" w:rsidRPr="00817546" w:rsidRDefault="00817546"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592D8E" w:rsidRPr="00592D8E">
        <w:rPr>
          <w:rFonts w:ascii="Times New Roman" w:hAnsi="Times New Roman" w:cs="Times New Roman"/>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100%.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30,7%, 2017 год – 33,3%;</w:t>
      </w:r>
    </w:p>
    <w:p w:rsidR="00592D8E" w:rsidRPr="00592D8E" w:rsidRDefault="00817546"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w:t>
      </w:r>
      <w:r w:rsidR="00592D8E" w:rsidRPr="00592D8E">
        <w:rPr>
          <w:rFonts w:ascii="Times New Roman" w:hAnsi="Times New Roman" w:cs="Times New Roman"/>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100%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100%, 2017 год – 50%</w:t>
      </w:r>
      <w:r w:rsidR="00592D8E" w:rsidRPr="00592D8E">
        <w:rPr>
          <w:rFonts w:ascii="Times New Roman" w:hAnsi="Times New Roman" w:cs="Times New Roman"/>
          <w:sz w:val="26"/>
          <w:szCs w:val="26"/>
        </w:rPr>
        <w:t>;</w:t>
      </w:r>
    </w:p>
    <w:p w:rsidR="00592D8E" w:rsidRPr="00592D8E" w:rsidRDefault="001E42D7"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w:t>
      </w:r>
      <w:r w:rsidR="00592D8E" w:rsidRPr="00592D8E">
        <w:rPr>
          <w:rFonts w:ascii="Times New Roman" w:hAnsi="Times New Roman" w:cs="Times New Roman"/>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0 %</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0%, 2017 год – 50%</w:t>
      </w:r>
      <w:r w:rsidR="00592D8E" w:rsidRPr="00592D8E">
        <w:rPr>
          <w:rFonts w:ascii="Times New Roman" w:hAnsi="Times New Roman" w:cs="Times New Roman"/>
          <w:sz w:val="26"/>
          <w:szCs w:val="26"/>
        </w:rPr>
        <w:t>;</w:t>
      </w:r>
    </w:p>
    <w:p w:rsidR="00592D8E" w:rsidRPr="00592D8E" w:rsidRDefault="004D23D7"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00592D8E" w:rsidRPr="00592D8E">
        <w:rPr>
          <w:rFonts w:ascii="Times New Roman" w:hAnsi="Times New Roman" w:cs="Times New Roman"/>
          <w:sz w:val="26"/>
          <w:szCs w:val="26"/>
        </w:rPr>
        <w:t>доля проверок, по итогам которых выявлены правонарушения (в процентах общего числа проведенных плановых и внеплановых проверок)</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75%</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30,7%, 2017 год – 11,5%</w:t>
      </w:r>
      <w:r w:rsidR="00592D8E" w:rsidRPr="00592D8E">
        <w:rPr>
          <w:rFonts w:ascii="Times New Roman" w:hAnsi="Times New Roman" w:cs="Times New Roman"/>
          <w:sz w:val="26"/>
          <w:szCs w:val="26"/>
        </w:rPr>
        <w:t>;</w:t>
      </w:r>
    </w:p>
    <w:p w:rsidR="00592D8E" w:rsidRPr="00592D8E" w:rsidRDefault="00EB665C"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w:t>
      </w:r>
      <w:r w:rsidR="00592D8E" w:rsidRPr="00592D8E">
        <w:rPr>
          <w:rFonts w:ascii="Times New Roman" w:hAnsi="Times New Roman" w:cs="Times New Roman"/>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100%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100%, 2017 год </w:t>
      </w:r>
      <w:r w:rsidR="00334C10">
        <w:rPr>
          <w:rFonts w:ascii="Times New Roman" w:hAnsi="Times New Roman" w:cs="Times New Roman"/>
          <w:sz w:val="26"/>
          <w:szCs w:val="26"/>
        </w:rPr>
        <w:t>–</w:t>
      </w:r>
      <w:r>
        <w:rPr>
          <w:rFonts w:ascii="Times New Roman" w:hAnsi="Times New Roman" w:cs="Times New Roman"/>
          <w:sz w:val="26"/>
          <w:szCs w:val="26"/>
        </w:rPr>
        <w:t xml:space="preserve"> </w:t>
      </w:r>
      <w:r w:rsidR="00334C10">
        <w:rPr>
          <w:rFonts w:ascii="Times New Roman" w:hAnsi="Times New Roman" w:cs="Times New Roman"/>
          <w:sz w:val="26"/>
          <w:szCs w:val="26"/>
        </w:rPr>
        <w:t>100%</w:t>
      </w:r>
      <w:r w:rsidR="00592D8E" w:rsidRPr="00592D8E">
        <w:rPr>
          <w:rFonts w:ascii="Times New Roman" w:hAnsi="Times New Roman" w:cs="Times New Roman"/>
          <w:sz w:val="26"/>
          <w:szCs w:val="26"/>
        </w:rPr>
        <w:t>;</w:t>
      </w:r>
    </w:p>
    <w:p w:rsidR="00592D8E" w:rsidRPr="00592D8E" w:rsidRDefault="00334C10"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00592D8E" w:rsidRPr="00592D8E">
        <w:rPr>
          <w:rFonts w:ascii="Times New Roman" w:hAnsi="Times New Roman" w:cs="Times New Roman"/>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2D6640">
        <w:rPr>
          <w:rFonts w:ascii="Times New Roman" w:hAnsi="Times New Roman" w:cs="Times New Roman"/>
          <w:sz w:val="26"/>
          <w:szCs w:val="26"/>
        </w:rPr>
        <w:t xml:space="preserve">: </w:t>
      </w:r>
      <w:r w:rsidR="002D6640">
        <w:rPr>
          <w:rFonts w:ascii="Times New Roman" w:hAnsi="Times New Roman" w:cs="Times New Roman"/>
          <w:sz w:val="26"/>
          <w:szCs w:val="26"/>
          <w:lang w:val="en-US"/>
        </w:rPr>
        <w:t>I</w:t>
      </w:r>
      <w:r w:rsidR="002D6640">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100%</w:t>
      </w:r>
      <w:r w:rsidR="002D6640">
        <w:rPr>
          <w:rFonts w:ascii="Times New Roman" w:hAnsi="Times New Roman" w:cs="Times New Roman"/>
          <w:sz w:val="26"/>
          <w:szCs w:val="26"/>
        </w:rPr>
        <w:t xml:space="preserve">, </w:t>
      </w:r>
      <w:r w:rsidR="002D6640">
        <w:rPr>
          <w:rFonts w:ascii="Times New Roman" w:hAnsi="Times New Roman" w:cs="Times New Roman"/>
          <w:sz w:val="26"/>
          <w:szCs w:val="26"/>
          <w:lang w:val="en-US"/>
        </w:rPr>
        <w:t>II</w:t>
      </w:r>
      <w:r w:rsidR="002D6640">
        <w:rPr>
          <w:rFonts w:ascii="Times New Roman" w:hAnsi="Times New Roman" w:cs="Times New Roman"/>
          <w:sz w:val="26"/>
          <w:szCs w:val="26"/>
        </w:rPr>
        <w:t xml:space="preserve"> полугодие – 100%, 2017 год – 100%</w:t>
      </w:r>
      <w:r w:rsidR="00592D8E" w:rsidRPr="00592D8E">
        <w:rPr>
          <w:rFonts w:ascii="Times New Roman" w:hAnsi="Times New Roman" w:cs="Times New Roman"/>
          <w:sz w:val="26"/>
          <w:szCs w:val="26"/>
        </w:rPr>
        <w:t>;</w:t>
      </w:r>
    </w:p>
    <w:p w:rsidR="00592D8E" w:rsidRPr="00592D8E" w:rsidRDefault="00035904"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 </w:t>
      </w:r>
      <w:r w:rsidR="00592D8E" w:rsidRPr="00592D8E">
        <w:rPr>
          <w:rFonts w:ascii="Times New Roman" w:hAnsi="Times New Roman" w:cs="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w:t>
      </w:r>
      <w:r>
        <w:rPr>
          <w:rFonts w:ascii="Times New Roman" w:hAnsi="Times New Roman" w:cs="Times New Roman"/>
          <w:sz w:val="26"/>
          <w:szCs w:val="26"/>
        </w:rPr>
        <w:t xml:space="preserve">х общего числа проверенных лиц):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 </w:t>
      </w:r>
      <w:r w:rsidR="00592D8E" w:rsidRPr="00592D8E">
        <w:rPr>
          <w:rFonts w:ascii="Times New Roman" w:hAnsi="Times New Roman" w:cs="Times New Roman"/>
          <w:sz w:val="26"/>
          <w:szCs w:val="26"/>
        </w:rPr>
        <w:t>– 0%</w:t>
      </w:r>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0%, 2017 год – 0%</w:t>
      </w:r>
      <w:r w:rsidR="00592D8E" w:rsidRPr="00592D8E">
        <w:rPr>
          <w:rFonts w:ascii="Times New Roman" w:hAnsi="Times New Roman" w:cs="Times New Roman"/>
          <w:sz w:val="26"/>
          <w:szCs w:val="26"/>
        </w:rPr>
        <w:t>;</w:t>
      </w:r>
    </w:p>
    <w:p w:rsidR="00592D8E" w:rsidRPr="00592D8E" w:rsidRDefault="008C7C2C"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 </w:t>
      </w:r>
      <w:r w:rsidR="00592D8E" w:rsidRPr="00592D8E">
        <w:rPr>
          <w:rFonts w:ascii="Times New Roman" w:hAnsi="Times New Roman" w:cs="Times New Roman"/>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 – 100%,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0%, 2017 год – 0%</w:t>
      </w:r>
      <w:r w:rsidR="00592D8E" w:rsidRPr="00592D8E">
        <w:rPr>
          <w:rFonts w:ascii="Times New Roman" w:hAnsi="Times New Roman" w:cs="Times New Roman"/>
          <w:sz w:val="26"/>
          <w:szCs w:val="26"/>
        </w:rPr>
        <w:t>;</w:t>
      </w:r>
    </w:p>
    <w:p w:rsidR="00592D8E" w:rsidRPr="00592D8E" w:rsidRDefault="004C2E05"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 </w:t>
      </w:r>
      <w:r w:rsidR="00592D8E" w:rsidRPr="00592D8E">
        <w:rPr>
          <w:rFonts w:ascii="Times New Roman" w:hAnsi="Times New Roman" w:cs="Times New Roman"/>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00592D8E">
        <w:rPr>
          <w:rFonts w:ascii="Times New Roman" w:hAnsi="Times New Roman" w:cs="Times New Roman"/>
          <w:sz w:val="26"/>
          <w:szCs w:val="26"/>
        </w:rPr>
        <w:t xml:space="preserve"> </w:t>
      </w:r>
      <w:r w:rsidR="00592D8E" w:rsidRPr="00592D8E">
        <w:rPr>
          <w:rFonts w:ascii="Times New Roman" w:hAnsi="Times New Roman" w:cs="Times New Roman"/>
          <w:sz w:val="26"/>
          <w:szCs w:val="26"/>
        </w:rPr>
        <w:t>(по видам ущерба)</w:t>
      </w:r>
      <w:r>
        <w:rPr>
          <w:rFonts w:ascii="Times New Roman" w:hAnsi="Times New Roman" w:cs="Times New Roman"/>
          <w:sz w:val="26"/>
          <w:szCs w:val="26"/>
        </w:rPr>
        <w:t xml:space="preserve">: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полугодие</w:t>
      </w:r>
      <w:r w:rsidR="00592D8E" w:rsidRPr="00592D8E">
        <w:rPr>
          <w:rFonts w:ascii="Times New Roman" w:hAnsi="Times New Roman" w:cs="Times New Roman"/>
          <w:sz w:val="26"/>
          <w:szCs w:val="26"/>
        </w:rPr>
        <w:t xml:space="preserve"> – </w:t>
      </w:r>
      <w:r>
        <w:rPr>
          <w:rFonts w:ascii="Times New Roman" w:hAnsi="Times New Roman" w:cs="Times New Roman"/>
          <w:sz w:val="26"/>
          <w:szCs w:val="26"/>
        </w:rPr>
        <w:t xml:space="preserve">0, </w:t>
      </w:r>
      <w:r>
        <w:rPr>
          <w:rFonts w:ascii="Times New Roman" w:hAnsi="Times New Roman" w:cs="Times New Roman"/>
          <w:sz w:val="26"/>
          <w:szCs w:val="26"/>
          <w:lang w:val="en-US"/>
        </w:rPr>
        <w:t>II</w:t>
      </w:r>
      <w:r>
        <w:rPr>
          <w:rFonts w:ascii="Times New Roman" w:hAnsi="Times New Roman" w:cs="Times New Roman"/>
          <w:sz w:val="26"/>
          <w:szCs w:val="26"/>
        </w:rPr>
        <w:t xml:space="preserve"> полугодие – 0, 2017 год - 0</w:t>
      </w:r>
      <w:r w:rsidR="00592D8E" w:rsidRPr="00592D8E">
        <w:rPr>
          <w:rFonts w:ascii="Times New Roman" w:hAnsi="Times New Roman" w:cs="Times New Roman"/>
          <w:sz w:val="26"/>
          <w:szCs w:val="26"/>
        </w:rPr>
        <w:t>;</w:t>
      </w:r>
    </w:p>
    <w:p w:rsidR="00592D8E" w:rsidRPr="00592D8E" w:rsidRDefault="004C2E05" w:rsidP="00592D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w:t>
      </w:r>
      <w:r w:rsidR="00592D8E" w:rsidRPr="00592D8E">
        <w:rPr>
          <w:rFonts w:ascii="Times New Roman" w:hAnsi="Times New Roman" w:cs="Times New Roman"/>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402885">
        <w:rPr>
          <w:rFonts w:ascii="Times New Roman" w:hAnsi="Times New Roman" w:cs="Times New Roman"/>
          <w:sz w:val="26"/>
          <w:szCs w:val="26"/>
        </w:rPr>
        <w:t>:</w:t>
      </w:r>
      <w:r w:rsidR="00402885" w:rsidRPr="00402885">
        <w:rPr>
          <w:rFonts w:ascii="Times New Roman" w:hAnsi="Times New Roman" w:cs="Times New Roman"/>
          <w:sz w:val="26"/>
          <w:szCs w:val="26"/>
        </w:rPr>
        <w:t xml:space="preserve"> </w:t>
      </w:r>
      <w:r w:rsidR="00402885">
        <w:rPr>
          <w:rFonts w:ascii="Times New Roman" w:hAnsi="Times New Roman" w:cs="Times New Roman"/>
          <w:sz w:val="26"/>
          <w:szCs w:val="26"/>
          <w:lang w:val="en-US"/>
        </w:rPr>
        <w:t>I</w:t>
      </w:r>
      <w:r w:rsidR="00402885">
        <w:rPr>
          <w:rFonts w:ascii="Times New Roman" w:hAnsi="Times New Roman" w:cs="Times New Roman"/>
          <w:sz w:val="26"/>
          <w:szCs w:val="26"/>
        </w:rPr>
        <w:t xml:space="preserve"> полугодие</w:t>
      </w:r>
      <w:r w:rsidR="00402885" w:rsidRPr="00592D8E">
        <w:rPr>
          <w:rFonts w:ascii="Times New Roman" w:hAnsi="Times New Roman" w:cs="Times New Roman"/>
          <w:sz w:val="26"/>
          <w:szCs w:val="26"/>
        </w:rPr>
        <w:t xml:space="preserve"> – </w:t>
      </w:r>
      <w:r w:rsidR="00402885">
        <w:rPr>
          <w:rFonts w:ascii="Times New Roman" w:hAnsi="Times New Roman" w:cs="Times New Roman"/>
          <w:sz w:val="26"/>
          <w:szCs w:val="26"/>
        </w:rPr>
        <w:t xml:space="preserve">0, </w:t>
      </w:r>
      <w:r w:rsidR="00402885">
        <w:rPr>
          <w:rFonts w:ascii="Times New Roman" w:hAnsi="Times New Roman" w:cs="Times New Roman"/>
          <w:sz w:val="26"/>
          <w:szCs w:val="26"/>
          <w:lang w:val="en-US"/>
        </w:rPr>
        <w:t>II</w:t>
      </w:r>
      <w:r w:rsidR="00402885">
        <w:rPr>
          <w:rFonts w:ascii="Times New Roman" w:hAnsi="Times New Roman" w:cs="Times New Roman"/>
          <w:sz w:val="26"/>
          <w:szCs w:val="26"/>
        </w:rPr>
        <w:t xml:space="preserve"> полугодие – 0, 2017 год - 0</w:t>
      </w:r>
      <w:r w:rsidR="00402885" w:rsidRPr="00592D8E">
        <w:rPr>
          <w:rFonts w:ascii="Times New Roman" w:hAnsi="Times New Roman" w:cs="Times New Roman"/>
          <w:sz w:val="26"/>
          <w:szCs w:val="26"/>
        </w:rPr>
        <w:t>;</w:t>
      </w:r>
    </w:p>
    <w:p w:rsidR="00592D8E" w:rsidRPr="00592D8E" w:rsidRDefault="00CF7462" w:rsidP="00592D8E">
      <w:pPr>
        <w:autoSpaceDE w:val="0"/>
        <w:autoSpaceDN w:val="0"/>
        <w:adjustRightInd w:val="0"/>
        <w:ind w:firstLine="709"/>
        <w:jc w:val="both"/>
        <w:rPr>
          <w:rFonts w:eastAsia="Calibri"/>
          <w:sz w:val="26"/>
          <w:szCs w:val="26"/>
        </w:rPr>
      </w:pPr>
      <w:r>
        <w:rPr>
          <w:rFonts w:eastAsia="Calibri"/>
          <w:sz w:val="26"/>
          <w:szCs w:val="26"/>
        </w:rPr>
        <w:t>18) </w:t>
      </w:r>
      <w:r w:rsidR="00592D8E" w:rsidRPr="00592D8E">
        <w:rPr>
          <w:rFonts w:eastAsia="Calibri"/>
          <w:sz w:val="26"/>
          <w:szCs w:val="26"/>
        </w:rPr>
        <w:t>отношение суммы взысканных административных штрафов к общей сумме наложенных административных штрафов (в процентах)</w:t>
      </w:r>
      <w:r>
        <w:rPr>
          <w:rFonts w:eastAsia="Calibri"/>
          <w:sz w:val="26"/>
          <w:szCs w:val="26"/>
        </w:rPr>
        <w:t xml:space="preserve">: </w:t>
      </w:r>
      <w:r>
        <w:rPr>
          <w:sz w:val="26"/>
          <w:szCs w:val="26"/>
          <w:lang w:val="en-US"/>
        </w:rPr>
        <w:t>I</w:t>
      </w:r>
      <w:r>
        <w:rPr>
          <w:sz w:val="26"/>
          <w:szCs w:val="26"/>
        </w:rPr>
        <w:t xml:space="preserve"> полугодие</w:t>
      </w:r>
      <w:r w:rsidR="00592D8E" w:rsidRPr="00592D8E">
        <w:rPr>
          <w:rFonts w:eastAsia="Calibri"/>
          <w:sz w:val="26"/>
          <w:szCs w:val="26"/>
        </w:rPr>
        <w:t xml:space="preserve"> – 100%</w:t>
      </w:r>
      <w:r>
        <w:rPr>
          <w:rFonts w:eastAsia="Calibri"/>
          <w:sz w:val="26"/>
          <w:szCs w:val="26"/>
        </w:rPr>
        <w:t xml:space="preserve">, </w:t>
      </w:r>
      <w:r>
        <w:rPr>
          <w:sz w:val="26"/>
          <w:szCs w:val="26"/>
          <w:lang w:val="en-US"/>
        </w:rPr>
        <w:t>II</w:t>
      </w:r>
      <w:r>
        <w:rPr>
          <w:sz w:val="26"/>
          <w:szCs w:val="26"/>
        </w:rPr>
        <w:t xml:space="preserve"> полугодие – 100%, 2017 год – 100%</w:t>
      </w:r>
      <w:r w:rsidR="00592D8E" w:rsidRPr="00592D8E">
        <w:rPr>
          <w:rFonts w:eastAsia="Calibri"/>
          <w:sz w:val="26"/>
          <w:szCs w:val="26"/>
        </w:rPr>
        <w:t>;</w:t>
      </w:r>
    </w:p>
    <w:p w:rsidR="00592D8E" w:rsidRPr="00592D8E" w:rsidRDefault="00CF7462" w:rsidP="00592D8E">
      <w:pPr>
        <w:autoSpaceDE w:val="0"/>
        <w:autoSpaceDN w:val="0"/>
        <w:adjustRightInd w:val="0"/>
        <w:ind w:firstLine="709"/>
        <w:jc w:val="both"/>
        <w:rPr>
          <w:rFonts w:eastAsia="Calibri"/>
          <w:sz w:val="26"/>
          <w:szCs w:val="26"/>
        </w:rPr>
      </w:pPr>
      <w:r>
        <w:rPr>
          <w:rFonts w:eastAsia="Calibri"/>
          <w:sz w:val="26"/>
          <w:szCs w:val="26"/>
        </w:rPr>
        <w:t>19) </w:t>
      </w:r>
      <w:r w:rsidR="00592D8E" w:rsidRPr="00592D8E">
        <w:rPr>
          <w:rFonts w:eastAsia="Calibri"/>
          <w:sz w:val="26"/>
          <w:szCs w:val="26"/>
        </w:rPr>
        <w:t>средний размер наложенного административного штрафа в том числе на должностных лиц и юридических лиц (в тыс. рублей)</w:t>
      </w:r>
      <w:r>
        <w:rPr>
          <w:rFonts w:eastAsia="Calibri"/>
          <w:sz w:val="26"/>
          <w:szCs w:val="26"/>
        </w:rPr>
        <w:t xml:space="preserve">: </w:t>
      </w:r>
      <w:r>
        <w:rPr>
          <w:sz w:val="26"/>
          <w:szCs w:val="26"/>
          <w:lang w:val="en-US"/>
        </w:rPr>
        <w:t>I</w:t>
      </w:r>
      <w:r>
        <w:rPr>
          <w:sz w:val="26"/>
          <w:szCs w:val="26"/>
        </w:rPr>
        <w:t xml:space="preserve"> полугодие</w:t>
      </w:r>
      <w:r w:rsidR="00592D8E" w:rsidRPr="00592D8E">
        <w:rPr>
          <w:rFonts w:eastAsia="Calibri"/>
          <w:sz w:val="26"/>
          <w:szCs w:val="26"/>
        </w:rPr>
        <w:t xml:space="preserve"> – 2,6 тыс. рублей</w:t>
      </w:r>
      <w:r>
        <w:rPr>
          <w:rFonts w:eastAsia="Calibri"/>
          <w:sz w:val="26"/>
          <w:szCs w:val="26"/>
        </w:rPr>
        <w:t xml:space="preserve">, </w:t>
      </w:r>
      <w:r>
        <w:rPr>
          <w:sz w:val="26"/>
          <w:szCs w:val="26"/>
          <w:lang w:val="en-US"/>
        </w:rPr>
        <w:t>II</w:t>
      </w:r>
      <w:r>
        <w:rPr>
          <w:sz w:val="26"/>
          <w:szCs w:val="26"/>
        </w:rPr>
        <w:t xml:space="preserve"> полугодие – 3,9 тыс. рублей, 2017 год – 3 тыс. рублей;</w:t>
      </w:r>
    </w:p>
    <w:p w:rsidR="00592D8E" w:rsidRPr="00592D8E" w:rsidRDefault="00CF7462" w:rsidP="00592D8E">
      <w:pPr>
        <w:autoSpaceDE w:val="0"/>
        <w:autoSpaceDN w:val="0"/>
        <w:adjustRightInd w:val="0"/>
        <w:ind w:firstLine="709"/>
        <w:jc w:val="both"/>
        <w:rPr>
          <w:rFonts w:eastAsia="Calibri"/>
          <w:sz w:val="26"/>
          <w:szCs w:val="26"/>
        </w:rPr>
      </w:pPr>
      <w:r>
        <w:rPr>
          <w:rFonts w:eastAsia="Calibri"/>
          <w:sz w:val="26"/>
          <w:szCs w:val="26"/>
        </w:rPr>
        <w:t>20) </w:t>
      </w:r>
      <w:r w:rsidR="00592D8E" w:rsidRPr="00592D8E">
        <w:rPr>
          <w:rFonts w:eastAsia="Calibri"/>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w:t>
      </w:r>
      <w:r>
        <w:rPr>
          <w:rFonts w:eastAsia="Calibri"/>
          <w:sz w:val="26"/>
          <w:szCs w:val="26"/>
        </w:rPr>
        <w:t xml:space="preserve">рушения обязательных требований: </w:t>
      </w:r>
      <w:r>
        <w:rPr>
          <w:sz w:val="26"/>
          <w:szCs w:val="26"/>
          <w:lang w:val="en-US"/>
        </w:rPr>
        <w:t>I</w:t>
      </w:r>
      <w:r>
        <w:rPr>
          <w:sz w:val="26"/>
          <w:szCs w:val="26"/>
        </w:rPr>
        <w:t xml:space="preserve"> полугодие</w:t>
      </w:r>
      <w:r w:rsidRPr="00592D8E">
        <w:rPr>
          <w:sz w:val="26"/>
          <w:szCs w:val="26"/>
        </w:rPr>
        <w:t xml:space="preserve"> – </w:t>
      </w:r>
      <w:r>
        <w:rPr>
          <w:sz w:val="26"/>
          <w:szCs w:val="26"/>
        </w:rPr>
        <w:t xml:space="preserve">0%, </w:t>
      </w:r>
      <w:r>
        <w:rPr>
          <w:sz w:val="26"/>
          <w:szCs w:val="26"/>
          <w:lang w:val="en-US"/>
        </w:rPr>
        <w:t>II</w:t>
      </w:r>
      <w:r>
        <w:rPr>
          <w:sz w:val="26"/>
          <w:szCs w:val="26"/>
        </w:rPr>
        <w:t xml:space="preserve"> полугодие – 0%, 2017 год – 0%</w:t>
      </w:r>
      <w:r w:rsidR="00592D8E" w:rsidRPr="00592D8E">
        <w:rPr>
          <w:rFonts w:eastAsia="Calibri"/>
          <w:sz w:val="26"/>
          <w:szCs w:val="26"/>
        </w:rPr>
        <w:t>.</w:t>
      </w:r>
    </w:p>
    <w:p w:rsidR="002C4592" w:rsidRPr="003C558E" w:rsidRDefault="002C4592" w:rsidP="002C4592">
      <w:pPr>
        <w:shd w:val="clear" w:color="auto" w:fill="FFFFFF"/>
        <w:autoSpaceDE w:val="0"/>
        <w:autoSpaceDN w:val="0"/>
        <w:adjustRightInd w:val="0"/>
        <w:ind w:firstLine="709"/>
        <w:jc w:val="both"/>
        <w:rPr>
          <w:b/>
          <w:sz w:val="26"/>
          <w:szCs w:val="26"/>
        </w:rPr>
      </w:pPr>
      <w:r>
        <w:rPr>
          <w:b/>
          <w:sz w:val="26"/>
          <w:szCs w:val="26"/>
        </w:rPr>
        <w:t>17. </w:t>
      </w:r>
      <w:r w:rsidRPr="003C558E">
        <w:rPr>
          <w:b/>
          <w:sz w:val="26"/>
          <w:szCs w:val="26"/>
        </w:rPr>
        <w:t>Региональный государственный надзор в области защиты населения и территорий от чрезвычайных ситуаций природного и техногенного характера.</w:t>
      </w:r>
    </w:p>
    <w:p w:rsidR="002C4592" w:rsidRPr="002C4592" w:rsidRDefault="002C4592" w:rsidP="002C4592">
      <w:pPr>
        <w:autoSpaceDE w:val="0"/>
        <w:autoSpaceDN w:val="0"/>
        <w:adjustRightInd w:val="0"/>
        <w:ind w:firstLine="709"/>
        <w:jc w:val="both"/>
        <w:rPr>
          <w:sz w:val="26"/>
          <w:szCs w:val="26"/>
        </w:rPr>
      </w:pPr>
      <w:r w:rsidRPr="002C4592">
        <w:rPr>
          <w:sz w:val="26"/>
          <w:szCs w:val="26"/>
        </w:rPr>
        <w:t xml:space="preserve">Показатели эффективности регионального государственного надзора рассчитаны на основании сведений, содержащихся в форме № 1-контроль «Сведения об осуществлении государственного контроля (надзора) и муниципального контроля», утвержденной Приказом Федеральной службы государственной статистики от 21 декабря 2011 г.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январь-декабрь 2018 г. и приведены в </w:t>
      </w:r>
      <w:r w:rsidR="00E30A61">
        <w:rPr>
          <w:sz w:val="26"/>
          <w:szCs w:val="26"/>
        </w:rPr>
        <w:t>Т</w:t>
      </w:r>
      <w:r w:rsidR="00706909">
        <w:rPr>
          <w:sz w:val="26"/>
          <w:szCs w:val="26"/>
        </w:rPr>
        <w:t>аблице 10</w:t>
      </w:r>
      <w:r w:rsidRPr="002C4592">
        <w:rPr>
          <w:sz w:val="26"/>
          <w:szCs w:val="26"/>
        </w:rPr>
        <w:t>.</w:t>
      </w:r>
    </w:p>
    <w:p w:rsidR="002C4592" w:rsidRDefault="002C4592" w:rsidP="002C4592">
      <w:pPr>
        <w:ind w:firstLine="709"/>
        <w:jc w:val="both"/>
        <w:rPr>
          <w:sz w:val="26"/>
          <w:szCs w:val="26"/>
        </w:rPr>
      </w:pPr>
      <w:r w:rsidRPr="002C4592">
        <w:rPr>
          <w:sz w:val="26"/>
          <w:szCs w:val="26"/>
        </w:rPr>
        <w:t>В связи с тем, что Комитет</w:t>
      </w:r>
      <w:r w:rsidR="00E30A61">
        <w:rPr>
          <w:sz w:val="26"/>
          <w:szCs w:val="26"/>
        </w:rPr>
        <w:t xml:space="preserve"> гражданской обороны и защиты населения Республики Марий Эл </w:t>
      </w:r>
      <w:r w:rsidRPr="002C4592">
        <w:rPr>
          <w:sz w:val="26"/>
          <w:szCs w:val="26"/>
        </w:rPr>
        <w:t xml:space="preserve"> является правопреемником Департамента </w:t>
      </w:r>
      <w:r w:rsidRPr="002C4592">
        <w:rPr>
          <w:rFonts w:ascii="Times New Roman CYR" w:hAnsi="Times New Roman CYR"/>
          <w:sz w:val="26"/>
          <w:szCs w:val="26"/>
        </w:rPr>
        <w:t>экологической безопасности, природопользования и защиты населения Республики Марий Эл,</w:t>
      </w:r>
      <w:r w:rsidRPr="002C4592">
        <w:rPr>
          <w:sz w:val="26"/>
          <w:szCs w:val="26"/>
        </w:rPr>
        <w:t xml:space="preserve"> в представленные сведения вошли 2 плановые проверки, проведенные инспекторами </w:t>
      </w:r>
      <w:r w:rsidRPr="002C4592">
        <w:rPr>
          <w:rFonts w:ascii="Times New Roman CYR" w:hAnsi="Times New Roman CYR"/>
          <w:sz w:val="26"/>
          <w:szCs w:val="26"/>
        </w:rPr>
        <w:t xml:space="preserve">Департамента </w:t>
      </w:r>
      <w:r w:rsidRPr="002C4592">
        <w:rPr>
          <w:sz w:val="26"/>
          <w:szCs w:val="26"/>
        </w:rPr>
        <w:t xml:space="preserve">в начале 2018 года в рамках осуществления регионального экологического надзора. </w:t>
      </w:r>
    </w:p>
    <w:p w:rsidR="002C4592" w:rsidRPr="00706909" w:rsidRDefault="002C4592" w:rsidP="00706909">
      <w:pPr>
        <w:ind w:right="-143" w:firstLine="709"/>
        <w:contextualSpacing/>
        <w:jc w:val="right"/>
        <w:rPr>
          <w:i/>
          <w:sz w:val="26"/>
          <w:szCs w:val="26"/>
        </w:rPr>
      </w:pPr>
      <w:r w:rsidRPr="00706909">
        <w:rPr>
          <w:i/>
          <w:sz w:val="26"/>
          <w:szCs w:val="26"/>
        </w:rPr>
        <w:t xml:space="preserve">Таблица </w:t>
      </w:r>
      <w:r w:rsidR="00E30A61" w:rsidRPr="00706909">
        <w:rPr>
          <w:i/>
          <w:sz w:val="26"/>
          <w:szCs w:val="26"/>
        </w:rPr>
        <w:t>1</w:t>
      </w:r>
      <w:r w:rsidR="00D36EA4">
        <w:rPr>
          <w:i/>
          <w:sz w:val="26"/>
          <w:szCs w:val="26"/>
        </w:rPr>
        <w:t>1</w:t>
      </w:r>
    </w:p>
    <w:p w:rsidR="00E30A61" w:rsidRPr="00E30A61" w:rsidRDefault="00E30A61" w:rsidP="002C4592">
      <w:pPr>
        <w:ind w:firstLine="709"/>
        <w:contextualSpacing/>
        <w:jc w:val="right"/>
        <w:rPr>
          <w:i/>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519"/>
        <w:gridCol w:w="1418"/>
        <w:gridCol w:w="1417"/>
      </w:tblGrid>
      <w:tr w:rsidR="002C4592" w:rsidRPr="00D36EA4" w:rsidTr="00706909">
        <w:tc>
          <w:tcPr>
            <w:tcW w:w="468" w:type="dxa"/>
          </w:tcPr>
          <w:p w:rsidR="00E30A61" w:rsidRPr="00D36EA4" w:rsidRDefault="00E30A61" w:rsidP="007977B1">
            <w:pPr>
              <w:autoSpaceDE w:val="0"/>
              <w:autoSpaceDN w:val="0"/>
              <w:adjustRightInd w:val="0"/>
              <w:jc w:val="both"/>
              <w:rPr>
                <w:sz w:val="22"/>
                <w:szCs w:val="22"/>
              </w:rPr>
            </w:pPr>
          </w:p>
          <w:p w:rsidR="00E30A61" w:rsidRPr="00D36EA4" w:rsidRDefault="00E30A61" w:rsidP="007977B1">
            <w:pPr>
              <w:autoSpaceDE w:val="0"/>
              <w:autoSpaceDN w:val="0"/>
              <w:adjustRightInd w:val="0"/>
              <w:jc w:val="both"/>
              <w:rPr>
                <w:sz w:val="22"/>
                <w:szCs w:val="22"/>
              </w:rPr>
            </w:pPr>
          </w:p>
          <w:p w:rsidR="002C4592" w:rsidRPr="00D36EA4" w:rsidRDefault="002C4592" w:rsidP="007977B1">
            <w:pPr>
              <w:autoSpaceDE w:val="0"/>
              <w:autoSpaceDN w:val="0"/>
              <w:adjustRightInd w:val="0"/>
              <w:jc w:val="both"/>
              <w:rPr>
                <w:sz w:val="22"/>
                <w:szCs w:val="22"/>
              </w:rPr>
            </w:pPr>
            <w:r w:rsidRPr="00D36EA4">
              <w:rPr>
                <w:sz w:val="22"/>
                <w:szCs w:val="22"/>
              </w:rPr>
              <w:t>№</w:t>
            </w:r>
          </w:p>
        </w:tc>
        <w:tc>
          <w:tcPr>
            <w:tcW w:w="4500" w:type="dxa"/>
            <w:vAlign w:val="center"/>
          </w:tcPr>
          <w:p w:rsidR="002C4592" w:rsidRPr="00D36EA4" w:rsidRDefault="002C4592" w:rsidP="007977B1">
            <w:pPr>
              <w:autoSpaceDE w:val="0"/>
              <w:autoSpaceDN w:val="0"/>
              <w:adjustRightInd w:val="0"/>
              <w:jc w:val="center"/>
              <w:rPr>
                <w:sz w:val="22"/>
                <w:szCs w:val="22"/>
              </w:rPr>
            </w:pPr>
            <w:r w:rsidRPr="00D36EA4">
              <w:rPr>
                <w:sz w:val="22"/>
                <w:szCs w:val="22"/>
              </w:rPr>
              <w:t>Показатели эффективности</w:t>
            </w:r>
          </w:p>
          <w:p w:rsidR="002C4592" w:rsidRPr="00D36EA4" w:rsidRDefault="002C4592" w:rsidP="007977B1">
            <w:pPr>
              <w:autoSpaceDE w:val="0"/>
              <w:autoSpaceDN w:val="0"/>
              <w:adjustRightInd w:val="0"/>
              <w:jc w:val="center"/>
              <w:rPr>
                <w:sz w:val="22"/>
                <w:szCs w:val="22"/>
              </w:rPr>
            </w:pPr>
            <w:r w:rsidRPr="00D36EA4">
              <w:rPr>
                <w:sz w:val="22"/>
                <w:szCs w:val="22"/>
              </w:rPr>
              <w:t>регионального государственного надзора</w:t>
            </w:r>
          </w:p>
          <w:p w:rsidR="002C4592" w:rsidRPr="00D36EA4" w:rsidRDefault="002C4592" w:rsidP="007977B1">
            <w:pPr>
              <w:autoSpaceDE w:val="0"/>
              <w:autoSpaceDN w:val="0"/>
              <w:adjustRightInd w:val="0"/>
              <w:rPr>
                <w:sz w:val="22"/>
                <w:szCs w:val="22"/>
              </w:rPr>
            </w:pPr>
          </w:p>
        </w:tc>
        <w:tc>
          <w:tcPr>
            <w:tcW w:w="1519" w:type="dxa"/>
          </w:tcPr>
          <w:p w:rsidR="002C4592" w:rsidRPr="00D36EA4" w:rsidRDefault="002C4592" w:rsidP="007977B1">
            <w:pPr>
              <w:autoSpaceDE w:val="0"/>
              <w:autoSpaceDN w:val="0"/>
              <w:adjustRightInd w:val="0"/>
              <w:jc w:val="center"/>
              <w:rPr>
                <w:sz w:val="22"/>
                <w:szCs w:val="22"/>
              </w:rPr>
            </w:pPr>
            <w:r w:rsidRPr="00D36EA4">
              <w:rPr>
                <w:sz w:val="22"/>
                <w:szCs w:val="22"/>
              </w:rPr>
              <w:t>Значение показателя</w:t>
            </w:r>
          </w:p>
          <w:p w:rsidR="002C4592" w:rsidRPr="00D36EA4" w:rsidRDefault="002C4592" w:rsidP="007977B1">
            <w:pPr>
              <w:autoSpaceDE w:val="0"/>
              <w:autoSpaceDN w:val="0"/>
              <w:adjustRightInd w:val="0"/>
              <w:jc w:val="center"/>
              <w:rPr>
                <w:sz w:val="22"/>
                <w:szCs w:val="22"/>
              </w:rPr>
            </w:pPr>
            <w:r w:rsidRPr="00D36EA4">
              <w:rPr>
                <w:sz w:val="22"/>
                <w:szCs w:val="22"/>
              </w:rPr>
              <w:t xml:space="preserve">за </w:t>
            </w:r>
            <w:r w:rsidRPr="00D36EA4">
              <w:rPr>
                <w:sz w:val="22"/>
                <w:szCs w:val="22"/>
                <w:lang w:val="en-US"/>
              </w:rPr>
              <w:t>I</w:t>
            </w:r>
            <w:r w:rsidRPr="00D36EA4">
              <w:rPr>
                <w:sz w:val="22"/>
                <w:szCs w:val="22"/>
              </w:rPr>
              <w:t xml:space="preserve"> полугодие</w:t>
            </w:r>
          </w:p>
          <w:p w:rsidR="002C4592" w:rsidRPr="00D36EA4" w:rsidRDefault="002C4592" w:rsidP="007977B1">
            <w:pPr>
              <w:autoSpaceDE w:val="0"/>
              <w:autoSpaceDN w:val="0"/>
              <w:adjustRightInd w:val="0"/>
              <w:jc w:val="center"/>
              <w:rPr>
                <w:sz w:val="22"/>
                <w:szCs w:val="22"/>
              </w:rPr>
            </w:pPr>
            <w:r w:rsidRPr="00D36EA4">
              <w:rPr>
                <w:sz w:val="22"/>
                <w:szCs w:val="22"/>
              </w:rPr>
              <w:t>2018 г.</w:t>
            </w:r>
          </w:p>
        </w:tc>
        <w:tc>
          <w:tcPr>
            <w:tcW w:w="1418" w:type="dxa"/>
          </w:tcPr>
          <w:p w:rsidR="002C4592" w:rsidRPr="00D36EA4" w:rsidRDefault="002C4592" w:rsidP="007977B1">
            <w:pPr>
              <w:autoSpaceDE w:val="0"/>
              <w:autoSpaceDN w:val="0"/>
              <w:adjustRightInd w:val="0"/>
              <w:jc w:val="center"/>
              <w:rPr>
                <w:sz w:val="22"/>
                <w:szCs w:val="22"/>
              </w:rPr>
            </w:pPr>
            <w:r w:rsidRPr="00D36EA4">
              <w:rPr>
                <w:sz w:val="22"/>
                <w:szCs w:val="22"/>
              </w:rPr>
              <w:t>Значение показателя</w:t>
            </w:r>
          </w:p>
          <w:p w:rsidR="002C4592" w:rsidRPr="00D36EA4" w:rsidRDefault="002C4592" w:rsidP="007977B1">
            <w:pPr>
              <w:autoSpaceDE w:val="0"/>
              <w:autoSpaceDN w:val="0"/>
              <w:adjustRightInd w:val="0"/>
              <w:jc w:val="center"/>
              <w:rPr>
                <w:sz w:val="22"/>
                <w:szCs w:val="22"/>
              </w:rPr>
            </w:pPr>
            <w:r w:rsidRPr="00D36EA4">
              <w:rPr>
                <w:sz w:val="22"/>
                <w:szCs w:val="22"/>
              </w:rPr>
              <w:t xml:space="preserve">за </w:t>
            </w:r>
            <w:r w:rsidRPr="00D36EA4">
              <w:rPr>
                <w:sz w:val="22"/>
                <w:szCs w:val="22"/>
                <w:lang w:val="en-US"/>
              </w:rPr>
              <w:t>II</w:t>
            </w:r>
            <w:r w:rsidRPr="00D36EA4">
              <w:rPr>
                <w:sz w:val="22"/>
                <w:szCs w:val="22"/>
              </w:rPr>
              <w:t xml:space="preserve"> полугодие</w:t>
            </w:r>
          </w:p>
          <w:p w:rsidR="002C4592" w:rsidRPr="00D36EA4" w:rsidRDefault="002C4592" w:rsidP="007977B1">
            <w:pPr>
              <w:autoSpaceDE w:val="0"/>
              <w:autoSpaceDN w:val="0"/>
              <w:adjustRightInd w:val="0"/>
              <w:jc w:val="center"/>
              <w:rPr>
                <w:sz w:val="22"/>
                <w:szCs w:val="22"/>
              </w:rPr>
            </w:pPr>
            <w:r w:rsidRPr="00D36EA4">
              <w:rPr>
                <w:sz w:val="22"/>
                <w:szCs w:val="22"/>
              </w:rPr>
              <w:t xml:space="preserve"> 2018</w:t>
            </w:r>
            <w:r w:rsidR="00706909" w:rsidRPr="00D36EA4">
              <w:rPr>
                <w:sz w:val="22"/>
                <w:szCs w:val="22"/>
              </w:rPr>
              <w:t xml:space="preserve"> </w:t>
            </w:r>
            <w:r w:rsidRPr="00D36EA4">
              <w:rPr>
                <w:sz w:val="22"/>
                <w:szCs w:val="22"/>
              </w:rPr>
              <w:t>г.</w:t>
            </w:r>
          </w:p>
        </w:tc>
        <w:tc>
          <w:tcPr>
            <w:tcW w:w="1417" w:type="dxa"/>
          </w:tcPr>
          <w:p w:rsidR="002C4592" w:rsidRPr="00D36EA4" w:rsidRDefault="002C4592" w:rsidP="007977B1">
            <w:pPr>
              <w:autoSpaceDE w:val="0"/>
              <w:autoSpaceDN w:val="0"/>
              <w:adjustRightInd w:val="0"/>
              <w:jc w:val="center"/>
              <w:rPr>
                <w:sz w:val="22"/>
                <w:szCs w:val="22"/>
              </w:rPr>
            </w:pPr>
            <w:r w:rsidRPr="00D36EA4">
              <w:rPr>
                <w:sz w:val="22"/>
                <w:szCs w:val="22"/>
              </w:rPr>
              <w:t>Значение показателя</w:t>
            </w:r>
          </w:p>
          <w:p w:rsidR="002C4592" w:rsidRPr="00D36EA4" w:rsidRDefault="002C4592" w:rsidP="007977B1">
            <w:pPr>
              <w:autoSpaceDE w:val="0"/>
              <w:autoSpaceDN w:val="0"/>
              <w:adjustRightInd w:val="0"/>
              <w:jc w:val="center"/>
              <w:rPr>
                <w:sz w:val="22"/>
                <w:szCs w:val="22"/>
              </w:rPr>
            </w:pPr>
            <w:r w:rsidRPr="00D36EA4">
              <w:rPr>
                <w:sz w:val="22"/>
                <w:szCs w:val="22"/>
              </w:rPr>
              <w:t>за 2018 г.</w:t>
            </w:r>
          </w:p>
        </w:tc>
      </w:tr>
    </w:tbl>
    <w:p w:rsidR="002C4592" w:rsidRPr="0069252D" w:rsidRDefault="002C4592" w:rsidP="002C4592">
      <w:pPr>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
        <w:gridCol w:w="4472"/>
        <w:gridCol w:w="1519"/>
        <w:gridCol w:w="1418"/>
        <w:gridCol w:w="1417"/>
      </w:tblGrid>
      <w:tr w:rsidR="002C4592" w:rsidRPr="00D36EA4" w:rsidTr="00706909">
        <w:trPr>
          <w:tblHeader/>
        </w:trPr>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1</w:t>
            </w:r>
          </w:p>
        </w:tc>
        <w:tc>
          <w:tcPr>
            <w:tcW w:w="4500" w:type="dxa"/>
            <w:gridSpan w:val="2"/>
          </w:tcPr>
          <w:p w:rsidR="002C4592" w:rsidRPr="00D36EA4" w:rsidRDefault="002C4592" w:rsidP="007977B1">
            <w:pPr>
              <w:autoSpaceDE w:val="0"/>
              <w:autoSpaceDN w:val="0"/>
              <w:adjustRightInd w:val="0"/>
              <w:jc w:val="center"/>
              <w:rPr>
                <w:bCs/>
                <w:color w:val="000000"/>
                <w:sz w:val="20"/>
                <w:szCs w:val="20"/>
              </w:rPr>
            </w:pPr>
            <w:r w:rsidRPr="00D36EA4">
              <w:rPr>
                <w:bCs/>
                <w:color w:val="000000"/>
                <w:sz w:val="20"/>
                <w:szCs w:val="20"/>
              </w:rPr>
              <w:t>2</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3</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4</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5</w:t>
            </w:r>
          </w:p>
        </w:tc>
      </w:tr>
      <w:tr w:rsidR="002C4592" w:rsidRPr="00D36EA4" w:rsidTr="00D36EA4">
        <w:trPr>
          <w:trHeight w:val="693"/>
        </w:trPr>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1</w:t>
            </w:r>
          </w:p>
        </w:tc>
        <w:tc>
          <w:tcPr>
            <w:tcW w:w="4500" w:type="dxa"/>
            <w:gridSpan w:val="2"/>
          </w:tcPr>
          <w:p w:rsidR="002C4592" w:rsidRPr="00D36EA4" w:rsidRDefault="002C4592" w:rsidP="007977B1">
            <w:pPr>
              <w:autoSpaceDE w:val="0"/>
              <w:autoSpaceDN w:val="0"/>
              <w:adjustRightInd w:val="0"/>
              <w:jc w:val="both"/>
              <w:rPr>
                <w:sz w:val="20"/>
                <w:szCs w:val="20"/>
              </w:rPr>
            </w:pPr>
            <w:r w:rsidRPr="00D36EA4">
              <w:rPr>
                <w:bCs/>
                <w:color w:val="000000"/>
                <w:sz w:val="20"/>
                <w:szCs w:val="20"/>
              </w:rPr>
              <w:t xml:space="preserve">Выполнение утвержденного плана проведения плановых проверок </w:t>
            </w:r>
            <w:r w:rsidRPr="00D36EA4">
              <w:rPr>
                <w:sz w:val="20"/>
                <w:szCs w:val="20"/>
              </w:rPr>
              <w:t xml:space="preserve">(в процентах от общего количества запланированных проверок). </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100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100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100</w:t>
            </w:r>
          </w:p>
          <w:p w:rsidR="002C4592" w:rsidRPr="00D36EA4" w:rsidRDefault="002C4592" w:rsidP="007977B1">
            <w:pPr>
              <w:autoSpaceDE w:val="0"/>
              <w:autoSpaceDN w:val="0"/>
              <w:adjustRightInd w:val="0"/>
              <w:jc w:val="center"/>
              <w:rPr>
                <w:sz w:val="20"/>
                <w:szCs w:val="20"/>
              </w:rPr>
            </w:pPr>
          </w:p>
          <w:p w:rsidR="002C4592" w:rsidRPr="00D36EA4" w:rsidRDefault="002C4592" w:rsidP="007977B1">
            <w:pPr>
              <w:autoSpaceDE w:val="0"/>
              <w:autoSpaceDN w:val="0"/>
              <w:adjustRightInd w:val="0"/>
              <w:jc w:val="center"/>
              <w:rPr>
                <w:sz w:val="20"/>
                <w:szCs w:val="20"/>
                <w:lang w:val="en-US"/>
              </w:rPr>
            </w:pPr>
          </w:p>
        </w:tc>
      </w:tr>
      <w:tr w:rsidR="002C4592" w:rsidRPr="00D36EA4" w:rsidTr="00706909">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2</w:t>
            </w:r>
          </w:p>
        </w:tc>
        <w:tc>
          <w:tcPr>
            <w:tcW w:w="4500" w:type="dxa"/>
            <w:gridSpan w:val="2"/>
          </w:tcPr>
          <w:p w:rsidR="002C4592" w:rsidRPr="00D36EA4" w:rsidRDefault="002C4592" w:rsidP="007977B1">
            <w:pPr>
              <w:autoSpaceDE w:val="0"/>
              <w:autoSpaceDN w:val="0"/>
              <w:adjustRightInd w:val="0"/>
              <w:rPr>
                <w:sz w:val="20"/>
                <w:szCs w:val="20"/>
              </w:rPr>
            </w:pPr>
            <w:r w:rsidRPr="00D36EA4">
              <w:rPr>
                <w:sz w:val="20"/>
                <w:szCs w:val="20"/>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 </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3</w:t>
            </w:r>
          </w:p>
        </w:tc>
        <w:tc>
          <w:tcPr>
            <w:tcW w:w="4500" w:type="dxa"/>
            <w:gridSpan w:val="2"/>
          </w:tcPr>
          <w:p w:rsidR="002C4592" w:rsidRPr="00D36EA4" w:rsidRDefault="002C4592" w:rsidP="007977B1">
            <w:pPr>
              <w:rPr>
                <w:sz w:val="20"/>
                <w:szCs w:val="20"/>
              </w:rPr>
            </w:pPr>
            <w:r w:rsidRPr="00D36EA4">
              <w:rPr>
                <w:sz w:val="20"/>
                <w:szCs w:val="20"/>
              </w:rPr>
              <w:t>Доля проверок, результаты которых признаны недействительными (в процентах от общего числа проведенных проверок).</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4</w:t>
            </w:r>
          </w:p>
        </w:tc>
        <w:tc>
          <w:tcPr>
            <w:tcW w:w="4500" w:type="dxa"/>
            <w:gridSpan w:val="2"/>
          </w:tcPr>
          <w:p w:rsidR="002C4592" w:rsidRPr="00D36EA4" w:rsidRDefault="002C4592" w:rsidP="007977B1">
            <w:pPr>
              <w:autoSpaceDE w:val="0"/>
              <w:autoSpaceDN w:val="0"/>
              <w:adjustRightInd w:val="0"/>
              <w:rPr>
                <w:sz w:val="20"/>
                <w:szCs w:val="20"/>
              </w:rPr>
            </w:pPr>
            <w:r w:rsidRPr="00D36EA4">
              <w:rPr>
                <w:sz w:val="20"/>
                <w:szCs w:val="20"/>
              </w:rPr>
              <w:t>Доля проверок, проведенных органами государственного контроля (надзора), муниципального контроля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5</w:t>
            </w:r>
          </w:p>
        </w:tc>
        <w:tc>
          <w:tcPr>
            <w:tcW w:w="4500" w:type="dxa"/>
            <w:gridSpan w:val="2"/>
          </w:tcPr>
          <w:p w:rsidR="002C4592" w:rsidRPr="00D36EA4" w:rsidRDefault="002C4592" w:rsidP="007977B1">
            <w:pPr>
              <w:autoSpaceDE w:val="0"/>
              <w:autoSpaceDN w:val="0"/>
              <w:adjustRightInd w:val="0"/>
              <w:rPr>
                <w:sz w:val="20"/>
                <w:szCs w:val="20"/>
              </w:rPr>
            </w:pPr>
            <w:r w:rsidRPr="00D36EA4">
              <w:rPr>
                <w:sz w:val="20"/>
                <w:szCs w:val="20"/>
              </w:rPr>
              <w:t>Доля юридических лиц, индивидуальных предпринимателей, в отношении которых органами государственного контроля были проведены проверки (в процентах от общего количества ЮЛ и ИП, осуществляющих деятельность на территории Республики Марий Эл, деятельность которых подлежит государственному надзору).</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4</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1</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4</w:t>
            </w:r>
          </w:p>
        </w:tc>
      </w:tr>
      <w:tr w:rsidR="002C4592" w:rsidRPr="00D36EA4" w:rsidTr="00D36EA4">
        <w:trPr>
          <w:trHeight w:val="729"/>
        </w:trPr>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6</w:t>
            </w:r>
          </w:p>
        </w:tc>
        <w:tc>
          <w:tcPr>
            <w:tcW w:w="4500" w:type="dxa"/>
            <w:gridSpan w:val="2"/>
          </w:tcPr>
          <w:p w:rsidR="002C4592" w:rsidRPr="00D36EA4" w:rsidRDefault="002C4592" w:rsidP="007977B1">
            <w:pPr>
              <w:autoSpaceDE w:val="0"/>
              <w:autoSpaceDN w:val="0"/>
              <w:adjustRightInd w:val="0"/>
              <w:rPr>
                <w:sz w:val="20"/>
                <w:szCs w:val="20"/>
              </w:rPr>
            </w:pPr>
            <w:r w:rsidRPr="00D36EA4">
              <w:rPr>
                <w:sz w:val="20"/>
                <w:szCs w:val="20"/>
              </w:rPr>
              <w:t>Среднее количество проверок, проведенных в отношении одного юридического лица, индивидуального предпринимателя.</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1</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1</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1.25</w:t>
            </w:r>
          </w:p>
        </w:tc>
      </w:tr>
      <w:tr w:rsidR="002C4592" w:rsidRPr="00D36EA4" w:rsidTr="00706909">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7</w:t>
            </w:r>
          </w:p>
        </w:tc>
        <w:tc>
          <w:tcPr>
            <w:tcW w:w="4500" w:type="dxa"/>
            <w:gridSpan w:val="2"/>
          </w:tcPr>
          <w:p w:rsidR="002C4592" w:rsidRPr="00D36EA4" w:rsidRDefault="002C4592" w:rsidP="007977B1">
            <w:pPr>
              <w:autoSpaceDE w:val="0"/>
              <w:autoSpaceDN w:val="0"/>
              <w:adjustRightInd w:val="0"/>
              <w:jc w:val="both"/>
              <w:rPr>
                <w:sz w:val="20"/>
                <w:szCs w:val="20"/>
              </w:rPr>
            </w:pPr>
            <w:r w:rsidRPr="00D36EA4">
              <w:rPr>
                <w:sz w:val="20"/>
                <w:szCs w:val="20"/>
              </w:rPr>
              <w:t>Доля проведенных внеплановых проверок (в процентах от общего количества проведенных проверок).</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50,0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100,0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60,0</w:t>
            </w:r>
          </w:p>
        </w:tc>
      </w:tr>
      <w:tr w:rsidR="002C4592" w:rsidRPr="00D36EA4" w:rsidTr="00706909">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8</w:t>
            </w:r>
          </w:p>
        </w:tc>
        <w:tc>
          <w:tcPr>
            <w:tcW w:w="4500" w:type="dxa"/>
            <w:gridSpan w:val="2"/>
          </w:tcPr>
          <w:p w:rsidR="002C4592" w:rsidRPr="00D36EA4" w:rsidRDefault="002C4592" w:rsidP="007977B1">
            <w:pPr>
              <w:autoSpaceDE w:val="0"/>
              <w:autoSpaceDN w:val="0"/>
              <w:adjustRightInd w:val="0"/>
              <w:rPr>
                <w:sz w:val="20"/>
                <w:szCs w:val="20"/>
              </w:rPr>
            </w:pPr>
            <w:r w:rsidRPr="00D36EA4">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68" w:type="dxa"/>
          </w:tcPr>
          <w:p w:rsidR="002C4592" w:rsidRPr="00D36EA4" w:rsidRDefault="002C4592" w:rsidP="00706909">
            <w:pPr>
              <w:autoSpaceDE w:val="0"/>
              <w:autoSpaceDN w:val="0"/>
              <w:adjustRightInd w:val="0"/>
              <w:jc w:val="center"/>
              <w:rPr>
                <w:sz w:val="20"/>
                <w:szCs w:val="20"/>
              </w:rPr>
            </w:pPr>
            <w:r w:rsidRPr="00D36EA4">
              <w:rPr>
                <w:sz w:val="20"/>
                <w:szCs w:val="20"/>
              </w:rPr>
              <w:t>9</w:t>
            </w:r>
          </w:p>
        </w:tc>
        <w:tc>
          <w:tcPr>
            <w:tcW w:w="4500" w:type="dxa"/>
            <w:gridSpan w:val="2"/>
          </w:tcPr>
          <w:p w:rsidR="002C4592" w:rsidRPr="00D36EA4" w:rsidRDefault="002C4592" w:rsidP="007977B1">
            <w:pPr>
              <w:autoSpaceDE w:val="0"/>
              <w:autoSpaceDN w:val="0"/>
              <w:adjustRightInd w:val="0"/>
              <w:rPr>
                <w:sz w:val="20"/>
                <w:szCs w:val="20"/>
              </w:rPr>
            </w:pPr>
            <w:r w:rsidRPr="00D36EA4">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10</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11</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50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40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12</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100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100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13</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Доля проверок, по итогам которых по фактам выявленных нарушений наложены административные наказания (в %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100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100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14</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 общего числа проверенных лиц). </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15</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 общего числа проверенных лиц).</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16</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17</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18</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 в % от общего количества проверок в результате которых выявлены нарушения обязательных требований)</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19</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Отношение суммы взысканных адм.штрафов к общей сумме наложенных</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r w:rsidR="002C4592" w:rsidRPr="00D36EA4" w:rsidTr="00706909">
        <w:tc>
          <w:tcPr>
            <w:tcW w:w="496" w:type="dxa"/>
            <w:gridSpan w:val="2"/>
          </w:tcPr>
          <w:p w:rsidR="002C4592" w:rsidRPr="00D36EA4" w:rsidRDefault="002C4592" w:rsidP="00706909">
            <w:pPr>
              <w:autoSpaceDE w:val="0"/>
              <w:autoSpaceDN w:val="0"/>
              <w:adjustRightInd w:val="0"/>
              <w:jc w:val="center"/>
              <w:rPr>
                <w:sz w:val="20"/>
                <w:szCs w:val="20"/>
              </w:rPr>
            </w:pPr>
            <w:r w:rsidRPr="00D36EA4">
              <w:rPr>
                <w:sz w:val="20"/>
                <w:szCs w:val="20"/>
              </w:rPr>
              <w:t>20</w:t>
            </w:r>
          </w:p>
        </w:tc>
        <w:tc>
          <w:tcPr>
            <w:tcW w:w="4472" w:type="dxa"/>
          </w:tcPr>
          <w:p w:rsidR="002C4592" w:rsidRPr="00D36EA4" w:rsidRDefault="002C4592" w:rsidP="007977B1">
            <w:pPr>
              <w:autoSpaceDE w:val="0"/>
              <w:autoSpaceDN w:val="0"/>
              <w:adjustRightInd w:val="0"/>
              <w:rPr>
                <w:sz w:val="20"/>
                <w:szCs w:val="20"/>
              </w:rPr>
            </w:pPr>
            <w:r w:rsidRPr="00D36EA4">
              <w:rPr>
                <w:sz w:val="20"/>
                <w:szCs w:val="20"/>
              </w:rPr>
              <w:t>Средний размер наложенного административного штрафа, в том числе на должностных лиц и юридических лиц (тыс.руб.)</w:t>
            </w:r>
          </w:p>
        </w:tc>
        <w:tc>
          <w:tcPr>
            <w:tcW w:w="1519"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8" w:type="dxa"/>
          </w:tcPr>
          <w:p w:rsidR="002C4592" w:rsidRPr="00D36EA4" w:rsidRDefault="002C4592" w:rsidP="007977B1">
            <w:pPr>
              <w:autoSpaceDE w:val="0"/>
              <w:autoSpaceDN w:val="0"/>
              <w:adjustRightInd w:val="0"/>
              <w:jc w:val="center"/>
              <w:rPr>
                <w:sz w:val="20"/>
                <w:szCs w:val="20"/>
              </w:rPr>
            </w:pPr>
            <w:r w:rsidRPr="00D36EA4">
              <w:rPr>
                <w:sz w:val="20"/>
                <w:szCs w:val="20"/>
              </w:rPr>
              <w:t>0</w:t>
            </w:r>
          </w:p>
        </w:tc>
        <w:tc>
          <w:tcPr>
            <w:tcW w:w="1417" w:type="dxa"/>
          </w:tcPr>
          <w:p w:rsidR="002C4592" w:rsidRPr="00D36EA4" w:rsidRDefault="002C4592" w:rsidP="007977B1">
            <w:pPr>
              <w:autoSpaceDE w:val="0"/>
              <w:autoSpaceDN w:val="0"/>
              <w:adjustRightInd w:val="0"/>
              <w:jc w:val="center"/>
              <w:rPr>
                <w:sz w:val="20"/>
                <w:szCs w:val="20"/>
              </w:rPr>
            </w:pPr>
            <w:r w:rsidRPr="00D36EA4">
              <w:rPr>
                <w:sz w:val="20"/>
                <w:szCs w:val="20"/>
              </w:rPr>
              <w:t>0</w:t>
            </w:r>
          </w:p>
        </w:tc>
      </w:tr>
    </w:tbl>
    <w:p w:rsidR="00396C5A" w:rsidRDefault="00396C5A"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Default="00BA3FD3" w:rsidP="00396C5A">
      <w:pPr>
        <w:autoSpaceDE w:val="0"/>
        <w:autoSpaceDN w:val="0"/>
        <w:adjustRightInd w:val="0"/>
        <w:ind w:firstLine="708"/>
        <w:jc w:val="both"/>
        <w:rPr>
          <w:b/>
          <w:sz w:val="26"/>
          <w:szCs w:val="26"/>
        </w:rPr>
      </w:pPr>
    </w:p>
    <w:p w:rsidR="00BA3FD3" w:rsidRPr="00396C5A" w:rsidRDefault="00BA3FD3" w:rsidP="00396C5A">
      <w:pPr>
        <w:autoSpaceDE w:val="0"/>
        <w:autoSpaceDN w:val="0"/>
        <w:adjustRightInd w:val="0"/>
        <w:ind w:firstLine="708"/>
        <w:jc w:val="both"/>
        <w:rPr>
          <w:b/>
          <w:sz w:val="26"/>
          <w:szCs w:val="26"/>
        </w:rPr>
      </w:pPr>
    </w:p>
    <w:p w:rsidR="00752E8F" w:rsidRPr="003864E1" w:rsidRDefault="00752E8F" w:rsidP="00BF4292">
      <w:pPr>
        <w:pBdr>
          <w:top w:val="single" w:sz="4" w:space="1" w:color="auto"/>
          <w:left w:val="single" w:sz="4" w:space="4" w:color="auto"/>
          <w:bottom w:val="single" w:sz="4" w:space="1" w:color="auto"/>
          <w:right w:val="single" w:sz="4" w:space="4" w:color="auto"/>
        </w:pBdr>
        <w:jc w:val="center"/>
        <w:rPr>
          <w:sz w:val="26"/>
          <w:szCs w:val="26"/>
        </w:rPr>
      </w:pPr>
      <w:bookmarkStart w:id="14" w:name="sub_10071"/>
      <w:r w:rsidRPr="003864E1">
        <w:rPr>
          <w:sz w:val="26"/>
          <w:szCs w:val="26"/>
        </w:rPr>
        <w:t>Раздел 7.</w:t>
      </w:r>
    </w:p>
    <w:p w:rsidR="00752E8F" w:rsidRPr="003864E1"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3864E1">
        <w:rPr>
          <w:sz w:val="26"/>
          <w:szCs w:val="26"/>
        </w:rPr>
        <w:t>Выводы и предложения по результатам государственного</w:t>
      </w:r>
    </w:p>
    <w:p w:rsidR="00752E8F" w:rsidRPr="003864E1" w:rsidRDefault="00752E8F" w:rsidP="00BF4292">
      <w:pPr>
        <w:pBdr>
          <w:top w:val="single" w:sz="4" w:space="1" w:color="auto"/>
          <w:left w:val="single" w:sz="4" w:space="4" w:color="auto"/>
          <w:bottom w:val="single" w:sz="4" w:space="1" w:color="auto"/>
          <w:right w:val="single" w:sz="4" w:space="4" w:color="auto"/>
        </w:pBdr>
        <w:jc w:val="center"/>
        <w:rPr>
          <w:sz w:val="26"/>
          <w:szCs w:val="26"/>
        </w:rPr>
      </w:pPr>
      <w:r w:rsidRPr="003864E1">
        <w:rPr>
          <w:sz w:val="26"/>
          <w:szCs w:val="26"/>
        </w:rPr>
        <w:t>контроля (надзора), муниц</w:t>
      </w:r>
      <w:r w:rsidRPr="003864E1">
        <w:rPr>
          <w:sz w:val="26"/>
          <w:szCs w:val="26"/>
        </w:rPr>
        <w:t>и</w:t>
      </w:r>
      <w:r w:rsidRPr="003864E1">
        <w:rPr>
          <w:sz w:val="26"/>
          <w:szCs w:val="26"/>
        </w:rPr>
        <w:t>пального контроля</w:t>
      </w:r>
    </w:p>
    <w:bookmarkEnd w:id="14"/>
    <w:p w:rsidR="008C6215" w:rsidRPr="00637EE2" w:rsidRDefault="008C6215" w:rsidP="006F3D6E">
      <w:pPr>
        <w:ind w:firstLine="709"/>
        <w:jc w:val="both"/>
        <w:rPr>
          <w:sz w:val="26"/>
          <w:szCs w:val="26"/>
        </w:rPr>
      </w:pPr>
    </w:p>
    <w:p w:rsidR="006F3D6E" w:rsidRPr="003A031A" w:rsidRDefault="006F3D6E" w:rsidP="006F3D6E">
      <w:pPr>
        <w:ind w:firstLine="709"/>
        <w:jc w:val="both"/>
        <w:rPr>
          <w:b/>
          <w:sz w:val="26"/>
          <w:szCs w:val="26"/>
        </w:rPr>
      </w:pPr>
      <w:r w:rsidRPr="003A031A">
        <w:rPr>
          <w:b/>
          <w:sz w:val="26"/>
          <w:szCs w:val="26"/>
        </w:rPr>
        <w:t>1. Региональный государственный контроль за применением цен на лекарственные препараты.</w:t>
      </w:r>
    </w:p>
    <w:p w:rsidR="006F3D6E" w:rsidRPr="006F3D6E" w:rsidRDefault="006F3D6E" w:rsidP="006F3D6E">
      <w:pPr>
        <w:ind w:firstLine="708"/>
        <w:jc w:val="both"/>
        <w:rPr>
          <w:sz w:val="26"/>
          <w:szCs w:val="26"/>
          <w:highlight w:val="yellow"/>
        </w:rPr>
      </w:pPr>
      <w:r w:rsidRPr="006F3D6E">
        <w:rPr>
          <w:sz w:val="26"/>
          <w:szCs w:val="26"/>
        </w:rPr>
        <w:t xml:space="preserve">В анализируемом периоде наблюдается повышение количества плановых выездных проверок осуществления государственного контроля </w:t>
      </w:r>
      <w:r w:rsidRPr="006F3D6E">
        <w:rPr>
          <w:sz w:val="26"/>
          <w:szCs w:val="26"/>
        </w:rPr>
        <w:br/>
        <w:t>в данной сфере по сравнению с предыдущим отчетным периодом.</w:t>
      </w:r>
    </w:p>
    <w:p w:rsidR="006F3D6E" w:rsidRPr="006F3D6E" w:rsidRDefault="006F3D6E" w:rsidP="006F3D6E">
      <w:pPr>
        <w:ind w:firstLine="708"/>
        <w:jc w:val="both"/>
        <w:rPr>
          <w:sz w:val="26"/>
          <w:szCs w:val="26"/>
        </w:rPr>
      </w:pPr>
      <w:r w:rsidRPr="006F3D6E">
        <w:rPr>
          <w:sz w:val="26"/>
          <w:szCs w:val="26"/>
        </w:rPr>
        <w:t>Министерством здравоохранения Республики Марий Эл проведен комплекс мероприятий по совершенствованию указанного вида государственного контроля:</w:t>
      </w:r>
    </w:p>
    <w:p w:rsidR="006F3D6E" w:rsidRPr="006F3D6E" w:rsidRDefault="006F3D6E" w:rsidP="006F3D6E">
      <w:pPr>
        <w:autoSpaceDE w:val="0"/>
        <w:autoSpaceDN w:val="0"/>
        <w:adjustRightInd w:val="0"/>
        <w:ind w:firstLine="708"/>
        <w:jc w:val="both"/>
        <w:rPr>
          <w:rFonts w:eastAsia="Calibri"/>
          <w:sz w:val="26"/>
          <w:szCs w:val="26"/>
        </w:rPr>
      </w:pPr>
      <w:r w:rsidRPr="006F3D6E">
        <w:rPr>
          <w:sz w:val="26"/>
          <w:szCs w:val="26"/>
        </w:rPr>
        <w:t>-</w:t>
      </w:r>
      <w:r>
        <w:rPr>
          <w:sz w:val="26"/>
          <w:szCs w:val="26"/>
        </w:rPr>
        <w:t> </w:t>
      </w:r>
      <w:r w:rsidRPr="006F3D6E">
        <w:rPr>
          <w:rFonts w:eastAsia="Calibri"/>
          <w:sz w:val="26"/>
          <w:szCs w:val="26"/>
        </w:rPr>
        <w:t xml:space="preserve">в соответствии с частью 1 статьи 5 Федерального закона </w:t>
      </w:r>
      <w:r w:rsidRPr="006F3D6E">
        <w:rPr>
          <w:rFonts w:eastAsia="Calibri"/>
          <w:sz w:val="26"/>
          <w:szCs w:val="26"/>
        </w:rPr>
        <w:br/>
        <w:t>от 26 декабря 2008 г. №</w:t>
      </w:r>
      <w:r>
        <w:rPr>
          <w:rFonts w:eastAsia="Calibri"/>
          <w:sz w:val="26"/>
          <w:szCs w:val="26"/>
        </w:rPr>
        <w:t> </w:t>
      </w:r>
      <w:r w:rsidRPr="006F3D6E">
        <w:rPr>
          <w:rFonts w:eastAsia="Calibri"/>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Правительством Республики Марий Эл, принято</w:t>
      </w:r>
      <w:r>
        <w:rPr>
          <w:rFonts w:eastAsia="Calibri"/>
          <w:sz w:val="26"/>
          <w:szCs w:val="26"/>
        </w:rPr>
        <w:t xml:space="preserve"> п</w:t>
      </w:r>
      <w:r w:rsidRPr="006F3D6E">
        <w:rPr>
          <w:rFonts w:eastAsia="Calibri"/>
          <w:sz w:val="26"/>
          <w:szCs w:val="26"/>
        </w:rPr>
        <w:t>остановление от 25 декабря 2018 г.</w:t>
      </w:r>
      <w:r>
        <w:rPr>
          <w:rFonts w:eastAsia="Calibri"/>
          <w:sz w:val="26"/>
          <w:szCs w:val="26"/>
        </w:rPr>
        <w:t xml:space="preserve"> </w:t>
      </w:r>
      <w:r w:rsidRPr="006F3D6E">
        <w:rPr>
          <w:rFonts w:eastAsia="Calibri"/>
          <w:sz w:val="26"/>
          <w:szCs w:val="26"/>
        </w:rPr>
        <w:t>№</w:t>
      </w:r>
      <w:r>
        <w:rPr>
          <w:rFonts w:eastAsia="Calibri"/>
          <w:sz w:val="26"/>
          <w:szCs w:val="26"/>
        </w:rPr>
        <w:t> </w:t>
      </w:r>
      <w:r w:rsidRPr="006F3D6E">
        <w:rPr>
          <w:rFonts w:eastAsia="Calibri"/>
          <w:sz w:val="26"/>
          <w:szCs w:val="26"/>
        </w:rPr>
        <w:t>491 «Об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6F3D6E" w:rsidRPr="006F3D6E" w:rsidRDefault="006F3D6E" w:rsidP="006F3D6E">
      <w:pPr>
        <w:autoSpaceDE w:val="0"/>
        <w:autoSpaceDN w:val="0"/>
        <w:adjustRightInd w:val="0"/>
        <w:ind w:firstLine="708"/>
        <w:jc w:val="both"/>
        <w:rPr>
          <w:rFonts w:eastAsia="Calibri"/>
          <w:sz w:val="26"/>
          <w:szCs w:val="26"/>
        </w:rPr>
      </w:pPr>
      <w:r w:rsidRPr="006F3D6E">
        <w:rPr>
          <w:rFonts w:eastAsia="Calibri"/>
          <w:sz w:val="26"/>
          <w:szCs w:val="26"/>
        </w:rPr>
        <w:t>-</w:t>
      </w:r>
      <w:r>
        <w:rPr>
          <w:rFonts w:eastAsia="Calibri"/>
          <w:sz w:val="26"/>
          <w:szCs w:val="26"/>
        </w:rPr>
        <w:t> </w:t>
      </w:r>
      <w:r w:rsidRPr="006F3D6E">
        <w:rPr>
          <w:rFonts w:eastAsia="Calibri"/>
          <w:sz w:val="26"/>
          <w:szCs w:val="26"/>
        </w:rPr>
        <w:t>в соответствии со статьей 8.2 Федерального закона от 26 декабря 2008 г</w:t>
      </w:r>
      <w:r>
        <w:rPr>
          <w:rFonts w:eastAsia="Calibri"/>
          <w:sz w:val="26"/>
          <w:szCs w:val="26"/>
        </w:rPr>
        <w:t>.</w:t>
      </w:r>
      <w:r w:rsidRPr="006F3D6E">
        <w:rPr>
          <w:rFonts w:eastAsia="Calibri"/>
          <w:sz w:val="26"/>
          <w:szCs w:val="26"/>
        </w:rPr>
        <w:t xml:space="preserve"> №</w:t>
      </w:r>
      <w:r>
        <w:rPr>
          <w:rFonts w:eastAsia="Calibri"/>
          <w:sz w:val="26"/>
          <w:szCs w:val="26"/>
        </w:rPr>
        <w:t> </w:t>
      </w:r>
      <w:r w:rsidRPr="006F3D6E">
        <w:rPr>
          <w:rFonts w:eastAsia="Calibri"/>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разработана Программа профилактики правонарушений обязательных требований, проверка которых является предметом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r>
        <w:rPr>
          <w:rFonts w:eastAsia="Calibri"/>
          <w:sz w:val="26"/>
          <w:szCs w:val="26"/>
        </w:rPr>
        <w:t xml:space="preserve"> </w:t>
      </w:r>
      <w:r w:rsidRPr="006F3D6E">
        <w:rPr>
          <w:rFonts w:eastAsia="Calibri"/>
          <w:sz w:val="26"/>
          <w:szCs w:val="26"/>
        </w:rPr>
        <w:t>Программа утверждена приказом Министерства здравоохранения Республики Марий Эл от 8 ноября 2018 г. №</w:t>
      </w:r>
      <w:r>
        <w:rPr>
          <w:rFonts w:eastAsia="Calibri"/>
          <w:sz w:val="26"/>
          <w:szCs w:val="26"/>
        </w:rPr>
        <w:t> </w:t>
      </w:r>
      <w:r w:rsidRPr="006F3D6E">
        <w:rPr>
          <w:rFonts w:eastAsia="Calibri"/>
          <w:sz w:val="26"/>
          <w:szCs w:val="26"/>
        </w:rPr>
        <w:t>1915.</w:t>
      </w:r>
    </w:p>
    <w:p w:rsidR="006F3D6E" w:rsidRPr="006F3D6E" w:rsidRDefault="006F3D6E" w:rsidP="006F3D6E">
      <w:pPr>
        <w:ind w:firstLine="708"/>
        <w:jc w:val="both"/>
        <w:rPr>
          <w:sz w:val="26"/>
          <w:szCs w:val="26"/>
        </w:rPr>
      </w:pPr>
      <w:r w:rsidRPr="006F3D6E">
        <w:rPr>
          <w:sz w:val="26"/>
          <w:szCs w:val="26"/>
        </w:rPr>
        <w:t>Также в течение года проводились мероприятия по профилактике нарушений, а именно: сотрудниками проводились публичные обсуждения правоприменительной практики</w:t>
      </w:r>
      <w:r>
        <w:rPr>
          <w:sz w:val="26"/>
          <w:szCs w:val="26"/>
        </w:rPr>
        <w:t xml:space="preserve"> </w:t>
      </w:r>
      <w:r w:rsidRPr="006F3D6E">
        <w:rPr>
          <w:sz w:val="26"/>
          <w:szCs w:val="26"/>
        </w:rPr>
        <w:t>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с участием юридических лиц и индивидуальных предпринимателей, имеющих лицензию на осуществление фармацевтической деятельности, по результатам проведенных проверок.</w:t>
      </w:r>
    </w:p>
    <w:p w:rsidR="00140935" w:rsidRPr="006F3D6E" w:rsidRDefault="006F3D6E" w:rsidP="006F3D6E">
      <w:pPr>
        <w:autoSpaceDE w:val="0"/>
        <w:autoSpaceDN w:val="0"/>
        <w:adjustRightInd w:val="0"/>
        <w:ind w:firstLine="720"/>
        <w:jc w:val="both"/>
        <w:rPr>
          <w:bCs/>
          <w:sz w:val="26"/>
          <w:szCs w:val="26"/>
        </w:rPr>
      </w:pPr>
      <w:r w:rsidRPr="006F3D6E">
        <w:rPr>
          <w:sz w:val="26"/>
          <w:szCs w:val="26"/>
        </w:rPr>
        <w:t>В рамках проведения контрольно-надзорных мероприятий за</w:t>
      </w:r>
      <w:r>
        <w:rPr>
          <w:sz w:val="26"/>
          <w:szCs w:val="26"/>
        </w:rPr>
        <w:t xml:space="preserve"> </w:t>
      </w:r>
      <w:r w:rsidRPr="006F3D6E">
        <w:rPr>
          <w:sz w:val="26"/>
          <w:szCs w:val="26"/>
        </w:rPr>
        <w:t>применением цен на лекарственные препараты, включенные в перечень жизненно необходимых и важнейших лекарственных препаратов, проведенных в 2018 году,</w:t>
      </w:r>
      <w:r>
        <w:rPr>
          <w:sz w:val="26"/>
          <w:szCs w:val="26"/>
        </w:rPr>
        <w:t xml:space="preserve"> </w:t>
      </w:r>
      <w:r w:rsidRPr="006F3D6E">
        <w:rPr>
          <w:sz w:val="26"/>
          <w:szCs w:val="26"/>
        </w:rPr>
        <w:t>нарушений не выявлено.</w:t>
      </w:r>
      <w:r>
        <w:rPr>
          <w:sz w:val="26"/>
          <w:szCs w:val="26"/>
        </w:rPr>
        <w:t xml:space="preserve"> </w:t>
      </w:r>
      <w:r w:rsidRPr="006F3D6E">
        <w:rPr>
          <w:sz w:val="26"/>
          <w:szCs w:val="26"/>
        </w:rPr>
        <w:t>Практически все юридические лица и индивидуальные предприниматели, имеющие лицензию на осуществление фармацевтической деятельности, в части розничной торговли лекарственными препаратами, приобрели программное обеспечение по расчету розничной надбавки на лекарственные препараты, входящие в перечень жизненно необходимых и важнейших лекарственных препаратов.</w:t>
      </w:r>
    </w:p>
    <w:p w:rsidR="00CC2E49" w:rsidRPr="00C95818" w:rsidRDefault="00C95818" w:rsidP="00C95818">
      <w:pPr>
        <w:ind w:firstLine="720"/>
        <w:jc w:val="both"/>
        <w:rPr>
          <w:b/>
          <w:sz w:val="26"/>
          <w:szCs w:val="26"/>
        </w:rPr>
      </w:pPr>
      <w:r w:rsidRPr="00C95818">
        <w:rPr>
          <w:b/>
          <w:sz w:val="26"/>
          <w:szCs w:val="26"/>
        </w:rPr>
        <w:t>2. Контроль за соблюдением законодательства в области охраны объектов культурного наследия федерального и регионального значения.</w:t>
      </w:r>
    </w:p>
    <w:p w:rsidR="00C95818" w:rsidRPr="00C95818" w:rsidRDefault="00C95818" w:rsidP="00C95818">
      <w:pPr>
        <w:ind w:firstLine="720"/>
        <w:jc w:val="both"/>
        <w:rPr>
          <w:sz w:val="26"/>
          <w:szCs w:val="26"/>
        </w:rPr>
      </w:pPr>
      <w:r w:rsidRPr="00C95818">
        <w:rPr>
          <w:sz w:val="26"/>
          <w:szCs w:val="26"/>
        </w:rPr>
        <w:t>По результатам осуществления регионального государственного надзора отмечается неосведомленность юридических лиц и индивидуальных предпринимателей, в сфере обязательных требований по охране объектов культурного наследия</w:t>
      </w:r>
      <w:r>
        <w:rPr>
          <w:sz w:val="26"/>
          <w:szCs w:val="26"/>
        </w:rPr>
        <w:t>,</w:t>
      </w:r>
      <w:r w:rsidRPr="00C95818">
        <w:rPr>
          <w:sz w:val="26"/>
          <w:szCs w:val="26"/>
        </w:rPr>
        <w:t xml:space="preserve"> а также действия по уклонению от выполнения обязательных требований.</w:t>
      </w:r>
    </w:p>
    <w:p w:rsidR="00C95818" w:rsidRPr="00C95818" w:rsidRDefault="00C95818" w:rsidP="00C95818">
      <w:pPr>
        <w:ind w:firstLine="720"/>
        <w:jc w:val="both"/>
        <w:rPr>
          <w:sz w:val="26"/>
          <w:szCs w:val="26"/>
        </w:rPr>
      </w:pPr>
      <w:r w:rsidRPr="00C95818">
        <w:rPr>
          <w:sz w:val="26"/>
          <w:szCs w:val="26"/>
        </w:rPr>
        <w:t>В связи с указанным в соответствии с планом проведения плановых проверок на 2019 год Министерством планируется дальнейшее проведение проверок. Ожидаемыми показателями эффективности проведения проверок в 2019 году является увеличение количества выданных охранных обязательств, зарегистрированных обременений на объекты культурного наследия, определение технического состояния объектов культурного наследия, необходимых для проведения работ по их сохранению, а также предупреждение и предотвращение нарушений обязательных требований в области сохранения, использования, популяризации и государственной охраны объектов культурного наследия.</w:t>
      </w:r>
    </w:p>
    <w:p w:rsidR="00C95818" w:rsidRDefault="00C95818" w:rsidP="00C95818">
      <w:pPr>
        <w:ind w:firstLine="720"/>
        <w:jc w:val="both"/>
        <w:rPr>
          <w:sz w:val="26"/>
          <w:szCs w:val="26"/>
        </w:rPr>
      </w:pPr>
      <w:r w:rsidRPr="00C95818">
        <w:rPr>
          <w:sz w:val="26"/>
          <w:szCs w:val="26"/>
        </w:rPr>
        <w:t>Состояние нормативно-правового регулирования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является удовлетворительным.</w:t>
      </w:r>
    </w:p>
    <w:p w:rsidR="00C95818" w:rsidRDefault="00FE6BD1" w:rsidP="00C95818">
      <w:pPr>
        <w:ind w:firstLine="720"/>
        <w:jc w:val="both"/>
        <w:rPr>
          <w:b/>
          <w:sz w:val="26"/>
          <w:szCs w:val="26"/>
        </w:rPr>
      </w:pPr>
      <w:r>
        <w:rPr>
          <w:b/>
          <w:sz w:val="26"/>
          <w:szCs w:val="26"/>
        </w:rPr>
        <w:t>3. </w:t>
      </w:r>
      <w:r w:rsidRPr="00C6350C">
        <w:rPr>
          <w:b/>
          <w:sz w:val="26"/>
          <w:szCs w:val="26"/>
        </w:rPr>
        <w:t>Региональный государственный контроль за соблюдением законодательства об архивном деле в Российской Федерации.</w:t>
      </w:r>
    </w:p>
    <w:p w:rsidR="00FE6BD1" w:rsidRPr="00A74C37" w:rsidRDefault="00FE6BD1" w:rsidP="00FE6BD1">
      <w:pPr>
        <w:pStyle w:val="af2"/>
        <w:jc w:val="both"/>
        <w:rPr>
          <w:sz w:val="26"/>
          <w:szCs w:val="26"/>
        </w:rPr>
      </w:pPr>
      <w:r w:rsidRPr="00A74C37">
        <w:rPr>
          <w:sz w:val="26"/>
          <w:szCs w:val="26"/>
        </w:rPr>
        <w:t>Проведенные проверки способствовали улучшению государственного учета и сохранности документов Архивного фонда Республики Марий Эл.</w:t>
      </w:r>
    </w:p>
    <w:p w:rsidR="00A74C37" w:rsidRDefault="00FE6BD1" w:rsidP="00A74C37">
      <w:pPr>
        <w:ind w:firstLine="708"/>
        <w:jc w:val="both"/>
        <w:rPr>
          <w:sz w:val="26"/>
          <w:szCs w:val="26"/>
        </w:rPr>
      </w:pPr>
      <w:r w:rsidRPr="00A74C37">
        <w:rPr>
          <w:sz w:val="26"/>
          <w:szCs w:val="26"/>
        </w:rPr>
        <w:t>Контрольные мероприятия позволяют выявить ряд нарушений в работе архивов организаций и предотвратить возможную порчу или утрату архивных документов.</w:t>
      </w:r>
    </w:p>
    <w:p w:rsidR="00A74C37" w:rsidRDefault="00FE6BD1" w:rsidP="00A74C37">
      <w:pPr>
        <w:ind w:firstLine="708"/>
        <w:jc w:val="both"/>
        <w:rPr>
          <w:sz w:val="26"/>
          <w:szCs w:val="26"/>
        </w:rPr>
      </w:pPr>
      <w:r w:rsidRPr="00A74C37">
        <w:rPr>
          <w:sz w:val="26"/>
          <w:szCs w:val="26"/>
        </w:rPr>
        <w:t>В 2019 году планируется дальнейшее проведение мероприятий по профилактике и предотвращению нарушений обязательных требований законодательства в области архивного дела (контроль за представлением описей дел, проведение семинаров, стажировок и консультаций), что должно привести к повышению эффективности мероприятий по контролю и уменьшению нарушений законодательства в области архивного дела.</w:t>
      </w:r>
    </w:p>
    <w:p w:rsidR="00FE6BD1" w:rsidRPr="00A74C37" w:rsidRDefault="00FE6BD1" w:rsidP="00A74C37">
      <w:pPr>
        <w:ind w:firstLine="708"/>
        <w:jc w:val="both"/>
        <w:rPr>
          <w:sz w:val="26"/>
          <w:szCs w:val="26"/>
        </w:rPr>
      </w:pPr>
      <w:r w:rsidRPr="00A74C37">
        <w:rPr>
          <w:sz w:val="26"/>
          <w:szCs w:val="26"/>
        </w:rPr>
        <w:t>Состояние нормативно-правового регулирования контроля за соблюдением законодательства об архивном деле является удовлетворительным. Сложившаяся практика проведения проверок соблюдения законодательства об архивном деле является эффективной и будет продолжена в 2019 году.</w:t>
      </w:r>
    </w:p>
    <w:p w:rsidR="00A74C37" w:rsidRPr="00A74C37" w:rsidRDefault="00A74C37" w:rsidP="00A74C37">
      <w:pPr>
        <w:ind w:firstLine="709"/>
        <w:jc w:val="both"/>
        <w:rPr>
          <w:b/>
          <w:sz w:val="26"/>
          <w:szCs w:val="26"/>
        </w:rPr>
      </w:pPr>
      <w:r w:rsidRPr="00A74C37">
        <w:rPr>
          <w:b/>
          <w:sz w:val="26"/>
          <w:szCs w:val="26"/>
        </w:rPr>
        <w:t>4. Региональный государственный экологический надзор.</w:t>
      </w:r>
    </w:p>
    <w:p w:rsidR="00A74C37" w:rsidRPr="00F33A33" w:rsidRDefault="00A74C37" w:rsidP="00F33A33">
      <w:pPr>
        <w:autoSpaceDE w:val="0"/>
        <w:autoSpaceDN w:val="0"/>
        <w:adjustRightInd w:val="0"/>
        <w:ind w:firstLine="720"/>
        <w:jc w:val="both"/>
        <w:rPr>
          <w:i/>
          <w:sz w:val="26"/>
          <w:szCs w:val="26"/>
        </w:rPr>
      </w:pPr>
      <w:r w:rsidRPr="00F33A33">
        <w:rPr>
          <w:i/>
          <w:sz w:val="26"/>
          <w:szCs w:val="26"/>
        </w:rPr>
        <w:t>а)</w:t>
      </w:r>
      <w:r w:rsidR="00F33A33">
        <w:rPr>
          <w:i/>
          <w:sz w:val="26"/>
          <w:szCs w:val="26"/>
        </w:rPr>
        <w:t> в</w:t>
      </w:r>
      <w:r w:rsidRPr="00F33A33">
        <w:rPr>
          <w:i/>
          <w:sz w:val="26"/>
          <w:szCs w:val="26"/>
        </w:rPr>
        <w:t>ыводы и предложения по результатам регионального государственного экологического надзора, в том числе планируемые на текущий год показатели его эффективности</w:t>
      </w:r>
      <w:r w:rsidR="00F33A33" w:rsidRPr="00F33A33">
        <w:rPr>
          <w:i/>
          <w:sz w:val="26"/>
          <w:szCs w:val="26"/>
        </w:rPr>
        <w:t>.</w:t>
      </w:r>
    </w:p>
    <w:p w:rsidR="00A74C37" w:rsidRPr="00A74C37" w:rsidRDefault="00A74C37" w:rsidP="00A74C37">
      <w:pPr>
        <w:autoSpaceDE w:val="0"/>
        <w:autoSpaceDN w:val="0"/>
        <w:adjustRightInd w:val="0"/>
        <w:ind w:firstLine="720"/>
        <w:jc w:val="both"/>
        <w:rPr>
          <w:sz w:val="26"/>
          <w:szCs w:val="26"/>
        </w:rPr>
      </w:pPr>
      <w:r w:rsidRPr="00A74C37">
        <w:rPr>
          <w:sz w:val="26"/>
          <w:szCs w:val="26"/>
        </w:rPr>
        <w:t>Объектами регионального государственного экологического надзора на территории Республики Марий Эл являются преимущественно неопасные производственные объекты и объекты непроизводственной сферы, представленные, в основном, субъектами малого предпринимательства. Данная категория объектов, как правило, не осуществляет значительного негативного воздействия</w:t>
      </w:r>
      <w:r w:rsidR="00F33A33">
        <w:rPr>
          <w:sz w:val="26"/>
          <w:szCs w:val="26"/>
        </w:rPr>
        <w:t xml:space="preserve"> </w:t>
      </w:r>
      <w:r w:rsidRPr="00A74C37">
        <w:rPr>
          <w:sz w:val="26"/>
          <w:szCs w:val="26"/>
        </w:rPr>
        <w:t xml:space="preserve">на окружающую среду. </w:t>
      </w:r>
    </w:p>
    <w:p w:rsidR="00A74C37" w:rsidRPr="00A74C37" w:rsidRDefault="00A74C37" w:rsidP="00A74C37">
      <w:pPr>
        <w:autoSpaceDE w:val="0"/>
        <w:autoSpaceDN w:val="0"/>
        <w:adjustRightInd w:val="0"/>
        <w:ind w:firstLine="720"/>
        <w:jc w:val="both"/>
        <w:rPr>
          <w:sz w:val="26"/>
          <w:szCs w:val="26"/>
        </w:rPr>
      </w:pPr>
      <w:r w:rsidRPr="00A74C37">
        <w:rPr>
          <w:sz w:val="26"/>
          <w:szCs w:val="26"/>
        </w:rPr>
        <w:t>Результаты контрольно-надзорной деятельности Министерства</w:t>
      </w:r>
      <w:r w:rsidR="00F33A33">
        <w:rPr>
          <w:sz w:val="26"/>
          <w:szCs w:val="26"/>
        </w:rPr>
        <w:t xml:space="preserve"> </w:t>
      </w:r>
      <w:r w:rsidRPr="00A74C37">
        <w:rPr>
          <w:sz w:val="26"/>
          <w:szCs w:val="26"/>
        </w:rPr>
        <w:t>в 2018 году и сравнение их с результатами 2017 года свидетельствуют</w:t>
      </w:r>
      <w:r w:rsidR="00F33A33">
        <w:rPr>
          <w:sz w:val="26"/>
          <w:szCs w:val="26"/>
        </w:rPr>
        <w:t xml:space="preserve"> </w:t>
      </w:r>
      <w:r w:rsidRPr="00A74C37">
        <w:rPr>
          <w:sz w:val="26"/>
          <w:szCs w:val="26"/>
        </w:rPr>
        <w:t xml:space="preserve">о стабильной ситуации в контролируемой сфере деятельности. </w:t>
      </w:r>
    </w:p>
    <w:p w:rsidR="00A74C37" w:rsidRPr="00A74C37" w:rsidRDefault="00A74C37" w:rsidP="00A74C37">
      <w:pPr>
        <w:autoSpaceDE w:val="0"/>
        <w:autoSpaceDN w:val="0"/>
        <w:adjustRightInd w:val="0"/>
        <w:ind w:firstLine="720"/>
        <w:jc w:val="both"/>
        <w:rPr>
          <w:sz w:val="26"/>
          <w:szCs w:val="26"/>
        </w:rPr>
      </w:pPr>
      <w:r w:rsidRPr="00A74C37">
        <w:rPr>
          <w:sz w:val="26"/>
          <w:szCs w:val="26"/>
        </w:rPr>
        <w:t>Предложения на 2019 год:</w:t>
      </w:r>
    </w:p>
    <w:p w:rsidR="00A74C37" w:rsidRPr="00A74C37" w:rsidRDefault="00A74C37" w:rsidP="00A74C37">
      <w:pPr>
        <w:autoSpaceDE w:val="0"/>
        <w:autoSpaceDN w:val="0"/>
        <w:adjustRightInd w:val="0"/>
        <w:ind w:firstLine="720"/>
        <w:jc w:val="both"/>
        <w:rPr>
          <w:sz w:val="26"/>
          <w:szCs w:val="26"/>
        </w:rPr>
      </w:pPr>
      <w:r w:rsidRPr="00A74C37">
        <w:rPr>
          <w:bCs/>
          <w:color w:val="000000"/>
          <w:sz w:val="26"/>
          <w:szCs w:val="26"/>
        </w:rPr>
        <w:t xml:space="preserve">1. Выполнение в полном объеме плановых проверок </w:t>
      </w:r>
      <w:r w:rsidRPr="00A74C37">
        <w:rPr>
          <w:sz w:val="26"/>
          <w:szCs w:val="26"/>
        </w:rPr>
        <w:t>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74C37" w:rsidRPr="00A74C37" w:rsidRDefault="00A74C37" w:rsidP="00A74C37">
      <w:pPr>
        <w:autoSpaceDE w:val="0"/>
        <w:autoSpaceDN w:val="0"/>
        <w:adjustRightInd w:val="0"/>
        <w:ind w:firstLine="720"/>
        <w:jc w:val="both"/>
        <w:rPr>
          <w:sz w:val="26"/>
          <w:szCs w:val="26"/>
        </w:rPr>
      </w:pPr>
      <w:r w:rsidRPr="00A74C37">
        <w:rPr>
          <w:sz w:val="26"/>
          <w:szCs w:val="26"/>
        </w:rPr>
        <w:t>2. Принятие предусмотренных законодательством Российской Федерации мер реагирования по фактам выявленных нарушений.</w:t>
      </w:r>
    </w:p>
    <w:p w:rsidR="00A74C37" w:rsidRPr="00A74C37" w:rsidRDefault="00A74C37" w:rsidP="00A74C37">
      <w:pPr>
        <w:autoSpaceDE w:val="0"/>
        <w:autoSpaceDN w:val="0"/>
        <w:adjustRightInd w:val="0"/>
        <w:ind w:firstLine="720"/>
        <w:jc w:val="both"/>
        <w:rPr>
          <w:sz w:val="26"/>
          <w:szCs w:val="26"/>
        </w:rPr>
      </w:pPr>
      <w:r w:rsidRPr="00A74C37">
        <w:rPr>
          <w:sz w:val="26"/>
          <w:szCs w:val="26"/>
        </w:rPr>
        <w:t>3. Проведение предусмотренных законодательством Российской Федерации мероприятий по предотвращению причинения вреда жизни, здоровью граждан, вреда животным, растениям, окружающей среде,</w:t>
      </w:r>
      <w:r w:rsidRPr="00A74C37">
        <w:rPr>
          <w:sz w:val="26"/>
          <w:szCs w:val="26"/>
        </w:rPr>
        <w:b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4C37" w:rsidRPr="00A74C37" w:rsidRDefault="00A74C37" w:rsidP="00A74C37">
      <w:pPr>
        <w:autoSpaceDE w:val="0"/>
        <w:autoSpaceDN w:val="0"/>
        <w:adjustRightInd w:val="0"/>
        <w:ind w:firstLine="720"/>
        <w:jc w:val="both"/>
        <w:rPr>
          <w:sz w:val="26"/>
          <w:szCs w:val="26"/>
        </w:rPr>
      </w:pPr>
      <w:r w:rsidRPr="00A74C37">
        <w:rPr>
          <w:sz w:val="26"/>
          <w:szCs w:val="26"/>
        </w:rPr>
        <w:t xml:space="preserve">4. Продолжение взаимодействия с правоохранительными органами по выявлению фактов нарушений законодательства в области охраны окружающей среды на территории республики. </w:t>
      </w:r>
    </w:p>
    <w:p w:rsidR="00F33A33" w:rsidRDefault="00A74C37" w:rsidP="00F33A33">
      <w:pPr>
        <w:autoSpaceDE w:val="0"/>
        <w:autoSpaceDN w:val="0"/>
        <w:adjustRightInd w:val="0"/>
        <w:ind w:firstLine="720"/>
        <w:jc w:val="both"/>
        <w:rPr>
          <w:sz w:val="26"/>
          <w:szCs w:val="26"/>
        </w:rPr>
      </w:pPr>
      <w:r w:rsidRPr="00A74C37">
        <w:rPr>
          <w:sz w:val="26"/>
          <w:szCs w:val="26"/>
        </w:rPr>
        <w:t>Планируемые на 2019 год показатели эффективности регионального государственного экологического надзора:</w:t>
      </w:r>
    </w:p>
    <w:p w:rsidR="00F33A33" w:rsidRDefault="00F33A33" w:rsidP="00F33A33">
      <w:pPr>
        <w:autoSpaceDE w:val="0"/>
        <w:autoSpaceDN w:val="0"/>
        <w:adjustRightInd w:val="0"/>
        <w:ind w:firstLine="720"/>
        <w:jc w:val="both"/>
        <w:rPr>
          <w:sz w:val="26"/>
          <w:szCs w:val="26"/>
        </w:rPr>
      </w:pPr>
      <w:r>
        <w:rPr>
          <w:sz w:val="26"/>
          <w:szCs w:val="26"/>
        </w:rPr>
        <w:t>с</w:t>
      </w:r>
      <w:r w:rsidR="00A74C37" w:rsidRPr="00A74C37">
        <w:rPr>
          <w:sz w:val="26"/>
          <w:szCs w:val="26"/>
        </w:rPr>
        <w:t xml:space="preserve">реднее количество выявленных правонарушений на 1 проверку </w:t>
      </w:r>
      <w:r>
        <w:rPr>
          <w:sz w:val="26"/>
          <w:szCs w:val="26"/>
        </w:rPr>
        <w:t>-</w:t>
      </w:r>
      <w:r w:rsidR="00A74C37" w:rsidRPr="00A74C37">
        <w:rPr>
          <w:sz w:val="26"/>
          <w:szCs w:val="26"/>
        </w:rPr>
        <w:t xml:space="preserve"> 0,8.</w:t>
      </w:r>
    </w:p>
    <w:p w:rsidR="00A74C37" w:rsidRPr="00A74C37" w:rsidRDefault="00F33A33" w:rsidP="005A526D">
      <w:pPr>
        <w:autoSpaceDE w:val="0"/>
        <w:autoSpaceDN w:val="0"/>
        <w:adjustRightInd w:val="0"/>
        <w:ind w:firstLine="720"/>
        <w:jc w:val="both"/>
        <w:rPr>
          <w:sz w:val="26"/>
          <w:szCs w:val="26"/>
        </w:rPr>
      </w:pPr>
      <w:r>
        <w:rPr>
          <w:sz w:val="26"/>
          <w:szCs w:val="26"/>
        </w:rPr>
        <w:t>с</w:t>
      </w:r>
      <w:r w:rsidR="00A74C37" w:rsidRPr="00A74C37">
        <w:rPr>
          <w:sz w:val="26"/>
          <w:szCs w:val="26"/>
        </w:rPr>
        <w:t>реднее количество выявленных правонарушений на 1 проверку,</w:t>
      </w:r>
      <w:r>
        <w:rPr>
          <w:sz w:val="26"/>
          <w:szCs w:val="26"/>
        </w:rPr>
        <w:t xml:space="preserve"> </w:t>
      </w:r>
      <w:r w:rsidR="00A74C37" w:rsidRPr="00A74C37">
        <w:rPr>
          <w:sz w:val="26"/>
          <w:szCs w:val="26"/>
        </w:rPr>
        <w:t>по итогам проведения которых выявлены правонарушения - 1,8.</w:t>
      </w:r>
    </w:p>
    <w:p w:rsidR="00A74C37" w:rsidRPr="006D7D80" w:rsidRDefault="00A74C37" w:rsidP="006D7D80">
      <w:pPr>
        <w:autoSpaceDE w:val="0"/>
        <w:autoSpaceDN w:val="0"/>
        <w:adjustRightInd w:val="0"/>
        <w:ind w:firstLine="709"/>
        <w:jc w:val="both"/>
        <w:rPr>
          <w:i/>
          <w:sz w:val="26"/>
          <w:szCs w:val="26"/>
        </w:rPr>
      </w:pPr>
      <w:r w:rsidRPr="006D7D80">
        <w:rPr>
          <w:i/>
          <w:sz w:val="26"/>
          <w:szCs w:val="26"/>
        </w:rPr>
        <w:t>б)</w:t>
      </w:r>
      <w:r w:rsidR="005A526D" w:rsidRPr="006D7D80">
        <w:rPr>
          <w:i/>
          <w:sz w:val="26"/>
          <w:szCs w:val="26"/>
        </w:rPr>
        <w:t> п</w:t>
      </w:r>
      <w:r w:rsidRPr="006D7D80">
        <w:rPr>
          <w:i/>
          <w:sz w:val="26"/>
          <w:szCs w:val="26"/>
        </w:rPr>
        <w:t>редложения по совершенствованию нормативно-правового регулирования и осуществления государственного экологического надзора</w:t>
      </w:r>
      <w:r w:rsidR="005A526D" w:rsidRPr="006D7D80">
        <w:rPr>
          <w:i/>
          <w:sz w:val="26"/>
          <w:szCs w:val="26"/>
        </w:rPr>
        <w:t>.</w:t>
      </w:r>
    </w:p>
    <w:p w:rsidR="00A74C37" w:rsidRPr="00A74C37" w:rsidRDefault="00A74C37" w:rsidP="00A74C37">
      <w:pPr>
        <w:pStyle w:val="af2"/>
        <w:shd w:val="clear" w:color="auto" w:fill="FFFFFF"/>
        <w:ind w:firstLine="708"/>
        <w:jc w:val="both"/>
        <w:textAlignment w:val="baseline"/>
        <w:rPr>
          <w:sz w:val="26"/>
          <w:szCs w:val="26"/>
          <w:shd w:val="clear" w:color="auto" w:fill="FFFFFF"/>
        </w:rPr>
      </w:pPr>
      <w:r w:rsidRPr="00A74C37">
        <w:rPr>
          <w:sz w:val="26"/>
          <w:szCs w:val="26"/>
        </w:rPr>
        <w:t xml:space="preserve">1. Обеспечение охраны окружающей среды и рационального природопользования регламентируется большим количеством отраслевых законодательных и нормативных правовых актов в области охраны окружающей среды, а также законодательством в иных областях права. Наличие в законодательстве как общих, так и внутренних юридических коллизий, </w:t>
      </w:r>
      <w:r w:rsidRPr="00A74C37">
        <w:rPr>
          <w:sz w:val="26"/>
          <w:szCs w:val="26"/>
          <w:shd w:val="clear" w:color="auto" w:fill="FFFFFF"/>
        </w:rPr>
        <w:t>неточное формулирование правовых предписаний, использование многозначных терминов и конструкций</w:t>
      </w:r>
      <w:r w:rsidRPr="00A74C37">
        <w:rPr>
          <w:sz w:val="26"/>
          <w:szCs w:val="26"/>
        </w:rPr>
        <w:t xml:space="preserve"> порождает трудности толкования и правоприменения правовых норм</w:t>
      </w:r>
      <w:r w:rsidRPr="00A74C37">
        <w:rPr>
          <w:sz w:val="26"/>
          <w:szCs w:val="26"/>
          <w:shd w:val="clear" w:color="auto" w:fill="FFFFFF"/>
        </w:rPr>
        <w:t>, что также негативно сказывается на эффективности правового регулирования осуществляемой государственными органами надзорной деятельности, создает неудобства в правоприменительной практике, затрудняет пользование законодательством хозяйствующими субъектами.</w:t>
      </w:r>
    </w:p>
    <w:p w:rsidR="00A74C37" w:rsidRPr="00A74C37" w:rsidRDefault="00A74C37" w:rsidP="00A74C37">
      <w:pPr>
        <w:pStyle w:val="af2"/>
        <w:shd w:val="clear" w:color="auto" w:fill="FFFFFF"/>
        <w:ind w:firstLine="708"/>
        <w:jc w:val="both"/>
        <w:textAlignment w:val="baseline"/>
        <w:rPr>
          <w:sz w:val="26"/>
          <w:szCs w:val="26"/>
          <w:shd w:val="clear" w:color="auto" w:fill="FFFFFF"/>
        </w:rPr>
      </w:pPr>
      <w:r w:rsidRPr="00A74C37">
        <w:rPr>
          <w:sz w:val="26"/>
          <w:szCs w:val="26"/>
          <w:shd w:val="clear" w:color="auto" w:fill="FFFFFF"/>
        </w:rPr>
        <w:t>Несвоевременность издания подзаконных нормативных правовых актов, направленных на реализацию законодательных норм, устанавливающих обязательные требования, влечет невозможность их соблюдения проверяемыми лицами и несостоятельность осуществления надзорных мероприятий и применения мер административного воздействия.</w:t>
      </w:r>
    </w:p>
    <w:p w:rsidR="00A74C37" w:rsidRPr="00A74C37" w:rsidRDefault="00A74C37" w:rsidP="00A74C37">
      <w:pPr>
        <w:autoSpaceDE w:val="0"/>
        <w:autoSpaceDN w:val="0"/>
        <w:adjustRightInd w:val="0"/>
        <w:ind w:firstLine="720"/>
        <w:jc w:val="both"/>
        <w:rPr>
          <w:sz w:val="26"/>
          <w:szCs w:val="26"/>
        </w:rPr>
      </w:pPr>
      <w:r w:rsidRPr="00A74C37">
        <w:rPr>
          <w:sz w:val="26"/>
          <w:szCs w:val="26"/>
        </w:rPr>
        <w:t xml:space="preserve">2. Внести изменение в часть 1 статьи 28.7 </w:t>
      </w:r>
      <w:r w:rsidRPr="00A74C37">
        <w:rPr>
          <w:bCs/>
          <w:iCs/>
          <w:sz w:val="26"/>
          <w:szCs w:val="26"/>
        </w:rPr>
        <w:t xml:space="preserve">КоАП РФ, </w:t>
      </w:r>
      <w:r w:rsidRPr="00A74C37">
        <w:rPr>
          <w:sz w:val="26"/>
          <w:szCs w:val="26"/>
        </w:rPr>
        <w:t>предусматривающее проведение административного расследования</w:t>
      </w:r>
      <w:r w:rsidR="006D7D80">
        <w:rPr>
          <w:sz w:val="26"/>
          <w:szCs w:val="26"/>
        </w:rPr>
        <w:t xml:space="preserve"> </w:t>
      </w:r>
      <w:r w:rsidRPr="00A74C37">
        <w:rPr>
          <w:sz w:val="26"/>
          <w:szCs w:val="26"/>
        </w:rPr>
        <w:t>по административным правонарушениям в области охраны собственности.</w:t>
      </w:r>
    </w:p>
    <w:p w:rsidR="00A74C37" w:rsidRPr="00A74C37" w:rsidRDefault="00A74C37" w:rsidP="00A74C37">
      <w:pPr>
        <w:ind w:firstLine="709"/>
        <w:jc w:val="both"/>
        <w:rPr>
          <w:sz w:val="26"/>
          <w:szCs w:val="26"/>
          <w:shd w:val="clear" w:color="auto" w:fill="FFFFFF"/>
        </w:rPr>
      </w:pPr>
      <w:r w:rsidRPr="00A74C37">
        <w:rPr>
          <w:sz w:val="26"/>
          <w:szCs w:val="26"/>
          <w:shd w:val="clear" w:color="auto" w:fill="FFFFFF"/>
        </w:rPr>
        <w:t>В целях объективного и всестороннего рассмотрения административных дел, предусмотренных статьей 7.6 КоАП РФ целесообразно:</w:t>
      </w:r>
    </w:p>
    <w:p w:rsidR="00A74C37" w:rsidRPr="00A74C37" w:rsidRDefault="00A74C37" w:rsidP="00A74C37">
      <w:pPr>
        <w:ind w:firstLine="709"/>
        <w:jc w:val="both"/>
        <w:rPr>
          <w:sz w:val="26"/>
          <w:szCs w:val="26"/>
        </w:rPr>
      </w:pPr>
      <w:r w:rsidRPr="00A74C37">
        <w:rPr>
          <w:sz w:val="26"/>
          <w:szCs w:val="26"/>
          <w:shd w:val="clear" w:color="auto" w:fill="FFFFFF"/>
        </w:rPr>
        <w:t>в</w:t>
      </w:r>
      <w:r w:rsidRPr="00A74C37">
        <w:rPr>
          <w:sz w:val="26"/>
          <w:szCs w:val="26"/>
        </w:rPr>
        <w:t>нести изменения в статью 4.5 КоАП РФ в части увеличения давности привлечения к административной ответственности</w:t>
      </w:r>
      <w:r w:rsidR="006D7D80">
        <w:rPr>
          <w:sz w:val="26"/>
          <w:szCs w:val="26"/>
        </w:rPr>
        <w:t xml:space="preserve"> </w:t>
      </w:r>
      <w:r w:rsidRPr="00A74C37">
        <w:rPr>
          <w:sz w:val="26"/>
          <w:szCs w:val="26"/>
        </w:rPr>
        <w:t>по указанной выше статье до 1 года;</w:t>
      </w:r>
    </w:p>
    <w:p w:rsidR="00A74C37" w:rsidRPr="00A74C37" w:rsidRDefault="00A74C37" w:rsidP="00A74C37">
      <w:pPr>
        <w:ind w:firstLine="709"/>
        <w:jc w:val="both"/>
        <w:rPr>
          <w:sz w:val="26"/>
          <w:szCs w:val="26"/>
        </w:rPr>
      </w:pPr>
      <w:r w:rsidRPr="00A74C37">
        <w:rPr>
          <w:sz w:val="26"/>
          <w:szCs w:val="26"/>
        </w:rPr>
        <w:t>внести изменения в статью 28.7 КоАП РФ, предусматривающие возможность проведения административного расследования по статье 7.6 КоАП РФ.</w:t>
      </w:r>
    </w:p>
    <w:p w:rsidR="00A74C37" w:rsidRPr="00A74C37" w:rsidRDefault="00A74C37" w:rsidP="00A74C37">
      <w:pPr>
        <w:ind w:firstLine="709"/>
        <w:jc w:val="both"/>
        <w:rPr>
          <w:sz w:val="26"/>
          <w:szCs w:val="26"/>
          <w:shd w:val="clear" w:color="auto" w:fill="FFFFFF"/>
        </w:rPr>
      </w:pPr>
      <w:r w:rsidRPr="00A74C37">
        <w:rPr>
          <w:sz w:val="26"/>
          <w:szCs w:val="26"/>
          <w:shd w:val="clear" w:color="auto" w:fill="FFFFFF"/>
        </w:rPr>
        <w:t>3. В целях совершенствования работы по направлению государственного геологического надзора целесообразно:</w:t>
      </w:r>
    </w:p>
    <w:p w:rsidR="00A74C37" w:rsidRPr="00A74C37" w:rsidRDefault="00A74C37" w:rsidP="00A74C37">
      <w:pPr>
        <w:ind w:firstLine="709"/>
        <w:jc w:val="both"/>
        <w:rPr>
          <w:sz w:val="26"/>
          <w:szCs w:val="26"/>
        </w:rPr>
      </w:pPr>
      <w:r w:rsidRPr="00A74C37">
        <w:rPr>
          <w:sz w:val="26"/>
          <w:szCs w:val="26"/>
          <w:shd w:val="clear" w:color="auto" w:fill="FFFFFF"/>
        </w:rPr>
        <w:t>в</w:t>
      </w:r>
      <w:r w:rsidRPr="00A74C37">
        <w:rPr>
          <w:sz w:val="26"/>
          <w:szCs w:val="26"/>
        </w:rPr>
        <w:t>нести изменения в статью 37 Закона Российской Федерации</w:t>
      </w:r>
      <w:r w:rsidR="006D7D80">
        <w:rPr>
          <w:sz w:val="26"/>
          <w:szCs w:val="26"/>
        </w:rPr>
        <w:t xml:space="preserve"> </w:t>
      </w:r>
      <w:r w:rsidRPr="00A74C37">
        <w:rPr>
          <w:sz w:val="26"/>
          <w:szCs w:val="26"/>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A74C37" w:rsidRPr="00A74C37" w:rsidRDefault="00A74C37" w:rsidP="00A74C37">
      <w:pPr>
        <w:ind w:firstLine="709"/>
        <w:jc w:val="both"/>
        <w:rPr>
          <w:sz w:val="26"/>
          <w:szCs w:val="26"/>
        </w:rPr>
      </w:pPr>
      <w:r w:rsidRPr="00A74C37">
        <w:rPr>
          <w:sz w:val="26"/>
          <w:szCs w:val="26"/>
        </w:rPr>
        <w:t>внести изменения в статью 7.3 КоАП РФ в части установления дифференцированной ответственности при пользовании недрами</w:t>
      </w:r>
      <w:r w:rsidR="006D7D80">
        <w:rPr>
          <w:sz w:val="26"/>
          <w:szCs w:val="26"/>
        </w:rPr>
        <w:t xml:space="preserve"> </w:t>
      </w:r>
      <w:r w:rsidRPr="00A74C37">
        <w:rPr>
          <w:sz w:val="26"/>
          <w:szCs w:val="26"/>
        </w:rPr>
        <w:t>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A74C37" w:rsidRPr="00A74C37" w:rsidRDefault="00A74C37" w:rsidP="00A74C37">
      <w:pPr>
        <w:ind w:firstLine="709"/>
        <w:jc w:val="both"/>
        <w:rPr>
          <w:sz w:val="26"/>
          <w:szCs w:val="26"/>
        </w:rPr>
      </w:pPr>
      <w:r w:rsidRPr="00A74C37">
        <w:rPr>
          <w:sz w:val="26"/>
          <w:szCs w:val="26"/>
        </w:rPr>
        <w:t>внести изменения в статью 28.7 КоАП РФ, в части возможности проведения административного расследования по статье 7.3 КоАП РФ.</w:t>
      </w:r>
    </w:p>
    <w:p w:rsidR="00550BC6" w:rsidRDefault="0073407B" w:rsidP="00550BC6">
      <w:pPr>
        <w:ind w:right="-1" w:firstLine="709"/>
        <w:jc w:val="both"/>
        <w:rPr>
          <w:b/>
          <w:sz w:val="26"/>
          <w:szCs w:val="26"/>
        </w:rPr>
      </w:pPr>
      <w:r>
        <w:rPr>
          <w:b/>
          <w:sz w:val="26"/>
          <w:szCs w:val="26"/>
        </w:rPr>
        <w:t>5. </w:t>
      </w:r>
      <w:r w:rsidR="00550BC6" w:rsidRPr="002B06C7">
        <w:rPr>
          <w:b/>
          <w:sz w:val="26"/>
          <w:szCs w:val="26"/>
        </w:rPr>
        <w:t>Контроль (надзор) в области регулируемых государством цен (тарифов).</w:t>
      </w:r>
    </w:p>
    <w:p w:rsidR="00550BC6" w:rsidRPr="00550BC6" w:rsidRDefault="00550BC6" w:rsidP="00550BC6">
      <w:pPr>
        <w:pStyle w:val="ConsPlusNormal"/>
        <w:widowControl/>
        <w:ind w:firstLine="540"/>
        <w:jc w:val="both"/>
        <w:rPr>
          <w:rFonts w:ascii="Times New Roman" w:hAnsi="Times New Roman" w:cs="Times New Roman"/>
          <w:sz w:val="26"/>
          <w:szCs w:val="26"/>
        </w:rPr>
      </w:pPr>
      <w:r w:rsidRPr="00550BC6">
        <w:rPr>
          <w:rFonts w:ascii="Times New Roman" w:eastAsia="Calibri" w:hAnsi="Times New Roman" w:cs="Times New Roman"/>
          <w:sz w:val="26"/>
          <w:szCs w:val="26"/>
        </w:rPr>
        <w:t xml:space="preserve">Министерство промышленности, экономического развития и торговли Республики Марий Эл </w:t>
      </w:r>
      <w:r w:rsidRPr="00550BC6">
        <w:rPr>
          <w:rFonts w:ascii="Times New Roman" w:hAnsi="Times New Roman" w:cs="Times New Roman"/>
          <w:sz w:val="26"/>
          <w:szCs w:val="26"/>
        </w:rPr>
        <w:t>считает целесообразным отменить проведение плановых проверок в области регулируемых государством цен (тарифов) с целью уменьшения трудовых и финансовых затрат в связи с тем, что в результате проведения контрольных мероприятий показатель выявляемости нарушений низкий.</w:t>
      </w:r>
    </w:p>
    <w:p w:rsidR="00B8134F" w:rsidRPr="00670937" w:rsidRDefault="00B8134F" w:rsidP="00B8134F">
      <w:pPr>
        <w:autoSpaceDE w:val="0"/>
        <w:autoSpaceDN w:val="0"/>
        <w:adjustRightInd w:val="0"/>
        <w:ind w:firstLine="720"/>
        <w:jc w:val="both"/>
        <w:rPr>
          <w:b/>
          <w:color w:val="000000"/>
          <w:sz w:val="26"/>
          <w:szCs w:val="26"/>
        </w:rPr>
      </w:pPr>
      <w:r>
        <w:rPr>
          <w:b/>
          <w:color w:val="000000"/>
          <w:sz w:val="26"/>
          <w:szCs w:val="26"/>
        </w:rPr>
        <w:t>6. </w:t>
      </w:r>
      <w:r w:rsidRPr="00670937">
        <w:rPr>
          <w:b/>
          <w:color w:val="000000"/>
          <w:sz w:val="26"/>
          <w:szCs w:val="26"/>
        </w:rPr>
        <w:t>Региональный</w:t>
      </w:r>
      <w:r w:rsidRPr="00670937">
        <w:rPr>
          <w:b/>
          <w:sz w:val="26"/>
          <w:szCs w:val="26"/>
        </w:rPr>
        <w:t xml:space="preserve"> государственный строительный надзор.</w:t>
      </w:r>
    </w:p>
    <w:p w:rsidR="00B8134F" w:rsidRPr="00B8134F" w:rsidRDefault="00B8134F" w:rsidP="00B8134F">
      <w:pPr>
        <w:pStyle w:val="ConsPlusTitle"/>
        <w:ind w:firstLine="709"/>
        <w:jc w:val="both"/>
        <w:rPr>
          <w:b w:val="0"/>
          <w:bCs w:val="0"/>
          <w:sz w:val="26"/>
          <w:szCs w:val="26"/>
        </w:rPr>
      </w:pPr>
      <w:hyperlink r:id="rId34" w:history="1"/>
      <w:r w:rsidRPr="00B8134F">
        <w:rPr>
          <w:b w:val="0"/>
          <w:bCs w:val="0"/>
          <w:sz w:val="26"/>
          <w:szCs w:val="26"/>
        </w:rPr>
        <w:t>Планируемые на 2018 год показатели эффективности государственного строительного надзора составили 100%.</w:t>
      </w:r>
    </w:p>
    <w:p w:rsidR="00B8134F" w:rsidRPr="00B8134F" w:rsidRDefault="00B8134F" w:rsidP="00B8134F">
      <w:pPr>
        <w:pStyle w:val="ConsPlusTitle"/>
        <w:ind w:firstLine="709"/>
        <w:jc w:val="both"/>
        <w:rPr>
          <w:b w:val="0"/>
          <w:sz w:val="26"/>
          <w:szCs w:val="26"/>
        </w:rPr>
      </w:pPr>
      <w:r w:rsidRPr="00B8134F">
        <w:rPr>
          <w:b w:val="0"/>
          <w:sz w:val="26"/>
          <w:szCs w:val="26"/>
        </w:rPr>
        <w:t>Совершенствование строительного законодательства целесообразно проводить путем систематизации подзаконных нормативно-правовых актов. Процедуру издания подзаконных нормативно-правовых актов проводить с учетом ранее изданных, используя практику применения действующего законодательства, избегая дублирования аналогии ранее принятых норм.</w:t>
      </w:r>
    </w:p>
    <w:p w:rsidR="00B8134F" w:rsidRDefault="00E16DE7" w:rsidP="00B8134F">
      <w:pPr>
        <w:shd w:val="clear" w:color="auto" w:fill="FFFFFF"/>
        <w:tabs>
          <w:tab w:val="left" w:pos="993"/>
        </w:tabs>
        <w:suppressAutoHyphens/>
        <w:autoSpaceDE w:val="0"/>
        <w:ind w:firstLine="709"/>
        <w:jc w:val="both"/>
        <w:rPr>
          <w:b/>
          <w:sz w:val="26"/>
          <w:szCs w:val="26"/>
        </w:rPr>
      </w:pPr>
      <w:r>
        <w:rPr>
          <w:b/>
          <w:sz w:val="26"/>
          <w:szCs w:val="26"/>
        </w:rPr>
        <w:t>7</w:t>
      </w:r>
      <w:r w:rsidR="00B8134F">
        <w:rPr>
          <w:b/>
          <w:sz w:val="26"/>
          <w:szCs w:val="26"/>
        </w:rPr>
        <w:t>. </w:t>
      </w:r>
      <w:r w:rsidR="00B8134F" w:rsidRPr="00322250">
        <w:rPr>
          <w:b/>
          <w:sz w:val="26"/>
          <w:szCs w:val="26"/>
        </w:rPr>
        <w:t>Контроль (надзор) в области долевого строительства многоквартирных домов и иных объектов недвижимости.</w:t>
      </w:r>
    </w:p>
    <w:p w:rsidR="00B8134F" w:rsidRPr="00604186" w:rsidRDefault="00B8134F" w:rsidP="00B8134F">
      <w:pPr>
        <w:ind w:firstLine="720"/>
        <w:jc w:val="both"/>
        <w:rPr>
          <w:sz w:val="26"/>
          <w:szCs w:val="26"/>
        </w:rPr>
      </w:pPr>
      <w:r w:rsidRPr="00604186">
        <w:rPr>
          <w:sz w:val="26"/>
          <w:szCs w:val="26"/>
        </w:rPr>
        <w:t>Согласно ст. 23 Федерального закона № 214-ФЗ 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проводятся. В соответствии с указанной статьей на 2019 год плановые проверки юридических лиц не запланированы. Внеплановые проверки будут проведены по основаниям, предусмотренным требованиями действующего законодательства.</w:t>
      </w:r>
    </w:p>
    <w:p w:rsidR="00B8134F" w:rsidRPr="00604186" w:rsidRDefault="00B8134F" w:rsidP="00B8134F">
      <w:pPr>
        <w:ind w:firstLine="720"/>
        <w:jc w:val="both"/>
        <w:rPr>
          <w:sz w:val="26"/>
          <w:szCs w:val="26"/>
        </w:rPr>
      </w:pPr>
      <w:r w:rsidRPr="00604186">
        <w:rPr>
          <w:sz w:val="26"/>
          <w:szCs w:val="26"/>
        </w:rPr>
        <w:t xml:space="preserve">Совершенствование законодательства в области долевого строительства целесообразно проводить путем систематизации подзаконных нормативных правовых актов. Процедуру издания подзаконных нормативных правовых актов проводить с учетом ранее изданных, используя практику применения действующего законодательства. </w:t>
      </w:r>
    </w:p>
    <w:p w:rsidR="00B8134F" w:rsidRPr="00604186" w:rsidRDefault="00B8134F" w:rsidP="00B8134F">
      <w:pPr>
        <w:ind w:firstLine="709"/>
        <w:jc w:val="both"/>
        <w:rPr>
          <w:sz w:val="26"/>
          <w:szCs w:val="26"/>
        </w:rPr>
      </w:pPr>
      <w:r w:rsidRPr="00604186">
        <w:rPr>
          <w:sz w:val="26"/>
          <w:szCs w:val="26"/>
        </w:rPr>
        <w:t>По проблемам правового регулирования в сфере долевого строительства многоквартирных домов и необходимости</w:t>
      </w:r>
      <w:r w:rsidR="00604186" w:rsidRPr="00604186">
        <w:rPr>
          <w:sz w:val="26"/>
          <w:szCs w:val="26"/>
        </w:rPr>
        <w:t xml:space="preserve"> </w:t>
      </w:r>
      <w:r w:rsidRPr="00604186">
        <w:rPr>
          <w:sz w:val="26"/>
          <w:szCs w:val="26"/>
        </w:rPr>
        <w:t>совершенствования федерального законодательства сообщаем следующее.</w:t>
      </w:r>
    </w:p>
    <w:p w:rsidR="00B8134F" w:rsidRPr="00604186" w:rsidRDefault="00B8134F" w:rsidP="00B8134F">
      <w:pPr>
        <w:jc w:val="both"/>
        <w:rPr>
          <w:sz w:val="26"/>
          <w:szCs w:val="26"/>
        </w:rPr>
      </w:pPr>
      <w:r w:rsidRPr="00604186">
        <w:rPr>
          <w:sz w:val="26"/>
          <w:szCs w:val="26"/>
        </w:rPr>
        <w:tab/>
        <w:t xml:space="preserve">Правила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утвержденные </w:t>
      </w:r>
      <w:r w:rsidR="00604186" w:rsidRPr="00604186">
        <w:rPr>
          <w:sz w:val="26"/>
          <w:szCs w:val="26"/>
        </w:rPr>
        <w:t>п</w:t>
      </w:r>
      <w:r w:rsidRPr="00604186">
        <w:rPr>
          <w:sz w:val="26"/>
          <w:szCs w:val="26"/>
        </w:rPr>
        <w:t>остановлением Правительства Российской Федерации от 27 октября 2005 г. № 645, нуждаются в доработке на основании следующего.</w:t>
      </w:r>
    </w:p>
    <w:p w:rsidR="00B8134F" w:rsidRPr="00604186" w:rsidRDefault="00B8134F" w:rsidP="00B8134F">
      <w:pPr>
        <w:ind w:firstLine="720"/>
        <w:jc w:val="both"/>
        <w:rPr>
          <w:sz w:val="26"/>
          <w:szCs w:val="26"/>
        </w:rPr>
      </w:pPr>
      <w:r w:rsidRPr="00604186">
        <w:rPr>
          <w:sz w:val="26"/>
          <w:szCs w:val="26"/>
        </w:rPr>
        <w:t xml:space="preserve">В соответствии с Правилами, застройщики обязаны ежеквартально представлять в уполномоченный орган исполнительной власти, на который в соответствии с нормативными правовыми актами Российской Федерации возложен контроль и надзор в области долевого строительства объектов недвижимости, отчетность об осуществлении деятельности, связанной </w:t>
      </w:r>
      <w:r w:rsidRPr="00604186">
        <w:rPr>
          <w:sz w:val="26"/>
          <w:szCs w:val="26"/>
        </w:rPr>
        <w:br/>
        <w:t>с привлечением денежных средств участников долевого строительства. Указанная отчетность представляется по формам, предусмотренным Правилами и содержит в том числе ежеквартальную (по итогам IV квартала - годовую) бухгалтерскую отчетность застройщика, составленную в соответствии с требованиями законодательства Российской Федерации.</w:t>
      </w:r>
    </w:p>
    <w:p w:rsidR="00B8134F" w:rsidRPr="00604186" w:rsidRDefault="00B8134F" w:rsidP="00B8134F">
      <w:pPr>
        <w:ind w:firstLine="720"/>
        <w:jc w:val="both"/>
        <w:rPr>
          <w:sz w:val="26"/>
          <w:szCs w:val="26"/>
        </w:rPr>
      </w:pPr>
      <w:r w:rsidRPr="00604186">
        <w:rPr>
          <w:sz w:val="26"/>
          <w:szCs w:val="26"/>
        </w:rPr>
        <w:t xml:space="preserve">При этом бухгалтерская отчетность содержит информацию </w:t>
      </w:r>
      <w:r w:rsidRPr="00604186">
        <w:rPr>
          <w:sz w:val="26"/>
          <w:szCs w:val="26"/>
        </w:rPr>
        <w:br/>
        <w:t>о приросте вложений в объект незавершенного строительства. В случае, если застройщик осуществляет строительство нескольких</w:t>
      </w:r>
      <w:r w:rsidR="00604186" w:rsidRPr="00604186">
        <w:rPr>
          <w:sz w:val="26"/>
          <w:szCs w:val="26"/>
        </w:rPr>
        <w:t xml:space="preserve"> </w:t>
      </w:r>
      <w:r w:rsidRPr="00604186">
        <w:rPr>
          <w:sz w:val="26"/>
          <w:szCs w:val="26"/>
        </w:rPr>
        <w:t xml:space="preserve">многоквартирных домов с привлечением средств граждан, информация о приросте вложений указывается по всем объектам. </w:t>
      </w:r>
    </w:p>
    <w:p w:rsidR="00B8134F" w:rsidRPr="00604186" w:rsidRDefault="00B8134F" w:rsidP="00B8134F">
      <w:pPr>
        <w:ind w:firstLine="720"/>
        <w:jc w:val="both"/>
        <w:rPr>
          <w:sz w:val="26"/>
          <w:szCs w:val="26"/>
        </w:rPr>
      </w:pPr>
      <w:r w:rsidRPr="00604186">
        <w:rPr>
          <w:sz w:val="26"/>
          <w:szCs w:val="26"/>
        </w:rPr>
        <w:t>В случае осуществления застройщиком строительства двух или более многоквартирных домов с привлечением денежных средств граждан возможна ситуация, когда по одному из домов (далее – Объект №</w:t>
      </w:r>
      <w:r w:rsidR="00E74B14">
        <w:rPr>
          <w:sz w:val="26"/>
          <w:szCs w:val="26"/>
        </w:rPr>
        <w:t> </w:t>
      </w:r>
      <w:r w:rsidRPr="00604186">
        <w:rPr>
          <w:sz w:val="26"/>
          <w:szCs w:val="26"/>
        </w:rPr>
        <w:t>1) застройщиком завершаются работы по строительству и планируется ввод дома в эксплуатацию, а по другому дому (далее – Объект №</w:t>
      </w:r>
      <w:r w:rsidR="00E74B14">
        <w:rPr>
          <w:sz w:val="26"/>
          <w:szCs w:val="26"/>
        </w:rPr>
        <w:t> </w:t>
      </w:r>
      <w:r w:rsidRPr="00604186">
        <w:rPr>
          <w:sz w:val="26"/>
          <w:szCs w:val="26"/>
        </w:rPr>
        <w:t>2) работы приостановлены в связи с отсутствием денежных средств у застройщика на продолжение строительства.</w:t>
      </w:r>
    </w:p>
    <w:p w:rsidR="00B8134F" w:rsidRPr="00604186" w:rsidRDefault="00B8134F" w:rsidP="00B8134F">
      <w:pPr>
        <w:ind w:firstLine="720"/>
        <w:jc w:val="both"/>
        <w:rPr>
          <w:sz w:val="26"/>
          <w:szCs w:val="26"/>
        </w:rPr>
      </w:pPr>
      <w:r w:rsidRPr="00604186">
        <w:rPr>
          <w:sz w:val="26"/>
          <w:szCs w:val="26"/>
        </w:rPr>
        <w:t xml:space="preserve">Граждане, заключившие с указанным застройщиком договоры участия в долевом строительстве Объекта № 2, не могут быть включены </w:t>
      </w:r>
      <w:r w:rsidRPr="00604186">
        <w:rPr>
          <w:sz w:val="26"/>
          <w:szCs w:val="26"/>
        </w:rPr>
        <w:br/>
        <w:t xml:space="preserve">в реестр граждан, чьи денежные средства привлечены для строительства многоквартирных домов и чьи права нарушены (далее – Реестр) </w:t>
      </w:r>
      <w:r w:rsidRPr="00604186">
        <w:rPr>
          <w:sz w:val="26"/>
          <w:szCs w:val="26"/>
        </w:rPr>
        <w:br/>
        <w:t>на основании следующего. В соответствии с п. 2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(далее – Критерии), утвержденных приказом Минстроя России от 12 августа 2016 г. № 560/пр (далее – Приказ), одним из критериев отнесения граждан к числу пострадавших является неисполнение застройщиком объекта незавершенного строительства, создание которого осуществляется (осуществлялось) с привлечением денежных средств гражданина - участника долевого строительства на основании договора участия в долевом строительстве, заключенного в соответствии</w:t>
      </w:r>
      <w:r w:rsidR="00351E23">
        <w:rPr>
          <w:sz w:val="26"/>
          <w:szCs w:val="26"/>
        </w:rPr>
        <w:t xml:space="preserve"> </w:t>
      </w:r>
      <w:r w:rsidRPr="00604186">
        <w:rPr>
          <w:sz w:val="26"/>
          <w:szCs w:val="26"/>
        </w:rPr>
        <w:t>с Федеральным законом от 30 декабря 2004 г. №</w:t>
      </w:r>
      <w:r w:rsidR="00E74B14">
        <w:rPr>
          <w:sz w:val="26"/>
          <w:szCs w:val="26"/>
        </w:rPr>
        <w:t> </w:t>
      </w:r>
      <w:r w:rsidRPr="00604186">
        <w:rPr>
          <w:sz w:val="26"/>
          <w:szCs w:val="26"/>
        </w:rPr>
        <w:t>214-ФЗ, обязательств по договору в течение более 6 месяцев с даты, установленной в договоре, при отсутствии прироста вложений в незавершенное строительство такого объекта в течение двух отчетных периодов согласно отчетности застройщика об осуществлении деятельности, связанной с привлечением денежных средств участников долевого строительства.</w:t>
      </w:r>
    </w:p>
    <w:p w:rsidR="00B8134F" w:rsidRPr="00604186" w:rsidRDefault="00B8134F" w:rsidP="00B8134F">
      <w:pPr>
        <w:autoSpaceDE w:val="0"/>
        <w:ind w:firstLine="709"/>
        <w:jc w:val="both"/>
        <w:rPr>
          <w:sz w:val="26"/>
          <w:szCs w:val="26"/>
        </w:rPr>
      </w:pPr>
      <w:r w:rsidRPr="00604186">
        <w:rPr>
          <w:sz w:val="26"/>
          <w:szCs w:val="26"/>
        </w:rPr>
        <w:t>Учитывая, что указанный выше застройщик представляет в составе ежеквартальной отчетности бухгалтерскую отчетность по Объекту №</w:t>
      </w:r>
      <w:r w:rsidR="00E74B14">
        <w:rPr>
          <w:sz w:val="26"/>
          <w:szCs w:val="26"/>
        </w:rPr>
        <w:t> </w:t>
      </w:r>
      <w:r w:rsidRPr="00604186">
        <w:rPr>
          <w:sz w:val="26"/>
          <w:szCs w:val="26"/>
        </w:rPr>
        <w:t>1</w:t>
      </w:r>
      <w:r w:rsidRPr="00604186">
        <w:rPr>
          <w:sz w:val="26"/>
          <w:szCs w:val="26"/>
        </w:rPr>
        <w:br/>
        <w:t>и Объекту № 2 в совокупности, уполномоченным органом устанавливается факт наличия прироста  вложений в незавершенное строительство. В связи с этим гражданам, заключившим с данным застройщиком договоры участия в долевом строительстве Объекта №</w:t>
      </w:r>
      <w:r w:rsidR="00E74B14">
        <w:rPr>
          <w:sz w:val="26"/>
          <w:szCs w:val="26"/>
        </w:rPr>
        <w:t> </w:t>
      </w:r>
      <w:r w:rsidRPr="00604186">
        <w:rPr>
          <w:sz w:val="26"/>
          <w:szCs w:val="26"/>
        </w:rPr>
        <w:t>2 и обратившимся</w:t>
      </w:r>
      <w:r w:rsidR="00604186">
        <w:rPr>
          <w:sz w:val="26"/>
          <w:szCs w:val="26"/>
        </w:rPr>
        <w:t xml:space="preserve"> </w:t>
      </w:r>
      <w:r w:rsidRPr="00604186">
        <w:rPr>
          <w:sz w:val="26"/>
          <w:szCs w:val="26"/>
        </w:rPr>
        <w:t xml:space="preserve">в уполномоченный орган с заявлениями о включении в Реестр, должно быть отказано во включении в Реестр. </w:t>
      </w:r>
    </w:p>
    <w:p w:rsidR="0073407B" w:rsidRPr="00604186" w:rsidRDefault="00B8134F" w:rsidP="00B8134F">
      <w:pPr>
        <w:ind w:firstLine="709"/>
        <w:jc w:val="both"/>
        <w:rPr>
          <w:b/>
          <w:sz w:val="26"/>
          <w:szCs w:val="26"/>
        </w:rPr>
      </w:pPr>
      <w:r w:rsidRPr="00604186">
        <w:rPr>
          <w:sz w:val="26"/>
          <w:szCs w:val="26"/>
        </w:rPr>
        <w:t>На основании изложенного, считаем необходимым внести изменения в Правила в части возможности установления уполномоченным органом факта наличия (отсутствия) прироста  вложений в незавершенное строительство отдельно по каждому из объектов незавершенного строительства.</w:t>
      </w:r>
    </w:p>
    <w:p w:rsidR="00900CC9" w:rsidRPr="0075232D" w:rsidRDefault="00155BF0" w:rsidP="00900CC9">
      <w:pPr>
        <w:ind w:firstLine="709"/>
        <w:rPr>
          <w:b/>
          <w:sz w:val="26"/>
          <w:szCs w:val="26"/>
        </w:rPr>
      </w:pPr>
      <w:r>
        <w:rPr>
          <w:b/>
          <w:sz w:val="26"/>
          <w:szCs w:val="26"/>
        </w:rPr>
        <w:t>8</w:t>
      </w:r>
      <w:r w:rsidR="00900CC9">
        <w:rPr>
          <w:b/>
          <w:sz w:val="26"/>
          <w:szCs w:val="26"/>
        </w:rPr>
        <w:t>. </w:t>
      </w:r>
      <w:r w:rsidR="00900CC9" w:rsidRPr="0075232D">
        <w:rPr>
          <w:b/>
          <w:sz w:val="26"/>
          <w:szCs w:val="26"/>
        </w:rPr>
        <w:t>Региональный государственный жилищный надзор.</w:t>
      </w:r>
    </w:p>
    <w:p w:rsidR="00900CC9" w:rsidRPr="00900CC9" w:rsidRDefault="00900CC9" w:rsidP="00900CC9">
      <w:pPr>
        <w:ind w:firstLine="709"/>
        <w:jc w:val="both"/>
        <w:rPr>
          <w:sz w:val="26"/>
          <w:szCs w:val="26"/>
        </w:rPr>
      </w:pPr>
      <w:r w:rsidRPr="00900CC9">
        <w:rPr>
          <w:sz w:val="26"/>
          <w:szCs w:val="26"/>
        </w:rPr>
        <w:t xml:space="preserve">Деятельность государственного жилищного надзора направлена на создание благоприятных условий для проживания, на защиту жилищных прав граждан. </w:t>
      </w:r>
    </w:p>
    <w:p w:rsidR="00900CC9" w:rsidRPr="00900CC9" w:rsidRDefault="00900CC9" w:rsidP="00900CC9">
      <w:pPr>
        <w:ind w:firstLine="709"/>
        <w:jc w:val="both"/>
        <w:rPr>
          <w:sz w:val="26"/>
          <w:szCs w:val="26"/>
        </w:rPr>
      </w:pPr>
      <w:r w:rsidRPr="00900CC9">
        <w:rPr>
          <w:sz w:val="26"/>
          <w:szCs w:val="26"/>
        </w:rPr>
        <w:t>В период с 1 января по 31 декабря 2018 г. Департаментом рассмотрено 1241 письменное обращение граждан. Обращения рассматриваются с выходом на место и со встречей с заявителями. Практически по каждому обращению открываются внеплановые выездные и документарные проверки, по которым составляются исполнительные документы.</w:t>
      </w:r>
    </w:p>
    <w:p w:rsidR="00900CC9" w:rsidRPr="00900CC9" w:rsidRDefault="00900CC9" w:rsidP="00900CC9">
      <w:pPr>
        <w:pStyle w:val="BodyText21"/>
        <w:widowControl/>
        <w:ind w:firstLine="709"/>
        <w:jc w:val="both"/>
        <w:rPr>
          <w:b w:val="0"/>
          <w:sz w:val="26"/>
          <w:szCs w:val="26"/>
        </w:rPr>
      </w:pPr>
      <w:r w:rsidRPr="00900CC9">
        <w:rPr>
          <w:b w:val="0"/>
          <w:sz w:val="26"/>
          <w:szCs w:val="26"/>
        </w:rPr>
        <w:t>Департамент является достаточно эффективным органом государственной власти, осуществляющим защиту, охрану, восстановление нарушенных прав населения при некачественном оказании жилищно-коммунальных услуг, права на благоприятные условия проживания граждан.</w:t>
      </w:r>
    </w:p>
    <w:p w:rsidR="00C95818" w:rsidRDefault="00900CC9" w:rsidP="00900CC9">
      <w:pPr>
        <w:ind w:firstLine="709"/>
        <w:jc w:val="both"/>
        <w:rPr>
          <w:sz w:val="26"/>
          <w:szCs w:val="26"/>
        </w:rPr>
      </w:pPr>
      <w:r w:rsidRPr="00900CC9">
        <w:rPr>
          <w:sz w:val="26"/>
          <w:szCs w:val="26"/>
        </w:rPr>
        <w:t xml:space="preserve">Сокращение внеплановых проверочных мероприятий в 2018 году произошло ввиду того, что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были внесены изменения, позволяющие Департаменту проводить предварительные проверки без взаимодействия с юридическими лицами и без открытия внеплановой проверки. </w:t>
      </w:r>
    </w:p>
    <w:p w:rsidR="00EC312A" w:rsidRDefault="00EC312A" w:rsidP="00EC312A">
      <w:pPr>
        <w:shd w:val="clear" w:color="auto" w:fill="FFFFFF"/>
        <w:autoSpaceDE w:val="0"/>
        <w:autoSpaceDN w:val="0"/>
        <w:adjustRightInd w:val="0"/>
        <w:ind w:firstLine="709"/>
        <w:jc w:val="both"/>
        <w:rPr>
          <w:b/>
          <w:sz w:val="26"/>
          <w:szCs w:val="26"/>
        </w:rPr>
      </w:pPr>
      <w:r>
        <w:rPr>
          <w:b/>
          <w:sz w:val="26"/>
          <w:szCs w:val="26"/>
        </w:rPr>
        <w:t>9. </w:t>
      </w:r>
      <w:r w:rsidRPr="00B02C6B">
        <w:rPr>
          <w:b/>
          <w:sz w:val="26"/>
          <w:szCs w:val="26"/>
        </w:rPr>
        <w:t>Контроль за приемом на работу инвалидов в пределах установленной квоты.</w:t>
      </w:r>
    </w:p>
    <w:p w:rsidR="00EC312A" w:rsidRDefault="00EC312A" w:rsidP="00EC312A">
      <w:pPr>
        <w:ind w:firstLine="720"/>
        <w:jc w:val="both"/>
        <w:rPr>
          <w:sz w:val="26"/>
          <w:szCs w:val="26"/>
        </w:rPr>
      </w:pPr>
      <w:r>
        <w:rPr>
          <w:sz w:val="26"/>
          <w:szCs w:val="26"/>
        </w:rPr>
        <w:t>По результатам</w:t>
      </w:r>
      <w:r w:rsidRPr="006B6734">
        <w:rPr>
          <w:sz w:val="26"/>
          <w:szCs w:val="26"/>
        </w:rPr>
        <w:t xml:space="preserve"> </w:t>
      </w:r>
      <w:r>
        <w:rPr>
          <w:sz w:val="26"/>
          <w:szCs w:val="26"/>
        </w:rPr>
        <w:t>проведенного Департаментом в 2018 году</w:t>
      </w:r>
      <w:r w:rsidRPr="006B6734">
        <w:rPr>
          <w:sz w:val="26"/>
          <w:szCs w:val="26"/>
        </w:rPr>
        <w:t xml:space="preserve"> </w:t>
      </w:r>
      <w:r>
        <w:rPr>
          <w:sz w:val="26"/>
          <w:szCs w:val="26"/>
        </w:rPr>
        <w:t>анализа можно сделать вывод о высокой эффективности профилактической (информационной) работы, проводимой органами службы занятости населения с работодателями в части соблюдения работодателями обязательных требований законодательства о квотировании рабочих мест для трудоустройства инвалидов. Высокая эффективность указанной работы основана также на тесном взаимодействии с органами прокуратуры, которые уделяли большое внимание неукоснительному соблюдению работодателями указанного законодательства.</w:t>
      </w:r>
    </w:p>
    <w:p w:rsidR="00EC312A" w:rsidRDefault="00EC312A" w:rsidP="00EC312A">
      <w:pPr>
        <w:autoSpaceDE w:val="0"/>
        <w:autoSpaceDN w:val="0"/>
        <w:adjustRightInd w:val="0"/>
        <w:ind w:firstLine="720"/>
        <w:jc w:val="both"/>
        <w:rPr>
          <w:sz w:val="26"/>
          <w:szCs w:val="26"/>
        </w:rPr>
      </w:pPr>
      <w:r>
        <w:rPr>
          <w:sz w:val="26"/>
          <w:szCs w:val="26"/>
        </w:rPr>
        <w:t>Департамент предлагает</w:t>
      </w:r>
      <w:r w:rsidRPr="00A67FB9">
        <w:rPr>
          <w:sz w:val="26"/>
          <w:szCs w:val="26"/>
        </w:rPr>
        <w:t xml:space="preserve"> </w:t>
      </w:r>
      <w:r>
        <w:rPr>
          <w:sz w:val="26"/>
          <w:szCs w:val="26"/>
        </w:rPr>
        <w:t xml:space="preserve">внести в Федеральный закон от 24 ноября </w:t>
      </w:r>
      <w:smartTag w:uri="urn:schemas-microsoft-com:office:smarttags" w:element="metricconverter">
        <w:smartTagPr>
          <w:attr w:name="ProductID" w:val="1995 г"/>
        </w:smartTagPr>
        <w:r>
          <w:rPr>
            <w:sz w:val="26"/>
            <w:szCs w:val="26"/>
          </w:rPr>
          <w:t>1995 г</w:t>
        </w:r>
      </w:smartTag>
      <w:r>
        <w:rPr>
          <w:sz w:val="26"/>
          <w:szCs w:val="26"/>
        </w:rPr>
        <w:t>. № 181-ФЗ «О социальной защите инвалидов в Российской Федерации» следующее изменение:</w:t>
      </w:r>
    </w:p>
    <w:p w:rsidR="00EC312A" w:rsidRDefault="00EC312A" w:rsidP="00EC312A">
      <w:pPr>
        <w:autoSpaceDE w:val="0"/>
        <w:autoSpaceDN w:val="0"/>
        <w:adjustRightInd w:val="0"/>
        <w:ind w:firstLine="720"/>
        <w:jc w:val="both"/>
        <w:rPr>
          <w:sz w:val="26"/>
          <w:szCs w:val="26"/>
        </w:rPr>
      </w:pPr>
      <w:r w:rsidRPr="0038086C">
        <w:rPr>
          <w:sz w:val="26"/>
          <w:szCs w:val="26"/>
        </w:rPr>
        <w:t xml:space="preserve">из абзаца второго статьи 22 исключить слова «для каждого предприятия, учреждения, организации» </w:t>
      </w:r>
      <w:r w:rsidRPr="00EC312A">
        <w:rPr>
          <w:sz w:val="26"/>
          <w:szCs w:val="26"/>
        </w:rPr>
        <w:t>(в связи с тем, что численность работников у работодателя может меняться в течение года много раз и установить минимальное количество специальных рабочих мест, которое было бы актуально хотя бы один месяц для конкретного работодателя, практически невозможно).</w:t>
      </w:r>
    </w:p>
    <w:p w:rsidR="00A16A6B" w:rsidRPr="003E65A7" w:rsidRDefault="00A16A6B" w:rsidP="00A16A6B">
      <w:pPr>
        <w:shd w:val="clear" w:color="auto" w:fill="FFFFFF"/>
        <w:autoSpaceDE w:val="0"/>
        <w:autoSpaceDN w:val="0"/>
        <w:adjustRightInd w:val="0"/>
        <w:ind w:firstLine="709"/>
        <w:jc w:val="both"/>
        <w:rPr>
          <w:b/>
          <w:sz w:val="26"/>
          <w:szCs w:val="26"/>
        </w:rPr>
      </w:pPr>
      <w:r w:rsidRPr="003E65A7">
        <w:rPr>
          <w:b/>
          <w:sz w:val="26"/>
          <w:szCs w:val="26"/>
        </w:rPr>
        <w:t>10. Региональный государственный ветеринарный надзор на территории Республики Марий Эл.</w:t>
      </w:r>
    </w:p>
    <w:p w:rsidR="00A16A6B" w:rsidRPr="003E65A7" w:rsidRDefault="00A16A6B" w:rsidP="00A16A6B">
      <w:pPr>
        <w:ind w:firstLine="684"/>
        <w:jc w:val="both"/>
        <w:rPr>
          <w:sz w:val="26"/>
          <w:szCs w:val="26"/>
        </w:rPr>
      </w:pPr>
      <w:r w:rsidRPr="003E65A7">
        <w:rPr>
          <w:sz w:val="26"/>
          <w:szCs w:val="26"/>
        </w:rPr>
        <w:t>Региональный государственный ветеринарный надзор осуществляется в Республике Марий Эл в соответствии с установленными требованиями действующего законодательства Российской Федерации и Республики Марий</w:t>
      </w:r>
      <w:r w:rsidR="004F05E1">
        <w:rPr>
          <w:sz w:val="26"/>
          <w:szCs w:val="26"/>
        </w:rPr>
        <w:t> </w:t>
      </w:r>
      <w:r w:rsidRPr="003E65A7">
        <w:rPr>
          <w:sz w:val="26"/>
          <w:szCs w:val="26"/>
        </w:rPr>
        <w:t>Эл.</w:t>
      </w:r>
    </w:p>
    <w:p w:rsidR="00A16A6B" w:rsidRPr="003E65A7" w:rsidRDefault="00A16A6B" w:rsidP="00A16A6B">
      <w:pPr>
        <w:ind w:firstLine="684"/>
        <w:jc w:val="both"/>
        <w:rPr>
          <w:sz w:val="26"/>
          <w:szCs w:val="26"/>
        </w:rPr>
      </w:pPr>
      <w:r w:rsidRPr="003E65A7">
        <w:rPr>
          <w:sz w:val="26"/>
          <w:szCs w:val="26"/>
        </w:rPr>
        <w:t xml:space="preserve">В связи с несовершенством действующего законодательства Российской Федерации в области ветеринарии вносим предложения по установлению четкого разграничения предметов ведения, в том числе функций и полномочий в области ветеринарии между уполномоченными в области ветеринарии органами исполнительной власти субъектов Российской Федерации, Федеральной службой по ветеринарному и фитосанитарному надзору и ее территориальными органами на уровне федерального законодательства. </w:t>
      </w:r>
    </w:p>
    <w:p w:rsidR="00D17045" w:rsidRDefault="00D17045" w:rsidP="00A16A6B">
      <w:pPr>
        <w:ind w:firstLine="684"/>
        <w:jc w:val="both"/>
        <w:rPr>
          <w:sz w:val="28"/>
          <w:szCs w:val="28"/>
        </w:rPr>
      </w:pPr>
    </w:p>
    <w:p w:rsidR="00EC312A" w:rsidRDefault="00EC312A" w:rsidP="00900CC9">
      <w:pPr>
        <w:ind w:firstLine="709"/>
        <w:jc w:val="both"/>
        <w:rPr>
          <w:sz w:val="26"/>
          <w:szCs w:val="26"/>
        </w:rPr>
      </w:pPr>
    </w:p>
    <w:p w:rsidR="00900CC9" w:rsidRPr="00900CC9" w:rsidRDefault="00900CC9" w:rsidP="00900CC9">
      <w:pPr>
        <w:ind w:firstLine="708"/>
        <w:jc w:val="both"/>
        <w:rPr>
          <w:bCs/>
          <w:sz w:val="26"/>
          <w:szCs w:val="26"/>
        </w:rPr>
      </w:pPr>
    </w:p>
    <w:p w:rsidR="00752E8F" w:rsidRDefault="00752E8F" w:rsidP="00752E8F">
      <w:pPr>
        <w:jc w:val="center"/>
        <w:rPr>
          <w:sz w:val="28"/>
          <w:szCs w:val="28"/>
        </w:rPr>
      </w:pPr>
      <w:r>
        <w:rPr>
          <w:sz w:val="28"/>
          <w:szCs w:val="28"/>
        </w:rPr>
        <w:t>___________</w:t>
      </w:r>
    </w:p>
    <w:p w:rsidR="005E026B" w:rsidRDefault="005E026B" w:rsidP="00752E8F">
      <w:pPr>
        <w:jc w:val="center"/>
        <w:rPr>
          <w:sz w:val="28"/>
          <w:szCs w:val="28"/>
        </w:rPr>
        <w:sectPr w:rsidR="005E026B" w:rsidSect="006F3D18">
          <w:pgSz w:w="11906" w:h="16838"/>
          <w:pgMar w:top="1134" w:right="1134" w:bottom="1021" w:left="1701" w:header="709" w:footer="709" w:gutter="0"/>
          <w:cols w:space="708"/>
          <w:titlePg/>
          <w:docGrid w:linePitch="360"/>
        </w:sectPr>
      </w:pPr>
    </w:p>
    <w:p w:rsidR="005E026B" w:rsidRPr="00886888" w:rsidRDefault="005E026B" w:rsidP="005E026B">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5E026B" w:rsidRDefault="005E026B" w:rsidP="005E026B">
      <w:pPr>
        <w:rPr>
          <w:sz w:val="32"/>
          <w:szCs w:val="32"/>
          <w:lang w:val="en-US"/>
        </w:rPr>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91" w:type="dxa"/>
            <w:gridSpan w:val="10"/>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5"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36"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5E026B" w:rsidRPr="00946A07" w:rsidRDefault="005E026B" w:rsidP="001D26ED">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3A39EE">
              <w:rPr>
                <w:sz w:val="20"/>
                <w:szCs w:val="20"/>
              </w:rPr>
              <w:t>8</w:t>
            </w:r>
            <w:r w:rsidRPr="00946A07">
              <w:rPr>
                <w:sz w:val="20"/>
                <w:szCs w:val="20"/>
              </w:rPr>
              <w:t xml:space="preserve"> г.</w:t>
            </w:r>
          </w:p>
          <w:p w:rsidR="005E026B" w:rsidRPr="00946A07" w:rsidRDefault="005E026B" w:rsidP="001D26ED">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9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c>
          <w:tcPr>
            <w:tcW w:w="8229" w:type="dxa"/>
            <w:gridSpan w:val="5"/>
            <w:tcBorders>
              <w:top w:val="single" w:sz="4" w:space="0" w:color="auto"/>
              <w:left w:val="single" w:sz="4" w:space="0" w:color="auto"/>
              <w:bottom w:val="single" w:sz="4" w:space="0" w:color="auto"/>
              <w:right w:val="nil"/>
            </w:tcBorders>
          </w:tcPr>
          <w:p w:rsidR="005E026B" w:rsidRPr="00946A07" w:rsidRDefault="001572EC" w:rsidP="001D26ED">
            <w:pPr>
              <w:autoSpaceDE w:val="0"/>
              <w:autoSpaceDN w:val="0"/>
              <w:adjustRightInd w:val="0"/>
              <w:jc w:val="center"/>
              <w:rPr>
                <w:sz w:val="16"/>
                <w:szCs w:val="16"/>
              </w:rPr>
            </w:pPr>
            <w:r>
              <w:rPr>
                <w:sz w:val="16"/>
                <w:szCs w:val="16"/>
              </w:rPr>
              <w:t>П</w:t>
            </w:r>
            <w:r w:rsidR="005E026B" w:rsidRPr="00946A07">
              <w:rPr>
                <w:sz w:val="16"/>
                <w:szCs w:val="16"/>
              </w:rPr>
              <w:t>редоставляют:</w:t>
            </w:r>
          </w:p>
        </w:tc>
        <w:tc>
          <w:tcPr>
            <w:tcW w:w="3085" w:type="dxa"/>
            <w:gridSpan w:val="2"/>
            <w:tcBorders>
              <w:top w:val="single" w:sz="4" w:space="0" w:color="auto"/>
              <w:left w:val="single" w:sz="4" w:space="0" w:color="auto"/>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Форма N 1-контроль</w:t>
            </w:r>
          </w:p>
        </w:tc>
      </w:tr>
      <w:tr w:rsidR="005E026B" w:rsidRPr="00946A07" w:rsidTr="00C730A1">
        <w:tblPrEx>
          <w:tblCellMar>
            <w:top w:w="0" w:type="dxa"/>
            <w:bottom w:w="0" w:type="dxa"/>
          </w:tblCellMar>
        </w:tblPrEx>
        <w:tc>
          <w:tcPr>
            <w:tcW w:w="8229" w:type="dxa"/>
            <w:gridSpan w:val="5"/>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5E026B" w:rsidRPr="00946A07" w:rsidRDefault="005E026B" w:rsidP="001D26ED">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Об утверждении формы</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21.12.2011 N 503</w:t>
            </w:r>
          </w:p>
        </w:tc>
      </w:tr>
      <w:tr w:rsidR="005E026B" w:rsidRPr="00946A07" w:rsidTr="00C730A1">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 внесении изменений (при наличии)</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rsidTr="00C730A1">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Полугодовая</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1572EC" w:rsidRDefault="001572EC" w:rsidP="001D26ED">
            <w:pPr>
              <w:autoSpaceDE w:val="0"/>
              <w:autoSpaceDN w:val="0"/>
              <w:adjustRightInd w:val="0"/>
              <w:jc w:val="center"/>
              <w:rPr>
                <w:sz w:val="16"/>
                <w:szCs w:val="16"/>
              </w:rPr>
            </w:pPr>
          </w:p>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5"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sidR="001572EC">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15"/>
          </w:p>
        </w:tc>
      </w:tr>
      <w:tr w:rsidR="005E026B" w:rsidRPr="00946A07" w:rsidTr="00C730A1">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6" w:name="sub_6"/>
            <w:r>
              <w:rPr>
                <w:sz w:val="18"/>
                <w:szCs w:val="18"/>
              </w:rPr>
              <w:t xml:space="preserve">Почтовый адрес </w:t>
            </w:r>
            <w:smartTag w:uri="urn:schemas-microsoft-com:office:smarttags" w:element="metricconverter">
              <w:smartTagPr>
                <w:attr w:name="ProductID" w:val="424033, г"/>
              </w:smartTagPr>
              <w:r w:rsidRPr="000430B1">
                <w:rPr>
                  <w:sz w:val="18"/>
                  <w:szCs w:val="18"/>
                  <w:u w:val="single"/>
                </w:rPr>
                <w:t>424033, г</w:t>
              </w:r>
            </w:smartTag>
            <w:r w:rsidRPr="000430B1">
              <w:rPr>
                <w:sz w:val="18"/>
                <w:szCs w:val="18"/>
                <w:u w:val="single"/>
              </w:rPr>
              <w:t>. Йошкар-Ола, наб. Брюгге, д. 3</w:t>
            </w:r>
            <w:bookmarkEnd w:id="16"/>
          </w:p>
        </w:tc>
      </w:tr>
      <w:tr w:rsidR="005E026B" w:rsidRPr="00946A07" w:rsidTr="00C730A1">
        <w:tblPrEx>
          <w:tblCellMar>
            <w:top w:w="0" w:type="dxa"/>
            <w:bottom w:w="0" w:type="dxa"/>
          </w:tblCellMar>
        </w:tblPrEx>
        <w:trPr>
          <w:gridAfter w:val="1"/>
          <w:wAfter w:w="19" w:type="dxa"/>
        </w:trPr>
        <w:tc>
          <w:tcPr>
            <w:tcW w:w="1560" w:type="dxa"/>
            <w:gridSpan w:val="3"/>
            <w:vMerge w:val="restart"/>
            <w:tcBorders>
              <w:top w:val="single" w:sz="4" w:space="0" w:color="auto"/>
              <w:left w:val="single" w:sz="4" w:space="0" w:color="auto"/>
              <w:bottom w:val="nil"/>
              <w:right w:val="nil"/>
            </w:tcBorders>
          </w:tcPr>
          <w:p w:rsidR="005E026B" w:rsidRPr="00946A07" w:rsidRDefault="005E026B" w:rsidP="001D26ED">
            <w:pPr>
              <w:autoSpaceDE w:val="0"/>
              <w:autoSpaceDN w:val="0"/>
              <w:adjustRightInd w:val="0"/>
              <w:jc w:val="center"/>
              <w:rPr>
                <w:sz w:val="18"/>
                <w:szCs w:val="18"/>
              </w:rPr>
            </w:pPr>
            <w:bookmarkStart w:id="17" w:name="sub_7"/>
            <w:r w:rsidRPr="00946A07">
              <w:rPr>
                <w:sz w:val="18"/>
                <w:szCs w:val="18"/>
              </w:rPr>
              <w:t xml:space="preserve">Код формы по </w:t>
            </w:r>
            <w:hyperlink r:id="rId37" w:history="1">
              <w:r w:rsidRPr="00946A07">
                <w:rPr>
                  <w:sz w:val="18"/>
                  <w:szCs w:val="18"/>
                </w:rPr>
                <w:t>ОКУД</w:t>
              </w:r>
            </w:hyperlink>
            <w:bookmarkEnd w:id="17"/>
          </w:p>
        </w:tc>
        <w:tc>
          <w:tcPr>
            <w:tcW w:w="13454" w:type="dxa"/>
            <w:gridSpan w:val="1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Код</w:t>
            </w:r>
          </w:p>
        </w:tc>
      </w:tr>
      <w:tr w:rsidR="005E026B" w:rsidRPr="00946A07" w:rsidTr="00C730A1">
        <w:tblPrEx>
          <w:tblCellMar>
            <w:top w:w="0" w:type="dxa"/>
            <w:bottom w:w="0" w:type="dxa"/>
          </w:tblCellMar>
        </w:tblPrEx>
        <w:trPr>
          <w:gridAfter w:val="1"/>
          <w:wAfter w:w="19" w:type="dxa"/>
        </w:trPr>
        <w:tc>
          <w:tcPr>
            <w:tcW w:w="1560" w:type="dxa"/>
            <w:gridSpan w:val="3"/>
            <w:vMerge/>
            <w:tcBorders>
              <w:top w:val="nil"/>
              <w:left w:val="single" w:sz="4" w:space="0" w:color="auto"/>
              <w:bottom w:val="single" w:sz="4" w:space="0" w:color="auto"/>
              <w:right w:val="nil"/>
            </w:tcBorders>
          </w:tcPr>
          <w:p w:rsidR="005E026B" w:rsidRPr="00946A07" w:rsidRDefault="005E026B" w:rsidP="001D26ED">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r w:rsidR="005E026B" w:rsidRPr="00946A07" w:rsidTr="00C730A1">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4</w:t>
            </w:r>
          </w:p>
        </w:tc>
      </w:tr>
      <w:tr w:rsidR="005E026B" w:rsidRPr="00946A07" w:rsidTr="00C730A1">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5E026B" w:rsidRPr="00946A07" w:rsidRDefault="00947516" w:rsidP="00947516">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bl>
    <w:p w:rsidR="00AC2003" w:rsidRDefault="00AC2003" w:rsidP="005E026B">
      <w:pPr>
        <w:autoSpaceDE w:val="0"/>
        <w:autoSpaceDN w:val="0"/>
        <w:adjustRightInd w:val="0"/>
        <w:spacing w:before="108" w:after="108"/>
        <w:jc w:val="center"/>
        <w:outlineLvl w:val="0"/>
        <w:rPr>
          <w:b/>
          <w:bCs/>
        </w:rPr>
      </w:pPr>
      <w:bookmarkStart w:id="18" w:name="sub_8"/>
    </w:p>
    <w:p w:rsidR="005E026B" w:rsidRDefault="005E026B" w:rsidP="005E026B">
      <w:pPr>
        <w:autoSpaceDE w:val="0"/>
        <w:autoSpaceDN w:val="0"/>
        <w:adjustRightInd w:val="0"/>
        <w:spacing w:before="108" w:after="108"/>
        <w:jc w:val="center"/>
        <w:outlineLvl w:val="0"/>
        <w:rPr>
          <w:b/>
          <w:bCs/>
        </w:rPr>
      </w:pPr>
      <w:r w:rsidRPr="00946A07">
        <w:rPr>
          <w:b/>
          <w:bCs/>
        </w:rPr>
        <w:t>Раздел 1. Сведения о количестве проведенных проверок юридических лиц и индивидуальных предпринимателей</w:t>
      </w:r>
    </w:p>
    <w:p w:rsidR="00AC2003" w:rsidRPr="00946A07" w:rsidRDefault="00AC2003" w:rsidP="005E026B">
      <w:pPr>
        <w:autoSpaceDE w:val="0"/>
        <w:autoSpaceDN w:val="0"/>
        <w:adjustRightInd w:val="0"/>
        <w:spacing w:before="108" w:after="108"/>
        <w:jc w:val="center"/>
        <w:outlineLvl w:val="0"/>
        <w:rPr>
          <w:b/>
          <w:bCs/>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8"/>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38"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Всего</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9" w:name="sub_9"/>
            <w:r w:rsidRPr="00946A07">
              <w:rPr>
                <w:sz w:val="20"/>
                <w:szCs w:val="20"/>
              </w:rPr>
              <w:t>Общее количество проверок, проведенных в отношении юридических лиц, индивидуальных предпринимателей</w:t>
            </w:r>
            <w:bookmarkEnd w:id="19"/>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580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0"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2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116</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1" w:name="sub_11"/>
            <w:r w:rsidRPr="00946A07">
              <w:rPr>
                <w:sz w:val="20"/>
                <w:szCs w:val="20"/>
              </w:rPr>
              <w:t>по контролю за исполнением предписаний, выданных по результатам проведенной ранее проверки</w:t>
            </w:r>
            <w:bookmarkEnd w:id="21"/>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50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2"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2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65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3"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3"/>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10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4"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4"/>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5"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25"/>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C730A1">
            <w:pPr>
              <w:jc w:val="center"/>
              <w:rPr>
                <w:color w:val="000000"/>
                <w:sz w:val="20"/>
                <w:szCs w:val="20"/>
              </w:rPr>
            </w:pPr>
            <w:r>
              <w:rPr>
                <w:color w:val="000000"/>
                <w:sz w:val="20"/>
                <w:szCs w:val="20"/>
              </w:rPr>
              <w:t>54</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6"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26"/>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27" w:name="RANGE!E11"/>
            <w:r w:rsidRPr="001572EC">
              <w:rPr>
                <w:color w:val="000000"/>
                <w:sz w:val="20"/>
                <w:szCs w:val="20"/>
              </w:rPr>
              <w:t>0</w:t>
            </w:r>
            <w:bookmarkEnd w:id="27"/>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8"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8"/>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29" w:name="RANGE!E12"/>
            <w:r w:rsidRPr="001572EC">
              <w:rPr>
                <w:color w:val="000000"/>
                <w:sz w:val="20"/>
                <w:szCs w:val="20"/>
              </w:rPr>
              <w:t>0</w:t>
            </w:r>
            <w:bookmarkEnd w:id="29"/>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0"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3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1" w:name="sub_19"/>
            <w:r w:rsidRPr="00946A07">
              <w:rPr>
                <w:sz w:val="20"/>
                <w:szCs w:val="20"/>
              </w:rPr>
              <w:t>по иным основаниям, установленным законодательством Российской Федерации</w:t>
            </w:r>
            <w:bookmarkEnd w:id="31"/>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C730A1" w:rsidP="001D26ED">
            <w:pPr>
              <w:jc w:val="center"/>
              <w:rPr>
                <w:color w:val="000000"/>
                <w:sz w:val="20"/>
                <w:szCs w:val="20"/>
              </w:rPr>
            </w:pPr>
            <w:r w:rsidRPr="001572EC">
              <w:rPr>
                <w:color w:val="000000"/>
                <w:sz w:val="20"/>
                <w:szCs w:val="20"/>
              </w:rPr>
              <w:t>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2"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3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572EC">
            <w:pPr>
              <w:jc w:val="center"/>
              <w:rPr>
                <w:color w:val="000000"/>
                <w:sz w:val="20"/>
                <w:szCs w:val="20"/>
              </w:rPr>
            </w:pPr>
            <w:r>
              <w:rPr>
                <w:color w:val="000000"/>
                <w:sz w:val="20"/>
                <w:szCs w:val="20"/>
              </w:rPr>
              <w:t>9</w:t>
            </w:r>
            <w:r w:rsidR="001572EC">
              <w:rPr>
                <w:color w:val="000000"/>
                <w:sz w:val="20"/>
                <w:szCs w:val="20"/>
              </w:rPr>
              <w:t>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3" w:name="sub_21"/>
            <w:r w:rsidRPr="00946A07">
              <w:rPr>
                <w:sz w:val="20"/>
                <w:szCs w:val="20"/>
              </w:rPr>
              <w:t>из них внеплановых</w:t>
            </w:r>
            <w:bookmarkEnd w:id="33"/>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34" w:name="RANGE!E16"/>
            <w:r w:rsidRPr="001572EC">
              <w:rPr>
                <w:color w:val="000000"/>
                <w:sz w:val="20"/>
                <w:szCs w:val="20"/>
              </w:rPr>
              <w:t>0</w:t>
            </w:r>
            <w:bookmarkEnd w:id="34"/>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5" w:name="sub_22"/>
            <w:r w:rsidRPr="00946A07">
              <w:rPr>
                <w:sz w:val="20"/>
                <w:szCs w:val="20"/>
              </w:rPr>
              <w:t>Общее количество документарных проверок</w:t>
            </w:r>
            <w:bookmarkEnd w:id="35"/>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70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6" w:name="sub_23"/>
            <w:r w:rsidRPr="00946A07">
              <w:rPr>
                <w:sz w:val="20"/>
                <w:szCs w:val="20"/>
              </w:rPr>
              <w:t>Общее количество выездных проверок</w:t>
            </w:r>
            <w:bookmarkEnd w:id="36"/>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513</w:t>
            </w:r>
          </w:p>
        </w:tc>
      </w:tr>
    </w:tbl>
    <w:p w:rsidR="005E026B" w:rsidRPr="00946A07" w:rsidRDefault="005E026B" w:rsidP="005E026B">
      <w:pPr>
        <w:autoSpaceDE w:val="0"/>
        <w:autoSpaceDN w:val="0"/>
        <w:adjustRightInd w:val="0"/>
        <w:spacing w:before="108" w:after="108"/>
        <w:jc w:val="center"/>
        <w:outlineLvl w:val="0"/>
        <w:rPr>
          <w:b/>
          <w:bCs/>
        </w:rPr>
      </w:pPr>
      <w:bookmarkStart w:id="37" w:name="sub_24"/>
      <w:r w:rsidRPr="00946A07">
        <w:rPr>
          <w:b/>
          <w:bCs/>
        </w:rPr>
        <w:t>Раздел 2. Результаты проверок</w:t>
      </w:r>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5E026B" w:rsidRPr="00946A07">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7"/>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39"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 xml:space="preserve">Всего (сумма </w:t>
            </w:r>
            <w:hyperlink w:anchor="sub_122" w:history="1">
              <w:r w:rsidRPr="001572EC">
                <w:rPr>
                  <w:sz w:val="20"/>
                  <w:szCs w:val="20"/>
                </w:rPr>
                <w:t>граф 6-7</w:t>
              </w:r>
            </w:hyperlink>
            <w:r w:rsidRPr="001572EC">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в том числе</w:t>
            </w:r>
          </w:p>
        </w:tc>
      </w:tr>
      <w:tr w:rsidR="005E026B" w:rsidRPr="00946A07">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внеплановые проверки</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7</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8"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73</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9" w:name="sub_26"/>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10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0" w:name="sub_27"/>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4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1" w:name="sub_28"/>
            <w:r w:rsidRPr="00946A07">
              <w:rPr>
                <w:sz w:val="20"/>
                <w:szCs w:val="20"/>
              </w:rPr>
              <w:t xml:space="preserve">Общее количество проверок, по итогам проведения которых выявлены правонарушения </w:t>
            </w:r>
            <w:bookmarkEnd w:id="4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74</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3A39EE">
            <w:pPr>
              <w:jc w:val="center"/>
              <w:rPr>
                <w:color w:val="000000"/>
                <w:sz w:val="20"/>
                <w:szCs w:val="20"/>
              </w:rPr>
            </w:pPr>
            <w:r>
              <w:rPr>
                <w:color w:val="000000"/>
                <w:sz w:val="20"/>
                <w:szCs w:val="20"/>
              </w:rPr>
              <w:t>2</w:t>
            </w:r>
            <w:r w:rsidR="003A39EE">
              <w:rPr>
                <w:color w:val="000000"/>
                <w:sz w:val="20"/>
                <w:szCs w:val="20"/>
              </w:rPr>
              <w:t>7</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47</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2"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4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105</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3A39EE">
            <w:pPr>
              <w:jc w:val="center"/>
              <w:rPr>
                <w:color w:val="000000"/>
                <w:sz w:val="20"/>
                <w:szCs w:val="20"/>
              </w:rPr>
            </w:pPr>
            <w:r>
              <w:rPr>
                <w:color w:val="000000"/>
                <w:sz w:val="20"/>
                <w:szCs w:val="20"/>
              </w:rPr>
              <w:t>4</w:t>
            </w:r>
            <w:r w:rsidR="003A39EE">
              <w:rPr>
                <w:color w:val="000000"/>
                <w:sz w:val="20"/>
                <w:szCs w:val="20"/>
              </w:rPr>
              <w:t>5</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60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3" w:name="sub_121"/>
            <w:r w:rsidRPr="00946A07">
              <w:rPr>
                <w:sz w:val="20"/>
                <w:szCs w:val="20"/>
              </w:rPr>
              <w:t>нарушение обязательных требований законодательства</w:t>
            </w:r>
            <w:bookmarkEnd w:id="4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80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3A39EE">
            <w:pPr>
              <w:jc w:val="center"/>
              <w:rPr>
                <w:color w:val="000000"/>
                <w:sz w:val="20"/>
                <w:szCs w:val="20"/>
              </w:rPr>
            </w:pPr>
            <w:r>
              <w:rPr>
                <w:color w:val="000000"/>
                <w:sz w:val="20"/>
                <w:szCs w:val="20"/>
              </w:rPr>
              <w:t>4</w:t>
            </w:r>
            <w:r w:rsidR="003A39EE">
              <w:rPr>
                <w:color w:val="000000"/>
                <w:sz w:val="20"/>
                <w:szCs w:val="20"/>
              </w:rPr>
              <w:t>5</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35</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4"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4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45" w:name="RANGE!F10"/>
            <w:r w:rsidRPr="001572EC">
              <w:rPr>
                <w:color w:val="000000"/>
                <w:sz w:val="20"/>
                <w:szCs w:val="20"/>
              </w:rPr>
              <w:t>0</w:t>
            </w:r>
            <w:bookmarkEnd w:id="45"/>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46" w:name="RANGE!G10"/>
            <w:r w:rsidRPr="001572EC">
              <w:rPr>
                <w:color w:val="000000"/>
                <w:sz w:val="20"/>
                <w:szCs w:val="20"/>
              </w:rPr>
              <w:t>0</w:t>
            </w:r>
            <w:bookmarkEnd w:id="46"/>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7" w:name="sub_31"/>
            <w:r w:rsidRPr="00946A07">
              <w:rPr>
                <w:sz w:val="20"/>
                <w:szCs w:val="20"/>
              </w:rPr>
              <w:t>невыполнение предписаний органов государственного контроля (надзора), муниципального контроля</w:t>
            </w:r>
            <w:bookmarkEnd w:id="4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A39EE" w:rsidP="001572EC">
            <w:pPr>
              <w:jc w:val="center"/>
              <w:rPr>
                <w:color w:val="000000"/>
                <w:sz w:val="20"/>
                <w:szCs w:val="20"/>
              </w:rPr>
            </w:pPr>
            <w:r>
              <w:rPr>
                <w:color w:val="000000"/>
                <w:sz w:val="20"/>
                <w:szCs w:val="20"/>
              </w:rPr>
              <w:t>2</w:t>
            </w:r>
            <w:r w:rsidR="001572EC">
              <w:rPr>
                <w:color w:val="000000"/>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48" w:name="RANGE!F11"/>
            <w:r w:rsidRPr="001572EC">
              <w:rPr>
                <w:color w:val="000000"/>
                <w:sz w:val="20"/>
                <w:szCs w:val="20"/>
              </w:rPr>
              <w:t>0</w:t>
            </w:r>
            <w:bookmarkEnd w:id="48"/>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3A39EE" w:rsidP="001572EC">
            <w:pPr>
              <w:jc w:val="center"/>
              <w:rPr>
                <w:color w:val="000000"/>
                <w:sz w:val="20"/>
                <w:szCs w:val="20"/>
              </w:rPr>
            </w:pPr>
            <w:r>
              <w:rPr>
                <w:color w:val="000000"/>
                <w:sz w:val="20"/>
                <w:szCs w:val="20"/>
              </w:rPr>
              <w:t>2</w:t>
            </w:r>
            <w:r w:rsidR="001572EC">
              <w:rPr>
                <w:color w:val="000000"/>
                <w:sz w:val="20"/>
                <w:szCs w:val="20"/>
              </w:rPr>
              <w:t>5</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9"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66</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3A39EE" w:rsidP="002900D5">
            <w:pPr>
              <w:jc w:val="center"/>
              <w:rPr>
                <w:color w:val="000000"/>
                <w:sz w:val="20"/>
                <w:szCs w:val="20"/>
              </w:rPr>
            </w:pPr>
            <w:r>
              <w:rPr>
                <w:color w:val="000000"/>
                <w:sz w:val="20"/>
                <w:szCs w:val="20"/>
              </w:rPr>
              <w:t>22</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4</w:t>
            </w:r>
            <w:r w:rsidR="00350B08">
              <w:rPr>
                <w:color w:val="000000"/>
                <w:sz w:val="20"/>
                <w:szCs w:val="20"/>
              </w:rPr>
              <w:t>4</w:t>
            </w:r>
          </w:p>
        </w:tc>
      </w:tr>
      <w:tr w:rsidR="003A39EE"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3A39EE" w:rsidRPr="00946A07" w:rsidRDefault="003A39EE" w:rsidP="001D26ED">
            <w:pPr>
              <w:autoSpaceDE w:val="0"/>
              <w:autoSpaceDN w:val="0"/>
              <w:adjustRightInd w:val="0"/>
              <w:jc w:val="both"/>
              <w:rPr>
                <w:sz w:val="20"/>
                <w:szCs w:val="20"/>
              </w:rPr>
            </w:pPr>
            <w:bookmarkStart w:id="50"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50"/>
          </w:p>
        </w:tc>
        <w:tc>
          <w:tcPr>
            <w:tcW w:w="720" w:type="dxa"/>
            <w:tcBorders>
              <w:top w:val="single" w:sz="4" w:space="0" w:color="auto"/>
              <w:left w:val="single" w:sz="4" w:space="0" w:color="auto"/>
              <w:bottom w:val="single" w:sz="4" w:space="0" w:color="auto"/>
              <w:right w:val="single" w:sz="4" w:space="0" w:color="auto"/>
            </w:tcBorders>
          </w:tcPr>
          <w:p w:rsidR="003A39EE" w:rsidRPr="00946A07" w:rsidRDefault="003A39EE" w:rsidP="001D26ED">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3A39EE" w:rsidRPr="00946A07" w:rsidRDefault="003A39EE"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A39EE" w:rsidRPr="00946A07" w:rsidRDefault="003A39EE"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3A39EE" w:rsidRPr="001572EC" w:rsidRDefault="003A39EE" w:rsidP="003E6F51">
            <w:pPr>
              <w:jc w:val="center"/>
              <w:rPr>
                <w:color w:val="000000"/>
                <w:sz w:val="20"/>
                <w:szCs w:val="20"/>
              </w:rPr>
            </w:pPr>
            <w:r>
              <w:rPr>
                <w:color w:val="000000"/>
                <w:sz w:val="20"/>
                <w:szCs w:val="20"/>
              </w:rPr>
              <w:t>58</w:t>
            </w:r>
          </w:p>
        </w:tc>
        <w:tc>
          <w:tcPr>
            <w:tcW w:w="1174" w:type="dxa"/>
            <w:tcBorders>
              <w:top w:val="single" w:sz="4" w:space="0" w:color="auto"/>
              <w:left w:val="single" w:sz="4" w:space="0" w:color="auto"/>
              <w:bottom w:val="single" w:sz="4" w:space="0" w:color="auto"/>
              <w:right w:val="single" w:sz="4" w:space="0" w:color="auto"/>
            </w:tcBorders>
          </w:tcPr>
          <w:p w:rsidR="003A39EE" w:rsidRPr="001572EC" w:rsidRDefault="003A39EE" w:rsidP="003E6F51">
            <w:pPr>
              <w:jc w:val="center"/>
              <w:rPr>
                <w:color w:val="000000"/>
                <w:sz w:val="20"/>
                <w:szCs w:val="20"/>
              </w:rPr>
            </w:pPr>
            <w:r>
              <w:rPr>
                <w:color w:val="000000"/>
                <w:sz w:val="20"/>
                <w:szCs w:val="20"/>
              </w:rPr>
              <w:t>22</w:t>
            </w:r>
          </w:p>
        </w:tc>
        <w:tc>
          <w:tcPr>
            <w:tcW w:w="1514" w:type="dxa"/>
            <w:tcBorders>
              <w:top w:val="single" w:sz="4" w:space="0" w:color="auto"/>
              <w:left w:val="single" w:sz="4" w:space="0" w:color="auto"/>
              <w:bottom w:val="single" w:sz="4" w:space="0" w:color="auto"/>
              <w:right w:val="single" w:sz="4" w:space="0" w:color="auto"/>
            </w:tcBorders>
          </w:tcPr>
          <w:p w:rsidR="003A39EE" w:rsidRPr="001572EC" w:rsidRDefault="003A39EE" w:rsidP="003E6F51">
            <w:pPr>
              <w:jc w:val="center"/>
              <w:rPr>
                <w:color w:val="000000"/>
                <w:sz w:val="20"/>
                <w:szCs w:val="20"/>
              </w:rPr>
            </w:pPr>
            <w:r>
              <w:rPr>
                <w:color w:val="000000"/>
                <w:sz w:val="20"/>
                <w:szCs w:val="20"/>
              </w:rPr>
              <w:t>36</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1"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5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A39EE" w:rsidP="002900D5">
            <w:pPr>
              <w:jc w:val="center"/>
              <w:rPr>
                <w:color w:val="000000"/>
                <w:sz w:val="20"/>
                <w:szCs w:val="20"/>
              </w:rPr>
            </w:pPr>
            <w:r>
              <w:rPr>
                <w:color w:val="000000"/>
                <w:sz w:val="20"/>
                <w:szCs w:val="20"/>
              </w:rPr>
              <w:t>69</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26</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3A39EE" w:rsidP="001D26ED">
            <w:pPr>
              <w:jc w:val="center"/>
              <w:rPr>
                <w:color w:val="000000"/>
                <w:sz w:val="20"/>
                <w:szCs w:val="20"/>
              </w:rPr>
            </w:pPr>
            <w:r>
              <w:rPr>
                <w:color w:val="000000"/>
                <w:sz w:val="20"/>
                <w:szCs w:val="20"/>
              </w:rPr>
              <w:t>43</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2" w:name="sub_35"/>
            <w:r w:rsidRPr="00946A07">
              <w:rPr>
                <w:sz w:val="20"/>
                <w:szCs w:val="20"/>
              </w:rPr>
              <w:t>конфискация орудия совершения или предмета административного правонарушения</w:t>
            </w:r>
            <w:bookmarkEnd w:id="5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3" w:name="RANGE!F15"/>
            <w:r w:rsidRPr="001572EC">
              <w:rPr>
                <w:color w:val="000000"/>
                <w:sz w:val="20"/>
                <w:szCs w:val="20"/>
              </w:rPr>
              <w:t>0</w:t>
            </w:r>
            <w:bookmarkEnd w:id="53"/>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4" w:name="RANGE!G15"/>
            <w:r w:rsidRPr="001572EC">
              <w:rPr>
                <w:color w:val="000000"/>
                <w:sz w:val="20"/>
                <w:szCs w:val="20"/>
              </w:rPr>
              <w:t>0</w:t>
            </w:r>
            <w:bookmarkEnd w:id="5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5" w:name="sub_36"/>
            <w:r w:rsidRPr="00946A07">
              <w:rPr>
                <w:sz w:val="20"/>
                <w:szCs w:val="20"/>
              </w:rPr>
              <w:t>лишение специального права, предоставленного физическому лицу</w:t>
            </w:r>
            <w:bookmarkEnd w:id="5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6" w:name="RANGE!F16"/>
            <w:r w:rsidRPr="001572EC">
              <w:rPr>
                <w:color w:val="000000"/>
                <w:sz w:val="20"/>
                <w:szCs w:val="20"/>
              </w:rPr>
              <w:t>0</w:t>
            </w:r>
            <w:bookmarkEnd w:id="56"/>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7" w:name="RANGE!G16"/>
            <w:r w:rsidRPr="001572EC">
              <w:rPr>
                <w:color w:val="000000"/>
                <w:sz w:val="20"/>
                <w:szCs w:val="20"/>
              </w:rPr>
              <w:t>0</w:t>
            </w:r>
            <w:bookmarkEnd w:id="57"/>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8" w:name="sub_37"/>
            <w:r w:rsidRPr="00946A07">
              <w:rPr>
                <w:sz w:val="20"/>
                <w:szCs w:val="20"/>
              </w:rPr>
              <w:t>административный арест</w:t>
            </w:r>
            <w:bookmarkEnd w:id="5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9" w:name="RANGE!F17"/>
            <w:r w:rsidRPr="001572EC">
              <w:rPr>
                <w:color w:val="000000"/>
                <w:sz w:val="20"/>
                <w:szCs w:val="20"/>
              </w:rPr>
              <w:t>0</w:t>
            </w:r>
            <w:bookmarkEnd w:id="59"/>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0" w:name="RANGE!G17"/>
            <w:r w:rsidRPr="001572EC">
              <w:rPr>
                <w:color w:val="000000"/>
                <w:sz w:val="20"/>
                <w:szCs w:val="20"/>
              </w:rPr>
              <w:t>0</w:t>
            </w:r>
            <w:bookmarkEnd w:id="60"/>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1"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6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62" w:name="RANGE!F18"/>
            <w:r w:rsidRPr="001572EC">
              <w:rPr>
                <w:color w:val="000000"/>
                <w:sz w:val="20"/>
                <w:szCs w:val="20"/>
              </w:rPr>
              <w:t>0</w:t>
            </w:r>
            <w:bookmarkEnd w:id="62"/>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63" w:name="RANGE!G18"/>
            <w:r w:rsidRPr="001572EC">
              <w:rPr>
                <w:color w:val="000000"/>
                <w:sz w:val="20"/>
                <w:szCs w:val="20"/>
              </w:rPr>
              <w:t>0</w:t>
            </w:r>
            <w:bookmarkEnd w:id="6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4" w:name="sub_39"/>
            <w:r w:rsidRPr="00946A07">
              <w:rPr>
                <w:sz w:val="20"/>
                <w:szCs w:val="20"/>
              </w:rPr>
              <w:t>дисквалификация</w:t>
            </w:r>
            <w:bookmarkEnd w:id="6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5" w:name="RANGE!F19"/>
            <w:r w:rsidRPr="001572EC">
              <w:rPr>
                <w:color w:val="000000"/>
                <w:sz w:val="20"/>
                <w:szCs w:val="20"/>
              </w:rPr>
              <w:t>0</w:t>
            </w:r>
            <w:bookmarkEnd w:id="65"/>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6" w:name="RANGE!G19"/>
            <w:r w:rsidRPr="001572EC">
              <w:rPr>
                <w:color w:val="000000"/>
                <w:sz w:val="20"/>
                <w:szCs w:val="20"/>
              </w:rPr>
              <w:t>0</w:t>
            </w:r>
            <w:bookmarkEnd w:id="66"/>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7" w:name="sub_40"/>
            <w:r w:rsidRPr="00946A07">
              <w:rPr>
                <w:sz w:val="20"/>
                <w:szCs w:val="20"/>
              </w:rPr>
              <w:t>административное приостановление деятельности</w:t>
            </w:r>
            <w:bookmarkEnd w:id="6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8" w:name="RANGE!F20"/>
            <w:r w:rsidRPr="001572EC">
              <w:rPr>
                <w:color w:val="000000"/>
                <w:sz w:val="20"/>
                <w:szCs w:val="20"/>
              </w:rPr>
              <w:t>0</w:t>
            </w:r>
            <w:bookmarkEnd w:id="68"/>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9" w:name="RANGE!G20"/>
            <w:r w:rsidRPr="001572EC">
              <w:rPr>
                <w:color w:val="000000"/>
                <w:sz w:val="20"/>
                <w:szCs w:val="20"/>
              </w:rPr>
              <w:t>0</w:t>
            </w:r>
            <w:bookmarkEnd w:id="69"/>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0" w:name="sub_41"/>
            <w:r w:rsidRPr="00946A07">
              <w:rPr>
                <w:sz w:val="20"/>
                <w:szCs w:val="20"/>
              </w:rPr>
              <w:t>предупреждение</w:t>
            </w:r>
            <w:bookmarkEnd w:id="7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14</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6</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8</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1" w:name="sub_42"/>
            <w:r w:rsidRPr="00946A07">
              <w:rPr>
                <w:sz w:val="20"/>
                <w:szCs w:val="20"/>
              </w:rPr>
              <w:t xml:space="preserve">административный штраф - всего, в том числе: </w:t>
            </w:r>
            <w:bookmarkEnd w:id="7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2900D5">
            <w:pPr>
              <w:jc w:val="center"/>
              <w:rPr>
                <w:color w:val="000000"/>
                <w:sz w:val="20"/>
                <w:szCs w:val="20"/>
              </w:rPr>
            </w:pPr>
            <w:r>
              <w:rPr>
                <w:color w:val="000000"/>
                <w:sz w:val="20"/>
                <w:szCs w:val="20"/>
              </w:rPr>
              <w:t>55</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20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2900D5">
            <w:pPr>
              <w:jc w:val="center"/>
              <w:rPr>
                <w:color w:val="000000"/>
                <w:sz w:val="20"/>
                <w:szCs w:val="20"/>
              </w:rPr>
            </w:pPr>
            <w:r>
              <w:rPr>
                <w:color w:val="000000"/>
                <w:sz w:val="20"/>
                <w:szCs w:val="20"/>
              </w:rPr>
              <w:t>35</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2" w:name="sub_43"/>
            <w:r w:rsidRPr="00946A07">
              <w:rPr>
                <w:sz w:val="20"/>
                <w:szCs w:val="20"/>
              </w:rPr>
              <w:t>на должностное лицо</w:t>
            </w:r>
            <w:bookmarkEnd w:id="7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2900D5">
            <w:pPr>
              <w:jc w:val="center"/>
              <w:rPr>
                <w:color w:val="000000"/>
                <w:sz w:val="20"/>
                <w:szCs w:val="20"/>
              </w:rPr>
            </w:pPr>
            <w:r>
              <w:rPr>
                <w:color w:val="000000"/>
                <w:sz w:val="20"/>
                <w:szCs w:val="20"/>
              </w:rPr>
              <w:t>38</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3A39EE">
            <w:pPr>
              <w:jc w:val="center"/>
              <w:rPr>
                <w:color w:val="000000"/>
                <w:sz w:val="20"/>
                <w:szCs w:val="20"/>
              </w:rPr>
            </w:pPr>
            <w:r>
              <w:rPr>
                <w:color w:val="000000"/>
                <w:sz w:val="20"/>
                <w:szCs w:val="20"/>
              </w:rPr>
              <w:t>1</w:t>
            </w:r>
            <w:r w:rsidR="003A39EE">
              <w:rPr>
                <w:color w:val="000000"/>
                <w:sz w:val="20"/>
                <w:szCs w:val="20"/>
              </w:rPr>
              <w:t>8</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3A39EE">
            <w:pPr>
              <w:jc w:val="center"/>
              <w:rPr>
                <w:color w:val="000000"/>
                <w:sz w:val="20"/>
                <w:szCs w:val="20"/>
              </w:rPr>
            </w:pPr>
            <w:r>
              <w:rPr>
                <w:color w:val="000000"/>
                <w:sz w:val="20"/>
                <w:szCs w:val="20"/>
              </w:rPr>
              <w:t>2</w:t>
            </w:r>
            <w:r w:rsidR="003A39EE">
              <w:rPr>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3" w:name="sub_44"/>
            <w:r w:rsidRPr="00946A07">
              <w:rPr>
                <w:sz w:val="20"/>
                <w:szCs w:val="20"/>
              </w:rPr>
              <w:t>на индивидуального предпринимателя</w:t>
            </w:r>
            <w:bookmarkEnd w:id="7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1</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1</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4" w:name="sub_45"/>
            <w:r w:rsidRPr="00946A07">
              <w:rPr>
                <w:sz w:val="20"/>
                <w:szCs w:val="20"/>
              </w:rPr>
              <w:t>на юридическое лицо</w:t>
            </w:r>
            <w:bookmarkEnd w:id="7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2900D5">
            <w:pPr>
              <w:jc w:val="center"/>
              <w:rPr>
                <w:color w:val="000000"/>
                <w:sz w:val="20"/>
                <w:szCs w:val="20"/>
              </w:rPr>
            </w:pPr>
            <w:r>
              <w:rPr>
                <w:color w:val="000000"/>
                <w:sz w:val="20"/>
                <w:szCs w:val="20"/>
              </w:rPr>
              <w:t>16</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2900D5">
            <w:pPr>
              <w:jc w:val="center"/>
              <w:rPr>
                <w:color w:val="000000"/>
                <w:sz w:val="20"/>
                <w:szCs w:val="20"/>
              </w:rPr>
            </w:pPr>
            <w:r>
              <w:rPr>
                <w:color w:val="000000"/>
                <w:sz w:val="20"/>
                <w:szCs w:val="20"/>
              </w:rPr>
              <w:t>14</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5" w:name="sub_46"/>
            <w:r w:rsidRPr="00946A07">
              <w:rPr>
                <w:sz w:val="20"/>
                <w:szCs w:val="20"/>
              </w:rPr>
              <w:t>Общая сумма наложенных административных штрафов - всего, в том числе:</w:t>
            </w:r>
            <w:bookmarkEnd w:id="7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2900D5">
            <w:pPr>
              <w:jc w:val="center"/>
              <w:rPr>
                <w:color w:val="000000"/>
                <w:sz w:val="20"/>
                <w:szCs w:val="20"/>
              </w:rPr>
            </w:pPr>
            <w:r>
              <w:rPr>
                <w:color w:val="000000"/>
                <w:sz w:val="20"/>
                <w:szCs w:val="20"/>
              </w:rPr>
              <w:t>1216</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2900D5">
            <w:pPr>
              <w:jc w:val="center"/>
              <w:rPr>
                <w:color w:val="000000"/>
                <w:sz w:val="20"/>
                <w:szCs w:val="20"/>
              </w:rPr>
            </w:pPr>
            <w:r>
              <w:rPr>
                <w:color w:val="000000"/>
                <w:sz w:val="20"/>
                <w:szCs w:val="20"/>
              </w:rPr>
              <w:t>222</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A39EE" w:rsidP="001D26ED">
            <w:pPr>
              <w:jc w:val="center"/>
              <w:rPr>
                <w:color w:val="000000"/>
                <w:sz w:val="20"/>
                <w:szCs w:val="20"/>
              </w:rPr>
            </w:pPr>
            <w:r>
              <w:rPr>
                <w:color w:val="000000"/>
                <w:sz w:val="20"/>
                <w:szCs w:val="20"/>
              </w:rPr>
              <w:t>994</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6" w:name="sub_47"/>
            <w:r w:rsidRPr="00946A07">
              <w:rPr>
                <w:sz w:val="20"/>
                <w:szCs w:val="20"/>
              </w:rPr>
              <w:t>на должностное лицо</w:t>
            </w:r>
            <w:bookmarkEnd w:id="7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011544">
            <w:pPr>
              <w:jc w:val="center"/>
              <w:rPr>
                <w:color w:val="000000"/>
                <w:sz w:val="20"/>
                <w:szCs w:val="20"/>
              </w:rPr>
            </w:pPr>
            <w:r>
              <w:rPr>
                <w:color w:val="000000"/>
                <w:sz w:val="20"/>
                <w:szCs w:val="20"/>
              </w:rPr>
              <w:t>2</w:t>
            </w:r>
            <w:r w:rsidR="00011544">
              <w:rPr>
                <w:color w:val="000000"/>
                <w:sz w:val="20"/>
                <w:szCs w:val="20"/>
              </w:rPr>
              <w:t>6</w:t>
            </w:r>
            <w:r>
              <w:rPr>
                <w:color w:val="000000"/>
                <w:sz w:val="20"/>
                <w:szCs w:val="20"/>
              </w:rPr>
              <w:t>3</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011544" w:rsidP="002900D5">
            <w:pPr>
              <w:jc w:val="center"/>
              <w:rPr>
                <w:color w:val="000000"/>
                <w:sz w:val="20"/>
                <w:szCs w:val="20"/>
              </w:rPr>
            </w:pPr>
            <w:r>
              <w:rPr>
                <w:color w:val="000000"/>
                <w:sz w:val="20"/>
                <w:szCs w:val="20"/>
              </w:rPr>
              <w:t>139</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011544" w:rsidP="001D26ED">
            <w:pPr>
              <w:jc w:val="center"/>
              <w:rPr>
                <w:color w:val="000000"/>
                <w:sz w:val="20"/>
                <w:szCs w:val="20"/>
              </w:rPr>
            </w:pPr>
            <w:r>
              <w:rPr>
                <w:color w:val="000000"/>
                <w:sz w:val="20"/>
                <w:szCs w:val="20"/>
              </w:rPr>
              <w:t>124</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7" w:name="sub_48"/>
            <w:r w:rsidRPr="00946A07">
              <w:rPr>
                <w:sz w:val="20"/>
                <w:szCs w:val="20"/>
              </w:rPr>
              <w:t>на индивидуального предпринимателя</w:t>
            </w:r>
            <w:bookmarkEnd w:id="7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011544" w:rsidP="001D26ED">
            <w:pPr>
              <w:jc w:val="center"/>
              <w:rPr>
                <w:color w:val="000000"/>
                <w:sz w:val="20"/>
                <w:szCs w:val="20"/>
              </w:rPr>
            </w:pPr>
            <w:r>
              <w:rPr>
                <w:color w:val="000000"/>
                <w:sz w:val="20"/>
                <w:szCs w:val="20"/>
              </w:rPr>
              <w:t>2</w:t>
            </w:r>
            <w:r w:rsidR="002900D5"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011544" w:rsidP="001D26ED">
            <w:pPr>
              <w:jc w:val="center"/>
              <w:rPr>
                <w:color w:val="000000"/>
                <w:sz w:val="20"/>
                <w:szCs w:val="20"/>
              </w:rPr>
            </w:pPr>
            <w:r>
              <w:rPr>
                <w:color w:val="000000"/>
                <w:sz w:val="20"/>
                <w:szCs w:val="20"/>
              </w:rPr>
              <w:t>2</w:t>
            </w:r>
            <w:r w:rsidR="002900D5" w:rsidRPr="001572EC">
              <w:rPr>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8" w:name="sub_49"/>
            <w:r w:rsidRPr="00946A07">
              <w:rPr>
                <w:sz w:val="20"/>
                <w:szCs w:val="20"/>
              </w:rPr>
              <w:t>на юридическое лицо</w:t>
            </w:r>
            <w:bookmarkEnd w:id="7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A93ADE" w:rsidP="00350B08">
            <w:pPr>
              <w:jc w:val="center"/>
              <w:rPr>
                <w:color w:val="000000"/>
                <w:sz w:val="20"/>
                <w:szCs w:val="20"/>
              </w:rPr>
            </w:pPr>
            <w:r>
              <w:rPr>
                <w:color w:val="000000"/>
                <w:sz w:val="20"/>
                <w:szCs w:val="20"/>
              </w:rPr>
              <w:t>933</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A93ADE" w:rsidP="001D26ED">
            <w:pPr>
              <w:jc w:val="center"/>
              <w:rPr>
                <w:color w:val="000000"/>
                <w:sz w:val="20"/>
                <w:szCs w:val="20"/>
              </w:rPr>
            </w:pPr>
            <w:r>
              <w:rPr>
                <w:color w:val="000000"/>
                <w:sz w:val="20"/>
                <w:szCs w:val="20"/>
              </w:rPr>
              <w:t>83</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A93ADE" w:rsidP="00350B08">
            <w:pPr>
              <w:jc w:val="center"/>
              <w:rPr>
                <w:color w:val="000000"/>
                <w:sz w:val="20"/>
                <w:szCs w:val="20"/>
              </w:rPr>
            </w:pPr>
            <w:r>
              <w:rPr>
                <w:color w:val="000000"/>
                <w:sz w:val="20"/>
                <w:szCs w:val="20"/>
              </w:rPr>
              <w:t>850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9" w:name="sub_50"/>
            <w:r w:rsidRPr="00946A07">
              <w:rPr>
                <w:sz w:val="20"/>
                <w:szCs w:val="20"/>
              </w:rPr>
              <w:t>Общая сумма уплаченных (взысканных) административных штрафов</w:t>
            </w:r>
            <w:bookmarkEnd w:id="7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A93ADE" w:rsidP="002900D5">
            <w:pPr>
              <w:jc w:val="center"/>
              <w:rPr>
                <w:color w:val="000000"/>
                <w:sz w:val="20"/>
                <w:szCs w:val="20"/>
              </w:rPr>
            </w:pPr>
            <w:r>
              <w:rPr>
                <w:color w:val="000000"/>
                <w:sz w:val="20"/>
                <w:szCs w:val="20"/>
              </w:rPr>
              <w:t>635</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A93ADE" w:rsidP="002900D5">
            <w:pPr>
              <w:jc w:val="center"/>
              <w:rPr>
                <w:color w:val="000000"/>
                <w:sz w:val="20"/>
                <w:szCs w:val="20"/>
              </w:rPr>
            </w:pPr>
            <w:r>
              <w:rPr>
                <w:color w:val="000000"/>
                <w:sz w:val="20"/>
                <w:szCs w:val="20"/>
              </w:rPr>
              <w:t>203</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A93ADE" w:rsidP="001D26ED">
            <w:pPr>
              <w:jc w:val="center"/>
              <w:rPr>
                <w:color w:val="000000"/>
                <w:sz w:val="20"/>
                <w:szCs w:val="20"/>
              </w:rPr>
            </w:pPr>
            <w:r>
              <w:rPr>
                <w:color w:val="000000"/>
                <w:sz w:val="20"/>
                <w:szCs w:val="20"/>
              </w:rPr>
              <w:t>432</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0"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8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A93ADE" w:rsidP="001D26ED">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A93ADE" w:rsidP="001D26ED">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A93ADE" w:rsidP="001D26ED">
            <w:pPr>
              <w:jc w:val="center"/>
              <w:rPr>
                <w:color w:val="000000"/>
                <w:sz w:val="20"/>
                <w:szCs w:val="20"/>
              </w:rPr>
            </w:pPr>
            <w:r>
              <w:rPr>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1"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8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2" w:name="RANGE!F32"/>
            <w:r w:rsidRPr="001572EC">
              <w:rPr>
                <w:color w:val="000000"/>
                <w:sz w:val="20"/>
                <w:szCs w:val="20"/>
              </w:rPr>
              <w:t>0</w:t>
            </w:r>
            <w:bookmarkEnd w:id="82"/>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3" w:name="RANGE!G32"/>
            <w:r w:rsidRPr="001572EC">
              <w:rPr>
                <w:color w:val="000000"/>
                <w:sz w:val="20"/>
                <w:szCs w:val="20"/>
              </w:rPr>
              <w:t>0</w:t>
            </w:r>
            <w:bookmarkEnd w:id="8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4"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8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5" w:name="sub_54"/>
            <w:r w:rsidRPr="00946A07">
              <w:rPr>
                <w:sz w:val="20"/>
                <w:szCs w:val="20"/>
              </w:rPr>
              <w:t>по решению суда</w:t>
            </w:r>
            <w:bookmarkEnd w:id="8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6" w:name="RANGE!F34"/>
            <w:r w:rsidRPr="001572EC">
              <w:rPr>
                <w:color w:val="000000"/>
                <w:sz w:val="20"/>
                <w:szCs w:val="20"/>
              </w:rPr>
              <w:t>0</w:t>
            </w:r>
            <w:bookmarkEnd w:id="86"/>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7" w:name="RANGE!G34"/>
            <w:r w:rsidRPr="001572EC">
              <w:rPr>
                <w:color w:val="000000"/>
                <w:sz w:val="20"/>
                <w:szCs w:val="20"/>
              </w:rPr>
              <w:t>0</w:t>
            </w:r>
            <w:bookmarkEnd w:id="87"/>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8" w:name="sub_55"/>
            <w:r w:rsidRPr="00946A07">
              <w:rPr>
                <w:sz w:val="20"/>
                <w:szCs w:val="20"/>
              </w:rPr>
              <w:t>по предписанию органов прокуратуры</w:t>
            </w:r>
            <w:bookmarkEnd w:id="8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9" w:name="RANGE!F35"/>
            <w:r w:rsidRPr="001572EC">
              <w:rPr>
                <w:color w:val="000000"/>
                <w:sz w:val="20"/>
                <w:szCs w:val="20"/>
              </w:rPr>
              <w:t>0</w:t>
            </w:r>
            <w:bookmarkEnd w:id="89"/>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0" w:name="RANGE!G35"/>
            <w:r w:rsidRPr="001572EC">
              <w:rPr>
                <w:color w:val="000000"/>
                <w:sz w:val="20"/>
                <w:szCs w:val="20"/>
              </w:rPr>
              <w:t>0</w:t>
            </w:r>
            <w:bookmarkEnd w:id="90"/>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1" w:name="sub_56"/>
            <w:r w:rsidRPr="00946A07">
              <w:rPr>
                <w:sz w:val="20"/>
                <w:szCs w:val="20"/>
              </w:rPr>
              <w:t>по решению руководителя органа государственного контроля (надзора), муниципального контроля</w:t>
            </w:r>
            <w:bookmarkEnd w:id="9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2" w:name="RANGE!F36"/>
            <w:r w:rsidRPr="001572EC">
              <w:rPr>
                <w:color w:val="000000"/>
                <w:sz w:val="20"/>
                <w:szCs w:val="20"/>
              </w:rPr>
              <w:t>0</w:t>
            </w:r>
            <w:bookmarkEnd w:id="92"/>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3" w:name="RANGE!G36"/>
            <w:r w:rsidRPr="001572EC">
              <w:rPr>
                <w:color w:val="000000"/>
                <w:sz w:val="20"/>
                <w:szCs w:val="20"/>
              </w:rPr>
              <w:t>0</w:t>
            </w:r>
            <w:bookmarkEnd w:id="9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4"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9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2900D5"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5" w:name="RANGE!F37"/>
            <w:r w:rsidRPr="001572EC">
              <w:rPr>
                <w:color w:val="000000"/>
                <w:sz w:val="20"/>
                <w:szCs w:val="20"/>
              </w:rPr>
              <w:t>0</w:t>
            </w:r>
            <w:bookmarkEnd w:id="95"/>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2900D5" w:rsidP="001D26ED">
            <w:pPr>
              <w:jc w:val="center"/>
              <w:rPr>
                <w:color w:val="000000"/>
                <w:sz w:val="20"/>
                <w:szCs w:val="20"/>
              </w:rPr>
            </w:pPr>
            <w:r w:rsidRPr="001572EC">
              <w:rPr>
                <w:color w:val="000000"/>
                <w:sz w:val="20"/>
                <w:szCs w:val="20"/>
              </w:rPr>
              <w:t>0</w:t>
            </w:r>
          </w:p>
        </w:tc>
      </w:tr>
    </w:tbl>
    <w:p w:rsidR="005E026B" w:rsidRPr="005E026B" w:rsidRDefault="005E026B" w:rsidP="005E026B">
      <w:pPr>
        <w:autoSpaceDE w:val="0"/>
        <w:autoSpaceDN w:val="0"/>
        <w:adjustRightInd w:val="0"/>
        <w:ind w:firstLine="720"/>
        <w:jc w:val="both"/>
        <w:rPr>
          <w:sz w:val="16"/>
          <w:szCs w:val="16"/>
        </w:rPr>
      </w:pPr>
    </w:p>
    <w:p w:rsidR="005E026B" w:rsidRDefault="005E026B" w:rsidP="005E026B">
      <w:pPr>
        <w:autoSpaceDE w:val="0"/>
        <w:autoSpaceDN w:val="0"/>
        <w:adjustRightInd w:val="0"/>
        <w:spacing w:before="108" w:after="108"/>
        <w:jc w:val="center"/>
        <w:outlineLvl w:val="0"/>
        <w:rPr>
          <w:b/>
          <w:bCs/>
        </w:rPr>
      </w:pPr>
      <w:bookmarkStart w:id="96" w:name="sub_58"/>
      <w:r w:rsidRPr="00946A07">
        <w:rPr>
          <w:b/>
          <w:bCs/>
        </w:rPr>
        <w:t>Раздел 3. Справочная информация</w:t>
      </w:r>
    </w:p>
    <w:p w:rsidR="00AC2003" w:rsidRPr="00AC2003" w:rsidRDefault="00AC2003" w:rsidP="005E026B">
      <w:pPr>
        <w:autoSpaceDE w:val="0"/>
        <w:autoSpaceDN w:val="0"/>
        <w:adjustRightInd w:val="0"/>
        <w:spacing w:before="108" w:after="108"/>
        <w:jc w:val="center"/>
        <w:outlineLvl w:val="0"/>
        <w:rPr>
          <w:b/>
          <w:bCs/>
          <w:sz w:val="16"/>
          <w:szCs w:val="16"/>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5E026B" w:rsidRPr="00946A07">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bookmarkEnd w:id="96"/>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40"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autoSpaceDE w:val="0"/>
              <w:autoSpaceDN w:val="0"/>
              <w:adjustRightInd w:val="0"/>
              <w:jc w:val="center"/>
              <w:rPr>
                <w:sz w:val="20"/>
                <w:szCs w:val="20"/>
              </w:rPr>
            </w:pPr>
            <w:r w:rsidRPr="00350B08">
              <w:rPr>
                <w:sz w:val="20"/>
                <w:szCs w:val="20"/>
              </w:rPr>
              <w:t>Всего</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autoSpaceDE w:val="0"/>
              <w:autoSpaceDN w:val="0"/>
              <w:adjustRightInd w:val="0"/>
              <w:jc w:val="center"/>
              <w:rPr>
                <w:sz w:val="20"/>
                <w:szCs w:val="20"/>
              </w:rPr>
            </w:pPr>
            <w:r w:rsidRPr="00350B08">
              <w:rPr>
                <w:sz w:val="20"/>
                <w:szCs w:val="20"/>
              </w:rPr>
              <w:t>5</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7"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9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A93ADE">
            <w:pPr>
              <w:jc w:val="center"/>
              <w:rPr>
                <w:color w:val="000000"/>
                <w:sz w:val="20"/>
                <w:szCs w:val="20"/>
              </w:rPr>
            </w:pPr>
            <w:r>
              <w:rPr>
                <w:color w:val="000000"/>
                <w:sz w:val="20"/>
                <w:szCs w:val="20"/>
              </w:rPr>
              <w:t>50</w:t>
            </w:r>
            <w:r w:rsidR="00A93ADE">
              <w:rPr>
                <w:color w:val="000000"/>
                <w:sz w:val="20"/>
                <w:szCs w:val="20"/>
              </w:rPr>
              <w:t>190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8"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9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A93ADE">
            <w:pPr>
              <w:jc w:val="center"/>
              <w:rPr>
                <w:color w:val="000000"/>
                <w:sz w:val="20"/>
                <w:szCs w:val="20"/>
              </w:rPr>
            </w:pPr>
            <w:r>
              <w:rPr>
                <w:color w:val="000000"/>
                <w:sz w:val="20"/>
                <w:szCs w:val="20"/>
              </w:rPr>
              <w:t>2</w:t>
            </w:r>
            <w:r w:rsidR="00A93ADE">
              <w:rPr>
                <w:color w:val="000000"/>
                <w:sz w:val="20"/>
                <w:szCs w:val="20"/>
              </w:rPr>
              <w:t>81</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9" w:name="sub_61"/>
            <w:r w:rsidRPr="00946A07">
              <w:rPr>
                <w:sz w:val="20"/>
                <w:szCs w:val="20"/>
              </w:rPr>
              <w:t>Количество проверок, предусмотренных ежегодным планом проведения проверок на отчетный период</w:t>
            </w:r>
            <w:bookmarkEnd w:id="9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A93ADE" w:rsidP="001D26ED">
            <w:pPr>
              <w:jc w:val="center"/>
              <w:rPr>
                <w:color w:val="000000"/>
                <w:sz w:val="20"/>
                <w:szCs w:val="20"/>
              </w:rPr>
            </w:pPr>
            <w:r>
              <w:rPr>
                <w:color w:val="000000"/>
                <w:sz w:val="20"/>
                <w:szCs w:val="20"/>
              </w:rPr>
              <w:t>470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0"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10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A93ADE" w:rsidP="001D26ED">
            <w:pPr>
              <w:jc w:val="center"/>
              <w:rPr>
                <w:color w:val="000000"/>
                <w:sz w:val="20"/>
                <w:szCs w:val="20"/>
              </w:rPr>
            </w:pPr>
            <w:r>
              <w:rPr>
                <w:color w:val="000000"/>
                <w:sz w:val="20"/>
                <w:szCs w:val="20"/>
              </w:rPr>
              <w:t>6</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1" w:name="sub_63"/>
            <w:r w:rsidRPr="00946A07">
              <w:rPr>
                <w:sz w:val="20"/>
                <w:szCs w:val="20"/>
              </w:rPr>
              <w:t>Направлено в органы прокуратуры заявлений о согласовании проведения внеплановых выездных проверок,</w:t>
            </w:r>
            <w:bookmarkEnd w:id="10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A93ADE" w:rsidP="001D26ED">
            <w:pPr>
              <w:jc w:val="center"/>
              <w:rPr>
                <w:color w:val="000000"/>
                <w:sz w:val="20"/>
                <w:szCs w:val="20"/>
              </w:rPr>
            </w:pPr>
            <w:r>
              <w:rPr>
                <w:color w:val="000000"/>
                <w:sz w:val="20"/>
                <w:szCs w:val="20"/>
              </w:rPr>
              <w:t>9</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2" w:name="sub_64"/>
            <w:r w:rsidRPr="00946A07">
              <w:rPr>
                <w:sz w:val="20"/>
                <w:szCs w:val="20"/>
              </w:rPr>
              <w:t>из них отказано органами прокуратуры в согласовании</w:t>
            </w:r>
            <w:bookmarkEnd w:id="10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A93ADE" w:rsidP="001D26ED">
            <w:pPr>
              <w:jc w:val="center"/>
              <w:rPr>
                <w:color w:val="000000"/>
                <w:sz w:val="20"/>
                <w:szCs w:val="20"/>
              </w:rPr>
            </w:pPr>
            <w:r>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both"/>
              <w:rPr>
                <w:sz w:val="20"/>
                <w:szCs w:val="20"/>
              </w:rPr>
            </w:pPr>
            <w:bookmarkStart w:id="103" w:name="sub_65"/>
            <w:r w:rsidRPr="003E65A7">
              <w:rPr>
                <w:sz w:val="20"/>
                <w:szCs w:val="20"/>
              </w:rPr>
              <w:t>Количество проверок, проводимых с привлечением экспертных организаций</w:t>
            </w:r>
            <w:bookmarkEnd w:id="103"/>
          </w:p>
        </w:tc>
        <w:tc>
          <w:tcPr>
            <w:tcW w:w="72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center"/>
              <w:rPr>
                <w:sz w:val="20"/>
                <w:szCs w:val="20"/>
              </w:rPr>
            </w:pPr>
            <w:r w:rsidRPr="003E65A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center"/>
              <w:rPr>
                <w:sz w:val="20"/>
                <w:szCs w:val="20"/>
              </w:rPr>
            </w:pPr>
            <w:r w:rsidRPr="003E65A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center"/>
              <w:rPr>
                <w:sz w:val="20"/>
                <w:szCs w:val="20"/>
              </w:rPr>
            </w:pPr>
            <w:r w:rsidRPr="003E65A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E65A7" w:rsidRDefault="00394744" w:rsidP="001D26ED">
            <w:pPr>
              <w:jc w:val="center"/>
              <w:rPr>
                <w:color w:val="000000"/>
                <w:sz w:val="20"/>
                <w:szCs w:val="20"/>
              </w:rPr>
            </w:pPr>
            <w:r w:rsidRPr="003E65A7">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both"/>
              <w:rPr>
                <w:sz w:val="20"/>
                <w:szCs w:val="20"/>
              </w:rPr>
            </w:pPr>
            <w:bookmarkStart w:id="104" w:name="sub_66"/>
            <w:r w:rsidRPr="003E65A7">
              <w:rPr>
                <w:sz w:val="20"/>
                <w:szCs w:val="20"/>
              </w:rPr>
              <w:t>Количество проверок, проводимых с привлечением экспертов</w:t>
            </w:r>
            <w:bookmarkEnd w:id="104"/>
          </w:p>
        </w:tc>
        <w:tc>
          <w:tcPr>
            <w:tcW w:w="72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center"/>
              <w:rPr>
                <w:sz w:val="20"/>
                <w:szCs w:val="20"/>
              </w:rPr>
            </w:pPr>
            <w:r w:rsidRPr="003E65A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center"/>
              <w:rPr>
                <w:sz w:val="20"/>
                <w:szCs w:val="20"/>
              </w:rPr>
            </w:pPr>
            <w:r w:rsidRPr="003E65A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autoSpaceDE w:val="0"/>
              <w:autoSpaceDN w:val="0"/>
              <w:adjustRightInd w:val="0"/>
              <w:jc w:val="center"/>
              <w:rPr>
                <w:sz w:val="20"/>
                <w:szCs w:val="20"/>
              </w:rPr>
            </w:pPr>
            <w:r w:rsidRPr="003E65A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E65A7" w:rsidRDefault="005E026B" w:rsidP="001D26ED">
            <w:pPr>
              <w:jc w:val="center"/>
              <w:rPr>
                <w:color w:val="000000"/>
                <w:sz w:val="20"/>
                <w:szCs w:val="20"/>
              </w:rPr>
            </w:pPr>
            <w:r w:rsidRPr="003E65A7">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5"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10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94744"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6" w:name="sub_68"/>
            <w:r w:rsidRPr="00946A07">
              <w:rPr>
                <w:sz w:val="20"/>
                <w:szCs w:val="20"/>
              </w:rPr>
              <w:t>Количество штатных единиц по должностям, предусматривающим выполнение функций по контролю (надзору),</w:t>
            </w:r>
            <w:bookmarkEnd w:id="10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A93ADE">
            <w:pPr>
              <w:jc w:val="center"/>
              <w:rPr>
                <w:color w:val="000000"/>
                <w:sz w:val="20"/>
                <w:szCs w:val="20"/>
              </w:rPr>
            </w:pPr>
            <w:r>
              <w:rPr>
                <w:color w:val="000000"/>
                <w:sz w:val="20"/>
                <w:szCs w:val="20"/>
              </w:rPr>
              <w:t>8</w:t>
            </w:r>
            <w:r w:rsidR="00A93ADE">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7" w:name="sub_69"/>
            <w:r w:rsidRPr="00946A07">
              <w:rPr>
                <w:sz w:val="20"/>
                <w:szCs w:val="20"/>
              </w:rPr>
              <w:t>из них занятых</w:t>
            </w:r>
            <w:bookmarkEnd w:id="10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A93ADE" w:rsidP="001D26ED">
            <w:pPr>
              <w:jc w:val="center"/>
              <w:rPr>
                <w:color w:val="000000"/>
                <w:sz w:val="20"/>
                <w:szCs w:val="20"/>
              </w:rPr>
            </w:pPr>
            <w:r>
              <w:rPr>
                <w:color w:val="000000"/>
                <w:sz w:val="20"/>
                <w:szCs w:val="20"/>
              </w:rPr>
              <w:t>61</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8"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10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011544" w:rsidP="00350B08">
            <w:pPr>
              <w:jc w:val="center"/>
              <w:rPr>
                <w:color w:val="000000"/>
                <w:sz w:val="20"/>
                <w:szCs w:val="20"/>
              </w:rPr>
            </w:pPr>
            <w:r>
              <w:rPr>
                <w:color w:val="000000"/>
                <w:sz w:val="20"/>
                <w:szCs w:val="20"/>
              </w:rPr>
              <w:t>36808</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9"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10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011544" w:rsidP="001D26ED">
            <w:pPr>
              <w:jc w:val="center"/>
              <w:rPr>
                <w:color w:val="000000"/>
                <w:sz w:val="20"/>
                <w:szCs w:val="20"/>
              </w:rPr>
            </w:pPr>
            <w:r>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0" w:name="sub_72"/>
            <w:r w:rsidRPr="00946A07">
              <w:rPr>
                <w:sz w:val="20"/>
                <w:szCs w:val="20"/>
              </w:rPr>
              <w:t>количество случаев причинения вреда жизни, здоровью граждан</w:t>
            </w:r>
            <w:bookmarkEnd w:id="11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1" w:name="sub_73"/>
            <w:r w:rsidRPr="00946A07">
              <w:rPr>
                <w:sz w:val="20"/>
                <w:szCs w:val="20"/>
              </w:rPr>
              <w:t>количество случаев причинения вреда животным, растениям, окружающей среде</w:t>
            </w:r>
            <w:bookmarkEnd w:id="11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2"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11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3" w:name="sub_75"/>
            <w:r w:rsidRPr="00946A07">
              <w:rPr>
                <w:sz w:val="20"/>
                <w:szCs w:val="20"/>
              </w:rPr>
              <w:t>количество случаев возникновения чрезвычайных ситуаций техногенного характера</w:t>
            </w:r>
            <w:bookmarkEnd w:id="11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bookmarkStart w:id="114" w:name="RANGE!E19"/>
            <w:r w:rsidRPr="00350B08">
              <w:rPr>
                <w:color w:val="000000"/>
                <w:sz w:val="20"/>
                <w:szCs w:val="20"/>
              </w:rPr>
              <w:t>0</w:t>
            </w:r>
            <w:bookmarkEnd w:id="114"/>
          </w:p>
        </w:tc>
      </w:tr>
    </w:tbl>
    <w:p w:rsidR="005E026B" w:rsidRPr="005E026B" w:rsidRDefault="005E026B" w:rsidP="005E026B">
      <w:pPr>
        <w:autoSpaceDE w:val="0"/>
        <w:autoSpaceDN w:val="0"/>
        <w:adjustRightInd w:val="0"/>
        <w:ind w:firstLine="720"/>
        <w:jc w:val="both"/>
        <w:rPr>
          <w:sz w:val="10"/>
          <w:szCs w:val="1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5E026B" w:rsidRPr="00946A07">
        <w:tblPrEx>
          <w:tblCellMar>
            <w:top w:w="0" w:type="dxa"/>
            <w:bottom w:w="0" w:type="dxa"/>
          </w:tblCellMar>
        </w:tblPrEx>
        <w:tc>
          <w:tcPr>
            <w:tcW w:w="4729" w:type="dxa"/>
            <w:tcBorders>
              <w:top w:val="nil"/>
              <w:left w:val="nil"/>
              <w:bottom w:val="nil"/>
              <w:right w:val="nil"/>
            </w:tcBorders>
          </w:tcPr>
          <w:p w:rsidR="00F2597E" w:rsidRDefault="00F2597E" w:rsidP="001D26ED">
            <w:pPr>
              <w:autoSpaceDE w:val="0"/>
              <w:autoSpaceDN w:val="0"/>
              <w:adjustRightInd w:val="0"/>
              <w:jc w:val="both"/>
              <w:rPr>
                <w:sz w:val="22"/>
                <w:szCs w:val="22"/>
              </w:rPr>
            </w:pPr>
          </w:p>
          <w:p w:rsidR="005E026B" w:rsidRPr="00946A07" w:rsidRDefault="00A334FA" w:rsidP="00A334FA">
            <w:pPr>
              <w:autoSpaceDE w:val="0"/>
              <w:autoSpaceDN w:val="0"/>
              <w:adjustRightInd w:val="0"/>
              <w:jc w:val="both"/>
              <w:rPr>
                <w:sz w:val="22"/>
                <w:szCs w:val="22"/>
              </w:rPr>
            </w:pPr>
            <w:r>
              <w:rPr>
                <w:sz w:val="22"/>
                <w:szCs w:val="22"/>
              </w:rPr>
              <w:t>И.о.р</w:t>
            </w:r>
            <w:r w:rsidR="005E026B" w:rsidRPr="00946A07">
              <w:rPr>
                <w:sz w:val="22"/>
                <w:szCs w:val="22"/>
              </w:rPr>
              <w:t>уководител</w:t>
            </w:r>
            <w:r>
              <w:rPr>
                <w:sz w:val="22"/>
                <w:szCs w:val="22"/>
              </w:rPr>
              <w:t>я</w:t>
            </w:r>
            <w:r w:rsidR="005E026B" w:rsidRPr="00946A07">
              <w:rPr>
                <w:sz w:val="22"/>
                <w:szCs w:val="22"/>
              </w:rPr>
              <w:t xml:space="preserve"> организации</w:t>
            </w:r>
          </w:p>
        </w:tc>
        <w:tc>
          <w:tcPr>
            <w:tcW w:w="3942" w:type="dxa"/>
            <w:tcBorders>
              <w:top w:val="nil"/>
              <w:left w:val="nil"/>
              <w:bottom w:val="single" w:sz="4" w:space="0" w:color="auto"/>
              <w:right w:val="nil"/>
            </w:tcBorders>
          </w:tcPr>
          <w:p w:rsidR="00F2597E" w:rsidRDefault="00F2597E" w:rsidP="001D26ED">
            <w:pPr>
              <w:autoSpaceDE w:val="0"/>
              <w:autoSpaceDN w:val="0"/>
              <w:adjustRightInd w:val="0"/>
              <w:jc w:val="center"/>
              <w:rPr>
                <w:sz w:val="22"/>
                <w:szCs w:val="22"/>
              </w:rPr>
            </w:pPr>
          </w:p>
          <w:p w:rsidR="005E026B" w:rsidRPr="00946A07" w:rsidRDefault="003E65A7" w:rsidP="003E65A7">
            <w:pPr>
              <w:autoSpaceDE w:val="0"/>
              <w:autoSpaceDN w:val="0"/>
              <w:adjustRightInd w:val="0"/>
              <w:jc w:val="center"/>
              <w:rPr>
                <w:sz w:val="22"/>
                <w:szCs w:val="22"/>
              </w:rPr>
            </w:pPr>
            <w:r>
              <w:rPr>
                <w:sz w:val="22"/>
                <w:szCs w:val="22"/>
              </w:rPr>
              <w:t>М</w:t>
            </w:r>
            <w:r w:rsidR="005E026B">
              <w:rPr>
                <w:sz w:val="22"/>
                <w:szCs w:val="22"/>
              </w:rPr>
              <w:t>.</w:t>
            </w:r>
            <w:r>
              <w:rPr>
                <w:sz w:val="22"/>
                <w:szCs w:val="22"/>
              </w:rPr>
              <w:t>Н</w:t>
            </w:r>
            <w:r w:rsidR="005E026B">
              <w:rPr>
                <w:sz w:val="22"/>
                <w:szCs w:val="22"/>
              </w:rPr>
              <w:t>.</w:t>
            </w:r>
            <w:r w:rsidR="001572EC">
              <w:rPr>
                <w:sz w:val="22"/>
                <w:szCs w:val="22"/>
              </w:rPr>
              <w:t>П</w:t>
            </w:r>
            <w:r>
              <w:rPr>
                <w:sz w:val="22"/>
                <w:szCs w:val="22"/>
              </w:rPr>
              <w:t>олубарьев</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5E026B" w:rsidRPr="00946A07" w:rsidRDefault="005E026B" w:rsidP="001D26ED">
            <w:pPr>
              <w:autoSpaceDE w:val="0"/>
              <w:autoSpaceDN w:val="0"/>
              <w:adjustRightInd w:val="0"/>
              <w:jc w:val="both"/>
              <w:rPr>
                <w:sz w:val="22"/>
                <w:szCs w:val="22"/>
              </w:rPr>
            </w:pP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4729"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5E026B" w:rsidRPr="005E026B" w:rsidRDefault="005E026B" w:rsidP="005E026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5E026B" w:rsidRPr="00946A07">
        <w:tblPrEx>
          <w:tblCellMar>
            <w:top w:w="0" w:type="dxa"/>
            <w:bottom w:w="0" w:type="dxa"/>
          </w:tblCellMar>
        </w:tblPrEx>
        <w:tc>
          <w:tcPr>
            <w:tcW w:w="5180" w:type="dxa"/>
            <w:tcBorders>
              <w:top w:val="nil"/>
              <w:left w:val="nil"/>
              <w:bottom w:val="nil"/>
              <w:right w:val="nil"/>
            </w:tcBorders>
          </w:tcPr>
          <w:p w:rsidR="00F2597E" w:rsidRDefault="00F2597E" w:rsidP="001D26ED">
            <w:pPr>
              <w:autoSpaceDE w:val="0"/>
              <w:autoSpaceDN w:val="0"/>
              <w:adjustRightInd w:val="0"/>
              <w:jc w:val="both"/>
              <w:rPr>
                <w:sz w:val="22"/>
                <w:szCs w:val="22"/>
              </w:rPr>
            </w:pPr>
          </w:p>
          <w:p w:rsidR="005E026B" w:rsidRPr="00946A07" w:rsidRDefault="005E026B" w:rsidP="001D26ED">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5E026B" w:rsidRPr="003E65A7" w:rsidRDefault="001D4758" w:rsidP="001D26ED">
            <w:pPr>
              <w:autoSpaceDE w:val="0"/>
              <w:autoSpaceDN w:val="0"/>
              <w:adjustRightInd w:val="0"/>
              <w:jc w:val="center"/>
              <w:rPr>
                <w:sz w:val="22"/>
                <w:szCs w:val="22"/>
              </w:rPr>
            </w:pPr>
            <w:r w:rsidRPr="003E65A7">
              <w:rPr>
                <w:sz w:val="22"/>
                <w:szCs w:val="22"/>
              </w:rPr>
              <w:t>Главный специалист-эксперт</w:t>
            </w:r>
            <w:r w:rsidR="005E026B" w:rsidRPr="003E65A7">
              <w:rPr>
                <w:sz w:val="22"/>
                <w:szCs w:val="22"/>
              </w:rPr>
              <w:t xml:space="preserve"> Минэкономразвития Республики Марий Эл</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vAlign w:val="bottom"/>
          </w:tcPr>
          <w:p w:rsidR="005E026B" w:rsidRPr="00946A07" w:rsidRDefault="001D4758" w:rsidP="001D4758">
            <w:pPr>
              <w:autoSpaceDE w:val="0"/>
              <w:autoSpaceDN w:val="0"/>
              <w:adjustRightInd w:val="0"/>
              <w:jc w:val="center"/>
              <w:rPr>
                <w:sz w:val="22"/>
                <w:szCs w:val="22"/>
              </w:rPr>
            </w:pPr>
            <w:r w:rsidRPr="003E65A7">
              <w:rPr>
                <w:sz w:val="22"/>
                <w:szCs w:val="22"/>
              </w:rPr>
              <w:t>К</w:t>
            </w:r>
            <w:r w:rsidR="005E026B" w:rsidRPr="003E65A7">
              <w:rPr>
                <w:sz w:val="22"/>
                <w:szCs w:val="22"/>
              </w:rPr>
              <w:t>.</w:t>
            </w:r>
            <w:r w:rsidRPr="003E65A7">
              <w:rPr>
                <w:sz w:val="22"/>
                <w:szCs w:val="22"/>
              </w:rPr>
              <w:t>М</w:t>
            </w:r>
            <w:r w:rsidR="005E026B" w:rsidRPr="003E65A7">
              <w:rPr>
                <w:sz w:val="22"/>
                <w:szCs w:val="22"/>
              </w:rPr>
              <w:t>.</w:t>
            </w:r>
            <w:r w:rsidRPr="003E65A7">
              <w:rPr>
                <w:sz w:val="22"/>
                <w:szCs w:val="22"/>
              </w:rPr>
              <w:t>Сушенцова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5E026B" w:rsidRPr="00946A07" w:rsidRDefault="005E026B" w:rsidP="003E65A7">
            <w:pPr>
              <w:autoSpaceDE w:val="0"/>
              <w:autoSpaceDN w:val="0"/>
              <w:adjustRightInd w:val="0"/>
              <w:jc w:val="center"/>
              <w:rPr>
                <w:sz w:val="22"/>
                <w:szCs w:val="22"/>
              </w:rPr>
            </w:pPr>
            <w:r w:rsidRPr="003E65A7">
              <w:rPr>
                <w:sz w:val="22"/>
                <w:szCs w:val="22"/>
              </w:rPr>
              <w:t xml:space="preserve">(8362) </w:t>
            </w:r>
            <w:r w:rsidR="001D4758" w:rsidRPr="003E65A7">
              <w:rPr>
                <w:sz w:val="22"/>
                <w:szCs w:val="22"/>
              </w:rPr>
              <w:t>22</w:t>
            </w:r>
            <w:r w:rsidRPr="003E65A7">
              <w:rPr>
                <w:sz w:val="22"/>
                <w:szCs w:val="22"/>
              </w:rPr>
              <w:t>-1</w:t>
            </w:r>
            <w:r w:rsidR="003E65A7" w:rsidRPr="003E65A7">
              <w:rPr>
                <w:sz w:val="22"/>
                <w:szCs w:val="22"/>
              </w:rPr>
              <w:t>9</w:t>
            </w:r>
            <w:r w:rsidRPr="003E65A7">
              <w:rPr>
                <w:sz w:val="22"/>
                <w:szCs w:val="22"/>
              </w:rPr>
              <w:t>-</w:t>
            </w:r>
            <w:r w:rsidR="003E65A7" w:rsidRPr="003E65A7">
              <w:rPr>
                <w:sz w:val="22"/>
                <w:szCs w:val="22"/>
              </w:rPr>
              <w:t>44</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CD78AE" w:rsidP="00CC44A0">
            <w:pPr>
              <w:autoSpaceDE w:val="0"/>
              <w:autoSpaceDN w:val="0"/>
              <w:adjustRightInd w:val="0"/>
              <w:jc w:val="center"/>
              <w:rPr>
                <w:sz w:val="22"/>
                <w:szCs w:val="22"/>
              </w:rPr>
            </w:pPr>
            <w:r w:rsidRPr="00CC44A0">
              <w:rPr>
                <w:sz w:val="22"/>
                <w:szCs w:val="22"/>
              </w:rPr>
              <w:t>1</w:t>
            </w:r>
            <w:r w:rsidR="00443DF9" w:rsidRPr="00CC44A0">
              <w:rPr>
                <w:sz w:val="22"/>
                <w:szCs w:val="22"/>
              </w:rPr>
              <w:t>3</w:t>
            </w:r>
            <w:r w:rsidR="005E026B" w:rsidRPr="00CC44A0">
              <w:rPr>
                <w:sz w:val="22"/>
                <w:szCs w:val="22"/>
              </w:rPr>
              <w:t xml:space="preserve"> </w:t>
            </w:r>
            <w:r w:rsidRPr="00CC44A0">
              <w:rPr>
                <w:sz w:val="22"/>
                <w:szCs w:val="22"/>
              </w:rPr>
              <w:t xml:space="preserve">марта </w:t>
            </w:r>
            <w:r w:rsidR="005E026B" w:rsidRPr="00CC44A0">
              <w:rPr>
                <w:sz w:val="22"/>
                <w:szCs w:val="22"/>
              </w:rPr>
              <w:t>201</w:t>
            </w:r>
            <w:r w:rsidR="00CC44A0" w:rsidRPr="00CC44A0">
              <w:rPr>
                <w:sz w:val="22"/>
                <w:szCs w:val="22"/>
                <w:lang w:val="en-US"/>
              </w:rPr>
              <w:t>9</w:t>
            </w:r>
            <w:r w:rsidR="005E026B" w:rsidRPr="00CC44A0">
              <w:rPr>
                <w:sz w:val="22"/>
                <w:szCs w:val="22"/>
              </w:rPr>
              <w:t xml:space="preserve"> года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(дата составления</w:t>
            </w:r>
          </w:p>
          <w:p w:rsidR="005E026B" w:rsidRPr="00946A07" w:rsidRDefault="005E026B" w:rsidP="001D26ED">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CC2E49" w:rsidRPr="005E026B" w:rsidRDefault="00CC2E49" w:rsidP="005E026B">
      <w:pPr>
        <w:rPr>
          <w:sz w:val="2"/>
          <w:szCs w:val="2"/>
        </w:rPr>
      </w:pPr>
      <w:bookmarkStart w:id="115" w:name="sub_76"/>
      <w:bookmarkEnd w:id="115"/>
    </w:p>
    <w:sectPr w:rsidR="00CC2E49" w:rsidRPr="005E026B" w:rsidSect="00947516">
      <w:pgSz w:w="16838" w:h="11906" w:orient="landscape"/>
      <w:pgMar w:top="709" w:right="1134"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41" w:rsidRDefault="00E97F41">
      <w:r>
        <w:separator/>
      </w:r>
    </w:p>
  </w:endnote>
  <w:endnote w:type="continuationSeparator" w:id="0">
    <w:p w:rsidR="00E97F41" w:rsidRDefault="00E9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41" w:rsidRDefault="00E97F41">
      <w:r>
        <w:separator/>
      </w:r>
    </w:p>
  </w:footnote>
  <w:footnote w:type="continuationSeparator" w:id="0">
    <w:p w:rsidR="00E97F41" w:rsidRDefault="00E9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34" w:rsidRDefault="005C2234" w:rsidP="009F73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2234" w:rsidRDefault="005C2234" w:rsidP="0097656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34" w:rsidRPr="0034028C" w:rsidRDefault="005C2234" w:rsidP="009F73D5">
    <w:pPr>
      <w:pStyle w:val="a4"/>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F01349">
      <w:rPr>
        <w:rStyle w:val="a6"/>
        <w:noProof/>
        <w:sz w:val="24"/>
        <w:szCs w:val="24"/>
      </w:rPr>
      <w:t>2</w:t>
    </w:r>
    <w:r w:rsidRPr="0034028C">
      <w:rPr>
        <w:rStyle w:val="a6"/>
        <w:sz w:val="24"/>
        <w:szCs w:val="24"/>
      </w:rPr>
      <w:fldChar w:fldCharType="end"/>
    </w:r>
  </w:p>
  <w:p w:rsidR="005C2234" w:rsidRDefault="005C2234" w:rsidP="00E836ED">
    <w:pPr>
      <w:pStyle w:val="a4"/>
      <w:framePr w:wrap="around" w:vAnchor="text" w:hAnchor="margin" w:xAlign="right" w:y="1"/>
      <w:ind w:right="360"/>
      <w:rPr>
        <w:rStyle w:val="a6"/>
      </w:rPr>
    </w:pPr>
  </w:p>
  <w:p w:rsidR="005C2234" w:rsidRDefault="005C2234" w:rsidP="00976568">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34" w:rsidRPr="00B86D42" w:rsidRDefault="005C2234">
    <w:pPr>
      <w:pStyle w:val="a4"/>
      <w:jc w:val="right"/>
      <w:rPr>
        <w:sz w:val="24"/>
        <w:szCs w:val="24"/>
      </w:rPr>
    </w:pPr>
    <w:r w:rsidRPr="00B86D42">
      <w:rPr>
        <w:sz w:val="24"/>
        <w:szCs w:val="24"/>
      </w:rPr>
      <w:fldChar w:fldCharType="begin"/>
    </w:r>
    <w:r w:rsidRPr="00B86D42">
      <w:rPr>
        <w:sz w:val="24"/>
        <w:szCs w:val="24"/>
      </w:rPr>
      <w:instrText>PAGE   \* MERGEFORMAT</w:instrText>
    </w:r>
    <w:r w:rsidRPr="00B86D42">
      <w:rPr>
        <w:sz w:val="24"/>
        <w:szCs w:val="24"/>
      </w:rPr>
      <w:fldChar w:fldCharType="separate"/>
    </w:r>
    <w:r w:rsidR="00F01349">
      <w:rPr>
        <w:noProof/>
        <w:sz w:val="24"/>
        <w:szCs w:val="24"/>
      </w:rPr>
      <w:t>1</w:t>
    </w:r>
    <w:r w:rsidRPr="00B86D42">
      <w:rPr>
        <w:sz w:val="24"/>
        <w:szCs w:val="24"/>
      </w:rPr>
      <w:fldChar w:fldCharType="end"/>
    </w:r>
  </w:p>
  <w:p w:rsidR="005C2234" w:rsidRDefault="005C223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34" w:rsidRDefault="005C2234" w:rsidP="009F73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2234" w:rsidRDefault="005C2234" w:rsidP="00976568">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34" w:rsidRPr="0034028C" w:rsidRDefault="005C2234" w:rsidP="009F73D5">
    <w:pPr>
      <w:pStyle w:val="a4"/>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F01349">
      <w:rPr>
        <w:rStyle w:val="a6"/>
        <w:noProof/>
        <w:sz w:val="24"/>
        <w:szCs w:val="24"/>
      </w:rPr>
      <w:t>36</w:t>
    </w:r>
    <w:r w:rsidRPr="0034028C">
      <w:rPr>
        <w:rStyle w:val="a6"/>
        <w:sz w:val="24"/>
        <w:szCs w:val="24"/>
      </w:rPr>
      <w:fldChar w:fldCharType="end"/>
    </w:r>
  </w:p>
  <w:p w:rsidR="005C2234" w:rsidRDefault="005C2234" w:rsidP="00E836ED">
    <w:pPr>
      <w:pStyle w:val="a4"/>
      <w:framePr w:wrap="around" w:vAnchor="text" w:hAnchor="margin" w:xAlign="right" w:y="1"/>
      <w:ind w:right="360"/>
      <w:rPr>
        <w:rStyle w:val="a6"/>
      </w:rPr>
    </w:pPr>
  </w:p>
  <w:p w:rsidR="005C2234" w:rsidRDefault="005C2234" w:rsidP="0097656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color w:val="000000"/>
        <w:sz w:val="28"/>
        <w:szCs w:val="28"/>
      </w:rPr>
    </w:lvl>
  </w:abstractNum>
  <w:abstractNum w:abstractNumId="1">
    <w:nsid w:val="00000003"/>
    <w:multiLevelType w:val="multilevel"/>
    <w:tmpl w:val="00000003"/>
    <w:name w:val="WW8Num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2"/>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5">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9">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23968E0"/>
    <w:multiLevelType w:val="hybridMultilevel"/>
    <w:tmpl w:val="0A1C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9F479D"/>
    <w:multiLevelType w:val="hybridMultilevel"/>
    <w:tmpl w:val="DC809F36"/>
    <w:lvl w:ilvl="0" w:tplc="51FA5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1">
    <w:nsid w:val="53290F8E"/>
    <w:multiLevelType w:val="hybridMultilevel"/>
    <w:tmpl w:val="DC809F36"/>
    <w:lvl w:ilvl="0" w:tplc="51FA5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23">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2C1D78"/>
    <w:multiLevelType w:val="hybridMultilevel"/>
    <w:tmpl w:val="46B61BF4"/>
    <w:lvl w:ilvl="0" w:tplc="95BCDFB2">
      <w:start w:val="1"/>
      <w:numFmt w:val="decimal"/>
      <w:lvlText w:val="%1)"/>
      <w:lvlJc w:val="left"/>
      <w:pPr>
        <w:ind w:left="1104" w:hanging="42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5">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CA535A"/>
    <w:multiLevelType w:val="hybridMultilevel"/>
    <w:tmpl w:val="DDD82600"/>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8">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0368C0"/>
    <w:multiLevelType w:val="hybridMultilevel"/>
    <w:tmpl w:val="A58C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6BA61954"/>
    <w:multiLevelType w:val="hybridMultilevel"/>
    <w:tmpl w:val="E1E2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6253CB"/>
    <w:multiLevelType w:val="hybridMultilevel"/>
    <w:tmpl w:val="A88A224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8F640D1"/>
    <w:multiLevelType w:val="hybridMultilevel"/>
    <w:tmpl w:val="9412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7"/>
  </w:num>
  <w:num w:numId="3">
    <w:abstractNumId w:val="16"/>
  </w:num>
  <w:num w:numId="4">
    <w:abstractNumId w:val="5"/>
  </w:num>
  <w:num w:numId="5">
    <w:abstractNumId w:val="22"/>
  </w:num>
  <w:num w:numId="6">
    <w:abstractNumId w:val="8"/>
  </w:num>
  <w:num w:numId="7">
    <w:abstractNumId w:val="10"/>
  </w:num>
  <w:num w:numId="8">
    <w:abstractNumId w:val="32"/>
  </w:num>
  <w:num w:numId="9">
    <w:abstractNumId w:val="17"/>
  </w:num>
  <w:num w:numId="10">
    <w:abstractNumId w:val="37"/>
  </w:num>
  <w:num w:numId="11">
    <w:abstractNumId w:val="36"/>
  </w:num>
  <w:num w:numId="12">
    <w:abstractNumId w:val="12"/>
  </w:num>
  <w:num w:numId="13">
    <w:abstractNumId w:val="9"/>
  </w:num>
  <w:num w:numId="14">
    <w:abstractNumId w:val="20"/>
  </w:num>
  <w:num w:numId="15">
    <w:abstractNumId w:val="11"/>
  </w:num>
  <w:num w:numId="16">
    <w:abstractNumId w:val="14"/>
  </w:num>
  <w:num w:numId="17">
    <w:abstractNumId w:val="6"/>
  </w:num>
  <w:num w:numId="18">
    <w:abstractNumId w:val="19"/>
  </w:num>
  <w:num w:numId="19">
    <w:abstractNumId w:val="25"/>
  </w:num>
  <w:num w:numId="20">
    <w:abstractNumId w:val="28"/>
  </w:num>
  <w:num w:numId="21">
    <w:abstractNumId w:val="26"/>
  </w:num>
  <w:num w:numId="22">
    <w:abstractNumId w:val="33"/>
  </w:num>
  <w:num w:numId="23">
    <w:abstractNumId w:val="18"/>
  </w:num>
  <w:num w:numId="24">
    <w:abstractNumId w:val="23"/>
  </w:num>
  <w:num w:numId="25">
    <w:abstractNumId w:val="29"/>
  </w:num>
  <w:num w:numId="26">
    <w:abstractNumId w:val="13"/>
  </w:num>
  <w:num w:numId="27">
    <w:abstractNumId w:val="35"/>
  </w:num>
  <w:num w:numId="28">
    <w:abstractNumId w:val="21"/>
  </w:num>
  <w:num w:numId="29">
    <w:abstractNumId w:val="15"/>
  </w:num>
  <w:num w:numId="30">
    <w:abstractNumId w:val="24"/>
  </w:num>
  <w:num w:numId="31">
    <w:abstractNumId w:val="31"/>
  </w:num>
  <w:num w:numId="32">
    <w:abstractNumId w:val="0"/>
  </w:num>
  <w:num w:numId="33">
    <w:abstractNumId w:val="37"/>
    <w:lvlOverride w:ilvl="0"/>
    <w:lvlOverride w:ilvl="1"/>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1"/>
  </w:num>
  <w:num w:numId="36">
    <w:abstractNumId w:val="2"/>
  </w:num>
  <w:num w:numId="37">
    <w:abstractNumId w:val="3"/>
  </w:num>
  <w:num w:numId="38">
    <w:abstractNumId w:val="27"/>
    <w:lvlOverride w:ilvl="0"/>
    <w:lvlOverride w:ilvl="1"/>
    <w:lvlOverride w:ilvl="2"/>
    <w:lvlOverride w:ilvl="3"/>
    <w:lvlOverride w:ilvl="4"/>
    <w:lvlOverride w:ilvl="5"/>
    <w:lvlOverride w:ilvl="6"/>
    <w:lvlOverride w:ilvl="7"/>
    <w:lvlOverride w:ilv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082"/>
    <w:rsid w:val="0000031B"/>
    <w:rsid w:val="00000917"/>
    <w:rsid w:val="0000095F"/>
    <w:rsid w:val="0000231E"/>
    <w:rsid w:val="000027DF"/>
    <w:rsid w:val="00002A04"/>
    <w:rsid w:val="00003196"/>
    <w:rsid w:val="00003C27"/>
    <w:rsid w:val="00004911"/>
    <w:rsid w:val="0000530D"/>
    <w:rsid w:val="000054C6"/>
    <w:rsid w:val="00005E0B"/>
    <w:rsid w:val="00006154"/>
    <w:rsid w:val="00006F05"/>
    <w:rsid w:val="00007148"/>
    <w:rsid w:val="000073A0"/>
    <w:rsid w:val="00007833"/>
    <w:rsid w:val="0000786B"/>
    <w:rsid w:val="000100FA"/>
    <w:rsid w:val="00010C68"/>
    <w:rsid w:val="00011544"/>
    <w:rsid w:val="00011B29"/>
    <w:rsid w:val="00012EDA"/>
    <w:rsid w:val="00013B96"/>
    <w:rsid w:val="00014B1F"/>
    <w:rsid w:val="0001585F"/>
    <w:rsid w:val="000159B6"/>
    <w:rsid w:val="00015A4F"/>
    <w:rsid w:val="000179CD"/>
    <w:rsid w:val="00017B21"/>
    <w:rsid w:val="000210FE"/>
    <w:rsid w:val="00021113"/>
    <w:rsid w:val="00021306"/>
    <w:rsid w:val="00022A11"/>
    <w:rsid w:val="00023CE4"/>
    <w:rsid w:val="00030085"/>
    <w:rsid w:val="00030369"/>
    <w:rsid w:val="0003326F"/>
    <w:rsid w:val="00034071"/>
    <w:rsid w:val="00034C29"/>
    <w:rsid w:val="000351A2"/>
    <w:rsid w:val="00035904"/>
    <w:rsid w:val="000359E3"/>
    <w:rsid w:val="000365C4"/>
    <w:rsid w:val="000368BE"/>
    <w:rsid w:val="000373F1"/>
    <w:rsid w:val="000378BE"/>
    <w:rsid w:val="00040D75"/>
    <w:rsid w:val="00041814"/>
    <w:rsid w:val="0004205A"/>
    <w:rsid w:val="00042B5C"/>
    <w:rsid w:val="00043B67"/>
    <w:rsid w:val="00043D63"/>
    <w:rsid w:val="0004516C"/>
    <w:rsid w:val="00045195"/>
    <w:rsid w:val="00045637"/>
    <w:rsid w:val="00046748"/>
    <w:rsid w:val="00046A93"/>
    <w:rsid w:val="0004739D"/>
    <w:rsid w:val="00047CC9"/>
    <w:rsid w:val="00050156"/>
    <w:rsid w:val="0005085C"/>
    <w:rsid w:val="00050E3A"/>
    <w:rsid w:val="000514A4"/>
    <w:rsid w:val="0005181C"/>
    <w:rsid w:val="00052E0A"/>
    <w:rsid w:val="00053B42"/>
    <w:rsid w:val="00053E26"/>
    <w:rsid w:val="0005432F"/>
    <w:rsid w:val="00054453"/>
    <w:rsid w:val="000545A5"/>
    <w:rsid w:val="0005671D"/>
    <w:rsid w:val="00057189"/>
    <w:rsid w:val="000573B8"/>
    <w:rsid w:val="00057667"/>
    <w:rsid w:val="000609CA"/>
    <w:rsid w:val="00061DD8"/>
    <w:rsid w:val="00063069"/>
    <w:rsid w:val="000632AC"/>
    <w:rsid w:val="00063367"/>
    <w:rsid w:val="000637FB"/>
    <w:rsid w:val="00063B88"/>
    <w:rsid w:val="0006462D"/>
    <w:rsid w:val="00064A67"/>
    <w:rsid w:val="00065B9F"/>
    <w:rsid w:val="00065EBB"/>
    <w:rsid w:val="000670D1"/>
    <w:rsid w:val="00067D5E"/>
    <w:rsid w:val="000702F6"/>
    <w:rsid w:val="00071DD2"/>
    <w:rsid w:val="00072E99"/>
    <w:rsid w:val="0007311F"/>
    <w:rsid w:val="00073148"/>
    <w:rsid w:val="00073714"/>
    <w:rsid w:val="00073973"/>
    <w:rsid w:val="000744B2"/>
    <w:rsid w:val="000759F6"/>
    <w:rsid w:val="000762CF"/>
    <w:rsid w:val="00076A82"/>
    <w:rsid w:val="00076E60"/>
    <w:rsid w:val="000770F8"/>
    <w:rsid w:val="0007770C"/>
    <w:rsid w:val="00077762"/>
    <w:rsid w:val="0007781A"/>
    <w:rsid w:val="00077DE4"/>
    <w:rsid w:val="00080304"/>
    <w:rsid w:val="00081B26"/>
    <w:rsid w:val="00082004"/>
    <w:rsid w:val="0008298F"/>
    <w:rsid w:val="00083AD9"/>
    <w:rsid w:val="00083B60"/>
    <w:rsid w:val="00084A2A"/>
    <w:rsid w:val="00085279"/>
    <w:rsid w:val="00085F3A"/>
    <w:rsid w:val="00086AD2"/>
    <w:rsid w:val="00087375"/>
    <w:rsid w:val="00090DBE"/>
    <w:rsid w:val="00091FF2"/>
    <w:rsid w:val="000925C8"/>
    <w:rsid w:val="000934DA"/>
    <w:rsid w:val="00094256"/>
    <w:rsid w:val="00094317"/>
    <w:rsid w:val="00094426"/>
    <w:rsid w:val="0009629C"/>
    <w:rsid w:val="000967CE"/>
    <w:rsid w:val="00097495"/>
    <w:rsid w:val="00097C98"/>
    <w:rsid w:val="000A0764"/>
    <w:rsid w:val="000A085D"/>
    <w:rsid w:val="000A171B"/>
    <w:rsid w:val="000A1C7A"/>
    <w:rsid w:val="000A1F03"/>
    <w:rsid w:val="000A23F9"/>
    <w:rsid w:val="000A2BE1"/>
    <w:rsid w:val="000A41F3"/>
    <w:rsid w:val="000A443B"/>
    <w:rsid w:val="000A4A91"/>
    <w:rsid w:val="000A5410"/>
    <w:rsid w:val="000A5577"/>
    <w:rsid w:val="000A5994"/>
    <w:rsid w:val="000A6E85"/>
    <w:rsid w:val="000A7690"/>
    <w:rsid w:val="000B042A"/>
    <w:rsid w:val="000B10F7"/>
    <w:rsid w:val="000B29B7"/>
    <w:rsid w:val="000B32FF"/>
    <w:rsid w:val="000B38F5"/>
    <w:rsid w:val="000B3936"/>
    <w:rsid w:val="000B4040"/>
    <w:rsid w:val="000B70DE"/>
    <w:rsid w:val="000B784E"/>
    <w:rsid w:val="000C050F"/>
    <w:rsid w:val="000C0C65"/>
    <w:rsid w:val="000C15E9"/>
    <w:rsid w:val="000C1BAD"/>
    <w:rsid w:val="000C2157"/>
    <w:rsid w:val="000C2FD1"/>
    <w:rsid w:val="000C3699"/>
    <w:rsid w:val="000C3C0D"/>
    <w:rsid w:val="000C5131"/>
    <w:rsid w:val="000C705C"/>
    <w:rsid w:val="000C7203"/>
    <w:rsid w:val="000D0583"/>
    <w:rsid w:val="000D1563"/>
    <w:rsid w:val="000D18F9"/>
    <w:rsid w:val="000D1C74"/>
    <w:rsid w:val="000D2B98"/>
    <w:rsid w:val="000D3A3B"/>
    <w:rsid w:val="000D3CE4"/>
    <w:rsid w:val="000D45DD"/>
    <w:rsid w:val="000D484D"/>
    <w:rsid w:val="000D5BCF"/>
    <w:rsid w:val="000D5BDA"/>
    <w:rsid w:val="000D638E"/>
    <w:rsid w:val="000D6E84"/>
    <w:rsid w:val="000D741F"/>
    <w:rsid w:val="000D746B"/>
    <w:rsid w:val="000D7779"/>
    <w:rsid w:val="000D7F9F"/>
    <w:rsid w:val="000E0327"/>
    <w:rsid w:val="000E18B9"/>
    <w:rsid w:val="000E1F64"/>
    <w:rsid w:val="000E2A5D"/>
    <w:rsid w:val="000E3945"/>
    <w:rsid w:val="000E3D18"/>
    <w:rsid w:val="000E4A86"/>
    <w:rsid w:val="000E5CC3"/>
    <w:rsid w:val="000E6B82"/>
    <w:rsid w:val="000F08F8"/>
    <w:rsid w:val="000F1076"/>
    <w:rsid w:val="000F2025"/>
    <w:rsid w:val="000F2AC0"/>
    <w:rsid w:val="000F377A"/>
    <w:rsid w:val="000F40E0"/>
    <w:rsid w:val="000F48D6"/>
    <w:rsid w:val="000F5D2A"/>
    <w:rsid w:val="000F686A"/>
    <w:rsid w:val="000F6F0F"/>
    <w:rsid w:val="000F7C21"/>
    <w:rsid w:val="000F7EDB"/>
    <w:rsid w:val="00100175"/>
    <w:rsid w:val="0010031E"/>
    <w:rsid w:val="0010045F"/>
    <w:rsid w:val="0010138C"/>
    <w:rsid w:val="001021E4"/>
    <w:rsid w:val="00102A3D"/>
    <w:rsid w:val="00102FAB"/>
    <w:rsid w:val="00106534"/>
    <w:rsid w:val="00106B94"/>
    <w:rsid w:val="00106D00"/>
    <w:rsid w:val="0011067D"/>
    <w:rsid w:val="001107CC"/>
    <w:rsid w:val="00111A0D"/>
    <w:rsid w:val="00111A2A"/>
    <w:rsid w:val="001123DC"/>
    <w:rsid w:val="00112974"/>
    <w:rsid w:val="001137B1"/>
    <w:rsid w:val="00113BA0"/>
    <w:rsid w:val="0011630C"/>
    <w:rsid w:val="001165A8"/>
    <w:rsid w:val="00116D1D"/>
    <w:rsid w:val="00116F61"/>
    <w:rsid w:val="001173A7"/>
    <w:rsid w:val="00117E75"/>
    <w:rsid w:val="00120EE4"/>
    <w:rsid w:val="00121794"/>
    <w:rsid w:val="00121EA4"/>
    <w:rsid w:val="001220FB"/>
    <w:rsid w:val="00122579"/>
    <w:rsid w:val="00125142"/>
    <w:rsid w:val="00126A4E"/>
    <w:rsid w:val="00126DE6"/>
    <w:rsid w:val="00131272"/>
    <w:rsid w:val="00132572"/>
    <w:rsid w:val="00132E88"/>
    <w:rsid w:val="0013314C"/>
    <w:rsid w:val="0013349A"/>
    <w:rsid w:val="00133ACA"/>
    <w:rsid w:val="00134710"/>
    <w:rsid w:val="00135B91"/>
    <w:rsid w:val="00135E58"/>
    <w:rsid w:val="001361D5"/>
    <w:rsid w:val="0013628A"/>
    <w:rsid w:val="001376FE"/>
    <w:rsid w:val="00140668"/>
    <w:rsid w:val="001406FE"/>
    <w:rsid w:val="001407C1"/>
    <w:rsid w:val="00140935"/>
    <w:rsid w:val="001410E8"/>
    <w:rsid w:val="00142037"/>
    <w:rsid w:val="0014241F"/>
    <w:rsid w:val="00143947"/>
    <w:rsid w:val="001446C0"/>
    <w:rsid w:val="00144D4C"/>
    <w:rsid w:val="00145A5E"/>
    <w:rsid w:val="00145A7A"/>
    <w:rsid w:val="0014657A"/>
    <w:rsid w:val="00146A73"/>
    <w:rsid w:val="001470FD"/>
    <w:rsid w:val="00147135"/>
    <w:rsid w:val="00147CA4"/>
    <w:rsid w:val="00150662"/>
    <w:rsid w:val="00150854"/>
    <w:rsid w:val="00150E67"/>
    <w:rsid w:val="001514E4"/>
    <w:rsid w:val="00153DE9"/>
    <w:rsid w:val="00153FB4"/>
    <w:rsid w:val="001544AD"/>
    <w:rsid w:val="00154F5A"/>
    <w:rsid w:val="00155BF0"/>
    <w:rsid w:val="00155E8E"/>
    <w:rsid w:val="001572EC"/>
    <w:rsid w:val="00157816"/>
    <w:rsid w:val="00157B1B"/>
    <w:rsid w:val="00160D41"/>
    <w:rsid w:val="00161615"/>
    <w:rsid w:val="00161E5D"/>
    <w:rsid w:val="00163300"/>
    <w:rsid w:val="00163347"/>
    <w:rsid w:val="00163484"/>
    <w:rsid w:val="00163E8A"/>
    <w:rsid w:val="00164480"/>
    <w:rsid w:val="00166310"/>
    <w:rsid w:val="001674E4"/>
    <w:rsid w:val="00167975"/>
    <w:rsid w:val="00170266"/>
    <w:rsid w:val="00170FF6"/>
    <w:rsid w:val="0017165C"/>
    <w:rsid w:val="00172A7D"/>
    <w:rsid w:val="001731CD"/>
    <w:rsid w:val="001731DB"/>
    <w:rsid w:val="00176384"/>
    <w:rsid w:val="00176D72"/>
    <w:rsid w:val="001772CB"/>
    <w:rsid w:val="001778CB"/>
    <w:rsid w:val="00177B6D"/>
    <w:rsid w:val="00180D82"/>
    <w:rsid w:val="001825F2"/>
    <w:rsid w:val="001826B9"/>
    <w:rsid w:val="00184608"/>
    <w:rsid w:val="00184B7A"/>
    <w:rsid w:val="00185B31"/>
    <w:rsid w:val="00185EA9"/>
    <w:rsid w:val="001904E0"/>
    <w:rsid w:val="00191183"/>
    <w:rsid w:val="001925BE"/>
    <w:rsid w:val="00192777"/>
    <w:rsid w:val="00192E41"/>
    <w:rsid w:val="00193950"/>
    <w:rsid w:val="00193A6F"/>
    <w:rsid w:val="00194167"/>
    <w:rsid w:val="00195C59"/>
    <w:rsid w:val="0019614A"/>
    <w:rsid w:val="00196295"/>
    <w:rsid w:val="001A0263"/>
    <w:rsid w:val="001A0378"/>
    <w:rsid w:val="001A1058"/>
    <w:rsid w:val="001A1361"/>
    <w:rsid w:val="001A1C93"/>
    <w:rsid w:val="001A365D"/>
    <w:rsid w:val="001A4019"/>
    <w:rsid w:val="001A417D"/>
    <w:rsid w:val="001A4DA9"/>
    <w:rsid w:val="001A5003"/>
    <w:rsid w:val="001A6664"/>
    <w:rsid w:val="001A6C55"/>
    <w:rsid w:val="001A72BF"/>
    <w:rsid w:val="001A74F0"/>
    <w:rsid w:val="001A77D5"/>
    <w:rsid w:val="001B133A"/>
    <w:rsid w:val="001B1344"/>
    <w:rsid w:val="001B4CBD"/>
    <w:rsid w:val="001B6863"/>
    <w:rsid w:val="001B7A3A"/>
    <w:rsid w:val="001B7D2E"/>
    <w:rsid w:val="001C0F20"/>
    <w:rsid w:val="001C1497"/>
    <w:rsid w:val="001C1F77"/>
    <w:rsid w:val="001C2DAC"/>
    <w:rsid w:val="001C2DB8"/>
    <w:rsid w:val="001C37C4"/>
    <w:rsid w:val="001C3D29"/>
    <w:rsid w:val="001C3F39"/>
    <w:rsid w:val="001C5F8E"/>
    <w:rsid w:val="001C600F"/>
    <w:rsid w:val="001C645B"/>
    <w:rsid w:val="001C6467"/>
    <w:rsid w:val="001D1C25"/>
    <w:rsid w:val="001D2435"/>
    <w:rsid w:val="001D26ED"/>
    <w:rsid w:val="001D2B6C"/>
    <w:rsid w:val="001D34D4"/>
    <w:rsid w:val="001D371A"/>
    <w:rsid w:val="001D3B85"/>
    <w:rsid w:val="001D3E42"/>
    <w:rsid w:val="001D4758"/>
    <w:rsid w:val="001D6743"/>
    <w:rsid w:val="001E05F9"/>
    <w:rsid w:val="001E1175"/>
    <w:rsid w:val="001E13DC"/>
    <w:rsid w:val="001E1B15"/>
    <w:rsid w:val="001E237A"/>
    <w:rsid w:val="001E29BB"/>
    <w:rsid w:val="001E42D7"/>
    <w:rsid w:val="001E4FE5"/>
    <w:rsid w:val="001E70CD"/>
    <w:rsid w:val="001E7C05"/>
    <w:rsid w:val="001E7DB6"/>
    <w:rsid w:val="001F0F82"/>
    <w:rsid w:val="001F11E8"/>
    <w:rsid w:val="001F2D56"/>
    <w:rsid w:val="001F4A9E"/>
    <w:rsid w:val="001F4B9F"/>
    <w:rsid w:val="001F4D79"/>
    <w:rsid w:val="001F6C6F"/>
    <w:rsid w:val="001F723F"/>
    <w:rsid w:val="0020252C"/>
    <w:rsid w:val="0020273D"/>
    <w:rsid w:val="00202E2D"/>
    <w:rsid w:val="00202EAE"/>
    <w:rsid w:val="00203BB3"/>
    <w:rsid w:val="002043F4"/>
    <w:rsid w:val="00205604"/>
    <w:rsid w:val="0020598A"/>
    <w:rsid w:val="00207289"/>
    <w:rsid w:val="00207CA8"/>
    <w:rsid w:val="002103ED"/>
    <w:rsid w:val="00210865"/>
    <w:rsid w:val="002114F2"/>
    <w:rsid w:val="002125F4"/>
    <w:rsid w:val="00214C34"/>
    <w:rsid w:val="00215369"/>
    <w:rsid w:val="00216659"/>
    <w:rsid w:val="00216CFD"/>
    <w:rsid w:val="00216DC6"/>
    <w:rsid w:val="00216F7D"/>
    <w:rsid w:val="002177B9"/>
    <w:rsid w:val="0021782E"/>
    <w:rsid w:val="00217B0E"/>
    <w:rsid w:val="00217CA1"/>
    <w:rsid w:val="002205DF"/>
    <w:rsid w:val="00220B71"/>
    <w:rsid w:val="00220E12"/>
    <w:rsid w:val="0022256A"/>
    <w:rsid w:val="0022298A"/>
    <w:rsid w:val="00223295"/>
    <w:rsid w:val="00223760"/>
    <w:rsid w:val="00224330"/>
    <w:rsid w:val="002243B1"/>
    <w:rsid w:val="002253C1"/>
    <w:rsid w:val="00225C8B"/>
    <w:rsid w:val="0023019C"/>
    <w:rsid w:val="00230DE7"/>
    <w:rsid w:val="0023106E"/>
    <w:rsid w:val="00231173"/>
    <w:rsid w:val="0023198B"/>
    <w:rsid w:val="00233BE2"/>
    <w:rsid w:val="00233EB9"/>
    <w:rsid w:val="0023428D"/>
    <w:rsid w:val="00234323"/>
    <w:rsid w:val="002349A6"/>
    <w:rsid w:val="00235B58"/>
    <w:rsid w:val="00235C52"/>
    <w:rsid w:val="00235CFA"/>
    <w:rsid w:val="00236F49"/>
    <w:rsid w:val="00237C4A"/>
    <w:rsid w:val="00241259"/>
    <w:rsid w:val="0024144E"/>
    <w:rsid w:val="00241763"/>
    <w:rsid w:val="00242D6A"/>
    <w:rsid w:val="002430D2"/>
    <w:rsid w:val="0024358D"/>
    <w:rsid w:val="0024419F"/>
    <w:rsid w:val="00245A9A"/>
    <w:rsid w:val="00246500"/>
    <w:rsid w:val="002471F1"/>
    <w:rsid w:val="00247600"/>
    <w:rsid w:val="0025184D"/>
    <w:rsid w:val="002523AA"/>
    <w:rsid w:val="002525FD"/>
    <w:rsid w:val="00252B44"/>
    <w:rsid w:val="00252C3F"/>
    <w:rsid w:val="00253764"/>
    <w:rsid w:val="00254385"/>
    <w:rsid w:val="00254893"/>
    <w:rsid w:val="00255159"/>
    <w:rsid w:val="00255738"/>
    <w:rsid w:val="00255D02"/>
    <w:rsid w:val="00256402"/>
    <w:rsid w:val="00256DF0"/>
    <w:rsid w:val="00257861"/>
    <w:rsid w:val="00257AB8"/>
    <w:rsid w:val="00261315"/>
    <w:rsid w:val="0026161D"/>
    <w:rsid w:val="0026183A"/>
    <w:rsid w:val="00262B1B"/>
    <w:rsid w:val="0026418A"/>
    <w:rsid w:val="00264459"/>
    <w:rsid w:val="00265867"/>
    <w:rsid w:val="00266246"/>
    <w:rsid w:val="002677BC"/>
    <w:rsid w:val="002678AD"/>
    <w:rsid w:val="002727FF"/>
    <w:rsid w:val="0027348E"/>
    <w:rsid w:val="002736FF"/>
    <w:rsid w:val="00274287"/>
    <w:rsid w:val="002750F4"/>
    <w:rsid w:val="002754EB"/>
    <w:rsid w:val="002757E7"/>
    <w:rsid w:val="00275C54"/>
    <w:rsid w:val="0027666F"/>
    <w:rsid w:val="002768E2"/>
    <w:rsid w:val="002771D7"/>
    <w:rsid w:val="00277DF7"/>
    <w:rsid w:val="00280599"/>
    <w:rsid w:val="002812E7"/>
    <w:rsid w:val="00281856"/>
    <w:rsid w:val="00281DD7"/>
    <w:rsid w:val="00283FF9"/>
    <w:rsid w:val="002842EF"/>
    <w:rsid w:val="00286340"/>
    <w:rsid w:val="002864A7"/>
    <w:rsid w:val="002871F3"/>
    <w:rsid w:val="00287B64"/>
    <w:rsid w:val="002900D5"/>
    <w:rsid w:val="00290EC1"/>
    <w:rsid w:val="0029105D"/>
    <w:rsid w:val="00291AE6"/>
    <w:rsid w:val="00291E9D"/>
    <w:rsid w:val="0029218C"/>
    <w:rsid w:val="00292601"/>
    <w:rsid w:val="00292F13"/>
    <w:rsid w:val="00293AB9"/>
    <w:rsid w:val="002940E9"/>
    <w:rsid w:val="00294AE0"/>
    <w:rsid w:val="00295885"/>
    <w:rsid w:val="002972C5"/>
    <w:rsid w:val="00297F73"/>
    <w:rsid w:val="002A0B2F"/>
    <w:rsid w:val="002A1024"/>
    <w:rsid w:val="002A145B"/>
    <w:rsid w:val="002A37B2"/>
    <w:rsid w:val="002A3F89"/>
    <w:rsid w:val="002A40D9"/>
    <w:rsid w:val="002A429F"/>
    <w:rsid w:val="002A5631"/>
    <w:rsid w:val="002A5DCF"/>
    <w:rsid w:val="002A6132"/>
    <w:rsid w:val="002A6183"/>
    <w:rsid w:val="002A6A21"/>
    <w:rsid w:val="002A7F0A"/>
    <w:rsid w:val="002B0168"/>
    <w:rsid w:val="002B06C7"/>
    <w:rsid w:val="002B0BEA"/>
    <w:rsid w:val="002B0DFB"/>
    <w:rsid w:val="002B1285"/>
    <w:rsid w:val="002B1736"/>
    <w:rsid w:val="002B218C"/>
    <w:rsid w:val="002B2E92"/>
    <w:rsid w:val="002B335C"/>
    <w:rsid w:val="002B339D"/>
    <w:rsid w:val="002B4641"/>
    <w:rsid w:val="002B46FF"/>
    <w:rsid w:val="002B4C63"/>
    <w:rsid w:val="002B51FA"/>
    <w:rsid w:val="002B5969"/>
    <w:rsid w:val="002B6986"/>
    <w:rsid w:val="002B701D"/>
    <w:rsid w:val="002B708E"/>
    <w:rsid w:val="002B7674"/>
    <w:rsid w:val="002B7DF9"/>
    <w:rsid w:val="002C10C6"/>
    <w:rsid w:val="002C15E6"/>
    <w:rsid w:val="002C2136"/>
    <w:rsid w:val="002C25EA"/>
    <w:rsid w:val="002C32A1"/>
    <w:rsid w:val="002C3780"/>
    <w:rsid w:val="002C4592"/>
    <w:rsid w:val="002C4F1C"/>
    <w:rsid w:val="002C51DF"/>
    <w:rsid w:val="002C520E"/>
    <w:rsid w:val="002C56C4"/>
    <w:rsid w:val="002C56E0"/>
    <w:rsid w:val="002C5A2E"/>
    <w:rsid w:val="002C5AF0"/>
    <w:rsid w:val="002C73C3"/>
    <w:rsid w:val="002C796E"/>
    <w:rsid w:val="002C7DCE"/>
    <w:rsid w:val="002D0211"/>
    <w:rsid w:val="002D0669"/>
    <w:rsid w:val="002D2300"/>
    <w:rsid w:val="002D29B7"/>
    <w:rsid w:val="002D2B67"/>
    <w:rsid w:val="002D33BA"/>
    <w:rsid w:val="002D47BE"/>
    <w:rsid w:val="002D49DB"/>
    <w:rsid w:val="002D568C"/>
    <w:rsid w:val="002D63E0"/>
    <w:rsid w:val="002D6640"/>
    <w:rsid w:val="002D67D1"/>
    <w:rsid w:val="002D74DA"/>
    <w:rsid w:val="002E0C54"/>
    <w:rsid w:val="002E1867"/>
    <w:rsid w:val="002E1B33"/>
    <w:rsid w:val="002E326D"/>
    <w:rsid w:val="002E5793"/>
    <w:rsid w:val="002E5D48"/>
    <w:rsid w:val="002E62EC"/>
    <w:rsid w:val="002E63F4"/>
    <w:rsid w:val="002E69EE"/>
    <w:rsid w:val="002E6C10"/>
    <w:rsid w:val="002E73C7"/>
    <w:rsid w:val="002F059C"/>
    <w:rsid w:val="002F0896"/>
    <w:rsid w:val="002F08FE"/>
    <w:rsid w:val="002F0C38"/>
    <w:rsid w:val="002F0CA7"/>
    <w:rsid w:val="002F12E4"/>
    <w:rsid w:val="002F1B99"/>
    <w:rsid w:val="002F2AAF"/>
    <w:rsid w:val="002F37CE"/>
    <w:rsid w:val="002F3CA1"/>
    <w:rsid w:val="002F3F66"/>
    <w:rsid w:val="002F4640"/>
    <w:rsid w:val="002F55EF"/>
    <w:rsid w:val="002F5962"/>
    <w:rsid w:val="002F655E"/>
    <w:rsid w:val="002F71C2"/>
    <w:rsid w:val="002F7255"/>
    <w:rsid w:val="00301224"/>
    <w:rsid w:val="003013DB"/>
    <w:rsid w:val="0030242B"/>
    <w:rsid w:val="0030279E"/>
    <w:rsid w:val="003032AD"/>
    <w:rsid w:val="0030363C"/>
    <w:rsid w:val="0030457B"/>
    <w:rsid w:val="0030503B"/>
    <w:rsid w:val="0030513F"/>
    <w:rsid w:val="00305BBC"/>
    <w:rsid w:val="003064C8"/>
    <w:rsid w:val="003064DF"/>
    <w:rsid w:val="0030771C"/>
    <w:rsid w:val="003105D3"/>
    <w:rsid w:val="00311285"/>
    <w:rsid w:val="00312BD2"/>
    <w:rsid w:val="0031395F"/>
    <w:rsid w:val="00314528"/>
    <w:rsid w:val="00314645"/>
    <w:rsid w:val="0031529D"/>
    <w:rsid w:val="00315E9F"/>
    <w:rsid w:val="003160A2"/>
    <w:rsid w:val="003176AA"/>
    <w:rsid w:val="00317A92"/>
    <w:rsid w:val="00320596"/>
    <w:rsid w:val="00321A46"/>
    <w:rsid w:val="00322250"/>
    <w:rsid w:val="00322C27"/>
    <w:rsid w:val="00323399"/>
    <w:rsid w:val="00323765"/>
    <w:rsid w:val="00323826"/>
    <w:rsid w:val="00323DF2"/>
    <w:rsid w:val="003247FD"/>
    <w:rsid w:val="00324A29"/>
    <w:rsid w:val="00325C91"/>
    <w:rsid w:val="00330723"/>
    <w:rsid w:val="00330C21"/>
    <w:rsid w:val="00331C57"/>
    <w:rsid w:val="00331D49"/>
    <w:rsid w:val="00333011"/>
    <w:rsid w:val="003333E6"/>
    <w:rsid w:val="00333AEA"/>
    <w:rsid w:val="0033459A"/>
    <w:rsid w:val="00334C10"/>
    <w:rsid w:val="00335303"/>
    <w:rsid w:val="0033705A"/>
    <w:rsid w:val="00337196"/>
    <w:rsid w:val="00337932"/>
    <w:rsid w:val="00337F88"/>
    <w:rsid w:val="00340181"/>
    <w:rsid w:val="00340210"/>
    <w:rsid w:val="0034028C"/>
    <w:rsid w:val="00340599"/>
    <w:rsid w:val="00340BC9"/>
    <w:rsid w:val="003412C9"/>
    <w:rsid w:val="003415B6"/>
    <w:rsid w:val="003416DA"/>
    <w:rsid w:val="00341C6F"/>
    <w:rsid w:val="003432D6"/>
    <w:rsid w:val="00344490"/>
    <w:rsid w:val="00344997"/>
    <w:rsid w:val="00344A49"/>
    <w:rsid w:val="00344D51"/>
    <w:rsid w:val="00345460"/>
    <w:rsid w:val="0034572B"/>
    <w:rsid w:val="00346A34"/>
    <w:rsid w:val="00346AF2"/>
    <w:rsid w:val="00346C9E"/>
    <w:rsid w:val="00347452"/>
    <w:rsid w:val="00347BC6"/>
    <w:rsid w:val="003504F5"/>
    <w:rsid w:val="00350B08"/>
    <w:rsid w:val="0035129D"/>
    <w:rsid w:val="003514B1"/>
    <w:rsid w:val="00351E23"/>
    <w:rsid w:val="00352575"/>
    <w:rsid w:val="00352D71"/>
    <w:rsid w:val="00352FC9"/>
    <w:rsid w:val="003531A0"/>
    <w:rsid w:val="00353DBB"/>
    <w:rsid w:val="00353E3B"/>
    <w:rsid w:val="0035516E"/>
    <w:rsid w:val="00355246"/>
    <w:rsid w:val="003561A9"/>
    <w:rsid w:val="00357187"/>
    <w:rsid w:val="00357E19"/>
    <w:rsid w:val="003601D3"/>
    <w:rsid w:val="00360237"/>
    <w:rsid w:val="0036024A"/>
    <w:rsid w:val="00360718"/>
    <w:rsid w:val="00361603"/>
    <w:rsid w:val="00361B47"/>
    <w:rsid w:val="003629BB"/>
    <w:rsid w:val="00363706"/>
    <w:rsid w:val="00363948"/>
    <w:rsid w:val="00363B33"/>
    <w:rsid w:val="00364262"/>
    <w:rsid w:val="0036445F"/>
    <w:rsid w:val="00365075"/>
    <w:rsid w:val="0036539E"/>
    <w:rsid w:val="00365D7C"/>
    <w:rsid w:val="00365DFC"/>
    <w:rsid w:val="00365F49"/>
    <w:rsid w:val="00366059"/>
    <w:rsid w:val="00366530"/>
    <w:rsid w:val="003673BD"/>
    <w:rsid w:val="00367478"/>
    <w:rsid w:val="003679FE"/>
    <w:rsid w:val="00367D8C"/>
    <w:rsid w:val="003715CA"/>
    <w:rsid w:val="00372705"/>
    <w:rsid w:val="00372B91"/>
    <w:rsid w:val="00373ECF"/>
    <w:rsid w:val="00374961"/>
    <w:rsid w:val="00374A3C"/>
    <w:rsid w:val="00374D04"/>
    <w:rsid w:val="00374E53"/>
    <w:rsid w:val="00377141"/>
    <w:rsid w:val="0037774D"/>
    <w:rsid w:val="00377D9E"/>
    <w:rsid w:val="00380609"/>
    <w:rsid w:val="003824C1"/>
    <w:rsid w:val="0038346B"/>
    <w:rsid w:val="003849C2"/>
    <w:rsid w:val="00384BD0"/>
    <w:rsid w:val="00384D0D"/>
    <w:rsid w:val="00385A45"/>
    <w:rsid w:val="003864E1"/>
    <w:rsid w:val="00387221"/>
    <w:rsid w:val="0039179E"/>
    <w:rsid w:val="00392BD3"/>
    <w:rsid w:val="003936A1"/>
    <w:rsid w:val="00393B06"/>
    <w:rsid w:val="003944D0"/>
    <w:rsid w:val="003944E8"/>
    <w:rsid w:val="00394744"/>
    <w:rsid w:val="00394DB4"/>
    <w:rsid w:val="00396312"/>
    <w:rsid w:val="00396C5A"/>
    <w:rsid w:val="00397568"/>
    <w:rsid w:val="003976BB"/>
    <w:rsid w:val="00397D46"/>
    <w:rsid w:val="003A031A"/>
    <w:rsid w:val="003A05B4"/>
    <w:rsid w:val="003A0E38"/>
    <w:rsid w:val="003A188F"/>
    <w:rsid w:val="003A1B61"/>
    <w:rsid w:val="003A1F44"/>
    <w:rsid w:val="003A367A"/>
    <w:rsid w:val="003A38D3"/>
    <w:rsid w:val="003A39EE"/>
    <w:rsid w:val="003A3C0F"/>
    <w:rsid w:val="003A4CDB"/>
    <w:rsid w:val="003A5084"/>
    <w:rsid w:val="003A5354"/>
    <w:rsid w:val="003A5CDE"/>
    <w:rsid w:val="003A660F"/>
    <w:rsid w:val="003A7601"/>
    <w:rsid w:val="003B0077"/>
    <w:rsid w:val="003B00CD"/>
    <w:rsid w:val="003B0AE6"/>
    <w:rsid w:val="003B0E46"/>
    <w:rsid w:val="003B0FFB"/>
    <w:rsid w:val="003B1410"/>
    <w:rsid w:val="003B148A"/>
    <w:rsid w:val="003B152A"/>
    <w:rsid w:val="003B1DD1"/>
    <w:rsid w:val="003B33D0"/>
    <w:rsid w:val="003B4206"/>
    <w:rsid w:val="003B5FC0"/>
    <w:rsid w:val="003B64B3"/>
    <w:rsid w:val="003B6923"/>
    <w:rsid w:val="003B73F6"/>
    <w:rsid w:val="003B7579"/>
    <w:rsid w:val="003B78B3"/>
    <w:rsid w:val="003C041B"/>
    <w:rsid w:val="003C0476"/>
    <w:rsid w:val="003C10A0"/>
    <w:rsid w:val="003C1E2B"/>
    <w:rsid w:val="003C280D"/>
    <w:rsid w:val="003C2A29"/>
    <w:rsid w:val="003C2ACB"/>
    <w:rsid w:val="003C2CD2"/>
    <w:rsid w:val="003C3C84"/>
    <w:rsid w:val="003C3F3D"/>
    <w:rsid w:val="003C42D3"/>
    <w:rsid w:val="003C4CFE"/>
    <w:rsid w:val="003C5091"/>
    <w:rsid w:val="003C558E"/>
    <w:rsid w:val="003C560E"/>
    <w:rsid w:val="003C6149"/>
    <w:rsid w:val="003C7635"/>
    <w:rsid w:val="003C78CD"/>
    <w:rsid w:val="003C7E96"/>
    <w:rsid w:val="003D0FE5"/>
    <w:rsid w:val="003D14BC"/>
    <w:rsid w:val="003D1603"/>
    <w:rsid w:val="003D16C0"/>
    <w:rsid w:val="003D1FA2"/>
    <w:rsid w:val="003D2548"/>
    <w:rsid w:val="003D2B85"/>
    <w:rsid w:val="003D4064"/>
    <w:rsid w:val="003D59AE"/>
    <w:rsid w:val="003D5B4C"/>
    <w:rsid w:val="003D63BE"/>
    <w:rsid w:val="003D77B2"/>
    <w:rsid w:val="003E0066"/>
    <w:rsid w:val="003E0B77"/>
    <w:rsid w:val="003E1362"/>
    <w:rsid w:val="003E3A7B"/>
    <w:rsid w:val="003E3C21"/>
    <w:rsid w:val="003E3E3E"/>
    <w:rsid w:val="003E471A"/>
    <w:rsid w:val="003E571A"/>
    <w:rsid w:val="003E6158"/>
    <w:rsid w:val="003E624F"/>
    <w:rsid w:val="003E65A7"/>
    <w:rsid w:val="003E6727"/>
    <w:rsid w:val="003E69DF"/>
    <w:rsid w:val="003E6F51"/>
    <w:rsid w:val="003E71E9"/>
    <w:rsid w:val="003F0D8C"/>
    <w:rsid w:val="003F1077"/>
    <w:rsid w:val="003F252B"/>
    <w:rsid w:val="003F2C48"/>
    <w:rsid w:val="003F3257"/>
    <w:rsid w:val="003F436A"/>
    <w:rsid w:val="003F4827"/>
    <w:rsid w:val="003F4AA8"/>
    <w:rsid w:val="003F6267"/>
    <w:rsid w:val="003F70A5"/>
    <w:rsid w:val="003F74F2"/>
    <w:rsid w:val="003F7B04"/>
    <w:rsid w:val="004016E6"/>
    <w:rsid w:val="00402885"/>
    <w:rsid w:val="00402AC1"/>
    <w:rsid w:val="00402C20"/>
    <w:rsid w:val="00402E90"/>
    <w:rsid w:val="0040390C"/>
    <w:rsid w:val="00403A21"/>
    <w:rsid w:val="00404A07"/>
    <w:rsid w:val="0040535C"/>
    <w:rsid w:val="004061E0"/>
    <w:rsid w:val="0040691E"/>
    <w:rsid w:val="00406EAA"/>
    <w:rsid w:val="00407AE3"/>
    <w:rsid w:val="004106FC"/>
    <w:rsid w:val="00413399"/>
    <w:rsid w:val="00413EEB"/>
    <w:rsid w:val="00414400"/>
    <w:rsid w:val="0041507F"/>
    <w:rsid w:val="00415F1D"/>
    <w:rsid w:val="004202EB"/>
    <w:rsid w:val="00420324"/>
    <w:rsid w:val="004203C6"/>
    <w:rsid w:val="00420E3E"/>
    <w:rsid w:val="004210B9"/>
    <w:rsid w:val="00421394"/>
    <w:rsid w:val="00421D8B"/>
    <w:rsid w:val="004226E2"/>
    <w:rsid w:val="00422C41"/>
    <w:rsid w:val="0042377B"/>
    <w:rsid w:val="004237B8"/>
    <w:rsid w:val="00423F20"/>
    <w:rsid w:val="00426511"/>
    <w:rsid w:val="00427A30"/>
    <w:rsid w:val="00427EC6"/>
    <w:rsid w:val="004303E5"/>
    <w:rsid w:val="00432060"/>
    <w:rsid w:val="00433231"/>
    <w:rsid w:val="00434FA4"/>
    <w:rsid w:val="00435BF0"/>
    <w:rsid w:val="00436427"/>
    <w:rsid w:val="0043668C"/>
    <w:rsid w:val="00437B6B"/>
    <w:rsid w:val="00437EFA"/>
    <w:rsid w:val="00437F43"/>
    <w:rsid w:val="00437FAA"/>
    <w:rsid w:val="004401DD"/>
    <w:rsid w:val="004402E7"/>
    <w:rsid w:val="004404D8"/>
    <w:rsid w:val="00441826"/>
    <w:rsid w:val="004423E1"/>
    <w:rsid w:val="00442C0D"/>
    <w:rsid w:val="00442DA2"/>
    <w:rsid w:val="00443AE0"/>
    <w:rsid w:val="00443DF9"/>
    <w:rsid w:val="00444360"/>
    <w:rsid w:val="00444896"/>
    <w:rsid w:val="004449F5"/>
    <w:rsid w:val="00444AAD"/>
    <w:rsid w:val="00444C64"/>
    <w:rsid w:val="00445EDD"/>
    <w:rsid w:val="0044667D"/>
    <w:rsid w:val="00446930"/>
    <w:rsid w:val="004469BF"/>
    <w:rsid w:val="0044793D"/>
    <w:rsid w:val="00447D66"/>
    <w:rsid w:val="00447F23"/>
    <w:rsid w:val="004500E1"/>
    <w:rsid w:val="004505BF"/>
    <w:rsid w:val="00450F2D"/>
    <w:rsid w:val="00451556"/>
    <w:rsid w:val="00451743"/>
    <w:rsid w:val="00451BBF"/>
    <w:rsid w:val="004533AC"/>
    <w:rsid w:val="00453748"/>
    <w:rsid w:val="004537F2"/>
    <w:rsid w:val="004548C5"/>
    <w:rsid w:val="00454940"/>
    <w:rsid w:val="00454A00"/>
    <w:rsid w:val="004557E2"/>
    <w:rsid w:val="0045597D"/>
    <w:rsid w:val="0045619C"/>
    <w:rsid w:val="00456585"/>
    <w:rsid w:val="0045783F"/>
    <w:rsid w:val="00457863"/>
    <w:rsid w:val="00457F52"/>
    <w:rsid w:val="00457F8E"/>
    <w:rsid w:val="004607E7"/>
    <w:rsid w:val="00460B15"/>
    <w:rsid w:val="00461C51"/>
    <w:rsid w:val="004624AC"/>
    <w:rsid w:val="004625A2"/>
    <w:rsid w:val="00462BEF"/>
    <w:rsid w:val="00462D39"/>
    <w:rsid w:val="00462F15"/>
    <w:rsid w:val="004635E0"/>
    <w:rsid w:val="00463667"/>
    <w:rsid w:val="00464DE5"/>
    <w:rsid w:val="00466142"/>
    <w:rsid w:val="004678DD"/>
    <w:rsid w:val="00470427"/>
    <w:rsid w:val="00472678"/>
    <w:rsid w:val="004736E9"/>
    <w:rsid w:val="00474BB3"/>
    <w:rsid w:val="00477262"/>
    <w:rsid w:val="0048031A"/>
    <w:rsid w:val="0048040D"/>
    <w:rsid w:val="00481C47"/>
    <w:rsid w:val="00482705"/>
    <w:rsid w:val="0048280E"/>
    <w:rsid w:val="0048305E"/>
    <w:rsid w:val="0048357E"/>
    <w:rsid w:val="00484556"/>
    <w:rsid w:val="00484A21"/>
    <w:rsid w:val="0048590D"/>
    <w:rsid w:val="00485C04"/>
    <w:rsid w:val="0048686C"/>
    <w:rsid w:val="004868F8"/>
    <w:rsid w:val="00486A3D"/>
    <w:rsid w:val="004874CB"/>
    <w:rsid w:val="00490763"/>
    <w:rsid w:val="00491440"/>
    <w:rsid w:val="00491ACE"/>
    <w:rsid w:val="004928ED"/>
    <w:rsid w:val="00493867"/>
    <w:rsid w:val="00494BB4"/>
    <w:rsid w:val="00497E33"/>
    <w:rsid w:val="004A0400"/>
    <w:rsid w:val="004A093B"/>
    <w:rsid w:val="004A111C"/>
    <w:rsid w:val="004A1987"/>
    <w:rsid w:val="004A2D04"/>
    <w:rsid w:val="004A36E2"/>
    <w:rsid w:val="004A3852"/>
    <w:rsid w:val="004A3ABF"/>
    <w:rsid w:val="004A4B83"/>
    <w:rsid w:val="004A4B91"/>
    <w:rsid w:val="004A5D0E"/>
    <w:rsid w:val="004A6051"/>
    <w:rsid w:val="004A68E7"/>
    <w:rsid w:val="004A6C1C"/>
    <w:rsid w:val="004B082D"/>
    <w:rsid w:val="004B13E9"/>
    <w:rsid w:val="004B4DB6"/>
    <w:rsid w:val="004B503F"/>
    <w:rsid w:val="004B5296"/>
    <w:rsid w:val="004B56D8"/>
    <w:rsid w:val="004B573E"/>
    <w:rsid w:val="004B7762"/>
    <w:rsid w:val="004C02BD"/>
    <w:rsid w:val="004C0F18"/>
    <w:rsid w:val="004C1D00"/>
    <w:rsid w:val="004C24BC"/>
    <w:rsid w:val="004C2600"/>
    <w:rsid w:val="004C2AF8"/>
    <w:rsid w:val="004C2E05"/>
    <w:rsid w:val="004C316D"/>
    <w:rsid w:val="004C35A3"/>
    <w:rsid w:val="004C3FAB"/>
    <w:rsid w:val="004C419B"/>
    <w:rsid w:val="004C4ADB"/>
    <w:rsid w:val="004C6858"/>
    <w:rsid w:val="004C72FC"/>
    <w:rsid w:val="004C776C"/>
    <w:rsid w:val="004C7998"/>
    <w:rsid w:val="004D14F3"/>
    <w:rsid w:val="004D19AF"/>
    <w:rsid w:val="004D2327"/>
    <w:rsid w:val="004D23D7"/>
    <w:rsid w:val="004D30D4"/>
    <w:rsid w:val="004D31ED"/>
    <w:rsid w:val="004D3372"/>
    <w:rsid w:val="004D371B"/>
    <w:rsid w:val="004D528F"/>
    <w:rsid w:val="004D534D"/>
    <w:rsid w:val="004D724C"/>
    <w:rsid w:val="004D7262"/>
    <w:rsid w:val="004D7A2D"/>
    <w:rsid w:val="004D7F58"/>
    <w:rsid w:val="004E0D47"/>
    <w:rsid w:val="004E109B"/>
    <w:rsid w:val="004E18A4"/>
    <w:rsid w:val="004E23B9"/>
    <w:rsid w:val="004E2F3A"/>
    <w:rsid w:val="004E42E5"/>
    <w:rsid w:val="004E4673"/>
    <w:rsid w:val="004E74D0"/>
    <w:rsid w:val="004E7E46"/>
    <w:rsid w:val="004F05E1"/>
    <w:rsid w:val="004F0AFF"/>
    <w:rsid w:val="004F11B8"/>
    <w:rsid w:val="004F15D3"/>
    <w:rsid w:val="004F2CDD"/>
    <w:rsid w:val="004F387A"/>
    <w:rsid w:val="004F3F57"/>
    <w:rsid w:val="004F43B1"/>
    <w:rsid w:val="004F45C5"/>
    <w:rsid w:val="004F4683"/>
    <w:rsid w:val="004F4B9A"/>
    <w:rsid w:val="004F59DE"/>
    <w:rsid w:val="004F5BC6"/>
    <w:rsid w:val="004F5D6C"/>
    <w:rsid w:val="004F642E"/>
    <w:rsid w:val="004F7923"/>
    <w:rsid w:val="00500770"/>
    <w:rsid w:val="005008BC"/>
    <w:rsid w:val="00500BC7"/>
    <w:rsid w:val="00500EA6"/>
    <w:rsid w:val="00501AFD"/>
    <w:rsid w:val="00501DC4"/>
    <w:rsid w:val="005025BF"/>
    <w:rsid w:val="00504192"/>
    <w:rsid w:val="00504421"/>
    <w:rsid w:val="00504789"/>
    <w:rsid w:val="00504BB4"/>
    <w:rsid w:val="00504EC9"/>
    <w:rsid w:val="00505524"/>
    <w:rsid w:val="0050595D"/>
    <w:rsid w:val="005079DD"/>
    <w:rsid w:val="00510212"/>
    <w:rsid w:val="00510436"/>
    <w:rsid w:val="00510687"/>
    <w:rsid w:val="00511163"/>
    <w:rsid w:val="00511EF4"/>
    <w:rsid w:val="00513394"/>
    <w:rsid w:val="00513B69"/>
    <w:rsid w:val="00515271"/>
    <w:rsid w:val="005152F1"/>
    <w:rsid w:val="0051599F"/>
    <w:rsid w:val="0051603B"/>
    <w:rsid w:val="00516CF7"/>
    <w:rsid w:val="005216D0"/>
    <w:rsid w:val="00521774"/>
    <w:rsid w:val="005229C4"/>
    <w:rsid w:val="00522E1E"/>
    <w:rsid w:val="005231D4"/>
    <w:rsid w:val="0052395E"/>
    <w:rsid w:val="0052459A"/>
    <w:rsid w:val="005249E6"/>
    <w:rsid w:val="0052763D"/>
    <w:rsid w:val="00527B2A"/>
    <w:rsid w:val="00531529"/>
    <w:rsid w:val="00531AA7"/>
    <w:rsid w:val="005320F7"/>
    <w:rsid w:val="00532497"/>
    <w:rsid w:val="0053266D"/>
    <w:rsid w:val="00532B2E"/>
    <w:rsid w:val="0053449E"/>
    <w:rsid w:val="00535455"/>
    <w:rsid w:val="00536788"/>
    <w:rsid w:val="00536E82"/>
    <w:rsid w:val="0053703E"/>
    <w:rsid w:val="00540C03"/>
    <w:rsid w:val="00540E19"/>
    <w:rsid w:val="00540F2C"/>
    <w:rsid w:val="005410B6"/>
    <w:rsid w:val="0054171B"/>
    <w:rsid w:val="00543589"/>
    <w:rsid w:val="005437C8"/>
    <w:rsid w:val="00543FBE"/>
    <w:rsid w:val="00544250"/>
    <w:rsid w:val="00544CBE"/>
    <w:rsid w:val="00547006"/>
    <w:rsid w:val="005472A6"/>
    <w:rsid w:val="00547705"/>
    <w:rsid w:val="00550228"/>
    <w:rsid w:val="00550BC6"/>
    <w:rsid w:val="00551A9A"/>
    <w:rsid w:val="00551B98"/>
    <w:rsid w:val="00551CF9"/>
    <w:rsid w:val="00552A2A"/>
    <w:rsid w:val="00553062"/>
    <w:rsid w:val="0055359C"/>
    <w:rsid w:val="0055407F"/>
    <w:rsid w:val="00554B25"/>
    <w:rsid w:val="00554B26"/>
    <w:rsid w:val="00554D6F"/>
    <w:rsid w:val="005554D3"/>
    <w:rsid w:val="005555DD"/>
    <w:rsid w:val="005558B2"/>
    <w:rsid w:val="00557315"/>
    <w:rsid w:val="00557C1B"/>
    <w:rsid w:val="00557C1E"/>
    <w:rsid w:val="00557ED8"/>
    <w:rsid w:val="0056041C"/>
    <w:rsid w:val="0056136D"/>
    <w:rsid w:val="0056161A"/>
    <w:rsid w:val="00562DF5"/>
    <w:rsid w:val="00562E8E"/>
    <w:rsid w:val="005637D5"/>
    <w:rsid w:val="005646A4"/>
    <w:rsid w:val="00564C01"/>
    <w:rsid w:val="0056520B"/>
    <w:rsid w:val="00565781"/>
    <w:rsid w:val="005659DF"/>
    <w:rsid w:val="00565EEA"/>
    <w:rsid w:val="00567458"/>
    <w:rsid w:val="0056749D"/>
    <w:rsid w:val="005676BE"/>
    <w:rsid w:val="005706C6"/>
    <w:rsid w:val="00571776"/>
    <w:rsid w:val="00572CF3"/>
    <w:rsid w:val="00572CFA"/>
    <w:rsid w:val="0057323F"/>
    <w:rsid w:val="00573C0F"/>
    <w:rsid w:val="00574001"/>
    <w:rsid w:val="00574DD7"/>
    <w:rsid w:val="00574EC9"/>
    <w:rsid w:val="005771DD"/>
    <w:rsid w:val="005775D4"/>
    <w:rsid w:val="005777CE"/>
    <w:rsid w:val="005800CF"/>
    <w:rsid w:val="00580B55"/>
    <w:rsid w:val="00580F75"/>
    <w:rsid w:val="005831C1"/>
    <w:rsid w:val="00583589"/>
    <w:rsid w:val="00585565"/>
    <w:rsid w:val="00587213"/>
    <w:rsid w:val="0058722D"/>
    <w:rsid w:val="0058770F"/>
    <w:rsid w:val="005879CB"/>
    <w:rsid w:val="00587C5C"/>
    <w:rsid w:val="00590CB0"/>
    <w:rsid w:val="005919B7"/>
    <w:rsid w:val="00591A79"/>
    <w:rsid w:val="00591E15"/>
    <w:rsid w:val="00591E5E"/>
    <w:rsid w:val="00592D8E"/>
    <w:rsid w:val="00593656"/>
    <w:rsid w:val="00593D4D"/>
    <w:rsid w:val="0059459A"/>
    <w:rsid w:val="00595A1B"/>
    <w:rsid w:val="005973E6"/>
    <w:rsid w:val="005A064E"/>
    <w:rsid w:val="005A070F"/>
    <w:rsid w:val="005A0800"/>
    <w:rsid w:val="005A094D"/>
    <w:rsid w:val="005A1ADF"/>
    <w:rsid w:val="005A2023"/>
    <w:rsid w:val="005A2573"/>
    <w:rsid w:val="005A49F7"/>
    <w:rsid w:val="005A5088"/>
    <w:rsid w:val="005A526D"/>
    <w:rsid w:val="005A53C9"/>
    <w:rsid w:val="005A5958"/>
    <w:rsid w:val="005A5EAD"/>
    <w:rsid w:val="005A637C"/>
    <w:rsid w:val="005A6587"/>
    <w:rsid w:val="005A783E"/>
    <w:rsid w:val="005A7F95"/>
    <w:rsid w:val="005B0071"/>
    <w:rsid w:val="005B012D"/>
    <w:rsid w:val="005B20EC"/>
    <w:rsid w:val="005B2926"/>
    <w:rsid w:val="005B2A1A"/>
    <w:rsid w:val="005B2DF8"/>
    <w:rsid w:val="005B3AB9"/>
    <w:rsid w:val="005B42C8"/>
    <w:rsid w:val="005B48C9"/>
    <w:rsid w:val="005B69A8"/>
    <w:rsid w:val="005B6EC6"/>
    <w:rsid w:val="005B77F2"/>
    <w:rsid w:val="005B7FB5"/>
    <w:rsid w:val="005C0CE5"/>
    <w:rsid w:val="005C2234"/>
    <w:rsid w:val="005C27F9"/>
    <w:rsid w:val="005C2BE3"/>
    <w:rsid w:val="005C2FA6"/>
    <w:rsid w:val="005C35AE"/>
    <w:rsid w:val="005C37BC"/>
    <w:rsid w:val="005C3988"/>
    <w:rsid w:val="005C5087"/>
    <w:rsid w:val="005C50E9"/>
    <w:rsid w:val="005C5D9D"/>
    <w:rsid w:val="005C63E4"/>
    <w:rsid w:val="005C79C1"/>
    <w:rsid w:val="005D0274"/>
    <w:rsid w:val="005D028E"/>
    <w:rsid w:val="005D056C"/>
    <w:rsid w:val="005D0AD2"/>
    <w:rsid w:val="005D2CE2"/>
    <w:rsid w:val="005D36C1"/>
    <w:rsid w:val="005D39DD"/>
    <w:rsid w:val="005D4011"/>
    <w:rsid w:val="005D4373"/>
    <w:rsid w:val="005D4A1B"/>
    <w:rsid w:val="005D6C3E"/>
    <w:rsid w:val="005D6CAA"/>
    <w:rsid w:val="005D7C29"/>
    <w:rsid w:val="005D7F6F"/>
    <w:rsid w:val="005E026B"/>
    <w:rsid w:val="005E07D1"/>
    <w:rsid w:val="005E160A"/>
    <w:rsid w:val="005E17D6"/>
    <w:rsid w:val="005E1BD8"/>
    <w:rsid w:val="005E3A2C"/>
    <w:rsid w:val="005E3FC3"/>
    <w:rsid w:val="005E44BB"/>
    <w:rsid w:val="005E4577"/>
    <w:rsid w:val="005E4D07"/>
    <w:rsid w:val="005E4D66"/>
    <w:rsid w:val="005E4DCA"/>
    <w:rsid w:val="005E5514"/>
    <w:rsid w:val="005E5916"/>
    <w:rsid w:val="005E60B2"/>
    <w:rsid w:val="005E6249"/>
    <w:rsid w:val="005E771B"/>
    <w:rsid w:val="005F1319"/>
    <w:rsid w:val="005F1C76"/>
    <w:rsid w:val="005F20F1"/>
    <w:rsid w:val="005F2CCC"/>
    <w:rsid w:val="005F2D51"/>
    <w:rsid w:val="005F39EB"/>
    <w:rsid w:val="005F3CF5"/>
    <w:rsid w:val="005F535B"/>
    <w:rsid w:val="005F5986"/>
    <w:rsid w:val="005F5C40"/>
    <w:rsid w:val="005F6CAE"/>
    <w:rsid w:val="005F72F9"/>
    <w:rsid w:val="005F79D6"/>
    <w:rsid w:val="00600413"/>
    <w:rsid w:val="00600667"/>
    <w:rsid w:val="00600E4B"/>
    <w:rsid w:val="00600F44"/>
    <w:rsid w:val="00601B16"/>
    <w:rsid w:val="00602099"/>
    <w:rsid w:val="00602512"/>
    <w:rsid w:val="00602908"/>
    <w:rsid w:val="00603165"/>
    <w:rsid w:val="0060342A"/>
    <w:rsid w:val="0060380F"/>
    <w:rsid w:val="00603F56"/>
    <w:rsid w:val="00604186"/>
    <w:rsid w:val="0060483D"/>
    <w:rsid w:val="00604C8D"/>
    <w:rsid w:val="00605E9C"/>
    <w:rsid w:val="00605FE0"/>
    <w:rsid w:val="006070FE"/>
    <w:rsid w:val="006077DD"/>
    <w:rsid w:val="006101AF"/>
    <w:rsid w:val="00611404"/>
    <w:rsid w:val="00611E46"/>
    <w:rsid w:val="00612927"/>
    <w:rsid w:val="0061300F"/>
    <w:rsid w:val="00613224"/>
    <w:rsid w:val="00615599"/>
    <w:rsid w:val="006163B0"/>
    <w:rsid w:val="006163B6"/>
    <w:rsid w:val="00616D65"/>
    <w:rsid w:val="0061784A"/>
    <w:rsid w:val="0062053F"/>
    <w:rsid w:val="00620AB7"/>
    <w:rsid w:val="00623197"/>
    <w:rsid w:val="006245DD"/>
    <w:rsid w:val="00624C1F"/>
    <w:rsid w:val="0062516A"/>
    <w:rsid w:val="00627110"/>
    <w:rsid w:val="006301B8"/>
    <w:rsid w:val="00630787"/>
    <w:rsid w:val="00630F07"/>
    <w:rsid w:val="00631968"/>
    <w:rsid w:val="00631A9D"/>
    <w:rsid w:val="00631C4A"/>
    <w:rsid w:val="006335B7"/>
    <w:rsid w:val="0063443A"/>
    <w:rsid w:val="00634845"/>
    <w:rsid w:val="006351EC"/>
    <w:rsid w:val="00635600"/>
    <w:rsid w:val="00635C0E"/>
    <w:rsid w:val="0063620A"/>
    <w:rsid w:val="00637C1B"/>
    <w:rsid w:val="00637EE2"/>
    <w:rsid w:val="00641259"/>
    <w:rsid w:val="00641A74"/>
    <w:rsid w:val="00642E66"/>
    <w:rsid w:val="00643558"/>
    <w:rsid w:val="006444F9"/>
    <w:rsid w:val="00644C3F"/>
    <w:rsid w:val="006451A8"/>
    <w:rsid w:val="00645A64"/>
    <w:rsid w:val="00645BB1"/>
    <w:rsid w:val="00647008"/>
    <w:rsid w:val="0065011F"/>
    <w:rsid w:val="006528AF"/>
    <w:rsid w:val="006538A6"/>
    <w:rsid w:val="006539BC"/>
    <w:rsid w:val="00655CB4"/>
    <w:rsid w:val="006564CF"/>
    <w:rsid w:val="00657217"/>
    <w:rsid w:val="00657C17"/>
    <w:rsid w:val="00661268"/>
    <w:rsid w:val="00661FCF"/>
    <w:rsid w:val="00663AF0"/>
    <w:rsid w:val="00663EC8"/>
    <w:rsid w:val="006646DC"/>
    <w:rsid w:val="00664D03"/>
    <w:rsid w:val="006653D2"/>
    <w:rsid w:val="006656F7"/>
    <w:rsid w:val="00667D30"/>
    <w:rsid w:val="00667FBE"/>
    <w:rsid w:val="006702FC"/>
    <w:rsid w:val="00670937"/>
    <w:rsid w:val="00670ADA"/>
    <w:rsid w:val="006737B2"/>
    <w:rsid w:val="0067388A"/>
    <w:rsid w:val="00673A42"/>
    <w:rsid w:val="0067571A"/>
    <w:rsid w:val="00675731"/>
    <w:rsid w:val="0067615F"/>
    <w:rsid w:val="00680B5B"/>
    <w:rsid w:val="006814C4"/>
    <w:rsid w:val="0068216C"/>
    <w:rsid w:val="00682332"/>
    <w:rsid w:val="0068321D"/>
    <w:rsid w:val="006833E3"/>
    <w:rsid w:val="00683F8C"/>
    <w:rsid w:val="0068406D"/>
    <w:rsid w:val="00685437"/>
    <w:rsid w:val="0068625F"/>
    <w:rsid w:val="0068654C"/>
    <w:rsid w:val="00690818"/>
    <w:rsid w:val="00690DED"/>
    <w:rsid w:val="00691354"/>
    <w:rsid w:val="00691980"/>
    <w:rsid w:val="00691B51"/>
    <w:rsid w:val="00691CD1"/>
    <w:rsid w:val="00691CF9"/>
    <w:rsid w:val="006928CB"/>
    <w:rsid w:val="006929E3"/>
    <w:rsid w:val="00692BA8"/>
    <w:rsid w:val="00693BBE"/>
    <w:rsid w:val="0069415B"/>
    <w:rsid w:val="00694582"/>
    <w:rsid w:val="006962BB"/>
    <w:rsid w:val="006A02C5"/>
    <w:rsid w:val="006A0624"/>
    <w:rsid w:val="006A0C02"/>
    <w:rsid w:val="006A1054"/>
    <w:rsid w:val="006A115B"/>
    <w:rsid w:val="006A183E"/>
    <w:rsid w:val="006A1DF7"/>
    <w:rsid w:val="006A208E"/>
    <w:rsid w:val="006A3085"/>
    <w:rsid w:val="006A30A3"/>
    <w:rsid w:val="006A30DD"/>
    <w:rsid w:val="006A362D"/>
    <w:rsid w:val="006A3843"/>
    <w:rsid w:val="006A4126"/>
    <w:rsid w:val="006A42D5"/>
    <w:rsid w:val="006A4740"/>
    <w:rsid w:val="006A4B7A"/>
    <w:rsid w:val="006A56A1"/>
    <w:rsid w:val="006A5DC4"/>
    <w:rsid w:val="006A644C"/>
    <w:rsid w:val="006A6FBC"/>
    <w:rsid w:val="006A757D"/>
    <w:rsid w:val="006B0B46"/>
    <w:rsid w:val="006B396C"/>
    <w:rsid w:val="006B3B41"/>
    <w:rsid w:val="006B4B5B"/>
    <w:rsid w:val="006B4D01"/>
    <w:rsid w:val="006B581B"/>
    <w:rsid w:val="006B73B7"/>
    <w:rsid w:val="006B75C4"/>
    <w:rsid w:val="006C028A"/>
    <w:rsid w:val="006C098E"/>
    <w:rsid w:val="006C13A1"/>
    <w:rsid w:val="006C2593"/>
    <w:rsid w:val="006C26D0"/>
    <w:rsid w:val="006C3875"/>
    <w:rsid w:val="006C46BB"/>
    <w:rsid w:val="006C572C"/>
    <w:rsid w:val="006C57AE"/>
    <w:rsid w:val="006C65ED"/>
    <w:rsid w:val="006D0795"/>
    <w:rsid w:val="006D0DB8"/>
    <w:rsid w:val="006D2B06"/>
    <w:rsid w:val="006D3530"/>
    <w:rsid w:val="006D3DD5"/>
    <w:rsid w:val="006D3DDF"/>
    <w:rsid w:val="006D4E07"/>
    <w:rsid w:val="006D5117"/>
    <w:rsid w:val="006D5599"/>
    <w:rsid w:val="006D5A59"/>
    <w:rsid w:val="006D6715"/>
    <w:rsid w:val="006D7307"/>
    <w:rsid w:val="006D77E2"/>
    <w:rsid w:val="006D7CA1"/>
    <w:rsid w:val="006D7D52"/>
    <w:rsid w:val="006D7D80"/>
    <w:rsid w:val="006D7E6B"/>
    <w:rsid w:val="006E135B"/>
    <w:rsid w:val="006E1A5F"/>
    <w:rsid w:val="006E253B"/>
    <w:rsid w:val="006E4709"/>
    <w:rsid w:val="006E4AEF"/>
    <w:rsid w:val="006E4EA9"/>
    <w:rsid w:val="006E5257"/>
    <w:rsid w:val="006E5796"/>
    <w:rsid w:val="006E613A"/>
    <w:rsid w:val="006E63E2"/>
    <w:rsid w:val="006E6800"/>
    <w:rsid w:val="006E6B78"/>
    <w:rsid w:val="006F0705"/>
    <w:rsid w:val="006F0AB4"/>
    <w:rsid w:val="006F0DB1"/>
    <w:rsid w:val="006F1FB6"/>
    <w:rsid w:val="006F2AD5"/>
    <w:rsid w:val="006F2C19"/>
    <w:rsid w:val="006F3D18"/>
    <w:rsid w:val="006F3D6E"/>
    <w:rsid w:val="006F4971"/>
    <w:rsid w:val="006F4F4C"/>
    <w:rsid w:val="006F5A99"/>
    <w:rsid w:val="006F5BC0"/>
    <w:rsid w:val="006F5C0D"/>
    <w:rsid w:val="006F62E6"/>
    <w:rsid w:val="006F77F8"/>
    <w:rsid w:val="006F7BD8"/>
    <w:rsid w:val="00700033"/>
    <w:rsid w:val="007000E6"/>
    <w:rsid w:val="00701613"/>
    <w:rsid w:val="00701DDD"/>
    <w:rsid w:val="00701DF4"/>
    <w:rsid w:val="00701E6F"/>
    <w:rsid w:val="00701EEA"/>
    <w:rsid w:val="00701FA2"/>
    <w:rsid w:val="0070228B"/>
    <w:rsid w:val="0070274B"/>
    <w:rsid w:val="00703311"/>
    <w:rsid w:val="00705BAC"/>
    <w:rsid w:val="00705CC7"/>
    <w:rsid w:val="00705DD5"/>
    <w:rsid w:val="0070686B"/>
    <w:rsid w:val="00706909"/>
    <w:rsid w:val="00706CA6"/>
    <w:rsid w:val="00707055"/>
    <w:rsid w:val="00711D14"/>
    <w:rsid w:val="00713ED9"/>
    <w:rsid w:val="0071450D"/>
    <w:rsid w:val="00714678"/>
    <w:rsid w:val="00714A2A"/>
    <w:rsid w:val="00714D98"/>
    <w:rsid w:val="0071528E"/>
    <w:rsid w:val="0071689E"/>
    <w:rsid w:val="00716AF4"/>
    <w:rsid w:val="00717764"/>
    <w:rsid w:val="00717B29"/>
    <w:rsid w:val="00717E89"/>
    <w:rsid w:val="00720454"/>
    <w:rsid w:val="00720D2B"/>
    <w:rsid w:val="00721D3F"/>
    <w:rsid w:val="00722D76"/>
    <w:rsid w:val="007235FB"/>
    <w:rsid w:val="00723CBC"/>
    <w:rsid w:val="007249F5"/>
    <w:rsid w:val="00724EBE"/>
    <w:rsid w:val="00724FE1"/>
    <w:rsid w:val="0072558A"/>
    <w:rsid w:val="00725C1D"/>
    <w:rsid w:val="007261F3"/>
    <w:rsid w:val="00732E22"/>
    <w:rsid w:val="00732E78"/>
    <w:rsid w:val="0073407B"/>
    <w:rsid w:val="0073460B"/>
    <w:rsid w:val="00734955"/>
    <w:rsid w:val="00734C0D"/>
    <w:rsid w:val="00734D15"/>
    <w:rsid w:val="0073533B"/>
    <w:rsid w:val="00736A04"/>
    <w:rsid w:val="00736EE9"/>
    <w:rsid w:val="007379B1"/>
    <w:rsid w:val="00737AEB"/>
    <w:rsid w:val="00737DAE"/>
    <w:rsid w:val="00737DEB"/>
    <w:rsid w:val="00737F33"/>
    <w:rsid w:val="00740284"/>
    <w:rsid w:val="007405EA"/>
    <w:rsid w:val="00740E0F"/>
    <w:rsid w:val="007422D1"/>
    <w:rsid w:val="00742DC7"/>
    <w:rsid w:val="0074335A"/>
    <w:rsid w:val="00743740"/>
    <w:rsid w:val="0074466C"/>
    <w:rsid w:val="007456A9"/>
    <w:rsid w:val="00746B18"/>
    <w:rsid w:val="00746B99"/>
    <w:rsid w:val="00746DFB"/>
    <w:rsid w:val="00747095"/>
    <w:rsid w:val="0075232D"/>
    <w:rsid w:val="007523D8"/>
    <w:rsid w:val="00752AC0"/>
    <w:rsid w:val="00752E8F"/>
    <w:rsid w:val="00753687"/>
    <w:rsid w:val="007537AA"/>
    <w:rsid w:val="007539BC"/>
    <w:rsid w:val="0075492D"/>
    <w:rsid w:val="0075612F"/>
    <w:rsid w:val="0075618A"/>
    <w:rsid w:val="007569FE"/>
    <w:rsid w:val="00756E98"/>
    <w:rsid w:val="00757B7A"/>
    <w:rsid w:val="0076095A"/>
    <w:rsid w:val="007615A9"/>
    <w:rsid w:val="0076294F"/>
    <w:rsid w:val="00762F89"/>
    <w:rsid w:val="007633CE"/>
    <w:rsid w:val="00764F33"/>
    <w:rsid w:val="0076695E"/>
    <w:rsid w:val="00766E6B"/>
    <w:rsid w:val="00767BAE"/>
    <w:rsid w:val="00767CC4"/>
    <w:rsid w:val="007706BE"/>
    <w:rsid w:val="00770BD6"/>
    <w:rsid w:val="0077140B"/>
    <w:rsid w:val="00771506"/>
    <w:rsid w:val="00772375"/>
    <w:rsid w:val="0077393F"/>
    <w:rsid w:val="00773B1E"/>
    <w:rsid w:val="00773DA7"/>
    <w:rsid w:val="00773EAF"/>
    <w:rsid w:val="00775914"/>
    <w:rsid w:val="00775DEB"/>
    <w:rsid w:val="007771D9"/>
    <w:rsid w:val="00777975"/>
    <w:rsid w:val="0078008C"/>
    <w:rsid w:val="007800B4"/>
    <w:rsid w:val="00780859"/>
    <w:rsid w:val="00780DB3"/>
    <w:rsid w:val="00780ED0"/>
    <w:rsid w:val="007815B5"/>
    <w:rsid w:val="00781792"/>
    <w:rsid w:val="00782ACD"/>
    <w:rsid w:val="00782DC3"/>
    <w:rsid w:val="00783CC4"/>
    <w:rsid w:val="00783CCE"/>
    <w:rsid w:val="00785A1E"/>
    <w:rsid w:val="00786690"/>
    <w:rsid w:val="00786A76"/>
    <w:rsid w:val="00787A88"/>
    <w:rsid w:val="00791B72"/>
    <w:rsid w:val="00792368"/>
    <w:rsid w:val="007924CB"/>
    <w:rsid w:val="0079253E"/>
    <w:rsid w:val="00792724"/>
    <w:rsid w:val="00792B32"/>
    <w:rsid w:val="00792BD7"/>
    <w:rsid w:val="00792C52"/>
    <w:rsid w:val="007946AC"/>
    <w:rsid w:val="00796778"/>
    <w:rsid w:val="00796D29"/>
    <w:rsid w:val="007977B1"/>
    <w:rsid w:val="007A039B"/>
    <w:rsid w:val="007A1070"/>
    <w:rsid w:val="007A1748"/>
    <w:rsid w:val="007A24BC"/>
    <w:rsid w:val="007A2E45"/>
    <w:rsid w:val="007A31D1"/>
    <w:rsid w:val="007A32D2"/>
    <w:rsid w:val="007A4AC9"/>
    <w:rsid w:val="007A5001"/>
    <w:rsid w:val="007A6826"/>
    <w:rsid w:val="007A6C49"/>
    <w:rsid w:val="007A7011"/>
    <w:rsid w:val="007B27F3"/>
    <w:rsid w:val="007B2B3B"/>
    <w:rsid w:val="007B2F84"/>
    <w:rsid w:val="007B3363"/>
    <w:rsid w:val="007B393F"/>
    <w:rsid w:val="007B43B0"/>
    <w:rsid w:val="007B450A"/>
    <w:rsid w:val="007B498F"/>
    <w:rsid w:val="007B49F0"/>
    <w:rsid w:val="007B4D53"/>
    <w:rsid w:val="007B540F"/>
    <w:rsid w:val="007B5549"/>
    <w:rsid w:val="007B7278"/>
    <w:rsid w:val="007B7785"/>
    <w:rsid w:val="007B7836"/>
    <w:rsid w:val="007B7B93"/>
    <w:rsid w:val="007C1105"/>
    <w:rsid w:val="007C23E6"/>
    <w:rsid w:val="007C2915"/>
    <w:rsid w:val="007C2C16"/>
    <w:rsid w:val="007C2E85"/>
    <w:rsid w:val="007C35DC"/>
    <w:rsid w:val="007C3DD3"/>
    <w:rsid w:val="007C4671"/>
    <w:rsid w:val="007C5408"/>
    <w:rsid w:val="007C6126"/>
    <w:rsid w:val="007C75E1"/>
    <w:rsid w:val="007C781D"/>
    <w:rsid w:val="007D07F9"/>
    <w:rsid w:val="007D081B"/>
    <w:rsid w:val="007D12C1"/>
    <w:rsid w:val="007D150F"/>
    <w:rsid w:val="007D23F6"/>
    <w:rsid w:val="007D2923"/>
    <w:rsid w:val="007D3088"/>
    <w:rsid w:val="007D40E7"/>
    <w:rsid w:val="007D4827"/>
    <w:rsid w:val="007D4906"/>
    <w:rsid w:val="007D4C4D"/>
    <w:rsid w:val="007D5078"/>
    <w:rsid w:val="007D5578"/>
    <w:rsid w:val="007D64CE"/>
    <w:rsid w:val="007D6828"/>
    <w:rsid w:val="007D70F3"/>
    <w:rsid w:val="007E0D5D"/>
    <w:rsid w:val="007E3122"/>
    <w:rsid w:val="007E3F86"/>
    <w:rsid w:val="007E45E5"/>
    <w:rsid w:val="007E48DB"/>
    <w:rsid w:val="007E549C"/>
    <w:rsid w:val="007E6A7C"/>
    <w:rsid w:val="007F0D6A"/>
    <w:rsid w:val="007F0EEA"/>
    <w:rsid w:val="007F1992"/>
    <w:rsid w:val="007F1D67"/>
    <w:rsid w:val="007F242D"/>
    <w:rsid w:val="007F2772"/>
    <w:rsid w:val="007F3058"/>
    <w:rsid w:val="007F38C8"/>
    <w:rsid w:val="007F3CE4"/>
    <w:rsid w:val="007F3F23"/>
    <w:rsid w:val="007F421E"/>
    <w:rsid w:val="007F4367"/>
    <w:rsid w:val="007F4AA1"/>
    <w:rsid w:val="007F4B78"/>
    <w:rsid w:val="007F4C24"/>
    <w:rsid w:val="007F534E"/>
    <w:rsid w:val="007F636A"/>
    <w:rsid w:val="007F6573"/>
    <w:rsid w:val="007F6EE3"/>
    <w:rsid w:val="008002B8"/>
    <w:rsid w:val="008028A6"/>
    <w:rsid w:val="00802A4D"/>
    <w:rsid w:val="00803069"/>
    <w:rsid w:val="008030B0"/>
    <w:rsid w:val="0080332D"/>
    <w:rsid w:val="00803717"/>
    <w:rsid w:val="00803795"/>
    <w:rsid w:val="00804B32"/>
    <w:rsid w:val="00805358"/>
    <w:rsid w:val="0080543A"/>
    <w:rsid w:val="0080583D"/>
    <w:rsid w:val="0080586E"/>
    <w:rsid w:val="00805F57"/>
    <w:rsid w:val="0080654E"/>
    <w:rsid w:val="00806768"/>
    <w:rsid w:val="00806B9B"/>
    <w:rsid w:val="008071B3"/>
    <w:rsid w:val="00807896"/>
    <w:rsid w:val="008079EE"/>
    <w:rsid w:val="00807E0A"/>
    <w:rsid w:val="0081030E"/>
    <w:rsid w:val="00810754"/>
    <w:rsid w:val="00810845"/>
    <w:rsid w:val="00811871"/>
    <w:rsid w:val="00811A4D"/>
    <w:rsid w:val="008127C0"/>
    <w:rsid w:val="00815A3A"/>
    <w:rsid w:val="008161AC"/>
    <w:rsid w:val="008161ED"/>
    <w:rsid w:val="00816410"/>
    <w:rsid w:val="00816AF2"/>
    <w:rsid w:val="00817546"/>
    <w:rsid w:val="0081771B"/>
    <w:rsid w:val="0081799B"/>
    <w:rsid w:val="00817FD5"/>
    <w:rsid w:val="008203B8"/>
    <w:rsid w:val="00820E51"/>
    <w:rsid w:val="0082106F"/>
    <w:rsid w:val="0082150F"/>
    <w:rsid w:val="00821957"/>
    <w:rsid w:val="00822271"/>
    <w:rsid w:val="00822747"/>
    <w:rsid w:val="00822E56"/>
    <w:rsid w:val="008233A4"/>
    <w:rsid w:val="0082365A"/>
    <w:rsid w:val="008244EC"/>
    <w:rsid w:val="008258F7"/>
    <w:rsid w:val="00826EC9"/>
    <w:rsid w:val="008277CF"/>
    <w:rsid w:val="008301E3"/>
    <w:rsid w:val="008303C0"/>
    <w:rsid w:val="00831F88"/>
    <w:rsid w:val="00833352"/>
    <w:rsid w:val="00833E56"/>
    <w:rsid w:val="008341A6"/>
    <w:rsid w:val="00834CF0"/>
    <w:rsid w:val="008350D4"/>
    <w:rsid w:val="008351C0"/>
    <w:rsid w:val="00836796"/>
    <w:rsid w:val="00836B87"/>
    <w:rsid w:val="00836B91"/>
    <w:rsid w:val="008376B9"/>
    <w:rsid w:val="0083799C"/>
    <w:rsid w:val="008409AD"/>
    <w:rsid w:val="008413DA"/>
    <w:rsid w:val="00841543"/>
    <w:rsid w:val="0084172E"/>
    <w:rsid w:val="00842496"/>
    <w:rsid w:val="00842FF7"/>
    <w:rsid w:val="00843C9A"/>
    <w:rsid w:val="008440A9"/>
    <w:rsid w:val="00844899"/>
    <w:rsid w:val="00846C3F"/>
    <w:rsid w:val="00846E55"/>
    <w:rsid w:val="008474BA"/>
    <w:rsid w:val="008502CC"/>
    <w:rsid w:val="008508A9"/>
    <w:rsid w:val="00850EB1"/>
    <w:rsid w:val="0085109A"/>
    <w:rsid w:val="00851217"/>
    <w:rsid w:val="00851C69"/>
    <w:rsid w:val="00852CDF"/>
    <w:rsid w:val="00852E35"/>
    <w:rsid w:val="00852F21"/>
    <w:rsid w:val="00853D9C"/>
    <w:rsid w:val="00856859"/>
    <w:rsid w:val="00856946"/>
    <w:rsid w:val="00856DB9"/>
    <w:rsid w:val="008600A2"/>
    <w:rsid w:val="00860464"/>
    <w:rsid w:val="00860C04"/>
    <w:rsid w:val="00860E69"/>
    <w:rsid w:val="008610D1"/>
    <w:rsid w:val="00861E18"/>
    <w:rsid w:val="0086259C"/>
    <w:rsid w:val="00863232"/>
    <w:rsid w:val="00863811"/>
    <w:rsid w:val="00863BD3"/>
    <w:rsid w:val="00863C77"/>
    <w:rsid w:val="008665D9"/>
    <w:rsid w:val="00867D6C"/>
    <w:rsid w:val="00867F5B"/>
    <w:rsid w:val="008702CB"/>
    <w:rsid w:val="00870B35"/>
    <w:rsid w:val="00870F1E"/>
    <w:rsid w:val="008722E3"/>
    <w:rsid w:val="00872AFD"/>
    <w:rsid w:val="00872F84"/>
    <w:rsid w:val="008737FF"/>
    <w:rsid w:val="008738AD"/>
    <w:rsid w:val="00873D93"/>
    <w:rsid w:val="00874AAF"/>
    <w:rsid w:val="0087619D"/>
    <w:rsid w:val="00877218"/>
    <w:rsid w:val="00880660"/>
    <w:rsid w:val="008810EE"/>
    <w:rsid w:val="00881508"/>
    <w:rsid w:val="00881D1F"/>
    <w:rsid w:val="00884FCA"/>
    <w:rsid w:val="0088515B"/>
    <w:rsid w:val="0088565A"/>
    <w:rsid w:val="0088589E"/>
    <w:rsid w:val="00885947"/>
    <w:rsid w:val="00885ED7"/>
    <w:rsid w:val="008860C2"/>
    <w:rsid w:val="00887281"/>
    <w:rsid w:val="008879FA"/>
    <w:rsid w:val="0089116C"/>
    <w:rsid w:val="00891292"/>
    <w:rsid w:val="008912F3"/>
    <w:rsid w:val="00892089"/>
    <w:rsid w:val="00893572"/>
    <w:rsid w:val="00893671"/>
    <w:rsid w:val="008945C0"/>
    <w:rsid w:val="00894BDD"/>
    <w:rsid w:val="00894E3B"/>
    <w:rsid w:val="0089561F"/>
    <w:rsid w:val="0089569A"/>
    <w:rsid w:val="00895E0B"/>
    <w:rsid w:val="00895FB0"/>
    <w:rsid w:val="00897092"/>
    <w:rsid w:val="00897F29"/>
    <w:rsid w:val="008A2334"/>
    <w:rsid w:val="008A2788"/>
    <w:rsid w:val="008A59D5"/>
    <w:rsid w:val="008A5B41"/>
    <w:rsid w:val="008A6377"/>
    <w:rsid w:val="008A65DF"/>
    <w:rsid w:val="008A6BC5"/>
    <w:rsid w:val="008A6D89"/>
    <w:rsid w:val="008A72AD"/>
    <w:rsid w:val="008B0D40"/>
    <w:rsid w:val="008B0D84"/>
    <w:rsid w:val="008B1883"/>
    <w:rsid w:val="008B2865"/>
    <w:rsid w:val="008B2C40"/>
    <w:rsid w:val="008B3759"/>
    <w:rsid w:val="008B3F0C"/>
    <w:rsid w:val="008B48CC"/>
    <w:rsid w:val="008B599D"/>
    <w:rsid w:val="008B5BF6"/>
    <w:rsid w:val="008B6D50"/>
    <w:rsid w:val="008C0542"/>
    <w:rsid w:val="008C08AD"/>
    <w:rsid w:val="008C162B"/>
    <w:rsid w:val="008C2BF4"/>
    <w:rsid w:val="008C334F"/>
    <w:rsid w:val="008C371E"/>
    <w:rsid w:val="008C59E9"/>
    <w:rsid w:val="008C5BC1"/>
    <w:rsid w:val="008C5C33"/>
    <w:rsid w:val="008C6215"/>
    <w:rsid w:val="008C7C2C"/>
    <w:rsid w:val="008C7FEC"/>
    <w:rsid w:val="008D0070"/>
    <w:rsid w:val="008D0825"/>
    <w:rsid w:val="008D16AE"/>
    <w:rsid w:val="008D19BF"/>
    <w:rsid w:val="008D1FE6"/>
    <w:rsid w:val="008D287A"/>
    <w:rsid w:val="008D2B6D"/>
    <w:rsid w:val="008D2C78"/>
    <w:rsid w:val="008D327E"/>
    <w:rsid w:val="008D3B5B"/>
    <w:rsid w:val="008D4578"/>
    <w:rsid w:val="008D4C76"/>
    <w:rsid w:val="008D4CD2"/>
    <w:rsid w:val="008D630E"/>
    <w:rsid w:val="008D64C9"/>
    <w:rsid w:val="008D7261"/>
    <w:rsid w:val="008D76B2"/>
    <w:rsid w:val="008E0051"/>
    <w:rsid w:val="008E01F1"/>
    <w:rsid w:val="008E0618"/>
    <w:rsid w:val="008E121D"/>
    <w:rsid w:val="008E4815"/>
    <w:rsid w:val="008E553D"/>
    <w:rsid w:val="008E56B2"/>
    <w:rsid w:val="008E7000"/>
    <w:rsid w:val="008E748B"/>
    <w:rsid w:val="008E7653"/>
    <w:rsid w:val="008E7901"/>
    <w:rsid w:val="008E7EF8"/>
    <w:rsid w:val="008F10CC"/>
    <w:rsid w:val="008F1F4D"/>
    <w:rsid w:val="008F3637"/>
    <w:rsid w:val="008F411D"/>
    <w:rsid w:val="008F450D"/>
    <w:rsid w:val="008F4B08"/>
    <w:rsid w:val="008F50F9"/>
    <w:rsid w:val="008F5A13"/>
    <w:rsid w:val="008F61AF"/>
    <w:rsid w:val="008F67BE"/>
    <w:rsid w:val="008F6B79"/>
    <w:rsid w:val="008F6C4B"/>
    <w:rsid w:val="009009E8"/>
    <w:rsid w:val="00900CC9"/>
    <w:rsid w:val="00900D3F"/>
    <w:rsid w:val="00901E83"/>
    <w:rsid w:val="00902203"/>
    <w:rsid w:val="00902EDD"/>
    <w:rsid w:val="009039E1"/>
    <w:rsid w:val="00903F30"/>
    <w:rsid w:val="00903FD9"/>
    <w:rsid w:val="00904C79"/>
    <w:rsid w:val="009054FE"/>
    <w:rsid w:val="00905B66"/>
    <w:rsid w:val="00905FB0"/>
    <w:rsid w:val="009069B9"/>
    <w:rsid w:val="0090723C"/>
    <w:rsid w:val="00907893"/>
    <w:rsid w:val="00910BC8"/>
    <w:rsid w:val="0091133D"/>
    <w:rsid w:val="00911B52"/>
    <w:rsid w:val="00912156"/>
    <w:rsid w:val="00913541"/>
    <w:rsid w:val="009135BB"/>
    <w:rsid w:val="009141FC"/>
    <w:rsid w:val="009145C5"/>
    <w:rsid w:val="00914BD6"/>
    <w:rsid w:val="00915050"/>
    <w:rsid w:val="009153E4"/>
    <w:rsid w:val="009168E5"/>
    <w:rsid w:val="00916F1E"/>
    <w:rsid w:val="00917B03"/>
    <w:rsid w:val="00920F58"/>
    <w:rsid w:val="009216FC"/>
    <w:rsid w:val="009221F9"/>
    <w:rsid w:val="009233D2"/>
    <w:rsid w:val="009235A8"/>
    <w:rsid w:val="00923CBA"/>
    <w:rsid w:val="00924563"/>
    <w:rsid w:val="0092552A"/>
    <w:rsid w:val="00930148"/>
    <w:rsid w:val="009303C7"/>
    <w:rsid w:val="00930E4C"/>
    <w:rsid w:val="009311FA"/>
    <w:rsid w:val="009312BD"/>
    <w:rsid w:val="00932172"/>
    <w:rsid w:val="00932336"/>
    <w:rsid w:val="00932643"/>
    <w:rsid w:val="00932A8D"/>
    <w:rsid w:val="00932F6A"/>
    <w:rsid w:val="00933E4F"/>
    <w:rsid w:val="00935859"/>
    <w:rsid w:val="00937B09"/>
    <w:rsid w:val="00940506"/>
    <w:rsid w:val="00940669"/>
    <w:rsid w:val="009411BC"/>
    <w:rsid w:val="0094143A"/>
    <w:rsid w:val="009417C3"/>
    <w:rsid w:val="00941854"/>
    <w:rsid w:val="00942863"/>
    <w:rsid w:val="00942C82"/>
    <w:rsid w:val="0094469F"/>
    <w:rsid w:val="00945DC0"/>
    <w:rsid w:val="009469F1"/>
    <w:rsid w:val="00947076"/>
    <w:rsid w:val="00947151"/>
    <w:rsid w:val="00947516"/>
    <w:rsid w:val="0094772B"/>
    <w:rsid w:val="00947C5C"/>
    <w:rsid w:val="00947F67"/>
    <w:rsid w:val="0095030F"/>
    <w:rsid w:val="00950363"/>
    <w:rsid w:val="009508EC"/>
    <w:rsid w:val="0095199C"/>
    <w:rsid w:val="009521D8"/>
    <w:rsid w:val="00952B99"/>
    <w:rsid w:val="00952F70"/>
    <w:rsid w:val="00953E2E"/>
    <w:rsid w:val="0095490F"/>
    <w:rsid w:val="00954B6E"/>
    <w:rsid w:val="0095519E"/>
    <w:rsid w:val="0095593A"/>
    <w:rsid w:val="00955976"/>
    <w:rsid w:val="0095671F"/>
    <w:rsid w:val="00957C4C"/>
    <w:rsid w:val="00957D0F"/>
    <w:rsid w:val="00957DCD"/>
    <w:rsid w:val="00961049"/>
    <w:rsid w:val="0096113E"/>
    <w:rsid w:val="009611B6"/>
    <w:rsid w:val="0096181C"/>
    <w:rsid w:val="00961822"/>
    <w:rsid w:val="00961EB4"/>
    <w:rsid w:val="0096303F"/>
    <w:rsid w:val="009634D5"/>
    <w:rsid w:val="00963DE1"/>
    <w:rsid w:val="009640EF"/>
    <w:rsid w:val="00965390"/>
    <w:rsid w:val="0096626B"/>
    <w:rsid w:val="00966464"/>
    <w:rsid w:val="00966644"/>
    <w:rsid w:val="00966FB9"/>
    <w:rsid w:val="00967960"/>
    <w:rsid w:val="0097083E"/>
    <w:rsid w:val="00972800"/>
    <w:rsid w:val="009738DC"/>
    <w:rsid w:val="00973CA6"/>
    <w:rsid w:val="0097414E"/>
    <w:rsid w:val="009744CD"/>
    <w:rsid w:val="00975145"/>
    <w:rsid w:val="00975581"/>
    <w:rsid w:val="0097587C"/>
    <w:rsid w:val="009759FB"/>
    <w:rsid w:val="00975A61"/>
    <w:rsid w:val="00976568"/>
    <w:rsid w:val="0097737D"/>
    <w:rsid w:val="00977821"/>
    <w:rsid w:val="00977F54"/>
    <w:rsid w:val="0098026C"/>
    <w:rsid w:val="009809C0"/>
    <w:rsid w:val="00980BF0"/>
    <w:rsid w:val="00980D50"/>
    <w:rsid w:val="00981017"/>
    <w:rsid w:val="00981391"/>
    <w:rsid w:val="00981CA7"/>
    <w:rsid w:val="00981E93"/>
    <w:rsid w:val="00981F90"/>
    <w:rsid w:val="0098253B"/>
    <w:rsid w:val="009828CB"/>
    <w:rsid w:val="009832F6"/>
    <w:rsid w:val="00983B1C"/>
    <w:rsid w:val="00984BC3"/>
    <w:rsid w:val="00985060"/>
    <w:rsid w:val="009855A4"/>
    <w:rsid w:val="00985C24"/>
    <w:rsid w:val="00985E9F"/>
    <w:rsid w:val="009861A7"/>
    <w:rsid w:val="0098655D"/>
    <w:rsid w:val="00987106"/>
    <w:rsid w:val="00987420"/>
    <w:rsid w:val="00990418"/>
    <w:rsid w:val="00990D52"/>
    <w:rsid w:val="0099177A"/>
    <w:rsid w:val="00992587"/>
    <w:rsid w:val="00992745"/>
    <w:rsid w:val="00992E96"/>
    <w:rsid w:val="00992F88"/>
    <w:rsid w:val="009934FF"/>
    <w:rsid w:val="009937F8"/>
    <w:rsid w:val="00993D1A"/>
    <w:rsid w:val="00996C3E"/>
    <w:rsid w:val="009974DE"/>
    <w:rsid w:val="009A026D"/>
    <w:rsid w:val="009A070E"/>
    <w:rsid w:val="009A0B3A"/>
    <w:rsid w:val="009A14BC"/>
    <w:rsid w:val="009A2DE3"/>
    <w:rsid w:val="009A4297"/>
    <w:rsid w:val="009A51D0"/>
    <w:rsid w:val="009A5221"/>
    <w:rsid w:val="009A7C05"/>
    <w:rsid w:val="009B3D6A"/>
    <w:rsid w:val="009B4BF2"/>
    <w:rsid w:val="009B5972"/>
    <w:rsid w:val="009B5BCF"/>
    <w:rsid w:val="009B5ED6"/>
    <w:rsid w:val="009B66C7"/>
    <w:rsid w:val="009B6CAD"/>
    <w:rsid w:val="009C0056"/>
    <w:rsid w:val="009C0614"/>
    <w:rsid w:val="009C08D4"/>
    <w:rsid w:val="009C1153"/>
    <w:rsid w:val="009C13B0"/>
    <w:rsid w:val="009C19DA"/>
    <w:rsid w:val="009C1C99"/>
    <w:rsid w:val="009C1F50"/>
    <w:rsid w:val="009C27A5"/>
    <w:rsid w:val="009C2E0A"/>
    <w:rsid w:val="009C2F4F"/>
    <w:rsid w:val="009C31D5"/>
    <w:rsid w:val="009C3FC2"/>
    <w:rsid w:val="009C43C9"/>
    <w:rsid w:val="009C4528"/>
    <w:rsid w:val="009C6BA3"/>
    <w:rsid w:val="009C72E7"/>
    <w:rsid w:val="009C7864"/>
    <w:rsid w:val="009D4AC9"/>
    <w:rsid w:val="009D4F3F"/>
    <w:rsid w:val="009D6A56"/>
    <w:rsid w:val="009D6B02"/>
    <w:rsid w:val="009E0EA7"/>
    <w:rsid w:val="009E1958"/>
    <w:rsid w:val="009E20FD"/>
    <w:rsid w:val="009E26C7"/>
    <w:rsid w:val="009E390B"/>
    <w:rsid w:val="009E3DCD"/>
    <w:rsid w:val="009E5632"/>
    <w:rsid w:val="009E5B6A"/>
    <w:rsid w:val="009E6287"/>
    <w:rsid w:val="009E6699"/>
    <w:rsid w:val="009E6737"/>
    <w:rsid w:val="009E6C97"/>
    <w:rsid w:val="009E71F6"/>
    <w:rsid w:val="009E76BB"/>
    <w:rsid w:val="009E79F0"/>
    <w:rsid w:val="009F04EB"/>
    <w:rsid w:val="009F0940"/>
    <w:rsid w:val="009F147F"/>
    <w:rsid w:val="009F2F10"/>
    <w:rsid w:val="009F2F23"/>
    <w:rsid w:val="009F3CE4"/>
    <w:rsid w:val="009F5530"/>
    <w:rsid w:val="009F55C6"/>
    <w:rsid w:val="009F6270"/>
    <w:rsid w:val="009F73D5"/>
    <w:rsid w:val="009F7C28"/>
    <w:rsid w:val="00A00159"/>
    <w:rsid w:val="00A00ADA"/>
    <w:rsid w:val="00A01550"/>
    <w:rsid w:val="00A01C1E"/>
    <w:rsid w:val="00A0286A"/>
    <w:rsid w:val="00A042D4"/>
    <w:rsid w:val="00A04643"/>
    <w:rsid w:val="00A07227"/>
    <w:rsid w:val="00A07FE4"/>
    <w:rsid w:val="00A104F3"/>
    <w:rsid w:val="00A10CD8"/>
    <w:rsid w:val="00A10F57"/>
    <w:rsid w:val="00A12039"/>
    <w:rsid w:val="00A124E3"/>
    <w:rsid w:val="00A13588"/>
    <w:rsid w:val="00A14083"/>
    <w:rsid w:val="00A14D39"/>
    <w:rsid w:val="00A16A6B"/>
    <w:rsid w:val="00A175C7"/>
    <w:rsid w:val="00A17658"/>
    <w:rsid w:val="00A17B61"/>
    <w:rsid w:val="00A17F35"/>
    <w:rsid w:val="00A2120A"/>
    <w:rsid w:val="00A21452"/>
    <w:rsid w:val="00A2195C"/>
    <w:rsid w:val="00A21BC8"/>
    <w:rsid w:val="00A21D89"/>
    <w:rsid w:val="00A22494"/>
    <w:rsid w:val="00A228B1"/>
    <w:rsid w:val="00A22A79"/>
    <w:rsid w:val="00A22CD3"/>
    <w:rsid w:val="00A24D60"/>
    <w:rsid w:val="00A25215"/>
    <w:rsid w:val="00A2547D"/>
    <w:rsid w:val="00A257D9"/>
    <w:rsid w:val="00A25993"/>
    <w:rsid w:val="00A26621"/>
    <w:rsid w:val="00A27931"/>
    <w:rsid w:val="00A27CD7"/>
    <w:rsid w:val="00A27DED"/>
    <w:rsid w:val="00A3077D"/>
    <w:rsid w:val="00A30E32"/>
    <w:rsid w:val="00A325B6"/>
    <w:rsid w:val="00A334E0"/>
    <w:rsid w:val="00A334FA"/>
    <w:rsid w:val="00A336A2"/>
    <w:rsid w:val="00A34CD5"/>
    <w:rsid w:val="00A34E11"/>
    <w:rsid w:val="00A369CA"/>
    <w:rsid w:val="00A36B41"/>
    <w:rsid w:val="00A401C0"/>
    <w:rsid w:val="00A40A71"/>
    <w:rsid w:val="00A40B8F"/>
    <w:rsid w:val="00A4111A"/>
    <w:rsid w:val="00A412FF"/>
    <w:rsid w:val="00A419E2"/>
    <w:rsid w:val="00A440B2"/>
    <w:rsid w:val="00A4421B"/>
    <w:rsid w:val="00A4564D"/>
    <w:rsid w:val="00A458DB"/>
    <w:rsid w:val="00A463AF"/>
    <w:rsid w:val="00A4750C"/>
    <w:rsid w:val="00A4779D"/>
    <w:rsid w:val="00A477B9"/>
    <w:rsid w:val="00A51981"/>
    <w:rsid w:val="00A51DCF"/>
    <w:rsid w:val="00A520F6"/>
    <w:rsid w:val="00A524A1"/>
    <w:rsid w:val="00A525FD"/>
    <w:rsid w:val="00A52B53"/>
    <w:rsid w:val="00A53D57"/>
    <w:rsid w:val="00A546A3"/>
    <w:rsid w:val="00A54DB9"/>
    <w:rsid w:val="00A5603E"/>
    <w:rsid w:val="00A60228"/>
    <w:rsid w:val="00A60609"/>
    <w:rsid w:val="00A627A7"/>
    <w:rsid w:val="00A62802"/>
    <w:rsid w:val="00A628CC"/>
    <w:rsid w:val="00A62F51"/>
    <w:rsid w:val="00A6615F"/>
    <w:rsid w:val="00A66676"/>
    <w:rsid w:val="00A66A1E"/>
    <w:rsid w:val="00A66C58"/>
    <w:rsid w:val="00A702A7"/>
    <w:rsid w:val="00A7131E"/>
    <w:rsid w:val="00A7174D"/>
    <w:rsid w:val="00A71985"/>
    <w:rsid w:val="00A71BB3"/>
    <w:rsid w:val="00A71E19"/>
    <w:rsid w:val="00A72500"/>
    <w:rsid w:val="00A72C76"/>
    <w:rsid w:val="00A72EB0"/>
    <w:rsid w:val="00A74C37"/>
    <w:rsid w:val="00A75F6A"/>
    <w:rsid w:val="00A75F85"/>
    <w:rsid w:val="00A761CB"/>
    <w:rsid w:val="00A762B1"/>
    <w:rsid w:val="00A770E0"/>
    <w:rsid w:val="00A772F7"/>
    <w:rsid w:val="00A77366"/>
    <w:rsid w:val="00A774AB"/>
    <w:rsid w:val="00A77D8C"/>
    <w:rsid w:val="00A81A9B"/>
    <w:rsid w:val="00A828E0"/>
    <w:rsid w:val="00A82986"/>
    <w:rsid w:val="00A834B8"/>
    <w:rsid w:val="00A83C1C"/>
    <w:rsid w:val="00A8499C"/>
    <w:rsid w:val="00A854EA"/>
    <w:rsid w:val="00A8576C"/>
    <w:rsid w:val="00A86184"/>
    <w:rsid w:val="00A86277"/>
    <w:rsid w:val="00A8654C"/>
    <w:rsid w:val="00A87107"/>
    <w:rsid w:val="00A874B8"/>
    <w:rsid w:val="00A878BB"/>
    <w:rsid w:val="00A909E1"/>
    <w:rsid w:val="00A90F09"/>
    <w:rsid w:val="00A92A65"/>
    <w:rsid w:val="00A9301A"/>
    <w:rsid w:val="00A936C7"/>
    <w:rsid w:val="00A93ADE"/>
    <w:rsid w:val="00A944AB"/>
    <w:rsid w:val="00A94574"/>
    <w:rsid w:val="00A94608"/>
    <w:rsid w:val="00A954C2"/>
    <w:rsid w:val="00A95686"/>
    <w:rsid w:val="00A95B4F"/>
    <w:rsid w:val="00A962B6"/>
    <w:rsid w:val="00A9641A"/>
    <w:rsid w:val="00A97452"/>
    <w:rsid w:val="00A97844"/>
    <w:rsid w:val="00A97B8F"/>
    <w:rsid w:val="00AA15F6"/>
    <w:rsid w:val="00AA160C"/>
    <w:rsid w:val="00AA16B9"/>
    <w:rsid w:val="00AA1DF6"/>
    <w:rsid w:val="00AA39FB"/>
    <w:rsid w:val="00AA3F91"/>
    <w:rsid w:val="00AA4850"/>
    <w:rsid w:val="00AA59E5"/>
    <w:rsid w:val="00AA6138"/>
    <w:rsid w:val="00AA7DA6"/>
    <w:rsid w:val="00AB00F3"/>
    <w:rsid w:val="00AB0121"/>
    <w:rsid w:val="00AB0E1F"/>
    <w:rsid w:val="00AB1E47"/>
    <w:rsid w:val="00AB1E4A"/>
    <w:rsid w:val="00AB1FB6"/>
    <w:rsid w:val="00AB2802"/>
    <w:rsid w:val="00AB328B"/>
    <w:rsid w:val="00AB44F9"/>
    <w:rsid w:val="00AB484D"/>
    <w:rsid w:val="00AB4C31"/>
    <w:rsid w:val="00AB5790"/>
    <w:rsid w:val="00AB5F23"/>
    <w:rsid w:val="00AB6A59"/>
    <w:rsid w:val="00AB6F55"/>
    <w:rsid w:val="00AB7846"/>
    <w:rsid w:val="00AC03B2"/>
    <w:rsid w:val="00AC055F"/>
    <w:rsid w:val="00AC0B51"/>
    <w:rsid w:val="00AC0BA3"/>
    <w:rsid w:val="00AC0FE8"/>
    <w:rsid w:val="00AC1BE4"/>
    <w:rsid w:val="00AC1E81"/>
    <w:rsid w:val="00AC2003"/>
    <w:rsid w:val="00AC22FF"/>
    <w:rsid w:val="00AC3824"/>
    <w:rsid w:val="00AC4105"/>
    <w:rsid w:val="00AC4A93"/>
    <w:rsid w:val="00AC547F"/>
    <w:rsid w:val="00AC6419"/>
    <w:rsid w:val="00AC6E79"/>
    <w:rsid w:val="00AC7206"/>
    <w:rsid w:val="00AD04E4"/>
    <w:rsid w:val="00AD130D"/>
    <w:rsid w:val="00AD1B7F"/>
    <w:rsid w:val="00AD1EAD"/>
    <w:rsid w:val="00AD210C"/>
    <w:rsid w:val="00AD2136"/>
    <w:rsid w:val="00AD22F7"/>
    <w:rsid w:val="00AD259F"/>
    <w:rsid w:val="00AD3BC0"/>
    <w:rsid w:val="00AD3C14"/>
    <w:rsid w:val="00AD45D9"/>
    <w:rsid w:val="00AD5B38"/>
    <w:rsid w:val="00AD5C2F"/>
    <w:rsid w:val="00AD6129"/>
    <w:rsid w:val="00AD67F1"/>
    <w:rsid w:val="00AD6C8E"/>
    <w:rsid w:val="00AD6D00"/>
    <w:rsid w:val="00AD75B2"/>
    <w:rsid w:val="00AD7EAA"/>
    <w:rsid w:val="00AE064F"/>
    <w:rsid w:val="00AE083F"/>
    <w:rsid w:val="00AE086C"/>
    <w:rsid w:val="00AE0B92"/>
    <w:rsid w:val="00AE0D1A"/>
    <w:rsid w:val="00AE0F1F"/>
    <w:rsid w:val="00AE1F1F"/>
    <w:rsid w:val="00AE248E"/>
    <w:rsid w:val="00AE2495"/>
    <w:rsid w:val="00AE3B3B"/>
    <w:rsid w:val="00AE4073"/>
    <w:rsid w:val="00AE440E"/>
    <w:rsid w:val="00AE4580"/>
    <w:rsid w:val="00AE4690"/>
    <w:rsid w:val="00AE5054"/>
    <w:rsid w:val="00AE6204"/>
    <w:rsid w:val="00AE6D32"/>
    <w:rsid w:val="00AE7000"/>
    <w:rsid w:val="00AE73D9"/>
    <w:rsid w:val="00AE7C02"/>
    <w:rsid w:val="00AF0641"/>
    <w:rsid w:val="00AF0695"/>
    <w:rsid w:val="00AF0FD4"/>
    <w:rsid w:val="00AF1C9A"/>
    <w:rsid w:val="00AF274C"/>
    <w:rsid w:val="00AF4F0B"/>
    <w:rsid w:val="00AF51A2"/>
    <w:rsid w:val="00AF572F"/>
    <w:rsid w:val="00AF6082"/>
    <w:rsid w:val="00AF651B"/>
    <w:rsid w:val="00AF74EA"/>
    <w:rsid w:val="00AF7982"/>
    <w:rsid w:val="00AF79D4"/>
    <w:rsid w:val="00B00988"/>
    <w:rsid w:val="00B011C3"/>
    <w:rsid w:val="00B01202"/>
    <w:rsid w:val="00B02036"/>
    <w:rsid w:val="00B024FB"/>
    <w:rsid w:val="00B02C6B"/>
    <w:rsid w:val="00B0319C"/>
    <w:rsid w:val="00B040BA"/>
    <w:rsid w:val="00B04223"/>
    <w:rsid w:val="00B0542C"/>
    <w:rsid w:val="00B0575A"/>
    <w:rsid w:val="00B07040"/>
    <w:rsid w:val="00B0792E"/>
    <w:rsid w:val="00B10836"/>
    <w:rsid w:val="00B10C48"/>
    <w:rsid w:val="00B11244"/>
    <w:rsid w:val="00B11B89"/>
    <w:rsid w:val="00B1264C"/>
    <w:rsid w:val="00B12D63"/>
    <w:rsid w:val="00B13276"/>
    <w:rsid w:val="00B132C3"/>
    <w:rsid w:val="00B16209"/>
    <w:rsid w:val="00B16BC0"/>
    <w:rsid w:val="00B179D4"/>
    <w:rsid w:val="00B20934"/>
    <w:rsid w:val="00B21E71"/>
    <w:rsid w:val="00B222C8"/>
    <w:rsid w:val="00B239A4"/>
    <w:rsid w:val="00B24071"/>
    <w:rsid w:val="00B245D5"/>
    <w:rsid w:val="00B246A7"/>
    <w:rsid w:val="00B250EA"/>
    <w:rsid w:val="00B26E77"/>
    <w:rsid w:val="00B27D8D"/>
    <w:rsid w:val="00B30957"/>
    <w:rsid w:val="00B31838"/>
    <w:rsid w:val="00B31D38"/>
    <w:rsid w:val="00B32249"/>
    <w:rsid w:val="00B325E2"/>
    <w:rsid w:val="00B329F0"/>
    <w:rsid w:val="00B32BA5"/>
    <w:rsid w:val="00B32F26"/>
    <w:rsid w:val="00B33C90"/>
    <w:rsid w:val="00B342C5"/>
    <w:rsid w:val="00B34459"/>
    <w:rsid w:val="00B35468"/>
    <w:rsid w:val="00B357B3"/>
    <w:rsid w:val="00B35DB8"/>
    <w:rsid w:val="00B3693F"/>
    <w:rsid w:val="00B36A4E"/>
    <w:rsid w:val="00B36F91"/>
    <w:rsid w:val="00B3711E"/>
    <w:rsid w:val="00B4075F"/>
    <w:rsid w:val="00B40BC3"/>
    <w:rsid w:val="00B41761"/>
    <w:rsid w:val="00B43B46"/>
    <w:rsid w:val="00B44C9E"/>
    <w:rsid w:val="00B44CA3"/>
    <w:rsid w:val="00B453C9"/>
    <w:rsid w:val="00B45D37"/>
    <w:rsid w:val="00B474C7"/>
    <w:rsid w:val="00B47D99"/>
    <w:rsid w:val="00B50909"/>
    <w:rsid w:val="00B50DC6"/>
    <w:rsid w:val="00B51157"/>
    <w:rsid w:val="00B5127F"/>
    <w:rsid w:val="00B51E1C"/>
    <w:rsid w:val="00B5210F"/>
    <w:rsid w:val="00B52816"/>
    <w:rsid w:val="00B52FB8"/>
    <w:rsid w:val="00B54769"/>
    <w:rsid w:val="00B54ECD"/>
    <w:rsid w:val="00B552D8"/>
    <w:rsid w:val="00B57472"/>
    <w:rsid w:val="00B5786D"/>
    <w:rsid w:val="00B57FD6"/>
    <w:rsid w:val="00B60310"/>
    <w:rsid w:val="00B6086B"/>
    <w:rsid w:val="00B6112C"/>
    <w:rsid w:val="00B65383"/>
    <w:rsid w:val="00B66B00"/>
    <w:rsid w:val="00B67617"/>
    <w:rsid w:val="00B70023"/>
    <w:rsid w:val="00B71C30"/>
    <w:rsid w:val="00B72142"/>
    <w:rsid w:val="00B7256B"/>
    <w:rsid w:val="00B72B3B"/>
    <w:rsid w:val="00B733FF"/>
    <w:rsid w:val="00B7375B"/>
    <w:rsid w:val="00B7476A"/>
    <w:rsid w:val="00B74A66"/>
    <w:rsid w:val="00B75B23"/>
    <w:rsid w:val="00B75CAE"/>
    <w:rsid w:val="00B801F2"/>
    <w:rsid w:val="00B8134F"/>
    <w:rsid w:val="00B816E6"/>
    <w:rsid w:val="00B81915"/>
    <w:rsid w:val="00B82D8D"/>
    <w:rsid w:val="00B82E9B"/>
    <w:rsid w:val="00B833EB"/>
    <w:rsid w:val="00B83499"/>
    <w:rsid w:val="00B83E80"/>
    <w:rsid w:val="00B84887"/>
    <w:rsid w:val="00B84ED3"/>
    <w:rsid w:val="00B853BE"/>
    <w:rsid w:val="00B85574"/>
    <w:rsid w:val="00B856F7"/>
    <w:rsid w:val="00B866CA"/>
    <w:rsid w:val="00B86D42"/>
    <w:rsid w:val="00B875EA"/>
    <w:rsid w:val="00B8768F"/>
    <w:rsid w:val="00B87B90"/>
    <w:rsid w:val="00B90B8F"/>
    <w:rsid w:val="00B91064"/>
    <w:rsid w:val="00B91389"/>
    <w:rsid w:val="00B91420"/>
    <w:rsid w:val="00B91DD2"/>
    <w:rsid w:val="00B92414"/>
    <w:rsid w:val="00B928E7"/>
    <w:rsid w:val="00B931AF"/>
    <w:rsid w:val="00B931C1"/>
    <w:rsid w:val="00B93430"/>
    <w:rsid w:val="00B93F5C"/>
    <w:rsid w:val="00B94157"/>
    <w:rsid w:val="00B95438"/>
    <w:rsid w:val="00B95B90"/>
    <w:rsid w:val="00B95DF5"/>
    <w:rsid w:val="00B96FB5"/>
    <w:rsid w:val="00B9715E"/>
    <w:rsid w:val="00B972E8"/>
    <w:rsid w:val="00B97613"/>
    <w:rsid w:val="00BA06ED"/>
    <w:rsid w:val="00BA152A"/>
    <w:rsid w:val="00BA3959"/>
    <w:rsid w:val="00BA3F50"/>
    <w:rsid w:val="00BA3FD3"/>
    <w:rsid w:val="00BA56EE"/>
    <w:rsid w:val="00BA690D"/>
    <w:rsid w:val="00BA6D1A"/>
    <w:rsid w:val="00BA7967"/>
    <w:rsid w:val="00BA7AA0"/>
    <w:rsid w:val="00BA7E28"/>
    <w:rsid w:val="00BB10CF"/>
    <w:rsid w:val="00BB11E2"/>
    <w:rsid w:val="00BB20A2"/>
    <w:rsid w:val="00BB4F3B"/>
    <w:rsid w:val="00BB4FFD"/>
    <w:rsid w:val="00BB6587"/>
    <w:rsid w:val="00BB6B32"/>
    <w:rsid w:val="00BC0218"/>
    <w:rsid w:val="00BC0FDF"/>
    <w:rsid w:val="00BC2532"/>
    <w:rsid w:val="00BC27B5"/>
    <w:rsid w:val="00BC3086"/>
    <w:rsid w:val="00BC4086"/>
    <w:rsid w:val="00BC455C"/>
    <w:rsid w:val="00BC4C2F"/>
    <w:rsid w:val="00BC52FF"/>
    <w:rsid w:val="00BC6693"/>
    <w:rsid w:val="00BC674F"/>
    <w:rsid w:val="00BC683C"/>
    <w:rsid w:val="00BC716C"/>
    <w:rsid w:val="00BD0513"/>
    <w:rsid w:val="00BD20C7"/>
    <w:rsid w:val="00BD2777"/>
    <w:rsid w:val="00BD2B45"/>
    <w:rsid w:val="00BD2E30"/>
    <w:rsid w:val="00BD46D0"/>
    <w:rsid w:val="00BD59C8"/>
    <w:rsid w:val="00BD5E89"/>
    <w:rsid w:val="00BD5EF3"/>
    <w:rsid w:val="00BD6559"/>
    <w:rsid w:val="00BD669A"/>
    <w:rsid w:val="00BE09B1"/>
    <w:rsid w:val="00BE1144"/>
    <w:rsid w:val="00BE12FE"/>
    <w:rsid w:val="00BE17C0"/>
    <w:rsid w:val="00BE1820"/>
    <w:rsid w:val="00BE1A6E"/>
    <w:rsid w:val="00BE478A"/>
    <w:rsid w:val="00BE49D2"/>
    <w:rsid w:val="00BE52D6"/>
    <w:rsid w:val="00BE557D"/>
    <w:rsid w:val="00BE5DBE"/>
    <w:rsid w:val="00BE6A8D"/>
    <w:rsid w:val="00BE6AB1"/>
    <w:rsid w:val="00BF0794"/>
    <w:rsid w:val="00BF0EFE"/>
    <w:rsid w:val="00BF0F2A"/>
    <w:rsid w:val="00BF18D1"/>
    <w:rsid w:val="00BF240C"/>
    <w:rsid w:val="00BF36A4"/>
    <w:rsid w:val="00BF385F"/>
    <w:rsid w:val="00BF3EDE"/>
    <w:rsid w:val="00BF4292"/>
    <w:rsid w:val="00BF456D"/>
    <w:rsid w:val="00BF4874"/>
    <w:rsid w:val="00BF6557"/>
    <w:rsid w:val="00BF7196"/>
    <w:rsid w:val="00BF7339"/>
    <w:rsid w:val="00BF747A"/>
    <w:rsid w:val="00BF79EF"/>
    <w:rsid w:val="00C00233"/>
    <w:rsid w:val="00C0034C"/>
    <w:rsid w:val="00C01C5B"/>
    <w:rsid w:val="00C0399F"/>
    <w:rsid w:val="00C0465F"/>
    <w:rsid w:val="00C05216"/>
    <w:rsid w:val="00C06183"/>
    <w:rsid w:val="00C126CE"/>
    <w:rsid w:val="00C134C2"/>
    <w:rsid w:val="00C13734"/>
    <w:rsid w:val="00C143E1"/>
    <w:rsid w:val="00C144B9"/>
    <w:rsid w:val="00C153B0"/>
    <w:rsid w:val="00C15819"/>
    <w:rsid w:val="00C15F28"/>
    <w:rsid w:val="00C165BC"/>
    <w:rsid w:val="00C16794"/>
    <w:rsid w:val="00C16BDC"/>
    <w:rsid w:val="00C1700C"/>
    <w:rsid w:val="00C20B41"/>
    <w:rsid w:val="00C20E33"/>
    <w:rsid w:val="00C21770"/>
    <w:rsid w:val="00C21CFF"/>
    <w:rsid w:val="00C22271"/>
    <w:rsid w:val="00C23870"/>
    <w:rsid w:val="00C2397B"/>
    <w:rsid w:val="00C240D9"/>
    <w:rsid w:val="00C25928"/>
    <w:rsid w:val="00C26628"/>
    <w:rsid w:val="00C26F75"/>
    <w:rsid w:val="00C30C44"/>
    <w:rsid w:val="00C326C7"/>
    <w:rsid w:val="00C32F1A"/>
    <w:rsid w:val="00C33A05"/>
    <w:rsid w:val="00C348C6"/>
    <w:rsid w:val="00C34AF5"/>
    <w:rsid w:val="00C34FE3"/>
    <w:rsid w:val="00C359FA"/>
    <w:rsid w:val="00C36300"/>
    <w:rsid w:val="00C36C30"/>
    <w:rsid w:val="00C40E84"/>
    <w:rsid w:val="00C42514"/>
    <w:rsid w:val="00C42DFC"/>
    <w:rsid w:val="00C43A76"/>
    <w:rsid w:val="00C4431A"/>
    <w:rsid w:val="00C4462E"/>
    <w:rsid w:val="00C452BF"/>
    <w:rsid w:val="00C453B6"/>
    <w:rsid w:val="00C45CCB"/>
    <w:rsid w:val="00C46BA6"/>
    <w:rsid w:val="00C46EDD"/>
    <w:rsid w:val="00C47443"/>
    <w:rsid w:val="00C47E49"/>
    <w:rsid w:val="00C505A4"/>
    <w:rsid w:val="00C50F14"/>
    <w:rsid w:val="00C5143D"/>
    <w:rsid w:val="00C515BD"/>
    <w:rsid w:val="00C52938"/>
    <w:rsid w:val="00C537C5"/>
    <w:rsid w:val="00C539AA"/>
    <w:rsid w:val="00C562FD"/>
    <w:rsid w:val="00C578EA"/>
    <w:rsid w:val="00C60A8D"/>
    <w:rsid w:val="00C60BF8"/>
    <w:rsid w:val="00C613BA"/>
    <w:rsid w:val="00C61A27"/>
    <w:rsid w:val="00C61CE3"/>
    <w:rsid w:val="00C61F00"/>
    <w:rsid w:val="00C62A04"/>
    <w:rsid w:val="00C62D65"/>
    <w:rsid w:val="00C6350C"/>
    <w:rsid w:val="00C64108"/>
    <w:rsid w:val="00C64E82"/>
    <w:rsid w:val="00C65217"/>
    <w:rsid w:val="00C65BF7"/>
    <w:rsid w:val="00C65EE4"/>
    <w:rsid w:val="00C67E8C"/>
    <w:rsid w:val="00C71183"/>
    <w:rsid w:val="00C71666"/>
    <w:rsid w:val="00C71A19"/>
    <w:rsid w:val="00C72250"/>
    <w:rsid w:val="00C730A1"/>
    <w:rsid w:val="00C73C93"/>
    <w:rsid w:val="00C73D71"/>
    <w:rsid w:val="00C74AFB"/>
    <w:rsid w:val="00C7525D"/>
    <w:rsid w:val="00C756D7"/>
    <w:rsid w:val="00C75E68"/>
    <w:rsid w:val="00C75F35"/>
    <w:rsid w:val="00C76087"/>
    <w:rsid w:val="00C76668"/>
    <w:rsid w:val="00C76C28"/>
    <w:rsid w:val="00C77707"/>
    <w:rsid w:val="00C81009"/>
    <w:rsid w:val="00C81C16"/>
    <w:rsid w:val="00C81DDD"/>
    <w:rsid w:val="00C81E23"/>
    <w:rsid w:val="00C822D1"/>
    <w:rsid w:val="00C82C2A"/>
    <w:rsid w:val="00C834A2"/>
    <w:rsid w:val="00C83641"/>
    <w:rsid w:val="00C85797"/>
    <w:rsid w:val="00C85B3E"/>
    <w:rsid w:val="00C86389"/>
    <w:rsid w:val="00C86A64"/>
    <w:rsid w:val="00C875BF"/>
    <w:rsid w:val="00C87E46"/>
    <w:rsid w:val="00C902C4"/>
    <w:rsid w:val="00C908A2"/>
    <w:rsid w:val="00C91948"/>
    <w:rsid w:val="00C92652"/>
    <w:rsid w:val="00C94385"/>
    <w:rsid w:val="00C94961"/>
    <w:rsid w:val="00C95818"/>
    <w:rsid w:val="00C966C3"/>
    <w:rsid w:val="00C97CC3"/>
    <w:rsid w:val="00CA0E04"/>
    <w:rsid w:val="00CA0E85"/>
    <w:rsid w:val="00CA11F6"/>
    <w:rsid w:val="00CA146D"/>
    <w:rsid w:val="00CA2126"/>
    <w:rsid w:val="00CA2A35"/>
    <w:rsid w:val="00CA2B80"/>
    <w:rsid w:val="00CA2D6E"/>
    <w:rsid w:val="00CA2E2D"/>
    <w:rsid w:val="00CA362F"/>
    <w:rsid w:val="00CA36F0"/>
    <w:rsid w:val="00CA3CD6"/>
    <w:rsid w:val="00CA492F"/>
    <w:rsid w:val="00CA5F88"/>
    <w:rsid w:val="00CA70C7"/>
    <w:rsid w:val="00CB0A77"/>
    <w:rsid w:val="00CB0AFD"/>
    <w:rsid w:val="00CB0C72"/>
    <w:rsid w:val="00CB0E0E"/>
    <w:rsid w:val="00CB2406"/>
    <w:rsid w:val="00CB2F46"/>
    <w:rsid w:val="00CB347F"/>
    <w:rsid w:val="00CB422C"/>
    <w:rsid w:val="00CB450F"/>
    <w:rsid w:val="00CB4C6E"/>
    <w:rsid w:val="00CB66F4"/>
    <w:rsid w:val="00CC0A06"/>
    <w:rsid w:val="00CC13BD"/>
    <w:rsid w:val="00CC14B7"/>
    <w:rsid w:val="00CC1FF4"/>
    <w:rsid w:val="00CC212F"/>
    <w:rsid w:val="00CC27DB"/>
    <w:rsid w:val="00CC2ACD"/>
    <w:rsid w:val="00CC2D4E"/>
    <w:rsid w:val="00CC2E49"/>
    <w:rsid w:val="00CC3690"/>
    <w:rsid w:val="00CC3CAC"/>
    <w:rsid w:val="00CC4163"/>
    <w:rsid w:val="00CC44A0"/>
    <w:rsid w:val="00CC4E8A"/>
    <w:rsid w:val="00CC55B9"/>
    <w:rsid w:val="00CC598F"/>
    <w:rsid w:val="00CD04A4"/>
    <w:rsid w:val="00CD0882"/>
    <w:rsid w:val="00CD0FA4"/>
    <w:rsid w:val="00CD1160"/>
    <w:rsid w:val="00CD2083"/>
    <w:rsid w:val="00CD2718"/>
    <w:rsid w:val="00CD3FD3"/>
    <w:rsid w:val="00CD4263"/>
    <w:rsid w:val="00CD4442"/>
    <w:rsid w:val="00CD54EE"/>
    <w:rsid w:val="00CD5BB7"/>
    <w:rsid w:val="00CD5E35"/>
    <w:rsid w:val="00CD78AE"/>
    <w:rsid w:val="00CE0966"/>
    <w:rsid w:val="00CE15CB"/>
    <w:rsid w:val="00CE217D"/>
    <w:rsid w:val="00CE2269"/>
    <w:rsid w:val="00CE22AC"/>
    <w:rsid w:val="00CE2B5F"/>
    <w:rsid w:val="00CE3075"/>
    <w:rsid w:val="00CE36D3"/>
    <w:rsid w:val="00CE3BBB"/>
    <w:rsid w:val="00CE3F24"/>
    <w:rsid w:val="00CE5D0B"/>
    <w:rsid w:val="00CE5F2A"/>
    <w:rsid w:val="00CE6630"/>
    <w:rsid w:val="00CE6863"/>
    <w:rsid w:val="00CE6868"/>
    <w:rsid w:val="00CE7DD7"/>
    <w:rsid w:val="00CE7E26"/>
    <w:rsid w:val="00CE7F7D"/>
    <w:rsid w:val="00CF0B6C"/>
    <w:rsid w:val="00CF3800"/>
    <w:rsid w:val="00CF4653"/>
    <w:rsid w:val="00CF58BF"/>
    <w:rsid w:val="00CF6952"/>
    <w:rsid w:val="00CF7462"/>
    <w:rsid w:val="00D00A23"/>
    <w:rsid w:val="00D00C37"/>
    <w:rsid w:val="00D02263"/>
    <w:rsid w:val="00D04631"/>
    <w:rsid w:val="00D05A7F"/>
    <w:rsid w:val="00D06A76"/>
    <w:rsid w:val="00D06ADB"/>
    <w:rsid w:val="00D10AD2"/>
    <w:rsid w:val="00D10C89"/>
    <w:rsid w:val="00D11843"/>
    <w:rsid w:val="00D118DA"/>
    <w:rsid w:val="00D126DF"/>
    <w:rsid w:val="00D12CCD"/>
    <w:rsid w:val="00D12E3C"/>
    <w:rsid w:val="00D13C53"/>
    <w:rsid w:val="00D1406F"/>
    <w:rsid w:val="00D14780"/>
    <w:rsid w:val="00D14F80"/>
    <w:rsid w:val="00D150B7"/>
    <w:rsid w:val="00D16433"/>
    <w:rsid w:val="00D16650"/>
    <w:rsid w:val="00D16793"/>
    <w:rsid w:val="00D16948"/>
    <w:rsid w:val="00D17045"/>
    <w:rsid w:val="00D176F1"/>
    <w:rsid w:val="00D17EF3"/>
    <w:rsid w:val="00D20573"/>
    <w:rsid w:val="00D205DE"/>
    <w:rsid w:val="00D211A6"/>
    <w:rsid w:val="00D217F4"/>
    <w:rsid w:val="00D2216E"/>
    <w:rsid w:val="00D24408"/>
    <w:rsid w:val="00D24DC9"/>
    <w:rsid w:val="00D3036F"/>
    <w:rsid w:val="00D30824"/>
    <w:rsid w:val="00D309C3"/>
    <w:rsid w:val="00D31CA8"/>
    <w:rsid w:val="00D31DB6"/>
    <w:rsid w:val="00D31E73"/>
    <w:rsid w:val="00D32104"/>
    <w:rsid w:val="00D3245C"/>
    <w:rsid w:val="00D32D05"/>
    <w:rsid w:val="00D33A59"/>
    <w:rsid w:val="00D33ED6"/>
    <w:rsid w:val="00D35824"/>
    <w:rsid w:val="00D363B6"/>
    <w:rsid w:val="00D369D7"/>
    <w:rsid w:val="00D36EA4"/>
    <w:rsid w:val="00D40BBD"/>
    <w:rsid w:val="00D40F1E"/>
    <w:rsid w:val="00D412A3"/>
    <w:rsid w:val="00D41635"/>
    <w:rsid w:val="00D420D2"/>
    <w:rsid w:val="00D422B4"/>
    <w:rsid w:val="00D42CD4"/>
    <w:rsid w:val="00D45711"/>
    <w:rsid w:val="00D45D15"/>
    <w:rsid w:val="00D47192"/>
    <w:rsid w:val="00D47404"/>
    <w:rsid w:val="00D478EB"/>
    <w:rsid w:val="00D47A24"/>
    <w:rsid w:val="00D50158"/>
    <w:rsid w:val="00D503A0"/>
    <w:rsid w:val="00D50691"/>
    <w:rsid w:val="00D50DEF"/>
    <w:rsid w:val="00D51428"/>
    <w:rsid w:val="00D5159F"/>
    <w:rsid w:val="00D542F5"/>
    <w:rsid w:val="00D55C37"/>
    <w:rsid w:val="00D57924"/>
    <w:rsid w:val="00D579AB"/>
    <w:rsid w:val="00D6013A"/>
    <w:rsid w:val="00D60E24"/>
    <w:rsid w:val="00D635E0"/>
    <w:rsid w:val="00D641AE"/>
    <w:rsid w:val="00D66B18"/>
    <w:rsid w:val="00D717E0"/>
    <w:rsid w:val="00D71F36"/>
    <w:rsid w:val="00D721DD"/>
    <w:rsid w:val="00D72DFC"/>
    <w:rsid w:val="00D736FB"/>
    <w:rsid w:val="00D73CB6"/>
    <w:rsid w:val="00D73E32"/>
    <w:rsid w:val="00D7478A"/>
    <w:rsid w:val="00D74952"/>
    <w:rsid w:val="00D74B60"/>
    <w:rsid w:val="00D758F0"/>
    <w:rsid w:val="00D75E53"/>
    <w:rsid w:val="00D7606C"/>
    <w:rsid w:val="00D802D1"/>
    <w:rsid w:val="00D81A76"/>
    <w:rsid w:val="00D81DEE"/>
    <w:rsid w:val="00D8265B"/>
    <w:rsid w:val="00D82AF2"/>
    <w:rsid w:val="00D82B0F"/>
    <w:rsid w:val="00D83040"/>
    <w:rsid w:val="00D8321E"/>
    <w:rsid w:val="00D83AC7"/>
    <w:rsid w:val="00D83CC5"/>
    <w:rsid w:val="00D844B3"/>
    <w:rsid w:val="00D850BA"/>
    <w:rsid w:val="00D873C0"/>
    <w:rsid w:val="00D904BE"/>
    <w:rsid w:val="00D9051C"/>
    <w:rsid w:val="00D9146F"/>
    <w:rsid w:val="00D91678"/>
    <w:rsid w:val="00D91FA3"/>
    <w:rsid w:val="00D93327"/>
    <w:rsid w:val="00D94C1A"/>
    <w:rsid w:val="00D94F6B"/>
    <w:rsid w:val="00D95612"/>
    <w:rsid w:val="00D95D36"/>
    <w:rsid w:val="00D963FD"/>
    <w:rsid w:val="00D9660D"/>
    <w:rsid w:val="00D96B18"/>
    <w:rsid w:val="00D96BEA"/>
    <w:rsid w:val="00D975EB"/>
    <w:rsid w:val="00D9772B"/>
    <w:rsid w:val="00DA0066"/>
    <w:rsid w:val="00DA0CE1"/>
    <w:rsid w:val="00DA154B"/>
    <w:rsid w:val="00DA1957"/>
    <w:rsid w:val="00DA2956"/>
    <w:rsid w:val="00DA312D"/>
    <w:rsid w:val="00DA378E"/>
    <w:rsid w:val="00DA3CC9"/>
    <w:rsid w:val="00DA440F"/>
    <w:rsid w:val="00DA6369"/>
    <w:rsid w:val="00DA66F9"/>
    <w:rsid w:val="00DA6B5E"/>
    <w:rsid w:val="00DA70B3"/>
    <w:rsid w:val="00DA72EC"/>
    <w:rsid w:val="00DA75BD"/>
    <w:rsid w:val="00DA78EA"/>
    <w:rsid w:val="00DA7BFC"/>
    <w:rsid w:val="00DB00F5"/>
    <w:rsid w:val="00DB028E"/>
    <w:rsid w:val="00DB0949"/>
    <w:rsid w:val="00DB10F4"/>
    <w:rsid w:val="00DB1426"/>
    <w:rsid w:val="00DB155F"/>
    <w:rsid w:val="00DB175F"/>
    <w:rsid w:val="00DB1F9C"/>
    <w:rsid w:val="00DB2C30"/>
    <w:rsid w:val="00DB2E0F"/>
    <w:rsid w:val="00DB3081"/>
    <w:rsid w:val="00DB33EA"/>
    <w:rsid w:val="00DB6B2D"/>
    <w:rsid w:val="00DB721B"/>
    <w:rsid w:val="00DB790E"/>
    <w:rsid w:val="00DB7B2D"/>
    <w:rsid w:val="00DB7BE3"/>
    <w:rsid w:val="00DC051C"/>
    <w:rsid w:val="00DC0990"/>
    <w:rsid w:val="00DC18BB"/>
    <w:rsid w:val="00DC1985"/>
    <w:rsid w:val="00DC1B04"/>
    <w:rsid w:val="00DC3238"/>
    <w:rsid w:val="00DC3995"/>
    <w:rsid w:val="00DC41E8"/>
    <w:rsid w:val="00DC4490"/>
    <w:rsid w:val="00DC4B92"/>
    <w:rsid w:val="00DC5E9C"/>
    <w:rsid w:val="00DC65A4"/>
    <w:rsid w:val="00DC7915"/>
    <w:rsid w:val="00DC7C7E"/>
    <w:rsid w:val="00DC7FFA"/>
    <w:rsid w:val="00DD0774"/>
    <w:rsid w:val="00DD0996"/>
    <w:rsid w:val="00DD0A2A"/>
    <w:rsid w:val="00DD0AF8"/>
    <w:rsid w:val="00DD0E9A"/>
    <w:rsid w:val="00DD150B"/>
    <w:rsid w:val="00DD15CD"/>
    <w:rsid w:val="00DD1CF7"/>
    <w:rsid w:val="00DD1F55"/>
    <w:rsid w:val="00DD1FB9"/>
    <w:rsid w:val="00DD29D9"/>
    <w:rsid w:val="00DD2F24"/>
    <w:rsid w:val="00DD308F"/>
    <w:rsid w:val="00DD37A7"/>
    <w:rsid w:val="00DD57DB"/>
    <w:rsid w:val="00DD6B4D"/>
    <w:rsid w:val="00DD76BC"/>
    <w:rsid w:val="00DE016E"/>
    <w:rsid w:val="00DE03CC"/>
    <w:rsid w:val="00DE0641"/>
    <w:rsid w:val="00DE1311"/>
    <w:rsid w:val="00DE1AB8"/>
    <w:rsid w:val="00DE2814"/>
    <w:rsid w:val="00DE2FEA"/>
    <w:rsid w:val="00DE3042"/>
    <w:rsid w:val="00DE3253"/>
    <w:rsid w:val="00DE416F"/>
    <w:rsid w:val="00DE4750"/>
    <w:rsid w:val="00DE48B4"/>
    <w:rsid w:val="00DE5B5C"/>
    <w:rsid w:val="00DE5B90"/>
    <w:rsid w:val="00DE5D7A"/>
    <w:rsid w:val="00DE5F7F"/>
    <w:rsid w:val="00DE6631"/>
    <w:rsid w:val="00DE6F18"/>
    <w:rsid w:val="00DE7D08"/>
    <w:rsid w:val="00DF0209"/>
    <w:rsid w:val="00DF0CAA"/>
    <w:rsid w:val="00DF270E"/>
    <w:rsid w:val="00DF2ACA"/>
    <w:rsid w:val="00DF318C"/>
    <w:rsid w:val="00DF4B8A"/>
    <w:rsid w:val="00DF4BE6"/>
    <w:rsid w:val="00DF5E3D"/>
    <w:rsid w:val="00DF6441"/>
    <w:rsid w:val="00DF7396"/>
    <w:rsid w:val="00DF7704"/>
    <w:rsid w:val="00E0023D"/>
    <w:rsid w:val="00E015E4"/>
    <w:rsid w:val="00E02B14"/>
    <w:rsid w:val="00E02B62"/>
    <w:rsid w:val="00E031C6"/>
    <w:rsid w:val="00E04313"/>
    <w:rsid w:val="00E04598"/>
    <w:rsid w:val="00E04608"/>
    <w:rsid w:val="00E050C3"/>
    <w:rsid w:val="00E053B9"/>
    <w:rsid w:val="00E06575"/>
    <w:rsid w:val="00E06AFB"/>
    <w:rsid w:val="00E07A4C"/>
    <w:rsid w:val="00E07D29"/>
    <w:rsid w:val="00E12346"/>
    <w:rsid w:val="00E12442"/>
    <w:rsid w:val="00E12500"/>
    <w:rsid w:val="00E1266D"/>
    <w:rsid w:val="00E126D3"/>
    <w:rsid w:val="00E12CA1"/>
    <w:rsid w:val="00E13031"/>
    <w:rsid w:val="00E1305C"/>
    <w:rsid w:val="00E13838"/>
    <w:rsid w:val="00E13A66"/>
    <w:rsid w:val="00E13B0F"/>
    <w:rsid w:val="00E13E81"/>
    <w:rsid w:val="00E13EAF"/>
    <w:rsid w:val="00E1401C"/>
    <w:rsid w:val="00E140B1"/>
    <w:rsid w:val="00E1468F"/>
    <w:rsid w:val="00E1505A"/>
    <w:rsid w:val="00E15765"/>
    <w:rsid w:val="00E16030"/>
    <w:rsid w:val="00E163E6"/>
    <w:rsid w:val="00E16D30"/>
    <w:rsid w:val="00E16DE7"/>
    <w:rsid w:val="00E17272"/>
    <w:rsid w:val="00E175B9"/>
    <w:rsid w:val="00E17A6C"/>
    <w:rsid w:val="00E17E39"/>
    <w:rsid w:val="00E20FEE"/>
    <w:rsid w:val="00E219F1"/>
    <w:rsid w:val="00E21CA7"/>
    <w:rsid w:val="00E2202D"/>
    <w:rsid w:val="00E236C8"/>
    <w:rsid w:val="00E237F5"/>
    <w:rsid w:val="00E23801"/>
    <w:rsid w:val="00E23C18"/>
    <w:rsid w:val="00E241D0"/>
    <w:rsid w:val="00E245E9"/>
    <w:rsid w:val="00E246D0"/>
    <w:rsid w:val="00E24B63"/>
    <w:rsid w:val="00E24BA4"/>
    <w:rsid w:val="00E24DB7"/>
    <w:rsid w:val="00E25651"/>
    <w:rsid w:val="00E265DA"/>
    <w:rsid w:val="00E268E9"/>
    <w:rsid w:val="00E26B7A"/>
    <w:rsid w:val="00E272DE"/>
    <w:rsid w:val="00E279D8"/>
    <w:rsid w:val="00E27F30"/>
    <w:rsid w:val="00E3051A"/>
    <w:rsid w:val="00E30A61"/>
    <w:rsid w:val="00E30B4F"/>
    <w:rsid w:val="00E320C8"/>
    <w:rsid w:val="00E32380"/>
    <w:rsid w:val="00E3248E"/>
    <w:rsid w:val="00E3346E"/>
    <w:rsid w:val="00E33D99"/>
    <w:rsid w:val="00E33DC2"/>
    <w:rsid w:val="00E35BCE"/>
    <w:rsid w:val="00E364A5"/>
    <w:rsid w:val="00E3686B"/>
    <w:rsid w:val="00E37C32"/>
    <w:rsid w:val="00E37CF1"/>
    <w:rsid w:val="00E37F3F"/>
    <w:rsid w:val="00E415E2"/>
    <w:rsid w:val="00E42B7D"/>
    <w:rsid w:val="00E436F1"/>
    <w:rsid w:val="00E4388F"/>
    <w:rsid w:val="00E43B3B"/>
    <w:rsid w:val="00E43D11"/>
    <w:rsid w:val="00E444F3"/>
    <w:rsid w:val="00E44B84"/>
    <w:rsid w:val="00E44BE0"/>
    <w:rsid w:val="00E45C9D"/>
    <w:rsid w:val="00E460D7"/>
    <w:rsid w:val="00E46554"/>
    <w:rsid w:val="00E466A8"/>
    <w:rsid w:val="00E4674B"/>
    <w:rsid w:val="00E473F7"/>
    <w:rsid w:val="00E50091"/>
    <w:rsid w:val="00E52BC0"/>
    <w:rsid w:val="00E538FC"/>
    <w:rsid w:val="00E55F06"/>
    <w:rsid w:val="00E566E6"/>
    <w:rsid w:val="00E56BBD"/>
    <w:rsid w:val="00E57437"/>
    <w:rsid w:val="00E616C2"/>
    <w:rsid w:val="00E61A68"/>
    <w:rsid w:val="00E61B78"/>
    <w:rsid w:val="00E62A9C"/>
    <w:rsid w:val="00E63531"/>
    <w:rsid w:val="00E63ED2"/>
    <w:rsid w:val="00E64263"/>
    <w:rsid w:val="00E64D90"/>
    <w:rsid w:val="00E64EFD"/>
    <w:rsid w:val="00E65E78"/>
    <w:rsid w:val="00E66001"/>
    <w:rsid w:val="00E675B5"/>
    <w:rsid w:val="00E6784F"/>
    <w:rsid w:val="00E7096D"/>
    <w:rsid w:val="00E70B56"/>
    <w:rsid w:val="00E70FA3"/>
    <w:rsid w:val="00E7193E"/>
    <w:rsid w:val="00E730B0"/>
    <w:rsid w:val="00E7327C"/>
    <w:rsid w:val="00E73C96"/>
    <w:rsid w:val="00E73DF7"/>
    <w:rsid w:val="00E7464F"/>
    <w:rsid w:val="00E74B14"/>
    <w:rsid w:val="00E74C2D"/>
    <w:rsid w:val="00E75289"/>
    <w:rsid w:val="00E75ACA"/>
    <w:rsid w:val="00E75EEC"/>
    <w:rsid w:val="00E76975"/>
    <w:rsid w:val="00E77E32"/>
    <w:rsid w:val="00E814CB"/>
    <w:rsid w:val="00E82684"/>
    <w:rsid w:val="00E836ED"/>
    <w:rsid w:val="00E8443D"/>
    <w:rsid w:val="00E84548"/>
    <w:rsid w:val="00E84970"/>
    <w:rsid w:val="00E8519D"/>
    <w:rsid w:val="00E873CD"/>
    <w:rsid w:val="00E87520"/>
    <w:rsid w:val="00E87CC1"/>
    <w:rsid w:val="00E91045"/>
    <w:rsid w:val="00E919A8"/>
    <w:rsid w:val="00E92770"/>
    <w:rsid w:val="00E9450B"/>
    <w:rsid w:val="00E947DB"/>
    <w:rsid w:val="00E94A4C"/>
    <w:rsid w:val="00E94E71"/>
    <w:rsid w:val="00E951C6"/>
    <w:rsid w:val="00E956AA"/>
    <w:rsid w:val="00E965B1"/>
    <w:rsid w:val="00E96672"/>
    <w:rsid w:val="00E973C1"/>
    <w:rsid w:val="00E97F41"/>
    <w:rsid w:val="00E97F9D"/>
    <w:rsid w:val="00EA0605"/>
    <w:rsid w:val="00EA0D24"/>
    <w:rsid w:val="00EA0E8A"/>
    <w:rsid w:val="00EA1F4D"/>
    <w:rsid w:val="00EA1FBA"/>
    <w:rsid w:val="00EA20E5"/>
    <w:rsid w:val="00EA254B"/>
    <w:rsid w:val="00EA2691"/>
    <w:rsid w:val="00EA26F8"/>
    <w:rsid w:val="00EA3BBD"/>
    <w:rsid w:val="00EA4B22"/>
    <w:rsid w:val="00EA5787"/>
    <w:rsid w:val="00EA5A8E"/>
    <w:rsid w:val="00EA5F94"/>
    <w:rsid w:val="00EA7806"/>
    <w:rsid w:val="00EB12B3"/>
    <w:rsid w:val="00EB255A"/>
    <w:rsid w:val="00EB58AD"/>
    <w:rsid w:val="00EB5999"/>
    <w:rsid w:val="00EB61B2"/>
    <w:rsid w:val="00EB665C"/>
    <w:rsid w:val="00EB6708"/>
    <w:rsid w:val="00EB6E39"/>
    <w:rsid w:val="00EB7657"/>
    <w:rsid w:val="00EB76BA"/>
    <w:rsid w:val="00EB7D2D"/>
    <w:rsid w:val="00EC0AA8"/>
    <w:rsid w:val="00EC26D3"/>
    <w:rsid w:val="00EC312A"/>
    <w:rsid w:val="00EC4A1E"/>
    <w:rsid w:val="00EC4C5F"/>
    <w:rsid w:val="00EC657B"/>
    <w:rsid w:val="00EC67D8"/>
    <w:rsid w:val="00EC724D"/>
    <w:rsid w:val="00EC7545"/>
    <w:rsid w:val="00EC7844"/>
    <w:rsid w:val="00ED011C"/>
    <w:rsid w:val="00ED06DC"/>
    <w:rsid w:val="00ED0B1D"/>
    <w:rsid w:val="00ED0C5B"/>
    <w:rsid w:val="00ED0C6C"/>
    <w:rsid w:val="00ED0E12"/>
    <w:rsid w:val="00ED128E"/>
    <w:rsid w:val="00ED14FB"/>
    <w:rsid w:val="00ED1B04"/>
    <w:rsid w:val="00ED1BEF"/>
    <w:rsid w:val="00ED24F0"/>
    <w:rsid w:val="00ED2D0E"/>
    <w:rsid w:val="00ED3F60"/>
    <w:rsid w:val="00ED3FC7"/>
    <w:rsid w:val="00ED4D06"/>
    <w:rsid w:val="00ED538F"/>
    <w:rsid w:val="00ED5423"/>
    <w:rsid w:val="00ED6FFF"/>
    <w:rsid w:val="00ED7581"/>
    <w:rsid w:val="00ED7652"/>
    <w:rsid w:val="00ED78AB"/>
    <w:rsid w:val="00ED7D34"/>
    <w:rsid w:val="00EE0106"/>
    <w:rsid w:val="00EE0214"/>
    <w:rsid w:val="00EE0663"/>
    <w:rsid w:val="00EE1BD4"/>
    <w:rsid w:val="00EE3759"/>
    <w:rsid w:val="00EE3D1A"/>
    <w:rsid w:val="00EE4A6C"/>
    <w:rsid w:val="00EE4BD3"/>
    <w:rsid w:val="00EE4D0B"/>
    <w:rsid w:val="00EE4DB5"/>
    <w:rsid w:val="00EE4E50"/>
    <w:rsid w:val="00EE4FA7"/>
    <w:rsid w:val="00EE56E4"/>
    <w:rsid w:val="00EE69D0"/>
    <w:rsid w:val="00EF00EA"/>
    <w:rsid w:val="00EF05D0"/>
    <w:rsid w:val="00EF1D99"/>
    <w:rsid w:val="00EF2527"/>
    <w:rsid w:val="00EF2BBE"/>
    <w:rsid w:val="00EF375A"/>
    <w:rsid w:val="00EF63A2"/>
    <w:rsid w:val="00EF65FD"/>
    <w:rsid w:val="00EF74F5"/>
    <w:rsid w:val="00EF7A9B"/>
    <w:rsid w:val="00F003B9"/>
    <w:rsid w:val="00F00AFA"/>
    <w:rsid w:val="00F00EEC"/>
    <w:rsid w:val="00F01349"/>
    <w:rsid w:val="00F02C3F"/>
    <w:rsid w:val="00F03AC4"/>
    <w:rsid w:val="00F0561D"/>
    <w:rsid w:val="00F06539"/>
    <w:rsid w:val="00F06C8C"/>
    <w:rsid w:val="00F10649"/>
    <w:rsid w:val="00F11D1A"/>
    <w:rsid w:val="00F13303"/>
    <w:rsid w:val="00F1464F"/>
    <w:rsid w:val="00F154E7"/>
    <w:rsid w:val="00F15588"/>
    <w:rsid w:val="00F15674"/>
    <w:rsid w:val="00F15BA8"/>
    <w:rsid w:val="00F15CC0"/>
    <w:rsid w:val="00F1600E"/>
    <w:rsid w:val="00F163D0"/>
    <w:rsid w:val="00F171D5"/>
    <w:rsid w:val="00F21208"/>
    <w:rsid w:val="00F21841"/>
    <w:rsid w:val="00F21858"/>
    <w:rsid w:val="00F21A20"/>
    <w:rsid w:val="00F220F8"/>
    <w:rsid w:val="00F230FB"/>
    <w:rsid w:val="00F23345"/>
    <w:rsid w:val="00F234BB"/>
    <w:rsid w:val="00F2391E"/>
    <w:rsid w:val="00F24666"/>
    <w:rsid w:val="00F24F63"/>
    <w:rsid w:val="00F2597E"/>
    <w:rsid w:val="00F265F2"/>
    <w:rsid w:val="00F269B9"/>
    <w:rsid w:val="00F3012B"/>
    <w:rsid w:val="00F30BA5"/>
    <w:rsid w:val="00F30C47"/>
    <w:rsid w:val="00F30D96"/>
    <w:rsid w:val="00F310D2"/>
    <w:rsid w:val="00F318B3"/>
    <w:rsid w:val="00F31978"/>
    <w:rsid w:val="00F31A61"/>
    <w:rsid w:val="00F32125"/>
    <w:rsid w:val="00F3230F"/>
    <w:rsid w:val="00F32D0F"/>
    <w:rsid w:val="00F33A33"/>
    <w:rsid w:val="00F33E79"/>
    <w:rsid w:val="00F348B3"/>
    <w:rsid w:val="00F34CD8"/>
    <w:rsid w:val="00F367F8"/>
    <w:rsid w:val="00F36D9C"/>
    <w:rsid w:val="00F3722F"/>
    <w:rsid w:val="00F37E9C"/>
    <w:rsid w:val="00F37FD9"/>
    <w:rsid w:val="00F42243"/>
    <w:rsid w:val="00F4275F"/>
    <w:rsid w:val="00F42846"/>
    <w:rsid w:val="00F42ED0"/>
    <w:rsid w:val="00F42F04"/>
    <w:rsid w:val="00F436E8"/>
    <w:rsid w:val="00F44DC3"/>
    <w:rsid w:val="00F4559F"/>
    <w:rsid w:val="00F46947"/>
    <w:rsid w:val="00F47559"/>
    <w:rsid w:val="00F47F9E"/>
    <w:rsid w:val="00F50339"/>
    <w:rsid w:val="00F50D1A"/>
    <w:rsid w:val="00F51308"/>
    <w:rsid w:val="00F51BEB"/>
    <w:rsid w:val="00F51CD2"/>
    <w:rsid w:val="00F522D3"/>
    <w:rsid w:val="00F56313"/>
    <w:rsid w:val="00F56B7A"/>
    <w:rsid w:val="00F572BE"/>
    <w:rsid w:val="00F576C8"/>
    <w:rsid w:val="00F57A8A"/>
    <w:rsid w:val="00F57E5F"/>
    <w:rsid w:val="00F60651"/>
    <w:rsid w:val="00F60A8E"/>
    <w:rsid w:val="00F61D7E"/>
    <w:rsid w:val="00F6274B"/>
    <w:rsid w:val="00F62D3A"/>
    <w:rsid w:val="00F6413E"/>
    <w:rsid w:val="00F64D78"/>
    <w:rsid w:val="00F657B3"/>
    <w:rsid w:val="00F67053"/>
    <w:rsid w:val="00F6752C"/>
    <w:rsid w:val="00F70002"/>
    <w:rsid w:val="00F70712"/>
    <w:rsid w:val="00F70A52"/>
    <w:rsid w:val="00F724D3"/>
    <w:rsid w:val="00F72551"/>
    <w:rsid w:val="00F7281E"/>
    <w:rsid w:val="00F7400C"/>
    <w:rsid w:val="00F740AD"/>
    <w:rsid w:val="00F7494A"/>
    <w:rsid w:val="00F761EA"/>
    <w:rsid w:val="00F77480"/>
    <w:rsid w:val="00F775D1"/>
    <w:rsid w:val="00F80082"/>
    <w:rsid w:val="00F80089"/>
    <w:rsid w:val="00F80E1E"/>
    <w:rsid w:val="00F8162D"/>
    <w:rsid w:val="00F82BC0"/>
    <w:rsid w:val="00F82CE1"/>
    <w:rsid w:val="00F83FA5"/>
    <w:rsid w:val="00F85850"/>
    <w:rsid w:val="00F85B71"/>
    <w:rsid w:val="00F86860"/>
    <w:rsid w:val="00F86B74"/>
    <w:rsid w:val="00F87055"/>
    <w:rsid w:val="00F87148"/>
    <w:rsid w:val="00F87458"/>
    <w:rsid w:val="00F87668"/>
    <w:rsid w:val="00F87B5E"/>
    <w:rsid w:val="00F87E7E"/>
    <w:rsid w:val="00F90994"/>
    <w:rsid w:val="00F90E4D"/>
    <w:rsid w:val="00F914F7"/>
    <w:rsid w:val="00F927B2"/>
    <w:rsid w:val="00F92E19"/>
    <w:rsid w:val="00F93EC6"/>
    <w:rsid w:val="00F944F6"/>
    <w:rsid w:val="00F9602E"/>
    <w:rsid w:val="00F96A3E"/>
    <w:rsid w:val="00F97AE3"/>
    <w:rsid w:val="00FA0A78"/>
    <w:rsid w:val="00FA247B"/>
    <w:rsid w:val="00FA24F3"/>
    <w:rsid w:val="00FA32B4"/>
    <w:rsid w:val="00FA3370"/>
    <w:rsid w:val="00FA4696"/>
    <w:rsid w:val="00FA46B2"/>
    <w:rsid w:val="00FA4B40"/>
    <w:rsid w:val="00FA4BBB"/>
    <w:rsid w:val="00FA65D2"/>
    <w:rsid w:val="00FB099B"/>
    <w:rsid w:val="00FB0CD8"/>
    <w:rsid w:val="00FB0E4B"/>
    <w:rsid w:val="00FB278D"/>
    <w:rsid w:val="00FB2988"/>
    <w:rsid w:val="00FB4098"/>
    <w:rsid w:val="00FB4A57"/>
    <w:rsid w:val="00FB5ED6"/>
    <w:rsid w:val="00FB603A"/>
    <w:rsid w:val="00FB64EC"/>
    <w:rsid w:val="00FB6DAC"/>
    <w:rsid w:val="00FB6DF5"/>
    <w:rsid w:val="00FB79BE"/>
    <w:rsid w:val="00FC0270"/>
    <w:rsid w:val="00FC0315"/>
    <w:rsid w:val="00FC03E8"/>
    <w:rsid w:val="00FC1AE0"/>
    <w:rsid w:val="00FC236F"/>
    <w:rsid w:val="00FC24E8"/>
    <w:rsid w:val="00FC277A"/>
    <w:rsid w:val="00FC2AAD"/>
    <w:rsid w:val="00FC30B2"/>
    <w:rsid w:val="00FC30E5"/>
    <w:rsid w:val="00FC3986"/>
    <w:rsid w:val="00FC3C0B"/>
    <w:rsid w:val="00FC4C47"/>
    <w:rsid w:val="00FC53C1"/>
    <w:rsid w:val="00FC5B68"/>
    <w:rsid w:val="00FC6A86"/>
    <w:rsid w:val="00FD03D7"/>
    <w:rsid w:val="00FD0547"/>
    <w:rsid w:val="00FD1348"/>
    <w:rsid w:val="00FD16A0"/>
    <w:rsid w:val="00FD19C7"/>
    <w:rsid w:val="00FD1B31"/>
    <w:rsid w:val="00FD2100"/>
    <w:rsid w:val="00FD2EC1"/>
    <w:rsid w:val="00FD30E8"/>
    <w:rsid w:val="00FD36F9"/>
    <w:rsid w:val="00FD3933"/>
    <w:rsid w:val="00FD3BBD"/>
    <w:rsid w:val="00FD3CE0"/>
    <w:rsid w:val="00FD4D4E"/>
    <w:rsid w:val="00FD54DF"/>
    <w:rsid w:val="00FD6ADF"/>
    <w:rsid w:val="00FE1586"/>
    <w:rsid w:val="00FE1773"/>
    <w:rsid w:val="00FE1935"/>
    <w:rsid w:val="00FE19CC"/>
    <w:rsid w:val="00FE1EA3"/>
    <w:rsid w:val="00FE3F03"/>
    <w:rsid w:val="00FE48FE"/>
    <w:rsid w:val="00FE4B24"/>
    <w:rsid w:val="00FE50E7"/>
    <w:rsid w:val="00FE5418"/>
    <w:rsid w:val="00FE54C5"/>
    <w:rsid w:val="00FE6BD1"/>
    <w:rsid w:val="00FE713B"/>
    <w:rsid w:val="00FE7603"/>
    <w:rsid w:val="00FE787A"/>
    <w:rsid w:val="00FF12CD"/>
    <w:rsid w:val="00FF2600"/>
    <w:rsid w:val="00FF4470"/>
    <w:rsid w:val="00FF54D3"/>
    <w:rsid w:val="00FF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F3CE4"/>
    <w:rPr>
      <w:rFonts w:ascii="Tahoma" w:hAnsi="Tahoma" w:cs="Tahoma"/>
      <w:sz w:val="16"/>
      <w:szCs w:val="16"/>
    </w:rPr>
  </w:style>
  <w:style w:type="paragraph" w:styleId="a4">
    <w:name w:val="header"/>
    <w:basedOn w:val="a"/>
    <w:link w:val="a5"/>
    <w:uiPriority w:val="99"/>
    <w:rsid w:val="00976568"/>
    <w:pPr>
      <w:tabs>
        <w:tab w:val="center" w:pos="4677"/>
        <w:tab w:val="right" w:pos="9355"/>
      </w:tabs>
    </w:pPr>
    <w:rPr>
      <w:sz w:val="20"/>
      <w:szCs w:val="20"/>
    </w:rPr>
  </w:style>
  <w:style w:type="character" w:styleId="a6">
    <w:name w:val="page number"/>
    <w:basedOn w:val="a0"/>
    <w:rsid w:val="00976568"/>
  </w:style>
  <w:style w:type="paragraph" w:customStyle="1" w:styleId="a7">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link w:val="ConsPlusNormal0"/>
    <w:rsid w:val="00D31DB6"/>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9">
    <w:name w:val="Гипертекстовая ссылка"/>
    <w:rsid w:val="00C71183"/>
    <w:rPr>
      <w:color w:val="008000"/>
    </w:rPr>
  </w:style>
  <w:style w:type="table" w:styleId="aa">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c">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d">
    <w:name w:val="Hyperlink"/>
    <w:rsid w:val="00AB0121"/>
    <w:rPr>
      <w:color w:val="0000FF"/>
      <w:u w:val="single"/>
    </w:rPr>
  </w:style>
  <w:style w:type="paragraph" w:styleId="ae">
    <w:name w:val="Body Text"/>
    <w:basedOn w:val="a"/>
    <w:rsid w:val="00E460D7"/>
    <w:pPr>
      <w:spacing w:line="360" w:lineRule="auto"/>
      <w:jc w:val="center"/>
    </w:pPr>
    <w:rPr>
      <w:snapToGrid w:val="0"/>
      <w:color w:val="000000"/>
      <w:sz w:val="28"/>
      <w:szCs w:val="20"/>
    </w:rPr>
  </w:style>
  <w:style w:type="paragraph" w:customStyle="1" w:styleId="af">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0">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1">
    <w:name w:val="footnote text"/>
    <w:basedOn w:val="a"/>
    <w:semiHidden/>
    <w:rsid w:val="00A334E0"/>
    <w:rPr>
      <w:sz w:val="20"/>
      <w:szCs w:val="20"/>
      <w:lang w:eastAsia="en-US"/>
    </w:rPr>
  </w:style>
  <w:style w:type="paragraph" w:styleId="af2">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link w:val="af4"/>
    <w:rsid w:val="00352D71"/>
    <w:pPr>
      <w:spacing w:after="120"/>
      <w:ind w:left="283"/>
    </w:pPr>
  </w:style>
  <w:style w:type="paragraph" w:styleId="21">
    <w:name w:val="Body Text 2"/>
    <w:basedOn w:val="a"/>
    <w:rsid w:val="006E4709"/>
    <w:pPr>
      <w:spacing w:after="120" w:line="480" w:lineRule="auto"/>
    </w:pPr>
  </w:style>
  <w:style w:type="paragraph" w:customStyle="1" w:styleId="af5">
    <w:name w:val="Прижатый влево"/>
    <w:basedOn w:val="a"/>
    <w:next w:val="a"/>
    <w:uiPriority w:val="99"/>
    <w:rsid w:val="006E4709"/>
    <w:pPr>
      <w:autoSpaceDE w:val="0"/>
      <w:autoSpaceDN w:val="0"/>
      <w:adjustRightInd w:val="0"/>
    </w:pPr>
    <w:rPr>
      <w:rFonts w:ascii="Arial" w:hAnsi="Arial"/>
      <w:sz w:val="20"/>
      <w:szCs w:val="20"/>
    </w:rPr>
  </w:style>
  <w:style w:type="paragraph" w:styleId="af6">
    <w:name w:val="No Spacing"/>
    <w:uiPriority w:val="1"/>
    <w:qFormat/>
    <w:rsid w:val="00A14D39"/>
    <w:rPr>
      <w:rFonts w:ascii="Calibri" w:eastAsia="Calibri" w:hAnsi="Calibri"/>
      <w:sz w:val="28"/>
      <w:szCs w:val="24"/>
      <w:lang w:eastAsia="en-US"/>
    </w:rPr>
  </w:style>
  <w:style w:type="paragraph" w:customStyle="1" w:styleId="af7">
    <w:name w:val="НазваниеРегламента"/>
    <w:basedOn w:val="a"/>
    <w:rsid w:val="00752E8F"/>
    <w:pPr>
      <w:ind w:firstLine="709"/>
      <w:jc w:val="center"/>
    </w:pPr>
    <w:rPr>
      <w:rFonts w:eastAsia="Calibri"/>
      <w:b/>
      <w:bCs/>
      <w:sz w:val="32"/>
      <w:szCs w:val="20"/>
    </w:rPr>
  </w:style>
  <w:style w:type="paragraph" w:customStyle="1" w:styleId="af8">
    <w:name w:val=" Знак Знак Знак Знак"/>
    <w:basedOn w:val="a"/>
    <w:rsid w:val="00752E8F"/>
    <w:rPr>
      <w:rFonts w:ascii="Verdana" w:hAnsi="Verdana" w:cs="Verdana"/>
      <w:sz w:val="20"/>
      <w:szCs w:val="20"/>
      <w:lang w:val="en-US" w:eastAsia="en-US"/>
    </w:rPr>
  </w:style>
  <w:style w:type="paragraph" w:styleId="af9">
    <w:name w:val="Title"/>
    <w:basedOn w:val="a"/>
    <w:qFormat/>
    <w:rsid w:val="00DA72EC"/>
    <w:pPr>
      <w:ind w:left="4340"/>
      <w:jc w:val="center"/>
    </w:pPr>
    <w:rPr>
      <w:sz w:val="28"/>
    </w:rPr>
  </w:style>
  <w:style w:type="paragraph" w:customStyle="1" w:styleId="afa">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 w:type="character" w:customStyle="1" w:styleId="af4">
    <w:name w:val="Основной текст с отступом Знак"/>
    <w:link w:val="af3"/>
    <w:rsid w:val="00527B2A"/>
    <w:rPr>
      <w:sz w:val="24"/>
      <w:szCs w:val="24"/>
      <w:lang w:val="ru-RU" w:eastAsia="ru-RU" w:bidi="ar-SA"/>
    </w:rPr>
  </w:style>
  <w:style w:type="character" w:styleId="afb">
    <w:name w:val="Emphasis"/>
    <w:qFormat/>
    <w:rsid w:val="00002A04"/>
    <w:rPr>
      <w:i/>
      <w:iCs/>
    </w:rPr>
  </w:style>
  <w:style w:type="character" w:customStyle="1" w:styleId="a5">
    <w:name w:val="Верхний колонтитул Знак"/>
    <w:link w:val="a4"/>
    <w:uiPriority w:val="99"/>
    <w:rsid w:val="00C86389"/>
  </w:style>
  <w:style w:type="paragraph" w:styleId="afc">
    <w:name w:val="List Paragraph"/>
    <w:basedOn w:val="a"/>
    <w:uiPriority w:val="34"/>
    <w:qFormat/>
    <w:rsid w:val="00F2391E"/>
    <w:pPr>
      <w:spacing w:after="200" w:line="276" w:lineRule="auto"/>
      <w:ind w:left="720"/>
      <w:contextualSpacing/>
    </w:pPr>
    <w:rPr>
      <w:rFonts w:ascii="Calibri" w:hAnsi="Calibri"/>
      <w:sz w:val="22"/>
      <w:szCs w:val="22"/>
    </w:rPr>
  </w:style>
  <w:style w:type="paragraph" w:customStyle="1" w:styleId="12">
    <w:name w:val=" Знак1 Знак Знак Знак"/>
    <w:basedOn w:val="a"/>
    <w:rsid w:val="008A2788"/>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FontStyle35">
    <w:name w:val="Font Style35"/>
    <w:uiPriority w:val="99"/>
    <w:rsid w:val="009216FC"/>
    <w:rPr>
      <w:rFonts w:ascii="Times New Roman" w:hAnsi="Times New Roman" w:cs="Times New Roman"/>
      <w:b/>
      <w:bCs/>
      <w:sz w:val="26"/>
      <w:szCs w:val="26"/>
    </w:rPr>
  </w:style>
  <w:style w:type="character" w:customStyle="1" w:styleId="FontStyle11">
    <w:name w:val="Font Style11"/>
    <w:rsid w:val="008D2C78"/>
    <w:rPr>
      <w:rFonts w:ascii="Times New Roman" w:hAnsi="Times New Roman" w:cs="Times New Roman"/>
      <w:b/>
      <w:bCs/>
      <w:sz w:val="28"/>
      <w:szCs w:val="28"/>
    </w:rPr>
  </w:style>
  <w:style w:type="paragraph" w:customStyle="1" w:styleId="ConsNormal">
    <w:name w:val="ConsNormal"/>
    <w:rsid w:val="00005E0B"/>
    <w:pPr>
      <w:widowControl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A3077D"/>
    <w:rPr>
      <w:rFonts w:ascii="Arial" w:hAnsi="Arial" w:cs="Arial"/>
      <w:lang w:val="ru-RU" w:eastAsia="ru-RU" w:bidi="ar-SA"/>
    </w:rPr>
  </w:style>
  <w:style w:type="character" w:customStyle="1" w:styleId="afd">
    <w:name w:val="Не вступил в силу"/>
    <w:rsid w:val="0040691E"/>
    <w:rPr>
      <w:rFonts w:cs="Times New Roman"/>
      <w:color w:val="008080"/>
    </w:rPr>
  </w:style>
  <w:style w:type="paragraph" w:customStyle="1" w:styleId="s1">
    <w:name w:val="s_1"/>
    <w:basedOn w:val="a"/>
    <w:rsid w:val="0020273D"/>
    <w:pPr>
      <w:spacing w:before="100" w:beforeAutospacing="1" w:after="100" w:afterAutospacing="1"/>
    </w:pPr>
  </w:style>
  <w:style w:type="paragraph" w:customStyle="1" w:styleId="BodyText21">
    <w:name w:val="Body Text 21"/>
    <w:basedOn w:val="a"/>
    <w:rsid w:val="00900CC9"/>
    <w:pPr>
      <w:widowControl w:val="0"/>
      <w:overflowPunct w:val="0"/>
      <w:autoSpaceDE w:val="0"/>
      <w:autoSpaceDN w:val="0"/>
      <w:adjustRightInd w:val="0"/>
      <w:jc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F3CE4"/>
    <w:rPr>
      <w:rFonts w:ascii="Tahoma" w:hAnsi="Tahoma" w:cs="Tahoma"/>
      <w:sz w:val="16"/>
      <w:szCs w:val="16"/>
    </w:rPr>
  </w:style>
  <w:style w:type="paragraph" w:styleId="a4">
    <w:name w:val="header"/>
    <w:basedOn w:val="a"/>
    <w:link w:val="a5"/>
    <w:uiPriority w:val="99"/>
    <w:rsid w:val="00976568"/>
    <w:pPr>
      <w:tabs>
        <w:tab w:val="center" w:pos="4677"/>
        <w:tab w:val="right" w:pos="9355"/>
      </w:tabs>
    </w:pPr>
    <w:rPr>
      <w:sz w:val="20"/>
      <w:szCs w:val="20"/>
    </w:rPr>
  </w:style>
  <w:style w:type="character" w:styleId="a6">
    <w:name w:val="page number"/>
    <w:basedOn w:val="a0"/>
    <w:rsid w:val="00976568"/>
  </w:style>
  <w:style w:type="paragraph" w:customStyle="1" w:styleId="a7">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link w:val="ConsPlusNormal0"/>
    <w:rsid w:val="00D31DB6"/>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9">
    <w:name w:val="Гипертекстовая ссылка"/>
    <w:rsid w:val="00C71183"/>
    <w:rPr>
      <w:color w:val="008000"/>
    </w:rPr>
  </w:style>
  <w:style w:type="table" w:styleId="aa">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c">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d">
    <w:name w:val="Hyperlink"/>
    <w:rsid w:val="00AB0121"/>
    <w:rPr>
      <w:color w:val="0000FF"/>
      <w:u w:val="single"/>
    </w:rPr>
  </w:style>
  <w:style w:type="paragraph" w:styleId="ae">
    <w:name w:val="Body Text"/>
    <w:basedOn w:val="a"/>
    <w:rsid w:val="00E460D7"/>
    <w:pPr>
      <w:spacing w:line="360" w:lineRule="auto"/>
      <w:jc w:val="center"/>
    </w:pPr>
    <w:rPr>
      <w:snapToGrid w:val="0"/>
      <w:color w:val="000000"/>
      <w:sz w:val="28"/>
      <w:szCs w:val="20"/>
    </w:rPr>
  </w:style>
  <w:style w:type="paragraph" w:customStyle="1" w:styleId="af">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0">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1">
    <w:name w:val="footnote text"/>
    <w:basedOn w:val="a"/>
    <w:semiHidden/>
    <w:rsid w:val="00A334E0"/>
    <w:rPr>
      <w:sz w:val="20"/>
      <w:szCs w:val="20"/>
      <w:lang w:eastAsia="en-US"/>
    </w:rPr>
  </w:style>
  <w:style w:type="paragraph" w:styleId="af2">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link w:val="af4"/>
    <w:rsid w:val="00352D71"/>
    <w:pPr>
      <w:spacing w:after="120"/>
      <w:ind w:left="283"/>
    </w:pPr>
  </w:style>
  <w:style w:type="paragraph" w:styleId="21">
    <w:name w:val="Body Text 2"/>
    <w:basedOn w:val="a"/>
    <w:rsid w:val="006E4709"/>
    <w:pPr>
      <w:spacing w:after="120" w:line="480" w:lineRule="auto"/>
    </w:pPr>
  </w:style>
  <w:style w:type="paragraph" w:customStyle="1" w:styleId="af5">
    <w:name w:val="Прижатый влево"/>
    <w:basedOn w:val="a"/>
    <w:next w:val="a"/>
    <w:uiPriority w:val="99"/>
    <w:rsid w:val="006E4709"/>
    <w:pPr>
      <w:autoSpaceDE w:val="0"/>
      <w:autoSpaceDN w:val="0"/>
      <w:adjustRightInd w:val="0"/>
    </w:pPr>
    <w:rPr>
      <w:rFonts w:ascii="Arial" w:hAnsi="Arial"/>
      <w:sz w:val="20"/>
      <w:szCs w:val="20"/>
    </w:rPr>
  </w:style>
  <w:style w:type="paragraph" w:styleId="af6">
    <w:name w:val="No Spacing"/>
    <w:uiPriority w:val="1"/>
    <w:qFormat/>
    <w:rsid w:val="00A14D39"/>
    <w:rPr>
      <w:rFonts w:ascii="Calibri" w:eastAsia="Calibri" w:hAnsi="Calibri"/>
      <w:sz w:val="28"/>
      <w:szCs w:val="24"/>
      <w:lang w:eastAsia="en-US"/>
    </w:rPr>
  </w:style>
  <w:style w:type="paragraph" w:customStyle="1" w:styleId="af7">
    <w:name w:val="НазваниеРегламента"/>
    <w:basedOn w:val="a"/>
    <w:rsid w:val="00752E8F"/>
    <w:pPr>
      <w:ind w:firstLine="709"/>
      <w:jc w:val="center"/>
    </w:pPr>
    <w:rPr>
      <w:rFonts w:eastAsia="Calibri"/>
      <w:b/>
      <w:bCs/>
      <w:sz w:val="32"/>
      <w:szCs w:val="20"/>
    </w:rPr>
  </w:style>
  <w:style w:type="paragraph" w:customStyle="1" w:styleId="af8">
    <w:name w:val=" Знак Знак Знак Знак"/>
    <w:basedOn w:val="a"/>
    <w:rsid w:val="00752E8F"/>
    <w:rPr>
      <w:rFonts w:ascii="Verdana" w:hAnsi="Verdana" w:cs="Verdana"/>
      <w:sz w:val="20"/>
      <w:szCs w:val="20"/>
      <w:lang w:val="en-US" w:eastAsia="en-US"/>
    </w:rPr>
  </w:style>
  <w:style w:type="paragraph" w:styleId="af9">
    <w:name w:val="Title"/>
    <w:basedOn w:val="a"/>
    <w:qFormat/>
    <w:rsid w:val="00DA72EC"/>
    <w:pPr>
      <w:ind w:left="4340"/>
      <w:jc w:val="center"/>
    </w:pPr>
    <w:rPr>
      <w:sz w:val="28"/>
    </w:rPr>
  </w:style>
  <w:style w:type="paragraph" w:customStyle="1" w:styleId="afa">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 w:type="character" w:customStyle="1" w:styleId="af4">
    <w:name w:val="Основной текст с отступом Знак"/>
    <w:link w:val="af3"/>
    <w:rsid w:val="00527B2A"/>
    <w:rPr>
      <w:sz w:val="24"/>
      <w:szCs w:val="24"/>
      <w:lang w:val="ru-RU" w:eastAsia="ru-RU" w:bidi="ar-SA"/>
    </w:rPr>
  </w:style>
  <w:style w:type="character" w:styleId="afb">
    <w:name w:val="Emphasis"/>
    <w:qFormat/>
    <w:rsid w:val="00002A04"/>
    <w:rPr>
      <w:i/>
      <w:iCs/>
    </w:rPr>
  </w:style>
  <w:style w:type="character" w:customStyle="1" w:styleId="a5">
    <w:name w:val="Верхний колонтитул Знак"/>
    <w:link w:val="a4"/>
    <w:uiPriority w:val="99"/>
    <w:rsid w:val="00C86389"/>
  </w:style>
  <w:style w:type="paragraph" w:styleId="afc">
    <w:name w:val="List Paragraph"/>
    <w:basedOn w:val="a"/>
    <w:uiPriority w:val="34"/>
    <w:qFormat/>
    <w:rsid w:val="00F2391E"/>
    <w:pPr>
      <w:spacing w:after="200" w:line="276" w:lineRule="auto"/>
      <w:ind w:left="720"/>
      <w:contextualSpacing/>
    </w:pPr>
    <w:rPr>
      <w:rFonts w:ascii="Calibri" w:hAnsi="Calibri"/>
      <w:sz w:val="22"/>
      <w:szCs w:val="22"/>
    </w:rPr>
  </w:style>
  <w:style w:type="paragraph" w:customStyle="1" w:styleId="12">
    <w:name w:val=" Знак1 Знак Знак Знак"/>
    <w:basedOn w:val="a"/>
    <w:rsid w:val="008A2788"/>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FontStyle35">
    <w:name w:val="Font Style35"/>
    <w:uiPriority w:val="99"/>
    <w:rsid w:val="009216FC"/>
    <w:rPr>
      <w:rFonts w:ascii="Times New Roman" w:hAnsi="Times New Roman" w:cs="Times New Roman"/>
      <w:b/>
      <w:bCs/>
      <w:sz w:val="26"/>
      <w:szCs w:val="26"/>
    </w:rPr>
  </w:style>
  <w:style w:type="character" w:customStyle="1" w:styleId="FontStyle11">
    <w:name w:val="Font Style11"/>
    <w:rsid w:val="008D2C78"/>
    <w:rPr>
      <w:rFonts w:ascii="Times New Roman" w:hAnsi="Times New Roman" w:cs="Times New Roman"/>
      <w:b/>
      <w:bCs/>
      <w:sz w:val="28"/>
      <w:szCs w:val="28"/>
    </w:rPr>
  </w:style>
  <w:style w:type="paragraph" w:customStyle="1" w:styleId="ConsNormal">
    <w:name w:val="ConsNormal"/>
    <w:rsid w:val="00005E0B"/>
    <w:pPr>
      <w:widowControl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A3077D"/>
    <w:rPr>
      <w:rFonts w:ascii="Arial" w:hAnsi="Arial" w:cs="Arial"/>
      <w:lang w:val="ru-RU" w:eastAsia="ru-RU" w:bidi="ar-SA"/>
    </w:rPr>
  </w:style>
  <w:style w:type="character" w:customStyle="1" w:styleId="afd">
    <w:name w:val="Не вступил в силу"/>
    <w:rsid w:val="0040691E"/>
    <w:rPr>
      <w:rFonts w:cs="Times New Roman"/>
      <w:color w:val="008080"/>
    </w:rPr>
  </w:style>
  <w:style w:type="paragraph" w:customStyle="1" w:styleId="s1">
    <w:name w:val="s_1"/>
    <w:basedOn w:val="a"/>
    <w:rsid w:val="0020273D"/>
    <w:pPr>
      <w:spacing w:before="100" w:beforeAutospacing="1" w:after="100" w:afterAutospacing="1"/>
    </w:pPr>
  </w:style>
  <w:style w:type="paragraph" w:customStyle="1" w:styleId="BodyText21">
    <w:name w:val="Body Text 21"/>
    <w:basedOn w:val="a"/>
    <w:rsid w:val="00900CC9"/>
    <w:pPr>
      <w:widowControl w:val="0"/>
      <w:overflowPunct w:val="0"/>
      <w:autoSpaceDE w:val="0"/>
      <w:autoSpaceDN w:val="0"/>
      <w:adjustRightInd w:val="0"/>
      <w:jc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4475">
      <w:bodyDiv w:val="1"/>
      <w:marLeft w:val="0"/>
      <w:marRight w:val="0"/>
      <w:marTop w:val="0"/>
      <w:marBottom w:val="0"/>
      <w:divBdr>
        <w:top w:val="none" w:sz="0" w:space="0" w:color="auto"/>
        <w:left w:val="none" w:sz="0" w:space="0" w:color="auto"/>
        <w:bottom w:val="none" w:sz="0" w:space="0" w:color="auto"/>
        <w:right w:val="none" w:sz="0" w:space="0" w:color="auto"/>
      </w:divBdr>
    </w:div>
    <w:div w:id="996571114">
      <w:bodyDiv w:val="1"/>
      <w:marLeft w:val="0"/>
      <w:marRight w:val="0"/>
      <w:marTop w:val="0"/>
      <w:marBottom w:val="0"/>
      <w:divBdr>
        <w:top w:val="none" w:sz="0" w:space="0" w:color="auto"/>
        <w:left w:val="none" w:sz="0" w:space="0" w:color="auto"/>
        <w:bottom w:val="none" w:sz="0" w:space="0" w:color="auto"/>
        <w:right w:val="none" w:sz="0" w:space="0" w:color="auto"/>
      </w:divBdr>
    </w:div>
    <w:div w:id="1074201743">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367291162">
      <w:bodyDiv w:val="1"/>
      <w:marLeft w:val="0"/>
      <w:marRight w:val="0"/>
      <w:marTop w:val="0"/>
      <w:marBottom w:val="0"/>
      <w:divBdr>
        <w:top w:val="none" w:sz="0" w:space="0" w:color="auto"/>
        <w:left w:val="none" w:sz="0" w:space="0" w:color="auto"/>
        <w:bottom w:val="none" w:sz="0" w:space="0" w:color="auto"/>
        <w:right w:val="none" w:sz="0" w:space="0" w:color="auto"/>
      </w:divBdr>
    </w:div>
    <w:div w:id="1680737997">
      <w:bodyDiv w:val="1"/>
      <w:marLeft w:val="0"/>
      <w:marRight w:val="0"/>
      <w:marTop w:val="0"/>
      <w:marBottom w:val="0"/>
      <w:divBdr>
        <w:top w:val="none" w:sz="0" w:space="0" w:color="auto"/>
        <w:left w:val="none" w:sz="0" w:space="0" w:color="auto"/>
        <w:bottom w:val="none" w:sz="0" w:space="0" w:color="auto"/>
        <w:right w:val="none" w:sz="0" w:space="0" w:color="auto"/>
      </w:divBdr>
    </w:div>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 w:id="19273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mari-el.gov.ru/mecon/Pages/Proverki_energo.aspx" TargetMode="External"/><Relationship Id="rId18" Type="http://schemas.openxmlformats.org/officeDocument/2006/relationships/hyperlink" Target="consultantplus://offline/ref=B28999C7B54BE5A3F98B3E12A9B11153F5E5AB323C077AD293059D46A7F4dDG" TargetMode="External"/><Relationship Id="rId26" Type="http://schemas.openxmlformats.org/officeDocument/2006/relationships/header" Target="header3.xml"/><Relationship Id="rId39" Type="http://schemas.openxmlformats.org/officeDocument/2006/relationships/hyperlink" Target="garantF1://79222.0" TargetMode="External"/><Relationship Id="rId21" Type="http://schemas.openxmlformats.org/officeDocument/2006/relationships/hyperlink" Target="garantF1://12057004.0" TargetMode="External"/><Relationship Id="rId34" Type="http://schemas.openxmlformats.org/officeDocument/2006/relationships/hyperlink" Target="http://b-uchet.ru/ndoc/330974.ph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28999C7B54BE5A3F98B3E12A9B11153F5E6A93534097AD293059D46A74D789660CF05F1d7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i-el.gov.ru/mincult/%20Pages/main.aspx" TargetMode="External"/><Relationship Id="rId24" Type="http://schemas.openxmlformats.org/officeDocument/2006/relationships/header" Target="header1.xml"/><Relationship Id="rId32" Type="http://schemas.openxmlformats.org/officeDocument/2006/relationships/hyperlink" Target="garantf1://12079297.1000" TargetMode="External"/><Relationship Id="rId37" Type="http://schemas.openxmlformats.org/officeDocument/2006/relationships/hyperlink" Target="garantF1://79139.0" TargetMode="External"/><Relationship Id="rId40" Type="http://schemas.openxmlformats.org/officeDocument/2006/relationships/hyperlink" Target="garantF1://79222.0" TargetMode="Externa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mari-el.gov.ru/mecon/Pages/tarifi.aspx" TargetMode="External"/><Relationship Id="rId23" Type="http://schemas.openxmlformats.org/officeDocument/2006/relationships/hyperlink" Target="garantF1://20618979.0" TargetMode="External"/><Relationship Id="rId28" Type="http://schemas.openxmlformats.org/officeDocument/2006/relationships/header" Target="header4.xml"/><Relationship Id="rId36" Type="http://schemas.openxmlformats.org/officeDocument/2006/relationships/hyperlink" Target="garantF1://10005421.3" TargetMode="External"/><Relationship Id="rId10" Type="http://schemas.openxmlformats.org/officeDocument/2006/relationships/hyperlink" Target="http://mari-el.gov.ru/mincult/Pages/npa.aspx" TargetMode="External"/><Relationship Id="rId19" Type="http://schemas.openxmlformats.org/officeDocument/2006/relationships/hyperlink" Target="consultantplus://offline/ref=B28999C7B54BE5A3F98B3E12A9B11153F5E5AB323C077AD293059D46A7F4dDG" TargetMode="External"/><Relationship Id="rId31" Type="http://schemas.openxmlformats.org/officeDocument/2006/relationships/hyperlink" Target="http://mari-el.gov.ru/tarif"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mari-el.gov.ru/mincult/Pages/federal_npa.%20aspx" TargetMode="External"/><Relationship Id="rId14" Type="http://schemas.openxmlformats.org/officeDocument/2006/relationships/hyperlink" Target="http://mari-el.gov.ru/tarif" TargetMode="External"/><Relationship Id="rId22" Type="http://schemas.openxmlformats.org/officeDocument/2006/relationships/hyperlink" Target="garantF1://12064247.0" TargetMode="External"/><Relationship Id="rId27" Type="http://schemas.openxmlformats.org/officeDocument/2006/relationships/hyperlink" Target="http://mari-el.gov.ru/mecon/DocLib70/163621072014.djvu" TargetMode="External"/><Relationship Id="rId30" Type="http://schemas.openxmlformats.org/officeDocument/2006/relationships/hyperlink" Target="http://mari-el.gov.ru/comvet/" TargetMode="External"/><Relationship Id="rId35" Type="http://schemas.openxmlformats.org/officeDocument/2006/relationships/hyperlink" Target="garantF1://12025267.1319"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ari-el.gov.ru/mecon/Pages/main.aspx" TargetMode="External"/><Relationship Id="rId17" Type="http://schemas.openxmlformats.org/officeDocument/2006/relationships/hyperlink" Target="consultantplus://offline/ref=B28999C7B54BE5A3F98B3E12A9B11153F5E5AB323C077AD293059D46A7F4dDG" TargetMode="External"/><Relationship Id="rId25" Type="http://schemas.openxmlformats.org/officeDocument/2006/relationships/header" Target="header2.xml"/><Relationship Id="rId33" Type="http://schemas.openxmlformats.org/officeDocument/2006/relationships/hyperlink" Target="consultantplus://offline/ref=0C962094987B953B6020E05EE28206E761877351DBFC20BC691AAE052D41Y0K" TargetMode="External"/><Relationship Id="rId38" Type="http://schemas.openxmlformats.org/officeDocument/2006/relationships/hyperlink" Target="garantF1://79222.0" TargetMode="External"/><Relationship Id="rId46" Type="http://schemas.openxmlformats.org/officeDocument/2006/relationships/customXml" Target="../customXml/item5.xml"/><Relationship Id="rId20" Type="http://schemas.openxmlformats.org/officeDocument/2006/relationships/hyperlink" Target="consultantplus://offline/ref=B28999C7B54BE5A3F98B3E12A9B11153F5E5AB323C077AD293059D46A7F4dDG"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2018 год</_x041e__x043f__x0438__x0441__x0430__x043d__x0438__x0435_>
    <_dlc_DocId xmlns="57504d04-691e-4fc4-8f09-4f19fdbe90f6">XXJ7TYMEEKJ2-918080852-40</_dlc_DocId>
    <_dlc_DocIdUrl xmlns="57504d04-691e-4fc4-8f09-4f19fdbe90f6">
      <Url>https://vip.gov.mari.ru/mecon/_layouts/DocIdRedir.aspx?ID=XXJ7TYMEEKJ2-918080852-40</Url>
      <Description>XXJ7TYMEEKJ2-918080852-40</Description>
    </_dlc_DocIdUrl>
  </documentManagement>
</p:properties>
</file>

<file path=customXml/itemProps1.xml><?xml version="1.0" encoding="utf-8"?>
<ds:datastoreItem xmlns:ds="http://schemas.openxmlformats.org/officeDocument/2006/customXml" ds:itemID="{9921921D-82BD-408F-92CA-137E7C5A3BC5}"/>
</file>

<file path=customXml/itemProps2.xml><?xml version="1.0" encoding="utf-8"?>
<ds:datastoreItem xmlns:ds="http://schemas.openxmlformats.org/officeDocument/2006/customXml" ds:itemID="{2F3E45B1-D2F8-4DF6-8F36-29E1B8960DBC}"/>
</file>

<file path=customXml/itemProps3.xml><?xml version="1.0" encoding="utf-8"?>
<ds:datastoreItem xmlns:ds="http://schemas.openxmlformats.org/officeDocument/2006/customXml" ds:itemID="{98AC8001-B430-485F-83DB-8E9B88A1EB42}"/>
</file>

<file path=customXml/itemProps4.xml><?xml version="1.0" encoding="utf-8"?>
<ds:datastoreItem xmlns:ds="http://schemas.openxmlformats.org/officeDocument/2006/customXml" ds:itemID="{A534E266-25F4-4422-A4B6-B7107CDA71B5}"/>
</file>

<file path=customXml/itemProps5.xml><?xml version="1.0" encoding="utf-8"?>
<ds:datastoreItem xmlns:ds="http://schemas.openxmlformats.org/officeDocument/2006/customXml" ds:itemID="{F04EB137-70BF-4088-AC72-3CAB9C9309AE}"/>
</file>

<file path=docProps/app.xml><?xml version="1.0" encoding="utf-8"?>
<Properties xmlns="http://schemas.openxmlformats.org/officeDocument/2006/extended-properties" xmlns:vt="http://schemas.openxmlformats.org/officeDocument/2006/docPropsVTypes">
  <Template>Normal</Template>
  <TotalTime>0</TotalTime>
  <Pages>37</Pages>
  <Words>57245</Words>
  <Characters>326303</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382783</CharactersWithSpaces>
  <SharedDoc>false</SharedDoc>
  <HLinks>
    <vt:vector size="264" baseType="variant">
      <vt:variant>
        <vt:i4>7143469</vt:i4>
      </vt:variant>
      <vt:variant>
        <vt:i4>129</vt:i4>
      </vt:variant>
      <vt:variant>
        <vt:i4>0</vt:i4>
      </vt:variant>
      <vt:variant>
        <vt:i4>5</vt:i4>
      </vt:variant>
      <vt:variant>
        <vt:lpwstr>garantf1://79222.0/</vt:lpwstr>
      </vt:variant>
      <vt:variant>
        <vt:lpwstr/>
      </vt:variant>
      <vt:variant>
        <vt:i4>1966116</vt:i4>
      </vt:variant>
      <vt:variant>
        <vt:i4>126</vt:i4>
      </vt:variant>
      <vt:variant>
        <vt:i4>0</vt:i4>
      </vt:variant>
      <vt:variant>
        <vt:i4>5</vt:i4>
      </vt:variant>
      <vt:variant>
        <vt:lpwstr/>
      </vt:variant>
      <vt:variant>
        <vt:lpwstr>sub_54</vt:lpwstr>
      </vt:variant>
      <vt:variant>
        <vt:i4>2031650</vt:i4>
      </vt:variant>
      <vt:variant>
        <vt:i4>123</vt:i4>
      </vt:variant>
      <vt:variant>
        <vt:i4>0</vt:i4>
      </vt:variant>
      <vt:variant>
        <vt:i4>5</vt:i4>
      </vt:variant>
      <vt:variant>
        <vt:lpwstr/>
      </vt:variant>
      <vt:variant>
        <vt:lpwstr>sub_35</vt:lpwstr>
      </vt:variant>
      <vt:variant>
        <vt:i4>1572896</vt:i4>
      </vt:variant>
      <vt:variant>
        <vt:i4>120</vt:i4>
      </vt:variant>
      <vt:variant>
        <vt:i4>0</vt:i4>
      </vt:variant>
      <vt:variant>
        <vt:i4>5</vt:i4>
      </vt:variant>
      <vt:variant>
        <vt:lpwstr/>
      </vt:variant>
      <vt:variant>
        <vt:lpwstr>sub_121</vt:lpwstr>
      </vt:variant>
      <vt:variant>
        <vt:i4>1572896</vt:i4>
      </vt:variant>
      <vt:variant>
        <vt:i4>117</vt:i4>
      </vt:variant>
      <vt:variant>
        <vt:i4>0</vt:i4>
      </vt:variant>
      <vt:variant>
        <vt:i4>5</vt:i4>
      </vt:variant>
      <vt:variant>
        <vt:lpwstr/>
      </vt:variant>
      <vt:variant>
        <vt:lpwstr>sub_122</vt:lpwstr>
      </vt:variant>
      <vt:variant>
        <vt:i4>7143469</vt:i4>
      </vt:variant>
      <vt:variant>
        <vt:i4>114</vt:i4>
      </vt:variant>
      <vt:variant>
        <vt:i4>0</vt:i4>
      </vt:variant>
      <vt:variant>
        <vt:i4>5</vt:i4>
      </vt:variant>
      <vt:variant>
        <vt:lpwstr>garantf1://79222.0/</vt:lpwstr>
      </vt:variant>
      <vt:variant>
        <vt:lpwstr/>
      </vt:variant>
      <vt:variant>
        <vt:i4>2752529</vt:i4>
      </vt:variant>
      <vt:variant>
        <vt:i4>111</vt:i4>
      </vt:variant>
      <vt:variant>
        <vt:i4>0</vt:i4>
      </vt:variant>
      <vt:variant>
        <vt:i4>5</vt:i4>
      </vt:variant>
      <vt:variant>
        <vt:lpwstr/>
      </vt:variant>
      <vt:variant>
        <vt:lpwstr>sub_9</vt:lpwstr>
      </vt:variant>
      <vt:variant>
        <vt:i4>1572896</vt:i4>
      </vt:variant>
      <vt:variant>
        <vt:i4>108</vt:i4>
      </vt:variant>
      <vt:variant>
        <vt:i4>0</vt:i4>
      </vt:variant>
      <vt:variant>
        <vt:i4>5</vt:i4>
      </vt:variant>
      <vt:variant>
        <vt:lpwstr/>
      </vt:variant>
      <vt:variant>
        <vt:lpwstr>sub_12</vt:lpwstr>
      </vt:variant>
      <vt:variant>
        <vt:i4>1572896</vt:i4>
      </vt:variant>
      <vt:variant>
        <vt:i4>105</vt:i4>
      </vt:variant>
      <vt:variant>
        <vt:i4>0</vt:i4>
      </vt:variant>
      <vt:variant>
        <vt:i4>5</vt:i4>
      </vt:variant>
      <vt:variant>
        <vt:lpwstr/>
      </vt:variant>
      <vt:variant>
        <vt:lpwstr>sub_12</vt:lpwstr>
      </vt:variant>
      <vt:variant>
        <vt:i4>1572896</vt:i4>
      </vt:variant>
      <vt:variant>
        <vt:i4>102</vt:i4>
      </vt:variant>
      <vt:variant>
        <vt:i4>0</vt:i4>
      </vt:variant>
      <vt:variant>
        <vt:i4>5</vt:i4>
      </vt:variant>
      <vt:variant>
        <vt:lpwstr/>
      </vt:variant>
      <vt:variant>
        <vt:lpwstr>sub_12</vt:lpwstr>
      </vt:variant>
      <vt:variant>
        <vt:i4>1572896</vt:i4>
      </vt:variant>
      <vt:variant>
        <vt:i4>99</vt:i4>
      </vt:variant>
      <vt:variant>
        <vt:i4>0</vt:i4>
      </vt:variant>
      <vt:variant>
        <vt:i4>5</vt:i4>
      </vt:variant>
      <vt:variant>
        <vt:lpwstr/>
      </vt:variant>
      <vt:variant>
        <vt:lpwstr>sub_12</vt:lpwstr>
      </vt:variant>
      <vt:variant>
        <vt:i4>1900576</vt:i4>
      </vt:variant>
      <vt:variant>
        <vt:i4>96</vt:i4>
      </vt:variant>
      <vt:variant>
        <vt:i4>0</vt:i4>
      </vt:variant>
      <vt:variant>
        <vt:i4>5</vt:i4>
      </vt:variant>
      <vt:variant>
        <vt:lpwstr/>
      </vt:variant>
      <vt:variant>
        <vt:lpwstr>sub_17</vt:lpwstr>
      </vt:variant>
      <vt:variant>
        <vt:i4>1572896</vt:i4>
      </vt:variant>
      <vt:variant>
        <vt:i4>93</vt:i4>
      </vt:variant>
      <vt:variant>
        <vt:i4>0</vt:i4>
      </vt:variant>
      <vt:variant>
        <vt:i4>5</vt:i4>
      </vt:variant>
      <vt:variant>
        <vt:lpwstr/>
      </vt:variant>
      <vt:variant>
        <vt:lpwstr>sub_12</vt:lpwstr>
      </vt:variant>
      <vt:variant>
        <vt:i4>1769504</vt:i4>
      </vt:variant>
      <vt:variant>
        <vt:i4>90</vt:i4>
      </vt:variant>
      <vt:variant>
        <vt:i4>0</vt:i4>
      </vt:variant>
      <vt:variant>
        <vt:i4>5</vt:i4>
      </vt:variant>
      <vt:variant>
        <vt:lpwstr/>
      </vt:variant>
      <vt:variant>
        <vt:lpwstr>sub_11</vt:lpwstr>
      </vt:variant>
      <vt:variant>
        <vt:i4>2752529</vt:i4>
      </vt:variant>
      <vt:variant>
        <vt:i4>87</vt:i4>
      </vt:variant>
      <vt:variant>
        <vt:i4>0</vt:i4>
      </vt:variant>
      <vt:variant>
        <vt:i4>5</vt:i4>
      </vt:variant>
      <vt:variant>
        <vt:lpwstr/>
      </vt:variant>
      <vt:variant>
        <vt:lpwstr>sub_9</vt:lpwstr>
      </vt:variant>
      <vt:variant>
        <vt:i4>7143469</vt:i4>
      </vt:variant>
      <vt:variant>
        <vt:i4>84</vt:i4>
      </vt:variant>
      <vt:variant>
        <vt:i4>0</vt:i4>
      </vt:variant>
      <vt:variant>
        <vt:i4>5</vt:i4>
      </vt:variant>
      <vt:variant>
        <vt:lpwstr>garantf1://79222.0/</vt:lpwstr>
      </vt:variant>
      <vt:variant>
        <vt:lpwstr/>
      </vt:variant>
      <vt:variant>
        <vt:i4>6619180</vt:i4>
      </vt:variant>
      <vt:variant>
        <vt:i4>81</vt:i4>
      </vt:variant>
      <vt:variant>
        <vt:i4>0</vt:i4>
      </vt:variant>
      <vt:variant>
        <vt:i4>5</vt:i4>
      </vt:variant>
      <vt:variant>
        <vt:lpwstr>garantf1://79139.0/</vt:lpwstr>
      </vt:variant>
      <vt:variant>
        <vt:lpwstr/>
      </vt:variant>
      <vt:variant>
        <vt:i4>2752529</vt:i4>
      </vt:variant>
      <vt:variant>
        <vt:i4>78</vt:i4>
      </vt:variant>
      <vt:variant>
        <vt:i4>0</vt:i4>
      </vt:variant>
      <vt:variant>
        <vt:i4>5</vt:i4>
      </vt:variant>
      <vt:variant>
        <vt:lpwstr/>
      </vt:variant>
      <vt:variant>
        <vt:lpwstr>sub_0</vt:lpwstr>
      </vt:variant>
      <vt:variant>
        <vt:i4>7143486</vt:i4>
      </vt:variant>
      <vt:variant>
        <vt:i4>75</vt:i4>
      </vt:variant>
      <vt:variant>
        <vt:i4>0</vt:i4>
      </vt:variant>
      <vt:variant>
        <vt:i4>5</vt:i4>
      </vt:variant>
      <vt:variant>
        <vt:lpwstr>garantf1://10005421.3/</vt:lpwstr>
      </vt:variant>
      <vt:variant>
        <vt:lpwstr/>
      </vt:variant>
      <vt:variant>
        <vt:i4>4980749</vt:i4>
      </vt:variant>
      <vt:variant>
        <vt:i4>72</vt:i4>
      </vt:variant>
      <vt:variant>
        <vt:i4>0</vt:i4>
      </vt:variant>
      <vt:variant>
        <vt:i4>5</vt:i4>
      </vt:variant>
      <vt:variant>
        <vt:lpwstr>garantf1://12025267.1319/</vt:lpwstr>
      </vt:variant>
      <vt:variant>
        <vt:lpwstr/>
      </vt:variant>
      <vt:variant>
        <vt:i4>524313</vt:i4>
      </vt:variant>
      <vt:variant>
        <vt:i4>69</vt:i4>
      </vt:variant>
      <vt:variant>
        <vt:i4>0</vt:i4>
      </vt:variant>
      <vt:variant>
        <vt:i4>5</vt:i4>
      </vt:variant>
      <vt:variant>
        <vt:lpwstr>http://b-uchet.ru/ndoc/330974.php</vt:lpwstr>
      </vt:variant>
      <vt:variant>
        <vt:lpwstr/>
      </vt:variant>
      <vt:variant>
        <vt:i4>131154</vt:i4>
      </vt:variant>
      <vt:variant>
        <vt:i4>66</vt:i4>
      </vt:variant>
      <vt:variant>
        <vt:i4>0</vt:i4>
      </vt:variant>
      <vt:variant>
        <vt:i4>5</vt:i4>
      </vt:variant>
      <vt:variant>
        <vt:lpwstr>consultantplus://offline/ref=0C962094987B953B6020E05EE28206E761877351DBFC20BC691AAE052D41Y0K</vt:lpwstr>
      </vt:variant>
      <vt:variant>
        <vt:lpwstr/>
      </vt:variant>
      <vt:variant>
        <vt:i4>4521993</vt:i4>
      </vt:variant>
      <vt:variant>
        <vt:i4>63</vt:i4>
      </vt:variant>
      <vt:variant>
        <vt:i4>0</vt:i4>
      </vt:variant>
      <vt:variant>
        <vt:i4>5</vt:i4>
      </vt:variant>
      <vt:variant>
        <vt:lpwstr>garantf1://12079297.1000/</vt:lpwstr>
      </vt:variant>
      <vt:variant>
        <vt:lpwstr/>
      </vt:variant>
      <vt:variant>
        <vt:i4>3211384</vt:i4>
      </vt:variant>
      <vt:variant>
        <vt:i4>60</vt:i4>
      </vt:variant>
      <vt:variant>
        <vt:i4>0</vt:i4>
      </vt:variant>
      <vt:variant>
        <vt:i4>5</vt:i4>
      </vt:variant>
      <vt:variant>
        <vt:lpwstr>http://mari-el.gov.ru/tarif</vt:lpwstr>
      </vt:variant>
      <vt:variant>
        <vt:lpwstr/>
      </vt:variant>
      <vt:variant>
        <vt:i4>5505045</vt:i4>
      </vt:variant>
      <vt:variant>
        <vt:i4>57</vt:i4>
      </vt:variant>
      <vt:variant>
        <vt:i4>0</vt:i4>
      </vt:variant>
      <vt:variant>
        <vt:i4>5</vt:i4>
      </vt:variant>
      <vt:variant>
        <vt:lpwstr>http://mari-el.gov.ru/comvet/</vt:lpwstr>
      </vt:variant>
      <vt:variant>
        <vt:lpwstr/>
      </vt:variant>
      <vt:variant>
        <vt:i4>2752529</vt:i4>
      </vt:variant>
      <vt:variant>
        <vt:i4>54</vt:i4>
      </vt:variant>
      <vt:variant>
        <vt:i4>0</vt:i4>
      </vt:variant>
      <vt:variant>
        <vt:i4>5</vt:i4>
      </vt:variant>
      <vt:variant>
        <vt:lpwstr/>
      </vt:variant>
      <vt:variant>
        <vt:lpwstr>sub_0</vt:lpwstr>
      </vt:variant>
      <vt:variant>
        <vt:i4>8323192</vt:i4>
      </vt:variant>
      <vt:variant>
        <vt:i4>51</vt:i4>
      </vt:variant>
      <vt:variant>
        <vt:i4>0</vt:i4>
      </vt:variant>
      <vt:variant>
        <vt:i4>5</vt:i4>
      </vt:variant>
      <vt:variant>
        <vt:lpwstr>http://mari-el.gov.ru/mecon/DocLib70/163621072014.djvu</vt:lpwstr>
      </vt:variant>
      <vt:variant>
        <vt:lpwstr/>
      </vt:variant>
      <vt:variant>
        <vt:i4>2752529</vt:i4>
      </vt:variant>
      <vt:variant>
        <vt:i4>48</vt:i4>
      </vt:variant>
      <vt:variant>
        <vt:i4>0</vt:i4>
      </vt:variant>
      <vt:variant>
        <vt:i4>5</vt:i4>
      </vt:variant>
      <vt:variant>
        <vt:lpwstr/>
      </vt:variant>
      <vt:variant>
        <vt:lpwstr>sub_0</vt:lpwstr>
      </vt:variant>
      <vt:variant>
        <vt:i4>6291513</vt:i4>
      </vt:variant>
      <vt:variant>
        <vt:i4>45</vt:i4>
      </vt:variant>
      <vt:variant>
        <vt:i4>0</vt:i4>
      </vt:variant>
      <vt:variant>
        <vt:i4>5</vt:i4>
      </vt:variant>
      <vt:variant>
        <vt:lpwstr>garantf1://20618979.0/</vt:lpwstr>
      </vt:variant>
      <vt:variant>
        <vt:lpwstr/>
      </vt:variant>
      <vt:variant>
        <vt:i4>6946873</vt:i4>
      </vt:variant>
      <vt:variant>
        <vt:i4>42</vt:i4>
      </vt:variant>
      <vt:variant>
        <vt:i4>0</vt:i4>
      </vt:variant>
      <vt:variant>
        <vt:i4>5</vt:i4>
      </vt:variant>
      <vt:variant>
        <vt:lpwstr>garantf1://12064247.0/</vt:lpwstr>
      </vt:variant>
      <vt:variant>
        <vt:lpwstr/>
      </vt:variant>
      <vt:variant>
        <vt:i4>7143483</vt:i4>
      </vt:variant>
      <vt:variant>
        <vt:i4>39</vt:i4>
      </vt:variant>
      <vt:variant>
        <vt:i4>0</vt:i4>
      </vt:variant>
      <vt:variant>
        <vt:i4>5</vt:i4>
      </vt:variant>
      <vt:variant>
        <vt:lpwstr>garantf1://12057004.0/</vt:lpwstr>
      </vt:variant>
      <vt:variant>
        <vt:lpwstr/>
      </vt:variant>
      <vt:variant>
        <vt:i4>4980823</vt:i4>
      </vt:variant>
      <vt:variant>
        <vt:i4>36</vt:i4>
      </vt:variant>
      <vt:variant>
        <vt:i4>0</vt:i4>
      </vt:variant>
      <vt:variant>
        <vt:i4>5</vt:i4>
      </vt:variant>
      <vt:variant>
        <vt:lpwstr>consultantplus://offline/ref=B28999C7B54BE5A3F98B3E12A9B11153F5E5AB323C077AD293059D46A7F4dDG</vt:lpwstr>
      </vt:variant>
      <vt:variant>
        <vt:lpwstr/>
      </vt:variant>
      <vt:variant>
        <vt:i4>4980823</vt:i4>
      </vt:variant>
      <vt:variant>
        <vt:i4>33</vt:i4>
      </vt:variant>
      <vt:variant>
        <vt:i4>0</vt:i4>
      </vt:variant>
      <vt:variant>
        <vt:i4>5</vt:i4>
      </vt:variant>
      <vt:variant>
        <vt:lpwstr>consultantplus://offline/ref=B28999C7B54BE5A3F98B3E12A9B11153F5E5AB323C077AD293059D46A7F4dDG</vt:lpwstr>
      </vt:variant>
      <vt:variant>
        <vt:lpwstr/>
      </vt:variant>
      <vt:variant>
        <vt:i4>4980823</vt:i4>
      </vt:variant>
      <vt:variant>
        <vt:i4>30</vt:i4>
      </vt:variant>
      <vt:variant>
        <vt:i4>0</vt:i4>
      </vt:variant>
      <vt:variant>
        <vt:i4>5</vt:i4>
      </vt:variant>
      <vt:variant>
        <vt:lpwstr>consultantplus://offline/ref=B28999C7B54BE5A3F98B3E12A9B11153F5E5AB323C077AD293059D46A7F4dDG</vt:lpwstr>
      </vt:variant>
      <vt:variant>
        <vt:lpwstr/>
      </vt:variant>
      <vt:variant>
        <vt:i4>4980823</vt:i4>
      </vt:variant>
      <vt:variant>
        <vt:i4>27</vt:i4>
      </vt:variant>
      <vt:variant>
        <vt:i4>0</vt:i4>
      </vt:variant>
      <vt:variant>
        <vt:i4>5</vt:i4>
      </vt:variant>
      <vt:variant>
        <vt:lpwstr>consultantplus://offline/ref=B28999C7B54BE5A3F98B3E12A9B11153F5E5AB323C077AD293059D46A7F4dDG</vt:lpwstr>
      </vt:variant>
      <vt:variant>
        <vt:lpwstr/>
      </vt:variant>
      <vt:variant>
        <vt:i4>1245198</vt:i4>
      </vt:variant>
      <vt:variant>
        <vt:i4>24</vt:i4>
      </vt:variant>
      <vt:variant>
        <vt:i4>0</vt:i4>
      </vt:variant>
      <vt:variant>
        <vt:i4>5</vt:i4>
      </vt:variant>
      <vt:variant>
        <vt:lpwstr>consultantplus://offline/ref=B28999C7B54BE5A3F98B3E12A9B11153F5E6A93534097AD293059D46A74D789660CF05F1d7G</vt:lpwstr>
      </vt:variant>
      <vt:variant>
        <vt:lpwstr/>
      </vt:variant>
      <vt:variant>
        <vt:i4>4653127</vt:i4>
      </vt:variant>
      <vt:variant>
        <vt:i4>21</vt:i4>
      </vt:variant>
      <vt:variant>
        <vt:i4>0</vt:i4>
      </vt:variant>
      <vt:variant>
        <vt:i4>5</vt:i4>
      </vt:variant>
      <vt:variant>
        <vt:lpwstr>http://mari-el.gov.ru/mecon/Pages/tarifi.aspx</vt:lpwstr>
      </vt:variant>
      <vt:variant>
        <vt:lpwstr/>
      </vt:variant>
      <vt:variant>
        <vt:i4>3211384</vt:i4>
      </vt:variant>
      <vt:variant>
        <vt:i4>18</vt:i4>
      </vt:variant>
      <vt:variant>
        <vt:i4>0</vt:i4>
      </vt:variant>
      <vt:variant>
        <vt:i4>5</vt:i4>
      </vt:variant>
      <vt:variant>
        <vt:lpwstr>http://mari-el.gov.ru/tarif</vt:lpwstr>
      </vt:variant>
      <vt:variant>
        <vt:lpwstr/>
      </vt:variant>
      <vt:variant>
        <vt:i4>6946902</vt:i4>
      </vt:variant>
      <vt:variant>
        <vt:i4>15</vt:i4>
      </vt:variant>
      <vt:variant>
        <vt:i4>0</vt:i4>
      </vt:variant>
      <vt:variant>
        <vt:i4>5</vt:i4>
      </vt:variant>
      <vt:variant>
        <vt:lpwstr>http://mari-el.gov.ru/mecon/Pages/Proverki_energo.aspx</vt:lpwstr>
      </vt:variant>
      <vt:variant>
        <vt:lpwstr/>
      </vt:variant>
      <vt:variant>
        <vt:i4>2687011</vt:i4>
      </vt:variant>
      <vt:variant>
        <vt:i4>12</vt:i4>
      </vt:variant>
      <vt:variant>
        <vt:i4>0</vt:i4>
      </vt:variant>
      <vt:variant>
        <vt:i4>5</vt:i4>
      </vt:variant>
      <vt:variant>
        <vt:lpwstr>http://mari-el.gov.ru/mecon/Pages/main.aspx</vt:lpwstr>
      </vt:variant>
      <vt:variant>
        <vt:lpwstr/>
      </vt:variant>
      <vt:variant>
        <vt:i4>1572896</vt:i4>
      </vt:variant>
      <vt:variant>
        <vt:i4>9</vt:i4>
      </vt:variant>
      <vt:variant>
        <vt:i4>0</vt:i4>
      </vt:variant>
      <vt:variant>
        <vt:i4>5</vt:i4>
      </vt:variant>
      <vt:variant>
        <vt:lpwstr/>
      </vt:variant>
      <vt:variant>
        <vt:lpwstr>sub_125</vt:lpwstr>
      </vt:variant>
      <vt:variant>
        <vt:i4>3473513</vt:i4>
      </vt:variant>
      <vt:variant>
        <vt:i4>6</vt:i4>
      </vt:variant>
      <vt:variant>
        <vt:i4>0</vt:i4>
      </vt:variant>
      <vt:variant>
        <vt:i4>5</vt:i4>
      </vt:variant>
      <vt:variant>
        <vt:lpwstr>http://mari-el.gov.ru/mincult/ Pages/main.aspx</vt:lpwstr>
      </vt:variant>
      <vt:variant>
        <vt:lpwstr/>
      </vt:variant>
      <vt:variant>
        <vt:i4>917510</vt:i4>
      </vt:variant>
      <vt:variant>
        <vt:i4>3</vt:i4>
      </vt:variant>
      <vt:variant>
        <vt:i4>0</vt:i4>
      </vt:variant>
      <vt:variant>
        <vt:i4>5</vt:i4>
      </vt:variant>
      <vt:variant>
        <vt:lpwstr>http://mari-el.gov.ru/mincult/Pages/npa.aspx</vt:lpwstr>
      </vt:variant>
      <vt:variant>
        <vt:lpwstr/>
      </vt:variant>
      <vt:variant>
        <vt:i4>2752600</vt:i4>
      </vt:variant>
      <vt:variant>
        <vt:i4>0</vt:i4>
      </vt:variant>
      <vt:variant>
        <vt:i4>0</vt:i4>
      </vt:variant>
      <vt:variant>
        <vt:i4>5</vt:i4>
      </vt:variant>
      <vt:variant>
        <vt:lpwstr>http://mari-el.gov.ru/mincult/Pages/federal_npa. 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регионального государственного контроля (надзора) уполномоченными органами исполнительной власти Республики Марий Эл</dc:title>
  <dc:creator>SapojnikovaMW</dc:creator>
  <cp:lastModifiedBy>Информсреда_Поддержка_портала</cp:lastModifiedBy>
  <cp:revision>2</cp:revision>
  <cp:lastPrinted>2019-03-13T07:39:00Z</cp:lastPrinted>
  <dcterms:created xsi:type="dcterms:W3CDTF">2019-10-23T06:56:00Z</dcterms:created>
  <dcterms:modified xsi:type="dcterms:W3CDTF">2019-10-23T06:56:00Z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59414c53-9295-4307-a8fe-05c05abece76</vt:lpwstr>
  </property>
</Properties>
</file>