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D1" w:rsidRPr="00E538FC" w:rsidRDefault="007422D1" w:rsidP="0011067D">
      <w:pPr>
        <w:jc w:val="center"/>
        <w:rPr>
          <w:sz w:val="28"/>
          <w:szCs w:val="28"/>
        </w:rPr>
      </w:pPr>
      <w:bookmarkStart w:id="0" w:name="_GoBack"/>
      <w:bookmarkEnd w:id="0"/>
    </w:p>
    <w:p w:rsidR="006D7E6B" w:rsidRPr="00691B51" w:rsidRDefault="00D73E32" w:rsidP="0011067D">
      <w:pPr>
        <w:jc w:val="center"/>
        <w:rPr>
          <w:sz w:val="28"/>
          <w:szCs w:val="28"/>
        </w:rPr>
      </w:pPr>
      <w:bookmarkStart w:id="1" w:name="sub_10002"/>
      <w:r w:rsidRPr="00691B51">
        <w:rPr>
          <w:sz w:val="28"/>
          <w:szCs w:val="28"/>
        </w:rPr>
        <w:t>ДОКЛАД</w:t>
      </w:r>
    </w:p>
    <w:p w:rsidR="00D73E32" w:rsidRPr="00691B51" w:rsidRDefault="00D73E32" w:rsidP="0011067D">
      <w:pPr>
        <w:jc w:val="center"/>
        <w:rPr>
          <w:sz w:val="28"/>
          <w:szCs w:val="28"/>
        </w:rPr>
      </w:pPr>
      <w:r w:rsidRPr="00691B51">
        <w:rPr>
          <w:sz w:val="28"/>
          <w:szCs w:val="28"/>
        </w:rPr>
        <w:t>об</w:t>
      </w:r>
      <w:r w:rsidR="00C85B3E" w:rsidRPr="00691B51">
        <w:rPr>
          <w:sz w:val="28"/>
          <w:szCs w:val="28"/>
        </w:rPr>
        <w:t xml:space="preserve"> осуществлени</w:t>
      </w:r>
      <w:r w:rsidRPr="00691B51">
        <w:rPr>
          <w:sz w:val="28"/>
          <w:szCs w:val="28"/>
        </w:rPr>
        <w:t>и</w:t>
      </w:r>
      <w:r w:rsidR="00C85B3E" w:rsidRPr="00691B51">
        <w:rPr>
          <w:sz w:val="28"/>
          <w:szCs w:val="28"/>
        </w:rPr>
        <w:t xml:space="preserve"> органами исполнительной власти </w:t>
      </w:r>
    </w:p>
    <w:p w:rsidR="00C85B3E" w:rsidRPr="00691B51" w:rsidRDefault="00C85B3E" w:rsidP="0011067D">
      <w:pPr>
        <w:jc w:val="center"/>
        <w:rPr>
          <w:sz w:val="28"/>
          <w:szCs w:val="28"/>
        </w:rPr>
      </w:pPr>
      <w:r w:rsidRPr="00691B51">
        <w:rPr>
          <w:sz w:val="28"/>
          <w:szCs w:val="28"/>
        </w:rPr>
        <w:t>Республики Марий Эл функций государственного контроля</w:t>
      </w:r>
      <w:r w:rsidR="00D73E32" w:rsidRPr="00691B51">
        <w:rPr>
          <w:sz w:val="28"/>
          <w:szCs w:val="28"/>
        </w:rPr>
        <w:t xml:space="preserve"> (надзора)</w:t>
      </w:r>
    </w:p>
    <w:p w:rsidR="00C85B3E" w:rsidRPr="00691B51" w:rsidRDefault="00D73E32" w:rsidP="0011067D">
      <w:pPr>
        <w:jc w:val="center"/>
        <w:rPr>
          <w:sz w:val="28"/>
          <w:szCs w:val="28"/>
        </w:rPr>
      </w:pPr>
      <w:r w:rsidRPr="00691B51">
        <w:rPr>
          <w:sz w:val="28"/>
          <w:szCs w:val="28"/>
        </w:rPr>
        <w:t>и об эффективности такого контроля (надзора)</w:t>
      </w:r>
      <w:r w:rsidR="00013B96">
        <w:rPr>
          <w:sz w:val="28"/>
          <w:szCs w:val="28"/>
        </w:rPr>
        <w:t xml:space="preserve"> </w:t>
      </w:r>
      <w:r w:rsidRPr="00691B51">
        <w:rPr>
          <w:sz w:val="28"/>
          <w:szCs w:val="28"/>
        </w:rPr>
        <w:t>за</w:t>
      </w:r>
      <w:r w:rsidR="00C85B3E" w:rsidRPr="00691B51">
        <w:rPr>
          <w:sz w:val="28"/>
          <w:szCs w:val="28"/>
        </w:rPr>
        <w:t xml:space="preserve"> 201</w:t>
      </w:r>
      <w:r w:rsidR="004404D8" w:rsidRPr="00301224">
        <w:rPr>
          <w:sz w:val="28"/>
          <w:szCs w:val="28"/>
        </w:rPr>
        <w:t>2</w:t>
      </w:r>
      <w:r w:rsidR="00C85B3E" w:rsidRPr="00691B51">
        <w:rPr>
          <w:sz w:val="28"/>
          <w:szCs w:val="28"/>
        </w:rPr>
        <w:t xml:space="preserve"> год</w:t>
      </w:r>
    </w:p>
    <w:p w:rsidR="00C85B3E" w:rsidRPr="00691B51" w:rsidRDefault="00C85B3E" w:rsidP="0011067D">
      <w:pPr>
        <w:ind w:firstLine="720"/>
        <w:jc w:val="both"/>
        <w:rPr>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421394" w:rsidRPr="00691B51" w:rsidRDefault="00421394" w:rsidP="0011067D">
      <w:pPr>
        <w:ind w:firstLine="709"/>
        <w:jc w:val="both"/>
        <w:rPr>
          <w:sz w:val="28"/>
          <w:szCs w:val="28"/>
        </w:rPr>
      </w:pPr>
    </w:p>
    <w:p w:rsidR="004F2CDD" w:rsidRPr="00691B51" w:rsidRDefault="00AC6419" w:rsidP="0011067D">
      <w:pPr>
        <w:ind w:firstLine="709"/>
        <w:jc w:val="both"/>
        <w:rPr>
          <w:sz w:val="28"/>
          <w:szCs w:val="28"/>
        </w:rPr>
      </w:pPr>
      <w:r w:rsidRPr="00691B51">
        <w:rPr>
          <w:sz w:val="28"/>
          <w:szCs w:val="28"/>
        </w:rPr>
        <w:t>Нормативные правовые акты, п</w:t>
      </w:r>
      <w:r w:rsidR="004C316D" w:rsidRPr="00691B51">
        <w:rPr>
          <w:sz w:val="28"/>
          <w:szCs w:val="28"/>
        </w:rPr>
        <w:t xml:space="preserve">рименяемые </w:t>
      </w:r>
      <w:r w:rsidRPr="00691B51">
        <w:rPr>
          <w:sz w:val="28"/>
          <w:szCs w:val="28"/>
        </w:rPr>
        <w:t xml:space="preserve">в контрольно-надзорной деятельности </w:t>
      </w:r>
      <w:r w:rsidR="004C316D" w:rsidRPr="00691B51">
        <w:rPr>
          <w:sz w:val="28"/>
          <w:szCs w:val="28"/>
        </w:rPr>
        <w:t>орган</w:t>
      </w:r>
      <w:r w:rsidR="00FE19CC" w:rsidRPr="00691B51">
        <w:rPr>
          <w:sz w:val="28"/>
          <w:szCs w:val="28"/>
        </w:rPr>
        <w:t>ов</w:t>
      </w:r>
      <w:r w:rsidR="004C316D" w:rsidRPr="00691B51">
        <w:rPr>
          <w:sz w:val="28"/>
          <w:szCs w:val="28"/>
        </w:rPr>
        <w:t xml:space="preserve"> регионального контроля (надзора)</w:t>
      </w:r>
      <w:r w:rsidRPr="00691B51">
        <w:rPr>
          <w:sz w:val="28"/>
          <w:szCs w:val="28"/>
        </w:rPr>
        <w:t>,</w:t>
      </w:r>
      <w:r w:rsidR="004C316D" w:rsidRPr="00691B51">
        <w:rPr>
          <w:sz w:val="28"/>
          <w:szCs w:val="28"/>
        </w:rPr>
        <w:t xml:space="preserve"> </w:t>
      </w:r>
      <w:r w:rsidR="004F2CDD" w:rsidRPr="00691B51">
        <w:rPr>
          <w:sz w:val="28"/>
          <w:szCs w:val="28"/>
        </w:rPr>
        <w:t xml:space="preserve">достаточны, объективны, научно обоснованны, доступны для юридических лиц, индивидуальных предпринимателей, возможны для исполнения </w:t>
      </w:r>
      <w:r w:rsidR="00FE19CC" w:rsidRPr="00691B51">
        <w:rPr>
          <w:sz w:val="28"/>
          <w:szCs w:val="28"/>
        </w:rPr>
        <w:br/>
      </w:r>
      <w:r w:rsidR="004F2CDD" w:rsidRPr="00691B51">
        <w:rPr>
          <w:sz w:val="28"/>
          <w:szCs w:val="28"/>
        </w:rPr>
        <w:t>и контроля, признаки коррупциогенности отсутствуют.</w:t>
      </w:r>
    </w:p>
    <w:p w:rsidR="00234323" w:rsidRPr="00691B51" w:rsidRDefault="00234323" w:rsidP="0011067D">
      <w:pPr>
        <w:ind w:left="720"/>
        <w:jc w:val="center"/>
        <w:rPr>
          <w:b/>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346C9E" w:rsidRPr="00691B51" w:rsidRDefault="00346C9E" w:rsidP="00346C9E">
      <w:pPr>
        <w:ind w:left="720"/>
        <w:jc w:val="center"/>
        <w:rPr>
          <w:b/>
          <w:sz w:val="28"/>
          <w:szCs w:val="28"/>
        </w:rPr>
      </w:pPr>
    </w:p>
    <w:p w:rsidR="00F30C47" w:rsidRPr="00691B51" w:rsidRDefault="00F30C47" w:rsidP="0011067D">
      <w:pPr>
        <w:ind w:firstLine="684"/>
        <w:jc w:val="both"/>
        <w:rPr>
          <w:sz w:val="28"/>
          <w:szCs w:val="28"/>
        </w:rPr>
      </w:pPr>
      <w:bookmarkStart w:id="2" w:name="sub_10021"/>
      <w:r w:rsidRPr="00691B51">
        <w:rPr>
          <w:sz w:val="28"/>
          <w:szCs w:val="28"/>
        </w:rPr>
        <w:t>а) сведения об организационной структуре и системе управления органов государственного контроля (надзора)</w:t>
      </w:r>
    </w:p>
    <w:bookmarkEnd w:id="2"/>
    <w:p w:rsidR="0020252C" w:rsidRPr="00691B51" w:rsidRDefault="0020252C" w:rsidP="0011067D">
      <w:pPr>
        <w:pStyle w:val="ListParagraph"/>
        <w:autoSpaceDE w:val="0"/>
        <w:autoSpaceDN w:val="0"/>
        <w:adjustRightInd w:val="0"/>
        <w:ind w:left="0" w:firstLine="709"/>
        <w:jc w:val="both"/>
        <w:rPr>
          <w:sz w:val="28"/>
          <w:szCs w:val="28"/>
        </w:rPr>
      </w:pPr>
      <w:r w:rsidRPr="00691B51">
        <w:rPr>
          <w:sz w:val="28"/>
          <w:szCs w:val="28"/>
        </w:rPr>
        <w:t xml:space="preserve">Министерства Республики Марий Эл, являющиеся органами  регионального контроля (надзора), имеют следующую организационную структуру: во главе органа исполнительной власти находится министр, </w:t>
      </w:r>
      <w:r w:rsidR="003C3F3D" w:rsidRPr="00691B51">
        <w:rPr>
          <w:sz w:val="28"/>
          <w:szCs w:val="28"/>
        </w:rPr>
        <w:br/>
      </w:r>
      <w:r w:rsidRPr="00691B51">
        <w:rPr>
          <w:sz w:val="28"/>
          <w:szCs w:val="28"/>
        </w:rPr>
        <w:t xml:space="preserve">в его подчинении находятся заместители министра. Один </w:t>
      </w:r>
      <w:r w:rsidR="003C3F3D" w:rsidRPr="00691B51">
        <w:rPr>
          <w:sz w:val="28"/>
          <w:szCs w:val="28"/>
        </w:rPr>
        <w:t>из з</w:t>
      </w:r>
      <w:r w:rsidRPr="00691B51">
        <w:rPr>
          <w:sz w:val="28"/>
          <w:szCs w:val="28"/>
        </w:rPr>
        <w:t>аместител</w:t>
      </w:r>
      <w:r w:rsidR="003C3F3D" w:rsidRPr="00691B51">
        <w:rPr>
          <w:sz w:val="28"/>
          <w:szCs w:val="28"/>
        </w:rPr>
        <w:t>ей</w:t>
      </w:r>
      <w:r w:rsidRPr="00691B51">
        <w:rPr>
          <w:sz w:val="28"/>
          <w:szCs w:val="28"/>
        </w:rPr>
        <w:t xml:space="preserve"> министра курирует структурное подразделение (отдел  или управление), </w:t>
      </w:r>
      <w:r w:rsidR="0096181C" w:rsidRPr="00691B51">
        <w:rPr>
          <w:sz w:val="28"/>
          <w:szCs w:val="28"/>
        </w:rPr>
        <w:t>ответственное за организацию работы по осуществлению государственного контроля</w:t>
      </w:r>
      <w:r w:rsidRPr="00691B51">
        <w:rPr>
          <w:sz w:val="28"/>
          <w:szCs w:val="28"/>
        </w:rPr>
        <w:t xml:space="preserve"> (надзора). </w:t>
      </w:r>
      <w:r w:rsidR="0096181C" w:rsidRPr="00691B51">
        <w:rPr>
          <w:sz w:val="28"/>
          <w:szCs w:val="28"/>
        </w:rPr>
        <w:t xml:space="preserve">В ряде министерств (например, </w:t>
      </w:r>
      <w:r w:rsidR="003C3F3D" w:rsidRPr="00691B51">
        <w:rPr>
          <w:sz w:val="28"/>
          <w:szCs w:val="28"/>
        </w:rPr>
        <w:br/>
      </w:r>
      <w:r w:rsidR="0096181C" w:rsidRPr="00691B51">
        <w:rPr>
          <w:sz w:val="28"/>
          <w:szCs w:val="28"/>
        </w:rPr>
        <w:t xml:space="preserve">в Минстрое и ЖКХ Республики Марий Эл) три структурных подразделения являются органами контроля – Государственная жилищная инспекция, </w:t>
      </w:r>
      <w:r w:rsidR="00FE19CC" w:rsidRPr="00691B51">
        <w:rPr>
          <w:sz w:val="28"/>
          <w:szCs w:val="28"/>
        </w:rPr>
        <w:t>Инспекция г</w:t>
      </w:r>
      <w:r w:rsidR="0096181C" w:rsidRPr="00691B51">
        <w:rPr>
          <w:sz w:val="28"/>
          <w:szCs w:val="28"/>
        </w:rPr>
        <w:t>осударственн</w:t>
      </w:r>
      <w:r w:rsidR="00FE19CC" w:rsidRPr="00691B51">
        <w:rPr>
          <w:sz w:val="28"/>
          <w:szCs w:val="28"/>
        </w:rPr>
        <w:t>ого</w:t>
      </w:r>
      <w:r w:rsidR="0096181C" w:rsidRPr="00691B51">
        <w:rPr>
          <w:sz w:val="28"/>
          <w:szCs w:val="28"/>
        </w:rPr>
        <w:t xml:space="preserve"> строительн</w:t>
      </w:r>
      <w:r w:rsidR="00FE19CC" w:rsidRPr="00691B51">
        <w:rPr>
          <w:sz w:val="28"/>
          <w:szCs w:val="28"/>
        </w:rPr>
        <w:t>ого</w:t>
      </w:r>
      <w:r w:rsidR="0096181C" w:rsidRPr="00691B51">
        <w:rPr>
          <w:sz w:val="28"/>
          <w:szCs w:val="28"/>
        </w:rPr>
        <w:t xml:space="preserve"> надзор</w:t>
      </w:r>
      <w:r w:rsidR="00FE19CC" w:rsidRPr="00691B51">
        <w:rPr>
          <w:sz w:val="28"/>
          <w:szCs w:val="28"/>
        </w:rPr>
        <w:t>а</w:t>
      </w:r>
      <w:r w:rsidR="0096181C" w:rsidRPr="00691B51">
        <w:rPr>
          <w:sz w:val="28"/>
          <w:szCs w:val="28"/>
        </w:rPr>
        <w:t>, отдел инвестиций, строительства и стройиндустрии.</w:t>
      </w:r>
    </w:p>
    <w:p w:rsidR="0096181C" w:rsidRPr="00691B51" w:rsidRDefault="0096181C" w:rsidP="0011067D">
      <w:pPr>
        <w:pStyle w:val="ListParagraph"/>
        <w:autoSpaceDE w:val="0"/>
        <w:autoSpaceDN w:val="0"/>
        <w:adjustRightInd w:val="0"/>
        <w:ind w:left="0" w:firstLine="709"/>
        <w:jc w:val="both"/>
        <w:rPr>
          <w:sz w:val="28"/>
          <w:szCs w:val="28"/>
        </w:rPr>
      </w:pPr>
      <w:r w:rsidRPr="00691B51">
        <w:rPr>
          <w:sz w:val="28"/>
          <w:szCs w:val="28"/>
        </w:rPr>
        <w:t xml:space="preserve">В департаментах, инспекциях, комитетах Республики Марий Эл существует схожая организационная структура. Вместе с тем, руководители ведомств одновременно являются </w:t>
      </w:r>
      <w:r w:rsidR="00147CA4" w:rsidRPr="00691B51">
        <w:rPr>
          <w:sz w:val="28"/>
          <w:szCs w:val="28"/>
        </w:rPr>
        <w:t>главными инспекторами регионального уровня в соответствующей сфере деятельности.</w:t>
      </w:r>
    </w:p>
    <w:p w:rsidR="00F87668" w:rsidRPr="00691B51" w:rsidRDefault="0020252C" w:rsidP="00F87668">
      <w:pPr>
        <w:ind w:firstLine="684"/>
        <w:jc w:val="both"/>
        <w:rPr>
          <w:sz w:val="28"/>
          <w:szCs w:val="28"/>
        </w:rPr>
      </w:pPr>
      <w:r w:rsidRPr="00691B51">
        <w:rPr>
          <w:sz w:val="28"/>
          <w:szCs w:val="28"/>
        </w:rPr>
        <w:t xml:space="preserve"> </w:t>
      </w:r>
      <w:r w:rsidR="0096181C" w:rsidRPr="00691B51">
        <w:rPr>
          <w:sz w:val="28"/>
          <w:szCs w:val="28"/>
        </w:rPr>
        <w:t>Так, р</w:t>
      </w:r>
      <w:r w:rsidR="004F2CDD" w:rsidRPr="00691B51">
        <w:rPr>
          <w:sz w:val="28"/>
          <w:szCs w:val="28"/>
        </w:rPr>
        <w:t xml:space="preserve">уководитель Департамента </w:t>
      </w:r>
      <w:r w:rsidR="0096181C" w:rsidRPr="00691B51">
        <w:rPr>
          <w:sz w:val="28"/>
          <w:szCs w:val="28"/>
        </w:rPr>
        <w:t xml:space="preserve">животного мира Республики Марий Эл </w:t>
      </w:r>
      <w:r w:rsidR="004F2CDD" w:rsidRPr="00691B51">
        <w:rPr>
          <w:sz w:val="28"/>
          <w:szCs w:val="28"/>
        </w:rPr>
        <w:t>по должности одновременно является главным государственным инспектором Республики Марий Эл по охране, контролю и регулированию использования объектов животного мира, среды их обитания</w:t>
      </w:r>
      <w:r w:rsidR="00F87668" w:rsidRPr="00691B51">
        <w:rPr>
          <w:sz w:val="28"/>
          <w:szCs w:val="28"/>
        </w:rPr>
        <w:t>;</w:t>
      </w:r>
      <w:r w:rsidR="0096181C" w:rsidRPr="00691B51">
        <w:rPr>
          <w:sz w:val="28"/>
          <w:szCs w:val="28"/>
        </w:rPr>
        <w:t xml:space="preserve"> </w:t>
      </w:r>
      <w:r w:rsidR="00F87668" w:rsidRPr="00691B51">
        <w:rPr>
          <w:sz w:val="28"/>
          <w:szCs w:val="28"/>
        </w:rPr>
        <w:t>р</w:t>
      </w:r>
      <w:r w:rsidR="00A954C2" w:rsidRPr="00691B51">
        <w:rPr>
          <w:sz w:val="28"/>
          <w:szCs w:val="28"/>
        </w:rPr>
        <w:t xml:space="preserve">уководитель </w:t>
      </w:r>
      <w:smartTag w:uri="urn:schemas-microsoft-com:office:smarttags" w:element="PersonName">
        <w:r w:rsidR="00A954C2" w:rsidRPr="00691B51">
          <w:rPr>
            <w:sz w:val="28"/>
            <w:szCs w:val="28"/>
          </w:rPr>
          <w:t>Гостехнадзор</w:t>
        </w:r>
      </w:smartTag>
      <w:r w:rsidR="00A954C2" w:rsidRPr="00691B51">
        <w:rPr>
          <w:sz w:val="28"/>
          <w:szCs w:val="28"/>
        </w:rPr>
        <w:t xml:space="preserve">а Республики Марий Эл является одновременно главным государственным инженером-инспектором по надзору за техническим состоянием самоходных машин и других видов </w:t>
      </w:r>
      <w:r w:rsidR="00A954C2" w:rsidRPr="00691B51">
        <w:rPr>
          <w:sz w:val="28"/>
          <w:szCs w:val="28"/>
        </w:rPr>
        <w:lastRenderedPageBreak/>
        <w:t>техники в Республике Марий Эл</w:t>
      </w:r>
      <w:r w:rsidR="00F87668" w:rsidRPr="00691B51">
        <w:rPr>
          <w:sz w:val="28"/>
          <w:szCs w:val="28"/>
        </w:rPr>
        <w:t>; председатель Комитета ветеринарии Республики Марий Эл является главным государственным ветеринарным инспектором Республики Марий Эл.</w:t>
      </w:r>
    </w:p>
    <w:p w:rsidR="00AB0121" w:rsidRPr="00691B51" w:rsidRDefault="00792368" w:rsidP="00F82BC0">
      <w:pPr>
        <w:ind w:firstLine="684"/>
        <w:jc w:val="both"/>
        <w:rPr>
          <w:sz w:val="28"/>
          <w:szCs w:val="28"/>
        </w:rPr>
      </w:pPr>
      <w:r w:rsidRPr="00691B51">
        <w:rPr>
          <w:sz w:val="28"/>
          <w:szCs w:val="28"/>
        </w:rPr>
        <w:t>В ряде ведомств существует подчиненность районных подразделений и подведомственных республиканских государственных учреждений головному.</w:t>
      </w:r>
      <w:r w:rsidR="00F82BC0" w:rsidRPr="00691B51">
        <w:rPr>
          <w:sz w:val="28"/>
          <w:szCs w:val="28"/>
        </w:rPr>
        <w:t xml:space="preserve"> Так, например, </w:t>
      </w:r>
      <w:smartTag w:uri="urn:schemas-microsoft-com:office:smarttags" w:element="PersonName">
        <w:r w:rsidR="00AB0121" w:rsidRPr="00691B51">
          <w:rPr>
            <w:sz w:val="28"/>
            <w:szCs w:val="28"/>
          </w:rPr>
          <w:t>Гостехнадзор</w:t>
        </w:r>
      </w:smartTag>
      <w:r w:rsidR="00AB0121" w:rsidRPr="00691B51">
        <w:rPr>
          <w:sz w:val="28"/>
          <w:szCs w:val="28"/>
        </w:rPr>
        <w:t xml:space="preserve"> Республики </w:t>
      </w:r>
      <w:r w:rsidR="00942863" w:rsidRPr="00691B51">
        <w:rPr>
          <w:sz w:val="28"/>
          <w:szCs w:val="28"/>
        </w:rPr>
        <w:br/>
      </w:r>
      <w:r w:rsidR="00AB0121" w:rsidRPr="00691B51">
        <w:rPr>
          <w:sz w:val="28"/>
          <w:szCs w:val="28"/>
        </w:rPr>
        <w:t>Марий Эл состоит из 14 районных и одной городской инспекции</w:t>
      </w:r>
      <w:r w:rsidR="00F80082" w:rsidRPr="00691B51">
        <w:rPr>
          <w:sz w:val="28"/>
          <w:szCs w:val="28"/>
        </w:rPr>
        <w:t>; Комитету ветеринарии Республики Марий Эл помимо районных подразделений подчинены также республиканские государственные учреждения ветеринарии</w:t>
      </w:r>
      <w:r w:rsidR="00AB0121" w:rsidRPr="00691B51">
        <w:rPr>
          <w:sz w:val="28"/>
          <w:szCs w:val="28"/>
        </w:rPr>
        <w:t xml:space="preserve">. </w:t>
      </w:r>
    </w:p>
    <w:p w:rsidR="00F30C47" w:rsidRPr="00691B51" w:rsidRDefault="00F30C47" w:rsidP="0011067D">
      <w:pPr>
        <w:ind w:firstLine="684"/>
        <w:jc w:val="both"/>
        <w:rPr>
          <w:sz w:val="28"/>
          <w:szCs w:val="28"/>
        </w:rPr>
      </w:pPr>
      <w:r w:rsidRPr="00691B51">
        <w:rPr>
          <w:sz w:val="28"/>
          <w:szCs w:val="28"/>
        </w:rPr>
        <w:t>б) перечень и описание основных и вспомогательных (обеспечительных) функций</w:t>
      </w:r>
      <w:r w:rsidR="00AC22FF" w:rsidRPr="00691B51">
        <w:rPr>
          <w:sz w:val="28"/>
          <w:szCs w:val="28"/>
        </w:rPr>
        <w:t>; в) наименования и реквизиты нормативных правовых актов, регламентирующих порядок исполнения функций</w:t>
      </w:r>
    </w:p>
    <w:p w:rsidR="00E32380" w:rsidRPr="00691B51" w:rsidRDefault="00E32380" w:rsidP="00E32380">
      <w:pPr>
        <w:ind w:firstLine="720"/>
        <w:jc w:val="both"/>
        <w:rPr>
          <w:sz w:val="28"/>
          <w:szCs w:val="28"/>
        </w:rPr>
      </w:pPr>
      <w:r w:rsidRPr="00691B51">
        <w:rPr>
          <w:sz w:val="28"/>
          <w:szCs w:val="28"/>
        </w:rPr>
        <w:t xml:space="preserve">Органами исполнительной власти Республики Марий Эл, уполномоченными на осуществление государственного контроля (надзора) в соответствующих сферах деятельности на территории Республики </w:t>
      </w:r>
      <w:r w:rsidRPr="00691B51">
        <w:rPr>
          <w:sz w:val="28"/>
          <w:szCs w:val="28"/>
        </w:rPr>
        <w:br/>
        <w:t>Марий Эл в части осуществления полномочий Российской Федерации, переданных республике, а также в части осуществления полномочий Республики Марий Эл, являются 13 министерств (ведомств):</w:t>
      </w:r>
    </w:p>
    <w:p w:rsidR="00E32380" w:rsidRPr="00691B51" w:rsidRDefault="00E32380" w:rsidP="00E32380">
      <w:pPr>
        <w:ind w:firstLine="720"/>
        <w:jc w:val="both"/>
        <w:rPr>
          <w:sz w:val="28"/>
          <w:szCs w:val="28"/>
        </w:rPr>
      </w:pPr>
      <w:r w:rsidRPr="00691B51">
        <w:rPr>
          <w:sz w:val="28"/>
          <w:szCs w:val="28"/>
        </w:rPr>
        <w:t>Министерство строительства, архитектуры и жилищно-коммунального хозяйства Республики Марий Эл (функции госконтроля возложены на отдел инвестиций, строительства и стройиндустрии, Инспекцию государственного строительного надзора, Государственную жилищную инспекцию);</w:t>
      </w:r>
    </w:p>
    <w:p w:rsidR="00E32380" w:rsidRPr="00691B51" w:rsidRDefault="00E32380" w:rsidP="00E32380">
      <w:pPr>
        <w:ind w:firstLine="720"/>
        <w:jc w:val="both"/>
        <w:rPr>
          <w:sz w:val="28"/>
          <w:szCs w:val="28"/>
        </w:rPr>
      </w:pPr>
      <w:r w:rsidRPr="00691B51">
        <w:rPr>
          <w:sz w:val="28"/>
          <w:szCs w:val="28"/>
        </w:rPr>
        <w:t>Министерство лесного хозяйства Республики Марий Эл;</w:t>
      </w:r>
    </w:p>
    <w:p w:rsidR="00E32380" w:rsidRPr="00691B51" w:rsidRDefault="00E32380" w:rsidP="00E32380">
      <w:pPr>
        <w:ind w:firstLine="720"/>
        <w:jc w:val="both"/>
        <w:rPr>
          <w:sz w:val="28"/>
          <w:szCs w:val="28"/>
        </w:rPr>
      </w:pPr>
      <w:r w:rsidRPr="00691B51">
        <w:rPr>
          <w:sz w:val="28"/>
          <w:szCs w:val="28"/>
        </w:rPr>
        <w:t>Министерство образования и науки Республики Марий Эл;</w:t>
      </w:r>
    </w:p>
    <w:p w:rsidR="00E32380" w:rsidRPr="00691B51" w:rsidRDefault="00E32380" w:rsidP="00E32380">
      <w:pPr>
        <w:ind w:firstLine="720"/>
        <w:jc w:val="both"/>
        <w:rPr>
          <w:sz w:val="28"/>
          <w:szCs w:val="28"/>
        </w:rPr>
      </w:pPr>
      <w:r w:rsidRPr="00691B51">
        <w:rPr>
          <w:sz w:val="28"/>
          <w:szCs w:val="28"/>
        </w:rPr>
        <w:t>Министерство социальной защиты населения и труда Республики Марий Эл;</w:t>
      </w:r>
    </w:p>
    <w:p w:rsidR="00E32380" w:rsidRPr="00691B51" w:rsidRDefault="00E32380" w:rsidP="00E32380">
      <w:pPr>
        <w:ind w:firstLine="720"/>
        <w:jc w:val="both"/>
        <w:rPr>
          <w:sz w:val="28"/>
          <w:szCs w:val="28"/>
        </w:rPr>
      </w:pPr>
      <w:r w:rsidRPr="00691B51">
        <w:rPr>
          <w:sz w:val="28"/>
          <w:szCs w:val="28"/>
        </w:rPr>
        <w:t>Министерство культуры, печати и по делам национальностей Республики Марий Эл;</w:t>
      </w:r>
    </w:p>
    <w:p w:rsidR="00E32380" w:rsidRPr="00691B51" w:rsidRDefault="00E32380" w:rsidP="00E32380">
      <w:pPr>
        <w:ind w:firstLine="720"/>
        <w:jc w:val="both"/>
        <w:rPr>
          <w:sz w:val="28"/>
          <w:szCs w:val="28"/>
        </w:rPr>
      </w:pPr>
      <w:r w:rsidRPr="00691B51">
        <w:rPr>
          <w:sz w:val="28"/>
          <w:szCs w:val="28"/>
        </w:rPr>
        <w:t>Министерство промышленности, транспорта и дорожного хозяйства Республики Марий Эл;</w:t>
      </w:r>
    </w:p>
    <w:p w:rsidR="00E32380" w:rsidRPr="00691B51" w:rsidRDefault="00E32380" w:rsidP="00E32380">
      <w:pPr>
        <w:tabs>
          <w:tab w:val="num" w:pos="900"/>
        </w:tabs>
        <w:ind w:firstLine="720"/>
        <w:jc w:val="both"/>
        <w:rPr>
          <w:sz w:val="28"/>
          <w:szCs w:val="28"/>
        </w:rPr>
      </w:pPr>
      <w:r w:rsidRPr="00691B51">
        <w:rPr>
          <w:sz w:val="28"/>
          <w:szCs w:val="28"/>
        </w:rPr>
        <w:t xml:space="preserve">Департамент экологической безопасности, природопользования </w:t>
      </w:r>
      <w:r w:rsidRPr="00691B51">
        <w:rPr>
          <w:sz w:val="28"/>
          <w:szCs w:val="28"/>
        </w:rPr>
        <w:br/>
        <w:t xml:space="preserve">и защиты населения Республики Марий Эл; </w:t>
      </w:r>
    </w:p>
    <w:p w:rsidR="00E32380" w:rsidRPr="00691B51" w:rsidRDefault="00E32380" w:rsidP="00E32380">
      <w:pPr>
        <w:tabs>
          <w:tab w:val="num" w:pos="900"/>
        </w:tabs>
        <w:ind w:firstLine="720"/>
        <w:jc w:val="both"/>
        <w:rPr>
          <w:sz w:val="28"/>
          <w:szCs w:val="28"/>
        </w:rPr>
      </w:pPr>
      <w:r w:rsidRPr="00691B51">
        <w:rPr>
          <w:sz w:val="28"/>
          <w:szCs w:val="28"/>
        </w:rPr>
        <w:t xml:space="preserve">Департамент Республики Марий Эл по охране, контролю </w:t>
      </w:r>
      <w:r w:rsidRPr="00691B51">
        <w:rPr>
          <w:sz w:val="28"/>
          <w:szCs w:val="28"/>
        </w:rPr>
        <w:br/>
        <w:t>и регулированию использования объектов животного мира;</w:t>
      </w:r>
    </w:p>
    <w:p w:rsidR="00E32380" w:rsidRPr="00691B51" w:rsidRDefault="00E32380" w:rsidP="00E32380">
      <w:pPr>
        <w:tabs>
          <w:tab w:val="num" w:pos="900"/>
        </w:tabs>
        <w:ind w:firstLine="720"/>
        <w:jc w:val="both"/>
        <w:rPr>
          <w:sz w:val="28"/>
          <w:szCs w:val="28"/>
        </w:rPr>
      </w:pPr>
      <w:r w:rsidRPr="00691B51">
        <w:rPr>
          <w:sz w:val="28"/>
          <w:szCs w:val="28"/>
        </w:rPr>
        <w:t>Департамент государственной службы занятости населения Республики Марий Эл;</w:t>
      </w:r>
    </w:p>
    <w:p w:rsidR="00E32380" w:rsidRPr="00691B51" w:rsidRDefault="00E32380" w:rsidP="00E32380">
      <w:pPr>
        <w:tabs>
          <w:tab w:val="num" w:pos="900"/>
        </w:tabs>
        <w:ind w:firstLine="720"/>
        <w:jc w:val="both"/>
        <w:rPr>
          <w:sz w:val="28"/>
          <w:szCs w:val="28"/>
        </w:rPr>
      </w:pPr>
      <w:r w:rsidRPr="00691B51">
        <w:rPr>
          <w:sz w:val="28"/>
          <w:szCs w:val="28"/>
        </w:rPr>
        <w:t xml:space="preserve">Государственная инспекция по надзору за техническим состоянием самоходных машин и других видов техники в Республике Марий Эл; </w:t>
      </w:r>
    </w:p>
    <w:p w:rsidR="00E32380" w:rsidRPr="00691B51" w:rsidRDefault="00E32380" w:rsidP="00E32380">
      <w:pPr>
        <w:tabs>
          <w:tab w:val="num" w:pos="900"/>
        </w:tabs>
        <w:ind w:firstLine="720"/>
        <w:jc w:val="both"/>
        <w:rPr>
          <w:sz w:val="28"/>
          <w:szCs w:val="28"/>
        </w:rPr>
      </w:pPr>
      <w:r w:rsidRPr="00691B51">
        <w:rPr>
          <w:sz w:val="28"/>
          <w:szCs w:val="28"/>
        </w:rPr>
        <w:t xml:space="preserve">Комитет ветеринарии Республики Марий Эл; </w:t>
      </w:r>
    </w:p>
    <w:p w:rsidR="00E32380" w:rsidRPr="00691B51" w:rsidRDefault="00E32380" w:rsidP="00E32380">
      <w:pPr>
        <w:tabs>
          <w:tab w:val="num" w:pos="900"/>
        </w:tabs>
        <w:ind w:firstLine="720"/>
        <w:jc w:val="both"/>
        <w:rPr>
          <w:sz w:val="28"/>
          <w:szCs w:val="28"/>
        </w:rPr>
      </w:pPr>
      <w:r w:rsidRPr="00691B51">
        <w:rPr>
          <w:sz w:val="28"/>
          <w:szCs w:val="28"/>
        </w:rPr>
        <w:t>Комитет Республики Марий Эл по делам архивов;</w:t>
      </w:r>
    </w:p>
    <w:p w:rsidR="00E32380" w:rsidRPr="00691B51" w:rsidRDefault="00E32380" w:rsidP="00E32380">
      <w:pPr>
        <w:tabs>
          <w:tab w:val="num" w:pos="900"/>
        </w:tabs>
        <w:ind w:firstLine="720"/>
        <w:jc w:val="both"/>
        <w:rPr>
          <w:sz w:val="28"/>
          <w:szCs w:val="28"/>
        </w:rPr>
      </w:pPr>
      <w:r w:rsidRPr="00691B51">
        <w:rPr>
          <w:sz w:val="28"/>
          <w:szCs w:val="28"/>
        </w:rPr>
        <w:t xml:space="preserve">Республиканская служба по тарифам Республики Марий Эл. </w:t>
      </w:r>
    </w:p>
    <w:p w:rsidR="005C79C1" w:rsidRPr="00691B51" w:rsidRDefault="00F6752C" w:rsidP="005C79C1">
      <w:pPr>
        <w:ind w:firstLine="720"/>
        <w:jc w:val="both"/>
        <w:rPr>
          <w:sz w:val="28"/>
          <w:szCs w:val="28"/>
        </w:rPr>
      </w:pPr>
      <w:r w:rsidRPr="00691B51">
        <w:rPr>
          <w:sz w:val="28"/>
          <w:szCs w:val="28"/>
        </w:rPr>
        <w:t>Министерство</w:t>
      </w:r>
      <w:r w:rsidR="00E32380" w:rsidRPr="00691B51">
        <w:rPr>
          <w:sz w:val="28"/>
          <w:szCs w:val="28"/>
        </w:rPr>
        <w:t>м</w:t>
      </w:r>
      <w:r w:rsidRPr="00691B51">
        <w:rPr>
          <w:sz w:val="28"/>
          <w:szCs w:val="28"/>
        </w:rPr>
        <w:t xml:space="preserve"> промышленности, транспорта и дорожного хозяйства Республики Марий Эл проверки не проводились.</w:t>
      </w:r>
    </w:p>
    <w:p w:rsidR="000A5410" w:rsidRPr="00691B51" w:rsidRDefault="000A5410" w:rsidP="0011067D">
      <w:pPr>
        <w:ind w:firstLine="684"/>
        <w:jc w:val="both"/>
        <w:rPr>
          <w:sz w:val="28"/>
          <w:szCs w:val="28"/>
        </w:rPr>
        <w:sectPr w:rsidR="000A5410" w:rsidRPr="00691B51" w:rsidSect="00E836ED">
          <w:headerReference w:type="even" r:id="rId8"/>
          <w:headerReference w:type="default" r:id="rId9"/>
          <w:pgSz w:w="11906" w:h="16838"/>
          <w:pgMar w:top="1134" w:right="1134" w:bottom="1021" w:left="1701" w:header="709" w:footer="709" w:gutter="0"/>
          <w:cols w:space="708"/>
          <w:titlePg/>
          <w:docGrid w:linePitch="360"/>
        </w:sectPr>
      </w:pPr>
    </w:p>
    <w:p w:rsidR="00E17E39" w:rsidRPr="00691B51" w:rsidRDefault="00E17E39" w:rsidP="00E17E39">
      <w:pPr>
        <w:ind w:firstLine="684"/>
        <w:jc w:val="center"/>
        <w:rPr>
          <w:sz w:val="28"/>
          <w:szCs w:val="28"/>
        </w:rPr>
      </w:pPr>
      <w:r w:rsidRPr="00691B51">
        <w:rPr>
          <w:sz w:val="28"/>
          <w:szCs w:val="28"/>
        </w:rPr>
        <w:lastRenderedPageBreak/>
        <w:t xml:space="preserve">Контрольно-надзорные функции, осуществляемые </w:t>
      </w:r>
    </w:p>
    <w:p w:rsidR="005C79C1" w:rsidRPr="00691B51" w:rsidRDefault="00E17E39" w:rsidP="00E17E39">
      <w:pPr>
        <w:ind w:firstLine="684"/>
        <w:jc w:val="center"/>
        <w:rPr>
          <w:sz w:val="28"/>
          <w:szCs w:val="28"/>
        </w:rPr>
      </w:pPr>
      <w:r w:rsidRPr="00691B51">
        <w:rPr>
          <w:sz w:val="28"/>
          <w:szCs w:val="28"/>
        </w:rPr>
        <w:t>органами исполнительной власти Республики Марий Эл</w:t>
      </w:r>
    </w:p>
    <w:p w:rsidR="00E17E39" w:rsidRPr="00691B51" w:rsidRDefault="00E17E39" w:rsidP="00E17E39">
      <w:pPr>
        <w:ind w:firstLine="684"/>
        <w:jc w:val="center"/>
        <w:rPr>
          <w:sz w:val="28"/>
          <w:szCs w:val="28"/>
        </w:rPr>
      </w:pPr>
    </w:p>
    <w:tbl>
      <w:tblPr>
        <w:tblStyle w:val="a9"/>
        <w:tblW w:w="15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2808"/>
        <w:gridCol w:w="5040"/>
        <w:gridCol w:w="6840"/>
      </w:tblGrid>
      <w:tr w:rsidR="005C79C1" w:rsidRPr="00691B51">
        <w:trPr>
          <w:tblHeader/>
        </w:trPr>
        <w:tc>
          <w:tcPr>
            <w:tcW w:w="540" w:type="dxa"/>
            <w:tcBorders>
              <w:top w:val="single" w:sz="4" w:space="0" w:color="auto"/>
              <w:left w:val="single" w:sz="4" w:space="0" w:color="auto"/>
              <w:bottom w:val="single" w:sz="4" w:space="0" w:color="auto"/>
              <w:right w:val="single" w:sz="4" w:space="0" w:color="auto"/>
            </w:tcBorders>
            <w:vAlign w:val="center"/>
          </w:tcPr>
          <w:p w:rsidR="005C79C1" w:rsidRPr="00691B51" w:rsidRDefault="005C79C1" w:rsidP="00FC0315">
            <w:pPr>
              <w:jc w:val="center"/>
            </w:pPr>
            <w:r w:rsidRPr="00691B51">
              <w:t>№ п/п</w:t>
            </w:r>
          </w:p>
        </w:tc>
        <w:tc>
          <w:tcPr>
            <w:tcW w:w="2808" w:type="dxa"/>
            <w:tcBorders>
              <w:top w:val="single" w:sz="4" w:space="0" w:color="auto"/>
              <w:left w:val="single" w:sz="4" w:space="0" w:color="auto"/>
              <w:bottom w:val="single" w:sz="4" w:space="0" w:color="auto"/>
              <w:right w:val="single" w:sz="4" w:space="0" w:color="auto"/>
            </w:tcBorders>
            <w:vAlign w:val="center"/>
          </w:tcPr>
          <w:p w:rsidR="005C79C1" w:rsidRPr="00691B51" w:rsidRDefault="00BF3EDE" w:rsidP="00FC0315">
            <w:pPr>
              <w:jc w:val="center"/>
            </w:pPr>
            <w:r w:rsidRPr="00691B51">
              <w:t>Наименование органа исполнительной власти Республики Марий Эл</w:t>
            </w:r>
          </w:p>
        </w:tc>
        <w:tc>
          <w:tcPr>
            <w:tcW w:w="5040" w:type="dxa"/>
            <w:tcBorders>
              <w:top w:val="single" w:sz="4" w:space="0" w:color="auto"/>
              <w:left w:val="single" w:sz="4" w:space="0" w:color="auto"/>
              <w:bottom w:val="single" w:sz="4" w:space="0" w:color="auto"/>
              <w:right w:val="single" w:sz="4" w:space="0" w:color="auto"/>
            </w:tcBorders>
            <w:vAlign w:val="center"/>
          </w:tcPr>
          <w:p w:rsidR="005C79C1" w:rsidRPr="00691B51" w:rsidRDefault="00BF3EDE" w:rsidP="00FC0315">
            <w:pPr>
              <w:ind w:hanging="108"/>
              <w:jc w:val="center"/>
            </w:pPr>
            <w:r w:rsidRPr="00691B51">
              <w:t>Контрольные функции</w:t>
            </w:r>
          </w:p>
        </w:tc>
        <w:tc>
          <w:tcPr>
            <w:tcW w:w="6840" w:type="dxa"/>
            <w:tcBorders>
              <w:top w:val="single" w:sz="4" w:space="0" w:color="auto"/>
              <w:left w:val="single" w:sz="4" w:space="0" w:color="auto"/>
              <w:bottom w:val="single" w:sz="4" w:space="0" w:color="auto"/>
              <w:right w:val="single" w:sz="4" w:space="0" w:color="auto"/>
            </w:tcBorders>
            <w:vAlign w:val="center"/>
          </w:tcPr>
          <w:p w:rsidR="005C79C1" w:rsidRPr="00691B51" w:rsidRDefault="00F6752C" w:rsidP="00FC0315">
            <w:pPr>
              <w:ind w:firstLine="113"/>
              <w:jc w:val="center"/>
            </w:pPr>
            <w:r w:rsidRPr="00691B51">
              <w:t>Н</w:t>
            </w:r>
            <w:r w:rsidR="00BF3EDE" w:rsidRPr="00691B51">
              <w:t>ормативн</w:t>
            </w:r>
            <w:r w:rsidRPr="00691B51">
              <w:t xml:space="preserve">ая база </w:t>
            </w:r>
            <w:r w:rsidR="00BF3EDE" w:rsidRPr="00691B51">
              <w:t>исполнения контрольных функций</w:t>
            </w: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917B03">
            <w:pPr>
              <w:ind w:left="-180" w:right="-108" w:firstLine="180"/>
              <w:jc w:val="center"/>
            </w:pPr>
            <w:r w:rsidRPr="00691B51">
              <w:t>Министерство строительства, архитектуры и жилищно-коммунального хозяйства Республики Марий Эл:</w:t>
            </w:r>
          </w:p>
        </w:tc>
        <w:tc>
          <w:tcPr>
            <w:tcW w:w="5040" w:type="dxa"/>
          </w:tcPr>
          <w:p w:rsidR="00BF3EDE" w:rsidRPr="00691B51" w:rsidRDefault="00BF3EDE" w:rsidP="000F1076">
            <w:pPr>
              <w:ind w:firstLine="113"/>
              <w:jc w:val="both"/>
            </w:pPr>
          </w:p>
        </w:tc>
        <w:tc>
          <w:tcPr>
            <w:tcW w:w="6840" w:type="dxa"/>
          </w:tcPr>
          <w:p w:rsidR="00BF3EDE" w:rsidRPr="00691B51" w:rsidRDefault="00BF3EDE" w:rsidP="000F1076">
            <w:pPr>
              <w:ind w:firstLine="113"/>
              <w:jc w:val="both"/>
            </w:pPr>
          </w:p>
        </w:tc>
      </w:tr>
      <w:tr w:rsidR="00BF3EDE" w:rsidRPr="00691B51">
        <w:tc>
          <w:tcPr>
            <w:tcW w:w="540" w:type="dxa"/>
          </w:tcPr>
          <w:p w:rsidR="00BF3EDE" w:rsidRPr="00691B51" w:rsidRDefault="00BF3EDE" w:rsidP="003E6158">
            <w:pPr>
              <w:jc w:val="center"/>
            </w:pPr>
          </w:p>
        </w:tc>
        <w:tc>
          <w:tcPr>
            <w:tcW w:w="2808" w:type="dxa"/>
          </w:tcPr>
          <w:p w:rsidR="00BF3EDE" w:rsidRPr="00691B51" w:rsidRDefault="00BF3EDE" w:rsidP="002D49DB">
            <w:pPr>
              <w:jc w:val="center"/>
            </w:pPr>
            <w:r w:rsidRPr="00691B51">
              <w:t>отдел инвестиций, строительства и стройиндустрии</w:t>
            </w:r>
          </w:p>
        </w:tc>
        <w:tc>
          <w:tcPr>
            <w:tcW w:w="5040" w:type="dxa"/>
          </w:tcPr>
          <w:p w:rsidR="00947F67" w:rsidRPr="00691B51" w:rsidRDefault="00947F67" w:rsidP="00947F67">
            <w:pPr>
              <w:ind w:firstLine="252"/>
              <w:jc w:val="both"/>
            </w:pPr>
            <w:r w:rsidRPr="00691B51">
              <w:t xml:space="preserve">- контроль и надзор за деятельностью застройщиков, разрешения на строительство которыми получены после вступления в силу Федерального закона от 30.12.2004 г. </w:t>
            </w:r>
            <w:r w:rsidR="00917B03" w:rsidRPr="00691B51">
              <w:br/>
            </w:r>
            <w:r w:rsidRPr="00691B51">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7F67" w:rsidRPr="00691B51" w:rsidRDefault="00947F67" w:rsidP="00947F67">
            <w:pPr>
              <w:ind w:firstLine="252"/>
              <w:jc w:val="both"/>
            </w:pPr>
            <w:r w:rsidRPr="00691B51">
              <w:t>- контрол</w:t>
            </w:r>
            <w:r w:rsidR="00D10AD2" w:rsidRPr="00691B51">
              <w:t>ь</w:t>
            </w:r>
            <w:r w:rsidRPr="00691B51">
              <w:t xml:space="preserve"> за целевым использованием застройщиками привлеченных денежных средств участников долевого строительства;</w:t>
            </w:r>
          </w:p>
          <w:p w:rsidR="00947F67" w:rsidRPr="00691B51" w:rsidRDefault="00947F67" w:rsidP="00947F67">
            <w:pPr>
              <w:autoSpaceDE w:val="0"/>
              <w:autoSpaceDN w:val="0"/>
              <w:adjustRightInd w:val="0"/>
              <w:ind w:firstLine="252"/>
              <w:jc w:val="both"/>
              <w:outlineLvl w:val="0"/>
            </w:pPr>
            <w:r w:rsidRPr="00691B51">
              <w:t>- </w:t>
            </w:r>
            <w:r w:rsidR="004016E6" w:rsidRPr="00691B51">
              <w:t xml:space="preserve">контроль </w:t>
            </w:r>
            <w:r w:rsidRPr="00691B51">
              <w:t>защит</w:t>
            </w:r>
            <w:r w:rsidR="004016E6" w:rsidRPr="00691B51">
              <w:t>ы</w:t>
            </w:r>
            <w:r w:rsidRPr="00691B51">
              <w:t xml:space="preserve"> прав, законных интересов и имущества участников долевого строительства</w:t>
            </w:r>
          </w:p>
          <w:p w:rsidR="00BF3EDE" w:rsidRPr="00691B51" w:rsidRDefault="00BF3EDE" w:rsidP="000F1076">
            <w:pPr>
              <w:ind w:firstLine="113"/>
              <w:jc w:val="both"/>
            </w:pPr>
          </w:p>
        </w:tc>
        <w:tc>
          <w:tcPr>
            <w:tcW w:w="6840" w:type="dxa"/>
          </w:tcPr>
          <w:p w:rsidR="004016E6" w:rsidRPr="00691B51" w:rsidRDefault="004016E6" w:rsidP="00B9715E">
            <w:pPr>
              <w:autoSpaceDE w:val="0"/>
              <w:autoSpaceDN w:val="0"/>
              <w:adjustRightInd w:val="0"/>
              <w:ind w:firstLine="72"/>
              <w:jc w:val="both"/>
            </w:pPr>
            <w:r w:rsidRPr="00691B51">
              <w:t xml:space="preserve">- Федеральный закон от 30 декабря </w:t>
            </w:r>
            <w:smartTag w:uri="urn:schemas-microsoft-com:office:smarttags" w:element="metricconverter">
              <w:smartTagPr>
                <w:attr w:name="ProductID" w:val="2004 г"/>
              </w:smartTagPr>
              <w:r w:rsidRPr="00691B51">
                <w:t>2004 г</w:t>
              </w:r>
            </w:smartTag>
            <w:r w:rsidRPr="00691B51">
              <w:t xml:space="preserve">. № 214-ФЗ </w:t>
            </w:r>
            <w:r w:rsidRPr="00691B51">
              <w:br/>
              <w:t xml:space="preserve">«Об участии в долевом строительстве многоквартирных домов  и иных объектов недвижимости и о внесении изменений </w:t>
            </w:r>
            <w:r w:rsidRPr="00691B51">
              <w:br/>
              <w:t>в некоторые законодательные акты Российской Федерации»;</w:t>
            </w:r>
          </w:p>
          <w:p w:rsidR="00B9715E" w:rsidRPr="00691B51" w:rsidRDefault="00B9715E" w:rsidP="00B9715E">
            <w:pPr>
              <w:autoSpaceDE w:val="0"/>
              <w:autoSpaceDN w:val="0"/>
              <w:adjustRightInd w:val="0"/>
              <w:ind w:firstLine="72"/>
              <w:jc w:val="both"/>
            </w:pPr>
            <w:r w:rsidRPr="00691B51">
              <w:t xml:space="preserve">- постановление Правительства Российской Федерации </w:t>
            </w:r>
            <w:r w:rsidR="00917B03" w:rsidRPr="00691B51">
              <w:br/>
            </w:r>
            <w:r w:rsidRPr="00691B51">
              <w:t xml:space="preserve">от 27 октября </w:t>
            </w:r>
            <w:smartTag w:uri="urn:schemas-microsoft-com:office:smarttags" w:element="metricconverter">
              <w:smartTagPr>
                <w:attr w:name="ProductID" w:val="2005 г"/>
              </w:smartTagPr>
              <w:r w:rsidRPr="00691B51">
                <w:t>2005 г</w:t>
              </w:r>
            </w:smartTag>
            <w:r w:rsidRPr="00691B51">
              <w:t xml:space="preserve">. № 645 «О ежеквартальной отчетности застройщиков об осуществлении деятельности, связанной </w:t>
            </w:r>
            <w:r w:rsidR="00917B03" w:rsidRPr="00691B51">
              <w:br/>
            </w:r>
            <w:r w:rsidRPr="00691B51">
              <w:t>с привлечением денежных средств участников долевого строительства»;</w:t>
            </w:r>
          </w:p>
          <w:p w:rsidR="00B9715E" w:rsidRPr="00691B51" w:rsidRDefault="00B9715E" w:rsidP="00B9715E">
            <w:pPr>
              <w:autoSpaceDE w:val="0"/>
              <w:autoSpaceDN w:val="0"/>
              <w:adjustRightInd w:val="0"/>
              <w:ind w:firstLine="72"/>
              <w:jc w:val="both"/>
            </w:pPr>
            <w:r w:rsidRPr="00691B51">
              <w:t xml:space="preserve">- приказ ФСФР РФ от 12 января </w:t>
            </w:r>
            <w:smartTag w:uri="urn:schemas-microsoft-com:office:smarttags" w:element="metricconverter">
              <w:smartTagPr>
                <w:attr w:name="ProductID" w:val="2006 г"/>
              </w:smartTagPr>
              <w:r w:rsidRPr="00691B51">
                <w:t>2006 г</w:t>
              </w:r>
            </w:smartTag>
            <w:r w:rsidRPr="00691B51">
              <w:t xml:space="preserve">. № 06-2/пз-н </w:t>
            </w:r>
            <w:r w:rsidR="00917B03" w:rsidRPr="00691B51">
              <w:br/>
            </w:r>
            <w:r w:rsidRPr="00691B51">
              <w:t>«Об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BF3EDE" w:rsidRPr="00691B51" w:rsidRDefault="00BF3EDE" w:rsidP="000F1076">
            <w:pPr>
              <w:ind w:firstLine="113"/>
              <w:jc w:val="both"/>
            </w:pPr>
          </w:p>
        </w:tc>
      </w:tr>
      <w:tr w:rsidR="00BF3EDE" w:rsidRPr="00691B51">
        <w:tc>
          <w:tcPr>
            <w:tcW w:w="540" w:type="dxa"/>
          </w:tcPr>
          <w:p w:rsidR="00BF3EDE" w:rsidRPr="00691B51" w:rsidRDefault="00BF3EDE" w:rsidP="003E6158">
            <w:pPr>
              <w:jc w:val="center"/>
            </w:pPr>
          </w:p>
        </w:tc>
        <w:tc>
          <w:tcPr>
            <w:tcW w:w="2808" w:type="dxa"/>
          </w:tcPr>
          <w:p w:rsidR="00BF3EDE" w:rsidRPr="00691B51" w:rsidRDefault="00BF3EDE" w:rsidP="002D49DB">
            <w:pPr>
              <w:jc w:val="center"/>
            </w:pPr>
            <w:r w:rsidRPr="00691B51">
              <w:t>Инспекция государственного строительного надзора Республики Марий Эл</w:t>
            </w:r>
          </w:p>
        </w:tc>
        <w:tc>
          <w:tcPr>
            <w:tcW w:w="5040" w:type="dxa"/>
          </w:tcPr>
          <w:p w:rsidR="000F1076" w:rsidRPr="00691B51" w:rsidRDefault="000F1076" w:rsidP="00947F67">
            <w:pPr>
              <w:ind w:firstLine="252"/>
              <w:jc w:val="both"/>
            </w:pPr>
            <w:r w:rsidRPr="00691B51">
              <w:t>- </w:t>
            </w:r>
            <w:r w:rsidR="002C73C3" w:rsidRPr="00691B51">
              <w:t xml:space="preserve">государственный строительный надзор строящихся, реконструированных, капитально отремонтированных объектов капитального строительства; </w:t>
            </w:r>
          </w:p>
          <w:p w:rsidR="000F1076" w:rsidRPr="00691B51" w:rsidRDefault="000F1076" w:rsidP="00947F67">
            <w:pPr>
              <w:ind w:firstLine="252"/>
              <w:jc w:val="both"/>
            </w:pPr>
            <w:r w:rsidRPr="00691B51">
              <w:t>- </w:t>
            </w:r>
            <w:r w:rsidR="00E82684" w:rsidRPr="00691B51">
              <w:t xml:space="preserve">государственный строительный </w:t>
            </w:r>
            <w:r w:rsidR="002C73C3" w:rsidRPr="00691B51">
              <w:t xml:space="preserve">надзор за </w:t>
            </w:r>
            <w:r w:rsidR="002C73C3" w:rsidRPr="00691B51">
              <w:lastRenderedPageBreak/>
              <w:t>соответствием требованиям технических регламентов (норм и правил), иных нормативных правовых актов и проектной документации</w:t>
            </w:r>
          </w:p>
        </w:tc>
        <w:tc>
          <w:tcPr>
            <w:tcW w:w="6840" w:type="dxa"/>
          </w:tcPr>
          <w:p w:rsidR="00E27F30" w:rsidRPr="00691B51" w:rsidRDefault="00E27F30" w:rsidP="000F1076">
            <w:pPr>
              <w:ind w:firstLine="113"/>
              <w:jc w:val="both"/>
            </w:pPr>
            <w:r w:rsidRPr="00691B51">
              <w:lastRenderedPageBreak/>
              <w:t>- </w:t>
            </w:r>
            <w:r w:rsidR="002C73C3" w:rsidRPr="00691B51">
              <w:t>Градостроительный кодекс Российской Федерации</w:t>
            </w:r>
            <w:r w:rsidRPr="00691B51">
              <w:t>;</w:t>
            </w:r>
          </w:p>
          <w:p w:rsidR="00E27F30" w:rsidRPr="00691B51" w:rsidRDefault="00E27F30" w:rsidP="000F1076">
            <w:pPr>
              <w:ind w:firstLine="113"/>
              <w:jc w:val="both"/>
            </w:pPr>
            <w:r w:rsidRPr="00691B51">
              <w:t xml:space="preserve">- </w:t>
            </w:r>
            <w:r w:rsidR="002C73C3" w:rsidRPr="00691B51">
              <w:t xml:space="preserve">Федеральный закон от 23 ноября </w:t>
            </w:r>
            <w:smartTag w:uri="urn:schemas-microsoft-com:office:smarttags" w:element="metricconverter">
              <w:smartTagPr>
                <w:attr w:name="ProductID" w:val="2009 г"/>
              </w:smartTagPr>
              <w:r w:rsidR="002C73C3" w:rsidRPr="00691B51">
                <w:t>2009 г</w:t>
              </w:r>
            </w:smartTag>
            <w:r w:rsidR="002C73C3" w:rsidRPr="00691B51">
              <w:t xml:space="preserve">. № 261-ФЗ </w:t>
            </w:r>
            <w:r w:rsidR="00917B03" w:rsidRPr="00691B51">
              <w:br/>
            </w:r>
            <w:r w:rsidR="002C73C3" w:rsidRPr="00691B51">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691B51">
              <w:t>;</w:t>
            </w:r>
          </w:p>
          <w:p w:rsidR="00E27F30" w:rsidRPr="00691B51" w:rsidRDefault="00E27F30" w:rsidP="000F1076">
            <w:pPr>
              <w:ind w:firstLine="113"/>
              <w:jc w:val="both"/>
            </w:pPr>
            <w:r w:rsidRPr="00691B51">
              <w:lastRenderedPageBreak/>
              <w:t>-</w:t>
            </w:r>
            <w:r w:rsidR="002C73C3" w:rsidRPr="00691B51">
              <w:t xml:space="preserve">постановление Правительства Российской Федерации </w:t>
            </w:r>
            <w:r w:rsidR="00917B03" w:rsidRPr="00691B51">
              <w:br/>
            </w:r>
            <w:r w:rsidR="002C73C3" w:rsidRPr="00691B51">
              <w:t xml:space="preserve">от 21 января </w:t>
            </w:r>
            <w:smartTag w:uri="urn:schemas-microsoft-com:office:smarttags" w:element="metricconverter">
              <w:smartTagPr>
                <w:attr w:name="ProductID" w:val="2006 г"/>
              </w:smartTagPr>
              <w:r w:rsidR="002C73C3" w:rsidRPr="00691B51">
                <w:t>2006 г</w:t>
              </w:r>
            </w:smartTag>
            <w:r w:rsidR="002C73C3" w:rsidRPr="00691B51">
              <w:t>. №</w:t>
            </w:r>
            <w:r w:rsidRPr="00691B51">
              <w:t xml:space="preserve"> </w:t>
            </w:r>
            <w:r w:rsidR="002C73C3" w:rsidRPr="00691B51">
              <w:t>54 «О государственном строительном надзоре в Российской Федерации»</w:t>
            </w:r>
            <w:r w:rsidRPr="00691B51">
              <w:t>;</w:t>
            </w:r>
          </w:p>
          <w:p w:rsidR="00BF3EDE" w:rsidRPr="00691B51" w:rsidRDefault="00E27F30" w:rsidP="000F1076">
            <w:pPr>
              <w:ind w:firstLine="113"/>
              <w:jc w:val="both"/>
              <w:rPr>
                <w:rFonts w:eastAsia="Arial Unicode MS"/>
              </w:rPr>
            </w:pPr>
            <w:r w:rsidRPr="00691B51">
              <w:t>-</w:t>
            </w:r>
            <w:r w:rsidR="002C73C3" w:rsidRPr="00691B51">
              <w:t xml:space="preserve"> руководящий документ РД 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w:t>
            </w:r>
            <w:r w:rsidR="002C73C3" w:rsidRPr="00691B51">
              <w:rPr>
                <w:rFonts w:eastAsia="Arial Unicode MS"/>
              </w:rPr>
              <w:t xml:space="preserve">утвержден приказом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002C73C3" w:rsidRPr="00691B51">
                <w:rPr>
                  <w:rFonts w:eastAsia="Arial Unicode MS"/>
                </w:rPr>
                <w:t>2006</w:t>
              </w:r>
              <w:r w:rsidR="002C73C3" w:rsidRPr="00691B51">
                <w:rPr>
                  <w:rFonts w:eastAsia="Arial Unicode MS"/>
                  <w:lang w:val="en-US"/>
                </w:rPr>
                <w:t> </w:t>
              </w:r>
              <w:r w:rsidR="002C73C3" w:rsidRPr="00691B51">
                <w:rPr>
                  <w:rFonts w:eastAsia="Arial Unicode MS"/>
                </w:rPr>
                <w:t>г</w:t>
              </w:r>
            </w:smartTag>
            <w:r w:rsidR="002C73C3" w:rsidRPr="00691B51">
              <w:rPr>
                <w:rFonts w:eastAsia="Arial Unicode MS"/>
              </w:rPr>
              <w:t>. №</w:t>
            </w:r>
            <w:r w:rsidR="002C73C3" w:rsidRPr="00691B51">
              <w:rPr>
                <w:rFonts w:eastAsia="Arial Unicode MS"/>
                <w:lang w:val="en-US"/>
              </w:rPr>
              <w:t> </w:t>
            </w:r>
            <w:r w:rsidR="002C73C3" w:rsidRPr="00691B51">
              <w:rPr>
                <w:rFonts w:eastAsia="Arial Unicode MS"/>
              </w:rPr>
              <w:t>1129</w:t>
            </w:r>
          </w:p>
          <w:p w:rsidR="00917B03" w:rsidRPr="00691B51" w:rsidRDefault="00917B03" w:rsidP="000F1076">
            <w:pPr>
              <w:ind w:firstLine="113"/>
              <w:jc w:val="both"/>
            </w:pPr>
          </w:p>
        </w:tc>
      </w:tr>
      <w:tr w:rsidR="00BF3EDE" w:rsidRPr="00691B51">
        <w:tc>
          <w:tcPr>
            <w:tcW w:w="540" w:type="dxa"/>
          </w:tcPr>
          <w:p w:rsidR="00BF3EDE" w:rsidRPr="00691B51" w:rsidRDefault="00BF3EDE" w:rsidP="003E6158">
            <w:pPr>
              <w:jc w:val="center"/>
            </w:pPr>
          </w:p>
        </w:tc>
        <w:tc>
          <w:tcPr>
            <w:tcW w:w="2808" w:type="dxa"/>
          </w:tcPr>
          <w:p w:rsidR="00BF3EDE" w:rsidRPr="00691B51" w:rsidRDefault="00BF3EDE" w:rsidP="002D49DB">
            <w:pPr>
              <w:jc w:val="center"/>
            </w:pPr>
            <w:r w:rsidRPr="00691B51">
              <w:t>Государственная жилищная инспекция Республики Марий Эл</w:t>
            </w:r>
          </w:p>
        </w:tc>
        <w:tc>
          <w:tcPr>
            <w:tcW w:w="5040" w:type="dxa"/>
          </w:tcPr>
          <w:p w:rsidR="00DB10F4" w:rsidRPr="00691B51" w:rsidRDefault="00345460" w:rsidP="00C578EA">
            <w:pPr>
              <w:ind w:left="72" w:firstLine="180"/>
              <w:jc w:val="both"/>
            </w:pPr>
            <w:r w:rsidRPr="00691B51">
              <w:t>-</w:t>
            </w:r>
            <w:r w:rsidR="00C578EA" w:rsidRPr="00691B51">
              <w:t> </w:t>
            </w:r>
            <w:r w:rsidRPr="00691B51">
              <w:t>надзор за созданием и деятельностью юридических лиц, осуществляющих управление многоквартирными домами; использованием и сохранностью жилищного фонда и его придомовых территорий; техническим состоянием жилищного фонда и его инженерного оборудования, своевременным выполнением работ по его содержанию; санитарным состоянием жилищного фонда в части согласований с соответствующими службами санитарно - эпидемиологического надзора; осуществление</w:t>
            </w:r>
            <w:r w:rsidR="00DB10F4" w:rsidRPr="00691B51">
              <w:t>м</w:t>
            </w:r>
            <w:r w:rsidRPr="00691B51">
              <w:t xml:space="preserve"> мероприятий по подготовке жилищного фонда к сезонной эксплуатации; соблюдение</w:t>
            </w:r>
            <w:r w:rsidR="00DB10F4" w:rsidRPr="00691B51">
              <w:t>м</w:t>
            </w:r>
            <w:r w:rsidRPr="00691B51">
              <w:t xml:space="preserve"> нормативного уровня и режима обеспечения населения коммунальными услугами;</w:t>
            </w:r>
            <w:r w:rsidR="00DB10F4" w:rsidRPr="00691B51">
              <w:t xml:space="preserve"> </w:t>
            </w:r>
            <w:r w:rsidRPr="00691B51">
              <w:t>соблюдение</w:t>
            </w:r>
            <w:r w:rsidR="00DB10F4" w:rsidRPr="00691B51">
              <w:t>м</w:t>
            </w:r>
            <w:r w:rsidRPr="00691B51">
              <w:t xml:space="preserve"> правил пользования жилыми помещениями и придомовыми территориями;</w:t>
            </w:r>
            <w:r w:rsidR="00DB10F4" w:rsidRPr="00691B51">
              <w:t xml:space="preserve"> </w:t>
            </w:r>
            <w:r w:rsidRPr="00691B51">
              <w:t>санитарным состоянием мест общего пользования многоквартирных жилых домов и придомовых территорий;</w:t>
            </w:r>
            <w:r w:rsidR="00DB10F4" w:rsidRPr="00691B51">
              <w:t xml:space="preserve"> </w:t>
            </w:r>
            <w:r w:rsidRPr="00691B51">
              <w:t>соблюдение</w:t>
            </w:r>
            <w:r w:rsidR="00DB10F4" w:rsidRPr="00691B51">
              <w:t>м</w:t>
            </w:r>
            <w:r w:rsidRPr="00691B51">
              <w:t xml:space="preserve"> порядка и правил признания жилых помещений и домов непригодными (пригодными) для проживания, а также перевода их в нежилые;</w:t>
            </w:r>
            <w:r w:rsidR="00DB10F4" w:rsidRPr="00691B51">
              <w:t xml:space="preserve"> </w:t>
            </w:r>
            <w:r w:rsidRPr="00691B51">
              <w:t>исполнением требований, содержащихся в выданных предписаниях;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r w:rsidR="00DB10F4" w:rsidRPr="00691B51">
              <w:t xml:space="preserve"> </w:t>
            </w:r>
            <w:r w:rsidRPr="00691B51">
              <w:t>наличием и соблюдением условий договоров между собственниками государственных или муниципальных объектов жилищно-коммунального хозяйства, производителями услуг и потребителями</w:t>
            </w:r>
            <w:r w:rsidR="00DB10F4" w:rsidRPr="00691B51">
              <w:t>;</w:t>
            </w:r>
          </w:p>
          <w:p w:rsidR="00BF3EDE" w:rsidRPr="00691B51" w:rsidRDefault="00DB10F4" w:rsidP="000F1076">
            <w:pPr>
              <w:ind w:firstLine="113"/>
              <w:jc w:val="both"/>
            </w:pPr>
            <w:r w:rsidRPr="00691B51">
              <w:t xml:space="preserve">- контроль </w:t>
            </w:r>
            <w:r w:rsidR="00345460" w:rsidRPr="00691B51">
              <w:t>соблюдени</w:t>
            </w:r>
            <w:r w:rsidRPr="00691B51">
              <w:t>я</w:t>
            </w:r>
            <w:r w:rsidR="00345460" w:rsidRPr="00691B51">
              <w:t xml:space="preserve"> требований жилищного законодательства всеми участниками жилищных отношений;</w:t>
            </w:r>
            <w:r w:rsidRPr="00691B51">
              <w:t xml:space="preserve"> </w:t>
            </w:r>
            <w:r w:rsidR="00345460" w:rsidRPr="00691B51">
              <w:t>защита прав потребителей на получение жилищно-коммунальных услуг в соответствии с действующими нормами и правилами;</w:t>
            </w:r>
            <w:r w:rsidRPr="00691B51">
              <w:t xml:space="preserve"> </w:t>
            </w:r>
            <w:r w:rsidR="00345460" w:rsidRPr="00691B51">
              <w:t>выявление и предупреждение нарушений при использовании и обеспече</w:t>
            </w:r>
            <w:r w:rsidRPr="00691B51">
              <w:t xml:space="preserve">нии сохранности жилищного фонда; </w:t>
            </w:r>
            <w:r w:rsidR="00345460" w:rsidRPr="00691B51">
              <w:t>соблюдение порядка участия собственников многоквартирного дома в процедуре создания ТСЖ, отбора управляющей организации, или подрядной организации для выполнения работ по содержанию и ремонту многоквартирных домов решениям общего собраний и действующему законодательству;</w:t>
            </w:r>
            <w:r w:rsidRPr="00691B51">
              <w:t xml:space="preserve"> </w:t>
            </w:r>
            <w:r w:rsidR="00345460" w:rsidRPr="00691B51">
              <w:t>соответствие порядка проведения общих собраний, договоров создании ТСЖ, передачи функций по управлению многоквартирным домом управляющей организации, замене управляющей организации действующему законодательству;</w:t>
            </w:r>
            <w:r w:rsidRPr="00691B51">
              <w:t xml:space="preserve"> </w:t>
            </w:r>
            <w:r w:rsidR="00345460" w:rsidRPr="00691B51">
              <w:t>соблюдение порядка формирования платы граждан за жилое помещение и коммунальные услуги по решению общего собрания собственников многоквартирного дома;</w:t>
            </w:r>
            <w:r w:rsidRPr="00691B51">
              <w:t xml:space="preserve"> </w:t>
            </w:r>
            <w:r w:rsidR="00345460" w:rsidRPr="00691B51">
              <w:t>соблюдение порядка формирования расходов на деятельность управляющей организации и целевого использования денежных средств;</w:t>
            </w:r>
            <w:r w:rsidRPr="00691B51">
              <w:t xml:space="preserve"> </w:t>
            </w:r>
            <w:r w:rsidR="00345460" w:rsidRPr="00691B51">
              <w:t>соблюдение стандартов раскрытия информации организациями, осуществляющими деятельность в сфере управления многоквартирными домами;</w:t>
            </w:r>
            <w:r w:rsidRPr="00691B51">
              <w:t xml:space="preserve"> </w:t>
            </w:r>
            <w:r w:rsidR="00345460" w:rsidRPr="00691B51">
              <w:t>соблюдение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r w:rsidRPr="00691B51">
              <w:t xml:space="preserve"> </w:t>
            </w:r>
            <w:r w:rsidR="00345460" w:rsidRPr="00691B51">
              <w:t>наличие и соблюдение условий договоров между собственниками многоквартирных домов и управляющей организацией или ТСЖ и иных организаций, обеспечивающих содержание и управление многоквартирным домом</w:t>
            </w:r>
          </w:p>
          <w:p w:rsidR="00A34CD5" w:rsidRPr="00691B51" w:rsidRDefault="00A34CD5" w:rsidP="000F1076">
            <w:pPr>
              <w:ind w:firstLine="113"/>
              <w:jc w:val="both"/>
            </w:pPr>
          </w:p>
        </w:tc>
        <w:tc>
          <w:tcPr>
            <w:tcW w:w="6840" w:type="dxa"/>
          </w:tcPr>
          <w:p w:rsidR="00C06183" w:rsidRPr="00691B51" w:rsidRDefault="006E6800" w:rsidP="000F1076">
            <w:pPr>
              <w:ind w:firstLine="113"/>
              <w:jc w:val="both"/>
              <w:rPr>
                <w:color w:val="000000"/>
              </w:rPr>
            </w:pPr>
            <w:r w:rsidRPr="00691B51">
              <w:rPr>
                <w:color w:val="000000"/>
              </w:rPr>
              <w:t xml:space="preserve">- </w:t>
            </w:r>
            <w:r w:rsidR="002C73C3" w:rsidRPr="00691B51">
              <w:rPr>
                <w:color w:val="000000"/>
              </w:rPr>
              <w:t>Жилищный кодекс Российской Федерации</w:t>
            </w:r>
            <w:r w:rsidR="00C06183" w:rsidRPr="00691B51">
              <w:rPr>
                <w:color w:val="000000"/>
              </w:rPr>
              <w:t>;</w:t>
            </w:r>
          </w:p>
          <w:p w:rsidR="00C06183" w:rsidRPr="00691B51" w:rsidRDefault="00C06183" w:rsidP="000F1076">
            <w:pPr>
              <w:ind w:firstLine="113"/>
              <w:jc w:val="both"/>
              <w:rPr>
                <w:color w:val="000000"/>
              </w:rPr>
            </w:pPr>
            <w:r w:rsidRPr="00691B51">
              <w:rPr>
                <w:color w:val="000000"/>
              </w:rPr>
              <w:t>-</w:t>
            </w:r>
            <w:r w:rsidR="002C73C3" w:rsidRPr="00691B51">
              <w:rPr>
                <w:color w:val="000000"/>
              </w:rPr>
              <w:t xml:space="preserve"> Федеральн</w:t>
            </w:r>
            <w:r w:rsidRPr="00691B51">
              <w:rPr>
                <w:color w:val="000000"/>
              </w:rPr>
              <w:t>ые</w:t>
            </w:r>
            <w:r w:rsidR="002C73C3" w:rsidRPr="00691B51">
              <w:rPr>
                <w:color w:val="000000"/>
              </w:rPr>
              <w:t xml:space="preserve"> закон</w:t>
            </w:r>
            <w:r w:rsidRPr="00691B51">
              <w:rPr>
                <w:color w:val="000000"/>
              </w:rPr>
              <w:t>ы</w:t>
            </w:r>
            <w:r w:rsidR="002C73C3" w:rsidRPr="00691B51">
              <w:rPr>
                <w:color w:val="000000"/>
              </w:rPr>
              <w:t xml:space="preserve"> от 23  ноября </w:t>
            </w:r>
            <w:smartTag w:uri="urn:schemas-microsoft-com:office:smarttags" w:element="metricconverter">
              <w:smartTagPr>
                <w:attr w:name="ProductID" w:val="2009 г"/>
              </w:smartTagPr>
              <w:r w:rsidR="002C73C3" w:rsidRPr="00691B51">
                <w:rPr>
                  <w:color w:val="000000"/>
                </w:rPr>
                <w:t>2009 г</w:t>
              </w:r>
            </w:smartTag>
            <w:r w:rsidR="002C73C3" w:rsidRPr="00691B51">
              <w:rPr>
                <w:color w:val="000000"/>
              </w:rPr>
              <w:t>. № 261-ФЗ</w:t>
            </w:r>
            <w:r w:rsidR="003E6158" w:rsidRPr="00691B51">
              <w:rPr>
                <w:color w:val="000000"/>
              </w:rPr>
              <w:t xml:space="preserve"> </w:t>
            </w:r>
            <w:r w:rsidR="00917B03" w:rsidRPr="00691B51">
              <w:rPr>
                <w:color w:val="000000"/>
              </w:rPr>
              <w:br/>
            </w:r>
            <w:r w:rsidR="003E6158" w:rsidRPr="00691B51">
              <w:rPr>
                <w:color w:val="000000"/>
              </w:rPr>
              <w:t>«</w:t>
            </w:r>
            <w:r w:rsidR="002C73C3" w:rsidRPr="00691B51">
              <w:rPr>
                <w:color w:val="000000"/>
              </w:rPr>
              <w:t>Об энергосбережении и о повышении энергетической эффективности</w:t>
            </w:r>
            <w:r w:rsidR="003E6158" w:rsidRPr="00691B51">
              <w:rPr>
                <w:color w:val="000000"/>
              </w:rPr>
              <w:t xml:space="preserve"> </w:t>
            </w:r>
            <w:r w:rsidR="002C73C3" w:rsidRPr="00691B51">
              <w:rPr>
                <w:color w:val="000000"/>
              </w:rPr>
              <w:t>и о внесении изменений в отдельные законодательные акты Российской Федерации</w:t>
            </w:r>
            <w:r w:rsidR="003E6158" w:rsidRPr="00691B51">
              <w:rPr>
                <w:color w:val="000000"/>
              </w:rPr>
              <w:t>»</w:t>
            </w:r>
            <w:r w:rsidR="002C73C3" w:rsidRPr="00691B51">
              <w:rPr>
                <w:color w:val="000000"/>
              </w:rPr>
              <w:t xml:space="preserve">, </w:t>
            </w:r>
            <w:r w:rsidR="006E6800" w:rsidRPr="00691B51">
              <w:rPr>
                <w:color w:val="000000"/>
              </w:rPr>
              <w:t xml:space="preserve">от 2 мая </w:t>
            </w:r>
            <w:smartTag w:uri="urn:schemas-microsoft-com:office:smarttags" w:element="metricconverter">
              <w:smartTagPr>
                <w:attr w:name="ProductID" w:val="2006 г"/>
              </w:smartTagPr>
              <w:r w:rsidR="006E6800" w:rsidRPr="00691B51">
                <w:rPr>
                  <w:color w:val="000000"/>
                </w:rPr>
                <w:t>2006 г</w:t>
              </w:r>
            </w:smartTag>
            <w:r w:rsidR="006E6800" w:rsidRPr="00691B51">
              <w:rPr>
                <w:color w:val="000000"/>
              </w:rPr>
              <w:t>. № 59-ФЗ «О порядке рассмотрения обращений граждан Российской Федерации»</w:t>
            </w:r>
            <w:r w:rsidRPr="00691B51">
              <w:rPr>
                <w:color w:val="000000"/>
              </w:rPr>
              <w:t>;</w:t>
            </w:r>
          </w:p>
          <w:p w:rsidR="00C06183" w:rsidRPr="00691B51" w:rsidRDefault="00C06183" w:rsidP="000F1076">
            <w:pPr>
              <w:ind w:firstLine="113"/>
              <w:jc w:val="both"/>
            </w:pPr>
            <w:r w:rsidRPr="00691B51">
              <w:rPr>
                <w:color w:val="000000"/>
              </w:rPr>
              <w:t>-</w:t>
            </w:r>
            <w:r w:rsidR="006E6800" w:rsidRPr="00691B51">
              <w:rPr>
                <w:color w:val="000000"/>
              </w:rPr>
              <w:t xml:space="preserve"> </w:t>
            </w:r>
            <w:r w:rsidR="002C73C3" w:rsidRPr="00691B51">
              <w:rPr>
                <w:color w:val="000000"/>
              </w:rPr>
              <w:t xml:space="preserve">постановления Правительства  Российской Федерации </w:t>
            </w:r>
            <w:r w:rsidR="00917B03" w:rsidRPr="00691B51">
              <w:rPr>
                <w:color w:val="000000"/>
              </w:rPr>
              <w:br/>
            </w:r>
            <w:r w:rsidR="002C73C3" w:rsidRPr="00691B51">
              <w:rPr>
                <w:color w:val="000000"/>
              </w:rPr>
              <w:t xml:space="preserve">от 26 сентября </w:t>
            </w:r>
            <w:smartTag w:uri="urn:schemas-microsoft-com:office:smarttags" w:element="metricconverter">
              <w:smartTagPr>
                <w:attr w:name="ProductID" w:val="1994 г"/>
              </w:smartTagPr>
              <w:r w:rsidR="002C73C3" w:rsidRPr="00691B51">
                <w:rPr>
                  <w:color w:val="000000"/>
                </w:rPr>
                <w:t>1994 г</w:t>
              </w:r>
            </w:smartTag>
            <w:r w:rsidR="002C73C3" w:rsidRPr="00691B51">
              <w:rPr>
                <w:color w:val="000000"/>
              </w:rPr>
              <w:t>. № 1086 «О государственной жилищной инспекции</w:t>
            </w:r>
            <w:r w:rsidR="006E6800" w:rsidRPr="00691B51">
              <w:rPr>
                <w:color w:val="000000"/>
              </w:rPr>
              <w:t xml:space="preserve"> в Российской Федерации</w:t>
            </w:r>
            <w:r w:rsidR="002C73C3" w:rsidRPr="00691B51">
              <w:rPr>
                <w:color w:val="000000"/>
              </w:rPr>
              <w:t xml:space="preserve">», от 21 января </w:t>
            </w:r>
            <w:smartTag w:uri="urn:schemas-microsoft-com:office:smarttags" w:element="metricconverter">
              <w:smartTagPr>
                <w:attr w:name="ProductID" w:val="2006 г"/>
              </w:smartTagPr>
              <w:r w:rsidR="002C73C3" w:rsidRPr="00691B51">
                <w:rPr>
                  <w:color w:val="000000"/>
                </w:rPr>
                <w:t>2006 г</w:t>
              </w:r>
            </w:smartTag>
            <w:r w:rsidR="002C73C3" w:rsidRPr="00691B51">
              <w:rPr>
                <w:color w:val="000000"/>
              </w:rPr>
              <w:t xml:space="preserve">. № 25 </w:t>
            </w:r>
            <w:r w:rsidR="003E6158" w:rsidRPr="00691B51">
              <w:rPr>
                <w:color w:val="000000"/>
              </w:rPr>
              <w:t>«</w:t>
            </w:r>
            <w:r w:rsidR="002C73C3" w:rsidRPr="00691B51">
              <w:rPr>
                <w:color w:val="000000"/>
              </w:rPr>
              <w:t xml:space="preserve">Об утверждении Правил пользования жилыми помещениями", от 28 января </w:t>
            </w:r>
            <w:smartTag w:uri="urn:schemas-microsoft-com:office:smarttags" w:element="metricconverter">
              <w:smartTagPr>
                <w:attr w:name="ProductID" w:val="2006 г"/>
              </w:smartTagPr>
              <w:r w:rsidR="002C73C3" w:rsidRPr="00691B51">
                <w:rPr>
                  <w:color w:val="000000"/>
                </w:rPr>
                <w:t>2006 г</w:t>
              </w:r>
            </w:smartTag>
            <w:r w:rsidR="002C73C3" w:rsidRPr="00691B51">
              <w:rPr>
                <w:color w:val="000000"/>
              </w:rPr>
              <w:t xml:space="preserve">. № 47 </w:t>
            </w:r>
            <w:r w:rsidR="003E6158" w:rsidRPr="00691B51">
              <w:rPr>
                <w:color w:val="000000"/>
              </w:rPr>
              <w:t>«</w:t>
            </w:r>
            <w:r w:rsidR="002C73C3" w:rsidRPr="00691B51">
              <w:rPr>
                <w:color w:val="000000"/>
              </w:rPr>
              <w:t xml:space="preserve">Об утверждении Положения </w:t>
            </w:r>
            <w:r w:rsidR="00917B03" w:rsidRPr="00691B51">
              <w:rPr>
                <w:color w:val="000000"/>
              </w:rPr>
              <w:br/>
            </w:r>
            <w:r w:rsidR="002C73C3" w:rsidRPr="00691B51">
              <w:rPr>
                <w:color w:val="000000"/>
              </w:rPr>
              <w:t>о признании помещения жилым помещением, жилого помещения непригодным для проживания и многоквартирного дома аварийным</w:t>
            </w:r>
            <w:r w:rsidR="007249F5" w:rsidRPr="00691B51">
              <w:rPr>
                <w:color w:val="000000"/>
              </w:rPr>
              <w:t xml:space="preserve"> </w:t>
            </w:r>
            <w:r w:rsidR="002C73C3" w:rsidRPr="00691B51">
              <w:rPr>
                <w:color w:val="000000"/>
              </w:rPr>
              <w:t>и подлежащим сносу или реконструкции</w:t>
            </w:r>
            <w:r w:rsidR="003E6158" w:rsidRPr="00691B51">
              <w:rPr>
                <w:color w:val="000000"/>
              </w:rPr>
              <w:t>»</w:t>
            </w:r>
            <w:r w:rsidR="002C73C3" w:rsidRPr="00691B51">
              <w:rPr>
                <w:color w:val="000000"/>
              </w:rPr>
              <w:t xml:space="preserve">, </w:t>
            </w:r>
            <w:r w:rsidR="00917B03" w:rsidRPr="00691B51">
              <w:rPr>
                <w:color w:val="000000"/>
              </w:rPr>
              <w:br/>
            </w:r>
            <w:r w:rsidR="006E6800" w:rsidRPr="00691B51">
              <w:rPr>
                <w:color w:val="000000"/>
              </w:rPr>
              <w:t xml:space="preserve">от 23 мая </w:t>
            </w:r>
            <w:smartTag w:uri="urn:schemas-microsoft-com:office:smarttags" w:element="metricconverter">
              <w:smartTagPr>
                <w:attr w:name="ProductID" w:val="2006 г"/>
              </w:smartTagPr>
              <w:r w:rsidR="006E6800" w:rsidRPr="00691B51">
                <w:rPr>
                  <w:color w:val="000000"/>
                </w:rPr>
                <w:t>2006 г</w:t>
              </w:r>
            </w:smartTag>
            <w:r w:rsidR="006E6800" w:rsidRPr="00691B51">
              <w:rPr>
                <w:color w:val="000000"/>
              </w:rPr>
              <w:t xml:space="preserve">. № 306 «Об утверждении Правил установления и определения нормативов потребления коммунальных услуг», </w:t>
            </w:r>
            <w:r w:rsidR="002C73C3" w:rsidRPr="00691B51">
              <w:rPr>
                <w:color w:val="000000"/>
              </w:rPr>
              <w:t xml:space="preserve">от 23 мая </w:t>
            </w:r>
            <w:smartTag w:uri="urn:schemas-microsoft-com:office:smarttags" w:element="metricconverter">
              <w:smartTagPr>
                <w:attr w:name="ProductID" w:val="2006 г"/>
              </w:smartTagPr>
              <w:r w:rsidR="002C73C3" w:rsidRPr="00691B51">
                <w:rPr>
                  <w:color w:val="000000"/>
                </w:rPr>
                <w:t>2006 г</w:t>
              </w:r>
            </w:smartTag>
            <w:r w:rsidR="002C73C3" w:rsidRPr="00691B51">
              <w:rPr>
                <w:color w:val="000000"/>
              </w:rPr>
              <w:t xml:space="preserve">. № 307 </w:t>
            </w:r>
            <w:r w:rsidR="003E6158" w:rsidRPr="00691B51">
              <w:rPr>
                <w:color w:val="000000"/>
              </w:rPr>
              <w:t>«</w:t>
            </w:r>
            <w:r w:rsidR="002C73C3" w:rsidRPr="00691B51">
              <w:rPr>
                <w:color w:val="000000"/>
              </w:rPr>
              <w:t>О порядке предоставления коммунальных услуг гражданам</w:t>
            </w:r>
            <w:r w:rsidR="003E6158" w:rsidRPr="00691B51">
              <w:rPr>
                <w:color w:val="000000"/>
              </w:rPr>
              <w:t>»</w:t>
            </w:r>
            <w:r w:rsidR="002C73C3" w:rsidRPr="00691B51">
              <w:rPr>
                <w:color w:val="000000"/>
              </w:rPr>
              <w:t xml:space="preserve">", </w:t>
            </w:r>
            <w:r w:rsidRPr="00691B51">
              <w:rPr>
                <w:color w:val="000000"/>
              </w:rPr>
              <w:t xml:space="preserve">от 13 августа </w:t>
            </w:r>
            <w:smartTag w:uri="urn:schemas-microsoft-com:office:smarttags" w:element="metricconverter">
              <w:smartTagPr>
                <w:attr w:name="ProductID" w:val="2006 г"/>
              </w:smartTagPr>
              <w:r w:rsidRPr="00691B51">
                <w:rPr>
                  <w:color w:val="000000"/>
                </w:rPr>
                <w:t>2006 г</w:t>
              </w:r>
            </w:smartTag>
            <w:r w:rsidRPr="00691B51">
              <w:rPr>
                <w:color w:val="000000"/>
              </w:rPr>
              <w:t xml:space="preserve">. № 491 «Об утверждении Правил содержания общего имущества </w:t>
            </w:r>
            <w:r w:rsidR="00917B03" w:rsidRPr="00691B51">
              <w:rPr>
                <w:color w:val="000000"/>
              </w:rPr>
              <w:br/>
            </w:r>
            <w:r w:rsidRPr="00691B51">
              <w:rPr>
                <w:color w:val="000000"/>
              </w:rPr>
              <w:t xml:space="preserve">в многоквартирном доме и правил изменения размера платы </w:t>
            </w:r>
            <w:r w:rsidR="00917B03" w:rsidRPr="00691B51">
              <w:rPr>
                <w:color w:val="000000"/>
              </w:rPr>
              <w:br/>
            </w:r>
            <w:r w:rsidRPr="00691B51">
              <w:rPr>
                <w:color w:val="000000"/>
              </w:rPr>
              <w:t xml:space="preserve">за содержание и ремонт жилого помещения в случае оказания услуг и выполнения работ по управлению, содержанию </w:t>
            </w:r>
            <w:r w:rsidR="00917B03" w:rsidRPr="00691B51">
              <w:rPr>
                <w:color w:val="000000"/>
              </w:rPr>
              <w:br/>
            </w:r>
            <w:r w:rsidRPr="00691B51">
              <w:rPr>
                <w:color w:val="000000"/>
              </w:rPr>
              <w:t xml:space="preserve">и ремонту общего имущества в многоквартирном доме ненадлежащего качества и (или) с перерывами, превышающими установленную продолжительность», от 6 мая </w:t>
            </w:r>
            <w:smartTag w:uri="urn:schemas-microsoft-com:office:smarttags" w:element="metricconverter">
              <w:smartTagPr>
                <w:attr w:name="ProductID" w:val="2011 г"/>
              </w:smartTagPr>
              <w:r w:rsidRPr="00691B51">
                <w:rPr>
                  <w:color w:val="000000"/>
                </w:rPr>
                <w:t>2011 г</w:t>
              </w:r>
            </w:smartTag>
            <w:r w:rsidRPr="00691B51">
              <w:rPr>
                <w:color w:val="000000"/>
              </w:rPr>
              <w:t xml:space="preserve">. № 354 </w:t>
            </w:r>
            <w:r w:rsidR="00917B03" w:rsidRPr="00691B51">
              <w:rPr>
                <w:color w:val="000000"/>
              </w:rPr>
              <w:br/>
            </w:r>
            <w:r w:rsidRPr="00691B51">
              <w:rPr>
                <w:color w:val="000000"/>
              </w:rPr>
              <w:t xml:space="preserve">«О предоставлении коммунальных услуг собственникам </w:t>
            </w:r>
            <w:r w:rsidR="00917B03" w:rsidRPr="00691B51">
              <w:rPr>
                <w:color w:val="000000"/>
              </w:rPr>
              <w:br/>
            </w:r>
            <w:r w:rsidRPr="00691B51">
              <w:rPr>
                <w:color w:val="000000"/>
              </w:rPr>
              <w:t xml:space="preserve">и пользователям помещений в многоквартирных домах и жилых домов», </w:t>
            </w:r>
            <w:r w:rsidRPr="00691B51">
              <w:t xml:space="preserve">от 6 февраля </w:t>
            </w:r>
            <w:smartTag w:uri="urn:schemas-microsoft-com:office:smarttags" w:element="metricconverter">
              <w:smartTagPr>
                <w:attr w:name="ProductID" w:val="2006 г"/>
              </w:smartTagPr>
              <w:r w:rsidRPr="00691B51">
                <w:t>2006 г</w:t>
              </w:r>
            </w:smartTag>
            <w:r w:rsidRPr="00691B51">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от 21 июля </w:t>
            </w:r>
            <w:smartTag w:uri="urn:schemas-microsoft-com:office:smarttags" w:element="metricconverter">
              <w:smartTagPr>
                <w:attr w:name="ProductID" w:val="2008 г"/>
              </w:smartTagPr>
              <w:r w:rsidRPr="00691B51">
                <w:t>2008 г</w:t>
              </w:r>
            </w:smartTag>
            <w:r w:rsidRPr="00691B51">
              <w:t xml:space="preserve">.  № 549 </w:t>
            </w:r>
            <w:r w:rsidR="00917B03" w:rsidRPr="00691B51">
              <w:br/>
            </w:r>
            <w:r w:rsidRPr="00691B51">
              <w:t>«О порядке поставки газа для обеспечения коммунально-бытовых нужд граждан»;</w:t>
            </w:r>
          </w:p>
          <w:p w:rsidR="00C06183" w:rsidRPr="00691B51" w:rsidRDefault="00C06183" w:rsidP="000F1076">
            <w:pPr>
              <w:ind w:firstLine="113"/>
              <w:jc w:val="both"/>
              <w:rPr>
                <w:color w:val="000000"/>
              </w:rPr>
            </w:pPr>
            <w:r w:rsidRPr="00691B51">
              <w:t>-</w:t>
            </w:r>
            <w:r w:rsidR="00917B03" w:rsidRPr="00691B51">
              <w:t> </w:t>
            </w:r>
            <w:r w:rsidR="002C73C3" w:rsidRPr="00691B51">
              <w:rPr>
                <w:color w:val="000000"/>
              </w:rPr>
              <w:t>постановление Госстроя Росси</w:t>
            </w:r>
            <w:r w:rsidR="00917B03" w:rsidRPr="00691B51">
              <w:rPr>
                <w:color w:val="000000"/>
              </w:rPr>
              <w:t xml:space="preserve">и </w:t>
            </w:r>
            <w:r w:rsidR="002C73C3" w:rsidRPr="00691B51">
              <w:rPr>
                <w:color w:val="000000"/>
              </w:rPr>
              <w:t xml:space="preserve">от 27 сентября </w:t>
            </w:r>
            <w:smartTag w:uri="urn:schemas-microsoft-com:office:smarttags" w:element="metricconverter">
              <w:smartTagPr>
                <w:attr w:name="ProductID" w:val="2003 г"/>
              </w:smartTagPr>
              <w:r w:rsidR="002C73C3" w:rsidRPr="00691B51">
                <w:rPr>
                  <w:color w:val="000000"/>
                </w:rPr>
                <w:t>2003 г</w:t>
              </w:r>
            </w:smartTag>
            <w:r w:rsidR="002C73C3" w:rsidRPr="00691B51">
              <w:rPr>
                <w:color w:val="000000"/>
              </w:rPr>
              <w:t>.</w:t>
            </w:r>
            <w:r w:rsidR="007249F5" w:rsidRPr="00691B51">
              <w:rPr>
                <w:color w:val="000000"/>
              </w:rPr>
              <w:t xml:space="preserve"> </w:t>
            </w:r>
            <w:r w:rsidR="002C73C3" w:rsidRPr="00691B51">
              <w:rPr>
                <w:color w:val="000000"/>
              </w:rPr>
              <w:t xml:space="preserve">№ 170 </w:t>
            </w:r>
            <w:r w:rsidR="003E6158" w:rsidRPr="00691B51">
              <w:rPr>
                <w:color w:val="000000"/>
              </w:rPr>
              <w:t>«</w:t>
            </w:r>
            <w:r w:rsidR="002C73C3" w:rsidRPr="00691B51">
              <w:rPr>
                <w:color w:val="000000"/>
              </w:rPr>
              <w:t>Об утверждении Правил и норм технической эксплуатации жилищного фонда</w:t>
            </w:r>
            <w:r w:rsidR="003E6158" w:rsidRPr="00691B51">
              <w:rPr>
                <w:color w:val="000000"/>
              </w:rPr>
              <w:t>»</w:t>
            </w:r>
            <w:r w:rsidRPr="00691B51">
              <w:rPr>
                <w:color w:val="000000"/>
              </w:rPr>
              <w:t>;</w:t>
            </w:r>
          </w:p>
          <w:p w:rsidR="00C06183" w:rsidRPr="00691B51" w:rsidRDefault="00C06183" w:rsidP="00C06183">
            <w:pPr>
              <w:ind w:firstLine="113"/>
              <w:jc w:val="both"/>
              <w:rPr>
                <w:color w:val="000000"/>
              </w:rPr>
            </w:pPr>
            <w:r w:rsidRPr="00691B51">
              <w:rPr>
                <w:color w:val="000000"/>
              </w:rPr>
              <w:t xml:space="preserve">- приказ Госстроя России «Об установлении перечня должностных лиц, уполномоченных составлять протоколы </w:t>
            </w:r>
            <w:r w:rsidR="00917B03" w:rsidRPr="00691B51">
              <w:rPr>
                <w:color w:val="000000"/>
              </w:rPr>
              <w:br/>
            </w:r>
            <w:r w:rsidRPr="00691B51">
              <w:rPr>
                <w:color w:val="000000"/>
              </w:rPr>
              <w:t xml:space="preserve">об административных правонарушениях в области строительства и жилищной сфере» от 18 июля </w:t>
            </w:r>
            <w:smartTag w:uri="urn:schemas-microsoft-com:office:smarttags" w:element="metricconverter">
              <w:smartTagPr>
                <w:attr w:name="ProductID" w:val="2002 г"/>
              </w:smartTagPr>
              <w:r w:rsidRPr="00691B51">
                <w:rPr>
                  <w:color w:val="000000"/>
                </w:rPr>
                <w:t>2002 г</w:t>
              </w:r>
            </w:smartTag>
            <w:r w:rsidRPr="00691B51">
              <w:rPr>
                <w:color w:val="000000"/>
              </w:rPr>
              <w:t>. № 149;</w:t>
            </w:r>
          </w:p>
          <w:p w:rsidR="00C06183" w:rsidRPr="00691B51" w:rsidRDefault="00C06183" w:rsidP="00C06183">
            <w:pPr>
              <w:ind w:firstLine="113"/>
              <w:jc w:val="both"/>
            </w:pPr>
            <w:r w:rsidRPr="00691B51">
              <w:rPr>
                <w:color w:val="000000"/>
              </w:rPr>
              <w:t>- п</w:t>
            </w:r>
            <w:r w:rsidRPr="00691B51">
              <w:t xml:space="preserve">риказ Минрегиона России  от 26 июня </w:t>
            </w:r>
            <w:smartTag w:uri="urn:schemas-microsoft-com:office:smarttags" w:element="metricconverter">
              <w:smartTagPr>
                <w:attr w:name="ProductID" w:val="2009 г"/>
              </w:smartTagPr>
              <w:r w:rsidRPr="00691B51">
                <w:t>2009 г</w:t>
              </w:r>
            </w:smartTag>
            <w:r w:rsidRPr="00691B51">
              <w:t xml:space="preserve">. № 239 </w:t>
            </w:r>
            <w:r w:rsidR="00917B03" w:rsidRPr="00691B51">
              <w:br/>
            </w:r>
            <w:r w:rsidRPr="00691B51">
              <w:t>«Об утверждении порядка содержания и ремонта внутридомового газового оборудования в Российской Федерации»;</w:t>
            </w:r>
          </w:p>
          <w:p w:rsidR="00C06183" w:rsidRPr="00691B51" w:rsidRDefault="00C06183" w:rsidP="00C06183">
            <w:pPr>
              <w:ind w:firstLine="113"/>
              <w:jc w:val="both"/>
            </w:pPr>
            <w:r w:rsidRPr="00691B51">
              <w:t>- п</w:t>
            </w:r>
            <w:r w:rsidRPr="00691B51">
              <w:rPr>
                <w:color w:val="000000"/>
              </w:rPr>
              <w:t xml:space="preserve">остановление Правительства Республики Марий Эл </w:t>
            </w:r>
            <w:r w:rsidR="00917B03" w:rsidRPr="00691B51">
              <w:rPr>
                <w:color w:val="000000"/>
              </w:rPr>
              <w:br/>
            </w:r>
            <w:r w:rsidRPr="00691B51">
              <w:rPr>
                <w:color w:val="000000"/>
              </w:rPr>
              <w:t xml:space="preserve">от 14 апреля </w:t>
            </w:r>
            <w:smartTag w:uri="urn:schemas-microsoft-com:office:smarttags" w:element="metricconverter">
              <w:smartTagPr>
                <w:attr w:name="ProductID" w:val="2004 г"/>
              </w:smartTagPr>
              <w:r w:rsidRPr="00691B51">
                <w:rPr>
                  <w:color w:val="000000"/>
                </w:rPr>
                <w:t>2004 г</w:t>
              </w:r>
            </w:smartTag>
            <w:r w:rsidRPr="00691B51">
              <w:rPr>
                <w:color w:val="000000"/>
              </w:rPr>
              <w:t>. №111 «О государственной жилищной инспекции Республики Марий Эл»</w:t>
            </w: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jc w:val="center"/>
            </w:pPr>
            <w:r w:rsidRPr="00691B51">
              <w:t>Министерство лесного хозяйства Республики Марий Эл</w:t>
            </w:r>
          </w:p>
        </w:tc>
        <w:tc>
          <w:tcPr>
            <w:tcW w:w="5040" w:type="dxa"/>
          </w:tcPr>
          <w:p w:rsidR="00BF3EDE" w:rsidRPr="00691B51" w:rsidRDefault="004226E2" w:rsidP="000F1076">
            <w:pPr>
              <w:ind w:firstLine="113"/>
              <w:jc w:val="both"/>
            </w:pPr>
            <w:r w:rsidRPr="00691B51">
              <w:t xml:space="preserve">- </w:t>
            </w:r>
            <w:r w:rsidR="008F50F9" w:rsidRPr="00691B51">
              <w:t xml:space="preserve">федеральный </w:t>
            </w:r>
            <w:r w:rsidR="002C73C3" w:rsidRPr="00691B51">
              <w:t>государственный лесной надзор</w:t>
            </w:r>
            <w:r w:rsidR="008F50F9" w:rsidRPr="00691B51">
              <w:t xml:space="preserve"> (лесная охрана);</w:t>
            </w:r>
          </w:p>
          <w:p w:rsidR="008F50F9" w:rsidRPr="00691B51" w:rsidRDefault="008F50F9" w:rsidP="000F1076">
            <w:pPr>
              <w:ind w:firstLine="113"/>
              <w:jc w:val="both"/>
            </w:pPr>
            <w:r w:rsidRPr="00691B51">
              <w:t xml:space="preserve">- федеральный пожарный надзор в лесах </w:t>
            </w:r>
          </w:p>
        </w:tc>
        <w:tc>
          <w:tcPr>
            <w:tcW w:w="6840" w:type="dxa"/>
          </w:tcPr>
          <w:p w:rsidR="00361603" w:rsidRPr="00691B51" w:rsidRDefault="00361603" w:rsidP="00361603">
            <w:pPr>
              <w:ind w:firstLine="252"/>
              <w:jc w:val="both"/>
            </w:pPr>
            <w:r w:rsidRPr="00691B51">
              <w:t>- Лесной кодекс Российской Федерации;</w:t>
            </w:r>
          </w:p>
          <w:p w:rsidR="00361603" w:rsidRPr="00691B51" w:rsidRDefault="00361603" w:rsidP="005E3A2C">
            <w:pPr>
              <w:ind w:firstLine="252"/>
              <w:jc w:val="both"/>
            </w:pPr>
            <w:r w:rsidRPr="00691B51">
              <w:t xml:space="preserve">- постановления Правительства Российской Федерации </w:t>
            </w:r>
            <w:r w:rsidR="00917B03" w:rsidRPr="00691B51">
              <w:br/>
            </w:r>
            <w:r w:rsidRPr="00691B51">
              <w:t xml:space="preserve">от 22 июня </w:t>
            </w:r>
            <w:smartTag w:uri="urn:schemas-microsoft-com:office:smarttags" w:element="metricconverter">
              <w:smartTagPr>
                <w:attr w:name="ProductID" w:val="2007 г"/>
              </w:smartTagPr>
              <w:r w:rsidRPr="00691B51">
                <w:t>2007 г</w:t>
              </w:r>
            </w:smartTag>
            <w:r w:rsidRPr="00691B51">
              <w:t xml:space="preserve">. № 394 «Об утверждении положения </w:t>
            </w:r>
            <w:r w:rsidR="00917B03" w:rsidRPr="00691B51">
              <w:br/>
            </w:r>
            <w:r w:rsidRPr="00691B51">
              <w:t xml:space="preserve">об осуществлении государственного лесного контроля и надзора», от 30 июня </w:t>
            </w:r>
            <w:smartTag w:uri="urn:schemas-microsoft-com:office:smarttags" w:element="metricconverter">
              <w:smartTagPr>
                <w:attr w:name="ProductID" w:val="2007 г"/>
              </w:smartTagPr>
              <w:r w:rsidRPr="00691B51">
                <w:t>2007 г</w:t>
              </w:r>
            </w:smartTag>
            <w:r w:rsidRPr="00691B51">
              <w:t xml:space="preserve">. № 417 «Об утверждении Правил пожарной безопасности в лесах», от 29 июня </w:t>
            </w:r>
            <w:smartTag w:uri="urn:schemas-microsoft-com:office:smarttags" w:element="metricconverter">
              <w:smartTagPr>
                <w:attr w:name="ProductID" w:val="2007 г"/>
              </w:smartTagPr>
              <w:r w:rsidRPr="00691B51">
                <w:t>2007 г</w:t>
              </w:r>
            </w:smartTag>
            <w:r w:rsidRPr="00691B51">
              <w:t xml:space="preserve">. № 414 </w:t>
            </w:r>
            <w:r w:rsidR="00917B03" w:rsidRPr="00691B51">
              <w:br/>
            </w:r>
            <w:r w:rsidRPr="00691B51">
              <w:t>«Об утверждении Правил санитарной безопасности в лесах»;</w:t>
            </w:r>
          </w:p>
          <w:p w:rsidR="00361603" w:rsidRPr="00691B51" w:rsidRDefault="00361603" w:rsidP="005E3A2C">
            <w:pPr>
              <w:ind w:firstLine="252"/>
              <w:jc w:val="both"/>
            </w:pPr>
            <w:r w:rsidRPr="00691B51">
              <w:t xml:space="preserve">- </w:t>
            </w:r>
            <w:r w:rsidR="005E3A2C" w:rsidRPr="00691B51">
              <w:t>постановление Правительства Республики Марий Эл</w:t>
            </w:r>
            <w:r w:rsidR="005E3A2C" w:rsidRPr="00691B51">
              <w:br/>
              <w:t xml:space="preserve">от 3 декабря </w:t>
            </w:r>
            <w:smartTag w:uri="urn:schemas-microsoft-com:office:smarttags" w:element="metricconverter">
              <w:smartTagPr>
                <w:attr w:name="ProductID" w:val="2010 г"/>
              </w:smartTagPr>
              <w:r w:rsidR="005E3A2C" w:rsidRPr="00691B51">
                <w:t>2010 г</w:t>
              </w:r>
            </w:smartTag>
            <w:r w:rsidR="005E3A2C" w:rsidRPr="00691B51">
              <w:t>. № 326 «О должностных лицах Министерства лесного хозяйства Республики Марий Эл и подведомственных ему государственных учреждений Республики Марий Эл, осуществляющих федеральный государственный лесной надзор (лесную охрану) и федеральный государственный пожарный надзор в лесах»;</w:t>
            </w:r>
          </w:p>
          <w:p w:rsidR="005E3A2C" w:rsidRPr="00691B51" w:rsidRDefault="005E3A2C" w:rsidP="005E3A2C">
            <w:pPr>
              <w:ind w:firstLine="252"/>
              <w:jc w:val="both"/>
            </w:pPr>
            <w:r w:rsidRPr="00691B51">
              <w:t xml:space="preserve">- постановление Правительства РФ от 3 августа </w:t>
            </w:r>
            <w:smartTag w:uri="urn:schemas-microsoft-com:office:smarttags" w:element="metricconverter">
              <w:smartTagPr>
                <w:attr w:name="ProductID" w:val="2010 г"/>
              </w:smartTagPr>
              <w:r w:rsidRPr="00691B51">
                <w:t>2010 г</w:t>
              </w:r>
            </w:smartTag>
            <w:r w:rsidRPr="00691B51">
              <w:t>. № 595</w:t>
            </w:r>
            <w:r w:rsidRPr="00691B51">
              <w:br/>
              <w:t>«Об утверждении Положения об осуществлении федерального государственного пожарного надзора в лесах»;</w:t>
            </w:r>
          </w:p>
          <w:p w:rsidR="00361603" w:rsidRPr="00691B51" w:rsidRDefault="00361603" w:rsidP="005E3A2C">
            <w:pPr>
              <w:ind w:firstLine="252"/>
              <w:jc w:val="both"/>
            </w:pPr>
            <w:r w:rsidRPr="00691B51">
              <w:t xml:space="preserve">- Приказ Министерства природных ресурсов Российской Федерации от 16 июля </w:t>
            </w:r>
            <w:smartTag w:uri="urn:schemas-microsoft-com:office:smarttags" w:element="metricconverter">
              <w:smartTagPr>
                <w:attr w:name="ProductID" w:val="2007 г"/>
              </w:smartTagPr>
              <w:r w:rsidRPr="00691B51">
                <w:t>2007 г</w:t>
              </w:r>
            </w:smartTag>
            <w:r w:rsidRPr="00691B51">
              <w:t>. № 184 «Об утверждении Правил заготовки древесины»</w:t>
            </w:r>
          </w:p>
          <w:p w:rsidR="00BF3EDE" w:rsidRPr="00691B51" w:rsidRDefault="00BF3EDE" w:rsidP="00361603">
            <w:pPr>
              <w:ind w:firstLine="252"/>
              <w:jc w:val="both"/>
            </w:pPr>
          </w:p>
          <w:p w:rsidR="00A34CD5" w:rsidRPr="00691B51" w:rsidRDefault="00A34CD5" w:rsidP="00361603">
            <w:pPr>
              <w:ind w:firstLine="252"/>
              <w:jc w:val="both"/>
            </w:pP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jc w:val="center"/>
            </w:pPr>
            <w:r w:rsidRPr="00691B51">
              <w:t>Министерство образования и науки Республики Марий Эл</w:t>
            </w:r>
          </w:p>
        </w:tc>
        <w:tc>
          <w:tcPr>
            <w:tcW w:w="5040" w:type="dxa"/>
          </w:tcPr>
          <w:p w:rsidR="00BF3EDE" w:rsidRPr="00691B51" w:rsidRDefault="00F15674" w:rsidP="00F15674">
            <w:pPr>
              <w:ind w:firstLine="252"/>
              <w:jc w:val="both"/>
            </w:pPr>
            <w:r w:rsidRPr="00691B51">
              <w:t>- контроль (надзор) в области образования                           в отношении образовательных учреждений, расположенных на территории Республики Марий Эл (за исключением образовательных учреждений, государственный контроль (надзор) которых отнесен к полномочиям федеральных органов государственной власти) </w:t>
            </w:r>
            <w:r w:rsidR="00EF65FD" w:rsidRPr="00691B51">
              <w:t xml:space="preserve"> иных осуществляющих образовательную деятельность организаций, </w:t>
            </w:r>
            <w:r w:rsidR="00EF65FD" w:rsidRPr="00691B51">
              <w:br/>
              <w:t>а также органов местного самоуправления, осуществляющих управление в сфере образования</w:t>
            </w:r>
          </w:p>
        </w:tc>
        <w:tc>
          <w:tcPr>
            <w:tcW w:w="6840" w:type="dxa"/>
          </w:tcPr>
          <w:p w:rsidR="00CB66F4" w:rsidRPr="00691B51" w:rsidRDefault="00CB66F4" w:rsidP="00E70FA3">
            <w:pPr>
              <w:ind w:firstLine="252"/>
              <w:jc w:val="both"/>
            </w:pPr>
            <w:r w:rsidRPr="00691B51">
              <w:t xml:space="preserve">- </w:t>
            </w:r>
            <w:r w:rsidR="003E6158" w:rsidRPr="00691B51">
              <w:t xml:space="preserve">Закон Российской Федерации от 10 июля </w:t>
            </w:r>
            <w:smartTag w:uri="urn:schemas-microsoft-com:office:smarttags" w:element="metricconverter">
              <w:smartTagPr>
                <w:attr w:name="ProductID" w:val="1992 г"/>
              </w:smartTagPr>
              <w:r w:rsidR="003E6158" w:rsidRPr="00691B51">
                <w:t>1992 г</w:t>
              </w:r>
            </w:smartTag>
            <w:r w:rsidR="003E6158" w:rsidRPr="00691B51">
              <w:t>. № 3266-1 «Об образовании»</w:t>
            </w:r>
            <w:r w:rsidRPr="00691B51">
              <w:t>;</w:t>
            </w:r>
          </w:p>
          <w:p w:rsidR="00E70FA3" w:rsidRPr="00691B51" w:rsidRDefault="00E70FA3" w:rsidP="00E70FA3">
            <w:pPr>
              <w:ind w:firstLine="252"/>
              <w:jc w:val="both"/>
              <w:rPr>
                <w:rFonts w:cs="Calibri"/>
              </w:rPr>
            </w:pPr>
            <w:r w:rsidRPr="00691B51">
              <w:t>-</w:t>
            </w:r>
            <w:r w:rsidR="00D542F5" w:rsidRPr="00691B51">
              <w:t> </w:t>
            </w:r>
            <w:r w:rsidRPr="00691B51">
              <w:t>постановление</w:t>
            </w:r>
            <w:r w:rsidR="00917B03" w:rsidRPr="00691B51">
              <w:t xml:space="preserve"> </w:t>
            </w:r>
            <w:r w:rsidRPr="00691B51">
              <w:t>Правительства</w:t>
            </w:r>
            <w:r w:rsidR="00917B03" w:rsidRPr="00691B51">
              <w:t xml:space="preserve"> </w:t>
            </w:r>
            <w:r w:rsidRPr="00691B51">
              <w:t>Российской</w:t>
            </w:r>
            <w:r w:rsidR="00917B03" w:rsidRPr="00691B51">
              <w:t xml:space="preserve"> </w:t>
            </w:r>
            <w:r w:rsidRPr="00691B51">
              <w:t xml:space="preserve">Федерации </w:t>
            </w:r>
            <w:r w:rsidR="00917B03" w:rsidRPr="00691B51">
              <w:br/>
            </w:r>
            <w:r w:rsidRPr="00691B51">
              <w:t xml:space="preserve">от 20 августа </w:t>
            </w:r>
            <w:smartTag w:uri="urn:schemas-microsoft-com:office:smarttags" w:element="metricconverter">
              <w:smartTagPr>
                <w:attr w:name="ProductID" w:val="2009 г"/>
              </w:smartTagPr>
              <w:r w:rsidRPr="00691B51">
                <w:t>2009 г</w:t>
              </w:r>
            </w:smartTag>
            <w:r w:rsidRPr="00691B51">
              <w:t xml:space="preserve">. № 689  «Правила аккредитации граждан </w:t>
            </w:r>
            <w:r w:rsidR="00917B03" w:rsidRPr="00691B51">
              <w:br/>
            </w:r>
            <w:r w:rsidRPr="00691B51">
              <w:t xml:space="preserve">и организаций, привлекаемых    органами    государственного    контроля  (надзора) и  органами  муниципального  контроля  </w:t>
            </w:r>
            <w:r w:rsidR="00917B03" w:rsidRPr="00691B51">
              <w:br/>
            </w:r>
            <w:r w:rsidRPr="00691B51">
              <w:t>к  проведению   мероприятий по контролю»;</w:t>
            </w:r>
          </w:p>
          <w:p w:rsidR="00E70FA3" w:rsidRPr="00691B51" w:rsidRDefault="00E70FA3" w:rsidP="00E70FA3">
            <w:pPr>
              <w:pStyle w:val="ConsPlusNonformat"/>
              <w:widowControl/>
              <w:ind w:firstLine="252"/>
              <w:jc w:val="both"/>
              <w:rPr>
                <w:rFonts w:ascii="Times New Roman" w:hAnsi="Times New Roman" w:cs="Times New Roman"/>
                <w:sz w:val="24"/>
                <w:szCs w:val="24"/>
              </w:rPr>
            </w:pPr>
            <w:r w:rsidRPr="00691B51">
              <w:rPr>
                <w:rFonts w:ascii="Times New Roman" w:hAnsi="Times New Roman" w:cs="Times New Roman"/>
                <w:sz w:val="24"/>
                <w:szCs w:val="24"/>
              </w:rPr>
              <w:t>-</w:t>
            </w:r>
            <w:r w:rsidR="00D542F5" w:rsidRPr="00691B51">
              <w:rPr>
                <w:rFonts w:ascii="Times New Roman" w:hAnsi="Times New Roman" w:cs="Times New Roman"/>
                <w:sz w:val="24"/>
                <w:szCs w:val="24"/>
              </w:rPr>
              <w:t> </w:t>
            </w:r>
            <w:r w:rsidRPr="00691B51">
              <w:rPr>
                <w:rFonts w:ascii="Times New Roman" w:hAnsi="Times New Roman" w:cs="Times New Roman"/>
                <w:sz w:val="24"/>
                <w:szCs w:val="24"/>
              </w:rPr>
              <w:t xml:space="preserve">постановление Правительства Российской Федерации </w:t>
            </w:r>
            <w:r w:rsidR="00917B03" w:rsidRPr="00691B51">
              <w:rPr>
                <w:rFonts w:ascii="Times New Roman" w:hAnsi="Times New Roman" w:cs="Times New Roman"/>
                <w:sz w:val="24"/>
                <w:szCs w:val="24"/>
              </w:rPr>
              <w:br/>
            </w:r>
            <w:r w:rsidRPr="00691B51">
              <w:rPr>
                <w:rFonts w:ascii="Times New Roman" w:hAnsi="Times New Roman" w:cs="Times New Roman"/>
                <w:sz w:val="24"/>
                <w:szCs w:val="24"/>
              </w:rPr>
              <w:t xml:space="preserve">от 11 марта </w:t>
            </w:r>
            <w:smartTag w:uri="urn:schemas-microsoft-com:office:smarttags" w:element="metricconverter">
              <w:smartTagPr>
                <w:attr w:name="ProductID" w:val="2011 г"/>
              </w:smartTagPr>
              <w:r w:rsidRPr="00691B51">
                <w:rPr>
                  <w:rFonts w:ascii="Times New Roman" w:hAnsi="Times New Roman" w:cs="Times New Roman"/>
                  <w:sz w:val="24"/>
                  <w:szCs w:val="24"/>
                </w:rPr>
                <w:t>2011 г</w:t>
              </w:r>
            </w:smartTag>
            <w:r w:rsidRPr="00691B51">
              <w:rPr>
                <w:rFonts w:ascii="Times New Roman" w:hAnsi="Times New Roman" w:cs="Times New Roman"/>
                <w:sz w:val="24"/>
                <w:szCs w:val="24"/>
              </w:rPr>
              <w:t>. № 164 «Об осуществлении государственного контроля (надзора) в сфере образования»;</w:t>
            </w:r>
          </w:p>
          <w:p w:rsidR="00EF65FD" w:rsidRPr="00691B51" w:rsidRDefault="00EF65FD" w:rsidP="00EF65FD">
            <w:pPr>
              <w:autoSpaceDE w:val="0"/>
              <w:autoSpaceDN w:val="0"/>
              <w:adjustRightInd w:val="0"/>
              <w:ind w:firstLine="252"/>
              <w:jc w:val="both"/>
            </w:pPr>
            <w:r w:rsidRPr="00691B51">
              <w:rPr>
                <w:lang w:eastAsia="en-US"/>
              </w:rPr>
              <w:t>- Федеральный закон от 2 мая 2006 года № 59-ФЗ «О порядке  рассмотрения обращений граждан Российской Федерации»;</w:t>
            </w:r>
          </w:p>
          <w:p w:rsidR="00EF65FD" w:rsidRPr="00691B51" w:rsidRDefault="00EF65FD" w:rsidP="00EF65FD">
            <w:pPr>
              <w:autoSpaceDE w:val="0"/>
              <w:autoSpaceDN w:val="0"/>
              <w:adjustRightInd w:val="0"/>
              <w:ind w:firstLine="252"/>
              <w:jc w:val="both"/>
            </w:pPr>
            <w:r w:rsidRPr="00691B51">
              <w:t xml:space="preserve">- приказ Министерства образования и науки Республики Марий Эл от 27 сентября </w:t>
            </w:r>
            <w:smartTag w:uri="urn:schemas-microsoft-com:office:smarttags" w:element="metricconverter">
              <w:smartTagPr>
                <w:attr w:name="ProductID" w:val="2012 г"/>
              </w:smartTagPr>
              <w:r w:rsidRPr="00691B51">
                <w:t>2010 г</w:t>
              </w:r>
            </w:smartTag>
            <w:r w:rsidRPr="00691B51">
              <w:t>. № 1034 «Об утверждении образцов процессуальных документов»;</w:t>
            </w:r>
          </w:p>
          <w:p w:rsidR="00EF65FD" w:rsidRPr="00691B51" w:rsidRDefault="00EF65FD" w:rsidP="00EF65FD">
            <w:pPr>
              <w:autoSpaceDE w:val="0"/>
              <w:autoSpaceDN w:val="0"/>
              <w:adjustRightInd w:val="0"/>
              <w:ind w:firstLine="252"/>
              <w:jc w:val="both"/>
            </w:pPr>
            <w:r w:rsidRPr="00691B51">
              <w:t xml:space="preserve">- приказ  Министерства  образования и науки Республики Марий Эл от 27 января </w:t>
            </w:r>
            <w:smartTag w:uri="urn:schemas-microsoft-com:office:smarttags" w:element="metricconverter">
              <w:smartTagPr>
                <w:attr w:name="ProductID" w:val="2012 г"/>
              </w:smartTagPr>
              <w:r w:rsidRPr="00691B51">
                <w:t>2012 г</w:t>
              </w:r>
            </w:smartTag>
            <w:r w:rsidRPr="00691B51">
              <w:t>. № 123 «Об утверждении перечня должностных лиц Министерства образования и науки Республики Марий Эл, уполномоченных составлять протоколы об административных правонарушениях»</w:t>
            </w:r>
          </w:p>
          <w:p w:rsidR="00BF3EDE" w:rsidRPr="00691B51" w:rsidRDefault="00BF3EDE" w:rsidP="000F1076">
            <w:pPr>
              <w:ind w:firstLine="113"/>
              <w:jc w:val="both"/>
            </w:pP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jc w:val="center"/>
            </w:pPr>
            <w:r w:rsidRPr="00691B51">
              <w:t>Министерство социальной защиты населения и труда Республики Марий Эл</w:t>
            </w:r>
          </w:p>
        </w:tc>
        <w:tc>
          <w:tcPr>
            <w:tcW w:w="5040" w:type="dxa"/>
          </w:tcPr>
          <w:p w:rsidR="00453748" w:rsidRPr="00691B51" w:rsidRDefault="00453748" w:rsidP="000F1076">
            <w:pPr>
              <w:ind w:firstLine="113"/>
              <w:jc w:val="both"/>
            </w:pPr>
            <w:r w:rsidRPr="00691B51">
              <w:t xml:space="preserve">- </w:t>
            </w:r>
            <w:r w:rsidR="002C73C3" w:rsidRPr="00691B51">
              <w:t xml:space="preserve">контроль за соблюдением законодательства в области социальной защиты граждан </w:t>
            </w:r>
          </w:p>
          <w:p w:rsidR="00917B03" w:rsidRPr="00691B51" w:rsidRDefault="00917B03" w:rsidP="000F1076">
            <w:pPr>
              <w:ind w:firstLine="113"/>
              <w:jc w:val="both"/>
            </w:pPr>
          </w:p>
        </w:tc>
        <w:tc>
          <w:tcPr>
            <w:tcW w:w="6840" w:type="dxa"/>
          </w:tcPr>
          <w:p w:rsidR="00BF3EDE" w:rsidRPr="00691B51" w:rsidRDefault="00B7256B" w:rsidP="000F1076">
            <w:pPr>
              <w:ind w:firstLine="113"/>
              <w:jc w:val="both"/>
            </w:pPr>
            <w:r w:rsidRPr="00691B51">
              <w:t xml:space="preserve">- </w:t>
            </w:r>
            <w:r w:rsidR="003E6158" w:rsidRPr="00691B51">
              <w:t xml:space="preserve">Указ Президента Республики Марий Эл от 25 декабря </w:t>
            </w:r>
            <w:smartTag w:uri="urn:schemas-microsoft-com:office:smarttags" w:element="metricconverter">
              <w:smartTagPr>
                <w:attr w:name="ProductID" w:val="2009 г"/>
              </w:smartTagPr>
              <w:r w:rsidR="003E6158" w:rsidRPr="00691B51">
                <w:t>2009 г</w:t>
              </w:r>
            </w:smartTag>
            <w:r w:rsidR="003E6158" w:rsidRPr="00691B51">
              <w:t xml:space="preserve">. № 272 «Об организации и осуществлении регионального государственного контроля за соблюдением законодательства </w:t>
            </w:r>
            <w:r w:rsidR="00917B03" w:rsidRPr="00691B51">
              <w:br/>
            </w:r>
            <w:r w:rsidR="003E6158" w:rsidRPr="00691B51">
              <w:t>в области социальной защиты граждан»</w:t>
            </w:r>
          </w:p>
          <w:p w:rsidR="00A34CD5" w:rsidRPr="00691B51" w:rsidRDefault="00A34CD5" w:rsidP="000F1076">
            <w:pPr>
              <w:ind w:firstLine="113"/>
              <w:jc w:val="both"/>
              <w:rPr>
                <w:sz w:val="16"/>
                <w:szCs w:val="16"/>
              </w:rPr>
            </w:pP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jc w:val="center"/>
            </w:pPr>
            <w:r w:rsidRPr="00691B51">
              <w:t>Министерство культуры, печати и по делам национальностей Республики Марий Эл</w:t>
            </w:r>
          </w:p>
        </w:tc>
        <w:tc>
          <w:tcPr>
            <w:tcW w:w="5040" w:type="dxa"/>
          </w:tcPr>
          <w:p w:rsidR="00BF3EDE" w:rsidRPr="00691B51" w:rsidRDefault="00644C3F" w:rsidP="000F1076">
            <w:pPr>
              <w:ind w:firstLine="113"/>
              <w:jc w:val="both"/>
            </w:pPr>
            <w:r w:rsidRPr="00691B51">
              <w:t xml:space="preserve">- контроль </w:t>
            </w:r>
            <w:r w:rsidR="006351EC" w:rsidRPr="00691B51">
              <w:t xml:space="preserve">в области </w:t>
            </w:r>
            <w:r w:rsidRPr="00691B51">
              <w:t>сохранени</w:t>
            </w:r>
            <w:r w:rsidR="006351EC" w:rsidRPr="00691B51">
              <w:t>я</w:t>
            </w:r>
            <w:r w:rsidRPr="00691B51">
              <w:t>, использовани</w:t>
            </w:r>
            <w:r w:rsidR="006351EC" w:rsidRPr="00691B51">
              <w:t>я,</w:t>
            </w:r>
            <w:r w:rsidRPr="00691B51">
              <w:t xml:space="preserve"> популяризаци</w:t>
            </w:r>
            <w:r w:rsidR="006351EC" w:rsidRPr="00691B51">
              <w:t xml:space="preserve">и </w:t>
            </w:r>
            <w:r w:rsidR="006351EC" w:rsidRPr="00691B51">
              <w:br/>
              <w:t xml:space="preserve">и государственной охраны </w:t>
            </w:r>
            <w:r w:rsidRPr="00691B51">
              <w:t>объектов культурного наследия</w:t>
            </w:r>
          </w:p>
        </w:tc>
        <w:tc>
          <w:tcPr>
            <w:tcW w:w="6840" w:type="dxa"/>
          </w:tcPr>
          <w:p w:rsidR="00644C3F" w:rsidRPr="00691B51" w:rsidRDefault="00644C3F" w:rsidP="00644C3F">
            <w:pPr>
              <w:ind w:firstLine="252"/>
              <w:jc w:val="both"/>
            </w:pPr>
            <w:r w:rsidRPr="00691B51">
              <w:t xml:space="preserve">- </w:t>
            </w:r>
            <w:r w:rsidR="003E6158" w:rsidRPr="00691B51">
              <w:t xml:space="preserve">Федеральный закон от 25 июня </w:t>
            </w:r>
            <w:smartTag w:uri="urn:schemas-microsoft-com:office:smarttags" w:element="metricconverter">
              <w:smartTagPr>
                <w:attr w:name="ProductID" w:val="2002 г"/>
              </w:smartTagPr>
              <w:r w:rsidR="003E6158" w:rsidRPr="00691B51">
                <w:t>2002 г</w:t>
              </w:r>
            </w:smartTag>
            <w:r w:rsidR="003E6158" w:rsidRPr="00691B51">
              <w:t xml:space="preserve">. № 73-ФЗ </w:t>
            </w:r>
            <w:r w:rsidR="00917B03" w:rsidRPr="00691B51">
              <w:br/>
            </w:r>
            <w:r w:rsidR="003E6158" w:rsidRPr="00691B51">
              <w:t>«Об объектах культурного наследия (памятниках истории и культуры) народов Российской Федерации»</w:t>
            </w:r>
            <w:r w:rsidRPr="00691B51">
              <w:t>;</w:t>
            </w:r>
          </w:p>
          <w:p w:rsidR="00644C3F" w:rsidRPr="00691B51" w:rsidRDefault="00644C3F" w:rsidP="00644C3F">
            <w:pPr>
              <w:autoSpaceDE w:val="0"/>
              <w:autoSpaceDN w:val="0"/>
              <w:adjustRightInd w:val="0"/>
              <w:ind w:firstLine="252"/>
              <w:jc w:val="both"/>
            </w:pPr>
            <w:r w:rsidRPr="00691B51">
              <w:t xml:space="preserve">- Положение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w:t>
            </w:r>
            <w:r w:rsidR="00917B03" w:rsidRPr="00691B51">
              <w:br/>
            </w:r>
            <w:r w:rsidRPr="00691B51">
              <w:t xml:space="preserve">и культуры) народов Российской Федерации, утвержденное постановлением Правительства Российской Федерации </w:t>
            </w:r>
            <w:r w:rsidR="00917B03" w:rsidRPr="00691B51">
              <w:br/>
            </w:r>
            <w:r w:rsidRPr="00691B51">
              <w:t xml:space="preserve">от 31 декабря </w:t>
            </w:r>
            <w:smartTag w:uri="urn:schemas-microsoft-com:office:smarttags" w:element="metricconverter">
              <w:smartTagPr>
                <w:attr w:name="ProductID" w:val="2009 г"/>
              </w:smartTagPr>
              <w:r w:rsidRPr="00691B51">
                <w:t>2009 г</w:t>
              </w:r>
            </w:smartTag>
            <w:r w:rsidRPr="00691B51">
              <w:t>. № 1204;</w:t>
            </w:r>
          </w:p>
          <w:p w:rsidR="00BF3EDE" w:rsidRPr="00691B51" w:rsidRDefault="00644C3F" w:rsidP="000F1076">
            <w:pPr>
              <w:ind w:firstLine="113"/>
              <w:jc w:val="both"/>
              <w:rPr>
                <w:bCs/>
                <w:iCs/>
                <w:color w:val="000000"/>
                <w:spacing w:val="-4"/>
              </w:rPr>
            </w:pPr>
            <w:r w:rsidRPr="00691B51">
              <w:t>-</w:t>
            </w:r>
            <w:r w:rsidRPr="00691B51">
              <w:rPr>
                <w:b/>
                <w:bCs/>
                <w:iCs/>
                <w:color w:val="000000"/>
                <w:spacing w:val="-4"/>
              </w:rPr>
              <w:t xml:space="preserve"> </w:t>
            </w:r>
            <w:r w:rsidRPr="00691B51">
              <w:rPr>
                <w:bCs/>
                <w:iCs/>
                <w:color w:val="000000"/>
                <w:spacing w:val="-4"/>
              </w:rPr>
              <w:t xml:space="preserve">Положение о Министерстве культуры, печати и по делам национальностей Республики Марий Эл, утвержденное постановлением Правительства Республики Марий Эл </w:t>
            </w:r>
            <w:r w:rsidR="006351EC" w:rsidRPr="00691B51">
              <w:rPr>
                <w:bCs/>
                <w:iCs/>
                <w:color w:val="000000"/>
                <w:spacing w:val="-4"/>
              </w:rPr>
              <w:br/>
            </w:r>
            <w:r w:rsidRPr="00691B51">
              <w:rPr>
                <w:bCs/>
                <w:iCs/>
                <w:color w:val="000000"/>
                <w:spacing w:val="-4"/>
              </w:rPr>
              <w:t xml:space="preserve">от </w:t>
            </w:r>
            <w:r w:rsidR="006351EC" w:rsidRPr="00691B51">
              <w:rPr>
                <w:bCs/>
                <w:iCs/>
                <w:color w:val="000000"/>
                <w:spacing w:val="-4"/>
              </w:rPr>
              <w:t>15 ноября</w:t>
            </w:r>
            <w:r w:rsidRPr="00691B51">
              <w:rPr>
                <w:bCs/>
                <w:iCs/>
                <w:color w:val="000000"/>
                <w:spacing w:val="-4"/>
              </w:rPr>
              <w:t xml:space="preserve"> </w:t>
            </w:r>
            <w:smartTag w:uri="urn:schemas-microsoft-com:office:smarttags" w:element="metricconverter">
              <w:smartTagPr>
                <w:attr w:name="ProductID" w:val="2012 г"/>
              </w:smartTagPr>
              <w:r w:rsidRPr="00691B51">
                <w:rPr>
                  <w:bCs/>
                  <w:iCs/>
                  <w:color w:val="000000"/>
                  <w:spacing w:val="-4"/>
                </w:rPr>
                <w:t>20</w:t>
              </w:r>
              <w:r w:rsidR="006351EC" w:rsidRPr="00691B51">
                <w:rPr>
                  <w:bCs/>
                  <w:iCs/>
                  <w:color w:val="000000"/>
                  <w:spacing w:val="-4"/>
                </w:rPr>
                <w:t>12</w:t>
              </w:r>
              <w:r w:rsidRPr="00691B51">
                <w:rPr>
                  <w:bCs/>
                  <w:iCs/>
                  <w:color w:val="000000"/>
                  <w:spacing w:val="-4"/>
                </w:rPr>
                <w:t xml:space="preserve"> г</w:t>
              </w:r>
            </w:smartTag>
            <w:r w:rsidRPr="00691B51">
              <w:rPr>
                <w:bCs/>
                <w:iCs/>
                <w:color w:val="000000"/>
                <w:spacing w:val="-4"/>
              </w:rPr>
              <w:t xml:space="preserve">. № </w:t>
            </w:r>
            <w:r w:rsidR="006351EC" w:rsidRPr="00691B51">
              <w:rPr>
                <w:bCs/>
                <w:iCs/>
                <w:color w:val="000000"/>
                <w:spacing w:val="-4"/>
              </w:rPr>
              <w:t>418</w:t>
            </w:r>
          </w:p>
          <w:p w:rsidR="001A6664" w:rsidRPr="00691B51" w:rsidRDefault="001A6664" w:rsidP="000F1076">
            <w:pPr>
              <w:ind w:firstLine="113"/>
              <w:jc w:val="both"/>
            </w:pP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jc w:val="center"/>
            </w:pPr>
            <w:r w:rsidRPr="00691B51">
              <w:t>Министерство промышленности, транспорта и дорожного хозяйства Республики Марий Эл</w:t>
            </w:r>
          </w:p>
        </w:tc>
        <w:tc>
          <w:tcPr>
            <w:tcW w:w="5040" w:type="dxa"/>
          </w:tcPr>
          <w:p w:rsidR="00BF3EDE" w:rsidRPr="00691B51" w:rsidRDefault="00DC4490" w:rsidP="000F1076">
            <w:pPr>
              <w:ind w:firstLine="113"/>
              <w:jc w:val="both"/>
            </w:pPr>
            <w:r w:rsidRPr="00691B51">
              <w:t>- контроль (надзор) в сфере осуществления деятельности по перевозке пассажиров и багажа легковым такси</w:t>
            </w:r>
            <w:r w:rsidR="00A34E11" w:rsidRPr="00691B51">
              <w:t>;</w:t>
            </w:r>
          </w:p>
          <w:p w:rsidR="00A34E11" w:rsidRPr="00691B51" w:rsidRDefault="00A34E11" w:rsidP="000F1076">
            <w:pPr>
              <w:ind w:firstLine="113"/>
              <w:jc w:val="both"/>
            </w:pPr>
            <w:r w:rsidRPr="00691B51">
              <w:t>- надзор за обеспечением сохранности автомобильных дорог республиканского и межмуниципального значения</w:t>
            </w:r>
          </w:p>
        </w:tc>
        <w:tc>
          <w:tcPr>
            <w:tcW w:w="6840" w:type="dxa"/>
          </w:tcPr>
          <w:p w:rsidR="00BF3EDE" w:rsidRPr="00691B51" w:rsidRDefault="00DC4490" w:rsidP="000F1076">
            <w:pPr>
              <w:ind w:firstLine="113"/>
              <w:jc w:val="both"/>
            </w:pPr>
            <w:r w:rsidRPr="00691B51">
              <w:t xml:space="preserve">- Закон Республики Марий Эл  от 2 августа </w:t>
            </w:r>
            <w:smartTag w:uri="urn:schemas-microsoft-com:office:smarttags" w:element="metricconverter">
              <w:smartTagPr>
                <w:attr w:name="ProductID" w:val="2011 г"/>
              </w:smartTagPr>
              <w:r w:rsidRPr="00691B51">
                <w:t>2011 г</w:t>
              </w:r>
            </w:smartTag>
            <w:r w:rsidRPr="00691B51">
              <w:t xml:space="preserve">. № 47-З </w:t>
            </w:r>
            <w:r w:rsidR="0045597D" w:rsidRPr="00691B51">
              <w:br/>
            </w:r>
            <w:r w:rsidRPr="00691B51">
              <w:t xml:space="preserve">«Об организации транспортного обслуживания пассажиров </w:t>
            </w:r>
            <w:r w:rsidR="0045597D" w:rsidRPr="00691B51">
              <w:br/>
            </w:r>
            <w:r w:rsidRPr="00691B51">
              <w:t>и перевозки багажа легковым такси на территории Республики Марий Эл»;</w:t>
            </w:r>
          </w:p>
          <w:p w:rsidR="00DC4490" w:rsidRPr="00691B51" w:rsidRDefault="00DC4490" w:rsidP="000F1076">
            <w:pPr>
              <w:ind w:firstLine="113"/>
              <w:jc w:val="both"/>
            </w:pPr>
            <w:r w:rsidRPr="00691B51">
              <w:t xml:space="preserve">- постановление Правительства Республики Марий Эл </w:t>
            </w:r>
            <w:r w:rsidR="0045597D" w:rsidRPr="00691B51">
              <w:br/>
            </w:r>
            <w:r w:rsidRPr="00691B51">
              <w:t xml:space="preserve">от 18 августа </w:t>
            </w:r>
            <w:smartTag w:uri="urn:schemas-microsoft-com:office:smarttags" w:element="metricconverter">
              <w:smartTagPr>
                <w:attr w:name="ProductID" w:val="2011 г"/>
              </w:smartTagPr>
              <w:r w:rsidRPr="00691B51">
                <w:t>2011 г</w:t>
              </w:r>
            </w:smartTag>
            <w:r w:rsidRPr="00691B51">
              <w:t>. № 259 «Вопросы организации транспортного обслуживания пассажиров и перевозки багажа легковым такси на территории Республики Марий Эл»</w:t>
            </w:r>
            <w:r w:rsidR="007D6828" w:rsidRPr="00691B51">
              <w:t>;</w:t>
            </w:r>
          </w:p>
          <w:p w:rsidR="007D6828" w:rsidRPr="00691B51" w:rsidRDefault="007D6828" w:rsidP="000F1076">
            <w:pPr>
              <w:ind w:firstLine="113"/>
              <w:jc w:val="both"/>
            </w:pPr>
            <w:r w:rsidRPr="00691B51">
              <w:t xml:space="preserve">- приказ Министерства промышленности, транспорта и дорожного хозяйства Республики Марий Эл от 18 августа </w:t>
            </w:r>
            <w:smartTag w:uri="urn:schemas-microsoft-com:office:smarttags" w:element="metricconverter">
              <w:smartTagPr>
                <w:attr w:name="ProductID" w:val="2011 г"/>
              </w:smartTagPr>
              <w:r w:rsidRPr="00691B51">
                <w:t>2011 г</w:t>
              </w:r>
            </w:smartTag>
            <w:r w:rsidRPr="00691B51">
              <w:t>. № 141 «Об установлении размера платы за выдачу разрешения и дубликата разрешения на осуществление деятельности по перевозке пассажиров и багажа легковым такси на территории Республики Марий Эл»;</w:t>
            </w:r>
          </w:p>
          <w:p w:rsidR="007D6828" w:rsidRPr="00691B51" w:rsidRDefault="007D6828" w:rsidP="000F1076">
            <w:pPr>
              <w:ind w:firstLine="113"/>
              <w:jc w:val="both"/>
            </w:pPr>
            <w:r w:rsidRPr="00691B51">
              <w:t xml:space="preserve">- Федеральный закон от 8 ноября </w:t>
            </w:r>
            <w:smartTag w:uri="urn:schemas-microsoft-com:office:smarttags" w:element="metricconverter">
              <w:smartTagPr>
                <w:attr w:name="ProductID" w:val="2007 г"/>
              </w:smartTagPr>
              <w:r w:rsidRPr="00691B51">
                <w:t>2007 г</w:t>
              </w:r>
            </w:smartTag>
            <w:r w:rsidRPr="00691B51">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597D" w:rsidRPr="00691B51" w:rsidRDefault="0045597D" w:rsidP="000F1076">
            <w:pPr>
              <w:ind w:firstLine="113"/>
              <w:jc w:val="both"/>
            </w:pPr>
          </w:p>
        </w:tc>
      </w:tr>
      <w:tr w:rsidR="00E62A9C" w:rsidRPr="00691B51">
        <w:tc>
          <w:tcPr>
            <w:tcW w:w="540" w:type="dxa"/>
          </w:tcPr>
          <w:p w:rsidR="00E62A9C" w:rsidRPr="00691B51" w:rsidRDefault="00E62A9C" w:rsidP="003E6158">
            <w:pPr>
              <w:numPr>
                <w:ilvl w:val="0"/>
                <w:numId w:val="19"/>
              </w:numPr>
              <w:jc w:val="center"/>
            </w:pPr>
          </w:p>
        </w:tc>
        <w:tc>
          <w:tcPr>
            <w:tcW w:w="2808" w:type="dxa"/>
          </w:tcPr>
          <w:p w:rsidR="00E62A9C" w:rsidRPr="00691B51" w:rsidRDefault="00E62A9C" w:rsidP="002D49DB">
            <w:pPr>
              <w:jc w:val="center"/>
            </w:pPr>
            <w:r w:rsidRPr="00691B51">
              <w:t xml:space="preserve">Департамент государственной службы занятости населения Республики Марий Эл </w:t>
            </w:r>
          </w:p>
        </w:tc>
        <w:tc>
          <w:tcPr>
            <w:tcW w:w="5040" w:type="dxa"/>
          </w:tcPr>
          <w:p w:rsidR="00E62A9C" w:rsidRPr="00691B51" w:rsidRDefault="00E62A9C" w:rsidP="000F1076">
            <w:pPr>
              <w:ind w:firstLine="113"/>
              <w:jc w:val="both"/>
            </w:pPr>
            <w:r w:rsidRPr="00691B51">
              <w:t>- контроль за приемом на работу инвалидов в пределах установленной квоты</w:t>
            </w:r>
          </w:p>
        </w:tc>
        <w:tc>
          <w:tcPr>
            <w:tcW w:w="6840" w:type="dxa"/>
          </w:tcPr>
          <w:p w:rsidR="00E62A9C" w:rsidRPr="00691B51" w:rsidRDefault="00E62A9C" w:rsidP="000F1076">
            <w:pPr>
              <w:ind w:firstLine="113"/>
              <w:jc w:val="both"/>
            </w:pPr>
            <w:r w:rsidRPr="00691B51">
              <w:t xml:space="preserve">- Закон Российской Федерации от 19 апреля </w:t>
            </w:r>
            <w:smartTag w:uri="urn:schemas-microsoft-com:office:smarttags" w:element="metricconverter">
              <w:smartTagPr>
                <w:attr w:name="ProductID" w:val="1991 г"/>
              </w:smartTagPr>
              <w:r w:rsidRPr="00691B51">
                <w:t>1991 г</w:t>
              </w:r>
            </w:smartTag>
            <w:r w:rsidRPr="00691B51">
              <w:t>. № 1032-</w:t>
            </w:r>
            <w:r w:rsidRPr="00691B51">
              <w:rPr>
                <w:lang w:val="en-US"/>
              </w:rPr>
              <w:t>I</w:t>
            </w:r>
            <w:r w:rsidRPr="00691B51">
              <w:t xml:space="preserve"> «О занятости населения в Российской Федерации»;</w:t>
            </w:r>
          </w:p>
          <w:p w:rsidR="00E62A9C" w:rsidRPr="00691B51" w:rsidRDefault="00E62A9C" w:rsidP="000F1076">
            <w:pPr>
              <w:ind w:firstLine="113"/>
              <w:jc w:val="both"/>
            </w:pPr>
            <w:r w:rsidRPr="00691B51">
              <w:t xml:space="preserve">- приказ Минздравсоцразвития России от 1 ноября </w:t>
            </w:r>
            <w:smartTag w:uri="urn:schemas-microsoft-com:office:smarttags" w:element="metricconverter">
              <w:smartTagPr>
                <w:attr w:name="ProductID" w:val="2011 г"/>
              </w:smartTagPr>
              <w:r w:rsidRPr="00691B51">
                <w:t>2011 г</w:t>
              </w:r>
            </w:smartTag>
            <w:r w:rsidRPr="00691B51">
              <w:t>. № 1314н «Об утверждении Административного регламента исполнения государственной функции контроля за приемом на работу инвалидов в пределах установленной квоты»;</w:t>
            </w:r>
          </w:p>
          <w:p w:rsidR="00E62A9C" w:rsidRPr="00691B51" w:rsidRDefault="00E62A9C" w:rsidP="000F1076">
            <w:pPr>
              <w:ind w:firstLine="113"/>
              <w:jc w:val="both"/>
            </w:pPr>
            <w:r w:rsidRPr="00691B51">
              <w:t xml:space="preserve">- постановление Правительства Республики Марий Эл </w:t>
            </w:r>
            <w:r w:rsidRPr="00691B51">
              <w:br/>
              <w:t xml:space="preserve">от 1 августа </w:t>
            </w:r>
            <w:smartTag w:uri="urn:schemas-microsoft-com:office:smarttags" w:element="metricconverter">
              <w:smartTagPr>
                <w:attr w:name="ProductID" w:val="2012 г"/>
              </w:smartTagPr>
              <w:r w:rsidRPr="00691B51">
                <w:t>2012 г</w:t>
              </w:r>
            </w:smartTag>
            <w:r w:rsidRPr="00691B51">
              <w:t xml:space="preserve">. № 288 «О квотировании рабочих мест </w:t>
            </w:r>
            <w:r w:rsidRPr="00691B51">
              <w:br/>
              <w:t>для трудоустройства инвалидов в организациях, зарегистрированных на территории Республики Марий Эл»</w:t>
            </w:r>
          </w:p>
          <w:p w:rsidR="00E62A9C" w:rsidRPr="00691B51" w:rsidRDefault="00E62A9C" w:rsidP="000F1076">
            <w:pPr>
              <w:ind w:firstLine="113"/>
              <w:jc w:val="both"/>
            </w:pP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tabs>
                <w:tab w:val="num" w:pos="900"/>
              </w:tabs>
              <w:jc w:val="center"/>
            </w:pPr>
            <w:r w:rsidRPr="00691B51">
              <w:t xml:space="preserve">Департамент экологической безопасности, природопользования </w:t>
            </w:r>
            <w:r w:rsidRPr="00691B51">
              <w:br/>
              <w:t>и защиты населения Республики Марий Эл</w:t>
            </w:r>
          </w:p>
        </w:tc>
        <w:tc>
          <w:tcPr>
            <w:tcW w:w="5040" w:type="dxa"/>
          </w:tcPr>
          <w:p w:rsidR="00365DFC" w:rsidRPr="00691B51" w:rsidRDefault="00365DFC" w:rsidP="00365DFC">
            <w:pPr>
              <w:autoSpaceDE w:val="0"/>
              <w:autoSpaceDN w:val="0"/>
              <w:adjustRightInd w:val="0"/>
              <w:ind w:firstLine="72"/>
              <w:jc w:val="both"/>
            </w:pPr>
            <w:r w:rsidRPr="00691B51">
              <w:t>- надзор при осуществлении хозяйс</w:t>
            </w:r>
            <w:r w:rsidRPr="00691B51">
              <w:t>т</w:t>
            </w:r>
            <w:r w:rsidRPr="00691B51">
              <w:t>венной и иной деятельности за исключением деятельности с использованием объектов, подлежащих федеральному государственному экологич</w:t>
            </w:r>
            <w:r w:rsidRPr="00691B51">
              <w:t>е</w:t>
            </w:r>
            <w:r w:rsidRPr="00691B51">
              <w:t>скому надзору;</w:t>
            </w:r>
          </w:p>
          <w:p w:rsidR="00365DFC" w:rsidRPr="00691B51" w:rsidRDefault="00365DFC" w:rsidP="00365DFC">
            <w:pPr>
              <w:autoSpaceDE w:val="0"/>
              <w:autoSpaceDN w:val="0"/>
              <w:adjustRightInd w:val="0"/>
              <w:ind w:firstLine="72"/>
              <w:jc w:val="both"/>
            </w:pPr>
            <w:r w:rsidRPr="00691B51">
              <w:t>- 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365DFC" w:rsidRPr="00691B51" w:rsidRDefault="00365DFC" w:rsidP="00365DFC">
            <w:pPr>
              <w:autoSpaceDE w:val="0"/>
              <w:autoSpaceDN w:val="0"/>
              <w:adjustRightInd w:val="0"/>
              <w:ind w:firstLine="72"/>
              <w:jc w:val="both"/>
            </w:pPr>
            <w:r w:rsidRPr="00691B51">
              <w:t>-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365DFC" w:rsidRPr="00691B51" w:rsidRDefault="00365DFC" w:rsidP="00365DFC">
            <w:pPr>
              <w:autoSpaceDE w:val="0"/>
              <w:autoSpaceDN w:val="0"/>
              <w:adjustRightInd w:val="0"/>
            </w:pPr>
          </w:p>
          <w:p w:rsidR="00BF3EDE" w:rsidRPr="00691B51" w:rsidRDefault="00BF3EDE" w:rsidP="000F1076">
            <w:pPr>
              <w:ind w:firstLine="113"/>
              <w:jc w:val="both"/>
            </w:pPr>
          </w:p>
        </w:tc>
        <w:tc>
          <w:tcPr>
            <w:tcW w:w="6840" w:type="dxa"/>
          </w:tcPr>
          <w:p w:rsidR="00365DFC" w:rsidRPr="00691B51" w:rsidRDefault="00365DFC" w:rsidP="00365DFC">
            <w:pPr>
              <w:autoSpaceDE w:val="0"/>
              <w:autoSpaceDN w:val="0"/>
              <w:adjustRightInd w:val="0"/>
              <w:ind w:firstLine="252"/>
              <w:jc w:val="both"/>
            </w:pPr>
            <w:r w:rsidRPr="00691B51">
              <w:t>- Водный кодекс Российской Федерации;</w:t>
            </w:r>
          </w:p>
          <w:p w:rsidR="00365DFC" w:rsidRPr="00691B51" w:rsidRDefault="00365DFC" w:rsidP="00365DFC">
            <w:pPr>
              <w:autoSpaceDE w:val="0"/>
              <w:autoSpaceDN w:val="0"/>
              <w:adjustRightInd w:val="0"/>
              <w:ind w:firstLine="252"/>
              <w:jc w:val="both"/>
            </w:pPr>
            <w:r w:rsidRPr="00691B51">
              <w:t xml:space="preserve">- Федеральный закон от 10 января </w:t>
            </w:r>
            <w:smartTag w:uri="urn:schemas-microsoft-com:office:smarttags" w:element="metricconverter">
              <w:smartTagPr>
                <w:attr w:name="ProductID" w:val="2002 г"/>
              </w:smartTagPr>
              <w:r w:rsidRPr="00691B51">
                <w:t>2002 г</w:t>
              </w:r>
            </w:smartTag>
            <w:r w:rsidRPr="00691B51">
              <w:t>. № 7-ФЗ «Об охране окружающей среды»;</w:t>
            </w:r>
          </w:p>
          <w:p w:rsidR="00F50339" w:rsidRPr="00691B51" w:rsidRDefault="00F50339" w:rsidP="00F50339">
            <w:pPr>
              <w:ind w:firstLine="252"/>
              <w:jc w:val="both"/>
            </w:pPr>
            <w:r w:rsidRPr="00691B51">
              <w:t xml:space="preserve">- Федеральный закон от 21 февраля </w:t>
            </w:r>
            <w:smartTag w:uri="urn:schemas-microsoft-com:office:smarttags" w:element="metricconverter">
              <w:smartTagPr>
                <w:attr w:name="ProductID" w:val="1992 г"/>
              </w:smartTagPr>
              <w:r w:rsidRPr="00691B51">
                <w:t>1992 г</w:t>
              </w:r>
            </w:smartTag>
            <w:r w:rsidR="00365DFC" w:rsidRPr="00691B51">
              <w:t xml:space="preserve">. </w:t>
            </w:r>
            <w:r w:rsidRPr="00691B51">
              <w:t>№ 2395-1</w:t>
            </w:r>
            <w:r w:rsidR="00365DFC" w:rsidRPr="00691B51">
              <w:t xml:space="preserve"> </w:t>
            </w:r>
            <w:r w:rsidR="00365DFC" w:rsidRPr="00691B51">
              <w:br/>
            </w:r>
            <w:r w:rsidRPr="00691B51">
              <w:t>«О недрах»;</w:t>
            </w:r>
          </w:p>
          <w:p w:rsidR="00F50339" w:rsidRPr="00691B51" w:rsidRDefault="00F50339" w:rsidP="00F50339">
            <w:pPr>
              <w:ind w:firstLine="252"/>
              <w:jc w:val="both"/>
            </w:pPr>
            <w:r w:rsidRPr="00691B51">
              <w:t xml:space="preserve">- Федеральный закон от 14 марта </w:t>
            </w:r>
            <w:smartTag w:uri="urn:schemas-microsoft-com:office:smarttags" w:element="metricconverter">
              <w:smartTagPr>
                <w:attr w:name="ProductID" w:val="1995 г"/>
              </w:smartTagPr>
              <w:r w:rsidRPr="00691B51">
                <w:t>1995 г</w:t>
              </w:r>
            </w:smartTag>
            <w:r w:rsidR="00365DFC" w:rsidRPr="00691B51">
              <w:t>.</w:t>
            </w:r>
            <w:r w:rsidRPr="00691B51">
              <w:t xml:space="preserve"> № 33-ФЗ</w:t>
            </w:r>
            <w:r w:rsidR="00365DFC" w:rsidRPr="00691B51">
              <w:t xml:space="preserve"> </w:t>
            </w:r>
            <w:r w:rsidRPr="00691B51">
              <w:t>«Об особо охраняемых природных территориях»;</w:t>
            </w:r>
          </w:p>
          <w:p w:rsidR="00F50339" w:rsidRPr="00691B51" w:rsidRDefault="00F50339" w:rsidP="00F50339">
            <w:pPr>
              <w:ind w:firstLine="252"/>
              <w:jc w:val="both"/>
            </w:pPr>
            <w:r w:rsidRPr="00691B51">
              <w:t xml:space="preserve">- Федеральный закон от 23 ноября </w:t>
            </w:r>
            <w:smartTag w:uri="urn:schemas-microsoft-com:office:smarttags" w:element="metricconverter">
              <w:smartTagPr>
                <w:attr w:name="ProductID" w:val="1995 г"/>
              </w:smartTagPr>
              <w:r w:rsidRPr="00691B51">
                <w:t>1995 г</w:t>
              </w:r>
            </w:smartTag>
            <w:r w:rsidR="00365DFC" w:rsidRPr="00691B51">
              <w:t>.</w:t>
            </w:r>
            <w:r w:rsidRPr="00691B51">
              <w:t xml:space="preserve"> № 174-ФЗ  </w:t>
            </w:r>
            <w:r w:rsidR="0045597D" w:rsidRPr="00691B51">
              <w:br/>
            </w:r>
            <w:r w:rsidRPr="00691B51">
              <w:t>«Об экологической экспертизе»;</w:t>
            </w:r>
          </w:p>
          <w:p w:rsidR="00F50339" w:rsidRPr="00691B51" w:rsidRDefault="00F50339" w:rsidP="00F50339">
            <w:pPr>
              <w:ind w:firstLine="252"/>
              <w:jc w:val="both"/>
            </w:pPr>
            <w:r w:rsidRPr="00691B51">
              <w:t xml:space="preserve">- Федеральный Закон  от 24 июня </w:t>
            </w:r>
            <w:smartTag w:uri="urn:schemas-microsoft-com:office:smarttags" w:element="metricconverter">
              <w:smartTagPr>
                <w:attr w:name="ProductID" w:val="1998 г"/>
              </w:smartTagPr>
              <w:r w:rsidRPr="00691B51">
                <w:t>1998 г</w:t>
              </w:r>
            </w:smartTag>
            <w:r w:rsidR="00365DFC" w:rsidRPr="00691B51">
              <w:t>.</w:t>
            </w:r>
            <w:r w:rsidRPr="00691B51">
              <w:t xml:space="preserve"> № 89-ФЗ</w:t>
            </w:r>
            <w:r w:rsidR="00365DFC" w:rsidRPr="00691B51">
              <w:t xml:space="preserve"> </w:t>
            </w:r>
            <w:r w:rsidR="00365DFC" w:rsidRPr="00691B51">
              <w:br/>
            </w:r>
            <w:r w:rsidRPr="00691B51">
              <w:t>«Об отходах производства и потре</w:t>
            </w:r>
            <w:r w:rsidRPr="00691B51">
              <w:t>б</w:t>
            </w:r>
            <w:r w:rsidRPr="00691B51">
              <w:t>ления»;</w:t>
            </w:r>
          </w:p>
          <w:p w:rsidR="00F50339" w:rsidRPr="00691B51" w:rsidRDefault="00F50339" w:rsidP="00F50339">
            <w:pPr>
              <w:ind w:firstLine="252"/>
              <w:jc w:val="both"/>
            </w:pPr>
            <w:r w:rsidRPr="00691B51">
              <w:t xml:space="preserve">- Федеральный закон от 4 мая </w:t>
            </w:r>
            <w:smartTag w:uri="urn:schemas-microsoft-com:office:smarttags" w:element="metricconverter">
              <w:smartTagPr>
                <w:attr w:name="ProductID" w:val="1999 г"/>
              </w:smartTagPr>
              <w:r w:rsidRPr="00691B51">
                <w:t>1999 г</w:t>
              </w:r>
            </w:smartTag>
            <w:r w:rsidR="00365DFC" w:rsidRPr="00691B51">
              <w:t>.</w:t>
            </w:r>
            <w:r w:rsidRPr="00691B51">
              <w:t xml:space="preserve"> № 96-ФЗ «Об охране атмосферного во</w:t>
            </w:r>
            <w:r w:rsidRPr="00691B51">
              <w:t>з</w:t>
            </w:r>
            <w:r w:rsidRPr="00691B51">
              <w:t>духа»;</w:t>
            </w:r>
          </w:p>
          <w:p w:rsidR="00BF3EDE" w:rsidRPr="00691B51" w:rsidRDefault="00F50339" w:rsidP="000F1076">
            <w:pPr>
              <w:ind w:firstLine="113"/>
              <w:jc w:val="both"/>
            </w:pPr>
            <w:r w:rsidRPr="00691B51">
              <w:t xml:space="preserve">- постановления Правительства Российской Федерации </w:t>
            </w:r>
            <w:r w:rsidR="0045597D" w:rsidRPr="00691B51">
              <w:br/>
            </w:r>
            <w:r w:rsidRPr="00691B51">
              <w:t xml:space="preserve">от 12 мая </w:t>
            </w:r>
            <w:smartTag w:uri="urn:schemas-microsoft-com:office:smarttags" w:element="metricconverter">
              <w:smartTagPr>
                <w:attr w:name="ProductID" w:val="2005 г"/>
              </w:smartTagPr>
              <w:r w:rsidRPr="00691B51">
                <w:t>2005 г</w:t>
              </w:r>
            </w:smartTag>
            <w:r w:rsidRPr="00691B51">
              <w:t xml:space="preserve">. № 293 «Об утверждении положения </w:t>
            </w:r>
            <w:r w:rsidR="0045597D" w:rsidRPr="00691B51">
              <w:br/>
            </w:r>
            <w:r w:rsidRPr="00691B51">
              <w:t xml:space="preserve">о государственном контроле за геологическим изучением, рациональным использованием и охраной недр», от 27 января </w:t>
            </w:r>
            <w:smartTag w:uri="urn:schemas-microsoft-com:office:smarttags" w:element="metricconverter">
              <w:smartTagPr>
                <w:attr w:name="ProductID" w:val="2009 г"/>
              </w:smartTagPr>
              <w:r w:rsidRPr="00691B51">
                <w:t>2009 г</w:t>
              </w:r>
            </w:smartTag>
            <w:r w:rsidRPr="00691B51">
              <w:t xml:space="preserve">. № 53 «Об осуществлении государственного контроля </w:t>
            </w:r>
            <w:r w:rsidR="0045597D" w:rsidRPr="00691B51">
              <w:br/>
            </w:r>
            <w:r w:rsidRPr="00691B51">
              <w:t>в области охраны окружающей среды (госуда</w:t>
            </w:r>
            <w:r w:rsidRPr="00691B51">
              <w:t>р</w:t>
            </w:r>
            <w:r w:rsidRPr="00691B51">
              <w:t xml:space="preserve">ственного экологического контроля)», от 15 января </w:t>
            </w:r>
            <w:smartTag w:uri="urn:schemas-microsoft-com:office:smarttags" w:element="metricconverter">
              <w:smartTagPr>
                <w:attr w:name="ProductID" w:val="2001 г"/>
              </w:smartTagPr>
              <w:r w:rsidRPr="00691B51">
                <w:t>2001 г</w:t>
              </w:r>
            </w:smartTag>
            <w:r w:rsidRPr="00691B51">
              <w:t xml:space="preserve">. № 31 </w:t>
            </w:r>
            <w:r w:rsidR="0045597D" w:rsidRPr="00691B51">
              <w:br/>
            </w:r>
            <w:r w:rsidRPr="00691B51">
              <w:t xml:space="preserve">«Об утверждении Положения о государственном контроле </w:t>
            </w:r>
            <w:r w:rsidR="0045597D" w:rsidRPr="00691B51">
              <w:br/>
            </w:r>
            <w:r w:rsidRPr="00691B51">
              <w:t>за охраной атм</w:t>
            </w:r>
            <w:r w:rsidRPr="00691B51">
              <w:t>о</w:t>
            </w:r>
            <w:r w:rsidRPr="00691B51">
              <w:t>сферного возд</w:t>
            </w:r>
            <w:r w:rsidRPr="00691B51">
              <w:t>у</w:t>
            </w:r>
            <w:r w:rsidRPr="00691B51">
              <w:t>ха»</w:t>
            </w:r>
            <w:r w:rsidR="00365DFC" w:rsidRPr="00691B51">
              <w:t xml:space="preserve">, от 25 декабря </w:t>
            </w:r>
            <w:smartTag w:uri="urn:schemas-microsoft-com:office:smarttags" w:element="metricconverter">
              <w:smartTagPr>
                <w:attr w:name="ProductID" w:val="2006 г"/>
              </w:smartTagPr>
              <w:r w:rsidR="00365DFC" w:rsidRPr="00691B51">
                <w:t>2006 г</w:t>
              </w:r>
            </w:smartTag>
            <w:r w:rsidR="00365DFC" w:rsidRPr="00691B51">
              <w:t>. № 801 «Об утверждении Положения об осуществлении государственного контроля и надзора за использованием и охраной водных объектов»</w:t>
            </w:r>
          </w:p>
          <w:p w:rsidR="00365DFC" w:rsidRPr="00691B51" w:rsidRDefault="00365DFC" w:rsidP="000F1076">
            <w:pPr>
              <w:ind w:firstLine="113"/>
              <w:jc w:val="both"/>
            </w:pP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tabs>
                <w:tab w:val="num" w:pos="900"/>
              </w:tabs>
              <w:jc w:val="center"/>
            </w:pPr>
            <w:r w:rsidRPr="00691B51">
              <w:t xml:space="preserve">Департамент Республики Марий Эл по охране, контролю </w:t>
            </w:r>
            <w:r w:rsidRPr="00691B51">
              <w:br/>
              <w:t>и регулированию использования объектов животного мира</w:t>
            </w:r>
          </w:p>
        </w:tc>
        <w:tc>
          <w:tcPr>
            <w:tcW w:w="5040" w:type="dxa"/>
          </w:tcPr>
          <w:p w:rsidR="00BF3EDE" w:rsidRPr="00691B51" w:rsidRDefault="0045597D" w:rsidP="000F1076">
            <w:pPr>
              <w:ind w:firstLine="113"/>
              <w:jc w:val="both"/>
            </w:pPr>
            <w:r w:rsidRPr="00691B51">
              <w:t xml:space="preserve">- </w:t>
            </w:r>
            <w:r w:rsidR="00AD5B38" w:rsidRPr="00691B51">
              <w:t xml:space="preserve">контроль и </w:t>
            </w:r>
            <w:r w:rsidR="004537F2" w:rsidRPr="00691B51">
              <w:t>надзор</w:t>
            </w:r>
            <w:r w:rsidR="002C73C3" w:rsidRPr="00691B51">
              <w:t xml:space="preserve"> </w:t>
            </w:r>
            <w:r w:rsidR="00AD5B38" w:rsidRPr="00691B51">
              <w:t xml:space="preserve">за соблюдением законодательства </w:t>
            </w:r>
            <w:r w:rsidR="002C73C3" w:rsidRPr="00691B51">
              <w:t>в области охраны</w:t>
            </w:r>
            <w:r w:rsidR="00AD5B38" w:rsidRPr="00691B51">
              <w:t>, воспроизводства</w:t>
            </w:r>
            <w:r w:rsidR="004537F2" w:rsidRPr="00691B51">
              <w:t xml:space="preserve"> </w:t>
            </w:r>
            <w:r w:rsidR="002C73C3" w:rsidRPr="00691B51">
              <w:t>и использования объектов животного мира и среды их обитания</w:t>
            </w:r>
            <w:r w:rsidR="00AD5B38" w:rsidRPr="00691B51">
              <w:t xml:space="preserve"> на территории Республики Марий Эл </w:t>
            </w:r>
            <w:r w:rsidR="002C73C3" w:rsidRPr="00691B51">
              <w:t xml:space="preserve">за исключением </w:t>
            </w:r>
            <w:r w:rsidR="00AD5B38" w:rsidRPr="00691B51">
              <w:t>государственного контроля и надзора за соблюдением законодательства в области охраны, воспроизводства и использования объектов животного мира и среды их обитания</w:t>
            </w:r>
            <w:r w:rsidR="004537F2" w:rsidRPr="00691B51">
              <w:t xml:space="preserve">, находящихся на </w:t>
            </w:r>
            <w:r w:rsidR="002C73C3" w:rsidRPr="00691B51">
              <w:t>особо охраняемых природных территорий федерального значения</w:t>
            </w:r>
          </w:p>
        </w:tc>
        <w:tc>
          <w:tcPr>
            <w:tcW w:w="6840" w:type="dxa"/>
          </w:tcPr>
          <w:p w:rsidR="00BE6AB1" w:rsidRPr="00691B51" w:rsidRDefault="00BE6AB1" w:rsidP="000F1076">
            <w:pPr>
              <w:ind w:firstLine="113"/>
              <w:jc w:val="both"/>
            </w:pPr>
            <w:r w:rsidRPr="00691B51">
              <w:t xml:space="preserve">- </w:t>
            </w:r>
            <w:r w:rsidR="003E6158" w:rsidRPr="00691B51">
              <w:t xml:space="preserve">Федеральный закон от 24 апреля </w:t>
            </w:r>
            <w:smartTag w:uri="urn:schemas-microsoft-com:office:smarttags" w:element="metricconverter">
              <w:smartTagPr>
                <w:attr w:name="ProductID" w:val="1995 г"/>
              </w:smartTagPr>
              <w:r w:rsidR="003E6158" w:rsidRPr="00691B51">
                <w:t>1995 г</w:t>
              </w:r>
            </w:smartTag>
            <w:r w:rsidR="003E6158" w:rsidRPr="00691B51">
              <w:t xml:space="preserve">. № 52-ФЗ </w:t>
            </w:r>
            <w:r w:rsidR="0045597D" w:rsidRPr="00691B51">
              <w:br/>
            </w:r>
            <w:r w:rsidR="003E6158" w:rsidRPr="00691B51">
              <w:t>«О животном мире»</w:t>
            </w:r>
            <w:r w:rsidRPr="00691B51">
              <w:t>;</w:t>
            </w:r>
          </w:p>
          <w:p w:rsidR="00BF3EDE" w:rsidRPr="00691B51" w:rsidRDefault="00BE6AB1" w:rsidP="000F1076">
            <w:pPr>
              <w:ind w:firstLine="113"/>
              <w:jc w:val="both"/>
            </w:pPr>
            <w:r w:rsidRPr="00691B51">
              <w:t xml:space="preserve">- </w:t>
            </w:r>
            <w:r w:rsidR="003E6158" w:rsidRPr="00691B51">
              <w:t xml:space="preserve">Федеральный закон от 24 июля </w:t>
            </w:r>
            <w:smartTag w:uri="urn:schemas-microsoft-com:office:smarttags" w:element="metricconverter">
              <w:smartTagPr>
                <w:attr w:name="ProductID" w:val="2009 г"/>
              </w:smartTagPr>
              <w:r w:rsidR="003E6158" w:rsidRPr="00691B51">
                <w:t>2009 г</w:t>
              </w:r>
            </w:smartTag>
            <w:r w:rsidR="003E6158" w:rsidRPr="00691B51">
              <w:t>. № 209-ФЗ «Об охоте</w:t>
            </w:r>
            <w:r w:rsidR="007D70F3" w:rsidRPr="00691B51">
              <w:t xml:space="preserve"> </w:t>
            </w:r>
            <w:r w:rsidR="0045597D" w:rsidRPr="00691B51">
              <w:br/>
            </w:r>
            <w:r w:rsidR="003E6158" w:rsidRPr="00691B51">
              <w:t xml:space="preserve">и о сохранении охотничьих ресурсов и о внесении изменений </w:t>
            </w:r>
            <w:r w:rsidR="0045597D" w:rsidRPr="00691B51">
              <w:br/>
            </w:r>
            <w:r w:rsidR="003E6158" w:rsidRPr="00691B51">
              <w:t>в отдельные законодательные акты Российской Федерации»</w:t>
            </w:r>
            <w:r w:rsidRPr="00691B51">
              <w:t>;</w:t>
            </w:r>
          </w:p>
          <w:p w:rsidR="00BE6AB1" w:rsidRPr="00691B51" w:rsidRDefault="00BE6AB1" w:rsidP="000F1076">
            <w:pPr>
              <w:ind w:firstLine="113"/>
              <w:jc w:val="both"/>
            </w:pPr>
            <w:r w:rsidRPr="00691B51">
              <w:t xml:space="preserve">- постановление Правительства Российской Федерации </w:t>
            </w:r>
            <w:r w:rsidR="0045597D" w:rsidRPr="00691B51">
              <w:br/>
            </w:r>
            <w:r w:rsidRPr="00691B51">
              <w:t xml:space="preserve">от 13 августа </w:t>
            </w:r>
            <w:smartTag w:uri="urn:schemas-microsoft-com:office:smarttags" w:element="metricconverter">
              <w:smartTagPr>
                <w:attr w:name="ProductID" w:val="1996 г"/>
              </w:smartTagPr>
              <w:r w:rsidRPr="00691B51">
                <w:t>1996 г</w:t>
              </w:r>
            </w:smartTag>
            <w:r w:rsidRPr="00691B51">
              <w:t xml:space="preserve">. № 997 «Об утверждении Требований </w:t>
            </w:r>
            <w:r w:rsidR="0045597D" w:rsidRPr="00691B51">
              <w:br/>
            </w:r>
            <w:r w:rsidRPr="00691B51">
              <w:t>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BE6AB1" w:rsidRPr="00691B51" w:rsidRDefault="00BE6AB1" w:rsidP="000F1076">
            <w:pPr>
              <w:ind w:firstLine="113"/>
              <w:jc w:val="both"/>
            </w:pPr>
            <w:r w:rsidRPr="00691B51">
              <w:t xml:space="preserve">- постановление Правительства Республики Марий Эл </w:t>
            </w:r>
            <w:r w:rsidR="0045597D" w:rsidRPr="00691B51">
              <w:br/>
            </w:r>
            <w:r w:rsidRPr="00691B51">
              <w:t xml:space="preserve">от 7 октября </w:t>
            </w:r>
            <w:smartTag w:uri="urn:schemas-microsoft-com:office:smarttags" w:element="metricconverter">
              <w:smartTagPr>
                <w:attr w:name="ProductID" w:val="1996 г"/>
              </w:smartTagPr>
              <w:r w:rsidRPr="00691B51">
                <w:t>1996 г</w:t>
              </w:r>
            </w:smartTag>
            <w:r w:rsidRPr="00691B51">
              <w:t xml:space="preserve">. № 334 «Об утверждении Требований </w:t>
            </w:r>
            <w:r w:rsidR="0045597D" w:rsidRPr="00691B51">
              <w:br/>
            </w:r>
            <w:r w:rsidRPr="00691B51">
              <w:t>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Республики Марий Эл»</w:t>
            </w:r>
          </w:p>
          <w:p w:rsidR="0045597D" w:rsidRPr="00691B51" w:rsidRDefault="0045597D" w:rsidP="000F1076">
            <w:pPr>
              <w:ind w:firstLine="113"/>
              <w:jc w:val="both"/>
            </w:pPr>
          </w:p>
          <w:p w:rsidR="00A34CD5" w:rsidRPr="00691B51" w:rsidRDefault="00A34CD5" w:rsidP="000F1076">
            <w:pPr>
              <w:ind w:firstLine="113"/>
              <w:jc w:val="both"/>
            </w:pPr>
          </w:p>
          <w:p w:rsidR="00A34CD5" w:rsidRPr="00691B51" w:rsidRDefault="00A34CD5" w:rsidP="000F1076">
            <w:pPr>
              <w:ind w:firstLine="113"/>
              <w:jc w:val="both"/>
            </w:pP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tabs>
                <w:tab w:val="num" w:pos="900"/>
              </w:tabs>
              <w:jc w:val="center"/>
            </w:pPr>
            <w:r w:rsidRPr="00691B51">
              <w:t>Государственная инспекция по надзору за техническим состоянием самоходных машин и других видов техники в Республике Марий Эл</w:t>
            </w:r>
          </w:p>
        </w:tc>
        <w:tc>
          <w:tcPr>
            <w:tcW w:w="5040" w:type="dxa"/>
          </w:tcPr>
          <w:p w:rsidR="008244EC" w:rsidRPr="00691B51" w:rsidRDefault="008244EC" w:rsidP="008244EC">
            <w:pPr>
              <w:pStyle w:val="ConsPlusNormal"/>
              <w:widowControl/>
              <w:ind w:firstLine="252"/>
              <w:jc w:val="both"/>
              <w:rPr>
                <w:rFonts w:ascii="Times New Roman" w:hAnsi="Times New Roman" w:cs="Times New Roman"/>
                <w:sz w:val="24"/>
                <w:szCs w:val="24"/>
              </w:rPr>
            </w:pPr>
            <w:r w:rsidRPr="00691B51">
              <w:rPr>
                <w:rFonts w:ascii="Times New Roman" w:hAnsi="Times New Roman" w:cs="Times New Roman"/>
                <w:sz w:val="24"/>
                <w:szCs w:val="24"/>
              </w:rPr>
              <w:t xml:space="preserve">- надзор в агропромышленном комплексе за соблюдением правил </w:t>
            </w:r>
            <w:r w:rsidR="00852E35" w:rsidRPr="00691B51">
              <w:rPr>
                <w:rFonts w:ascii="Times New Roman" w:hAnsi="Times New Roman" w:cs="Times New Roman"/>
                <w:sz w:val="24"/>
                <w:szCs w:val="24"/>
              </w:rPr>
              <w:t xml:space="preserve">и норм </w:t>
            </w:r>
            <w:r w:rsidRPr="00691B51">
              <w:rPr>
                <w:rFonts w:ascii="Times New Roman" w:hAnsi="Times New Roman" w:cs="Times New Roman"/>
                <w:sz w:val="24"/>
                <w:szCs w:val="24"/>
              </w:rPr>
              <w:t>эксплуатации машин и оборудования в части обеспечения безопасности для жизни, здоровья людей и имущества, охраны окружающей среды</w:t>
            </w:r>
            <w:r w:rsidR="00F64D78" w:rsidRPr="00691B51">
              <w:rPr>
                <w:rFonts w:ascii="Times New Roman" w:hAnsi="Times New Roman" w:cs="Times New Roman"/>
                <w:sz w:val="24"/>
                <w:szCs w:val="24"/>
              </w:rPr>
              <w:t xml:space="preserve"> (кроме параметров, поднадзорных Госгортехнадзору России и Главгосэнергонадзору России)</w:t>
            </w:r>
            <w:r w:rsidRPr="00691B51">
              <w:rPr>
                <w:rFonts w:ascii="Times New Roman" w:hAnsi="Times New Roman" w:cs="Times New Roman"/>
                <w:sz w:val="24"/>
                <w:szCs w:val="24"/>
              </w:rPr>
              <w:t>, а также правил, регламентируемых стандартами, другими нормативными документами и документацией;</w:t>
            </w:r>
          </w:p>
          <w:p w:rsidR="00BF3EDE" w:rsidRPr="00691B51" w:rsidRDefault="008244EC" w:rsidP="000F1076">
            <w:pPr>
              <w:ind w:firstLine="113"/>
              <w:jc w:val="both"/>
            </w:pPr>
            <w:r w:rsidRPr="00691B51">
              <w:t>-</w:t>
            </w:r>
            <w:r w:rsidR="009B66C7" w:rsidRPr="00691B51">
              <w:t> </w:t>
            </w:r>
            <w:r w:rsidRPr="00691B51">
              <w:t xml:space="preserve">надзор за </w:t>
            </w:r>
            <w:r w:rsidR="00F64D78" w:rsidRPr="00691B51">
              <w:t xml:space="preserve">эксплуатацией и </w:t>
            </w:r>
            <w:r w:rsidR="00852E35" w:rsidRPr="00691B51">
              <w:t xml:space="preserve">техническим состоянием </w:t>
            </w:r>
            <w:r w:rsidRPr="00691B51">
              <w:t>аттракцион</w:t>
            </w:r>
            <w:r w:rsidR="00F64D78" w:rsidRPr="00691B51">
              <w:t xml:space="preserve">ной техники, используемой на территории Республики Марий Эл </w:t>
            </w:r>
          </w:p>
        </w:tc>
        <w:tc>
          <w:tcPr>
            <w:tcW w:w="6840" w:type="dxa"/>
          </w:tcPr>
          <w:p w:rsidR="00192777" w:rsidRPr="00691B51" w:rsidRDefault="00192777" w:rsidP="00192777">
            <w:pPr>
              <w:pStyle w:val="11"/>
              <w:spacing w:after="0"/>
              <w:ind w:firstLine="252"/>
              <w:jc w:val="both"/>
              <w:rPr>
                <w:sz w:val="24"/>
                <w:szCs w:val="24"/>
              </w:rPr>
            </w:pPr>
            <w:r w:rsidRPr="00691B51">
              <w:rPr>
                <w:sz w:val="24"/>
                <w:szCs w:val="24"/>
              </w:rPr>
              <w:t xml:space="preserve">- Федеральный Закон от 10 декабря </w:t>
            </w:r>
            <w:smartTag w:uri="urn:schemas-microsoft-com:office:smarttags" w:element="metricconverter">
              <w:smartTagPr>
                <w:attr w:name="ProductID" w:val="1995 г"/>
              </w:smartTagPr>
              <w:r w:rsidRPr="00691B51">
                <w:rPr>
                  <w:sz w:val="24"/>
                  <w:szCs w:val="24"/>
                </w:rPr>
                <w:t>1995 г</w:t>
              </w:r>
            </w:smartTag>
            <w:r w:rsidRPr="00691B51">
              <w:rPr>
                <w:sz w:val="24"/>
                <w:szCs w:val="24"/>
              </w:rPr>
              <w:t xml:space="preserve">. № 196-ФЗ </w:t>
            </w:r>
            <w:r w:rsidR="00E06AFB" w:rsidRPr="00691B51">
              <w:rPr>
                <w:sz w:val="24"/>
                <w:szCs w:val="24"/>
              </w:rPr>
              <w:br/>
            </w:r>
            <w:r w:rsidRPr="00691B51">
              <w:rPr>
                <w:sz w:val="24"/>
                <w:szCs w:val="24"/>
              </w:rPr>
              <w:t>«О безопасности дорожного движения»;</w:t>
            </w:r>
          </w:p>
          <w:p w:rsidR="00192777" w:rsidRPr="00691B51" w:rsidRDefault="00192777" w:rsidP="00192777">
            <w:pPr>
              <w:pStyle w:val="11"/>
              <w:spacing w:after="0"/>
              <w:ind w:firstLine="252"/>
              <w:jc w:val="both"/>
              <w:rPr>
                <w:sz w:val="24"/>
                <w:szCs w:val="24"/>
              </w:rPr>
            </w:pPr>
            <w:r w:rsidRPr="00691B51">
              <w:rPr>
                <w:sz w:val="24"/>
                <w:szCs w:val="24"/>
              </w:rPr>
              <w:t xml:space="preserve">- Федеральный Закон от 25 апреля </w:t>
            </w:r>
            <w:smartTag w:uri="urn:schemas-microsoft-com:office:smarttags" w:element="metricconverter">
              <w:smartTagPr>
                <w:attr w:name="ProductID" w:val="2002 г"/>
              </w:smartTagPr>
              <w:r w:rsidRPr="00691B51">
                <w:rPr>
                  <w:sz w:val="24"/>
                  <w:szCs w:val="24"/>
                </w:rPr>
                <w:t>2002 г</w:t>
              </w:r>
            </w:smartTag>
            <w:r w:rsidRPr="00691B51">
              <w:rPr>
                <w:sz w:val="24"/>
                <w:szCs w:val="24"/>
              </w:rPr>
              <w:t xml:space="preserve">. № 41-ФЗ </w:t>
            </w:r>
            <w:r w:rsidR="00E06AFB" w:rsidRPr="00691B51">
              <w:rPr>
                <w:sz w:val="24"/>
                <w:szCs w:val="24"/>
              </w:rPr>
              <w:br/>
            </w:r>
            <w:r w:rsidRPr="00691B51">
              <w:rPr>
                <w:sz w:val="24"/>
                <w:szCs w:val="24"/>
              </w:rPr>
              <w:t>«Об обязательном страховании гражданской ответственности владельцев транспортных средств»;</w:t>
            </w:r>
          </w:p>
          <w:p w:rsidR="00192777" w:rsidRPr="00691B51" w:rsidRDefault="00192777" w:rsidP="00192777">
            <w:pPr>
              <w:pStyle w:val="11"/>
              <w:spacing w:after="0"/>
              <w:ind w:firstLine="252"/>
              <w:jc w:val="both"/>
              <w:rPr>
                <w:sz w:val="24"/>
                <w:szCs w:val="24"/>
              </w:rPr>
            </w:pPr>
            <w:r w:rsidRPr="00691B51">
              <w:rPr>
                <w:sz w:val="24"/>
                <w:szCs w:val="24"/>
              </w:rPr>
              <w:t xml:space="preserve">- Федеральный Закон от 29 октября </w:t>
            </w:r>
            <w:smartTag w:uri="urn:schemas-microsoft-com:office:smarttags" w:element="metricconverter">
              <w:smartTagPr>
                <w:attr w:name="ProductID" w:val="1998 г"/>
              </w:smartTagPr>
              <w:r w:rsidRPr="00691B51">
                <w:rPr>
                  <w:sz w:val="24"/>
                  <w:szCs w:val="24"/>
                </w:rPr>
                <w:t>1998 г</w:t>
              </w:r>
            </w:smartTag>
            <w:r w:rsidRPr="00691B51">
              <w:rPr>
                <w:sz w:val="24"/>
                <w:szCs w:val="24"/>
              </w:rPr>
              <w:t xml:space="preserve">. № 164-ФЗ </w:t>
            </w:r>
            <w:r w:rsidR="00E06AFB" w:rsidRPr="00691B51">
              <w:rPr>
                <w:sz w:val="24"/>
                <w:szCs w:val="24"/>
              </w:rPr>
              <w:br/>
            </w:r>
            <w:r w:rsidRPr="00691B51">
              <w:rPr>
                <w:sz w:val="24"/>
                <w:szCs w:val="24"/>
              </w:rPr>
              <w:t>«О финансовой аренде (лизинге)»;</w:t>
            </w:r>
          </w:p>
          <w:p w:rsidR="00192777" w:rsidRPr="00691B51" w:rsidRDefault="00192777" w:rsidP="00192777">
            <w:pPr>
              <w:pStyle w:val="11"/>
              <w:spacing w:after="0"/>
              <w:ind w:firstLine="252"/>
              <w:jc w:val="both"/>
              <w:rPr>
                <w:sz w:val="24"/>
                <w:szCs w:val="24"/>
              </w:rPr>
            </w:pPr>
            <w:r w:rsidRPr="00691B51">
              <w:rPr>
                <w:sz w:val="24"/>
                <w:szCs w:val="24"/>
              </w:rPr>
              <w:t xml:space="preserve">- Федеральный Закон от 27 декабря </w:t>
            </w:r>
            <w:smartTag w:uri="urn:schemas-microsoft-com:office:smarttags" w:element="metricconverter">
              <w:smartTagPr>
                <w:attr w:name="ProductID" w:val="2002 г"/>
              </w:smartTagPr>
              <w:r w:rsidRPr="00691B51">
                <w:rPr>
                  <w:sz w:val="24"/>
                  <w:szCs w:val="24"/>
                </w:rPr>
                <w:t>2002 г</w:t>
              </w:r>
            </w:smartTag>
            <w:r w:rsidRPr="00691B51">
              <w:rPr>
                <w:sz w:val="24"/>
                <w:szCs w:val="24"/>
              </w:rPr>
              <w:t xml:space="preserve">. № 184-ФЗ </w:t>
            </w:r>
            <w:r w:rsidR="00E06AFB" w:rsidRPr="00691B51">
              <w:rPr>
                <w:sz w:val="24"/>
                <w:szCs w:val="24"/>
              </w:rPr>
              <w:br/>
            </w:r>
            <w:r w:rsidRPr="00691B51">
              <w:rPr>
                <w:sz w:val="24"/>
                <w:szCs w:val="24"/>
              </w:rPr>
              <w:t>«О техническом регулировании»;</w:t>
            </w:r>
          </w:p>
          <w:p w:rsidR="00F70712" w:rsidRPr="00691B51" w:rsidRDefault="004D7A2D" w:rsidP="00F70712">
            <w:pPr>
              <w:pStyle w:val="11"/>
              <w:spacing w:after="0"/>
              <w:ind w:firstLine="252"/>
              <w:jc w:val="both"/>
              <w:rPr>
                <w:sz w:val="24"/>
                <w:szCs w:val="24"/>
              </w:rPr>
            </w:pPr>
            <w:bookmarkStart w:id="3" w:name="OLE_LINK1"/>
            <w:bookmarkStart w:id="4" w:name="OLE_LINK2"/>
            <w:r w:rsidRPr="00691B51">
              <w:rPr>
                <w:sz w:val="24"/>
                <w:szCs w:val="24"/>
              </w:rPr>
              <w:t xml:space="preserve">- постановление Совета Министров - Правительства Российской Федерации от 13 декабря </w:t>
            </w:r>
            <w:smartTag w:uri="urn:schemas-microsoft-com:office:smarttags" w:element="metricconverter">
              <w:smartTagPr>
                <w:attr w:name="ProductID" w:val="1993 г"/>
              </w:smartTagPr>
              <w:r w:rsidRPr="00691B51">
                <w:rPr>
                  <w:sz w:val="24"/>
                  <w:szCs w:val="24"/>
                </w:rPr>
                <w:t>1993 г</w:t>
              </w:r>
            </w:smartTag>
            <w:r w:rsidRPr="00691B51">
              <w:rPr>
                <w:sz w:val="24"/>
                <w:szCs w:val="24"/>
              </w:rPr>
              <w:t>. №</w:t>
            </w:r>
            <w:r w:rsidR="00E06AFB" w:rsidRPr="00691B51">
              <w:rPr>
                <w:sz w:val="24"/>
                <w:szCs w:val="24"/>
              </w:rPr>
              <w:t> </w:t>
            </w:r>
            <w:r w:rsidRPr="00691B51">
              <w:rPr>
                <w:sz w:val="24"/>
                <w:szCs w:val="24"/>
              </w:rPr>
              <w:t xml:space="preserve">1291 </w:t>
            </w:r>
            <w:r w:rsidR="00E06AFB" w:rsidRPr="00691B51">
              <w:rPr>
                <w:sz w:val="24"/>
                <w:szCs w:val="24"/>
              </w:rPr>
              <w:br/>
            </w:r>
            <w:r w:rsidRPr="00691B51">
              <w:rPr>
                <w:sz w:val="24"/>
                <w:szCs w:val="24"/>
              </w:rPr>
              <w:t xml:space="preserve">«О </w:t>
            </w:r>
            <w:r w:rsidR="00F70712" w:rsidRPr="00691B51">
              <w:rPr>
                <w:sz w:val="24"/>
                <w:szCs w:val="24"/>
              </w:rPr>
              <w:t>государственном надзоре за техническим состоянием самоходных машин и других видов техники в Российской Федерации</w:t>
            </w:r>
            <w:r w:rsidRPr="00691B51">
              <w:rPr>
                <w:sz w:val="24"/>
                <w:szCs w:val="24"/>
              </w:rPr>
              <w:t>»</w:t>
            </w:r>
            <w:bookmarkEnd w:id="3"/>
            <w:bookmarkEnd w:id="4"/>
            <w:r w:rsidR="00F70712" w:rsidRPr="00691B51">
              <w:rPr>
                <w:sz w:val="24"/>
                <w:szCs w:val="24"/>
              </w:rPr>
              <w:t>;</w:t>
            </w:r>
          </w:p>
          <w:p w:rsidR="004D7A2D" w:rsidRPr="00691B51" w:rsidRDefault="004D7A2D" w:rsidP="004D7A2D">
            <w:pPr>
              <w:pStyle w:val="11"/>
              <w:spacing w:after="0"/>
              <w:ind w:firstLine="252"/>
              <w:jc w:val="both"/>
              <w:rPr>
                <w:sz w:val="24"/>
                <w:szCs w:val="24"/>
              </w:rPr>
            </w:pPr>
            <w:r w:rsidRPr="00691B51">
              <w:rPr>
                <w:sz w:val="24"/>
                <w:szCs w:val="24"/>
              </w:rPr>
              <w:t>- п</w:t>
            </w:r>
            <w:r w:rsidR="00F70712" w:rsidRPr="00691B51">
              <w:rPr>
                <w:sz w:val="24"/>
                <w:szCs w:val="24"/>
              </w:rPr>
              <w:t>остановлени</w:t>
            </w:r>
            <w:r w:rsidRPr="00691B51">
              <w:rPr>
                <w:sz w:val="24"/>
                <w:szCs w:val="24"/>
              </w:rPr>
              <w:t>я</w:t>
            </w:r>
            <w:r w:rsidR="00F70712" w:rsidRPr="00691B51">
              <w:rPr>
                <w:sz w:val="24"/>
                <w:szCs w:val="24"/>
              </w:rPr>
              <w:t xml:space="preserve"> Правительства Российской Федерации </w:t>
            </w:r>
            <w:r w:rsidR="00E06AFB" w:rsidRPr="00691B51">
              <w:rPr>
                <w:sz w:val="24"/>
                <w:szCs w:val="24"/>
              </w:rPr>
              <w:br/>
            </w:r>
            <w:r w:rsidR="00F70712" w:rsidRPr="00691B51">
              <w:rPr>
                <w:sz w:val="24"/>
                <w:szCs w:val="24"/>
              </w:rPr>
              <w:t>от 12</w:t>
            </w:r>
            <w:r w:rsidRPr="00691B51">
              <w:rPr>
                <w:sz w:val="24"/>
                <w:szCs w:val="24"/>
              </w:rPr>
              <w:t xml:space="preserve"> августа </w:t>
            </w:r>
            <w:smartTag w:uri="urn:schemas-microsoft-com:office:smarttags" w:element="metricconverter">
              <w:smartTagPr>
                <w:attr w:name="ProductID" w:val="1994 г"/>
              </w:smartTagPr>
              <w:r w:rsidRPr="00691B51">
                <w:rPr>
                  <w:sz w:val="24"/>
                  <w:szCs w:val="24"/>
                </w:rPr>
                <w:t>19</w:t>
              </w:r>
              <w:r w:rsidR="00F70712" w:rsidRPr="00691B51">
                <w:rPr>
                  <w:sz w:val="24"/>
                  <w:szCs w:val="24"/>
                </w:rPr>
                <w:t>94</w:t>
              </w:r>
              <w:r w:rsidRPr="00691B51">
                <w:rPr>
                  <w:sz w:val="24"/>
                  <w:szCs w:val="24"/>
                </w:rPr>
                <w:t xml:space="preserve"> г</w:t>
              </w:r>
            </w:smartTag>
            <w:r w:rsidRPr="00691B51">
              <w:rPr>
                <w:sz w:val="24"/>
                <w:szCs w:val="24"/>
              </w:rPr>
              <w:t xml:space="preserve">. </w:t>
            </w:r>
            <w:r w:rsidR="00F70712" w:rsidRPr="00691B51">
              <w:rPr>
                <w:sz w:val="24"/>
                <w:szCs w:val="24"/>
              </w:rPr>
              <w:t xml:space="preserve"> № 938 «О государственной регистрации автомототранспортных средств и других видов самоходной техники на территории Российской Федерации</w:t>
            </w:r>
            <w:r w:rsidRPr="00691B51">
              <w:rPr>
                <w:sz w:val="24"/>
                <w:szCs w:val="24"/>
              </w:rPr>
              <w:t>», о</w:t>
            </w:r>
            <w:r w:rsidR="00F70712" w:rsidRPr="00691B51">
              <w:rPr>
                <w:sz w:val="24"/>
                <w:szCs w:val="24"/>
              </w:rPr>
              <w:t>т 15</w:t>
            </w:r>
            <w:r w:rsidRPr="00691B51">
              <w:rPr>
                <w:sz w:val="24"/>
                <w:szCs w:val="24"/>
              </w:rPr>
              <w:t xml:space="preserve"> мая </w:t>
            </w:r>
            <w:r w:rsidR="00E06AFB" w:rsidRPr="00691B51">
              <w:rPr>
                <w:sz w:val="24"/>
                <w:szCs w:val="24"/>
              </w:rPr>
              <w:br/>
            </w:r>
            <w:r w:rsidR="00F70712" w:rsidRPr="00691B51">
              <w:rPr>
                <w:sz w:val="24"/>
                <w:szCs w:val="24"/>
              </w:rPr>
              <w:t>1995</w:t>
            </w:r>
            <w:r w:rsidRPr="00691B51">
              <w:rPr>
                <w:sz w:val="24"/>
                <w:szCs w:val="24"/>
              </w:rPr>
              <w:t xml:space="preserve"> г.</w:t>
            </w:r>
            <w:r w:rsidR="00F70712" w:rsidRPr="00691B51">
              <w:rPr>
                <w:sz w:val="24"/>
                <w:szCs w:val="24"/>
              </w:rPr>
              <w:t xml:space="preserve"> №</w:t>
            </w:r>
            <w:r w:rsidRPr="00691B51">
              <w:rPr>
                <w:sz w:val="24"/>
                <w:szCs w:val="24"/>
              </w:rPr>
              <w:t xml:space="preserve"> </w:t>
            </w:r>
            <w:r w:rsidR="00F70712" w:rsidRPr="00691B51">
              <w:rPr>
                <w:sz w:val="24"/>
                <w:szCs w:val="24"/>
              </w:rPr>
              <w:t>460  «О введении паспортов на самоходные машины и другие виды техники в Российской Федерации</w:t>
            </w:r>
            <w:r w:rsidRPr="00691B51">
              <w:rPr>
                <w:sz w:val="24"/>
                <w:szCs w:val="24"/>
              </w:rPr>
              <w:t>»</w:t>
            </w:r>
            <w:r w:rsidR="00164480" w:rsidRPr="00691B51">
              <w:rPr>
                <w:sz w:val="24"/>
                <w:szCs w:val="24"/>
              </w:rPr>
              <w:t>,</w:t>
            </w:r>
            <w:r w:rsidRPr="00691B51">
              <w:rPr>
                <w:sz w:val="24"/>
                <w:szCs w:val="24"/>
              </w:rPr>
              <w:t xml:space="preserve"> </w:t>
            </w:r>
            <w:r w:rsidR="00164480" w:rsidRPr="00691B51">
              <w:rPr>
                <w:sz w:val="24"/>
                <w:szCs w:val="24"/>
              </w:rPr>
              <w:br/>
            </w:r>
            <w:r w:rsidRPr="00691B51">
              <w:rPr>
                <w:sz w:val="24"/>
                <w:szCs w:val="24"/>
              </w:rPr>
              <w:t xml:space="preserve">от 19 февраля </w:t>
            </w:r>
            <w:smartTag w:uri="urn:schemas-microsoft-com:office:smarttags" w:element="metricconverter">
              <w:smartTagPr>
                <w:attr w:name="ProductID" w:val="2002 г"/>
              </w:smartTagPr>
              <w:r w:rsidRPr="00691B51">
                <w:rPr>
                  <w:sz w:val="24"/>
                  <w:szCs w:val="24"/>
                </w:rPr>
                <w:t>2002 г</w:t>
              </w:r>
            </w:smartTag>
            <w:r w:rsidRPr="00691B51">
              <w:rPr>
                <w:sz w:val="24"/>
                <w:szCs w:val="24"/>
              </w:rPr>
              <w:t>. №</w:t>
            </w:r>
            <w:r w:rsidR="00164480" w:rsidRPr="00691B51">
              <w:rPr>
                <w:sz w:val="24"/>
                <w:szCs w:val="24"/>
              </w:rPr>
              <w:t> </w:t>
            </w:r>
            <w:r w:rsidRPr="00691B51">
              <w:rPr>
                <w:sz w:val="24"/>
                <w:szCs w:val="24"/>
              </w:rPr>
              <w:t xml:space="preserve">117 «О порядке проведения государственного технического осмотра тракторов, самоходных дорожно-строительных и иных машин и прицепов к ним, зарегистрированных органами государственного надзора </w:t>
            </w:r>
            <w:r w:rsidR="00164480" w:rsidRPr="00691B51">
              <w:rPr>
                <w:sz w:val="24"/>
                <w:szCs w:val="24"/>
              </w:rPr>
              <w:br/>
            </w:r>
            <w:r w:rsidRPr="00691B51">
              <w:rPr>
                <w:sz w:val="24"/>
                <w:szCs w:val="24"/>
              </w:rPr>
              <w:t xml:space="preserve">за техническим состоянием самоходных машин в Российской Федерации», от 6 февраля </w:t>
            </w:r>
            <w:smartTag w:uri="urn:schemas-microsoft-com:office:smarttags" w:element="metricconverter">
              <w:smartTagPr>
                <w:attr w:name="ProductID" w:val="2002 г"/>
              </w:smartTagPr>
              <w:r w:rsidRPr="00691B51">
                <w:rPr>
                  <w:sz w:val="24"/>
                  <w:szCs w:val="24"/>
                </w:rPr>
                <w:t>2002 г</w:t>
              </w:r>
            </w:smartTag>
            <w:r w:rsidRPr="00691B51">
              <w:rPr>
                <w:sz w:val="24"/>
                <w:szCs w:val="24"/>
              </w:rPr>
              <w:t xml:space="preserve">. № 83 «О проведении регулярных проверок передвижных средств на соответствие техническим нормативам выбросов вредных (загрязняющих) веществ в атмосферный воздух», от 12 июля </w:t>
            </w:r>
            <w:smartTag w:uri="urn:schemas-microsoft-com:office:smarttags" w:element="metricconverter">
              <w:smartTagPr>
                <w:attr w:name="ProductID" w:val="1999 г"/>
              </w:smartTagPr>
              <w:r w:rsidRPr="00691B51">
                <w:rPr>
                  <w:sz w:val="24"/>
                  <w:szCs w:val="24"/>
                </w:rPr>
                <w:t>1999 г</w:t>
              </w:r>
            </w:smartTag>
            <w:r w:rsidRPr="00691B51">
              <w:rPr>
                <w:sz w:val="24"/>
                <w:szCs w:val="24"/>
              </w:rPr>
              <w:t xml:space="preserve">. № 796 </w:t>
            </w:r>
            <w:r w:rsidR="00164480" w:rsidRPr="00691B51">
              <w:rPr>
                <w:sz w:val="24"/>
                <w:szCs w:val="24"/>
              </w:rPr>
              <w:br/>
            </w:r>
            <w:r w:rsidRPr="00691B51">
              <w:rPr>
                <w:sz w:val="24"/>
                <w:szCs w:val="24"/>
              </w:rPr>
              <w:t>«Об утверждении Правил допуска к управлению самоходными машинами и выдачи удостоверения тракториста-машиниста (тракториста)» и другие</w:t>
            </w:r>
            <w:r w:rsidR="00AE248E" w:rsidRPr="00691B51">
              <w:rPr>
                <w:sz w:val="24"/>
                <w:szCs w:val="24"/>
              </w:rPr>
              <w:t>;</w:t>
            </w:r>
          </w:p>
          <w:p w:rsidR="00AE248E" w:rsidRPr="00691B51" w:rsidRDefault="00AE248E" w:rsidP="00AE248E">
            <w:pPr>
              <w:shd w:val="clear" w:color="auto" w:fill="FFFFFF"/>
              <w:ind w:right="6" w:firstLine="252"/>
              <w:jc w:val="both"/>
              <w:rPr>
                <w:color w:val="000000"/>
                <w:spacing w:val="3"/>
              </w:rPr>
            </w:pPr>
            <w:r w:rsidRPr="00691B51">
              <w:rPr>
                <w:color w:val="000000"/>
                <w:spacing w:val="3"/>
              </w:rPr>
              <w:t xml:space="preserve">- Закон Республики Марий Эл от 7 марта </w:t>
            </w:r>
            <w:smartTag w:uri="urn:schemas-microsoft-com:office:smarttags" w:element="metricconverter">
              <w:smartTagPr>
                <w:attr w:name="ProductID" w:val="2008 г"/>
              </w:smartTagPr>
              <w:r w:rsidRPr="00691B51">
                <w:rPr>
                  <w:color w:val="000000"/>
                  <w:spacing w:val="3"/>
                </w:rPr>
                <w:t>2008 г</w:t>
              </w:r>
            </w:smartTag>
            <w:r w:rsidRPr="00691B51">
              <w:rPr>
                <w:color w:val="000000"/>
                <w:spacing w:val="3"/>
              </w:rPr>
              <w:t xml:space="preserve">. № 13-З </w:t>
            </w:r>
            <w:r w:rsidR="00164480" w:rsidRPr="00691B51">
              <w:rPr>
                <w:color w:val="000000"/>
                <w:spacing w:val="3"/>
              </w:rPr>
              <w:br/>
            </w:r>
            <w:r w:rsidRPr="00691B51">
              <w:rPr>
                <w:color w:val="000000"/>
                <w:spacing w:val="3"/>
              </w:rPr>
              <w:t>«О государственном надзоре за техническим состоянием самоходных машин и других видов техники в Республике Марий Эл»;</w:t>
            </w:r>
          </w:p>
          <w:p w:rsidR="00BF3EDE" w:rsidRPr="00691B51" w:rsidRDefault="00AE248E" w:rsidP="00AE248E">
            <w:pPr>
              <w:ind w:firstLine="252"/>
              <w:jc w:val="both"/>
            </w:pPr>
            <w:r w:rsidRPr="00691B51">
              <w:rPr>
                <w:color w:val="000000"/>
                <w:spacing w:val="3"/>
              </w:rPr>
              <w:t>- Положение о надзоре за эксплуатацией и техническом состоянием аттракционной техникой в Республике Марий Эл,</w:t>
            </w:r>
            <w:r w:rsidRPr="00691B51">
              <w:t xml:space="preserve"> утвержденное постановлением Правительства Республики Марий Эл от 20 мая </w:t>
            </w:r>
            <w:smartTag w:uri="urn:schemas-microsoft-com:office:smarttags" w:element="metricconverter">
              <w:smartTagPr>
                <w:attr w:name="ProductID" w:val="2008 г"/>
              </w:smartTagPr>
              <w:r w:rsidRPr="00691B51">
                <w:t>2008 г</w:t>
              </w:r>
            </w:smartTag>
            <w:r w:rsidRPr="00691B51">
              <w:t>. № 125</w:t>
            </w:r>
            <w:r w:rsidR="0086259C" w:rsidRPr="00691B51">
              <w:t>.</w:t>
            </w:r>
          </w:p>
          <w:p w:rsidR="00164480" w:rsidRPr="00691B51" w:rsidRDefault="00164480" w:rsidP="00AE248E">
            <w:pPr>
              <w:ind w:firstLine="252"/>
              <w:jc w:val="both"/>
            </w:pP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tabs>
                <w:tab w:val="num" w:pos="900"/>
              </w:tabs>
              <w:jc w:val="center"/>
            </w:pPr>
            <w:r w:rsidRPr="00691B51">
              <w:t>Комитет ветеринарии Республики Марий Эл</w:t>
            </w:r>
          </w:p>
        </w:tc>
        <w:tc>
          <w:tcPr>
            <w:tcW w:w="5040" w:type="dxa"/>
          </w:tcPr>
          <w:p w:rsidR="00BF3EDE" w:rsidRPr="00691B51" w:rsidRDefault="00154F5A" w:rsidP="000F1076">
            <w:pPr>
              <w:ind w:firstLine="113"/>
              <w:jc w:val="both"/>
            </w:pPr>
            <w:r w:rsidRPr="00691B51">
              <w:rPr>
                <w:color w:val="000000"/>
              </w:rPr>
              <w:t xml:space="preserve">- государственный ветеринарный </w:t>
            </w:r>
            <w:r w:rsidR="0053449E" w:rsidRPr="00691B51">
              <w:rPr>
                <w:color w:val="000000"/>
              </w:rPr>
              <w:t>надзор</w:t>
            </w:r>
          </w:p>
        </w:tc>
        <w:tc>
          <w:tcPr>
            <w:tcW w:w="6840" w:type="dxa"/>
          </w:tcPr>
          <w:p w:rsidR="0092552A" w:rsidRPr="00691B51" w:rsidRDefault="0092552A" w:rsidP="000F1076">
            <w:pPr>
              <w:ind w:firstLine="113"/>
              <w:jc w:val="both"/>
              <w:rPr>
                <w:color w:val="000000"/>
              </w:rPr>
            </w:pPr>
            <w:r w:rsidRPr="00691B51">
              <w:rPr>
                <w:color w:val="000000"/>
              </w:rPr>
              <w:t xml:space="preserve">- </w:t>
            </w:r>
            <w:r w:rsidR="003E6158" w:rsidRPr="00691B51">
              <w:rPr>
                <w:color w:val="000000"/>
              </w:rPr>
              <w:t xml:space="preserve">Закон Российской Федерации от 14 мая </w:t>
            </w:r>
            <w:smartTag w:uri="urn:schemas-microsoft-com:office:smarttags" w:element="metricconverter">
              <w:smartTagPr>
                <w:attr w:name="ProductID" w:val="1993 г"/>
              </w:smartTagPr>
              <w:r w:rsidR="003E6158" w:rsidRPr="00691B51">
                <w:rPr>
                  <w:color w:val="000000"/>
                </w:rPr>
                <w:t>1993 г</w:t>
              </w:r>
            </w:smartTag>
            <w:r w:rsidR="003E6158" w:rsidRPr="00691B51">
              <w:rPr>
                <w:color w:val="000000"/>
              </w:rPr>
              <w:t>. №</w:t>
            </w:r>
            <w:r w:rsidR="003E6158" w:rsidRPr="00691B51">
              <w:rPr>
                <w:color w:val="000000"/>
                <w:lang w:val="en-US"/>
              </w:rPr>
              <w:t> </w:t>
            </w:r>
            <w:r w:rsidR="003E6158" w:rsidRPr="00691B51">
              <w:rPr>
                <w:color w:val="000000"/>
              </w:rPr>
              <w:t>4979-1</w:t>
            </w:r>
            <w:r w:rsidR="007D70F3" w:rsidRPr="00691B51">
              <w:rPr>
                <w:color w:val="000000"/>
              </w:rPr>
              <w:t xml:space="preserve"> </w:t>
            </w:r>
            <w:r w:rsidR="00164480" w:rsidRPr="00691B51">
              <w:rPr>
                <w:color w:val="000000"/>
              </w:rPr>
              <w:br/>
            </w:r>
            <w:r w:rsidR="003E6158" w:rsidRPr="00691B51">
              <w:rPr>
                <w:color w:val="000000"/>
              </w:rPr>
              <w:t>«О ветеринарии»</w:t>
            </w:r>
            <w:r w:rsidRPr="00691B51">
              <w:rPr>
                <w:color w:val="000000"/>
              </w:rPr>
              <w:t>;</w:t>
            </w:r>
          </w:p>
          <w:p w:rsidR="0092552A" w:rsidRPr="00691B51" w:rsidRDefault="0092552A" w:rsidP="000F1076">
            <w:pPr>
              <w:ind w:firstLine="113"/>
              <w:jc w:val="both"/>
              <w:rPr>
                <w:color w:val="000000"/>
              </w:rPr>
            </w:pPr>
            <w:r w:rsidRPr="00691B51">
              <w:rPr>
                <w:color w:val="000000"/>
              </w:rPr>
              <w:t>-</w:t>
            </w:r>
            <w:r w:rsidR="003E6158" w:rsidRPr="00691B51">
              <w:rPr>
                <w:color w:val="000000"/>
              </w:rPr>
              <w:t xml:space="preserve"> </w:t>
            </w:r>
            <w:r w:rsidRPr="00691B51">
              <w:rPr>
                <w:color w:val="000000"/>
              </w:rPr>
              <w:t xml:space="preserve">постановление Правительства Российской Федерации </w:t>
            </w:r>
            <w:r w:rsidR="00164480" w:rsidRPr="00691B51">
              <w:rPr>
                <w:color w:val="000000"/>
              </w:rPr>
              <w:br/>
            </w:r>
            <w:r w:rsidRPr="00691B51">
              <w:rPr>
                <w:color w:val="000000"/>
              </w:rPr>
              <w:t xml:space="preserve">от 19 </w:t>
            </w:r>
            <w:r w:rsidR="00164480" w:rsidRPr="00691B51">
              <w:rPr>
                <w:color w:val="000000"/>
              </w:rPr>
              <w:t>июня</w:t>
            </w:r>
            <w:r w:rsidRPr="00691B51">
              <w:rPr>
                <w:color w:val="000000"/>
              </w:rPr>
              <w:t xml:space="preserve"> </w:t>
            </w:r>
            <w:smartTag w:uri="urn:schemas-microsoft-com:office:smarttags" w:element="metricconverter">
              <w:smartTagPr>
                <w:attr w:name="ProductID" w:val="1994 г"/>
              </w:smartTagPr>
              <w:r w:rsidR="00164480" w:rsidRPr="00691B51">
                <w:rPr>
                  <w:color w:val="000000"/>
                </w:rPr>
                <w:t xml:space="preserve">1994 </w:t>
              </w:r>
              <w:r w:rsidRPr="00691B51">
                <w:rPr>
                  <w:color w:val="000000"/>
                </w:rPr>
                <w:t>г</w:t>
              </w:r>
            </w:smartTag>
            <w:r w:rsidRPr="00691B51">
              <w:rPr>
                <w:color w:val="000000"/>
              </w:rPr>
              <w:t xml:space="preserve">. № 706 «Об утверждении </w:t>
            </w:r>
            <w:r w:rsidR="003E6158" w:rsidRPr="00691B51">
              <w:rPr>
                <w:color w:val="000000"/>
              </w:rPr>
              <w:t>Положени</w:t>
            </w:r>
            <w:r w:rsidRPr="00691B51">
              <w:rPr>
                <w:color w:val="000000"/>
              </w:rPr>
              <w:t>я</w:t>
            </w:r>
            <w:r w:rsidR="003E6158" w:rsidRPr="00691B51">
              <w:rPr>
                <w:color w:val="000000"/>
              </w:rPr>
              <w:t xml:space="preserve"> </w:t>
            </w:r>
            <w:r w:rsidR="00164480" w:rsidRPr="00691B51">
              <w:rPr>
                <w:color w:val="000000"/>
              </w:rPr>
              <w:br/>
            </w:r>
            <w:r w:rsidR="003E6158" w:rsidRPr="00691B51">
              <w:rPr>
                <w:color w:val="000000"/>
              </w:rPr>
              <w:t>о государственном ветеринарном надзоре в Российской Федерации</w:t>
            </w:r>
            <w:r w:rsidRPr="00691B51">
              <w:rPr>
                <w:color w:val="000000"/>
              </w:rPr>
              <w:t>»;</w:t>
            </w:r>
          </w:p>
          <w:p w:rsidR="00BF3EDE" w:rsidRPr="00691B51" w:rsidRDefault="0092552A" w:rsidP="000F1076">
            <w:pPr>
              <w:ind w:firstLine="113"/>
              <w:jc w:val="both"/>
              <w:rPr>
                <w:color w:val="000000"/>
              </w:rPr>
            </w:pPr>
            <w:r w:rsidRPr="00691B51">
              <w:rPr>
                <w:color w:val="000000"/>
              </w:rPr>
              <w:t xml:space="preserve">- </w:t>
            </w:r>
            <w:r w:rsidR="003E6158" w:rsidRPr="00691B51">
              <w:rPr>
                <w:color w:val="000000"/>
              </w:rPr>
              <w:t>Положение о Комитете ветеринарии Республики Марий Эл</w:t>
            </w:r>
            <w:r w:rsidRPr="00691B51">
              <w:rPr>
                <w:color w:val="000000"/>
              </w:rPr>
              <w:t xml:space="preserve">, </w:t>
            </w:r>
            <w:r w:rsidR="003E6158" w:rsidRPr="00691B51">
              <w:rPr>
                <w:color w:val="000000"/>
              </w:rPr>
              <w:t>утвержден</w:t>
            </w:r>
            <w:r w:rsidRPr="00691B51">
              <w:rPr>
                <w:color w:val="000000"/>
              </w:rPr>
              <w:t>ное</w:t>
            </w:r>
            <w:r w:rsidR="003E6158" w:rsidRPr="00691B51">
              <w:rPr>
                <w:color w:val="000000"/>
              </w:rPr>
              <w:t xml:space="preserve"> постановлением Правительства Республики Марий Эл от 5 июля </w:t>
            </w:r>
            <w:smartTag w:uri="urn:schemas-microsoft-com:office:smarttags" w:element="metricconverter">
              <w:smartTagPr>
                <w:attr w:name="ProductID" w:val="2007 г"/>
              </w:smartTagPr>
              <w:r w:rsidR="003E6158" w:rsidRPr="00691B51">
                <w:rPr>
                  <w:color w:val="000000"/>
                </w:rPr>
                <w:t>2007 г</w:t>
              </w:r>
            </w:smartTag>
            <w:r w:rsidR="003E6158" w:rsidRPr="00691B51">
              <w:rPr>
                <w:color w:val="000000"/>
              </w:rPr>
              <w:t>. № 171</w:t>
            </w:r>
          </w:p>
          <w:p w:rsidR="00164480" w:rsidRPr="00691B51" w:rsidRDefault="00164480" w:rsidP="000F1076">
            <w:pPr>
              <w:ind w:firstLine="113"/>
              <w:jc w:val="both"/>
            </w:pP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tabs>
                <w:tab w:val="num" w:pos="900"/>
              </w:tabs>
              <w:jc w:val="center"/>
            </w:pPr>
            <w:r w:rsidRPr="00691B51">
              <w:t>Комитет Республики Марий Эл по делам архивов</w:t>
            </w:r>
          </w:p>
        </w:tc>
        <w:tc>
          <w:tcPr>
            <w:tcW w:w="5040" w:type="dxa"/>
          </w:tcPr>
          <w:p w:rsidR="00BF3EDE" w:rsidRPr="00691B51" w:rsidRDefault="001925BE" w:rsidP="001925BE">
            <w:pPr>
              <w:ind w:firstLine="252"/>
              <w:jc w:val="both"/>
            </w:pPr>
            <w:r w:rsidRPr="00691B51">
              <w:t>-</w:t>
            </w:r>
            <w:r w:rsidR="00D35824" w:rsidRPr="00691B51">
              <w:t> </w:t>
            </w:r>
            <w:r w:rsidRPr="00691B51">
              <w:t>контроль за соблюдением законодательства об архивном деле в Российской Федерации на территории Республики Марий Эл</w:t>
            </w:r>
          </w:p>
        </w:tc>
        <w:tc>
          <w:tcPr>
            <w:tcW w:w="6840" w:type="dxa"/>
          </w:tcPr>
          <w:p w:rsidR="00BF3EDE" w:rsidRPr="00691B51" w:rsidRDefault="00BC6693" w:rsidP="002C10C6">
            <w:pPr>
              <w:ind w:firstLine="252"/>
              <w:jc w:val="both"/>
            </w:pPr>
            <w:r w:rsidRPr="00691B51">
              <w:t xml:space="preserve">- Федеральный закон от 22 октября </w:t>
            </w:r>
            <w:smartTag w:uri="urn:schemas-microsoft-com:office:smarttags" w:element="metricconverter">
              <w:smartTagPr>
                <w:attr w:name="ProductID" w:val="2004 г"/>
              </w:smartTagPr>
              <w:r w:rsidRPr="00691B51">
                <w:t>2004 г</w:t>
              </w:r>
            </w:smartTag>
            <w:r w:rsidRPr="00691B51">
              <w:t xml:space="preserve">. № 125-ФЗ </w:t>
            </w:r>
            <w:r w:rsidR="00D35824" w:rsidRPr="00691B51">
              <w:br/>
            </w:r>
            <w:r w:rsidRPr="00691B51">
              <w:t>«Об архивном деле в Российской Федерации»</w:t>
            </w:r>
            <w:r w:rsidR="00D35824" w:rsidRPr="00691B51">
              <w:t>;</w:t>
            </w:r>
          </w:p>
          <w:p w:rsidR="002C10C6" w:rsidRPr="00691B51" w:rsidRDefault="002C10C6" w:rsidP="002C10C6">
            <w:pPr>
              <w:pStyle w:val="af1"/>
              <w:ind w:firstLine="252"/>
              <w:jc w:val="both"/>
              <w:rPr>
                <w:sz w:val="24"/>
                <w:szCs w:val="24"/>
              </w:rPr>
            </w:pPr>
            <w:r w:rsidRPr="00691B51">
              <w:rPr>
                <w:sz w:val="24"/>
                <w:szCs w:val="24"/>
              </w:rPr>
              <w:t xml:space="preserve">- приказ Минкультуры России от 18 января </w:t>
            </w:r>
            <w:smartTag w:uri="urn:schemas-microsoft-com:office:smarttags" w:element="metricconverter">
              <w:smartTagPr>
                <w:attr w:name="ProductID" w:val="2007 г"/>
              </w:smartTagPr>
              <w:r w:rsidRPr="00691B51">
                <w:rPr>
                  <w:sz w:val="24"/>
                  <w:szCs w:val="24"/>
                </w:rPr>
                <w:t>2007 г</w:t>
              </w:r>
            </w:smartTag>
            <w:r w:rsidRPr="00691B51">
              <w:rPr>
                <w:sz w:val="24"/>
                <w:szCs w:val="24"/>
              </w:rPr>
              <w:t xml:space="preserve">. № 19 </w:t>
            </w:r>
            <w:r w:rsidR="00D35824" w:rsidRPr="00691B51">
              <w:rPr>
                <w:sz w:val="24"/>
                <w:szCs w:val="24"/>
              </w:rPr>
              <w:br/>
            </w:r>
            <w:r w:rsidRPr="00691B51">
              <w:rPr>
                <w:sz w:val="24"/>
                <w:szCs w:val="24"/>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w:t>
            </w:r>
            <w:r w:rsidR="00D35824" w:rsidRPr="00691B51">
              <w:rPr>
                <w:sz w:val="24"/>
                <w:szCs w:val="24"/>
              </w:rPr>
              <w:br/>
            </w:r>
            <w:r w:rsidRPr="00691B51">
              <w:rPr>
                <w:sz w:val="24"/>
                <w:szCs w:val="24"/>
              </w:rPr>
              <w:t xml:space="preserve">в государственных и муниципальных архивах, музеях </w:t>
            </w:r>
            <w:r w:rsidR="00D35824" w:rsidRPr="00691B51">
              <w:rPr>
                <w:sz w:val="24"/>
                <w:szCs w:val="24"/>
              </w:rPr>
              <w:br/>
            </w:r>
            <w:r w:rsidRPr="00691B51">
              <w:rPr>
                <w:sz w:val="24"/>
                <w:szCs w:val="24"/>
              </w:rPr>
              <w:t>и библиотеках, организациях Российской академии наук»;</w:t>
            </w:r>
          </w:p>
          <w:p w:rsidR="002C10C6" w:rsidRPr="00691B51" w:rsidRDefault="002C10C6" w:rsidP="002C10C6">
            <w:pPr>
              <w:pStyle w:val="af1"/>
              <w:ind w:firstLine="252"/>
              <w:jc w:val="both"/>
              <w:rPr>
                <w:sz w:val="24"/>
                <w:szCs w:val="24"/>
              </w:rPr>
            </w:pPr>
            <w:r w:rsidRPr="00691B51">
              <w:rPr>
                <w:sz w:val="24"/>
                <w:szCs w:val="24"/>
              </w:rPr>
              <w:t xml:space="preserve">- приказ Минкультуры России от 12 января </w:t>
            </w:r>
            <w:smartTag w:uri="urn:schemas-microsoft-com:office:smarttags" w:element="metricconverter">
              <w:smartTagPr>
                <w:attr w:name="ProductID" w:val="2009 г"/>
              </w:smartTagPr>
              <w:r w:rsidRPr="00691B51">
                <w:rPr>
                  <w:sz w:val="24"/>
                  <w:szCs w:val="24"/>
                </w:rPr>
                <w:t>2009 г</w:t>
              </w:r>
            </w:smartTag>
            <w:r w:rsidRPr="00691B51">
              <w:rPr>
                <w:sz w:val="24"/>
                <w:szCs w:val="24"/>
              </w:rPr>
              <w:t xml:space="preserve">. № 3 </w:t>
            </w:r>
            <w:r w:rsidR="00D35824" w:rsidRPr="00691B51">
              <w:rPr>
                <w:sz w:val="24"/>
                <w:szCs w:val="24"/>
              </w:rPr>
              <w:br/>
            </w:r>
            <w:r w:rsidRPr="00691B51">
              <w:rPr>
                <w:sz w:val="24"/>
                <w:szCs w:val="24"/>
              </w:rPr>
              <w:t>«Об утверждении «Специальных правил пожарной безопасности государственных и муниципальных архивов Российской Федерации»;</w:t>
            </w:r>
          </w:p>
          <w:p w:rsidR="002C10C6" w:rsidRPr="00691B51" w:rsidRDefault="002C10C6" w:rsidP="002C10C6">
            <w:pPr>
              <w:pStyle w:val="af1"/>
              <w:ind w:firstLine="252"/>
              <w:jc w:val="both"/>
              <w:rPr>
                <w:sz w:val="24"/>
                <w:szCs w:val="24"/>
              </w:rPr>
            </w:pPr>
            <w:r w:rsidRPr="00691B51">
              <w:rPr>
                <w:sz w:val="24"/>
                <w:szCs w:val="24"/>
              </w:rPr>
              <w:t xml:space="preserve">- Закон  Республики Марий Эл от 6 июля </w:t>
            </w:r>
            <w:smartTag w:uri="urn:schemas-microsoft-com:office:smarttags" w:element="metricconverter">
              <w:smartTagPr>
                <w:attr w:name="ProductID" w:val="2005 г"/>
              </w:smartTagPr>
              <w:r w:rsidRPr="00691B51">
                <w:rPr>
                  <w:sz w:val="24"/>
                  <w:szCs w:val="24"/>
                </w:rPr>
                <w:t>2005 г</w:t>
              </w:r>
            </w:smartTag>
            <w:r w:rsidRPr="00691B51">
              <w:rPr>
                <w:sz w:val="24"/>
                <w:szCs w:val="24"/>
              </w:rPr>
              <w:t xml:space="preserve">. № 29-З </w:t>
            </w:r>
            <w:r w:rsidR="00D35824" w:rsidRPr="00691B51">
              <w:rPr>
                <w:sz w:val="24"/>
                <w:szCs w:val="24"/>
              </w:rPr>
              <w:br/>
            </w:r>
            <w:r w:rsidRPr="00691B51">
              <w:rPr>
                <w:sz w:val="24"/>
                <w:szCs w:val="24"/>
              </w:rPr>
              <w:t>«Об архивном деле в Республике Марий Эл»;</w:t>
            </w:r>
          </w:p>
          <w:p w:rsidR="002C10C6" w:rsidRPr="00691B51" w:rsidRDefault="002C10C6" w:rsidP="002C10C6">
            <w:pPr>
              <w:pStyle w:val="af1"/>
              <w:ind w:firstLine="252"/>
              <w:jc w:val="both"/>
              <w:rPr>
                <w:sz w:val="24"/>
                <w:szCs w:val="24"/>
              </w:rPr>
            </w:pPr>
            <w:r w:rsidRPr="00691B51">
              <w:rPr>
                <w:sz w:val="24"/>
                <w:szCs w:val="24"/>
              </w:rPr>
              <w:t xml:space="preserve">- Закон Республики Марий Эл от 29 апреля </w:t>
            </w:r>
            <w:smartTag w:uri="urn:schemas-microsoft-com:office:smarttags" w:element="metricconverter">
              <w:smartTagPr>
                <w:attr w:name="ProductID" w:val="2008 г"/>
              </w:smartTagPr>
              <w:r w:rsidRPr="00691B51">
                <w:rPr>
                  <w:sz w:val="24"/>
                  <w:szCs w:val="24"/>
                </w:rPr>
                <w:t>2008 г</w:t>
              </w:r>
            </w:smartTag>
            <w:r w:rsidRPr="00691B51">
              <w:rPr>
                <w:sz w:val="24"/>
                <w:szCs w:val="24"/>
              </w:rPr>
              <w:t xml:space="preserve">. № 24-З </w:t>
            </w:r>
            <w:r w:rsidR="00D35824" w:rsidRPr="00691B51">
              <w:rPr>
                <w:sz w:val="24"/>
                <w:szCs w:val="24"/>
              </w:rPr>
              <w:br/>
            </w:r>
            <w:r w:rsidRPr="00691B51">
              <w:rPr>
                <w:sz w:val="24"/>
                <w:szCs w:val="24"/>
              </w:rPr>
              <w:t xml:space="preserve">«О наделении органов местного самоуправления муниципальных районов, городских округов отдельными государственными полномочиями Республики Марий Эл </w:t>
            </w:r>
            <w:r w:rsidR="00D35824" w:rsidRPr="00691B51">
              <w:rPr>
                <w:sz w:val="24"/>
                <w:szCs w:val="24"/>
              </w:rPr>
              <w:br/>
            </w:r>
            <w:r w:rsidRPr="00691B51">
              <w:rPr>
                <w:sz w:val="24"/>
                <w:szCs w:val="24"/>
              </w:rPr>
              <w:t>в области архивного дела»</w:t>
            </w:r>
          </w:p>
          <w:p w:rsidR="002C10C6" w:rsidRPr="00691B51" w:rsidRDefault="002C10C6" w:rsidP="000F1076">
            <w:pPr>
              <w:ind w:firstLine="113"/>
              <w:jc w:val="both"/>
            </w:pPr>
          </w:p>
        </w:tc>
      </w:tr>
      <w:tr w:rsidR="00BF3EDE" w:rsidRPr="00691B51">
        <w:tc>
          <w:tcPr>
            <w:tcW w:w="540" w:type="dxa"/>
          </w:tcPr>
          <w:p w:rsidR="00BF3EDE" w:rsidRPr="00691B51" w:rsidRDefault="00BF3EDE" w:rsidP="003E6158">
            <w:pPr>
              <w:numPr>
                <w:ilvl w:val="0"/>
                <w:numId w:val="19"/>
              </w:numPr>
              <w:jc w:val="center"/>
            </w:pPr>
          </w:p>
        </w:tc>
        <w:tc>
          <w:tcPr>
            <w:tcW w:w="2808" w:type="dxa"/>
          </w:tcPr>
          <w:p w:rsidR="00BF3EDE" w:rsidRPr="00691B51" w:rsidRDefault="00BF3EDE" w:rsidP="002D49DB">
            <w:pPr>
              <w:tabs>
                <w:tab w:val="num" w:pos="900"/>
              </w:tabs>
              <w:jc w:val="center"/>
            </w:pPr>
            <w:r w:rsidRPr="00691B51">
              <w:t>Республиканская служба по тарифам Республики Марий Эл</w:t>
            </w:r>
          </w:p>
        </w:tc>
        <w:tc>
          <w:tcPr>
            <w:tcW w:w="5040" w:type="dxa"/>
          </w:tcPr>
          <w:p w:rsidR="00D35824" w:rsidRPr="00691B51" w:rsidRDefault="001772CB" w:rsidP="001772CB">
            <w:pPr>
              <w:ind w:firstLine="113"/>
              <w:jc w:val="both"/>
            </w:pPr>
            <w:r w:rsidRPr="00691B51">
              <w:t xml:space="preserve">- контроль соблюдения порядка ценообразования в регулируемых сферах деятельности </w:t>
            </w:r>
          </w:p>
        </w:tc>
        <w:tc>
          <w:tcPr>
            <w:tcW w:w="6840" w:type="dxa"/>
          </w:tcPr>
          <w:p w:rsidR="00053E26" w:rsidRPr="00691B51" w:rsidRDefault="00885947" w:rsidP="000F1076">
            <w:pPr>
              <w:ind w:firstLine="113"/>
              <w:jc w:val="both"/>
            </w:pPr>
            <w:r w:rsidRPr="00691B51">
              <w:t>- П</w:t>
            </w:r>
            <w:r w:rsidR="003E6158" w:rsidRPr="00691B51">
              <w:t>оложение о Республиканской службе по тарифам Республики Марий Эл (утверждено постановлением Правительства Республики</w:t>
            </w:r>
            <w:r w:rsidR="007D70F3" w:rsidRPr="00691B51">
              <w:t xml:space="preserve"> </w:t>
            </w:r>
            <w:r w:rsidR="003E6158" w:rsidRPr="00691B51">
              <w:t xml:space="preserve">Марий Эл от </w:t>
            </w:r>
            <w:r w:rsidR="001C600F" w:rsidRPr="00691B51">
              <w:t xml:space="preserve">28 марта </w:t>
            </w:r>
            <w:smartTag w:uri="urn:schemas-microsoft-com:office:smarttags" w:element="metricconverter">
              <w:smartTagPr>
                <w:attr w:name="ProductID" w:val="2012 г"/>
              </w:smartTagPr>
              <w:r w:rsidR="001C600F" w:rsidRPr="00691B51">
                <w:t>2012</w:t>
              </w:r>
              <w:r w:rsidR="003E6158" w:rsidRPr="00691B51">
                <w:t xml:space="preserve"> г</w:t>
              </w:r>
            </w:smartTag>
            <w:r w:rsidR="003E6158" w:rsidRPr="00691B51">
              <w:t xml:space="preserve">. № </w:t>
            </w:r>
            <w:r w:rsidR="001C600F" w:rsidRPr="00691B51">
              <w:t>94</w:t>
            </w:r>
            <w:r w:rsidR="003E6158" w:rsidRPr="00691B51">
              <w:t>)</w:t>
            </w:r>
            <w:r w:rsidR="00053E26" w:rsidRPr="00691B51">
              <w:t>;</w:t>
            </w:r>
          </w:p>
          <w:p w:rsidR="00BF3EDE" w:rsidRPr="00691B51" w:rsidRDefault="00053E26" w:rsidP="000F1076">
            <w:pPr>
              <w:ind w:firstLine="113"/>
              <w:jc w:val="both"/>
            </w:pPr>
            <w:r w:rsidRPr="00691B51">
              <w:t xml:space="preserve">- </w:t>
            </w:r>
            <w:r w:rsidR="003E6158" w:rsidRPr="00691B51">
              <w:t xml:space="preserve">Административный регламент исполнения РСТ Республики Марий Эл государственной функции по осуществлению контроля соблюдения порядка ценообразования </w:t>
            </w:r>
            <w:r w:rsidR="00D35824" w:rsidRPr="00691B51">
              <w:br/>
            </w:r>
            <w:r w:rsidR="003E6158" w:rsidRPr="00691B51">
              <w:t xml:space="preserve">в регулируемых сферах деятельности, установленного законодательством Российской Федерации и Республики </w:t>
            </w:r>
            <w:r w:rsidR="00D35824" w:rsidRPr="00691B51">
              <w:br/>
            </w:r>
            <w:r w:rsidR="003E6158" w:rsidRPr="00691B51">
              <w:t xml:space="preserve">Марий Эл (утвержден приказом РСТ Республики Марий Эл </w:t>
            </w:r>
            <w:r w:rsidR="00D35824" w:rsidRPr="00691B51">
              <w:br/>
            </w:r>
            <w:r w:rsidR="003E6158" w:rsidRPr="00691B51">
              <w:t xml:space="preserve">от 30 апреля </w:t>
            </w:r>
            <w:smartTag w:uri="urn:schemas-microsoft-com:office:smarttags" w:element="metricconverter">
              <w:smartTagPr>
                <w:attr w:name="ProductID" w:val="2009 г"/>
              </w:smartTagPr>
              <w:r w:rsidR="003E6158" w:rsidRPr="00691B51">
                <w:t>2009 г</w:t>
              </w:r>
            </w:smartTag>
            <w:r w:rsidR="003E6158" w:rsidRPr="00691B51">
              <w:t>. № 21)</w:t>
            </w:r>
          </w:p>
        </w:tc>
      </w:tr>
    </w:tbl>
    <w:p w:rsidR="005C79C1" w:rsidRPr="00691B51" w:rsidRDefault="005C79C1" w:rsidP="0011067D">
      <w:pPr>
        <w:ind w:firstLine="684"/>
        <w:jc w:val="both"/>
        <w:rPr>
          <w:sz w:val="28"/>
          <w:szCs w:val="28"/>
        </w:rPr>
      </w:pPr>
    </w:p>
    <w:p w:rsidR="00E17E39" w:rsidRPr="00691B51" w:rsidRDefault="00E17E39" w:rsidP="00E17E39">
      <w:pPr>
        <w:ind w:firstLine="720"/>
        <w:jc w:val="both"/>
        <w:rPr>
          <w:sz w:val="28"/>
          <w:szCs w:val="28"/>
        </w:rPr>
      </w:pPr>
      <w:r w:rsidRPr="00691B51">
        <w:rPr>
          <w:sz w:val="28"/>
          <w:szCs w:val="28"/>
        </w:rPr>
        <w:t xml:space="preserve">Все контролирующие органы руководствуются требованиями и ограничениями Федерального закона от 26 декабря </w:t>
      </w:r>
      <w:smartTag w:uri="urn:schemas-microsoft-com:office:smarttags" w:element="metricconverter">
        <w:smartTagPr>
          <w:attr w:name="ProductID" w:val="2008 г"/>
        </w:smartTagPr>
        <w:r w:rsidRPr="00691B51">
          <w:rPr>
            <w:sz w:val="28"/>
            <w:szCs w:val="28"/>
          </w:rPr>
          <w:t>2008 г</w:t>
        </w:r>
      </w:smartTag>
      <w:r w:rsidRPr="00691B51">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691B51">
          <w:rPr>
            <w:sz w:val="28"/>
            <w:szCs w:val="28"/>
          </w:rPr>
          <w:t>2001 г</w:t>
        </w:r>
      </w:smartTag>
      <w:r w:rsidRPr="00691B51">
        <w:rPr>
          <w:sz w:val="28"/>
          <w:szCs w:val="28"/>
        </w:rPr>
        <w:t>. № 195-ФЗ.</w:t>
      </w:r>
    </w:p>
    <w:p w:rsidR="002C73C3" w:rsidRPr="00691B51" w:rsidRDefault="002C73C3" w:rsidP="0011067D">
      <w:pPr>
        <w:ind w:firstLine="720"/>
        <w:jc w:val="both"/>
        <w:rPr>
          <w:sz w:val="28"/>
          <w:szCs w:val="28"/>
        </w:rPr>
        <w:sectPr w:rsidR="002C73C3" w:rsidRPr="00691B51" w:rsidSect="002C73C3">
          <w:pgSz w:w="16838" w:h="11906" w:orient="landscape"/>
          <w:pgMar w:top="1701" w:right="1134" w:bottom="1134" w:left="1021" w:header="709" w:footer="709" w:gutter="0"/>
          <w:cols w:space="708"/>
          <w:titlePg/>
          <w:docGrid w:linePitch="360"/>
        </w:sectPr>
      </w:pPr>
    </w:p>
    <w:p w:rsidR="00AB2802" w:rsidRPr="00691B51" w:rsidRDefault="00AB2802" w:rsidP="00AB2802">
      <w:pPr>
        <w:ind w:firstLine="684"/>
        <w:jc w:val="both"/>
        <w:rPr>
          <w:sz w:val="28"/>
          <w:szCs w:val="28"/>
        </w:rPr>
      </w:pPr>
      <w:bookmarkStart w:id="5" w:name="sub_10024"/>
      <w:r w:rsidRPr="00691B51">
        <w:rPr>
          <w:sz w:val="28"/>
          <w:szCs w:val="28"/>
        </w:rPr>
        <w:t>г) В 201</w:t>
      </w:r>
      <w:r w:rsidR="00AC22FF" w:rsidRPr="00691B51">
        <w:rPr>
          <w:sz w:val="28"/>
          <w:szCs w:val="28"/>
        </w:rPr>
        <w:t>2</w:t>
      </w:r>
      <w:r w:rsidRPr="00691B51">
        <w:rPr>
          <w:sz w:val="28"/>
          <w:szCs w:val="28"/>
        </w:rPr>
        <w:t xml:space="preserve"> году в ходе проведения проверок ряд </w:t>
      </w:r>
      <w:r w:rsidR="00F30C47" w:rsidRPr="00691B51">
        <w:rPr>
          <w:sz w:val="28"/>
          <w:szCs w:val="28"/>
        </w:rPr>
        <w:t>орган</w:t>
      </w:r>
      <w:r w:rsidRPr="00691B51">
        <w:rPr>
          <w:sz w:val="28"/>
          <w:szCs w:val="28"/>
        </w:rPr>
        <w:t>ов</w:t>
      </w:r>
      <w:r w:rsidR="00F30C47" w:rsidRPr="00691B51">
        <w:rPr>
          <w:sz w:val="28"/>
          <w:szCs w:val="28"/>
        </w:rPr>
        <w:t xml:space="preserve"> государственного контроля (надзора) </w:t>
      </w:r>
      <w:r w:rsidRPr="00691B51">
        <w:rPr>
          <w:sz w:val="28"/>
          <w:szCs w:val="28"/>
        </w:rPr>
        <w:t xml:space="preserve">осуществлял взаимодействие </w:t>
      </w:r>
      <w:r w:rsidR="006F77F8" w:rsidRPr="00691B51">
        <w:rPr>
          <w:sz w:val="28"/>
          <w:szCs w:val="28"/>
        </w:rPr>
        <w:br/>
      </w:r>
      <w:r w:rsidRPr="00691B51">
        <w:rPr>
          <w:sz w:val="28"/>
          <w:szCs w:val="28"/>
        </w:rPr>
        <w:t>с</w:t>
      </w:r>
      <w:r w:rsidR="00F220F8" w:rsidRPr="00691B51">
        <w:rPr>
          <w:sz w:val="28"/>
          <w:szCs w:val="28"/>
        </w:rPr>
        <w:t xml:space="preserve"> иными органами исполнительной власти Республики Марий Эл, </w:t>
      </w:r>
      <w:r w:rsidR="006F77F8" w:rsidRPr="00691B51">
        <w:rPr>
          <w:sz w:val="28"/>
          <w:szCs w:val="28"/>
        </w:rPr>
        <w:br/>
      </w:r>
      <w:r w:rsidR="00F220F8" w:rsidRPr="00691B51">
        <w:rPr>
          <w:sz w:val="28"/>
          <w:szCs w:val="28"/>
        </w:rPr>
        <w:t>а также с</w:t>
      </w:r>
      <w:r w:rsidRPr="00691B51">
        <w:rPr>
          <w:sz w:val="28"/>
          <w:szCs w:val="28"/>
        </w:rPr>
        <w:t>:</w:t>
      </w:r>
    </w:p>
    <w:p w:rsidR="00AB2802" w:rsidRPr="00691B51" w:rsidRDefault="00AB2802" w:rsidP="00AB2802">
      <w:pPr>
        <w:ind w:firstLine="684"/>
        <w:jc w:val="both"/>
        <w:rPr>
          <w:sz w:val="28"/>
          <w:szCs w:val="28"/>
        </w:rPr>
      </w:pPr>
      <w:r w:rsidRPr="00691B51">
        <w:rPr>
          <w:sz w:val="28"/>
          <w:szCs w:val="28"/>
        </w:rPr>
        <w:t>Управлением Федеральной службы государственной регистрации, кадастра и картографии по Республике Марий Эл</w:t>
      </w:r>
      <w:r w:rsidR="00AA1DF6" w:rsidRPr="00691B51">
        <w:rPr>
          <w:sz w:val="28"/>
          <w:szCs w:val="28"/>
        </w:rPr>
        <w:t xml:space="preserve">, Прокуратурой Республики Марий Эл, Управлением </w:t>
      </w:r>
      <w:smartTag w:uri="urn:schemas-microsoft-com:office:smarttags" w:element="PersonName">
        <w:r w:rsidR="00AA1DF6" w:rsidRPr="00691B51">
          <w:rPr>
            <w:sz w:val="28"/>
            <w:szCs w:val="28"/>
          </w:rPr>
          <w:t>Роспотребнадзор</w:t>
        </w:r>
      </w:smartTag>
      <w:r w:rsidR="00AA1DF6" w:rsidRPr="00691B51">
        <w:rPr>
          <w:sz w:val="28"/>
          <w:szCs w:val="28"/>
        </w:rPr>
        <w:t xml:space="preserve">а по Республике Марий Эл </w:t>
      </w:r>
      <w:r w:rsidRPr="00691B51">
        <w:rPr>
          <w:sz w:val="28"/>
          <w:szCs w:val="28"/>
        </w:rPr>
        <w:t>(отдел инвестиций, строительства и стройиндустрии Минстроя и ЖКХ Республики Марий Эл);</w:t>
      </w:r>
    </w:p>
    <w:p w:rsidR="00AB2802" w:rsidRPr="00691B51" w:rsidRDefault="00F220F8" w:rsidP="00F32D0F">
      <w:pPr>
        <w:ind w:firstLine="720"/>
        <w:jc w:val="both"/>
        <w:rPr>
          <w:sz w:val="28"/>
          <w:szCs w:val="28"/>
        </w:rPr>
      </w:pPr>
      <w:r w:rsidRPr="00691B51">
        <w:rPr>
          <w:sz w:val="28"/>
          <w:szCs w:val="28"/>
        </w:rPr>
        <w:t xml:space="preserve">Управлением </w:t>
      </w:r>
      <w:smartTag w:uri="urn:schemas-microsoft-com:office:smarttags" w:element="PersonName">
        <w:r w:rsidRPr="00691B51">
          <w:rPr>
            <w:sz w:val="28"/>
            <w:szCs w:val="28"/>
          </w:rPr>
          <w:t>Роспотребнадзор</w:t>
        </w:r>
      </w:smartTag>
      <w:r w:rsidRPr="00691B51">
        <w:rPr>
          <w:sz w:val="28"/>
          <w:szCs w:val="28"/>
        </w:rPr>
        <w:t xml:space="preserve">а по Республике Марий Эл, </w:t>
      </w:r>
      <w:r w:rsidR="00F32D0F" w:rsidRPr="00691B51">
        <w:rPr>
          <w:sz w:val="28"/>
          <w:szCs w:val="28"/>
        </w:rPr>
        <w:t>ГИБДД МВД по Республик</w:t>
      </w:r>
      <w:r w:rsidR="00531529" w:rsidRPr="00691B51">
        <w:rPr>
          <w:sz w:val="28"/>
          <w:szCs w:val="28"/>
        </w:rPr>
        <w:t>е</w:t>
      </w:r>
      <w:r w:rsidR="00F32D0F" w:rsidRPr="00691B51">
        <w:rPr>
          <w:sz w:val="28"/>
          <w:szCs w:val="28"/>
        </w:rPr>
        <w:t xml:space="preserve"> Марий Эл, Главным управлением МЧС России </w:t>
      </w:r>
      <w:r w:rsidR="006F77F8" w:rsidRPr="00691B51">
        <w:rPr>
          <w:sz w:val="28"/>
          <w:szCs w:val="28"/>
        </w:rPr>
        <w:br/>
      </w:r>
      <w:r w:rsidR="00F32D0F" w:rsidRPr="00691B51">
        <w:rPr>
          <w:sz w:val="28"/>
          <w:szCs w:val="28"/>
        </w:rPr>
        <w:t xml:space="preserve">по Республике Марий Эл, Приволжским управлением Ростехнадзора, </w:t>
      </w:r>
      <w:r w:rsidR="00531529" w:rsidRPr="00691B51">
        <w:rPr>
          <w:sz w:val="28"/>
          <w:szCs w:val="28"/>
        </w:rPr>
        <w:t>Отделом по Республике Марий Эл Средневолжского территориального управления Росрыболовства,</w:t>
      </w:r>
      <w:r w:rsidR="00F32D0F" w:rsidRPr="00691B51">
        <w:rPr>
          <w:sz w:val="28"/>
          <w:szCs w:val="28"/>
        </w:rPr>
        <w:t xml:space="preserve"> УФМС по Республике Марий Эл, Управлением Федеральной службы государственной регистрации, кадастра и картографии по Республике Марий Эл </w:t>
      </w:r>
      <w:r w:rsidR="00AB2802" w:rsidRPr="00691B51">
        <w:rPr>
          <w:sz w:val="28"/>
          <w:szCs w:val="28"/>
        </w:rPr>
        <w:t>(</w:t>
      </w:r>
      <w:r w:rsidR="00E245E9" w:rsidRPr="00691B51">
        <w:rPr>
          <w:sz w:val="28"/>
          <w:szCs w:val="28"/>
        </w:rPr>
        <w:t>Деп</w:t>
      </w:r>
      <w:r w:rsidR="00AB2802" w:rsidRPr="00691B51">
        <w:rPr>
          <w:sz w:val="28"/>
          <w:szCs w:val="28"/>
        </w:rPr>
        <w:t>артамент ж</w:t>
      </w:r>
      <w:r w:rsidR="00E245E9" w:rsidRPr="00691B51">
        <w:rPr>
          <w:sz w:val="28"/>
          <w:szCs w:val="28"/>
        </w:rPr>
        <w:t xml:space="preserve">ивотного мира </w:t>
      </w:r>
      <w:r w:rsidR="00AB2802" w:rsidRPr="00691B51">
        <w:rPr>
          <w:sz w:val="28"/>
          <w:szCs w:val="28"/>
        </w:rPr>
        <w:t xml:space="preserve"> Республики Марий Эл);</w:t>
      </w:r>
    </w:p>
    <w:p w:rsidR="00AB2802" w:rsidRPr="00691B51" w:rsidRDefault="00AB2802" w:rsidP="00AB2802">
      <w:pPr>
        <w:ind w:firstLine="684"/>
        <w:jc w:val="both"/>
        <w:rPr>
          <w:sz w:val="28"/>
          <w:szCs w:val="28"/>
        </w:rPr>
      </w:pPr>
      <w:r w:rsidRPr="00691B51">
        <w:rPr>
          <w:sz w:val="28"/>
          <w:szCs w:val="28"/>
        </w:rPr>
        <w:t xml:space="preserve">МВД Республики Марий Эл, Управлением Россельхознадзора </w:t>
      </w:r>
      <w:r w:rsidR="006F77F8" w:rsidRPr="00691B51">
        <w:rPr>
          <w:sz w:val="28"/>
          <w:szCs w:val="28"/>
        </w:rPr>
        <w:br/>
      </w:r>
      <w:r w:rsidRPr="00691B51">
        <w:rPr>
          <w:sz w:val="28"/>
          <w:szCs w:val="28"/>
        </w:rPr>
        <w:t xml:space="preserve">по Нижегородской области и Республике Марий Эл, Управлением Роспотребнадзора по Республике Марий Эл, Главным управлением МЧС России по Республике Марий Эл (Комитет ветеринарии Республики </w:t>
      </w:r>
      <w:r w:rsidRPr="00691B51">
        <w:rPr>
          <w:sz w:val="28"/>
          <w:szCs w:val="28"/>
        </w:rPr>
        <w:br/>
        <w:t>Марий Эл);</w:t>
      </w:r>
    </w:p>
    <w:p w:rsidR="006F0DB1" w:rsidRPr="00691B51" w:rsidRDefault="006F0DB1" w:rsidP="006F0DB1">
      <w:pPr>
        <w:ind w:firstLine="709"/>
        <w:jc w:val="both"/>
        <w:rPr>
          <w:sz w:val="28"/>
          <w:szCs w:val="28"/>
        </w:rPr>
      </w:pPr>
      <w:r w:rsidRPr="00691B51">
        <w:rPr>
          <w:sz w:val="28"/>
          <w:szCs w:val="28"/>
        </w:rPr>
        <w:t xml:space="preserve">Государственной инспекцией труда в Республике Марий Эл, Управлением Федеральной службы государственной регистрации, кадастра и картографии по Республике Марий Эл, Управлением </w:t>
      </w:r>
      <w:smartTag w:uri="urn:schemas-microsoft-com:office:smarttags" w:element="PersonName">
        <w:r w:rsidR="008F5A13" w:rsidRPr="00691B51">
          <w:rPr>
            <w:sz w:val="28"/>
            <w:szCs w:val="28"/>
          </w:rPr>
          <w:t>Роспотребнадзор</w:t>
        </w:r>
      </w:smartTag>
      <w:r w:rsidR="008F5A13" w:rsidRPr="00691B51">
        <w:rPr>
          <w:sz w:val="28"/>
          <w:szCs w:val="28"/>
        </w:rPr>
        <w:t xml:space="preserve">а </w:t>
      </w:r>
      <w:r w:rsidRPr="00691B51">
        <w:rPr>
          <w:sz w:val="28"/>
          <w:szCs w:val="28"/>
        </w:rPr>
        <w:t>по Республике Марий Эл, Территориальным   органом Федеральной службы по надзору в сфере здравоохранения  и   социального  развития  по  Республике Марий Эл, Главным управлением МЧС России по Республике Марий Эл, Управлением Федеральной миграционной службы по Республике Марий Эл, Управлением государственного автодорожного надзора по Республике Марий Эл, Г</w:t>
      </w:r>
      <w:r w:rsidR="008F5A13" w:rsidRPr="00691B51">
        <w:rPr>
          <w:sz w:val="28"/>
          <w:szCs w:val="28"/>
        </w:rPr>
        <w:t xml:space="preserve">ИБДД </w:t>
      </w:r>
      <w:r w:rsidRPr="00691B51">
        <w:rPr>
          <w:sz w:val="28"/>
          <w:szCs w:val="28"/>
        </w:rPr>
        <w:t>МВД по Марий</w:t>
      </w:r>
      <w:r w:rsidR="008F5A13" w:rsidRPr="00691B51">
        <w:rPr>
          <w:sz w:val="28"/>
          <w:szCs w:val="28"/>
        </w:rPr>
        <w:t> </w:t>
      </w:r>
      <w:r w:rsidRPr="00691B51">
        <w:rPr>
          <w:sz w:val="28"/>
          <w:szCs w:val="28"/>
        </w:rPr>
        <w:t>Эл, Управлением Министерства юстиции Российской Федерации по Республике Марий Эл, Управлением Федеральной службы по ветеринарному и фитосанитарному надзору по Нижегородской области и Республике Марий Эл (Минобрнауки Республики Марий Эл)</w:t>
      </w:r>
      <w:r w:rsidR="004678DD" w:rsidRPr="00691B51">
        <w:rPr>
          <w:sz w:val="28"/>
          <w:szCs w:val="28"/>
        </w:rPr>
        <w:t>;</w:t>
      </w:r>
    </w:p>
    <w:p w:rsidR="00AB0121" w:rsidRPr="00691B51" w:rsidRDefault="00AB2802" w:rsidP="00AB2802">
      <w:pPr>
        <w:autoSpaceDE w:val="0"/>
        <w:autoSpaceDN w:val="0"/>
        <w:adjustRightInd w:val="0"/>
        <w:ind w:firstLine="720"/>
        <w:jc w:val="both"/>
        <w:rPr>
          <w:color w:val="000000"/>
          <w:sz w:val="28"/>
          <w:szCs w:val="28"/>
        </w:rPr>
      </w:pPr>
      <w:r w:rsidRPr="00691B51">
        <w:rPr>
          <w:sz w:val="28"/>
          <w:szCs w:val="28"/>
        </w:rPr>
        <w:t>подразделениями ГИБДД МВД Республики Марий Эл</w:t>
      </w:r>
      <w:r w:rsidR="00F220F8" w:rsidRPr="00691B51">
        <w:rPr>
          <w:sz w:val="28"/>
          <w:szCs w:val="28"/>
        </w:rPr>
        <w:t xml:space="preserve">, </w:t>
      </w:r>
      <w:r w:rsidRPr="00691B51">
        <w:rPr>
          <w:sz w:val="28"/>
          <w:szCs w:val="28"/>
        </w:rPr>
        <w:t xml:space="preserve"> </w:t>
      </w:r>
      <w:r w:rsidR="00A257D9" w:rsidRPr="00691B51">
        <w:rPr>
          <w:sz w:val="28"/>
          <w:szCs w:val="28"/>
        </w:rPr>
        <w:t>С</w:t>
      </w:r>
      <w:r w:rsidRPr="00691B51">
        <w:rPr>
          <w:sz w:val="28"/>
          <w:szCs w:val="28"/>
        </w:rPr>
        <w:t>ледственным управлением МВД Республики Марий Эл</w:t>
      </w:r>
      <w:r w:rsidR="00F220F8" w:rsidRPr="00691B51">
        <w:rPr>
          <w:sz w:val="28"/>
          <w:szCs w:val="28"/>
        </w:rPr>
        <w:t>,</w:t>
      </w:r>
      <w:r w:rsidRPr="00691B51">
        <w:rPr>
          <w:sz w:val="28"/>
          <w:szCs w:val="28"/>
        </w:rPr>
        <w:t xml:space="preserve"> </w:t>
      </w:r>
      <w:r w:rsidRPr="00691B51">
        <w:rPr>
          <w:color w:val="000000"/>
          <w:sz w:val="28"/>
          <w:szCs w:val="28"/>
        </w:rPr>
        <w:t>судебными органами</w:t>
      </w:r>
      <w:r w:rsidR="00F220F8" w:rsidRPr="00691B51">
        <w:rPr>
          <w:color w:val="000000"/>
          <w:sz w:val="28"/>
          <w:szCs w:val="28"/>
        </w:rPr>
        <w:t>,</w:t>
      </w:r>
      <w:r w:rsidRPr="00691B51">
        <w:rPr>
          <w:color w:val="000000"/>
          <w:sz w:val="28"/>
          <w:szCs w:val="28"/>
        </w:rPr>
        <w:t xml:space="preserve"> налоговыми органами</w:t>
      </w:r>
      <w:r w:rsidR="00F220F8" w:rsidRPr="00691B51">
        <w:rPr>
          <w:color w:val="000000"/>
          <w:sz w:val="28"/>
          <w:szCs w:val="28"/>
        </w:rPr>
        <w:t xml:space="preserve">, </w:t>
      </w:r>
      <w:r w:rsidRPr="00691B51">
        <w:rPr>
          <w:color w:val="000000"/>
          <w:sz w:val="28"/>
          <w:szCs w:val="28"/>
        </w:rPr>
        <w:t>службой судебных приставов</w:t>
      </w:r>
      <w:r w:rsidR="00F220F8" w:rsidRPr="00691B51">
        <w:rPr>
          <w:color w:val="000000"/>
          <w:sz w:val="28"/>
          <w:szCs w:val="28"/>
        </w:rPr>
        <w:t xml:space="preserve">, </w:t>
      </w:r>
      <w:r w:rsidRPr="00691B51">
        <w:rPr>
          <w:color w:val="000000"/>
          <w:sz w:val="28"/>
          <w:szCs w:val="28"/>
        </w:rPr>
        <w:t>органами по управлению имуществом</w:t>
      </w:r>
      <w:r w:rsidR="00F220F8" w:rsidRPr="00691B51">
        <w:rPr>
          <w:color w:val="000000"/>
          <w:sz w:val="28"/>
          <w:szCs w:val="28"/>
        </w:rPr>
        <w:t>,</w:t>
      </w:r>
      <w:r w:rsidRPr="00691B51">
        <w:rPr>
          <w:color w:val="000000"/>
          <w:sz w:val="28"/>
          <w:szCs w:val="28"/>
        </w:rPr>
        <w:t xml:space="preserve"> органами опеки и попечительства</w:t>
      </w:r>
      <w:r w:rsidR="00F220F8" w:rsidRPr="00691B51">
        <w:rPr>
          <w:color w:val="000000"/>
          <w:sz w:val="28"/>
          <w:szCs w:val="28"/>
        </w:rPr>
        <w:t xml:space="preserve">, </w:t>
      </w:r>
      <w:r w:rsidRPr="00691B51">
        <w:rPr>
          <w:sz w:val="28"/>
          <w:szCs w:val="28"/>
        </w:rPr>
        <w:t>военным комиссариат</w:t>
      </w:r>
      <w:r w:rsidR="00A257D9" w:rsidRPr="00691B51">
        <w:rPr>
          <w:sz w:val="28"/>
          <w:szCs w:val="28"/>
        </w:rPr>
        <w:t>ом</w:t>
      </w:r>
      <w:r w:rsidRPr="00691B51">
        <w:rPr>
          <w:sz w:val="28"/>
          <w:szCs w:val="28"/>
        </w:rPr>
        <w:t xml:space="preserve"> (</w:t>
      </w:r>
      <w:smartTag w:uri="urn:schemas-microsoft-com:office:smarttags" w:element="PersonName">
        <w:r w:rsidR="00AB0121" w:rsidRPr="00691B51">
          <w:rPr>
            <w:sz w:val="28"/>
            <w:szCs w:val="28"/>
          </w:rPr>
          <w:t>Гостехнадзор</w:t>
        </w:r>
      </w:smartTag>
      <w:r w:rsidR="00AB0121" w:rsidRPr="00691B51">
        <w:rPr>
          <w:sz w:val="28"/>
          <w:szCs w:val="28"/>
        </w:rPr>
        <w:t xml:space="preserve"> </w:t>
      </w:r>
      <w:r w:rsidRPr="00691B51">
        <w:rPr>
          <w:sz w:val="28"/>
          <w:szCs w:val="28"/>
        </w:rPr>
        <w:t>Республики Марий Эл)</w:t>
      </w:r>
      <w:r w:rsidR="00444360" w:rsidRPr="00691B51">
        <w:rPr>
          <w:sz w:val="28"/>
          <w:szCs w:val="28"/>
        </w:rPr>
        <w:t>.</w:t>
      </w:r>
      <w:r w:rsidR="00AB0121" w:rsidRPr="00691B51">
        <w:rPr>
          <w:color w:val="000000"/>
          <w:sz w:val="28"/>
          <w:szCs w:val="28"/>
        </w:rPr>
        <w:t xml:space="preserve"> </w:t>
      </w:r>
    </w:p>
    <w:p w:rsidR="00AB0121" w:rsidRPr="00691B51" w:rsidRDefault="00444360" w:rsidP="0011067D">
      <w:pPr>
        <w:widowControl w:val="0"/>
        <w:suppressAutoHyphens/>
        <w:ind w:firstLine="709"/>
        <w:jc w:val="both"/>
        <w:rPr>
          <w:sz w:val="28"/>
          <w:szCs w:val="28"/>
        </w:rPr>
      </w:pPr>
      <w:r w:rsidRPr="00691B51">
        <w:rPr>
          <w:sz w:val="28"/>
          <w:szCs w:val="28"/>
        </w:rPr>
        <w:t xml:space="preserve">Также </w:t>
      </w:r>
      <w:smartTag w:uri="urn:schemas-microsoft-com:office:smarttags" w:element="PersonName">
        <w:r w:rsidRPr="00691B51">
          <w:rPr>
            <w:sz w:val="28"/>
            <w:szCs w:val="28"/>
          </w:rPr>
          <w:t>Гостехнадзор</w:t>
        </w:r>
      </w:smartTag>
      <w:r w:rsidRPr="00691B51">
        <w:rPr>
          <w:sz w:val="28"/>
          <w:szCs w:val="28"/>
        </w:rPr>
        <w:t xml:space="preserve">ом Республики Марий Эл </w:t>
      </w:r>
      <w:r w:rsidR="00AB0121" w:rsidRPr="00691B51">
        <w:rPr>
          <w:sz w:val="28"/>
          <w:szCs w:val="28"/>
        </w:rPr>
        <w:t>заключен ряд соглашений о взаимодействии:</w:t>
      </w:r>
    </w:p>
    <w:p w:rsidR="00AB0121" w:rsidRPr="00691B51" w:rsidRDefault="00AB0121" w:rsidP="0011067D">
      <w:pPr>
        <w:ind w:firstLine="709"/>
        <w:jc w:val="both"/>
        <w:rPr>
          <w:sz w:val="28"/>
          <w:szCs w:val="28"/>
        </w:rPr>
      </w:pPr>
      <w:r w:rsidRPr="00691B51">
        <w:rPr>
          <w:sz w:val="28"/>
          <w:szCs w:val="28"/>
        </w:rPr>
        <w:t xml:space="preserve">Соглашение о взаимодействии Управления Министерства Российской Федерации по налогам и сборам по Республике Марий Эл </w:t>
      </w:r>
      <w:r w:rsidR="006F77F8" w:rsidRPr="00691B51">
        <w:rPr>
          <w:sz w:val="28"/>
          <w:szCs w:val="28"/>
        </w:rPr>
        <w:br/>
      </w:r>
      <w:r w:rsidRPr="00691B51">
        <w:rPr>
          <w:sz w:val="28"/>
          <w:szCs w:val="28"/>
        </w:rPr>
        <w:t xml:space="preserve">и </w:t>
      </w:r>
      <w:smartTag w:uri="urn:schemas-microsoft-com:office:smarttags" w:element="PersonName">
        <w:r w:rsidRPr="00691B51">
          <w:rPr>
            <w:sz w:val="28"/>
            <w:szCs w:val="28"/>
          </w:rPr>
          <w:t>Гостехнадзор</w:t>
        </w:r>
      </w:smartTag>
      <w:r w:rsidRPr="00691B51">
        <w:rPr>
          <w:sz w:val="28"/>
          <w:szCs w:val="28"/>
        </w:rPr>
        <w:t xml:space="preserve">а Республики Марий Эл от </w:t>
      </w:r>
      <w:r w:rsidR="008E0618" w:rsidRPr="00691B51">
        <w:rPr>
          <w:sz w:val="28"/>
          <w:szCs w:val="28"/>
        </w:rPr>
        <w:t xml:space="preserve">11 июля </w:t>
      </w:r>
      <w:smartTag w:uri="urn:schemas-microsoft-com:office:smarttags" w:element="metricconverter">
        <w:smartTagPr>
          <w:attr w:name="ProductID" w:val="2011 г"/>
        </w:smartTagPr>
        <w:r w:rsidR="008E0618" w:rsidRPr="00691B51">
          <w:rPr>
            <w:sz w:val="28"/>
            <w:szCs w:val="28"/>
          </w:rPr>
          <w:t>2011 г</w:t>
        </w:r>
      </w:smartTag>
      <w:r w:rsidR="008E0618" w:rsidRPr="00691B51">
        <w:rPr>
          <w:sz w:val="28"/>
          <w:szCs w:val="28"/>
        </w:rPr>
        <w:t xml:space="preserve">. </w:t>
      </w:r>
      <w:r w:rsidRPr="00691B51">
        <w:rPr>
          <w:sz w:val="28"/>
          <w:szCs w:val="28"/>
        </w:rPr>
        <w:t xml:space="preserve">№ </w:t>
      </w:r>
      <w:r w:rsidR="008E0618" w:rsidRPr="00691B51">
        <w:rPr>
          <w:sz w:val="28"/>
          <w:szCs w:val="28"/>
        </w:rPr>
        <w:t>40</w:t>
      </w:r>
      <w:r w:rsidR="003E3C21" w:rsidRPr="00691B51">
        <w:rPr>
          <w:sz w:val="28"/>
          <w:szCs w:val="28"/>
        </w:rPr>
        <w:t>;</w:t>
      </w:r>
    </w:p>
    <w:p w:rsidR="00AB0121" w:rsidRPr="00691B51" w:rsidRDefault="00AB0121" w:rsidP="0011067D">
      <w:pPr>
        <w:ind w:firstLine="709"/>
        <w:jc w:val="both"/>
        <w:rPr>
          <w:sz w:val="28"/>
          <w:szCs w:val="28"/>
        </w:rPr>
      </w:pPr>
      <w:r w:rsidRPr="00691B51">
        <w:rPr>
          <w:sz w:val="28"/>
          <w:szCs w:val="28"/>
        </w:rPr>
        <w:t xml:space="preserve">Соглашение о взаимодействии Управления ГИБДД МВД Республики Марий Эл и </w:t>
      </w:r>
      <w:smartTag w:uri="urn:schemas-microsoft-com:office:smarttags" w:element="PersonName">
        <w:r w:rsidRPr="00691B51">
          <w:rPr>
            <w:sz w:val="28"/>
            <w:szCs w:val="28"/>
          </w:rPr>
          <w:t>Гостехнадзор</w:t>
        </w:r>
      </w:smartTag>
      <w:r w:rsidRPr="00691B51">
        <w:rPr>
          <w:sz w:val="28"/>
          <w:szCs w:val="28"/>
        </w:rPr>
        <w:t xml:space="preserve">а Республики Марий Эл </w:t>
      </w:r>
      <w:r w:rsidR="008E0618" w:rsidRPr="00691B51">
        <w:rPr>
          <w:sz w:val="28"/>
          <w:szCs w:val="28"/>
        </w:rPr>
        <w:t xml:space="preserve">от 4 декабря </w:t>
      </w:r>
      <w:smartTag w:uri="urn:schemas-microsoft-com:office:smarttags" w:element="metricconverter">
        <w:smartTagPr>
          <w:attr w:name="ProductID" w:val="2009 г"/>
        </w:smartTagPr>
        <w:r w:rsidRPr="00691B51">
          <w:rPr>
            <w:sz w:val="28"/>
            <w:szCs w:val="28"/>
          </w:rPr>
          <w:t>2009</w:t>
        </w:r>
        <w:r w:rsidR="008E0618" w:rsidRPr="00691B51">
          <w:rPr>
            <w:sz w:val="28"/>
            <w:szCs w:val="28"/>
          </w:rPr>
          <w:t xml:space="preserve"> г</w:t>
        </w:r>
      </w:smartTag>
      <w:r w:rsidR="008E0618" w:rsidRPr="00691B51">
        <w:rPr>
          <w:sz w:val="28"/>
          <w:szCs w:val="28"/>
        </w:rPr>
        <w:t>.</w:t>
      </w:r>
      <w:r w:rsidR="003E3C21" w:rsidRPr="00691B51">
        <w:rPr>
          <w:sz w:val="28"/>
          <w:szCs w:val="28"/>
        </w:rPr>
        <w:t>;</w:t>
      </w:r>
    </w:p>
    <w:p w:rsidR="00215369" w:rsidRPr="00691B51" w:rsidRDefault="00215369" w:rsidP="0011067D">
      <w:pPr>
        <w:ind w:firstLine="709"/>
        <w:jc w:val="both"/>
        <w:rPr>
          <w:sz w:val="28"/>
          <w:szCs w:val="28"/>
        </w:rPr>
      </w:pPr>
      <w:r w:rsidRPr="00691B51">
        <w:rPr>
          <w:sz w:val="28"/>
          <w:szCs w:val="28"/>
        </w:rPr>
        <w:t xml:space="preserve">Соглашение о взаимодействии Управления Федеральной службы судебных приставов по Республике Марий Эл и </w:t>
      </w:r>
      <w:smartTag w:uri="urn:schemas-microsoft-com:office:smarttags" w:element="PersonName">
        <w:r w:rsidRPr="00691B51">
          <w:rPr>
            <w:sz w:val="28"/>
            <w:szCs w:val="28"/>
          </w:rPr>
          <w:t>Гостехнадзор</w:t>
        </w:r>
      </w:smartTag>
      <w:r w:rsidRPr="00691B51">
        <w:rPr>
          <w:sz w:val="28"/>
          <w:szCs w:val="28"/>
        </w:rPr>
        <w:t xml:space="preserve">а Республики Марий Эл от 15 марта </w:t>
      </w:r>
      <w:smartTag w:uri="urn:schemas-microsoft-com:office:smarttags" w:element="metricconverter">
        <w:smartTagPr>
          <w:attr w:name="ProductID" w:val="2010 г"/>
        </w:smartTagPr>
        <w:r w:rsidRPr="00691B51">
          <w:rPr>
            <w:sz w:val="28"/>
            <w:szCs w:val="28"/>
          </w:rPr>
          <w:t>2010 г</w:t>
        </w:r>
      </w:smartTag>
      <w:r w:rsidRPr="00691B51">
        <w:rPr>
          <w:sz w:val="28"/>
          <w:szCs w:val="28"/>
        </w:rPr>
        <w:t>.;</w:t>
      </w:r>
    </w:p>
    <w:p w:rsidR="00AB0121" w:rsidRPr="00691B51" w:rsidRDefault="00AB0121" w:rsidP="0011067D">
      <w:pPr>
        <w:ind w:firstLine="709"/>
        <w:jc w:val="both"/>
        <w:rPr>
          <w:sz w:val="28"/>
          <w:szCs w:val="28"/>
        </w:rPr>
      </w:pPr>
      <w:r w:rsidRPr="00691B51">
        <w:rPr>
          <w:sz w:val="28"/>
          <w:szCs w:val="28"/>
        </w:rPr>
        <w:t xml:space="preserve">Соглашение о взаимодействии </w:t>
      </w:r>
      <w:r w:rsidR="008E0618" w:rsidRPr="00691B51">
        <w:rPr>
          <w:sz w:val="28"/>
          <w:szCs w:val="28"/>
        </w:rPr>
        <w:t xml:space="preserve">военного комиссариата Республики Марий Эл </w:t>
      </w:r>
      <w:r w:rsidRPr="00691B51">
        <w:rPr>
          <w:sz w:val="28"/>
          <w:szCs w:val="28"/>
        </w:rPr>
        <w:t xml:space="preserve">и </w:t>
      </w:r>
      <w:smartTag w:uri="urn:schemas-microsoft-com:office:smarttags" w:element="PersonName">
        <w:r w:rsidRPr="00691B51">
          <w:rPr>
            <w:sz w:val="28"/>
            <w:szCs w:val="28"/>
          </w:rPr>
          <w:t>Гостехнадзор</w:t>
        </w:r>
      </w:smartTag>
      <w:r w:rsidRPr="00691B51">
        <w:rPr>
          <w:sz w:val="28"/>
          <w:szCs w:val="28"/>
        </w:rPr>
        <w:t xml:space="preserve">а Республики Марий Эл </w:t>
      </w:r>
      <w:r w:rsidR="008E0618" w:rsidRPr="00691B51">
        <w:rPr>
          <w:sz w:val="28"/>
          <w:szCs w:val="28"/>
        </w:rPr>
        <w:t>о</w:t>
      </w:r>
      <w:r w:rsidRPr="00691B51">
        <w:rPr>
          <w:sz w:val="28"/>
          <w:szCs w:val="28"/>
        </w:rPr>
        <w:t xml:space="preserve">т </w:t>
      </w:r>
      <w:r w:rsidR="008E0618" w:rsidRPr="00691B51">
        <w:rPr>
          <w:sz w:val="28"/>
          <w:szCs w:val="28"/>
        </w:rPr>
        <w:t xml:space="preserve">4 апреля </w:t>
      </w:r>
      <w:smartTag w:uri="urn:schemas-microsoft-com:office:smarttags" w:element="metricconverter">
        <w:smartTagPr>
          <w:attr w:name="ProductID" w:val="2011 г"/>
        </w:smartTagPr>
        <w:r w:rsidRPr="00691B51">
          <w:rPr>
            <w:sz w:val="28"/>
            <w:szCs w:val="28"/>
          </w:rPr>
          <w:t>201</w:t>
        </w:r>
        <w:r w:rsidR="008E0618" w:rsidRPr="00691B51">
          <w:rPr>
            <w:sz w:val="28"/>
            <w:szCs w:val="28"/>
          </w:rPr>
          <w:t>1 г</w:t>
        </w:r>
      </w:smartTag>
      <w:r w:rsidR="008E0618" w:rsidRPr="00691B51">
        <w:rPr>
          <w:sz w:val="28"/>
          <w:szCs w:val="28"/>
        </w:rPr>
        <w:t>.</w:t>
      </w:r>
    </w:p>
    <w:p w:rsidR="00CE0966" w:rsidRPr="00691B51" w:rsidRDefault="00CE0966" w:rsidP="0011067D">
      <w:pPr>
        <w:ind w:firstLine="709"/>
        <w:jc w:val="both"/>
        <w:rPr>
          <w:sz w:val="28"/>
          <w:szCs w:val="28"/>
        </w:rPr>
      </w:pPr>
      <w:r w:rsidRPr="00691B51">
        <w:rPr>
          <w:sz w:val="28"/>
          <w:szCs w:val="28"/>
        </w:rPr>
        <w:t xml:space="preserve">д) </w:t>
      </w:r>
      <w:r w:rsidR="00630787" w:rsidRPr="00691B51">
        <w:rPr>
          <w:sz w:val="28"/>
          <w:szCs w:val="28"/>
        </w:rPr>
        <w:t>организациями, подведомственными органам государственной власти, г</w:t>
      </w:r>
      <w:r w:rsidRPr="00691B51">
        <w:rPr>
          <w:sz w:val="28"/>
          <w:szCs w:val="28"/>
        </w:rPr>
        <w:t>осударственн</w:t>
      </w:r>
      <w:r w:rsidR="00630787" w:rsidRPr="00691B51">
        <w:rPr>
          <w:sz w:val="28"/>
          <w:szCs w:val="28"/>
        </w:rPr>
        <w:t>ый</w:t>
      </w:r>
      <w:r w:rsidRPr="00691B51">
        <w:rPr>
          <w:sz w:val="28"/>
          <w:szCs w:val="28"/>
        </w:rPr>
        <w:t xml:space="preserve"> контрол</w:t>
      </w:r>
      <w:r w:rsidR="00630787" w:rsidRPr="00691B51">
        <w:rPr>
          <w:sz w:val="28"/>
          <w:szCs w:val="28"/>
        </w:rPr>
        <w:t>ь</w:t>
      </w:r>
      <w:r w:rsidRPr="00691B51">
        <w:rPr>
          <w:sz w:val="28"/>
          <w:szCs w:val="28"/>
        </w:rPr>
        <w:t xml:space="preserve"> </w:t>
      </w:r>
      <w:r w:rsidR="00630787" w:rsidRPr="00691B51">
        <w:rPr>
          <w:sz w:val="28"/>
          <w:szCs w:val="28"/>
        </w:rPr>
        <w:t>не осуществлялся</w:t>
      </w:r>
      <w:r w:rsidRPr="00691B51">
        <w:rPr>
          <w:sz w:val="28"/>
          <w:szCs w:val="28"/>
        </w:rPr>
        <w:t>.</w:t>
      </w:r>
    </w:p>
    <w:p w:rsidR="00CE0966" w:rsidRPr="00691B51" w:rsidRDefault="00CE0966" w:rsidP="0011067D">
      <w:pPr>
        <w:ind w:firstLine="709"/>
        <w:jc w:val="both"/>
        <w:rPr>
          <w:sz w:val="28"/>
          <w:szCs w:val="28"/>
        </w:rPr>
      </w:pPr>
      <w:r w:rsidRPr="00691B51">
        <w:rPr>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AC22FF" w:rsidRPr="00691B51">
        <w:rPr>
          <w:sz w:val="28"/>
          <w:szCs w:val="28"/>
        </w:rPr>
        <w:t>:</w:t>
      </w:r>
    </w:p>
    <w:p w:rsidR="001925BE" w:rsidRPr="00691B51" w:rsidRDefault="00314528" w:rsidP="00314528">
      <w:pPr>
        <w:ind w:firstLine="709"/>
        <w:jc w:val="both"/>
        <w:rPr>
          <w:sz w:val="28"/>
          <w:szCs w:val="28"/>
        </w:rPr>
      </w:pPr>
      <w:r w:rsidRPr="00691B51">
        <w:rPr>
          <w:sz w:val="28"/>
          <w:szCs w:val="28"/>
        </w:rPr>
        <w:t xml:space="preserve">Во исполнение постановления Правительства Российской Федерации от 20 августа </w:t>
      </w:r>
      <w:smartTag w:uri="urn:schemas-microsoft-com:office:smarttags" w:element="metricconverter">
        <w:smartTagPr>
          <w:attr w:name="ProductID" w:val="2009 г"/>
        </w:smartTagPr>
        <w:r w:rsidRPr="00691B51">
          <w:rPr>
            <w:sz w:val="28"/>
            <w:szCs w:val="28"/>
          </w:rPr>
          <w:t>2009 г</w:t>
        </w:r>
      </w:smartTag>
      <w:r w:rsidRPr="00691B51">
        <w:rPr>
          <w:sz w:val="28"/>
          <w:szCs w:val="28"/>
        </w:rPr>
        <w:t>.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1925BE" w:rsidRPr="00691B51">
        <w:rPr>
          <w:sz w:val="28"/>
          <w:szCs w:val="28"/>
        </w:rPr>
        <w:t>:</w:t>
      </w:r>
    </w:p>
    <w:p w:rsidR="001925BE" w:rsidRPr="00691B51" w:rsidRDefault="001925BE" w:rsidP="001925BE">
      <w:pPr>
        <w:pStyle w:val="af1"/>
        <w:jc w:val="both"/>
        <w:rPr>
          <w:sz w:val="28"/>
          <w:szCs w:val="28"/>
        </w:rPr>
      </w:pPr>
      <w:r w:rsidRPr="00691B51">
        <w:rPr>
          <w:sz w:val="28"/>
          <w:szCs w:val="28"/>
        </w:rPr>
        <w:t xml:space="preserve">- Комархивом Республики Марий Эл разработано Положение </w:t>
      </w:r>
      <w:r w:rsidRPr="00691B51">
        <w:rPr>
          <w:sz w:val="28"/>
          <w:szCs w:val="28"/>
        </w:rPr>
        <w:br/>
        <w:t xml:space="preserve">об аккредитации граждан и организаций, привлекаемых Комитетом Республики Марий Эл по делам архивов к проведению мероприятий </w:t>
      </w:r>
      <w:r w:rsidR="006F77F8" w:rsidRPr="00691B51">
        <w:rPr>
          <w:sz w:val="28"/>
          <w:szCs w:val="28"/>
        </w:rPr>
        <w:br/>
      </w:r>
      <w:r w:rsidRPr="00691B51">
        <w:rPr>
          <w:sz w:val="28"/>
          <w:szCs w:val="28"/>
        </w:rPr>
        <w:t xml:space="preserve">по контролю за соблюдением законодательства об архивном деле </w:t>
      </w:r>
      <w:r w:rsidR="006F77F8" w:rsidRPr="00691B51">
        <w:rPr>
          <w:sz w:val="28"/>
          <w:szCs w:val="28"/>
        </w:rPr>
        <w:br/>
      </w:r>
      <w:r w:rsidRPr="00691B51">
        <w:rPr>
          <w:sz w:val="28"/>
          <w:szCs w:val="28"/>
        </w:rPr>
        <w:t>в Российской Федерации на территории Республики Марий Эл. Решением экс</w:t>
      </w:r>
      <w:r w:rsidR="001F11E8" w:rsidRPr="00691B51">
        <w:rPr>
          <w:sz w:val="28"/>
          <w:szCs w:val="28"/>
        </w:rPr>
        <w:t xml:space="preserve">пертно-проверочной комиссии комитета </w:t>
      </w:r>
      <w:r w:rsidR="0065011F" w:rsidRPr="00691B51">
        <w:rPr>
          <w:sz w:val="28"/>
          <w:szCs w:val="28"/>
        </w:rPr>
        <w:t xml:space="preserve">в 2011 году были </w:t>
      </w:r>
      <w:r w:rsidRPr="00691B51">
        <w:rPr>
          <w:sz w:val="28"/>
          <w:szCs w:val="28"/>
        </w:rPr>
        <w:t xml:space="preserve">признаны аккредитованными </w:t>
      </w:r>
      <w:r w:rsidR="008D0825" w:rsidRPr="00691B51">
        <w:rPr>
          <w:sz w:val="28"/>
          <w:szCs w:val="28"/>
        </w:rPr>
        <w:t xml:space="preserve">4 </w:t>
      </w:r>
      <w:r w:rsidRPr="00691B51">
        <w:rPr>
          <w:sz w:val="28"/>
          <w:szCs w:val="28"/>
        </w:rPr>
        <w:t>специалист</w:t>
      </w:r>
      <w:r w:rsidR="008D0825" w:rsidRPr="00691B51">
        <w:rPr>
          <w:sz w:val="28"/>
          <w:szCs w:val="28"/>
        </w:rPr>
        <w:t>а</w:t>
      </w:r>
      <w:r w:rsidRPr="00691B51">
        <w:rPr>
          <w:sz w:val="28"/>
          <w:szCs w:val="28"/>
        </w:rPr>
        <w:t xml:space="preserve"> ГКУ «Республиканская служба формирования Архивного фонда Республики Марий Эл»</w:t>
      </w:r>
      <w:r w:rsidR="0065011F" w:rsidRPr="00691B51">
        <w:rPr>
          <w:sz w:val="28"/>
          <w:szCs w:val="28"/>
        </w:rPr>
        <w:t>. В 2012 году работа по аккредитации не проводилась</w:t>
      </w:r>
      <w:r w:rsidRPr="00691B51">
        <w:rPr>
          <w:sz w:val="28"/>
          <w:szCs w:val="28"/>
        </w:rPr>
        <w:t>;  </w:t>
      </w:r>
    </w:p>
    <w:p w:rsidR="00314528" w:rsidRPr="00691B51" w:rsidRDefault="001F11E8" w:rsidP="00314528">
      <w:pPr>
        <w:ind w:firstLine="709"/>
        <w:jc w:val="both"/>
        <w:rPr>
          <w:sz w:val="28"/>
          <w:szCs w:val="28"/>
        </w:rPr>
      </w:pPr>
      <w:r w:rsidRPr="00691B51">
        <w:rPr>
          <w:sz w:val="28"/>
          <w:szCs w:val="28"/>
        </w:rPr>
        <w:t>- </w:t>
      </w:r>
      <w:r w:rsidR="00314528" w:rsidRPr="00691B51">
        <w:rPr>
          <w:sz w:val="28"/>
          <w:szCs w:val="28"/>
        </w:rPr>
        <w:t>Мин</w:t>
      </w:r>
      <w:r w:rsidRPr="00691B51">
        <w:rPr>
          <w:sz w:val="28"/>
          <w:szCs w:val="28"/>
        </w:rPr>
        <w:t xml:space="preserve">обрнауки </w:t>
      </w:r>
      <w:r w:rsidR="00314528" w:rsidRPr="00691B51">
        <w:rPr>
          <w:sz w:val="28"/>
          <w:szCs w:val="28"/>
        </w:rPr>
        <w:t xml:space="preserve">Республики Марий Эл издан приказ </w:t>
      </w:r>
      <w:r w:rsidRPr="00691B51">
        <w:rPr>
          <w:sz w:val="28"/>
          <w:szCs w:val="28"/>
        </w:rPr>
        <w:br/>
      </w:r>
      <w:r w:rsidR="00314528" w:rsidRPr="00691B51">
        <w:rPr>
          <w:sz w:val="28"/>
          <w:szCs w:val="28"/>
        </w:rPr>
        <w:t>«Об аккредитации граждан и организаций, привлекаемых Министерством образования и науки Республики Марий Эл к проведению</w:t>
      </w:r>
      <w:r w:rsidR="001925BE" w:rsidRPr="00691B51">
        <w:rPr>
          <w:sz w:val="28"/>
          <w:szCs w:val="28"/>
        </w:rPr>
        <w:t xml:space="preserve"> </w:t>
      </w:r>
      <w:r w:rsidR="00314528" w:rsidRPr="00691B51">
        <w:rPr>
          <w:sz w:val="28"/>
          <w:szCs w:val="28"/>
        </w:rPr>
        <w:t>мероприятий по контролю в сфере образования»</w:t>
      </w:r>
      <w:r w:rsidRPr="00691B51">
        <w:rPr>
          <w:sz w:val="28"/>
          <w:szCs w:val="28"/>
        </w:rPr>
        <w:t>,</w:t>
      </w:r>
      <w:r w:rsidR="00314528" w:rsidRPr="00691B51">
        <w:rPr>
          <w:sz w:val="28"/>
          <w:szCs w:val="28"/>
        </w:rPr>
        <w:t xml:space="preserve"> закреплен</w:t>
      </w:r>
      <w:r w:rsidRPr="00691B51">
        <w:rPr>
          <w:sz w:val="28"/>
          <w:szCs w:val="28"/>
        </w:rPr>
        <w:t>ы</w:t>
      </w:r>
      <w:r w:rsidR="00314528" w:rsidRPr="00691B51">
        <w:rPr>
          <w:sz w:val="28"/>
          <w:szCs w:val="28"/>
        </w:rPr>
        <w:t xml:space="preserve"> за министерством соответствующи</w:t>
      </w:r>
      <w:r w:rsidRPr="00691B51">
        <w:rPr>
          <w:sz w:val="28"/>
          <w:szCs w:val="28"/>
        </w:rPr>
        <w:t>е</w:t>
      </w:r>
      <w:r w:rsidR="00314528" w:rsidRPr="00691B51">
        <w:rPr>
          <w:sz w:val="28"/>
          <w:szCs w:val="28"/>
        </w:rPr>
        <w:t xml:space="preserve"> функци</w:t>
      </w:r>
      <w:r w:rsidRPr="00691B51">
        <w:rPr>
          <w:sz w:val="28"/>
          <w:szCs w:val="28"/>
        </w:rPr>
        <w:t>и</w:t>
      </w:r>
      <w:r w:rsidR="00314528" w:rsidRPr="00691B51">
        <w:rPr>
          <w:sz w:val="28"/>
          <w:szCs w:val="28"/>
        </w:rPr>
        <w:t xml:space="preserve">, а также утверждены: </w:t>
      </w:r>
    </w:p>
    <w:p w:rsidR="00314528" w:rsidRPr="00691B51" w:rsidRDefault="00314528" w:rsidP="00314528">
      <w:pPr>
        <w:autoSpaceDE w:val="0"/>
        <w:autoSpaceDN w:val="0"/>
        <w:adjustRightInd w:val="0"/>
        <w:ind w:firstLine="709"/>
        <w:jc w:val="both"/>
        <w:outlineLvl w:val="0"/>
        <w:rPr>
          <w:sz w:val="28"/>
          <w:szCs w:val="28"/>
        </w:rPr>
      </w:pPr>
      <w:r w:rsidRPr="00691B51">
        <w:rPr>
          <w:sz w:val="28"/>
          <w:szCs w:val="28"/>
        </w:rPr>
        <w:t>критерии отбора экспертов и экспертных организаций, привлекаемых к проведению мероприятий по контролю в сфере образования;</w:t>
      </w:r>
    </w:p>
    <w:p w:rsidR="00314528" w:rsidRPr="00691B51" w:rsidRDefault="00314528" w:rsidP="00314528">
      <w:pPr>
        <w:autoSpaceDE w:val="0"/>
        <w:autoSpaceDN w:val="0"/>
        <w:adjustRightInd w:val="0"/>
        <w:ind w:firstLine="709"/>
        <w:jc w:val="both"/>
        <w:outlineLvl w:val="0"/>
        <w:rPr>
          <w:sz w:val="28"/>
          <w:szCs w:val="28"/>
        </w:rPr>
      </w:pPr>
      <w:r w:rsidRPr="00691B51">
        <w:rPr>
          <w:sz w:val="28"/>
          <w:szCs w:val="28"/>
        </w:rPr>
        <w:t>форма заявления о продлении свидетельства об аккредитации;</w:t>
      </w:r>
    </w:p>
    <w:p w:rsidR="00314528" w:rsidRPr="00691B51" w:rsidRDefault="00314528" w:rsidP="00314528">
      <w:pPr>
        <w:autoSpaceDE w:val="0"/>
        <w:autoSpaceDN w:val="0"/>
        <w:adjustRightInd w:val="0"/>
        <w:ind w:firstLine="709"/>
        <w:jc w:val="both"/>
        <w:outlineLvl w:val="0"/>
        <w:rPr>
          <w:sz w:val="28"/>
          <w:szCs w:val="28"/>
        </w:rPr>
      </w:pPr>
      <w:r w:rsidRPr="00691B51">
        <w:rPr>
          <w:sz w:val="28"/>
          <w:szCs w:val="28"/>
        </w:rPr>
        <w:t>форма заявления о переоформлении свидетельства об аккредитации</w:t>
      </w:r>
      <w:r w:rsidR="002F2AAF" w:rsidRPr="00691B51">
        <w:rPr>
          <w:sz w:val="28"/>
          <w:szCs w:val="28"/>
        </w:rPr>
        <w:t>.</w:t>
      </w:r>
    </w:p>
    <w:p w:rsidR="009411BC" w:rsidRPr="00691B51" w:rsidRDefault="002F2AAF" w:rsidP="00314528">
      <w:pPr>
        <w:ind w:firstLine="684"/>
        <w:jc w:val="both"/>
        <w:rPr>
          <w:rFonts w:cs="Calibri"/>
          <w:sz w:val="28"/>
          <w:szCs w:val="28"/>
        </w:rPr>
      </w:pPr>
      <w:r w:rsidRPr="00691B51">
        <w:rPr>
          <w:sz w:val="28"/>
          <w:szCs w:val="28"/>
        </w:rPr>
        <w:t xml:space="preserve">В </w:t>
      </w:r>
      <w:r w:rsidR="00314528" w:rsidRPr="00691B51">
        <w:rPr>
          <w:sz w:val="28"/>
          <w:szCs w:val="28"/>
        </w:rPr>
        <w:t>201</w:t>
      </w:r>
      <w:r w:rsidRPr="00691B51">
        <w:rPr>
          <w:sz w:val="28"/>
          <w:szCs w:val="28"/>
        </w:rPr>
        <w:t>2</w:t>
      </w:r>
      <w:r w:rsidR="00314528" w:rsidRPr="00691B51">
        <w:rPr>
          <w:sz w:val="28"/>
          <w:szCs w:val="28"/>
        </w:rPr>
        <w:t xml:space="preserve"> году</w:t>
      </w:r>
      <w:r w:rsidR="00314528" w:rsidRPr="00691B51">
        <w:rPr>
          <w:rFonts w:cs="Calibri"/>
          <w:sz w:val="28"/>
          <w:szCs w:val="28"/>
        </w:rPr>
        <w:t xml:space="preserve"> </w:t>
      </w:r>
      <w:r w:rsidR="00314528" w:rsidRPr="00691B51">
        <w:rPr>
          <w:sz w:val="28"/>
          <w:szCs w:val="28"/>
        </w:rPr>
        <w:t xml:space="preserve">Минобрнауки Республики Марий Эл аккредитовало </w:t>
      </w:r>
      <w:r w:rsidRPr="00691B51">
        <w:rPr>
          <w:sz w:val="28"/>
          <w:szCs w:val="28"/>
        </w:rPr>
        <w:br/>
      </w:r>
      <w:r w:rsidR="00314528" w:rsidRPr="00691B51">
        <w:rPr>
          <w:rFonts w:cs="Calibri"/>
          <w:sz w:val="28"/>
          <w:szCs w:val="28"/>
        </w:rPr>
        <w:t>в качестве экспертов</w:t>
      </w:r>
      <w:r w:rsidR="00314528" w:rsidRPr="00691B51">
        <w:rPr>
          <w:sz w:val="28"/>
          <w:szCs w:val="28"/>
        </w:rPr>
        <w:t xml:space="preserve"> </w:t>
      </w:r>
      <w:r w:rsidRPr="00691B51">
        <w:rPr>
          <w:sz w:val="28"/>
          <w:szCs w:val="28"/>
        </w:rPr>
        <w:t xml:space="preserve">в части государственного контроля (надзора) </w:t>
      </w:r>
      <w:r w:rsidRPr="00691B51">
        <w:rPr>
          <w:sz w:val="28"/>
          <w:szCs w:val="28"/>
        </w:rPr>
        <w:br/>
        <w:t>в области образования 8</w:t>
      </w:r>
      <w:r w:rsidR="00314528" w:rsidRPr="00691B51">
        <w:rPr>
          <w:sz w:val="28"/>
          <w:szCs w:val="28"/>
        </w:rPr>
        <w:t xml:space="preserve"> граждан</w:t>
      </w:r>
      <w:r w:rsidR="00314528" w:rsidRPr="00691B51">
        <w:rPr>
          <w:rFonts w:cs="Calibri"/>
          <w:sz w:val="28"/>
          <w:szCs w:val="28"/>
        </w:rPr>
        <w:t>.</w:t>
      </w:r>
      <w:r w:rsidRPr="00691B51">
        <w:rPr>
          <w:rFonts w:cs="Calibri"/>
          <w:sz w:val="28"/>
          <w:szCs w:val="28"/>
        </w:rPr>
        <w:t xml:space="preserve"> Всего на 1 января </w:t>
      </w:r>
      <w:smartTag w:uri="urn:schemas-microsoft-com:office:smarttags" w:element="metricconverter">
        <w:smartTagPr>
          <w:attr w:name="ProductID" w:val="2013 г"/>
        </w:smartTagPr>
        <w:r w:rsidRPr="00691B51">
          <w:rPr>
            <w:rFonts w:cs="Calibri"/>
            <w:sz w:val="28"/>
            <w:szCs w:val="28"/>
          </w:rPr>
          <w:t>2013 г</w:t>
        </w:r>
      </w:smartTag>
      <w:r w:rsidRPr="00691B51">
        <w:rPr>
          <w:rFonts w:cs="Calibri"/>
          <w:sz w:val="28"/>
          <w:szCs w:val="28"/>
        </w:rPr>
        <w:t xml:space="preserve">. аккредитовано 32 гражданина и 2 организации. </w:t>
      </w:r>
    </w:p>
    <w:p w:rsidR="00314528" w:rsidRPr="00691B51" w:rsidRDefault="00314528" w:rsidP="00314528">
      <w:pPr>
        <w:ind w:firstLine="684"/>
        <w:jc w:val="both"/>
        <w:rPr>
          <w:sz w:val="28"/>
          <w:szCs w:val="28"/>
        </w:rPr>
      </w:pPr>
    </w:p>
    <w:p w:rsidR="00C43A76" w:rsidRPr="00691B51" w:rsidRDefault="00C43A76" w:rsidP="00314528">
      <w:pPr>
        <w:ind w:firstLine="684"/>
        <w:jc w:val="both"/>
        <w:rPr>
          <w:sz w:val="28"/>
          <w:szCs w:val="28"/>
        </w:rPr>
      </w:pPr>
    </w:p>
    <w:p w:rsidR="00C43A76" w:rsidRPr="00691B51" w:rsidRDefault="00C43A76" w:rsidP="00314528">
      <w:pPr>
        <w:ind w:firstLine="684"/>
        <w:jc w:val="both"/>
        <w:rPr>
          <w:sz w:val="28"/>
          <w:szCs w:val="28"/>
        </w:rPr>
      </w:pPr>
    </w:p>
    <w:p w:rsidR="00C43A76" w:rsidRPr="00691B51" w:rsidRDefault="00C43A76" w:rsidP="00314528">
      <w:pPr>
        <w:ind w:firstLine="684"/>
        <w:jc w:val="both"/>
        <w:rPr>
          <w:sz w:val="28"/>
          <w:szCs w:val="28"/>
        </w:rPr>
      </w:pPr>
    </w:p>
    <w:p w:rsidR="00C43A76" w:rsidRPr="00691B51" w:rsidRDefault="00C43A76" w:rsidP="00314528">
      <w:pPr>
        <w:ind w:firstLine="684"/>
        <w:jc w:val="both"/>
        <w:rPr>
          <w:sz w:val="28"/>
          <w:szCs w:val="28"/>
        </w:rPr>
      </w:pPr>
    </w:p>
    <w:bookmarkEnd w:id="5"/>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w:t>
      </w:r>
      <w:r w:rsidRPr="00F828AB">
        <w:rPr>
          <w:sz w:val="32"/>
          <w:szCs w:val="32"/>
        </w:rPr>
        <w:t>ь</w:t>
      </w:r>
      <w:r w:rsidRPr="00F828AB">
        <w:rPr>
          <w:sz w:val="32"/>
          <w:szCs w:val="32"/>
        </w:rPr>
        <w:t>ного контроля</w:t>
      </w:r>
    </w:p>
    <w:p w:rsidR="009411BC" w:rsidRPr="00691B51" w:rsidRDefault="009411BC" w:rsidP="0011067D">
      <w:pPr>
        <w:ind w:firstLine="684"/>
        <w:jc w:val="both"/>
        <w:rPr>
          <w:sz w:val="28"/>
          <w:szCs w:val="28"/>
        </w:rPr>
      </w:pPr>
    </w:p>
    <w:p w:rsidR="00CC212F" w:rsidRPr="00691B51" w:rsidRDefault="00F30C47" w:rsidP="0011067D">
      <w:pPr>
        <w:ind w:firstLine="684"/>
        <w:jc w:val="both"/>
        <w:rPr>
          <w:sz w:val="28"/>
          <w:szCs w:val="28"/>
        </w:rPr>
      </w:pPr>
      <w:r w:rsidRPr="00691B51">
        <w:rPr>
          <w:sz w:val="28"/>
          <w:szCs w:val="28"/>
        </w:rPr>
        <w:t xml:space="preserve">а) сведения, характеризующие финансовое обеспечение исполнения функций по осуществлению государственного контроля (надзора) </w:t>
      </w:r>
      <w:r w:rsidR="00E3346E" w:rsidRPr="00691B51">
        <w:rPr>
          <w:sz w:val="28"/>
          <w:szCs w:val="28"/>
        </w:rPr>
        <w:t>(планируемое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00714678" w:rsidRPr="00691B51">
        <w:rPr>
          <w:sz w:val="28"/>
          <w:szCs w:val="28"/>
        </w:rPr>
        <w:t xml:space="preserve"> </w:t>
      </w:r>
    </w:p>
    <w:p w:rsidR="0060483D" w:rsidRPr="00691B51" w:rsidRDefault="0060483D" w:rsidP="0060483D">
      <w:pPr>
        <w:pStyle w:val="af1"/>
        <w:jc w:val="both"/>
        <w:rPr>
          <w:sz w:val="28"/>
          <w:szCs w:val="28"/>
        </w:rPr>
      </w:pPr>
      <w:r w:rsidRPr="00691B51">
        <w:rPr>
          <w:sz w:val="28"/>
          <w:szCs w:val="28"/>
        </w:rPr>
        <w:t xml:space="preserve">В отчетном периоде осуществление контроля (надзора) уполномоченными органами проводилось за счет средств республиканского бюджета </w:t>
      </w:r>
      <w:r w:rsidR="00457F8E" w:rsidRPr="00691B51">
        <w:rPr>
          <w:sz w:val="28"/>
          <w:szCs w:val="28"/>
        </w:rPr>
        <w:t>Республики Марий Эл</w:t>
      </w:r>
      <w:r w:rsidRPr="00691B51">
        <w:rPr>
          <w:sz w:val="28"/>
          <w:szCs w:val="28"/>
        </w:rPr>
        <w:t>, выделяемых на финансирование текущей деятельности данных органов</w:t>
      </w:r>
      <w:r w:rsidR="00DD1FB9" w:rsidRPr="00691B51">
        <w:rPr>
          <w:sz w:val="28"/>
          <w:szCs w:val="28"/>
        </w:rPr>
        <w:t>, а также субвенций из федерального бюджета на осуществление переданных полномочий</w:t>
      </w:r>
      <w:r w:rsidRPr="00691B51">
        <w:rPr>
          <w:sz w:val="28"/>
          <w:szCs w:val="28"/>
        </w:rPr>
        <w:t xml:space="preserve">. При этом </w:t>
      </w:r>
      <w:r w:rsidR="00DD1FB9" w:rsidRPr="00691B51">
        <w:rPr>
          <w:sz w:val="28"/>
          <w:szCs w:val="28"/>
        </w:rPr>
        <w:t xml:space="preserve">в большинстве органов власти </w:t>
      </w:r>
      <w:r w:rsidRPr="00691B51">
        <w:rPr>
          <w:sz w:val="28"/>
          <w:szCs w:val="28"/>
        </w:rPr>
        <w:t>отдельное выделение бюджетных ассигновани</w:t>
      </w:r>
      <w:r w:rsidR="00457F8E" w:rsidRPr="00691B51">
        <w:rPr>
          <w:sz w:val="28"/>
          <w:szCs w:val="28"/>
        </w:rPr>
        <w:t>й</w:t>
      </w:r>
      <w:r w:rsidRPr="00691B51">
        <w:rPr>
          <w:sz w:val="28"/>
          <w:szCs w:val="28"/>
        </w:rPr>
        <w:t xml:space="preserve"> на финансирование  </w:t>
      </w:r>
      <w:r w:rsidR="00DD1FB9" w:rsidRPr="00691B51">
        <w:rPr>
          <w:sz w:val="28"/>
          <w:szCs w:val="28"/>
        </w:rPr>
        <w:t xml:space="preserve">контрольных </w:t>
      </w:r>
      <w:r w:rsidRPr="00691B51">
        <w:rPr>
          <w:sz w:val="28"/>
          <w:szCs w:val="28"/>
        </w:rPr>
        <w:t xml:space="preserve">мероприятий </w:t>
      </w:r>
      <w:r w:rsidR="00DD1FB9" w:rsidRPr="00691B51">
        <w:rPr>
          <w:sz w:val="28"/>
          <w:szCs w:val="28"/>
        </w:rPr>
        <w:t>в</w:t>
      </w:r>
      <w:r w:rsidRPr="00691B51">
        <w:rPr>
          <w:sz w:val="28"/>
          <w:szCs w:val="28"/>
        </w:rPr>
        <w:t xml:space="preserve"> 201</w:t>
      </w:r>
      <w:r w:rsidR="00714678" w:rsidRPr="00691B51">
        <w:rPr>
          <w:sz w:val="28"/>
          <w:szCs w:val="28"/>
        </w:rPr>
        <w:t>2</w:t>
      </w:r>
      <w:r w:rsidRPr="00691B51">
        <w:rPr>
          <w:sz w:val="28"/>
          <w:szCs w:val="28"/>
        </w:rPr>
        <w:t xml:space="preserve"> году не </w:t>
      </w:r>
      <w:r w:rsidR="00457F8E" w:rsidRPr="00691B51">
        <w:rPr>
          <w:sz w:val="28"/>
          <w:szCs w:val="28"/>
        </w:rPr>
        <w:t xml:space="preserve">было </w:t>
      </w:r>
      <w:r w:rsidRPr="00691B51">
        <w:rPr>
          <w:sz w:val="28"/>
          <w:szCs w:val="28"/>
        </w:rPr>
        <w:t xml:space="preserve">запланировано. </w:t>
      </w:r>
    </w:p>
    <w:p w:rsidR="00E97F9D" w:rsidRPr="00691B51" w:rsidRDefault="00FB278D" w:rsidP="00FB278D">
      <w:pPr>
        <w:ind w:firstLine="684"/>
        <w:jc w:val="both"/>
        <w:rPr>
          <w:sz w:val="28"/>
          <w:szCs w:val="28"/>
        </w:rPr>
      </w:pPr>
      <w:r w:rsidRPr="00691B51">
        <w:rPr>
          <w:sz w:val="28"/>
          <w:szCs w:val="28"/>
        </w:rPr>
        <w:t>За 201</w:t>
      </w:r>
      <w:r w:rsidR="00E97F9D" w:rsidRPr="00691B51">
        <w:rPr>
          <w:sz w:val="28"/>
          <w:szCs w:val="28"/>
        </w:rPr>
        <w:t>2</w:t>
      </w:r>
      <w:r w:rsidRPr="00691B51">
        <w:rPr>
          <w:sz w:val="28"/>
          <w:szCs w:val="28"/>
        </w:rPr>
        <w:t xml:space="preserve"> год объем финансовых средств, выделяемых из бюджетов всех уровней на осуществление проведенных проверок, административных расследований, составил </w:t>
      </w:r>
      <w:r w:rsidR="00E97F9D" w:rsidRPr="00691B51">
        <w:rPr>
          <w:sz w:val="28"/>
          <w:szCs w:val="28"/>
        </w:rPr>
        <w:t>52,6</w:t>
      </w:r>
      <w:r w:rsidRPr="00691B51">
        <w:rPr>
          <w:sz w:val="28"/>
          <w:szCs w:val="28"/>
        </w:rPr>
        <w:t xml:space="preserve"> млн. рублей</w:t>
      </w:r>
      <w:r w:rsidR="00E97F9D" w:rsidRPr="00691B51">
        <w:rPr>
          <w:sz w:val="28"/>
          <w:szCs w:val="28"/>
        </w:rPr>
        <w:t xml:space="preserve"> (1 полугодие – 29,6 млн. рублей, 2 полугодие – 23,0 млн. рублей)</w:t>
      </w:r>
      <w:r w:rsidRPr="00691B51">
        <w:rPr>
          <w:sz w:val="28"/>
          <w:szCs w:val="28"/>
        </w:rPr>
        <w:t xml:space="preserve"> </w:t>
      </w:r>
      <w:r w:rsidR="00E97F9D" w:rsidRPr="00691B51">
        <w:rPr>
          <w:sz w:val="28"/>
          <w:szCs w:val="28"/>
        </w:rPr>
        <w:t>(2011 год – 50,2 млн. рублей).</w:t>
      </w:r>
    </w:p>
    <w:p w:rsidR="00E97F9D" w:rsidRPr="00691B51" w:rsidRDefault="00FB278D" w:rsidP="00FB278D">
      <w:pPr>
        <w:ind w:firstLine="684"/>
        <w:jc w:val="both"/>
        <w:rPr>
          <w:sz w:val="28"/>
          <w:szCs w:val="28"/>
        </w:rPr>
      </w:pPr>
      <w:r w:rsidRPr="00691B51">
        <w:rPr>
          <w:sz w:val="28"/>
          <w:szCs w:val="28"/>
        </w:rPr>
        <w:t xml:space="preserve">Данный показатель включает в себя заработную плату работникам контрольно-надзорных органов, на которых возложены контрольно-надзорные функции (основная доля средств), материально-техническое обеспечение, оплата командировочных расходов при осуществлении контрольно-надзорных мероприятий. </w:t>
      </w:r>
    </w:p>
    <w:p w:rsidR="004F7923" w:rsidRPr="00691B51" w:rsidRDefault="004F7923" w:rsidP="004F7923">
      <w:pPr>
        <w:ind w:firstLine="684"/>
        <w:jc w:val="both"/>
        <w:rPr>
          <w:sz w:val="28"/>
          <w:szCs w:val="28"/>
        </w:rPr>
      </w:pPr>
      <w:r w:rsidRPr="00691B51">
        <w:rPr>
          <w:sz w:val="28"/>
          <w:szCs w:val="28"/>
        </w:rPr>
        <w:t>Основная доля финансирования приходится на Департамент животного мира Республики Марий Эл (18,5 млн. рублей) и Минлесхоз Республики Марий Эл  (4,1 млн. рублей) в связи с тем, что в данных органах по штату предусмотрено наибольшее количество работников, осуществляющих контрольные функции.</w:t>
      </w:r>
    </w:p>
    <w:p w:rsidR="004F7923" w:rsidRPr="00691B51" w:rsidRDefault="004F7923" w:rsidP="004F7923">
      <w:pPr>
        <w:ind w:firstLine="684"/>
        <w:jc w:val="both"/>
        <w:rPr>
          <w:sz w:val="28"/>
          <w:szCs w:val="28"/>
        </w:rPr>
      </w:pPr>
      <w:r w:rsidRPr="00691B51">
        <w:rPr>
          <w:sz w:val="28"/>
          <w:szCs w:val="28"/>
        </w:rPr>
        <w:t xml:space="preserve">Объем средств в расчете на объем исполненных в отчетный период контрольных функций – 25,9 тыс. рублей (1 полугодие – 29,3 тыс. рублей, 2 полугодие </w:t>
      </w:r>
      <w:r w:rsidR="009F2F23" w:rsidRPr="00691B51">
        <w:rPr>
          <w:sz w:val="28"/>
          <w:szCs w:val="28"/>
        </w:rPr>
        <w:t>–</w:t>
      </w:r>
      <w:r w:rsidRPr="00691B51">
        <w:rPr>
          <w:sz w:val="28"/>
          <w:szCs w:val="28"/>
        </w:rPr>
        <w:t xml:space="preserve"> </w:t>
      </w:r>
      <w:r w:rsidR="009F2F23" w:rsidRPr="00691B51">
        <w:rPr>
          <w:sz w:val="28"/>
          <w:szCs w:val="28"/>
        </w:rPr>
        <w:t>22,5 тыс. рублей</w:t>
      </w:r>
      <w:r w:rsidRPr="00691B51">
        <w:rPr>
          <w:sz w:val="28"/>
          <w:szCs w:val="28"/>
        </w:rPr>
        <w:t>) (2011 год - 25,3 тыс. рублей).</w:t>
      </w:r>
    </w:p>
    <w:p w:rsidR="00FB278D" w:rsidRPr="00691B51" w:rsidRDefault="00E97F9D" w:rsidP="00FB278D">
      <w:pPr>
        <w:ind w:firstLine="684"/>
        <w:jc w:val="both"/>
        <w:rPr>
          <w:sz w:val="28"/>
          <w:szCs w:val="28"/>
        </w:rPr>
      </w:pPr>
      <w:r w:rsidRPr="00691B51">
        <w:rPr>
          <w:sz w:val="28"/>
          <w:szCs w:val="28"/>
        </w:rPr>
        <w:t xml:space="preserve">В отчетном периоде объем финансовых средств, выделяемых </w:t>
      </w:r>
      <w:r w:rsidRPr="00691B51">
        <w:rPr>
          <w:sz w:val="28"/>
          <w:szCs w:val="28"/>
        </w:rPr>
        <w:br/>
        <w:t xml:space="preserve">на финансирование участия экспертных организаций и экспертов </w:t>
      </w:r>
      <w:r w:rsidRPr="00691B51">
        <w:rPr>
          <w:sz w:val="28"/>
          <w:szCs w:val="28"/>
        </w:rPr>
        <w:br/>
        <w:t xml:space="preserve">в проведении проверок Минобрнауки Республики Марий Эл </w:t>
      </w:r>
      <w:r w:rsidRPr="00691B51">
        <w:rPr>
          <w:sz w:val="28"/>
          <w:szCs w:val="28"/>
        </w:rPr>
        <w:br/>
        <w:t xml:space="preserve">и Департамента экологической безопасности и защиты населения Республики Марий Эл, составил 38 тыс. рублей (1 полугодие – 24 тыс. рублей, 2 полугодие – 14 тыс. рублей). </w:t>
      </w:r>
      <w:r w:rsidR="00FB278D" w:rsidRPr="00691B51">
        <w:rPr>
          <w:sz w:val="28"/>
          <w:szCs w:val="28"/>
        </w:rPr>
        <w:t xml:space="preserve">В </w:t>
      </w:r>
      <w:r w:rsidRPr="00691B51">
        <w:rPr>
          <w:sz w:val="28"/>
          <w:szCs w:val="28"/>
        </w:rPr>
        <w:t>2011 году</w:t>
      </w:r>
      <w:r w:rsidR="00FB278D" w:rsidRPr="00691B51">
        <w:rPr>
          <w:sz w:val="28"/>
          <w:szCs w:val="28"/>
        </w:rPr>
        <w:t xml:space="preserve"> выплата денежного вознаграждения экспертам, привлекаемым к проведению проверок, </w:t>
      </w:r>
      <w:r w:rsidRPr="00691B51">
        <w:rPr>
          <w:sz w:val="28"/>
          <w:szCs w:val="28"/>
        </w:rPr>
        <w:br/>
      </w:r>
      <w:r w:rsidR="00FB278D" w:rsidRPr="00691B51">
        <w:rPr>
          <w:sz w:val="28"/>
          <w:szCs w:val="28"/>
        </w:rPr>
        <w:t xml:space="preserve">не производилась. </w:t>
      </w:r>
    </w:p>
    <w:p w:rsidR="005B2A1A" w:rsidRPr="00691B51" w:rsidRDefault="005B2A1A" w:rsidP="0011067D">
      <w:pPr>
        <w:ind w:firstLine="684"/>
        <w:jc w:val="both"/>
        <w:rPr>
          <w:sz w:val="28"/>
          <w:szCs w:val="28"/>
        </w:rPr>
      </w:pPr>
      <w:r w:rsidRPr="00691B51">
        <w:rPr>
          <w:sz w:val="28"/>
          <w:szCs w:val="28"/>
        </w:rPr>
        <w:t>Деньги освоены в полном объеме.</w:t>
      </w:r>
    </w:p>
    <w:p w:rsidR="00F30C47" w:rsidRPr="00691B51" w:rsidRDefault="00F30C47" w:rsidP="0011067D">
      <w:pPr>
        <w:ind w:firstLine="684"/>
        <w:jc w:val="both"/>
        <w:rPr>
          <w:sz w:val="28"/>
          <w:szCs w:val="28"/>
        </w:rPr>
      </w:pPr>
      <w:r w:rsidRPr="00691B51">
        <w:rPr>
          <w:sz w:val="28"/>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FB278D" w:rsidRPr="00691B51" w:rsidRDefault="00FB278D" w:rsidP="00FB278D">
      <w:pPr>
        <w:ind w:firstLine="720"/>
        <w:jc w:val="both"/>
        <w:rPr>
          <w:sz w:val="28"/>
          <w:szCs w:val="28"/>
        </w:rPr>
      </w:pPr>
      <w:bookmarkStart w:id="6" w:name="sub_10033"/>
      <w:r w:rsidRPr="00691B51">
        <w:rPr>
          <w:sz w:val="28"/>
          <w:szCs w:val="28"/>
        </w:rPr>
        <w:t>Штатная численность работников</w:t>
      </w:r>
      <w:r w:rsidRPr="00691B51">
        <w:rPr>
          <w:b/>
          <w:sz w:val="28"/>
          <w:szCs w:val="28"/>
        </w:rPr>
        <w:t xml:space="preserve"> </w:t>
      </w:r>
      <w:r w:rsidRPr="00691B51">
        <w:rPr>
          <w:sz w:val="28"/>
          <w:szCs w:val="28"/>
        </w:rPr>
        <w:t xml:space="preserve">органов государственного контроля (надзора), выполняющих функции по контролю </w:t>
      </w:r>
      <w:r w:rsidRPr="00691B51">
        <w:rPr>
          <w:sz w:val="28"/>
          <w:szCs w:val="28"/>
        </w:rPr>
        <w:br/>
        <w:t>в соответствующих сферах деятельности, составляет 1</w:t>
      </w:r>
      <w:r w:rsidR="00544250" w:rsidRPr="00691B51">
        <w:rPr>
          <w:sz w:val="28"/>
          <w:szCs w:val="28"/>
        </w:rPr>
        <w:t>29</w:t>
      </w:r>
      <w:r w:rsidRPr="00691B51">
        <w:rPr>
          <w:sz w:val="28"/>
          <w:szCs w:val="28"/>
        </w:rPr>
        <w:t xml:space="preserve"> единиц</w:t>
      </w:r>
      <w:r w:rsidR="00544250" w:rsidRPr="00691B51">
        <w:rPr>
          <w:sz w:val="28"/>
          <w:szCs w:val="28"/>
        </w:rPr>
        <w:t xml:space="preserve"> (2011 год -137)</w:t>
      </w:r>
      <w:r w:rsidRPr="00691B51">
        <w:rPr>
          <w:sz w:val="28"/>
          <w:szCs w:val="28"/>
        </w:rPr>
        <w:t xml:space="preserve">, из них   вакантных штатных единиц – </w:t>
      </w:r>
      <w:r w:rsidR="00544250" w:rsidRPr="00691B51">
        <w:rPr>
          <w:sz w:val="28"/>
          <w:szCs w:val="28"/>
        </w:rPr>
        <w:t xml:space="preserve">5 (2011 год – </w:t>
      </w:r>
      <w:r w:rsidRPr="00691B51">
        <w:rPr>
          <w:sz w:val="28"/>
          <w:szCs w:val="28"/>
        </w:rPr>
        <w:t>2</w:t>
      </w:r>
      <w:r w:rsidR="00544250" w:rsidRPr="00691B51">
        <w:rPr>
          <w:sz w:val="28"/>
          <w:szCs w:val="28"/>
        </w:rPr>
        <w:t>)</w:t>
      </w:r>
      <w:r w:rsidRPr="00691B51">
        <w:rPr>
          <w:sz w:val="28"/>
          <w:szCs w:val="28"/>
        </w:rPr>
        <w:t xml:space="preserve">. Преобладание </w:t>
      </w:r>
      <w:r w:rsidR="00544250" w:rsidRPr="00691B51">
        <w:rPr>
          <w:sz w:val="28"/>
          <w:szCs w:val="28"/>
        </w:rPr>
        <w:t>занятых штатных единиц</w:t>
      </w:r>
      <w:r w:rsidRPr="00691B51">
        <w:rPr>
          <w:sz w:val="28"/>
          <w:szCs w:val="28"/>
        </w:rPr>
        <w:t xml:space="preserve"> с закрепленной функцией контроля отмечается в сфере </w:t>
      </w:r>
      <w:r w:rsidR="00544250" w:rsidRPr="00691B51">
        <w:rPr>
          <w:sz w:val="28"/>
          <w:szCs w:val="28"/>
        </w:rPr>
        <w:t xml:space="preserve">регулирования использования объектов животного мира и </w:t>
      </w:r>
      <w:r w:rsidRPr="00691B51">
        <w:rPr>
          <w:sz w:val="28"/>
          <w:szCs w:val="28"/>
        </w:rPr>
        <w:t>лесного хозяйства – 2</w:t>
      </w:r>
      <w:r w:rsidR="00544250" w:rsidRPr="00691B51">
        <w:rPr>
          <w:sz w:val="28"/>
          <w:szCs w:val="28"/>
        </w:rPr>
        <w:t>5</w:t>
      </w:r>
      <w:r w:rsidRPr="00691B51">
        <w:rPr>
          <w:sz w:val="28"/>
          <w:szCs w:val="28"/>
        </w:rPr>
        <w:t xml:space="preserve"> и </w:t>
      </w:r>
      <w:r w:rsidR="00544250" w:rsidRPr="00691B51">
        <w:rPr>
          <w:sz w:val="28"/>
          <w:szCs w:val="28"/>
        </w:rPr>
        <w:t>17</w:t>
      </w:r>
      <w:r w:rsidRPr="00691B51">
        <w:rPr>
          <w:sz w:val="28"/>
          <w:szCs w:val="28"/>
        </w:rPr>
        <w:t xml:space="preserve"> </w:t>
      </w:r>
      <w:r w:rsidR="00544250" w:rsidRPr="00691B51">
        <w:rPr>
          <w:sz w:val="28"/>
          <w:szCs w:val="28"/>
        </w:rPr>
        <w:t>единиц</w:t>
      </w:r>
      <w:r w:rsidRPr="00691B51">
        <w:rPr>
          <w:sz w:val="28"/>
          <w:szCs w:val="28"/>
        </w:rPr>
        <w:t xml:space="preserve"> соответственно (3</w:t>
      </w:r>
      <w:r w:rsidR="00544250" w:rsidRPr="00691B51">
        <w:rPr>
          <w:sz w:val="28"/>
          <w:szCs w:val="28"/>
        </w:rPr>
        <w:t>4</w:t>
      </w:r>
      <w:r w:rsidRPr="00691B51">
        <w:rPr>
          <w:sz w:val="28"/>
          <w:szCs w:val="28"/>
        </w:rPr>
        <w:t> % от общей численности занятых штатных единиц).</w:t>
      </w:r>
    </w:p>
    <w:p w:rsidR="00DB2C30" w:rsidRPr="00691B51" w:rsidRDefault="00DB2C30" w:rsidP="00DB2C30">
      <w:pPr>
        <w:pStyle w:val="af1"/>
        <w:jc w:val="both"/>
        <w:rPr>
          <w:sz w:val="28"/>
          <w:szCs w:val="28"/>
        </w:rPr>
      </w:pPr>
      <w:r w:rsidRPr="00691B51">
        <w:rPr>
          <w:sz w:val="28"/>
          <w:szCs w:val="28"/>
        </w:rPr>
        <w:t xml:space="preserve">Кроме вопросов  организации контроля (надзора) на </w:t>
      </w:r>
      <w:r w:rsidR="00544250" w:rsidRPr="00691B51">
        <w:rPr>
          <w:sz w:val="28"/>
          <w:szCs w:val="28"/>
        </w:rPr>
        <w:t>сотрудников министерств (ведомств)</w:t>
      </w:r>
      <w:r w:rsidRPr="00691B51">
        <w:rPr>
          <w:sz w:val="28"/>
          <w:szCs w:val="28"/>
        </w:rPr>
        <w:t xml:space="preserve"> возлагаются  функции и по участию в текущей деятельности органов, то есть осуществление функции по контролю осуществляется, как правило, на неосвобожденной основе.</w:t>
      </w:r>
    </w:p>
    <w:p w:rsidR="00F30C47" w:rsidRPr="00691B51" w:rsidRDefault="00F30C47" w:rsidP="0011067D">
      <w:pPr>
        <w:ind w:firstLine="684"/>
        <w:jc w:val="both"/>
        <w:rPr>
          <w:sz w:val="28"/>
          <w:szCs w:val="28"/>
        </w:rPr>
      </w:pPr>
      <w:r w:rsidRPr="00691B51">
        <w:rPr>
          <w:sz w:val="28"/>
          <w:szCs w:val="28"/>
        </w:rPr>
        <w:t>в) сведения о квалификации работников, о мероприятиях по повышению их квалификации</w:t>
      </w:r>
    </w:p>
    <w:p w:rsidR="00E8519D" w:rsidRPr="00691B51" w:rsidRDefault="00E8519D" w:rsidP="0011067D">
      <w:pPr>
        <w:ind w:firstLine="684"/>
        <w:jc w:val="both"/>
        <w:rPr>
          <w:sz w:val="28"/>
          <w:szCs w:val="28"/>
        </w:rPr>
      </w:pPr>
      <w:r w:rsidRPr="00691B51">
        <w:rPr>
          <w:sz w:val="28"/>
          <w:szCs w:val="28"/>
        </w:rPr>
        <w:t>Все работники министерств и ведомств Республики Марий Эл, осуществляющие контрольно-надзорные функции, имеют высшее образование по специальностям, соответствующим квалификационным требованиям. Повышение</w:t>
      </w:r>
      <w:r w:rsidR="006E4EA9" w:rsidRPr="00691B51">
        <w:rPr>
          <w:sz w:val="28"/>
          <w:szCs w:val="28"/>
        </w:rPr>
        <w:t xml:space="preserve"> квалификации происходит с периодичностью, определенной требованиями законодательства.</w:t>
      </w:r>
    </w:p>
    <w:p w:rsidR="00B5786D" w:rsidRPr="00691B51" w:rsidRDefault="006E4EA9" w:rsidP="00B5786D">
      <w:pPr>
        <w:ind w:firstLine="684"/>
        <w:jc w:val="both"/>
        <w:rPr>
          <w:sz w:val="28"/>
          <w:szCs w:val="28"/>
        </w:rPr>
      </w:pPr>
      <w:r w:rsidRPr="00691B51">
        <w:rPr>
          <w:sz w:val="28"/>
          <w:szCs w:val="28"/>
        </w:rPr>
        <w:t xml:space="preserve">Работники органов исполнительной власти посещают курсы повышения квалификации в Институте дополнительного профессионального образования </w:t>
      </w:r>
      <w:r w:rsidR="00B5786D" w:rsidRPr="00691B51">
        <w:rPr>
          <w:sz w:val="28"/>
          <w:szCs w:val="28"/>
        </w:rPr>
        <w:t xml:space="preserve">ФГБОУ ВПО «Поволжский государственный технологический университет». </w:t>
      </w:r>
    </w:p>
    <w:p w:rsidR="00AB0121" w:rsidRPr="00691B51" w:rsidRDefault="00985060" w:rsidP="00B5786D">
      <w:pPr>
        <w:ind w:firstLine="684"/>
        <w:jc w:val="both"/>
        <w:rPr>
          <w:sz w:val="28"/>
          <w:szCs w:val="28"/>
        </w:rPr>
      </w:pPr>
      <w:r w:rsidRPr="00691B51">
        <w:rPr>
          <w:sz w:val="28"/>
          <w:szCs w:val="28"/>
        </w:rPr>
        <w:t xml:space="preserve">Кроме этого, </w:t>
      </w:r>
      <w:r w:rsidR="00B5786D" w:rsidRPr="00691B51">
        <w:rPr>
          <w:sz w:val="28"/>
          <w:szCs w:val="28"/>
        </w:rPr>
        <w:t xml:space="preserve">1 специалист Комархива Республики Марий Эл прошел повышение квалификации в Московском открытом социальном институте, </w:t>
      </w:r>
      <w:r w:rsidR="005079DD" w:rsidRPr="00691B51">
        <w:rPr>
          <w:sz w:val="28"/>
          <w:szCs w:val="28"/>
        </w:rPr>
        <w:t xml:space="preserve">сотрудники </w:t>
      </w:r>
      <w:smartTag w:uri="urn:schemas-microsoft-com:office:smarttags" w:element="PersonName">
        <w:r w:rsidR="005079DD" w:rsidRPr="00691B51">
          <w:rPr>
            <w:sz w:val="28"/>
            <w:szCs w:val="28"/>
          </w:rPr>
          <w:t>Гостехнадзор</w:t>
        </w:r>
      </w:smartTag>
      <w:r w:rsidR="005079DD" w:rsidRPr="00691B51">
        <w:rPr>
          <w:sz w:val="28"/>
          <w:szCs w:val="28"/>
        </w:rPr>
        <w:t xml:space="preserve">а Республики Марий Эл прошли повышение квалификации в марийском институте переподготовки кадров агробизнеса, </w:t>
      </w:r>
      <w:r w:rsidR="006E4EA9" w:rsidRPr="00691B51">
        <w:rPr>
          <w:sz w:val="28"/>
          <w:szCs w:val="28"/>
        </w:rPr>
        <w:t xml:space="preserve">в Минлесхозе Республики Марий Эл </w:t>
      </w:r>
      <w:r w:rsidR="00C21CFF" w:rsidRPr="00691B51">
        <w:rPr>
          <w:sz w:val="28"/>
          <w:szCs w:val="28"/>
        </w:rPr>
        <w:t>ежемесячно проводятся семинары и правовые учебы по текущим изменениям законодательства в области государственного лесного контроля</w:t>
      </w:r>
      <w:r w:rsidR="004226E2" w:rsidRPr="00691B51">
        <w:rPr>
          <w:sz w:val="28"/>
          <w:szCs w:val="28"/>
        </w:rPr>
        <w:t xml:space="preserve">, </w:t>
      </w:r>
      <w:bookmarkStart w:id="7" w:name="sub_10034"/>
      <w:bookmarkEnd w:id="6"/>
    </w:p>
    <w:p w:rsidR="00F30C47" w:rsidRPr="00691B51" w:rsidRDefault="00F30C47" w:rsidP="0011067D">
      <w:pPr>
        <w:ind w:firstLine="684"/>
        <w:jc w:val="both"/>
        <w:rPr>
          <w:sz w:val="28"/>
          <w:szCs w:val="28"/>
        </w:rPr>
      </w:pPr>
      <w:r w:rsidRPr="00691B51">
        <w:rPr>
          <w:sz w:val="28"/>
          <w:szCs w:val="28"/>
        </w:rPr>
        <w:t>г) данные о средней нагрузке на 1 работника по фактически выполненному в отчетный период объему функций по контролю</w:t>
      </w:r>
    </w:p>
    <w:p w:rsidR="00FB278D" w:rsidRPr="00691B51" w:rsidRDefault="00FB278D" w:rsidP="00FB278D">
      <w:pPr>
        <w:ind w:firstLine="720"/>
        <w:jc w:val="both"/>
        <w:rPr>
          <w:sz w:val="28"/>
          <w:szCs w:val="28"/>
        </w:rPr>
      </w:pPr>
      <w:bookmarkStart w:id="8" w:name="sub_10035"/>
      <w:bookmarkEnd w:id="7"/>
      <w:r w:rsidRPr="00691B51">
        <w:rPr>
          <w:sz w:val="28"/>
          <w:szCs w:val="28"/>
        </w:rPr>
        <w:t xml:space="preserve">Средняя нагрузка на одну занятую штатную единицу, предусматривающую выполнение функций по контролю (надзору), </w:t>
      </w:r>
      <w:r w:rsidRPr="00691B51">
        <w:rPr>
          <w:sz w:val="28"/>
          <w:szCs w:val="28"/>
        </w:rPr>
        <w:br/>
        <w:t>за 201</w:t>
      </w:r>
      <w:r w:rsidR="00F1600E" w:rsidRPr="00691B51">
        <w:rPr>
          <w:sz w:val="28"/>
          <w:szCs w:val="28"/>
        </w:rPr>
        <w:t>2</w:t>
      </w:r>
      <w:r w:rsidRPr="00691B51">
        <w:rPr>
          <w:sz w:val="28"/>
          <w:szCs w:val="28"/>
        </w:rPr>
        <w:t xml:space="preserve"> год составила </w:t>
      </w:r>
      <w:r w:rsidR="00F1600E" w:rsidRPr="00691B51">
        <w:rPr>
          <w:sz w:val="28"/>
          <w:szCs w:val="28"/>
        </w:rPr>
        <w:t xml:space="preserve">16,4 проверки </w:t>
      </w:r>
      <w:r w:rsidR="006A3085" w:rsidRPr="00691B51">
        <w:rPr>
          <w:sz w:val="28"/>
          <w:szCs w:val="28"/>
        </w:rPr>
        <w:t xml:space="preserve">(1 полугодие – 7,8 проверки, </w:t>
      </w:r>
      <w:r w:rsidR="006A3085" w:rsidRPr="00691B51">
        <w:rPr>
          <w:sz w:val="28"/>
          <w:szCs w:val="28"/>
        </w:rPr>
        <w:br/>
        <w:t xml:space="preserve">2 полугодие – 8,6 проверки) </w:t>
      </w:r>
      <w:r w:rsidR="00F1600E" w:rsidRPr="00691B51">
        <w:rPr>
          <w:sz w:val="28"/>
          <w:szCs w:val="28"/>
        </w:rPr>
        <w:t xml:space="preserve">(в 2011 году - </w:t>
      </w:r>
      <w:r w:rsidRPr="00691B51">
        <w:rPr>
          <w:sz w:val="28"/>
          <w:szCs w:val="28"/>
        </w:rPr>
        <w:t>14,7 проверки</w:t>
      </w:r>
      <w:r w:rsidR="00F1600E" w:rsidRPr="00691B51">
        <w:rPr>
          <w:sz w:val="28"/>
          <w:szCs w:val="28"/>
        </w:rPr>
        <w:t>)</w:t>
      </w:r>
      <w:r w:rsidRPr="00691B51">
        <w:rPr>
          <w:sz w:val="28"/>
          <w:szCs w:val="28"/>
        </w:rPr>
        <w:t xml:space="preserve">. </w:t>
      </w:r>
    </w:p>
    <w:p w:rsidR="007924CB" w:rsidRPr="00691B51" w:rsidRDefault="003A4377" w:rsidP="007E48DB">
      <w:pPr>
        <w:jc w:val="cente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120650</wp:posOffset>
            </wp:positionV>
            <wp:extent cx="5753100" cy="3800475"/>
            <wp:effectExtent l="0" t="0" r="0" b="9525"/>
            <wp:wrapTight wrapText="bothSides">
              <wp:wrapPolygon edited="0">
                <wp:start x="72" y="108"/>
                <wp:lineTo x="72" y="21546"/>
                <wp:lineTo x="21528" y="21546"/>
                <wp:lineTo x="21528" y="108"/>
                <wp:lineTo x="72" y="108"/>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4B9" w:rsidRPr="00691B51">
        <w:t xml:space="preserve">                  </w:t>
      </w:r>
      <w:r w:rsidR="007E48DB" w:rsidRPr="00691B51">
        <w:t>Н</w:t>
      </w:r>
      <w:r w:rsidR="00C144B9" w:rsidRPr="00691B51">
        <w:t>агрузка на 1 занятую штатную единицу, проверок</w:t>
      </w:r>
    </w:p>
    <w:p w:rsidR="00C144B9" w:rsidRPr="00301224" w:rsidRDefault="00C144B9" w:rsidP="00FB278D">
      <w:pPr>
        <w:ind w:firstLine="720"/>
        <w:jc w:val="both"/>
        <w:rPr>
          <w:sz w:val="16"/>
          <w:szCs w:val="16"/>
        </w:rPr>
      </w:pPr>
    </w:p>
    <w:p w:rsidR="00F30C47" w:rsidRPr="00691B51" w:rsidRDefault="00F30C47" w:rsidP="0011067D">
      <w:pPr>
        <w:ind w:firstLine="684"/>
        <w:jc w:val="both"/>
        <w:rPr>
          <w:sz w:val="28"/>
          <w:szCs w:val="28"/>
        </w:rPr>
      </w:pPr>
      <w:r w:rsidRPr="00691B51">
        <w:rPr>
          <w:sz w:val="28"/>
          <w:szCs w:val="28"/>
        </w:rPr>
        <w:t>д) численность экспертов и представителей экспертных организаций, привлекаемых к проведению мероприятий по контролю.</w:t>
      </w:r>
    </w:p>
    <w:p w:rsidR="00985060" w:rsidRPr="00691B51" w:rsidRDefault="005229C4" w:rsidP="0011067D">
      <w:pPr>
        <w:ind w:firstLine="684"/>
        <w:jc w:val="both"/>
        <w:rPr>
          <w:sz w:val="28"/>
          <w:szCs w:val="28"/>
        </w:rPr>
      </w:pPr>
      <w:r w:rsidRPr="00691B51">
        <w:rPr>
          <w:sz w:val="28"/>
          <w:szCs w:val="28"/>
        </w:rPr>
        <w:t xml:space="preserve">В течение </w:t>
      </w:r>
      <w:r w:rsidR="006A3085" w:rsidRPr="00691B51">
        <w:rPr>
          <w:sz w:val="28"/>
          <w:szCs w:val="28"/>
        </w:rPr>
        <w:t xml:space="preserve">2012 года Департаментом экологической безопасности  и защиты населения Республики Марий Эл привлекалась 1 экспертная организация, 34 эксперта привлекались в рамках проведения проверок Минобнауки Республики Марий Эл и Комархива Республики Марий Эл (16 и 18 человек соответственно), в том числе по полугодиям: 1 – </w:t>
      </w:r>
      <w:r w:rsidR="00BD20C7" w:rsidRPr="00691B51">
        <w:rPr>
          <w:sz w:val="28"/>
          <w:szCs w:val="28"/>
        </w:rPr>
        <w:br/>
      </w:r>
      <w:r w:rsidR="006A3085" w:rsidRPr="00691B51">
        <w:rPr>
          <w:sz w:val="28"/>
          <w:szCs w:val="28"/>
        </w:rPr>
        <w:t xml:space="preserve">1 экспертная организация и 26 экспертов, 2 </w:t>
      </w:r>
      <w:r w:rsidR="00BD20C7" w:rsidRPr="00691B51">
        <w:rPr>
          <w:sz w:val="28"/>
          <w:szCs w:val="28"/>
        </w:rPr>
        <w:t>–</w:t>
      </w:r>
      <w:r w:rsidR="006A3085" w:rsidRPr="00691B51">
        <w:rPr>
          <w:sz w:val="28"/>
          <w:szCs w:val="28"/>
        </w:rPr>
        <w:t xml:space="preserve"> </w:t>
      </w:r>
      <w:r w:rsidR="00BD20C7" w:rsidRPr="00691B51">
        <w:rPr>
          <w:sz w:val="28"/>
          <w:szCs w:val="28"/>
        </w:rPr>
        <w:t>8 экспертов.</w:t>
      </w:r>
      <w:r w:rsidR="006A3085" w:rsidRPr="00691B51">
        <w:rPr>
          <w:sz w:val="28"/>
          <w:szCs w:val="28"/>
        </w:rPr>
        <w:t xml:space="preserve"> (2011 год - </w:t>
      </w:r>
      <w:r w:rsidR="00BD20C7" w:rsidRPr="00691B51">
        <w:rPr>
          <w:sz w:val="28"/>
          <w:szCs w:val="28"/>
        </w:rPr>
        <w:br/>
      </w:r>
      <w:r w:rsidR="006A3085" w:rsidRPr="00691B51">
        <w:rPr>
          <w:sz w:val="28"/>
          <w:szCs w:val="28"/>
        </w:rPr>
        <w:t>21 эксперт в проверках Минобрнауки Республики Марий Эл)</w:t>
      </w:r>
    </w:p>
    <w:p w:rsidR="00A175C7" w:rsidRPr="00691B51" w:rsidRDefault="00A175C7" w:rsidP="0011067D">
      <w:pPr>
        <w:ind w:firstLine="684"/>
        <w:jc w:val="both"/>
        <w:rPr>
          <w:sz w:val="28"/>
          <w:szCs w:val="28"/>
        </w:rPr>
      </w:pPr>
    </w:p>
    <w:bookmarkEnd w:id="8"/>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w:t>
      </w:r>
    </w:p>
    <w:p w:rsidR="00FF54D3" w:rsidRPr="00691B51" w:rsidRDefault="00FF54D3" w:rsidP="00FF54D3">
      <w:pPr>
        <w:ind w:left="720"/>
        <w:jc w:val="center"/>
        <w:rPr>
          <w:b/>
          <w:sz w:val="28"/>
          <w:szCs w:val="28"/>
        </w:rPr>
      </w:pPr>
    </w:p>
    <w:p w:rsidR="00A62802" w:rsidRPr="00691B51" w:rsidRDefault="00A62802" w:rsidP="00A62802">
      <w:pPr>
        <w:ind w:firstLine="720"/>
        <w:jc w:val="both"/>
        <w:rPr>
          <w:sz w:val="28"/>
          <w:szCs w:val="28"/>
        </w:rPr>
      </w:pPr>
      <w:bookmarkStart w:id="9" w:name="sub_10042"/>
      <w:r w:rsidRPr="00691B51">
        <w:rPr>
          <w:sz w:val="28"/>
          <w:szCs w:val="28"/>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w:t>
      </w:r>
      <w:r w:rsidR="00315E9F" w:rsidRPr="00691B51">
        <w:rPr>
          <w:sz w:val="28"/>
          <w:szCs w:val="28"/>
        </w:rPr>
        <w:t>.</w:t>
      </w:r>
      <w:r w:rsidRPr="00691B51">
        <w:rPr>
          <w:sz w:val="28"/>
          <w:szCs w:val="28"/>
        </w:rPr>
        <w:t xml:space="preserve"> </w:t>
      </w:r>
    </w:p>
    <w:p w:rsidR="00B11B89" w:rsidRPr="00691B51" w:rsidRDefault="00C240D9" w:rsidP="00C240D9">
      <w:pPr>
        <w:ind w:firstLine="684"/>
        <w:jc w:val="both"/>
        <w:rPr>
          <w:sz w:val="28"/>
          <w:szCs w:val="28"/>
        </w:rPr>
      </w:pPr>
      <w:r w:rsidRPr="00691B51">
        <w:rPr>
          <w:sz w:val="28"/>
          <w:szCs w:val="28"/>
        </w:rPr>
        <w:t>В 201</w:t>
      </w:r>
      <w:r w:rsidR="00B11B89" w:rsidRPr="00691B51">
        <w:rPr>
          <w:sz w:val="28"/>
          <w:szCs w:val="28"/>
        </w:rPr>
        <w:t>2</w:t>
      </w:r>
      <w:r w:rsidRPr="00691B51">
        <w:rPr>
          <w:sz w:val="28"/>
          <w:szCs w:val="28"/>
        </w:rPr>
        <w:t xml:space="preserve"> году органами регионального контроля Республики Марий Эл проведен</w:t>
      </w:r>
      <w:r w:rsidR="00B11B89" w:rsidRPr="00691B51">
        <w:rPr>
          <w:sz w:val="28"/>
          <w:szCs w:val="28"/>
        </w:rPr>
        <w:t>а</w:t>
      </w:r>
      <w:r w:rsidRPr="00691B51">
        <w:rPr>
          <w:sz w:val="28"/>
          <w:szCs w:val="28"/>
        </w:rPr>
        <w:t xml:space="preserve"> </w:t>
      </w:r>
      <w:r w:rsidR="00B11B89" w:rsidRPr="00691B51">
        <w:rPr>
          <w:sz w:val="28"/>
          <w:szCs w:val="28"/>
        </w:rPr>
        <w:t>2031</w:t>
      </w:r>
      <w:r w:rsidRPr="00691B51">
        <w:rPr>
          <w:sz w:val="28"/>
          <w:szCs w:val="28"/>
        </w:rPr>
        <w:t xml:space="preserve"> проверки</w:t>
      </w:r>
      <w:r w:rsidR="00B11B89" w:rsidRPr="00691B51">
        <w:rPr>
          <w:sz w:val="28"/>
          <w:szCs w:val="28"/>
        </w:rPr>
        <w:t xml:space="preserve"> </w:t>
      </w:r>
      <w:r w:rsidRPr="00691B51">
        <w:rPr>
          <w:sz w:val="28"/>
          <w:szCs w:val="28"/>
        </w:rPr>
        <w:t>в отношении 12</w:t>
      </w:r>
      <w:r w:rsidR="00B11B89" w:rsidRPr="00691B51">
        <w:rPr>
          <w:sz w:val="28"/>
          <w:szCs w:val="28"/>
        </w:rPr>
        <w:t>22</w:t>
      </w:r>
      <w:r w:rsidRPr="00691B51">
        <w:rPr>
          <w:sz w:val="28"/>
          <w:szCs w:val="28"/>
        </w:rPr>
        <w:t xml:space="preserve"> юридических лиц </w:t>
      </w:r>
      <w:r w:rsidR="00B11B89" w:rsidRPr="00691B51">
        <w:rPr>
          <w:sz w:val="28"/>
          <w:szCs w:val="28"/>
        </w:rPr>
        <w:br/>
      </w:r>
      <w:r w:rsidRPr="00691B51">
        <w:rPr>
          <w:sz w:val="28"/>
          <w:szCs w:val="28"/>
        </w:rPr>
        <w:t>и индивидуальных предпринимателей</w:t>
      </w:r>
      <w:r w:rsidR="00B11B89" w:rsidRPr="00691B51">
        <w:rPr>
          <w:sz w:val="28"/>
          <w:szCs w:val="28"/>
        </w:rPr>
        <w:t xml:space="preserve">, в том числе 1 полугодие – </w:t>
      </w:r>
      <w:r w:rsidR="00B11B89" w:rsidRPr="00691B51">
        <w:rPr>
          <w:sz w:val="28"/>
          <w:szCs w:val="28"/>
        </w:rPr>
        <w:br/>
        <w:t>1010 проверок, 2 полугодие – 1021 проверка</w:t>
      </w:r>
      <w:r w:rsidRPr="00691B51">
        <w:rPr>
          <w:sz w:val="28"/>
          <w:szCs w:val="28"/>
        </w:rPr>
        <w:t xml:space="preserve"> </w:t>
      </w:r>
      <w:r w:rsidR="00B11B89" w:rsidRPr="00691B51">
        <w:rPr>
          <w:sz w:val="28"/>
          <w:szCs w:val="28"/>
        </w:rPr>
        <w:t>(2011 год - 1942 проверки</w:t>
      </w:r>
      <w:r w:rsidR="00B11B89" w:rsidRPr="00691B51">
        <w:rPr>
          <w:b/>
          <w:i/>
          <w:sz w:val="28"/>
          <w:szCs w:val="28"/>
        </w:rPr>
        <w:t xml:space="preserve"> </w:t>
      </w:r>
      <w:r w:rsidR="00B11B89" w:rsidRPr="00691B51">
        <w:rPr>
          <w:b/>
          <w:i/>
          <w:sz w:val="28"/>
          <w:szCs w:val="28"/>
        </w:rPr>
        <w:br/>
      </w:r>
      <w:r w:rsidR="00B11B89" w:rsidRPr="00691B51">
        <w:rPr>
          <w:sz w:val="28"/>
          <w:szCs w:val="28"/>
        </w:rPr>
        <w:t xml:space="preserve">и 38 административных расследований в отношении 1255 юридических лиц и индивидуальных предпринимателей). </w:t>
      </w:r>
      <w:r w:rsidRPr="00691B51">
        <w:rPr>
          <w:sz w:val="28"/>
          <w:szCs w:val="28"/>
        </w:rPr>
        <w:t xml:space="preserve">Из общего числа проверок  </w:t>
      </w:r>
      <w:r w:rsidR="00B11B89" w:rsidRPr="00691B51">
        <w:rPr>
          <w:sz w:val="28"/>
          <w:szCs w:val="28"/>
        </w:rPr>
        <w:br/>
        <w:t xml:space="preserve">970 </w:t>
      </w:r>
      <w:r w:rsidRPr="00691B51">
        <w:rPr>
          <w:sz w:val="28"/>
          <w:szCs w:val="28"/>
        </w:rPr>
        <w:t>единиц составили  плановые и 10</w:t>
      </w:r>
      <w:r w:rsidR="00B11B89" w:rsidRPr="00691B51">
        <w:rPr>
          <w:sz w:val="28"/>
          <w:szCs w:val="28"/>
        </w:rPr>
        <w:t>61</w:t>
      </w:r>
      <w:r w:rsidRPr="00691B51">
        <w:rPr>
          <w:sz w:val="28"/>
          <w:szCs w:val="28"/>
        </w:rPr>
        <w:t xml:space="preserve"> внепланов</w:t>
      </w:r>
      <w:r w:rsidR="00B11B89" w:rsidRPr="00691B51">
        <w:rPr>
          <w:sz w:val="28"/>
          <w:szCs w:val="28"/>
        </w:rPr>
        <w:t xml:space="preserve">ая, в том числе </w:t>
      </w:r>
      <w:r w:rsidR="00B11B89" w:rsidRPr="00691B51">
        <w:rPr>
          <w:sz w:val="28"/>
          <w:szCs w:val="28"/>
        </w:rPr>
        <w:br/>
        <w:t xml:space="preserve">1 полугодие – 503 и 507 соответственно, 2 полугодие – 467 </w:t>
      </w:r>
      <w:r w:rsidR="00B11B89" w:rsidRPr="00691B51">
        <w:rPr>
          <w:sz w:val="28"/>
          <w:szCs w:val="28"/>
        </w:rPr>
        <w:br/>
        <w:t>и 553 соответственно</w:t>
      </w:r>
      <w:r w:rsidRPr="00691B51">
        <w:rPr>
          <w:sz w:val="28"/>
          <w:szCs w:val="28"/>
        </w:rPr>
        <w:t xml:space="preserve"> </w:t>
      </w:r>
      <w:r w:rsidR="00B11B89" w:rsidRPr="00691B51">
        <w:rPr>
          <w:sz w:val="28"/>
          <w:szCs w:val="28"/>
        </w:rPr>
        <w:t xml:space="preserve">(2011 год – 870 и 1072 соответственно). </w:t>
      </w:r>
    </w:p>
    <w:p w:rsidR="00DB00F5" w:rsidRPr="00691B51" w:rsidRDefault="003A4377" w:rsidP="00C240D9">
      <w:pPr>
        <w:ind w:firstLine="684"/>
        <w:jc w:val="both"/>
        <w:rPr>
          <w:sz w:val="28"/>
          <w:szCs w:val="28"/>
        </w:rPr>
      </w:pPr>
      <w:r>
        <w:rPr>
          <w:noProof/>
          <w:sz w:val="28"/>
          <w:szCs w:val="28"/>
        </w:rPr>
        <w:drawing>
          <wp:anchor distT="0" distB="0" distL="114300" distR="114300" simplePos="0" relativeHeight="251658752" behindDoc="1" locked="0" layoutInCell="1" allowOverlap="1">
            <wp:simplePos x="0" y="0"/>
            <wp:positionH relativeFrom="column">
              <wp:posOffset>342900</wp:posOffset>
            </wp:positionH>
            <wp:positionV relativeFrom="paragraph">
              <wp:posOffset>0</wp:posOffset>
            </wp:positionV>
            <wp:extent cx="5257800" cy="346773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46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DB00F5" w:rsidRPr="00691B51" w:rsidRDefault="00DB00F5" w:rsidP="00C240D9">
      <w:pPr>
        <w:ind w:firstLine="684"/>
        <w:jc w:val="both"/>
        <w:rPr>
          <w:sz w:val="28"/>
          <w:szCs w:val="28"/>
        </w:rPr>
      </w:pPr>
    </w:p>
    <w:p w:rsidR="000C705C" w:rsidRDefault="000C705C" w:rsidP="00DB00F5">
      <w:pPr>
        <w:jc w:val="center"/>
      </w:pPr>
    </w:p>
    <w:p w:rsidR="00DB00F5" w:rsidRPr="00691B51" w:rsidRDefault="00DB00F5" w:rsidP="00DB00F5">
      <w:pPr>
        <w:jc w:val="center"/>
      </w:pPr>
      <w:r w:rsidRPr="00691B51">
        <w:t>Количество проведенных проверок, единиц</w:t>
      </w:r>
    </w:p>
    <w:p w:rsidR="00DB00F5" w:rsidRPr="00691B51" w:rsidRDefault="00DB00F5" w:rsidP="00C240D9">
      <w:pPr>
        <w:ind w:firstLine="684"/>
        <w:jc w:val="both"/>
        <w:rPr>
          <w:sz w:val="28"/>
          <w:szCs w:val="28"/>
        </w:rPr>
      </w:pPr>
    </w:p>
    <w:p w:rsidR="00C240D9" w:rsidRPr="00691B51" w:rsidRDefault="00C240D9" w:rsidP="00C240D9">
      <w:pPr>
        <w:ind w:firstLine="684"/>
        <w:jc w:val="both"/>
        <w:rPr>
          <w:sz w:val="28"/>
          <w:szCs w:val="28"/>
        </w:rPr>
      </w:pPr>
      <w:r w:rsidRPr="00691B51">
        <w:rPr>
          <w:sz w:val="28"/>
          <w:szCs w:val="28"/>
        </w:rPr>
        <w:t xml:space="preserve">Из </w:t>
      </w:r>
      <w:r w:rsidR="00DB00F5" w:rsidRPr="00691B51">
        <w:rPr>
          <w:sz w:val="28"/>
          <w:szCs w:val="28"/>
        </w:rPr>
        <w:t>внеплановых проверок</w:t>
      </w:r>
      <w:r w:rsidRPr="00691B51">
        <w:rPr>
          <w:sz w:val="28"/>
          <w:szCs w:val="28"/>
        </w:rPr>
        <w:t xml:space="preserve"> основную долю </w:t>
      </w:r>
      <w:r w:rsidR="00DB00F5" w:rsidRPr="00691B51">
        <w:rPr>
          <w:sz w:val="28"/>
          <w:szCs w:val="28"/>
        </w:rPr>
        <w:t xml:space="preserve">69 % </w:t>
      </w:r>
      <w:r w:rsidRPr="00691B51">
        <w:rPr>
          <w:sz w:val="28"/>
          <w:szCs w:val="28"/>
        </w:rPr>
        <w:t>(</w:t>
      </w:r>
      <w:r w:rsidR="00DB00F5" w:rsidRPr="00691B51">
        <w:rPr>
          <w:sz w:val="28"/>
          <w:szCs w:val="28"/>
        </w:rPr>
        <w:t xml:space="preserve">2011 год - </w:t>
      </w:r>
      <w:r w:rsidRPr="00691B51">
        <w:rPr>
          <w:sz w:val="28"/>
          <w:szCs w:val="28"/>
        </w:rPr>
        <w:t>67 %) составляли проверки Госжилинспекции Республики Марий Эл по  нарушению прав потребителей (</w:t>
      </w:r>
      <w:r w:rsidR="00DB00F5" w:rsidRPr="00691B51">
        <w:rPr>
          <w:sz w:val="28"/>
          <w:szCs w:val="28"/>
        </w:rPr>
        <w:t>542</w:t>
      </w:r>
      <w:r w:rsidRPr="00691B51">
        <w:rPr>
          <w:sz w:val="28"/>
          <w:szCs w:val="28"/>
        </w:rPr>
        <w:t xml:space="preserve"> проверки) и в рамках исполнения предписаний, выданных по результатам проведенных ранее проверок </w:t>
      </w:r>
      <w:r w:rsidRPr="00691B51">
        <w:rPr>
          <w:sz w:val="28"/>
          <w:szCs w:val="28"/>
        </w:rPr>
        <w:br/>
        <w:t>(</w:t>
      </w:r>
      <w:r w:rsidR="00DB00F5" w:rsidRPr="00691B51">
        <w:rPr>
          <w:sz w:val="28"/>
          <w:szCs w:val="28"/>
        </w:rPr>
        <w:t>188</w:t>
      </w:r>
      <w:r w:rsidRPr="00691B51">
        <w:rPr>
          <w:sz w:val="28"/>
          <w:szCs w:val="28"/>
        </w:rPr>
        <w:t xml:space="preserve"> проверок). </w:t>
      </w:r>
    </w:p>
    <w:p w:rsidR="00C240D9" w:rsidRPr="00691B51" w:rsidRDefault="00C240D9" w:rsidP="00C240D9">
      <w:pPr>
        <w:ind w:firstLine="720"/>
        <w:jc w:val="both"/>
        <w:rPr>
          <w:sz w:val="28"/>
          <w:szCs w:val="28"/>
        </w:rPr>
      </w:pPr>
      <w:r w:rsidRPr="00691B51">
        <w:rPr>
          <w:sz w:val="28"/>
          <w:szCs w:val="28"/>
        </w:rPr>
        <w:t>79 % от общего количества проверок (1</w:t>
      </w:r>
      <w:r w:rsidR="00A71985" w:rsidRPr="00691B51">
        <w:rPr>
          <w:sz w:val="28"/>
          <w:szCs w:val="28"/>
        </w:rPr>
        <w:t>601</w:t>
      </w:r>
      <w:r w:rsidRPr="00691B51">
        <w:rPr>
          <w:sz w:val="28"/>
          <w:szCs w:val="28"/>
        </w:rPr>
        <w:t xml:space="preserve"> единиц</w:t>
      </w:r>
      <w:r w:rsidR="00A71985" w:rsidRPr="00691B51">
        <w:rPr>
          <w:sz w:val="28"/>
          <w:szCs w:val="28"/>
        </w:rPr>
        <w:t>а</w:t>
      </w:r>
      <w:r w:rsidRPr="00691B51">
        <w:rPr>
          <w:sz w:val="28"/>
          <w:szCs w:val="28"/>
        </w:rPr>
        <w:t>) составляли выездные</w:t>
      </w:r>
      <w:r w:rsidR="00A71985" w:rsidRPr="00691B51">
        <w:rPr>
          <w:sz w:val="28"/>
          <w:szCs w:val="28"/>
        </w:rPr>
        <w:t xml:space="preserve"> (на уровне 2011 года)</w:t>
      </w:r>
      <w:r w:rsidRPr="00691B51">
        <w:rPr>
          <w:sz w:val="28"/>
          <w:szCs w:val="28"/>
        </w:rPr>
        <w:t xml:space="preserve">. В количественном отношении преобладали проверки Госжилинспекции </w:t>
      </w:r>
      <w:r w:rsidR="00A71985" w:rsidRPr="00691B51">
        <w:rPr>
          <w:sz w:val="28"/>
          <w:szCs w:val="28"/>
        </w:rPr>
        <w:t xml:space="preserve">Республики Марий Эл </w:t>
      </w:r>
      <w:r w:rsidRPr="00691B51">
        <w:rPr>
          <w:sz w:val="28"/>
          <w:szCs w:val="28"/>
        </w:rPr>
        <w:t>(</w:t>
      </w:r>
      <w:r w:rsidR="00A71985" w:rsidRPr="00691B51">
        <w:rPr>
          <w:sz w:val="28"/>
          <w:szCs w:val="28"/>
        </w:rPr>
        <w:t>708</w:t>
      </w:r>
      <w:r w:rsidRPr="00691B51">
        <w:rPr>
          <w:sz w:val="28"/>
          <w:szCs w:val="28"/>
        </w:rPr>
        <w:t xml:space="preserve"> единиц – 4</w:t>
      </w:r>
      <w:r w:rsidR="00A71985" w:rsidRPr="00691B51">
        <w:rPr>
          <w:sz w:val="28"/>
          <w:szCs w:val="28"/>
        </w:rPr>
        <w:t>4</w:t>
      </w:r>
      <w:r w:rsidRPr="00691B51">
        <w:rPr>
          <w:sz w:val="28"/>
          <w:szCs w:val="28"/>
        </w:rPr>
        <w:t xml:space="preserve"> %), Госстройнадзора </w:t>
      </w:r>
      <w:r w:rsidR="00A71985" w:rsidRPr="00691B51">
        <w:rPr>
          <w:sz w:val="28"/>
          <w:szCs w:val="28"/>
        </w:rPr>
        <w:t xml:space="preserve">Республики Марий Эл </w:t>
      </w:r>
      <w:r w:rsidRPr="00691B51">
        <w:rPr>
          <w:sz w:val="28"/>
          <w:szCs w:val="28"/>
        </w:rPr>
        <w:t>(2</w:t>
      </w:r>
      <w:r w:rsidR="00A71985" w:rsidRPr="00691B51">
        <w:rPr>
          <w:sz w:val="28"/>
          <w:szCs w:val="28"/>
        </w:rPr>
        <w:t>30</w:t>
      </w:r>
      <w:r w:rsidRPr="00691B51">
        <w:rPr>
          <w:sz w:val="28"/>
          <w:szCs w:val="28"/>
        </w:rPr>
        <w:t xml:space="preserve"> единиц – 14 %), </w:t>
      </w:r>
      <w:r w:rsidR="00A71985" w:rsidRPr="00691B51">
        <w:rPr>
          <w:sz w:val="28"/>
          <w:szCs w:val="28"/>
        </w:rPr>
        <w:t>Комитета ветеринарии</w:t>
      </w:r>
      <w:r w:rsidRPr="00691B51">
        <w:rPr>
          <w:sz w:val="28"/>
          <w:szCs w:val="28"/>
        </w:rPr>
        <w:t xml:space="preserve"> Республики Марий Эл (1</w:t>
      </w:r>
      <w:r w:rsidR="00A71985" w:rsidRPr="00691B51">
        <w:rPr>
          <w:sz w:val="28"/>
          <w:szCs w:val="28"/>
        </w:rPr>
        <w:t>63</w:t>
      </w:r>
      <w:r w:rsidRPr="00691B51">
        <w:rPr>
          <w:sz w:val="28"/>
          <w:szCs w:val="28"/>
        </w:rPr>
        <w:t xml:space="preserve"> единицы – 1</w:t>
      </w:r>
      <w:r w:rsidR="00A71985" w:rsidRPr="00691B51">
        <w:rPr>
          <w:sz w:val="28"/>
          <w:szCs w:val="28"/>
        </w:rPr>
        <w:t>0</w:t>
      </w:r>
      <w:r w:rsidRPr="00691B51">
        <w:rPr>
          <w:sz w:val="28"/>
          <w:szCs w:val="28"/>
        </w:rPr>
        <w:t xml:space="preserve"> %). </w:t>
      </w:r>
    </w:p>
    <w:p w:rsidR="00C240D9" w:rsidRDefault="00C240D9" w:rsidP="00C240D9">
      <w:pPr>
        <w:ind w:firstLine="720"/>
        <w:jc w:val="both"/>
        <w:rPr>
          <w:sz w:val="28"/>
          <w:szCs w:val="28"/>
        </w:rPr>
      </w:pPr>
      <w:r w:rsidRPr="00691B51">
        <w:rPr>
          <w:sz w:val="28"/>
          <w:szCs w:val="28"/>
        </w:rPr>
        <w:t xml:space="preserve">Документарные проверки </w:t>
      </w:r>
      <w:r w:rsidR="00A71985" w:rsidRPr="00691B51">
        <w:rPr>
          <w:sz w:val="28"/>
          <w:szCs w:val="28"/>
        </w:rPr>
        <w:t xml:space="preserve">(430 единиц, 2011 год - </w:t>
      </w:r>
      <w:r w:rsidRPr="00691B51">
        <w:rPr>
          <w:sz w:val="28"/>
          <w:szCs w:val="28"/>
        </w:rPr>
        <w:t xml:space="preserve">412 единиц) осуществляли, в большей части, Минобрнауки Республики Марий Эл </w:t>
      </w:r>
      <w:r w:rsidR="00A71985" w:rsidRPr="00691B51">
        <w:rPr>
          <w:sz w:val="28"/>
          <w:szCs w:val="28"/>
        </w:rPr>
        <w:br/>
      </w:r>
      <w:r w:rsidRPr="00691B51">
        <w:rPr>
          <w:sz w:val="28"/>
          <w:szCs w:val="28"/>
        </w:rPr>
        <w:t>(</w:t>
      </w:r>
      <w:r w:rsidR="00A71985" w:rsidRPr="00691B51">
        <w:rPr>
          <w:sz w:val="28"/>
          <w:szCs w:val="28"/>
        </w:rPr>
        <w:t>169</w:t>
      </w:r>
      <w:r w:rsidRPr="00691B51">
        <w:rPr>
          <w:sz w:val="28"/>
          <w:szCs w:val="28"/>
        </w:rPr>
        <w:t xml:space="preserve"> единиц – </w:t>
      </w:r>
      <w:r w:rsidR="00A71985" w:rsidRPr="00691B51">
        <w:rPr>
          <w:sz w:val="28"/>
          <w:szCs w:val="28"/>
        </w:rPr>
        <w:t>39</w:t>
      </w:r>
      <w:r w:rsidRPr="00691B51">
        <w:rPr>
          <w:sz w:val="28"/>
          <w:szCs w:val="28"/>
        </w:rPr>
        <w:t xml:space="preserve"> %), </w:t>
      </w:r>
      <w:r w:rsidR="00A71985" w:rsidRPr="00691B51">
        <w:rPr>
          <w:sz w:val="28"/>
          <w:szCs w:val="28"/>
        </w:rPr>
        <w:t xml:space="preserve">Госжилинспекция Республики Марий Эл </w:t>
      </w:r>
      <w:r w:rsidR="00A71985" w:rsidRPr="00691B51">
        <w:rPr>
          <w:sz w:val="28"/>
          <w:szCs w:val="28"/>
        </w:rPr>
        <w:br/>
        <w:t xml:space="preserve">(112 проверок – 26 %), </w:t>
      </w:r>
      <w:r w:rsidRPr="00691B51">
        <w:rPr>
          <w:sz w:val="28"/>
          <w:szCs w:val="28"/>
        </w:rPr>
        <w:t>Департамент экологической безопасности и защиты населения Республики Марий Эл (</w:t>
      </w:r>
      <w:r w:rsidR="00A71985" w:rsidRPr="00691B51">
        <w:rPr>
          <w:sz w:val="28"/>
          <w:szCs w:val="28"/>
        </w:rPr>
        <w:t>93</w:t>
      </w:r>
      <w:r w:rsidRPr="00691B51">
        <w:rPr>
          <w:sz w:val="28"/>
          <w:szCs w:val="28"/>
        </w:rPr>
        <w:t xml:space="preserve"> проверк</w:t>
      </w:r>
      <w:r w:rsidR="00A71985" w:rsidRPr="00691B51">
        <w:rPr>
          <w:sz w:val="28"/>
          <w:szCs w:val="28"/>
        </w:rPr>
        <w:t>и</w:t>
      </w:r>
      <w:r w:rsidRPr="00691B51">
        <w:rPr>
          <w:sz w:val="28"/>
          <w:szCs w:val="28"/>
        </w:rPr>
        <w:t xml:space="preserve"> – </w:t>
      </w:r>
      <w:r w:rsidR="00A71985" w:rsidRPr="00691B51">
        <w:rPr>
          <w:sz w:val="28"/>
          <w:szCs w:val="28"/>
        </w:rPr>
        <w:t>22</w:t>
      </w:r>
      <w:r w:rsidRPr="00691B51">
        <w:rPr>
          <w:sz w:val="28"/>
          <w:szCs w:val="28"/>
        </w:rPr>
        <w:t> %), Республиканская служба по тарифам Республики Марий Эл (</w:t>
      </w:r>
      <w:r w:rsidR="00A71985" w:rsidRPr="00691B51">
        <w:rPr>
          <w:sz w:val="28"/>
          <w:szCs w:val="28"/>
        </w:rPr>
        <w:t>47</w:t>
      </w:r>
      <w:r w:rsidRPr="00691B51">
        <w:rPr>
          <w:sz w:val="28"/>
          <w:szCs w:val="28"/>
        </w:rPr>
        <w:t xml:space="preserve"> единиц – </w:t>
      </w:r>
      <w:r w:rsidR="00A71985" w:rsidRPr="00691B51">
        <w:rPr>
          <w:sz w:val="28"/>
          <w:szCs w:val="28"/>
        </w:rPr>
        <w:t>11</w:t>
      </w:r>
      <w:r w:rsidRPr="00691B51">
        <w:rPr>
          <w:sz w:val="28"/>
          <w:szCs w:val="28"/>
        </w:rPr>
        <w:t xml:space="preserve"> %). </w:t>
      </w:r>
    </w:p>
    <w:p w:rsidR="00301224" w:rsidRDefault="00301224" w:rsidP="00C240D9">
      <w:pPr>
        <w:ind w:firstLine="720"/>
        <w:jc w:val="both"/>
        <w:rPr>
          <w:sz w:val="28"/>
          <w:szCs w:val="28"/>
        </w:rPr>
      </w:pPr>
    </w:p>
    <w:p w:rsidR="00301224" w:rsidRDefault="00301224" w:rsidP="00C240D9">
      <w:pPr>
        <w:ind w:firstLine="720"/>
        <w:jc w:val="both"/>
        <w:rPr>
          <w:sz w:val="28"/>
          <w:szCs w:val="28"/>
        </w:rPr>
      </w:pPr>
    </w:p>
    <w:p w:rsidR="00301224" w:rsidRDefault="00301224" w:rsidP="00C240D9">
      <w:pPr>
        <w:ind w:firstLine="720"/>
        <w:jc w:val="both"/>
        <w:rPr>
          <w:sz w:val="28"/>
          <w:szCs w:val="28"/>
        </w:rPr>
      </w:pPr>
    </w:p>
    <w:p w:rsidR="00301224" w:rsidRDefault="00301224" w:rsidP="00C240D9">
      <w:pPr>
        <w:ind w:firstLine="720"/>
        <w:jc w:val="both"/>
        <w:rPr>
          <w:sz w:val="28"/>
          <w:szCs w:val="28"/>
        </w:rPr>
      </w:pPr>
    </w:p>
    <w:p w:rsidR="00301224" w:rsidRDefault="00301224" w:rsidP="00C240D9">
      <w:pPr>
        <w:ind w:firstLine="720"/>
        <w:jc w:val="both"/>
        <w:rPr>
          <w:sz w:val="28"/>
          <w:szCs w:val="28"/>
        </w:rPr>
      </w:pPr>
    </w:p>
    <w:p w:rsidR="00301224" w:rsidRDefault="00301224" w:rsidP="00C240D9">
      <w:pPr>
        <w:ind w:firstLine="720"/>
        <w:jc w:val="both"/>
        <w:rPr>
          <w:sz w:val="28"/>
          <w:szCs w:val="28"/>
        </w:rPr>
      </w:pPr>
    </w:p>
    <w:p w:rsidR="00301224" w:rsidRDefault="00301224" w:rsidP="00C240D9">
      <w:pPr>
        <w:ind w:firstLine="720"/>
        <w:jc w:val="both"/>
        <w:rPr>
          <w:sz w:val="28"/>
          <w:szCs w:val="28"/>
        </w:rPr>
      </w:pPr>
    </w:p>
    <w:p w:rsidR="00301224" w:rsidRDefault="00301224" w:rsidP="00C240D9">
      <w:pPr>
        <w:ind w:firstLine="720"/>
        <w:jc w:val="both"/>
        <w:rPr>
          <w:sz w:val="28"/>
          <w:szCs w:val="28"/>
        </w:rPr>
      </w:pPr>
    </w:p>
    <w:p w:rsidR="00301224" w:rsidRDefault="00301224" w:rsidP="00C240D9">
      <w:pPr>
        <w:ind w:firstLine="720"/>
        <w:jc w:val="both"/>
        <w:rPr>
          <w:sz w:val="28"/>
          <w:szCs w:val="28"/>
        </w:rPr>
      </w:pPr>
    </w:p>
    <w:p w:rsidR="00A71985" w:rsidRPr="00691B51" w:rsidRDefault="003A4377" w:rsidP="00C240D9">
      <w:pPr>
        <w:ind w:firstLine="720"/>
        <w:jc w:val="both"/>
        <w:rPr>
          <w:sz w:val="28"/>
          <w:szCs w:val="28"/>
        </w:rPr>
      </w:pPr>
      <w:r>
        <w:rPr>
          <w:noProof/>
        </w:rPr>
        <w:drawing>
          <wp:anchor distT="0" distB="0" distL="114300" distR="114300" simplePos="0" relativeHeight="251659776" behindDoc="1" locked="0" layoutInCell="1" allowOverlap="1">
            <wp:simplePos x="0" y="0"/>
            <wp:positionH relativeFrom="column">
              <wp:posOffset>571500</wp:posOffset>
            </wp:positionH>
            <wp:positionV relativeFrom="paragraph">
              <wp:posOffset>43815</wp:posOffset>
            </wp:positionV>
            <wp:extent cx="4953000" cy="2214245"/>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21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3C7" w:rsidRPr="00691B51" w:rsidRDefault="003A4377" w:rsidP="00C144B9">
      <w:pPr>
        <w:ind w:firstLine="720"/>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3543300</wp:posOffset>
                </wp:positionH>
                <wp:positionV relativeFrom="paragraph">
                  <wp:posOffset>44450</wp:posOffset>
                </wp:positionV>
                <wp:extent cx="342900" cy="228600"/>
                <wp:effectExtent l="9525" t="6350" r="9525" b="127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D45DD" w:rsidRPr="002757E7" w:rsidRDefault="000D45DD">
                            <w:pPr>
                              <w:rPr>
                                <w:sz w:val="22"/>
                                <w:szCs w:val="22"/>
                              </w:rPr>
                            </w:pPr>
                            <w:r w:rsidRPr="002757E7">
                              <w:rPr>
                                <w:sz w:val="22"/>
                                <w:szCs w:val="22"/>
                              </w:rPr>
                              <w:t>2031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79pt;margin-top:3.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">
                <v:textbox inset=".5mm,.3mm,.5mm,.3mm">
                  <w:txbxContent>
                    <w:p w:rsidR="000D45DD" w:rsidRPr="002757E7" w:rsidRDefault="000D45DD">
                      <w:pPr>
                        <w:rPr>
                          <w:sz w:val="22"/>
                          <w:szCs w:val="22"/>
                        </w:rPr>
                      </w:pPr>
                      <w:r w:rsidRPr="002757E7">
                        <w:rPr>
                          <w:sz w:val="22"/>
                          <w:szCs w:val="22"/>
                        </w:rPr>
                        <w:t>2031</w:t>
                      </w:r>
                    </w:p>
                  </w:txbxContent>
                </v:textbox>
              </v:shape>
            </w:pict>
          </mc:Fallback>
        </mc:AlternateContent>
      </w:r>
    </w:p>
    <w:p w:rsidR="00DB00F5" w:rsidRPr="00691B51" w:rsidRDefault="00DB00F5" w:rsidP="00C240D9">
      <w:pPr>
        <w:ind w:firstLine="720"/>
        <w:jc w:val="both"/>
        <w:rPr>
          <w:sz w:val="28"/>
          <w:szCs w:val="28"/>
        </w:rPr>
      </w:pPr>
    </w:p>
    <w:p w:rsidR="00DB00F5" w:rsidRPr="00691B51" w:rsidRDefault="003A4377" w:rsidP="00C240D9">
      <w:pPr>
        <w:ind w:firstLine="720"/>
        <w:jc w:val="both"/>
        <w:rPr>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1371600</wp:posOffset>
                </wp:positionH>
                <wp:positionV relativeFrom="paragraph">
                  <wp:posOffset>7620</wp:posOffset>
                </wp:positionV>
                <wp:extent cx="344805" cy="228600"/>
                <wp:effectExtent l="9525" t="7620" r="7620"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8600"/>
                        </a:xfrm>
                        <a:prstGeom prst="rect">
                          <a:avLst/>
                        </a:prstGeom>
                        <a:solidFill>
                          <a:srgbClr val="FFFFFF"/>
                        </a:solidFill>
                        <a:ln w="9525">
                          <a:solidFill>
                            <a:srgbClr val="000000"/>
                          </a:solidFill>
                          <a:miter lim="800000"/>
                          <a:headEnd/>
                          <a:tailEnd/>
                        </a:ln>
                      </wps:spPr>
                      <wps:txbx>
                        <w:txbxContent>
                          <w:p w:rsidR="000D45DD" w:rsidRPr="002757E7" w:rsidRDefault="000D45DD">
                            <w:pPr>
                              <w:rPr>
                                <w:sz w:val="22"/>
                                <w:szCs w:val="22"/>
                              </w:rPr>
                            </w:pPr>
                            <w:r w:rsidRPr="002757E7">
                              <w:rPr>
                                <w:sz w:val="22"/>
                                <w:szCs w:val="22"/>
                              </w:rPr>
                              <w:t>1342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08pt;margin-top:.6pt;width:27.1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">
                <v:textbox inset=".5mm,.3mm,.5mm,.3mm">
                  <w:txbxContent>
                    <w:p w:rsidR="000D45DD" w:rsidRPr="002757E7" w:rsidRDefault="000D45DD">
                      <w:pPr>
                        <w:rPr>
                          <w:sz w:val="22"/>
                          <w:szCs w:val="22"/>
                        </w:rPr>
                      </w:pPr>
                      <w:r w:rsidRPr="002757E7">
                        <w:rPr>
                          <w:sz w:val="22"/>
                          <w:szCs w:val="22"/>
                        </w:rPr>
                        <w:t>1342</w:t>
                      </w:r>
                    </w:p>
                  </w:txbxContent>
                </v:textbox>
              </v:shape>
            </w:pict>
          </mc:Fallback>
        </mc:AlternateContent>
      </w:r>
    </w:p>
    <w:p w:rsidR="00DB00F5" w:rsidRPr="00691B51" w:rsidRDefault="00DB00F5" w:rsidP="00C240D9">
      <w:pPr>
        <w:ind w:firstLine="720"/>
        <w:jc w:val="both"/>
        <w:rPr>
          <w:sz w:val="28"/>
          <w:szCs w:val="28"/>
        </w:rPr>
      </w:pPr>
    </w:p>
    <w:p w:rsidR="00DB00F5" w:rsidRPr="00691B51" w:rsidRDefault="00DB00F5" w:rsidP="00C240D9">
      <w:pPr>
        <w:ind w:firstLine="720"/>
        <w:jc w:val="both"/>
        <w:rPr>
          <w:sz w:val="28"/>
          <w:szCs w:val="28"/>
        </w:rPr>
      </w:pPr>
    </w:p>
    <w:p w:rsidR="00DB00F5" w:rsidRPr="00691B51" w:rsidRDefault="00DB00F5" w:rsidP="00C240D9">
      <w:pPr>
        <w:ind w:firstLine="720"/>
        <w:jc w:val="both"/>
        <w:rPr>
          <w:sz w:val="28"/>
          <w:szCs w:val="28"/>
        </w:rPr>
      </w:pPr>
    </w:p>
    <w:p w:rsidR="00DB00F5" w:rsidRPr="00691B51" w:rsidRDefault="00DB00F5" w:rsidP="00C240D9">
      <w:pPr>
        <w:ind w:firstLine="720"/>
        <w:jc w:val="both"/>
        <w:rPr>
          <w:sz w:val="28"/>
          <w:szCs w:val="28"/>
        </w:rPr>
      </w:pPr>
    </w:p>
    <w:p w:rsidR="00C43A76" w:rsidRPr="00691B51" w:rsidRDefault="00C43A76" w:rsidP="00DB00F5">
      <w:pPr>
        <w:ind w:firstLine="720"/>
        <w:jc w:val="center"/>
      </w:pPr>
    </w:p>
    <w:p w:rsidR="00C43A76" w:rsidRPr="00691B51" w:rsidRDefault="00C43A76" w:rsidP="00DB00F5">
      <w:pPr>
        <w:ind w:firstLine="720"/>
        <w:jc w:val="center"/>
      </w:pPr>
    </w:p>
    <w:p w:rsidR="00C43A76" w:rsidRPr="00691B51" w:rsidRDefault="00C43A76" w:rsidP="00DB00F5">
      <w:pPr>
        <w:ind w:firstLine="720"/>
        <w:jc w:val="center"/>
      </w:pPr>
    </w:p>
    <w:p w:rsidR="00DB00F5" w:rsidRPr="00691B51" w:rsidRDefault="00DB00F5" w:rsidP="00DB00F5">
      <w:pPr>
        <w:ind w:firstLine="720"/>
        <w:jc w:val="center"/>
      </w:pPr>
      <w:r w:rsidRPr="00691B51">
        <w:t>Динамика общего количества и структуры проверок, %</w:t>
      </w:r>
    </w:p>
    <w:p w:rsidR="00DB00F5" w:rsidRPr="00691B51" w:rsidRDefault="00DB00F5" w:rsidP="00C240D9">
      <w:pPr>
        <w:ind w:firstLine="720"/>
        <w:jc w:val="both"/>
        <w:rPr>
          <w:sz w:val="28"/>
          <w:szCs w:val="28"/>
        </w:rPr>
      </w:pPr>
    </w:p>
    <w:p w:rsidR="00AA160C" w:rsidRPr="00691B51" w:rsidRDefault="00AA160C" w:rsidP="00C240D9">
      <w:pPr>
        <w:ind w:firstLine="720"/>
        <w:jc w:val="both"/>
        <w:rPr>
          <w:sz w:val="28"/>
          <w:szCs w:val="28"/>
        </w:rPr>
      </w:pPr>
      <w:r w:rsidRPr="00691B51">
        <w:rPr>
          <w:sz w:val="28"/>
          <w:szCs w:val="28"/>
        </w:rPr>
        <w:t xml:space="preserve">397 </w:t>
      </w:r>
      <w:r w:rsidR="00966FB9" w:rsidRPr="00691B51">
        <w:rPr>
          <w:sz w:val="28"/>
          <w:szCs w:val="28"/>
        </w:rPr>
        <w:t xml:space="preserve">плановых </w:t>
      </w:r>
      <w:r w:rsidRPr="00691B51">
        <w:rPr>
          <w:sz w:val="28"/>
          <w:szCs w:val="28"/>
        </w:rPr>
        <w:t>проверок проведены совместно с другими органами государственного контроля (надзора)</w:t>
      </w:r>
      <w:r w:rsidR="003247FD" w:rsidRPr="00691B51">
        <w:rPr>
          <w:sz w:val="28"/>
          <w:szCs w:val="28"/>
        </w:rPr>
        <w:t xml:space="preserve">, в том числе 1 полугодие – </w:t>
      </w:r>
      <w:r w:rsidR="003247FD" w:rsidRPr="00691B51">
        <w:rPr>
          <w:sz w:val="28"/>
          <w:szCs w:val="28"/>
        </w:rPr>
        <w:br/>
        <w:t>224 проверки, 2 полугодие – 173 проверки (2011 год – 224 проверки)</w:t>
      </w:r>
      <w:r w:rsidR="00966FB9" w:rsidRPr="00691B51">
        <w:rPr>
          <w:sz w:val="28"/>
          <w:szCs w:val="28"/>
        </w:rPr>
        <w:t>.</w:t>
      </w:r>
    </w:p>
    <w:p w:rsidR="00C240D9" w:rsidRPr="00691B51" w:rsidRDefault="00C240D9" w:rsidP="00C240D9">
      <w:pPr>
        <w:ind w:firstLine="720"/>
        <w:jc w:val="both"/>
        <w:rPr>
          <w:sz w:val="28"/>
          <w:szCs w:val="28"/>
        </w:rPr>
      </w:pPr>
      <w:r w:rsidRPr="00691B51">
        <w:rPr>
          <w:sz w:val="28"/>
          <w:szCs w:val="28"/>
        </w:rPr>
        <w:t xml:space="preserve">По итогам </w:t>
      </w:r>
      <w:r w:rsidR="00AA160C" w:rsidRPr="00691B51">
        <w:rPr>
          <w:sz w:val="28"/>
          <w:szCs w:val="28"/>
        </w:rPr>
        <w:t xml:space="preserve">1422 </w:t>
      </w:r>
      <w:r w:rsidRPr="00691B51">
        <w:rPr>
          <w:sz w:val="28"/>
          <w:szCs w:val="28"/>
        </w:rPr>
        <w:t>проведенных проверок правонарушений не выявлено</w:t>
      </w:r>
      <w:r w:rsidR="00AA160C" w:rsidRPr="00691B51">
        <w:rPr>
          <w:sz w:val="28"/>
          <w:szCs w:val="28"/>
        </w:rPr>
        <w:t>, в том числе 1 полугодие – 687 единиц, 2 полугодие – 735 единиц (2011 год – 1</w:t>
      </w:r>
      <w:r w:rsidR="00ED7652" w:rsidRPr="00691B51">
        <w:rPr>
          <w:sz w:val="28"/>
          <w:szCs w:val="28"/>
        </w:rPr>
        <w:t>320</w:t>
      </w:r>
      <w:r w:rsidR="00AA160C" w:rsidRPr="00691B51">
        <w:rPr>
          <w:sz w:val="28"/>
          <w:szCs w:val="28"/>
        </w:rPr>
        <w:t xml:space="preserve"> единиц). </w:t>
      </w:r>
    </w:p>
    <w:p w:rsidR="00C240D9" w:rsidRPr="00691B51" w:rsidRDefault="00E175B9" w:rsidP="00C240D9">
      <w:pPr>
        <w:ind w:firstLine="720"/>
        <w:jc w:val="both"/>
        <w:rPr>
          <w:sz w:val="28"/>
          <w:szCs w:val="28"/>
        </w:rPr>
      </w:pPr>
      <w:r w:rsidRPr="00691B51">
        <w:rPr>
          <w:sz w:val="28"/>
          <w:szCs w:val="28"/>
        </w:rPr>
        <w:t xml:space="preserve">Проверок, признанных решением суда недействительными, </w:t>
      </w:r>
      <w:r w:rsidRPr="00691B51">
        <w:rPr>
          <w:sz w:val="28"/>
          <w:szCs w:val="28"/>
        </w:rPr>
        <w:br/>
        <w:t>не отмечено (2011 год – 1 в</w:t>
      </w:r>
      <w:r w:rsidR="00C240D9" w:rsidRPr="00691B51">
        <w:rPr>
          <w:sz w:val="28"/>
          <w:szCs w:val="28"/>
        </w:rPr>
        <w:t>неплановая проверка Республиканской службы по тарифам Республики Марий Эл</w:t>
      </w:r>
      <w:r w:rsidRPr="00691B51">
        <w:rPr>
          <w:sz w:val="28"/>
          <w:szCs w:val="28"/>
        </w:rPr>
        <w:t>)</w:t>
      </w:r>
      <w:r w:rsidR="00C240D9" w:rsidRPr="00691B51">
        <w:rPr>
          <w:sz w:val="28"/>
          <w:szCs w:val="28"/>
        </w:rPr>
        <w:t>.</w:t>
      </w:r>
    </w:p>
    <w:p w:rsidR="00C240D9" w:rsidRPr="00691B51" w:rsidRDefault="00C240D9" w:rsidP="00C240D9">
      <w:pPr>
        <w:ind w:firstLine="720"/>
        <w:jc w:val="both"/>
        <w:rPr>
          <w:sz w:val="28"/>
          <w:szCs w:val="28"/>
        </w:rPr>
      </w:pPr>
      <w:r w:rsidRPr="00691B51">
        <w:rPr>
          <w:sz w:val="28"/>
          <w:szCs w:val="28"/>
        </w:rPr>
        <w:t>Общее количество</w:t>
      </w:r>
      <w:r w:rsidRPr="00691B51">
        <w:rPr>
          <w:b/>
          <w:sz w:val="28"/>
          <w:szCs w:val="28"/>
        </w:rPr>
        <w:t xml:space="preserve"> </w:t>
      </w:r>
      <w:r w:rsidRPr="00691B51">
        <w:rPr>
          <w:sz w:val="28"/>
          <w:szCs w:val="28"/>
        </w:rPr>
        <w:t>юридических лиц и индивидуальных предпринимателей, осуществляющих деятельность на территории Республики Марий Эл, по данным территориального органа статистики составляет 3</w:t>
      </w:r>
      <w:r w:rsidR="00A36B41" w:rsidRPr="00691B51">
        <w:rPr>
          <w:sz w:val="28"/>
          <w:szCs w:val="28"/>
        </w:rPr>
        <w:t>1,2 тыс. единиц (2011 год - 3</w:t>
      </w:r>
      <w:r w:rsidRPr="00691B51">
        <w:rPr>
          <w:sz w:val="28"/>
          <w:szCs w:val="28"/>
        </w:rPr>
        <w:t>2,0 тыс. единиц</w:t>
      </w:r>
      <w:r w:rsidR="00A36B41" w:rsidRPr="00691B51">
        <w:rPr>
          <w:sz w:val="28"/>
          <w:szCs w:val="28"/>
        </w:rPr>
        <w:t>)</w:t>
      </w:r>
      <w:r w:rsidRPr="00691B51">
        <w:rPr>
          <w:sz w:val="28"/>
          <w:szCs w:val="28"/>
        </w:rPr>
        <w:t>. В ведении контролирующих органов  Республики Марий Эл находится 10,</w:t>
      </w:r>
      <w:r w:rsidR="00A36B41" w:rsidRPr="00691B51">
        <w:rPr>
          <w:sz w:val="28"/>
          <w:szCs w:val="28"/>
        </w:rPr>
        <w:t>4</w:t>
      </w:r>
      <w:r w:rsidRPr="00691B51">
        <w:rPr>
          <w:sz w:val="28"/>
          <w:szCs w:val="28"/>
        </w:rPr>
        <w:t xml:space="preserve"> тысяч организаций, учреждений и индивидуальных предпринимателей:</w:t>
      </w:r>
    </w:p>
    <w:p w:rsidR="00C240D9" w:rsidRPr="00691B51" w:rsidRDefault="00C240D9" w:rsidP="00C240D9">
      <w:pPr>
        <w:ind w:firstLine="720"/>
        <w:jc w:val="both"/>
        <w:rPr>
          <w:sz w:val="28"/>
          <w:szCs w:val="28"/>
        </w:rPr>
      </w:pPr>
      <w:r w:rsidRPr="00691B51">
        <w:rPr>
          <w:sz w:val="28"/>
          <w:szCs w:val="28"/>
        </w:rPr>
        <w:t xml:space="preserve">Госстройнадзор Минстроя и ЖКХ Республики Марий Эл – </w:t>
      </w:r>
      <w:r w:rsidR="00A36B41" w:rsidRPr="00691B51">
        <w:rPr>
          <w:sz w:val="28"/>
          <w:szCs w:val="28"/>
        </w:rPr>
        <w:t>121</w:t>
      </w:r>
      <w:r w:rsidRPr="00691B51">
        <w:rPr>
          <w:sz w:val="28"/>
          <w:szCs w:val="28"/>
        </w:rPr>
        <w:t>;</w:t>
      </w:r>
    </w:p>
    <w:p w:rsidR="00C240D9" w:rsidRPr="00691B51" w:rsidRDefault="00C240D9" w:rsidP="00C240D9">
      <w:pPr>
        <w:ind w:firstLine="720"/>
        <w:jc w:val="both"/>
        <w:rPr>
          <w:sz w:val="28"/>
          <w:szCs w:val="28"/>
        </w:rPr>
      </w:pPr>
      <w:r w:rsidRPr="00691B51">
        <w:rPr>
          <w:sz w:val="28"/>
          <w:szCs w:val="28"/>
        </w:rPr>
        <w:t>Госжилинспекция Минстроя и ЖКХ Республики Марий Эл – 6</w:t>
      </w:r>
      <w:r w:rsidR="00A36B41" w:rsidRPr="00691B51">
        <w:rPr>
          <w:sz w:val="28"/>
          <w:szCs w:val="28"/>
        </w:rPr>
        <w:t>65</w:t>
      </w:r>
      <w:r w:rsidRPr="00691B51">
        <w:rPr>
          <w:sz w:val="28"/>
          <w:szCs w:val="28"/>
        </w:rPr>
        <w:t>;</w:t>
      </w:r>
    </w:p>
    <w:p w:rsidR="00C240D9" w:rsidRPr="00691B51" w:rsidRDefault="00C240D9" w:rsidP="00C240D9">
      <w:pPr>
        <w:ind w:firstLine="720"/>
        <w:jc w:val="both"/>
        <w:rPr>
          <w:sz w:val="28"/>
          <w:szCs w:val="28"/>
        </w:rPr>
      </w:pPr>
      <w:r w:rsidRPr="00691B51">
        <w:rPr>
          <w:sz w:val="28"/>
          <w:szCs w:val="28"/>
        </w:rPr>
        <w:t xml:space="preserve">Отдел инвестиций, строительства и стройиндустрии Минстроя </w:t>
      </w:r>
      <w:r w:rsidRPr="00691B51">
        <w:rPr>
          <w:sz w:val="28"/>
          <w:szCs w:val="28"/>
        </w:rPr>
        <w:br/>
        <w:t xml:space="preserve">и ЖКХ Республики Марий Эл – </w:t>
      </w:r>
      <w:r w:rsidR="00A36B41" w:rsidRPr="00691B51">
        <w:rPr>
          <w:sz w:val="28"/>
          <w:szCs w:val="28"/>
        </w:rPr>
        <w:t>37</w:t>
      </w:r>
      <w:r w:rsidRPr="00691B51">
        <w:rPr>
          <w:sz w:val="28"/>
          <w:szCs w:val="28"/>
        </w:rPr>
        <w:t>;</w:t>
      </w:r>
    </w:p>
    <w:p w:rsidR="00C240D9" w:rsidRPr="00691B51" w:rsidRDefault="00C240D9" w:rsidP="00C240D9">
      <w:pPr>
        <w:ind w:firstLine="720"/>
        <w:jc w:val="both"/>
        <w:rPr>
          <w:sz w:val="28"/>
          <w:szCs w:val="28"/>
        </w:rPr>
      </w:pPr>
      <w:r w:rsidRPr="00691B51">
        <w:rPr>
          <w:sz w:val="28"/>
          <w:szCs w:val="28"/>
        </w:rPr>
        <w:t>Минсоцзащиты и труда Республики Марий Эл – 216;</w:t>
      </w:r>
    </w:p>
    <w:p w:rsidR="00C240D9" w:rsidRPr="00691B51" w:rsidRDefault="00C240D9" w:rsidP="00C240D9">
      <w:pPr>
        <w:ind w:firstLine="720"/>
        <w:jc w:val="both"/>
        <w:rPr>
          <w:sz w:val="28"/>
          <w:szCs w:val="28"/>
        </w:rPr>
      </w:pPr>
      <w:r w:rsidRPr="00691B51">
        <w:rPr>
          <w:sz w:val="28"/>
          <w:szCs w:val="28"/>
        </w:rPr>
        <w:t>Минобрнауки Республики Марий Эл – 7</w:t>
      </w:r>
      <w:r w:rsidR="00A36B41" w:rsidRPr="00691B51">
        <w:rPr>
          <w:sz w:val="28"/>
          <w:szCs w:val="28"/>
        </w:rPr>
        <w:t>24</w:t>
      </w:r>
      <w:r w:rsidRPr="00691B51">
        <w:rPr>
          <w:sz w:val="28"/>
          <w:szCs w:val="28"/>
        </w:rPr>
        <w:t>;</w:t>
      </w:r>
    </w:p>
    <w:p w:rsidR="00C240D9" w:rsidRPr="00691B51" w:rsidRDefault="00C240D9" w:rsidP="00C240D9">
      <w:pPr>
        <w:ind w:firstLine="720"/>
        <w:jc w:val="both"/>
        <w:rPr>
          <w:sz w:val="28"/>
          <w:szCs w:val="28"/>
        </w:rPr>
      </w:pPr>
      <w:r w:rsidRPr="00691B51">
        <w:rPr>
          <w:sz w:val="28"/>
          <w:szCs w:val="28"/>
        </w:rPr>
        <w:t>Минлесхоз Республики Марий Эл – 1</w:t>
      </w:r>
      <w:r w:rsidR="00A36B41" w:rsidRPr="00691B51">
        <w:rPr>
          <w:sz w:val="28"/>
          <w:szCs w:val="28"/>
        </w:rPr>
        <w:t>6</w:t>
      </w:r>
      <w:r w:rsidRPr="00691B51">
        <w:rPr>
          <w:sz w:val="28"/>
          <w:szCs w:val="28"/>
        </w:rPr>
        <w:t>2;</w:t>
      </w:r>
    </w:p>
    <w:p w:rsidR="00C240D9" w:rsidRPr="00691B51" w:rsidRDefault="00C240D9" w:rsidP="00C240D9">
      <w:pPr>
        <w:ind w:firstLine="720"/>
        <w:jc w:val="both"/>
        <w:rPr>
          <w:sz w:val="28"/>
          <w:szCs w:val="28"/>
        </w:rPr>
      </w:pPr>
      <w:r w:rsidRPr="00691B51">
        <w:rPr>
          <w:sz w:val="28"/>
          <w:szCs w:val="28"/>
        </w:rPr>
        <w:t xml:space="preserve">Минкультуры Республики Марий Эл – 1126; </w:t>
      </w:r>
    </w:p>
    <w:p w:rsidR="00B6112C" w:rsidRPr="00691B51" w:rsidRDefault="00B6112C" w:rsidP="00C240D9">
      <w:pPr>
        <w:ind w:firstLine="720"/>
        <w:jc w:val="both"/>
        <w:rPr>
          <w:sz w:val="28"/>
          <w:szCs w:val="28"/>
        </w:rPr>
      </w:pPr>
      <w:r w:rsidRPr="00691B51">
        <w:rPr>
          <w:sz w:val="28"/>
          <w:szCs w:val="28"/>
        </w:rPr>
        <w:t xml:space="preserve">Минпромтранс Республики Марий Эл – </w:t>
      </w:r>
      <w:r w:rsidR="00A36B41" w:rsidRPr="00691B51">
        <w:rPr>
          <w:sz w:val="28"/>
          <w:szCs w:val="28"/>
        </w:rPr>
        <w:t>751</w:t>
      </w:r>
      <w:r w:rsidRPr="00691B51">
        <w:rPr>
          <w:sz w:val="28"/>
          <w:szCs w:val="28"/>
        </w:rPr>
        <w:t>;</w:t>
      </w:r>
    </w:p>
    <w:p w:rsidR="00A36B41" w:rsidRPr="00691B51" w:rsidRDefault="00A36B41" w:rsidP="00A36B41">
      <w:pPr>
        <w:ind w:firstLine="720"/>
        <w:jc w:val="both"/>
        <w:rPr>
          <w:sz w:val="28"/>
          <w:szCs w:val="28"/>
        </w:rPr>
      </w:pPr>
      <w:r w:rsidRPr="00691B51">
        <w:rPr>
          <w:sz w:val="28"/>
          <w:szCs w:val="28"/>
        </w:rPr>
        <w:t>Комитет ветеринарии Республики Марий Эл – 2561;</w:t>
      </w:r>
    </w:p>
    <w:p w:rsidR="00A36B41" w:rsidRPr="00691B51" w:rsidRDefault="00A36B41" w:rsidP="00A36B41">
      <w:pPr>
        <w:ind w:firstLine="720"/>
        <w:jc w:val="both"/>
        <w:rPr>
          <w:sz w:val="28"/>
          <w:szCs w:val="28"/>
        </w:rPr>
      </w:pPr>
      <w:r w:rsidRPr="00691B51">
        <w:rPr>
          <w:sz w:val="28"/>
          <w:szCs w:val="28"/>
        </w:rPr>
        <w:t>Комархив Республики Марий Эл - 107;</w:t>
      </w:r>
    </w:p>
    <w:p w:rsidR="00A36B41" w:rsidRPr="00691B51" w:rsidRDefault="00A36B41" w:rsidP="00A36B41">
      <w:pPr>
        <w:ind w:firstLine="720"/>
        <w:jc w:val="both"/>
        <w:rPr>
          <w:sz w:val="28"/>
          <w:szCs w:val="28"/>
        </w:rPr>
      </w:pPr>
      <w:r w:rsidRPr="00691B51">
        <w:rPr>
          <w:sz w:val="28"/>
          <w:szCs w:val="28"/>
        </w:rPr>
        <w:t>ДГСЗН Республики Марий Эл – 179;</w:t>
      </w:r>
    </w:p>
    <w:p w:rsidR="00C240D9" w:rsidRPr="00691B51" w:rsidRDefault="00C240D9" w:rsidP="00C240D9">
      <w:pPr>
        <w:ind w:firstLine="720"/>
        <w:jc w:val="both"/>
        <w:rPr>
          <w:sz w:val="28"/>
          <w:szCs w:val="28"/>
        </w:rPr>
      </w:pPr>
      <w:r w:rsidRPr="00691B51">
        <w:rPr>
          <w:sz w:val="28"/>
          <w:szCs w:val="28"/>
        </w:rPr>
        <w:t xml:space="preserve">Департамент животного мира Республики Марий Эл – </w:t>
      </w:r>
      <w:r w:rsidR="00A36B41" w:rsidRPr="00691B51">
        <w:rPr>
          <w:sz w:val="28"/>
          <w:szCs w:val="28"/>
        </w:rPr>
        <w:t>80</w:t>
      </w:r>
      <w:r w:rsidRPr="00691B51">
        <w:rPr>
          <w:sz w:val="28"/>
          <w:szCs w:val="28"/>
        </w:rPr>
        <w:t>;</w:t>
      </w:r>
    </w:p>
    <w:p w:rsidR="00C240D9" w:rsidRPr="00691B51" w:rsidRDefault="00C240D9" w:rsidP="00C240D9">
      <w:pPr>
        <w:ind w:firstLine="720"/>
        <w:jc w:val="both"/>
        <w:rPr>
          <w:sz w:val="28"/>
          <w:szCs w:val="28"/>
        </w:rPr>
      </w:pPr>
      <w:r w:rsidRPr="00691B51">
        <w:rPr>
          <w:sz w:val="28"/>
          <w:szCs w:val="28"/>
        </w:rPr>
        <w:t>Департамент экологической безопасности и защиты населения Республики Марий Эл – 2700;</w:t>
      </w:r>
    </w:p>
    <w:p w:rsidR="00C240D9" w:rsidRPr="00691B51" w:rsidRDefault="00C240D9" w:rsidP="00C240D9">
      <w:pPr>
        <w:ind w:firstLine="720"/>
        <w:jc w:val="both"/>
        <w:rPr>
          <w:sz w:val="28"/>
          <w:szCs w:val="28"/>
        </w:rPr>
      </w:pPr>
      <w:smartTag w:uri="urn:schemas-microsoft-com:office:smarttags" w:element="PersonName">
        <w:r w:rsidRPr="00691B51">
          <w:rPr>
            <w:sz w:val="28"/>
            <w:szCs w:val="28"/>
          </w:rPr>
          <w:t>Гостехнадзор</w:t>
        </w:r>
      </w:smartTag>
      <w:r w:rsidRPr="00691B51">
        <w:rPr>
          <w:sz w:val="28"/>
          <w:szCs w:val="28"/>
        </w:rPr>
        <w:t xml:space="preserve"> Республики Марий Эл – 1</w:t>
      </w:r>
      <w:r w:rsidR="00A36B41" w:rsidRPr="00691B51">
        <w:rPr>
          <w:sz w:val="28"/>
          <w:szCs w:val="28"/>
        </w:rPr>
        <w:t>39</w:t>
      </w:r>
      <w:r w:rsidRPr="00691B51">
        <w:rPr>
          <w:sz w:val="28"/>
          <w:szCs w:val="28"/>
        </w:rPr>
        <w:t>;</w:t>
      </w:r>
    </w:p>
    <w:p w:rsidR="00C240D9" w:rsidRPr="00691B51" w:rsidRDefault="00C240D9" w:rsidP="00C240D9">
      <w:pPr>
        <w:ind w:firstLine="720"/>
        <w:jc w:val="both"/>
        <w:rPr>
          <w:sz w:val="28"/>
          <w:szCs w:val="28"/>
        </w:rPr>
      </w:pPr>
      <w:r w:rsidRPr="00691B51">
        <w:rPr>
          <w:sz w:val="28"/>
          <w:szCs w:val="28"/>
        </w:rPr>
        <w:t>Республиканская служба по тарифам Республики Марий Эл – 8</w:t>
      </w:r>
      <w:r w:rsidR="00A36B41" w:rsidRPr="00691B51">
        <w:rPr>
          <w:sz w:val="28"/>
          <w:szCs w:val="28"/>
        </w:rPr>
        <w:t>60</w:t>
      </w:r>
      <w:r w:rsidRPr="00691B51">
        <w:rPr>
          <w:sz w:val="28"/>
          <w:szCs w:val="28"/>
        </w:rPr>
        <w:t>.</w:t>
      </w:r>
    </w:p>
    <w:p w:rsidR="00427A30" w:rsidRPr="00691B51" w:rsidRDefault="00A62802" w:rsidP="00427A30">
      <w:pPr>
        <w:ind w:firstLine="720"/>
        <w:jc w:val="both"/>
        <w:rPr>
          <w:sz w:val="28"/>
          <w:szCs w:val="28"/>
        </w:rPr>
      </w:pPr>
      <w:r w:rsidRPr="00691B51">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A36B41" w:rsidRPr="00691B51" w:rsidRDefault="00A36B41" w:rsidP="00427A30">
      <w:pPr>
        <w:ind w:firstLine="720"/>
        <w:jc w:val="both"/>
        <w:rPr>
          <w:sz w:val="28"/>
          <w:szCs w:val="28"/>
        </w:rPr>
      </w:pPr>
      <w:r w:rsidRPr="00691B51">
        <w:rPr>
          <w:sz w:val="28"/>
          <w:szCs w:val="28"/>
        </w:rPr>
        <w:t>В течение 201</w:t>
      </w:r>
      <w:r w:rsidR="00BC674F" w:rsidRPr="00691B51">
        <w:rPr>
          <w:sz w:val="28"/>
          <w:szCs w:val="28"/>
        </w:rPr>
        <w:t>2</w:t>
      </w:r>
      <w:r w:rsidRPr="00691B51">
        <w:rPr>
          <w:sz w:val="28"/>
          <w:szCs w:val="28"/>
        </w:rPr>
        <w:t xml:space="preserve"> года Министерством образования и науки  Республики Марий Эл к мероприятиям по контролю был</w:t>
      </w:r>
      <w:r w:rsidR="00BC674F" w:rsidRPr="00691B51">
        <w:rPr>
          <w:sz w:val="28"/>
          <w:szCs w:val="28"/>
        </w:rPr>
        <w:t>и</w:t>
      </w:r>
      <w:r w:rsidRPr="00691B51">
        <w:rPr>
          <w:sz w:val="28"/>
          <w:szCs w:val="28"/>
        </w:rPr>
        <w:t xml:space="preserve"> привлечен</w:t>
      </w:r>
      <w:r w:rsidR="00BC674F" w:rsidRPr="00691B51">
        <w:rPr>
          <w:sz w:val="28"/>
          <w:szCs w:val="28"/>
        </w:rPr>
        <w:t>ы</w:t>
      </w:r>
      <w:r w:rsidRPr="00691B51">
        <w:rPr>
          <w:sz w:val="28"/>
          <w:szCs w:val="28"/>
        </w:rPr>
        <w:t xml:space="preserve"> </w:t>
      </w:r>
      <w:r w:rsidRPr="00691B51">
        <w:rPr>
          <w:sz w:val="28"/>
          <w:szCs w:val="28"/>
        </w:rPr>
        <w:br/>
      </w:r>
      <w:r w:rsidR="00BC674F" w:rsidRPr="00691B51">
        <w:rPr>
          <w:sz w:val="28"/>
          <w:szCs w:val="28"/>
        </w:rPr>
        <w:t>16</w:t>
      </w:r>
      <w:r w:rsidRPr="00691B51">
        <w:rPr>
          <w:sz w:val="28"/>
          <w:szCs w:val="28"/>
        </w:rPr>
        <w:t xml:space="preserve"> эксперт</w:t>
      </w:r>
      <w:r w:rsidR="00BC674F" w:rsidRPr="00691B51">
        <w:rPr>
          <w:sz w:val="28"/>
          <w:szCs w:val="28"/>
        </w:rPr>
        <w:t>ов</w:t>
      </w:r>
      <w:r w:rsidRPr="00691B51">
        <w:rPr>
          <w:sz w:val="28"/>
          <w:szCs w:val="28"/>
        </w:rPr>
        <w:t>:</w:t>
      </w:r>
    </w:p>
    <w:p w:rsidR="00A36B41" w:rsidRPr="00691B51" w:rsidRDefault="00A36B41" w:rsidP="00A36B41">
      <w:pPr>
        <w:pStyle w:val="western"/>
        <w:spacing w:before="0" w:beforeAutospacing="0" w:after="0" w:afterAutospacing="0"/>
        <w:ind w:firstLine="708"/>
        <w:jc w:val="both"/>
        <w:rPr>
          <w:sz w:val="28"/>
          <w:szCs w:val="28"/>
        </w:rPr>
      </w:pPr>
      <w:r w:rsidRPr="00691B51">
        <w:rPr>
          <w:sz w:val="28"/>
          <w:szCs w:val="28"/>
        </w:rPr>
        <w:t xml:space="preserve">при  осуществлении   федерального   государственного   надзора </w:t>
      </w:r>
      <w:r w:rsidRPr="00691B51">
        <w:rPr>
          <w:sz w:val="28"/>
          <w:szCs w:val="28"/>
        </w:rPr>
        <w:br/>
        <w:t xml:space="preserve">в области образования – </w:t>
      </w:r>
      <w:r w:rsidR="00BC674F" w:rsidRPr="00691B51">
        <w:rPr>
          <w:sz w:val="28"/>
          <w:szCs w:val="28"/>
        </w:rPr>
        <w:t>5</w:t>
      </w:r>
      <w:r w:rsidRPr="00691B51">
        <w:rPr>
          <w:sz w:val="28"/>
          <w:szCs w:val="28"/>
        </w:rPr>
        <w:t xml:space="preserve"> человек;</w:t>
      </w:r>
    </w:p>
    <w:p w:rsidR="00A36B41" w:rsidRPr="00691B51" w:rsidRDefault="00A36B41" w:rsidP="00A36B41">
      <w:pPr>
        <w:pStyle w:val="western"/>
        <w:spacing w:before="0" w:beforeAutospacing="0" w:after="0" w:afterAutospacing="0"/>
        <w:ind w:firstLine="708"/>
        <w:jc w:val="both"/>
        <w:rPr>
          <w:sz w:val="28"/>
          <w:szCs w:val="28"/>
        </w:rPr>
      </w:pPr>
      <w:r w:rsidRPr="00691B51">
        <w:rPr>
          <w:sz w:val="28"/>
          <w:szCs w:val="28"/>
        </w:rPr>
        <w:t xml:space="preserve">при осуществлении федерального государственного контроля качества образования – </w:t>
      </w:r>
      <w:r w:rsidR="00BC674F" w:rsidRPr="00691B51">
        <w:rPr>
          <w:sz w:val="28"/>
          <w:szCs w:val="28"/>
        </w:rPr>
        <w:t>11</w:t>
      </w:r>
      <w:r w:rsidRPr="00691B51">
        <w:rPr>
          <w:sz w:val="28"/>
          <w:szCs w:val="28"/>
        </w:rPr>
        <w:t>человек</w:t>
      </w:r>
      <w:r w:rsidR="00BC674F" w:rsidRPr="00691B51">
        <w:rPr>
          <w:sz w:val="28"/>
          <w:szCs w:val="28"/>
        </w:rPr>
        <w:t>.</w:t>
      </w:r>
    </w:p>
    <w:p w:rsidR="00BC674F" w:rsidRPr="00691B51" w:rsidRDefault="00BC674F" w:rsidP="00894BDD">
      <w:pPr>
        <w:pStyle w:val="western"/>
        <w:spacing w:before="0" w:beforeAutospacing="0" w:after="0" w:afterAutospacing="0"/>
        <w:ind w:firstLine="708"/>
        <w:jc w:val="both"/>
        <w:rPr>
          <w:sz w:val="28"/>
          <w:szCs w:val="28"/>
        </w:rPr>
      </w:pPr>
      <w:r w:rsidRPr="00691B51">
        <w:rPr>
          <w:sz w:val="28"/>
          <w:szCs w:val="28"/>
        </w:rPr>
        <w:t>Размер финансирования участия экспертов – 29 тыс. рублей.</w:t>
      </w:r>
    </w:p>
    <w:p w:rsidR="00894BDD" w:rsidRPr="00691B51" w:rsidRDefault="00894BDD" w:rsidP="00894BDD">
      <w:pPr>
        <w:pStyle w:val="western"/>
        <w:spacing w:before="0" w:beforeAutospacing="0" w:after="0" w:afterAutospacing="0"/>
        <w:ind w:firstLine="708"/>
        <w:jc w:val="both"/>
        <w:rPr>
          <w:sz w:val="28"/>
          <w:szCs w:val="28"/>
        </w:rPr>
      </w:pPr>
      <w:r w:rsidRPr="00691B51">
        <w:rPr>
          <w:sz w:val="28"/>
          <w:szCs w:val="28"/>
        </w:rPr>
        <w:t>Эксперты привлекались на основании приказов Минобрнауки Республики Марий Эл и в соответствии с заключенными с ними гражданско-правовыми договорами.</w:t>
      </w:r>
    </w:p>
    <w:p w:rsidR="00894BDD" w:rsidRPr="00691B51" w:rsidRDefault="00894BDD" w:rsidP="00894BDD">
      <w:pPr>
        <w:pStyle w:val="western"/>
        <w:spacing w:before="0" w:beforeAutospacing="0" w:after="0" w:afterAutospacing="0"/>
        <w:ind w:firstLine="708"/>
        <w:jc w:val="both"/>
        <w:rPr>
          <w:sz w:val="28"/>
          <w:szCs w:val="28"/>
        </w:rPr>
      </w:pPr>
      <w:r w:rsidRPr="00691B51">
        <w:rPr>
          <w:sz w:val="28"/>
          <w:szCs w:val="28"/>
        </w:rPr>
        <w:t>Решение о привлечении экспертов к проведению мероприятий по контролю (надзору) принималось на основании результатов их отбора из числа экспертов, аккредитованных на соответствующий вид деятельности, в соответствии с установленными критериями отбора.</w:t>
      </w:r>
    </w:p>
    <w:p w:rsidR="00894BDD" w:rsidRPr="00691B51" w:rsidRDefault="00894BDD" w:rsidP="00894BDD">
      <w:pPr>
        <w:pStyle w:val="western"/>
        <w:spacing w:before="0" w:beforeAutospacing="0" w:after="0" w:afterAutospacing="0"/>
        <w:ind w:firstLine="708"/>
        <w:jc w:val="both"/>
        <w:rPr>
          <w:sz w:val="28"/>
          <w:szCs w:val="28"/>
        </w:rPr>
      </w:pPr>
      <w:r w:rsidRPr="00691B51">
        <w:rPr>
          <w:sz w:val="28"/>
          <w:szCs w:val="28"/>
        </w:rPr>
        <w:t>Эксперты осуществляли анализ и экспертизу документов и материалов, характеризующих деятельность организации по вопросам, подлежащим проверке, в том числе локальных и индивидуальных правовых актов, проводили рассмотрение и экспертизу учебно-методической документации, учебной, учебно-методической литературы и иных библиотечно-информационных ресурсов и средств обеспечения образовательного процесса.</w:t>
      </w:r>
    </w:p>
    <w:p w:rsidR="00894BDD" w:rsidRPr="00691B51" w:rsidRDefault="00894BDD" w:rsidP="00894BDD">
      <w:pPr>
        <w:pStyle w:val="western"/>
        <w:spacing w:before="0" w:beforeAutospacing="0" w:after="0" w:afterAutospacing="0"/>
        <w:ind w:firstLine="708"/>
        <w:jc w:val="both"/>
        <w:rPr>
          <w:sz w:val="28"/>
          <w:szCs w:val="28"/>
        </w:rPr>
      </w:pPr>
      <w:r w:rsidRPr="00691B51">
        <w:rPr>
          <w:sz w:val="28"/>
          <w:szCs w:val="28"/>
        </w:rPr>
        <w:t>Результаты работы экспертов оформлялись в виде экспертных заключений, прилагаемых к актам проверок.</w:t>
      </w:r>
    </w:p>
    <w:p w:rsidR="00894BDD" w:rsidRPr="00691B51" w:rsidRDefault="00894BDD" w:rsidP="00894BDD">
      <w:pPr>
        <w:pStyle w:val="western"/>
        <w:spacing w:before="0" w:beforeAutospacing="0" w:after="0" w:afterAutospacing="0"/>
        <w:ind w:firstLine="708"/>
        <w:jc w:val="both"/>
        <w:rPr>
          <w:sz w:val="28"/>
          <w:szCs w:val="28"/>
        </w:rPr>
      </w:pPr>
      <w:r w:rsidRPr="00691B51">
        <w:rPr>
          <w:sz w:val="28"/>
          <w:szCs w:val="28"/>
        </w:rPr>
        <w:t xml:space="preserve">Экспертами при проведении проверки соблюдались ограничения, установленные статьей 15 Федерального закона от 26 декабря 2008 года </w:t>
      </w:r>
      <w:r w:rsidRPr="00691B51">
        <w:rPr>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31A0" w:rsidRPr="00691B51" w:rsidRDefault="003531A0" w:rsidP="003531A0">
      <w:pPr>
        <w:autoSpaceDE w:val="0"/>
        <w:autoSpaceDN w:val="0"/>
        <w:adjustRightInd w:val="0"/>
        <w:ind w:firstLine="720"/>
        <w:jc w:val="both"/>
        <w:rPr>
          <w:sz w:val="28"/>
          <w:szCs w:val="28"/>
        </w:rPr>
      </w:pPr>
      <w:r w:rsidRPr="00691B51">
        <w:rPr>
          <w:sz w:val="28"/>
          <w:szCs w:val="28"/>
        </w:rPr>
        <w:t>Департаментом экологической безопасности и защиты населения Республики Марий Эл в 2012 году к проведению 1 надзорной проверки  привлекалась 1 экспертная организация - ГУП ТЦ «Маргеомониторинг» для отбора и химического анализа сточных вод канализации предприятия жилищно-коммунального хозяйства (лаборатория аккредитована в установленном законом порядке). По результатам проверки предприятие было привлечено к административной ответственности в виде штрафа за ненормативную работу очистных сооружений канализации, предприятию было выдано предписание об устранении выявленных нарушений. Объем финансирования услуг экспертной организации 9 тыс. рублей.</w:t>
      </w:r>
    </w:p>
    <w:p w:rsidR="00CA2B80" w:rsidRPr="00691B51" w:rsidRDefault="00CA2B80" w:rsidP="00894BDD">
      <w:pPr>
        <w:pStyle w:val="western"/>
        <w:spacing w:before="0" w:beforeAutospacing="0" w:after="0" w:afterAutospacing="0"/>
        <w:ind w:firstLine="708"/>
        <w:jc w:val="both"/>
        <w:rPr>
          <w:sz w:val="28"/>
          <w:szCs w:val="28"/>
        </w:rPr>
      </w:pPr>
      <w:r w:rsidRPr="00691B51">
        <w:rPr>
          <w:sz w:val="28"/>
          <w:szCs w:val="28"/>
        </w:rPr>
        <w:t xml:space="preserve">Комархив Республики Марий Эл привлек экспертов к проведению </w:t>
      </w:r>
      <w:r w:rsidR="007F4B78" w:rsidRPr="00691B51">
        <w:rPr>
          <w:sz w:val="28"/>
          <w:szCs w:val="28"/>
        </w:rPr>
        <w:br/>
        <w:t>18</w:t>
      </w:r>
      <w:r w:rsidRPr="00691B51">
        <w:rPr>
          <w:sz w:val="28"/>
          <w:szCs w:val="28"/>
        </w:rPr>
        <w:t xml:space="preserve"> проверок</w:t>
      </w:r>
      <w:r w:rsidR="007F4B78" w:rsidRPr="00691B51">
        <w:rPr>
          <w:sz w:val="28"/>
          <w:szCs w:val="28"/>
        </w:rPr>
        <w:t>, финансирование участия экспертов не осуществлялось.</w:t>
      </w:r>
    </w:p>
    <w:p w:rsidR="00A62802" w:rsidRPr="00691B51" w:rsidRDefault="00A62802" w:rsidP="00A62802">
      <w:pPr>
        <w:ind w:firstLine="720"/>
        <w:jc w:val="both"/>
        <w:rPr>
          <w:sz w:val="28"/>
          <w:szCs w:val="28"/>
        </w:rPr>
      </w:pPr>
      <w:r w:rsidRPr="00691B51">
        <w:rPr>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62802" w:rsidRPr="00691B51" w:rsidRDefault="00A62802" w:rsidP="00A62802">
      <w:pPr>
        <w:ind w:firstLine="720"/>
        <w:jc w:val="both"/>
        <w:rPr>
          <w:sz w:val="28"/>
          <w:szCs w:val="28"/>
        </w:rPr>
      </w:pPr>
      <w:r w:rsidRPr="00691B51">
        <w:rPr>
          <w:sz w:val="28"/>
          <w:szCs w:val="28"/>
        </w:rPr>
        <w:t>Случаев не зафиксировано.</w:t>
      </w:r>
    </w:p>
    <w:p w:rsidR="00C43A76" w:rsidRPr="00691B51" w:rsidRDefault="00C43A76" w:rsidP="00A62802">
      <w:pPr>
        <w:ind w:firstLine="720"/>
        <w:jc w:val="both"/>
        <w:rPr>
          <w:sz w:val="28"/>
          <w:szCs w:val="28"/>
        </w:rPr>
      </w:pPr>
    </w:p>
    <w:bookmarkEnd w:id="9"/>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 по пресечению нарушений обязательных требований и (или) устранению последс</w:t>
      </w:r>
      <w:r w:rsidRPr="00F828AB">
        <w:rPr>
          <w:sz w:val="32"/>
          <w:szCs w:val="32"/>
        </w:rPr>
        <w:t>т</w:t>
      </w:r>
      <w:r w:rsidRPr="00F828AB">
        <w:rPr>
          <w:sz w:val="32"/>
          <w:szCs w:val="32"/>
        </w:rPr>
        <w:t>вий таких нарушений</w:t>
      </w:r>
    </w:p>
    <w:p w:rsidR="00C61A27" w:rsidRPr="00691B51" w:rsidRDefault="00C61A27" w:rsidP="00C61A27">
      <w:pPr>
        <w:ind w:firstLine="720"/>
        <w:jc w:val="both"/>
        <w:rPr>
          <w:sz w:val="28"/>
          <w:szCs w:val="28"/>
        </w:rPr>
      </w:pPr>
    </w:p>
    <w:p w:rsidR="00256DF0" w:rsidRPr="00691B51" w:rsidRDefault="00256DF0" w:rsidP="00256DF0">
      <w:pPr>
        <w:ind w:firstLine="720"/>
        <w:jc w:val="both"/>
        <w:rPr>
          <w:sz w:val="28"/>
          <w:szCs w:val="28"/>
        </w:rPr>
      </w:pPr>
      <w:bookmarkStart w:id="10" w:name="sub_10051"/>
      <w:r w:rsidRPr="00691B51">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bookmarkEnd w:id="10"/>
    <w:p w:rsidR="00CE2B5F" w:rsidRPr="00691B51" w:rsidRDefault="00CE2B5F" w:rsidP="00CE2B5F">
      <w:pPr>
        <w:ind w:firstLine="720"/>
        <w:jc w:val="both"/>
        <w:rPr>
          <w:sz w:val="28"/>
          <w:szCs w:val="28"/>
        </w:rPr>
      </w:pPr>
      <w:r w:rsidRPr="00691B51">
        <w:rPr>
          <w:sz w:val="28"/>
          <w:szCs w:val="28"/>
        </w:rPr>
        <w:t xml:space="preserve">Число юридических лиц, индивидуальных предпринимателей, в ходе проведения проверок которых выявлены правонарушения, составило </w:t>
      </w:r>
      <w:r w:rsidRPr="00691B51">
        <w:rPr>
          <w:sz w:val="28"/>
          <w:szCs w:val="28"/>
        </w:rPr>
        <w:br/>
      </w:r>
      <w:r w:rsidR="008F1F4D" w:rsidRPr="00691B51">
        <w:rPr>
          <w:sz w:val="28"/>
          <w:szCs w:val="28"/>
        </w:rPr>
        <w:t xml:space="preserve">602 единиц, в том числе 1 полугодие – 314, 2 полугодие - 288 (2011 год - </w:t>
      </w:r>
      <w:r w:rsidRPr="00691B51">
        <w:rPr>
          <w:sz w:val="28"/>
          <w:szCs w:val="28"/>
        </w:rPr>
        <w:t>663 единицы</w:t>
      </w:r>
      <w:r w:rsidR="008F1F4D" w:rsidRPr="00691B51">
        <w:rPr>
          <w:sz w:val="28"/>
          <w:szCs w:val="28"/>
        </w:rPr>
        <w:t>)</w:t>
      </w:r>
      <w:r w:rsidRPr="00691B51">
        <w:rPr>
          <w:sz w:val="28"/>
          <w:szCs w:val="28"/>
        </w:rPr>
        <w:t>, в 6</w:t>
      </w:r>
      <w:r w:rsidR="008F1F4D" w:rsidRPr="00691B51">
        <w:rPr>
          <w:sz w:val="28"/>
          <w:szCs w:val="28"/>
        </w:rPr>
        <w:t>09</w:t>
      </w:r>
      <w:r w:rsidRPr="00691B51">
        <w:rPr>
          <w:sz w:val="28"/>
          <w:szCs w:val="28"/>
        </w:rPr>
        <w:t xml:space="preserve"> проверках выявлено 9</w:t>
      </w:r>
      <w:r w:rsidR="008F1F4D" w:rsidRPr="00691B51">
        <w:rPr>
          <w:sz w:val="28"/>
          <w:szCs w:val="28"/>
        </w:rPr>
        <w:t>15</w:t>
      </w:r>
      <w:r w:rsidRPr="00691B51">
        <w:rPr>
          <w:sz w:val="28"/>
          <w:szCs w:val="28"/>
        </w:rPr>
        <w:t xml:space="preserve"> правонарушений, из которых основная доля приходится на проверки Минобрнауки Республики </w:t>
      </w:r>
      <w:r w:rsidRPr="00691B51">
        <w:rPr>
          <w:sz w:val="28"/>
          <w:szCs w:val="28"/>
        </w:rPr>
        <w:br/>
        <w:t>Марий Эл (</w:t>
      </w:r>
      <w:r w:rsidR="008F1F4D" w:rsidRPr="00691B51">
        <w:rPr>
          <w:sz w:val="28"/>
          <w:szCs w:val="28"/>
        </w:rPr>
        <w:t>338</w:t>
      </w:r>
      <w:r w:rsidRPr="00691B51">
        <w:rPr>
          <w:sz w:val="28"/>
          <w:szCs w:val="28"/>
        </w:rPr>
        <w:t xml:space="preserve"> единиц – </w:t>
      </w:r>
      <w:r w:rsidR="008F1F4D" w:rsidRPr="00691B51">
        <w:rPr>
          <w:sz w:val="28"/>
          <w:szCs w:val="28"/>
        </w:rPr>
        <w:t>37</w:t>
      </w:r>
      <w:r w:rsidRPr="00691B51">
        <w:rPr>
          <w:sz w:val="28"/>
          <w:szCs w:val="28"/>
        </w:rPr>
        <w:t> %) и Госжилинспекцию Минстроя и ЖКХ Республики Марий Эл (</w:t>
      </w:r>
      <w:r w:rsidR="008F1F4D" w:rsidRPr="00691B51">
        <w:rPr>
          <w:sz w:val="28"/>
          <w:szCs w:val="28"/>
        </w:rPr>
        <w:t>176</w:t>
      </w:r>
      <w:r w:rsidRPr="00691B51">
        <w:rPr>
          <w:sz w:val="28"/>
          <w:szCs w:val="28"/>
        </w:rPr>
        <w:t xml:space="preserve"> единиц – 1</w:t>
      </w:r>
      <w:r w:rsidR="008F1F4D" w:rsidRPr="00691B51">
        <w:rPr>
          <w:sz w:val="28"/>
          <w:szCs w:val="28"/>
        </w:rPr>
        <w:t>9</w:t>
      </w:r>
      <w:r w:rsidRPr="00691B51">
        <w:rPr>
          <w:sz w:val="28"/>
          <w:szCs w:val="28"/>
        </w:rPr>
        <w:t> %) – нарушение обязательных требований законодательства.</w:t>
      </w:r>
    </w:p>
    <w:p w:rsidR="00CE2B5F" w:rsidRPr="00691B51" w:rsidRDefault="00CE2B5F" w:rsidP="00CE2B5F">
      <w:pPr>
        <w:ind w:firstLine="720"/>
        <w:jc w:val="both"/>
        <w:rPr>
          <w:sz w:val="28"/>
          <w:szCs w:val="28"/>
        </w:rPr>
      </w:pPr>
      <w:r w:rsidRPr="00691B51">
        <w:rPr>
          <w:sz w:val="28"/>
          <w:szCs w:val="28"/>
        </w:rPr>
        <w:t xml:space="preserve">Общее количество проверок, по итогам которых по фактам выявленных нарушений возбуждены дела об административных правонарушениях, составило </w:t>
      </w:r>
      <w:r w:rsidR="0005671D" w:rsidRPr="00691B51">
        <w:rPr>
          <w:sz w:val="28"/>
          <w:szCs w:val="28"/>
        </w:rPr>
        <w:t xml:space="preserve">453 единицы (1 полугодие – 228, 2 полугодие – 225) (2011 год - </w:t>
      </w:r>
      <w:r w:rsidRPr="00691B51">
        <w:rPr>
          <w:sz w:val="28"/>
          <w:szCs w:val="28"/>
        </w:rPr>
        <w:t>456 единиц</w:t>
      </w:r>
      <w:r w:rsidR="0005671D" w:rsidRPr="00691B51">
        <w:rPr>
          <w:sz w:val="28"/>
          <w:szCs w:val="28"/>
        </w:rPr>
        <w:t>)</w:t>
      </w:r>
      <w:r w:rsidRPr="00691B51">
        <w:rPr>
          <w:sz w:val="28"/>
          <w:szCs w:val="28"/>
        </w:rPr>
        <w:t xml:space="preserve">, наложено </w:t>
      </w:r>
      <w:r w:rsidR="00BD2B45" w:rsidRPr="00691B51">
        <w:rPr>
          <w:sz w:val="28"/>
          <w:szCs w:val="28"/>
        </w:rPr>
        <w:t xml:space="preserve">367 административных наказаний (2011 год – </w:t>
      </w:r>
      <w:r w:rsidRPr="00691B51">
        <w:rPr>
          <w:sz w:val="28"/>
          <w:szCs w:val="28"/>
        </w:rPr>
        <w:t>523</w:t>
      </w:r>
      <w:r w:rsidR="00BD2B45" w:rsidRPr="00691B51">
        <w:rPr>
          <w:sz w:val="28"/>
          <w:szCs w:val="28"/>
        </w:rPr>
        <w:t>),</w:t>
      </w:r>
      <w:r w:rsidRPr="00691B51">
        <w:rPr>
          <w:sz w:val="28"/>
          <w:szCs w:val="28"/>
        </w:rPr>
        <w:t xml:space="preserve"> в том числе по итогам </w:t>
      </w:r>
      <w:r w:rsidR="00BD2B45" w:rsidRPr="00691B51">
        <w:rPr>
          <w:sz w:val="28"/>
          <w:szCs w:val="28"/>
        </w:rPr>
        <w:t xml:space="preserve"> 424 </w:t>
      </w:r>
      <w:r w:rsidRPr="00691B51">
        <w:rPr>
          <w:sz w:val="28"/>
          <w:szCs w:val="28"/>
        </w:rPr>
        <w:t xml:space="preserve"> проверок наложены административные штрафы </w:t>
      </w:r>
      <w:r w:rsidR="00BD2B45" w:rsidRPr="00691B51">
        <w:rPr>
          <w:sz w:val="28"/>
          <w:szCs w:val="28"/>
        </w:rPr>
        <w:t xml:space="preserve">(2011 год – 516) </w:t>
      </w:r>
      <w:r w:rsidRPr="00691B51">
        <w:rPr>
          <w:sz w:val="28"/>
          <w:szCs w:val="28"/>
        </w:rPr>
        <w:t xml:space="preserve">на общую сумму </w:t>
      </w:r>
      <w:r w:rsidR="00BD2B45" w:rsidRPr="00691B51">
        <w:rPr>
          <w:sz w:val="28"/>
          <w:szCs w:val="28"/>
        </w:rPr>
        <w:br/>
        <w:t>6,62</w:t>
      </w:r>
      <w:r w:rsidRPr="00691B51">
        <w:rPr>
          <w:sz w:val="28"/>
          <w:szCs w:val="28"/>
        </w:rPr>
        <w:t xml:space="preserve"> млн. рублей. Наибольшие штрафные санкции наложены в результате проверок </w:t>
      </w:r>
      <w:r w:rsidR="00BD2B45" w:rsidRPr="00691B51">
        <w:rPr>
          <w:sz w:val="28"/>
          <w:szCs w:val="28"/>
        </w:rPr>
        <w:t xml:space="preserve">Госжилинспекции и </w:t>
      </w:r>
      <w:r w:rsidRPr="00691B51">
        <w:rPr>
          <w:sz w:val="28"/>
          <w:szCs w:val="28"/>
        </w:rPr>
        <w:t xml:space="preserve">Госстройнадзора Минстроя и ЖКХ Республики Марий Эл, Республиканской службы по тарифам Республики Марий Эл – </w:t>
      </w:r>
      <w:r w:rsidR="00BD2B45" w:rsidRPr="00691B51">
        <w:rPr>
          <w:sz w:val="28"/>
          <w:szCs w:val="28"/>
        </w:rPr>
        <w:t>2244</w:t>
      </w:r>
      <w:r w:rsidRPr="00691B51">
        <w:rPr>
          <w:sz w:val="28"/>
          <w:szCs w:val="28"/>
        </w:rPr>
        <w:t>, 1</w:t>
      </w:r>
      <w:r w:rsidR="00BD2B45" w:rsidRPr="00691B51">
        <w:rPr>
          <w:sz w:val="28"/>
          <w:szCs w:val="28"/>
        </w:rPr>
        <w:t>985</w:t>
      </w:r>
      <w:r w:rsidRPr="00691B51">
        <w:rPr>
          <w:sz w:val="28"/>
          <w:szCs w:val="28"/>
        </w:rPr>
        <w:t xml:space="preserve"> и </w:t>
      </w:r>
      <w:r w:rsidR="00BD2B45" w:rsidRPr="00691B51">
        <w:rPr>
          <w:sz w:val="28"/>
          <w:szCs w:val="28"/>
        </w:rPr>
        <w:t>1140</w:t>
      </w:r>
      <w:r w:rsidRPr="00691B51">
        <w:rPr>
          <w:sz w:val="28"/>
          <w:szCs w:val="28"/>
        </w:rPr>
        <w:t xml:space="preserve"> тыс. рублей соответственно.</w:t>
      </w:r>
    </w:p>
    <w:p w:rsidR="00CE2B5F" w:rsidRPr="00691B51" w:rsidRDefault="00CE2B5F" w:rsidP="009E0EA7">
      <w:pPr>
        <w:ind w:firstLine="720"/>
        <w:jc w:val="both"/>
        <w:rPr>
          <w:sz w:val="28"/>
          <w:szCs w:val="28"/>
        </w:rPr>
      </w:pPr>
      <w:r w:rsidRPr="00691B51">
        <w:rPr>
          <w:sz w:val="28"/>
          <w:szCs w:val="28"/>
        </w:rPr>
        <w:t xml:space="preserve">Уплата (взыскание) штрафов составила </w:t>
      </w:r>
      <w:r w:rsidR="00BD2B45" w:rsidRPr="00691B51">
        <w:rPr>
          <w:sz w:val="28"/>
          <w:szCs w:val="28"/>
        </w:rPr>
        <w:t xml:space="preserve">4,31 млн. рублей </w:t>
      </w:r>
      <w:r w:rsidR="00BD2B45" w:rsidRPr="00691B51">
        <w:rPr>
          <w:sz w:val="28"/>
          <w:szCs w:val="28"/>
        </w:rPr>
        <w:br/>
        <w:t xml:space="preserve">(1 полугодие – 1,44 млн. рублей, 2 полугодие – 2,87 млн. рублей) (2011 год - </w:t>
      </w:r>
      <w:r w:rsidRPr="00691B51">
        <w:rPr>
          <w:sz w:val="28"/>
          <w:szCs w:val="28"/>
        </w:rPr>
        <w:t>5,83 млн. рублей</w:t>
      </w:r>
      <w:r w:rsidR="00BD2B45" w:rsidRPr="00691B51">
        <w:rPr>
          <w:sz w:val="28"/>
          <w:szCs w:val="28"/>
        </w:rPr>
        <w:t>)</w:t>
      </w:r>
      <w:r w:rsidRPr="00691B51">
        <w:rPr>
          <w:sz w:val="28"/>
          <w:szCs w:val="28"/>
        </w:rPr>
        <w:t xml:space="preserve">. </w:t>
      </w:r>
    </w:p>
    <w:p w:rsidR="00714A2A" w:rsidRPr="00691B51" w:rsidRDefault="00714A2A" w:rsidP="00714A2A">
      <w:pPr>
        <w:ind w:firstLine="720"/>
        <w:jc w:val="center"/>
      </w:pPr>
      <w:r w:rsidRPr="00691B51">
        <w:t xml:space="preserve">                                </w:t>
      </w:r>
    </w:p>
    <w:p w:rsidR="00714A2A" w:rsidRPr="00691B51" w:rsidRDefault="00714A2A" w:rsidP="00714A2A">
      <w:pPr>
        <w:ind w:firstLine="720"/>
        <w:jc w:val="center"/>
      </w:pPr>
    </w:p>
    <w:p w:rsidR="00714A2A" w:rsidRPr="00691B51" w:rsidRDefault="00714A2A" w:rsidP="00714A2A">
      <w:pPr>
        <w:ind w:firstLine="720"/>
        <w:jc w:val="center"/>
      </w:pPr>
    </w:p>
    <w:p w:rsidR="00714A2A" w:rsidRPr="00691B51" w:rsidRDefault="00714A2A" w:rsidP="00714A2A">
      <w:pPr>
        <w:ind w:firstLine="720"/>
        <w:jc w:val="center"/>
      </w:pPr>
    </w:p>
    <w:p w:rsidR="00714A2A" w:rsidRPr="00691B51" w:rsidRDefault="00714A2A" w:rsidP="00714A2A">
      <w:pPr>
        <w:ind w:firstLine="720"/>
        <w:jc w:val="center"/>
      </w:pPr>
    </w:p>
    <w:p w:rsidR="00714A2A" w:rsidRPr="00691B51" w:rsidRDefault="003A4377" w:rsidP="00714A2A">
      <w:pPr>
        <w:ind w:firstLine="720"/>
        <w:jc w:val="center"/>
      </w:pPr>
      <w:r>
        <w:rPr>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-228600</wp:posOffset>
            </wp:positionV>
            <wp:extent cx="5753100" cy="3800475"/>
            <wp:effectExtent l="0" t="0" r="0" b="952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A2A" w:rsidRPr="00691B51" w:rsidRDefault="00714A2A" w:rsidP="00714A2A">
      <w:pPr>
        <w:ind w:firstLine="720"/>
        <w:jc w:val="center"/>
      </w:pPr>
    </w:p>
    <w:p w:rsidR="00714A2A" w:rsidRPr="00691B51" w:rsidRDefault="00714A2A" w:rsidP="00714A2A">
      <w:pPr>
        <w:ind w:firstLine="720"/>
        <w:jc w:val="center"/>
      </w:pPr>
    </w:p>
    <w:p w:rsidR="00714A2A" w:rsidRPr="00691B51" w:rsidRDefault="00714A2A" w:rsidP="00714A2A">
      <w:pPr>
        <w:ind w:firstLine="720"/>
        <w:jc w:val="center"/>
      </w:pPr>
    </w:p>
    <w:p w:rsidR="00714A2A" w:rsidRPr="00691B51" w:rsidRDefault="00714A2A" w:rsidP="00714A2A">
      <w:pPr>
        <w:ind w:firstLine="720"/>
        <w:jc w:val="center"/>
      </w:pPr>
    </w:p>
    <w:p w:rsidR="00714A2A" w:rsidRPr="00691B51" w:rsidRDefault="00714A2A" w:rsidP="00714A2A">
      <w:pPr>
        <w:ind w:firstLine="720"/>
        <w:jc w:val="center"/>
      </w:pPr>
    </w:p>
    <w:p w:rsidR="00714A2A" w:rsidRPr="00691B51" w:rsidRDefault="00714A2A" w:rsidP="00714A2A">
      <w:pPr>
        <w:ind w:firstLine="720"/>
        <w:jc w:val="center"/>
      </w:pPr>
    </w:p>
    <w:p w:rsidR="00714A2A" w:rsidRPr="00691B51" w:rsidRDefault="00714A2A" w:rsidP="00714A2A">
      <w:pPr>
        <w:ind w:firstLine="720"/>
        <w:jc w:val="center"/>
      </w:pPr>
    </w:p>
    <w:p w:rsidR="00714A2A" w:rsidRPr="00691B51" w:rsidRDefault="00714A2A" w:rsidP="00714A2A">
      <w:pPr>
        <w:ind w:firstLine="720"/>
        <w:jc w:val="center"/>
      </w:pPr>
    </w:p>
    <w:p w:rsidR="00714A2A" w:rsidRPr="00691B51" w:rsidRDefault="00714A2A" w:rsidP="00714A2A">
      <w:pPr>
        <w:ind w:firstLine="720"/>
        <w:jc w:val="center"/>
      </w:pPr>
    </w:p>
    <w:p w:rsidR="00C43A76" w:rsidRPr="00691B51" w:rsidRDefault="00714A2A" w:rsidP="00021306">
      <w:pPr>
        <w:jc w:val="center"/>
      </w:pPr>
      <w:r w:rsidRPr="00691B51">
        <w:t xml:space="preserve">   </w:t>
      </w:r>
    </w:p>
    <w:p w:rsidR="00301224" w:rsidRDefault="00301224" w:rsidP="00021306">
      <w:pPr>
        <w:jc w:val="center"/>
      </w:pPr>
    </w:p>
    <w:p w:rsidR="00301224" w:rsidRDefault="00301224" w:rsidP="00021306">
      <w:pPr>
        <w:jc w:val="center"/>
      </w:pPr>
    </w:p>
    <w:p w:rsidR="00301224" w:rsidRDefault="00301224" w:rsidP="00021306">
      <w:pPr>
        <w:jc w:val="center"/>
      </w:pPr>
    </w:p>
    <w:p w:rsidR="00301224" w:rsidRDefault="00301224" w:rsidP="00021306">
      <w:pPr>
        <w:jc w:val="center"/>
      </w:pPr>
    </w:p>
    <w:p w:rsidR="00301224" w:rsidRDefault="00301224" w:rsidP="00021306">
      <w:pPr>
        <w:jc w:val="center"/>
      </w:pPr>
    </w:p>
    <w:p w:rsidR="00301224" w:rsidRDefault="00301224" w:rsidP="00021306">
      <w:pPr>
        <w:jc w:val="center"/>
      </w:pPr>
    </w:p>
    <w:p w:rsidR="00301224" w:rsidRDefault="00714A2A" w:rsidP="00301224">
      <w:pPr>
        <w:jc w:val="center"/>
        <w:rPr>
          <w:sz w:val="28"/>
          <w:szCs w:val="28"/>
        </w:rPr>
      </w:pPr>
      <w:r w:rsidRPr="00691B51">
        <w:t>Сумма наложенных штрафов, тыс. рублей</w:t>
      </w:r>
    </w:p>
    <w:p w:rsidR="00301224" w:rsidRDefault="00301224" w:rsidP="009E0EA7">
      <w:pPr>
        <w:ind w:firstLine="720"/>
        <w:jc w:val="both"/>
        <w:rPr>
          <w:sz w:val="28"/>
          <w:szCs w:val="28"/>
        </w:rPr>
      </w:pPr>
    </w:p>
    <w:p w:rsidR="00CE2B5F" w:rsidRPr="00691B51" w:rsidRDefault="00675731" w:rsidP="009E0EA7">
      <w:pPr>
        <w:ind w:firstLine="720"/>
        <w:jc w:val="both"/>
        <w:rPr>
          <w:sz w:val="28"/>
          <w:szCs w:val="28"/>
        </w:rPr>
      </w:pPr>
      <w:r w:rsidRPr="00691B51">
        <w:rPr>
          <w:sz w:val="28"/>
          <w:szCs w:val="28"/>
        </w:rPr>
        <w:t>Департаментом экологической безопасности и защиты населения Республики Марий Эл вынесено 5</w:t>
      </w:r>
      <w:r w:rsidR="00CE2B5F" w:rsidRPr="00691B51">
        <w:rPr>
          <w:sz w:val="28"/>
          <w:szCs w:val="28"/>
        </w:rPr>
        <w:t xml:space="preserve"> предупреждени</w:t>
      </w:r>
      <w:r w:rsidRPr="00691B51">
        <w:rPr>
          <w:sz w:val="28"/>
          <w:szCs w:val="28"/>
        </w:rPr>
        <w:t>й</w:t>
      </w:r>
      <w:r w:rsidR="00CE2B5F" w:rsidRPr="00691B51">
        <w:rPr>
          <w:sz w:val="28"/>
          <w:szCs w:val="28"/>
        </w:rPr>
        <w:t>.</w:t>
      </w:r>
    </w:p>
    <w:p w:rsidR="00C26628" w:rsidRPr="00691B51" w:rsidRDefault="00522E1E" w:rsidP="00C26628">
      <w:pPr>
        <w:autoSpaceDE w:val="0"/>
        <w:autoSpaceDN w:val="0"/>
        <w:adjustRightInd w:val="0"/>
        <w:ind w:firstLine="720"/>
        <w:jc w:val="both"/>
        <w:rPr>
          <w:sz w:val="28"/>
          <w:szCs w:val="28"/>
        </w:rPr>
      </w:pPr>
      <w:r w:rsidRPr="00691B51">
        <w:rPr>
          <w:sz w:val="28"/>
          <w:szCs w:val="28"/>
        </w:rPr>
        <w:t>Результативность контрольно-надзорных мероприятий с начала проведения мониторинга на территории Республики Марий Эл показывает, что</w:t>
      </w:r>
      <w:r w:rsidR="00DB155F" w:rsidRPr="00691B51">
        <w:rPr>
          <w:sz w:val="28"/>
          <w:szCs w:val="28"/>
        </w:rPr>
        <w:t xml:space="preserve"> ежегодно снижается количество правонарушений в расчете на одну проведенную проверку. По сравнению с 2010 годом эта величина сократилась в 2 раза. </w:t>
      </w:r>
    </w:p>
    <w:p w:rsidR="00C26628" w:rsidRPr="00691B51" w:rsidRDefault="00C26628" w:rsidP="00C26628">
      <w:pPr>
        <w:autoSpaceDE w:val="0"/>
        <w:autoSpaceDN w:val="0"/>
        <w:adjustRightInd w:val="0"/>
        <w:ind w:firstLine="720"/>
        <w:jc w:val="both"/>
        <w:rPr>
          <w:sz w:val="28"/>
          <w:szCs w:val="28"/>
        </w:rPr>
      </w:pPr>
      <w:r w:rsidRPr="00691B51">
        <w:rPr>
          <w:sz w:val="28"/>
          <w:szCs w:val="28"/>
        </w:rPr>
        <w:t xml:space="preserve">Снижения показателя свидетельствует об эффективности регионального государственного </w:t>
      </w:r>
      <w:r w:rsidR="00DB155F" w:rsidRPr="00691B51">
        <w:rPr>
          <w:sz w:val="28"/>
          <w:szCs w:val="28"/>
        </w:rPr>
        <w:t>контроля (</w:t>
      </w:r>
      <w:r w:rsidRPr="00691B51">
        <w:rPr>
          <w:sz w:val="28"/>
          <w:szCs w:val="28"/>
        </w:rPr>
        <w:t>надзора</w:t>
      </w:r>
      <w:r w:rsidR="00DB155F" w:rsidRPr="00691B51">
        <w:rPr>
          <w:sz w:val="28"/>
          <w:szCs w:val="28"/>
        </w:rPr>
        <w:t>)</w:t>
      </w:r>
      <w:r w:rsidRPr="00691B51">
        <w:rPr>
          <w:sz w:val="28"/>
          <w:szCs w:val="28"/>
        </w:rPr>
        <w:t xml:space="preserve"> на территории Республики Марий Эл и достижении значения показателя, характеризующего улучшение состояния исполнения юридическими лицами</w:t>
      </w:r>
      <w:r w:rsidR="00DB155F" w:rsidRPr="00691B51">
        <w:rPr>
          <w:sz w:val="28"/>
          <w:szCs w:val="28"/>
        </w:rPr>
        <w:t xml:space="preserve"> </w:t>
      </w:r>
      <w:r w:rsidRPr="00691B51">
        <w:rPr>
          <w:sz w:val="28"/>
          <w:szCs w:val="28"/>
        </w:rPr>
        <w:t xml:space="preserve">и индивидуальными предпринимателями обязательных требований законодательства Российской Федерации в </w:t>
      </w:r>
      <w:r w:rsidR="00DB155F" w:rsidRPr="00691B51">
        <w:rPr>
          <w:sz w:val="28"/>
          <w:szCs w:val="28"/>
        </w:rPr>
        <w:t>различных сферах деятельности</w:t>
      </w:r>
      <w:r w:rsidRPr="00691B51">
        <w:rPr>
          <w:sz w:val="28"/>
          <w:szCs w:val="28"/>
        </w:rPr>
        <w:t>.</w:t>
      </w:r>
    </w:p>
    <w:p w:rsidR="00196295" w:rsidRPr="00691B51" w:rsidRDefault="003A4377" w:rsidP="00196295">
      <w:pPr>
        <w:jc w:val="cente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127635</wp:posOffset>
            </wp:positionV>
            <wp:extent cx="5753100" cy="2571750"/>
            <wp:effectExtent l="0" t="0" r="0" b="0"/>
            <wp:wrapTight wrapText="bothSides">
              <wp:wrapPolygon edited="0">
                <wp:start x="72" y="160"/>
                <wp:lineTo x="72" y="21440"/>
                <wp:lineTo x="21528" y="21440"/>
                <wp:lineTo x="21528" y="160"/>
                <wp:lineTo x="72" y="16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E1E" w:rsidRPr="00691B51">
        <w:t>Результативность мероприятий</w:t>
      </w:r>
    </w:p>
    <w:p w:rsidR="00522E1E" w:rsidRPr="00691B51" w:rsidRDefault="00522E1E" w:rsidP="00196295">
      <w:pPr>
        <w:jc w:val="center"/>
      </w:pPr>
      <w:r w:rsidRPr="00691B51">
        <w:t xml:space="preserve">(количество </w:t>
      </w:r>
      <w:r w:rsidR="00DB155F" w:rsidRPr="00691B51">
        <w:t>право</w:t>
      </w:r>
      <w:r w:rsidRPr="00691B51">
        <w:t>нарушений на 1 проверку), единиц</w:t>
      </w:r>
    </w:p>
    <w:p w:rsidR="00522E1E" w:rsidRPr="00691B51" w:rsidRDefault="00522E1E" w:rsidP="009E0EA7">
      <w:pPr>
        <w:ind w:firstLine="720"/>
        <w:jc w:val="both"/>
        <w:rPr>
          <w:sz w:val="28"/>
          <w:szCs w:val="28"/>
        </w:rPr>
      </w:pPr>
    </w:p>
    <w:p w:rsidR="005A1ADF" w:rsidRPr="00691B51" w:rsidRDefault="005A1ADF" w:rsidP="009E0EA7">
      <w:pPr>
        <w:ind w:firstLine="720"/>
        <w:jc w:val="both"/>
        <w:rPr>
          <w:sz w:val="28"/>
          <w:szCs w:val="28"/>
        </w:rPr>
      </w:pPr>
      <w:r w:rsidRPr="00691B51">
        <w:rPr>
          <w:sz w:val="28"/>
          <w:szCs w:val="28"/>
        </w:rPr>
        <w:t>Наибольшего значения данный показатель достигает в ходе контрольно-надзорной деятельности отдела инвестиций, строительства и стройиндустрии Минстроя и ЖКХ Республики Марий Эл и Комархива Республики Марий Эл (2,44 и 1,58 соответственно), наименьшего – ДГСЗН Республики Марий Эл и Госстройнадзора Минстроя и ЖКХ Республики Марий Эл (0 и 0,03 соответственно).</w:t>
      </w:r>
    </w:p>
    <w:p w:rsidR="009E1958" w:rsidRPr="00691B51" w:rsidRDefault="009E1958" w:rsidP="009E0EA7">
      <w:pPr>
        <w:ind w:firstLine="720"/>
        <w:jc w:val="both"/>
        <w:rPr>
          <w:sz w:val="28"/>
          <w:szCs w:val="28"/>
        </w:rPr>
      </w:pPr>
      <w:r w:rsidRPr="00691B51">
        <w:rPr>
          <w:sz w:val="28"/>
          <w:szCs w:val="28"/>
        </w:rPr>
        <w:t>По итогам 2012 года на одну проверку, в ходе которой выявлены правонарушения, приходится 1,5 правонарушения (2011 год – 1,4).</w:t>
      </w:r>
    </w:p>
    <w:p w:rsidR="00256DF0" w:rsidRPr="00691B51" w:rsidRDefault="00256DF0" w:rsidP="00256DF0">
      <w:pPr>
        <w:ind w:firstLine="720"/>
        <w:jc w:val="both"/>
        <w:rPr>
          <w:sz w:val="28"/>
          <w:szCs w:val="28"/>
        </w:rPr>
      </w:pPr>
      <w:bookmarkStart w:id="11" w:name="sub_10052"/>
      <w:r w:rsidRPr="00691B51">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000E2A5D" w:rsidRPr="00691B51">
        <w:rPr>
          <w:sz w:val="28"/>
          <w:szCs w:val="28"/>
        </w:rPr>
        <w:t>.</w:t>
      </w:r>
    </w:p>
    <w:p w:rsidR="000E2A5D" w:rsidRPr="00691B51" w:rsidRDefault="000E2A5D" w:rsidP="00256DF0">
      <w:pPr>
        <w:ind w:firstLine="720"/>
        <w:jc w:val="both"/>
        <w:rPr>
          <w:sz w:val="28"/>
          <w:szCs w:val="28"/>
        </w:rPr>
      </w:pPr>
      <w:bookmarkStart w:id="12" w:name="sub_10053"/>
      <w:bookmarkEnd w:id="11"/>
      <w:r w:rsidRPr="00691B51">
        <w:rPr>
          <w:sz w:val="28"/>
          <w:szCs w:val="28"/>
        </w:rPr>
        <w:t xml:space="preserve">Контролирующими </w:t>
      </w:r>
      <w:r w:rsidR="004D724C" w:rsidRPr="00691B51">
        <w:rPr>
          <w:sz w:val="28"/>
          <w:szCs w:val="28"/>
        </w:rPr>
        <w:t>органами проводится работа, направленная на предотвращение (уменьшение) нарушений, например:</w:t>
      </w:r>
    </w:p>
    <w:p w:rsidR="004D724C" w:rsidRPr="00691B51" w:rsidRDefault="004D724C" w:rsidP="004D724C">
      <w:pPr>
        <w:ind w:firstLine="708"/>
        <w:jc w:val="both"/>
        <w:rPr>
          <w:sz w:val="28"/>
          <w:szCs w:val="28"/>
        </w:rPr>
      </w:pPr>
      <w:r w:rsidRPr="00691B51">
        <w:rPr>
          <w:sz w:val="28"/>
          <w:szCs w:val="28"/>
        </w:rPr>
        <w:t>- Департамент экологической безопасности и защиты населения Республики Марий Эл. С целью предупреждения выявления и пресечения нарушений требований законодательства в области охраны окружающей среды управлением надзора и контроля в 2012 году организованы и проведены выездные обучающие семинары для руководителей</w:t>
      </w:r>
      <w:r w:rsidRPr="00691B51">
        <w:rPr>
          <w:sz w:val="28"/>
          <w:szCs w:val="28"/>
        </w:rPr>
        <w:br/>
        <w:t xml:space="preserve">и представителей органов государственной власти, органов местного самоуправления, юридических лиц и индивидуальных предпринимателей по вопросам требований законодательства в области охраны окружающей среды и природопользования в двух муниципальных районах Республики Марий Эл (Сернурский и Килемарский муниципальные районы). Государственные инспекторы приняли участие в обучающем семинаре, организованном Марийским ЦНТИ, на тему «Требования к экологической безопасности на предприятиях Республики Марий Эл». Проведены обучающие семинары по вопросам природоохранной деятельности для руководителей и ответственных должностных лиц учреждений </w:t>
      </w:r>
      <w:r w:rsidRPr="00691B51">
        <w:rPr>
          <w:sz w:val="28"/>
          <w:szCs w:val="28"/>
        </w:rPr>
        <w:br/>
        <w:t xml:space="preserve">и предприятий, подведомственных Министерству здравоохранения Республики Марий Эл, Министерству финансов Республики Марий Эл, Министерству социальной защиты населения и труда Республики </w:t>
      </w:r>
      <w:r w:rsidRPr="00691B51">
        <w:rPr>
          <w:sz w:val="28"/>
          <w:szCs w:val="28"/>
        </w:rPr>
        <w:br/>
        <w:t>Марий Эл. Всего в 2012 году проведено 6 выездных обучающих семинаров.</w:t>
      </w:r>
    </w:p>
    <w:p w:rsidR="002C796E" w:rsidRPr="00691B51" w:rsidRDefault="002C796E" w:rsidP="002C796E">
      <w:pPr>
        <w:autoSpaceDE w:val="0"/>
        <w:autoSpaceDN w:val="0"/>
        <w:adjustRightInd w:val="0"/>
        <w:ind w:firstLine="720"/>
        <w:jc w:val="both"/>
        <w:rPr>
          <w:sz w:val="28"/>
          <w:szCs w:val="28"/>
        </w:rPr>
      </w:pPr>
      <w:r w:rsidRPr="00691B51">
        <w:rPr>
          <w:sz w:val="28"/>
          <w:szCs w:val="28"/>
        </w:rPr>
        <w:t>- Департамент государственной службы занятости Республики Марий Эл. В рамках проводимой работы с работодателями проводятся семинары, совещания, круглые столы, на которых до работодателей доводится актуальная информация о необходимости выполнения требований, содержащихся в законодательстве о занятости населения, в том числе в части квотирования рабочих мест для трудоустройства инвалидов, и ответственности за нарушения указанного законодательства. Кроме этого, в адрес работодателей направляются информационные письма. Необходимая для работодателей информация размещается также на информационных стендах в местах нахождения государственных учреждений службы занятости населения и на сайте органов службы занятости населения Республики Марий Эл.</w:t>
      </w:r>
    </w:p>
    <w:p w:rsidR="00A14D39" w:rsidRPr="00691B51" w:rsidRDefault="00A14D39" w:rsidP="00A14D39">
      <w:pPr>
        <w:ind w:firstLine="720"/>
        <w:jc w:val="both"/>
        <w:rPr>
          <w:sz w:val="28"/>
          <w:szCs w:val="28"/>
        </w:rPr>
      </w:pPr>
      <w:r w:rsidRPr="00691B51">
        <w:rPr>
          <w:sz w:val="28"/>
          <w:szCs w:val="28"/>
        </w:rPr>
        <w:t xml:space="preserve">- Департамент животного мира Республики Марий Эл. Проводится методическая работа по предотвращению нарушений путем размещения информации на официальном сайте департамента, публикации статей в различных периодических изданиях, проведения совместных совещаний с охотпользователями, представителями других органов государственной власти, юридических лиц и органов местного самоуправления. </w:t>
      </w:r>
    </w:p>
    <w:p w:rsidR="00F80E1E" w:rsidRPr="00691B51" w:rsidRDefault="00B75B23" w:rsidP="00256DF0">
      <w:pPr>
        <w:ind w:firstLine="720"/>
        <w:jc w:val="both"/>
        <w:rPr>
          <w:sz w:val="28"/>
          <w:szCs w:val="28"/>
        </w:rPr>
      </w:pPr>
      <w:r w:rsidRPr="00691B51">
        <w:rPr>
          <w:sz w:val="28"/>
          <w:szCs w:val="28"/>
        </w:rPr>
        <w:t>- Комитет ветеринарии Республики Марий Эл. Мероприятия по разъяснению требований действующего законодательства в области ветеринарии, а также необходимости их соблюдения и исполнения проводятся при проведении каждой проверки, ежемесячных совещаний, семинаров, учеб, при взаимодействии с представителями юридических лиц и индивидуальными предпринимателями.</w:t>
      </w:r>
    </w:p>
    <w:p w:rsidR="00256DF0" w:rsidRPr="00691B51" w:rsidRDefault="00256DF0" w:rsidP="00256DF0">
      <w:pPr>
        <w:ind w:firstLine="720"/>
        <w:jc w:val="both"/>
        <w:rPr>
          <w:sz w:val="28"/>
          <w:szCs w:val="28"/>
        </w:rPr>
      </w:pPr>
      <w:r w:rsidRPr="00691B51">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sidR="000E2A5D" w:rsidRPr="00691B51">
        <w:rPr>
          <w:sz w:val="28"/>
          <w:szCs w:val="28"/>
        </w:rPr>
        <w:t>.</w:t>
      </w:r>
    </w:p>
    <w:bookmarkEnd w:id="12"/>
    <w:p w:rsidR="00B47D99" w:rsidRPr="00691B51" w:rsidRDefault="00B47D99" w:rsidP="00B47D99">
      <w:pPr>
        <w:autoSpaceDE w:val="0"/>
        <w:autoSpaceDN w:val="0"/>
        <w:adjustRightInd w:val="0"/>
        <w:ind w:firstLine="720"/>
        <w:jc w:val="both"/>
        <w:rPr>
          <w:sz w:val="28"/>
          <w:szCs w:val="28"/>
        </w:rPr>
      </w:pPr>
      <w:r w:rsidRPr="00691B51">
        <w:rPr>
          <w:sz w:val="28"/>
          <w:szCs w:val="28"/>
        </w:rPr>
        <w:t xml:space="preserve">1) Департамент экологической безопасности и защиты населения Республики Марий Эл. В 2012 году юридическими лицами </w:t>
      </w:r>
      <w:r w:rsidRPr="00691B51">
        <w:rPr>
          <w:sz w:val="28"/>
          <w:szCs w:val="28"/>
        </w:rPr>
        <w:br/>
        <w:t xml:space="preserve">и индивидуальными предпринимателями оспаривались 6 постановлений </w:t>
      </w:r>
      <w:r w:rsidRPr="00691B51">
        <w:rPr>
          <w:sz w:val="28"/>
          <w:szCs w:val="28"/>
        </w:rPr>
        <w:br/>
        <w:t>о назначении административного наказания в виде штрафа, в том числе:</w:t>
      </w:r>
    </w:p>
    <w:p w:rsidR="00B47D99" w:rsidRPr="00691B51" w:rsidRDefault="00B47D99" w:rsidP="00B47D99">
      <w:pPr>
        <w:autoSpaceDE w:val="0"/>
        <w:autoSpaceDN w:val="0"/>
        <w:adjustRightInd w:val="0"/>
        <w:ind w:firstLine="720"/>
        <w:jc w:val="both"/>
        <w:rPr>
          <w:sz w:val="28"/>
          <w:szCs w:val="28"/>
        </w:rPr>
      </w:pPr>
      <w:r w:rsidRPr="00691B51">
        <w:rPr>
          <w:sz w:val="28"/>
          <w:szCs w:val="28"/>
        </w:rPr>
        <w:t xml:space="preserve">по результатам плановых проверок оспаривались 4 постановления: </w:t>
      </w:r>
      <w:r w:rsidRPr="00691B51">
        <w:rPr>
          <w:sz w:val="28"/>
          <w:szCs w:val="28"/>
        </w:rPr>
        <w:br/>
        <w:t xml:space="preserve">1 постановление о назначении административного наказания в виде штрафа, вынесенное в отношении должностного лица (заявитель просил признать правонарушение малозначительным, суд удовлетворил заявление, производство по делу прекращено, должностному лицу объявлено устное замечание в соответствии со статьей 2.9 КоАП РФ); </w:t>
      </w:r>
      <w:r w:rsidRPr="00691B51">
        <w:rPr>
          <w:sz w:val="28"/>
          <w:szCs w:val="28"/>
        </w:rPr>
        <w:br/>
        <w:t>3 постановления о назначении административного наказания в виде штрафа, вынесенные в отношении должностного лица одного общества (общество, уклоняясь от подписания акта проверки и получения заказным почтовым уведомлением протоколов об административном правонарушении, требовало отменить 3 постановления, ссылаясь на недолжный способ уведомления, то есть на существенные нарушения, допущенные органом надзора при рассмотрении дела об административном правонарушении. Судом постановления были отменены и направлены на новое (повторное) рассмотрение в департамент. Дела рассмотрены повторно, вынесены 3 постановления о назначении административного наказания в виде штрафа в тех же суммах).</w:t>
      </w:r>
    </w:p>
    <w:p w:rsidR="00B47D99" w:rsidRPr="00691B51" w:rsidRDefault="00B47D99" w:rsidP="00B47D99">
      <w:pPr>
        <w:autoSpaceDE w:val="0"/>
        <w:autoSpaceDN w:val="0"/>
        <w:adjustRightInd w:val="0"/>
        <w:ind w:firstLine="720"/>
        <w:jc w:val="both"/>
        <w:rPr>
          <w:sz w:val="28"/>
          <w:szCs w:val="28"/>
        </w:rPr>
      </w:pPr>
      <w:r w:rsidRPr="00691B51">
        <w:rPr>
          <w:sz w:val="28"/>
          <w:szCs w:val="28"/>
        </w:rPr>
        <w:t>Кроме того, оспаривались 2 постановления о назначении административного наказания в виде штрафа, вынесенные в отношении двух юридических лиц, в рамках полномочий, предоставленных</w:t>
      </w:r>
      <w:r w:rsidRPr="00691B51">
        <w:rPr>
          <w:sz w:val="28"/>
          <w:szCs w:val="28"/>
        </w:rPr>
        <w:br/>
        <w:t>КоАП РФ. Юридическими лицами заявлялись требования о признании постановления незаконным и отмене постановления полностью. В одном случае суд отказал истцу в заявленных требованиях</w:t>
      </w:r>
      <w:r w:rsidRPr="00691B51">
        <w:rPr>
          <w:sz w:val="28"/>
          <w:szCs w:val="28"/>
        </w:rPr>
        <w:br/>
        <w:t>и оставил постановление в силе. Во втором случае суд двух инстанций (арбитражный и апелляционный) удовлетворил требование юридического лица и отменил постановление на основании недоказанности материалами дела состава административного правонарушения. В настоящее время</w:t>
      </w:r>
      <w:r w:rsidRPr="00691B51">
        <w:rPr>
          <w:sz w:val="28"/>
          <w:szCs w:val="28"/>
        </w:rPr>
        <w:br/>
        <w:t>по заявлению департамента дело находится на рассмотрении</w:t>
      </w:r>
      <w:r w:rsidRPr="00691B51">
        <w:rPr>
          <w:sz w:val="28"/>
          <w:szCs w:val="28"/>
        </w:rPr>
        <w:br/>
        <w:t>в кассационной инстанции.</w:t>
      </w:r>
    </w:p>
    <w:p w:rsidR="00F80E1E" w:rsidRPr="00691B51" w:rsidRDefault="00F80E1E" w:rsidP="00C43A76">
      <w:pPr>
        <w:ind w:firstLine="708"/>
        <w:jc w:val="both"/>
        <w:rPr>
          <w:sz w:val="28"/>
          <w:szCs w:val="28"/>
        </w:rPr>
      </w:pPr>
      <w:r w:rsidRPr="00691B51">
        <w:rPr>
          <w:sz w:val="28"/>
          <w:szCs w:val="28"/>
        </w:rPr>
        <w:t>2) Республика</w:t>
      </w:r>
      <w:r w:rsidR="0052763D" w:rsidRPr="00691B51">
        <w:rPr>
          <w:sz w:val="28"/>
          <w:szCs w:val="28"/>
        </w:rPr>
        <w:t>н</w:t>
      </w:r>
      <w:r w:rsidRPr="00691B51">
        <w:rPr>
          <w:sz w:val="28"/>
          <w:szCs w:val="28"/>
        </w:rPr>
        <w:t xml:space="preserve">ская служба по тарифам Республики Марий Эл. </w:t>
      </w:r>
      <w:r w:rsidRPr="00691B51">
        <w:rPr>
          <w:sz w:val="28"/>
          <w:szCs w:val="28"/>
        </w:rPr>
        <w:br/>
        <w:t xml:space="preserve">Во 2 полугодии 2012 года было два факта оспаривания юридическими лицами постановлений РСТ Республики Марий Эл о наложении административного штрафа и один факт об оспаривании правомерности выданного предписания об устранении в срок выявленных нарушений. </w:t>
      </w:r>
      <w:r w:rsidRPr="00691B51">
        <w:rPr>
          <w:sz w:val="28"/>
          <w:szCs w:val="28"/>
        </w:rPr>
        <w:br/>
        <w:t>В одном случае судом вынесено решение признать административное правонарушение как малозначительное, в двух случаях оставлено без изменения.</w:t>
      </w:r>
      <w:r w:rsidR="00C43A76" w:rsidRPr="00691B51">
        <w:rPr>
          <w:sz w:val="28"/>
          <w:szCs w:val="28"/>
        </w:rPr>
        <w:t xml:space="preserve"> </w:t>
      </w:r>
      <w:r w:rsidRPr="00691B51">
        <w:rPr>
          <w:sz w:val="28"/>
          <w:szCs w:val="28"/>
        </w:rPr>
        <w:t>Нарушений оснований для проведения мероприятий по контролю должностными лицами не допускались.</w:t>
      </w:r>
    </w:p>
    <w:p w:rsidR="00256DF0" w:rsidRPr="00691B51" w:rsidRDefault="00256DF0" w:rsidP="009E0EA7">
      <w:pPr>
        <w:ind w:firstLine="720"/>
        <w:jc w:val="both"/>
        <w:rPr>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AF572F" w:rsidRPr="00691B51" w:rsidRDefault="00AF572F" w:rsidP="004874CB">
      <w:pPr>
        <w:ind w:firstLine="720"/>
        <w:jc w:val="both"/>
        <w:rPr>
          <w:sz w:val="28"/>
          <w:szCs w:val="28"/>
        </w:rPr>
      </w:pPr>
    </w:p>
    <w:p w:rsidR="00E64263" w:rsidRPr="00691B51" w:rsidRDefault="004874CB" w:rsidP="00E64263">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sidRPr="00691B51">
        <w:rPr>
          <w:sz w:val="28"/>
          <w:szCs w:val="28"/>
        </w:rPr>
        <w:t>Общее количество проверок, предусмотренных годовым планом проверок, составляет 98</w:t>
      </w:r>
      <w:r w:rsidR="00E64263" w:rsidRPr="00691B51">
        <w:rPr>
          <w:sz w:val="28"/>
          <w:szCs w:val="28"/>
        </w:rPr>
        <w:t>7</w:t>
      </w:r>
      <w:r w:rsidRPr="00691B51">
        <w:rPr>
          <w:sz w:val="28"/>
          <w:szCs w:val="28"/>
        </w:rPr>
        <w:t xml:space="preserve"> единиц</w:t>
      </w:r>
      <w:r w:rsidR="00E64263" w:rsidRPr="00691B51">
        <w:rPr>
          <w:sz w:val="28"/>
          <w:szCs w:val="28"/>
        </w:rPr>
        <w:t xml:space="preserve"> (2011 год – 986 единиц)</w:t>
      </w:r>
      <w:r w:rsidRPr="00691B51">
        <w:rPr>
          <w:sz w:val="28"/>
          <w:szCs w:val="28"/>
        </w:rPr>
        <w:t xml:space="preserve">. Процент выполнения плана </w:t>
      </w:r>
      <w:r w:rsidR="00E64263" w:rsidRPr="00691B51">
        <w:rPr>
          <w:sz w:val="28"/>
          <w:szCs w:val="28"/>
        </w:rPr>
        <w:t xml:space="preserve">за </w:t>
      </w:r>
      <w:r w:rsidRPr="00691B51">
        <w:rPr>
          <w:sz w:val="28"/>
          <w:szCs w:val="28"/>
        </w:rPr>
        <w:t>201</w:t>
      </w:r>
      <w:r w:rsidR="009009E8" w:rsidRPr="00691B51">
        <w:rPr>
          <w:sz w:val="28"/>
          <w:szCs w:val="28"/>
        </w:rPr>
        <w:t>2</w:t>
      </w:r>
      <w:r w:rsidRPr="00691B51">
        <w:rPr>
          <w:sz w:val="28"/>
          <w:szCs w:val="28"/>
        </w:rPr>
        <w:t xml:space="preserve"> год составил </w:t>
      </w:r>
      <w:r w:rsidR="00E64263" w:rsidRPr="00691B51">
        <w:rPr>
          <w:sz w:val="28"/>
          <w:szCs w:val="28"/>
        </w:rPr>
        <w:t>9</w:t>
      </w:r>
      <w:r w:rsidRPr="00691B51">
        <w:rPr>
          <w:sz w:val="28"/>
          <w:szCs w:val="28"/>
        </w:rPr>
        <w:t>8% (за 201</w:t>
      </w:r>
      <w:r w:rsidR="009009E8" w:rsidRPr="00691B51">
        <w:rPr>
          <w:sz w:val="28"/>
          <w:szCs w:val="28"/>
        </w:rPr>
        <w:t>1</w:t>
      </w:r>
      <w:r w:rsidRPr="00691B51">
        <w:rPr>
          <w:sz w:val="28"/>
          <w:szCs w:val="28"/>
        </w:rPr>
        <w:t xml:space="preserve"> год – 8</w:t>
      </w:r>
      <w:r w:rsidR="009009E8" w:rsidRPr="00691B51">
        <w:rPr>
          <w:sz w:val="28"/>
          <w:szCs w:val="28"/>
        </w:rPr>
        <w:t>8</w:t>
      </w:r>
      <w:r w:rsidRPr="00691B51">
        <w:rPr>
          <w:sz w:val="28"/>
          <w:szCs w:val="28"/>
        </w:rPr>
        <w:t xml:space="preserve">%). </w:t>
      </w:r>
      <w:r w:rsidR="00E64263" w:rsidRPr="00691B51">
        <w:rPr>
          <w:sz w:val="28"/>
          <w:szCs w:val="28"/>
        </w:rPr>
        <w:t xml:space="preserve">Полностью выполнен план проверок в Госстройнадзоре, Госжилинспекции, Минобрнауки Республики Марий Эл, Минлесхозе Республики Марий Эл, Комитете ветеринарии Республики Марий Эл, Комархиве Республики Марий Эл, ДГСЗН Республики Марий Эл, Департаменте экологической безопасности и защиты населения Республики Марий Эл, </w:t>
      </w:r>
      <w:smartTag w:uri="urn:schemas-microsoft-com:office:smarttags" w:element="PersonName">
        <w:r w:rsidR="00E64263" w:rsidRPr="00691B51">
          <w:rPr>
            <w:sz w:val="28"/>
            <w:szCs w:val="28"/>
          </w:rPr>
          <w:t>Гостехнадзор</w:t>
        </w:r>
      </w:smartTag>
      <w:r w:rsidR="00E64263" w:rsidRPr="00691B51">
        <w:rPr>
          <w:sz w:val="28"/>
          <w:szCs w:val="28"/>
        </w:rPr>
        <w:t>е Республики Марий Эл и РСТ Республики Марий Эл.</w:t>
      </w:r>
    </w:p>
    <w:p w:rsidR="0075618A" w:rsidRPr="00691B51" w:rsidRDefault="0075618A" w:rsidP="0075618A">
      <w:pPr>
        <w:ind w:firstLine="720"/>
        <w:jc w:val="both"/>
        <w:rPr>
          <w:sz w:val="28"/>
          <w:szCs w:val="28"/>
        </w:rPr>
      </w:pPr>
      <w:r w:rsidRPr="00691B51">
        <w:rPr>
          <w:sz w:val="28"/>
          <w:szCs w:val="28"/>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w:t>
      </w:r>
      <w:r w:rsidR="00FA4B40" w:rsidRPr="00691B51">
        <w:rPr>
          <w:sz w:val="28"/>
          <w:szCs w:val="28"/>
        </w:rPr>
        <w:t xml:space="preserve">43 </w:t>
      </w:r>
      <w:r w:rsidRPr="00691B51">
        <w:rPr>
          <w:sz w:val="28"/>
          <w:szCs w:val="28"/>
        </w:rPr>
        <w:t>% (</w:t>
      </w:r>
      <w:r w:rsidR="00FA4B40" w:rsidRPr="00691B51">
        <w:rPr>
          <w:sz w:val="28"/>
          <w:szCs w:val="28"/>
        </w:rPr>
        <w:t>3</w:t>
      </w:r>
      <w:r w:rsidRPr="00691B51">
        <w:rPr>
          <w:sz w:val="28"/>
          <w:szCs w:val="28"/>
        </w:rPr>
        <w:t xml:space="preserve"> единиц</w:t>
      </w:r>
      <w:r w:rsidR="00FA4B40" w:rsidRPr="00691B51">
        <w:rPr>
          <w:sz w:val="28"/>
          <w:szCs w:val="28"/>
        </w:rPr>
        <w:t>ы</w:t>
      </w:r>
      <w:r w:rsidRPr="00691B51">
        <w:rPr>
          <w:sz w:val="28"/>
          <w:szCs w:val="28"/>
        </w:rPr>
        <w:t>)</w:t>
      </w:r>
      <w:r w:rsidR="0059459A" w:rsidRPr="00691B51">
        <w:rPr>
          <w:sz w:val="28"/>
          <w:szCs w:val="28"/>
        </w:rPr>
        <w:t xml:space="preserve"> во 2 полугодии </w:t>
      </w:r>
      <w:smartTag w:uri="urn:schemas-microsoft-com:office:smarttags" w:element="metricconverter">
        <w:smartTagPr>
          <w:attr w:name="ProductID" w:val="2012 г"/>
        </w:smartTagPr>
        <w:r w:rsidR="0059459A" w:rsidRPr="00691B51">
          <w:rPr>
            <w:sz w:val="28"/>
            <w:szCs w:val="28"/>
          </w:rPr>
          <w:t>2012 г</w:t>
        </w:r>
      </w:smartTag>
      <w:r w:rsidR="0059459A" w:rsidRPr="00691B51">
        <w:rPr>
          <w:sz w:val="28"/>
          <w:szCs w:val="28"/>
        </w:rPr>
        <w:t xml:space="preserve">. </w:t>
      </w:r>
      <w:r w:rsidRPr="00691B51">
        <w:rPr>
          <w:sz w:val="28"/>
          <w:szCs w:val="28"/>
        </w:rPr>
        <w:t xml:space="preserve">(2011 год – </w:t>
      </w:r>
      <w:r w:rsidR="0059459A" w:rsidRPr="00691B51">
        <w:rPr>
          <w:sz w:val="28"/>
          <w:szCs w:val="28"/>
        </w:rPr>
        <w:t xml:space="preserve">43 </w:t>
      </w:r>
      <w:r w:rsidRPr="00691B51">
        <w:rPr>
          <w:sz w:val="28"/>
          <w:szCs w:val="28"/>
        </w:rPr>
        <w:t xml:space="preserve">% </w:t>
      </w:r>
      <w:r w:rsidR="0059459A" w:rsidRPr="00691B51">
        <w:rPr>
          <w:sz w:val="28"/>
          <w:szCs w:val="28"/>
        </w:rPr>
        <w:br/>
      </w:r>
      <w:r w:rsidRPr="00691B51">
        <w:rPr>
          <w:sz w:val="28"/>
          <w:szCs w:val="28"/>
        </w:rPr>
        <w:t>(</w:t>
      </w:r>
      <w:r w:rsidR="0059459A" w:rsidRPr="00691B51">
        <w:rPr>
          <w:sz w:val="28"/>
          <w:szCs w:val="28"/>
        </w:rPr>
        <w:t>6</w:t>
      </w:r>
      <w:r w:rsidRPr="00691B51">
        <w:rPr>
          <w:sz w:val="28"/>
          <w:szCs w:val="28"/>
        </w:rPr>
        <w:t xml:space="preserve"> единиц))</w:t>
      </w:r>
      <w:r w:rsidR="00444896" w:rsidRPr="00691B51">
        <w:rPr>
          <w:sz w:val="28"/>
          <w:szCs w:val="28"/>
        </w:rPr>
        <w:t>.</w:t>
      </w:r>
    </w:p>
    <w:p w:rsidR="0075618A" w:rsidRPr="00691B51" w:rsidRDefault="00E675B5" w:rsidP="0075618A">
      <w:pPr>
        <w:ind w:firstLine="720"/>
        <w:jc w:val="both"/>
        <w:rPr>
          <w:sz w:val="28"/>
          <w:szCs w:val="28"/>
        </w:rPr>
      </w:pPr>
      <w:r w:rsidRPr="00691B51">
        <w:rPr>
          <w:sz w:val="28"/>
          <w:szCs w:val="28"/>
        </w:rPr>
        <w:t>Д</w:t>
      </w:r>
      <w:r w:rsidR="0075618A" w:rsidRPr="00691B51">
        <w:rPr>
          <w:sz w:val="28"/>
          <w:szCs w:val="28"/>
        </w:rPr>
        <w:t>оля проверок, результаты которых признаны недействительными (в процентах общего числа проведенных проверок)</w:t>
      </w:r>
      <w:r w:rsidRPr="00691B51">
        <w:rPr>
          <w:sz w:val="28"/>
          <w:szCs w:val="28"/>
        </w:rPr>
        <w:t xml:space="preserve"> – 0 (2011 год – 0,05 %).</w:t>
      </w:r>
    </w:p>
    <w:p w:rsidR="0075618A" w:rsidRPr="00691B51" w:rsidRDefault="0075618A" w:rsidP="0075618A">
      <w:pPr>
        <w:ind w:firstLine="720"/>
        <w:jc w:val="both"/>
        <w:rPr>
          <w:sz w:val="28"/>
          <w:szCs w:val="28"/>
        </w:rPr>
      </w:pPr>
      <w:r w:rsidRPr="00691B51">
        <w:rPr>
          <w:sz w:val="28"/>
          <w:szCs w:val="28"/>
        </w:rPr>
        <w:t xml:space="preserve">Доля проверок, проведенных органами государственного контроля (надзора)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 – </w:t>
      </w:r>
      <w:r w:rsidRPr="00691B51">
        <w:rPr>
          <w:sz w:val="28"/>
          <w:szCs w:val="28"/>
        </w:rPr>
        <w:br/>
      </w:r>
      <w:r w:rsidR="00E675B5" w:rsidRPr="00691B51">
        <w:rPr>
          <w:sz w:val="28"/>
          <w:szCs w:val="28"/>
        </w:rPr>
        <w:t xml:space="preserve">0 (2011 год - </w:t>
      </w:r>
      <w:r w:rsidRPr="00691B51">
        <w:rPr>
          <w:sz w:val="28"/>
          <w:szCs w:val="28"/>
        </w:rPr>
        <w:t>0,4%</w:t>
      </w:r>
      <w:r w:rsidR="00E675B5" w:rsidRPr="00691B51">
        <w:rPr>
          <w:sz w:val="28"/>
          <w:szCs w:val="28"/>
        </w:rPr>
        <w:t>)</w:t>
      </w:r>
      <w:r w:rsidRPr="00691B51">
        <w:rPr>
          <w:sz w:val="28"/>
          <w:szCs w:val="28"/>
        </w:rPr>
        <w:t>.</w:t>
      </w:r>
    </w:p>
    <w:p w:rsidR="001E05F9" w:rsidRPr="00691B51" w:rsidRDefault="001E05F9" w:rsidP="004A68E7">
      <w:pPr>
        <w:ind w:firstLine="720"/>
        <w:jc w:val="both"/>
        <w:rPr>
          <w:sz w:val="28"/>
          <w:szCs w:val="28"/>
        </w:rPr>
      </w:pPr>
      <w:r w:rsidRPr="00691B51">
        <w:rPr>
          <w:sz w:val="28"/>
          <w:szCs w:val="28"/>
        </w:rPr>
        <w:t>Д</w:t>
      </w:r>
      <w:r w:rsidR="004A68E7" w:rsidRPr="00691B51">
        <w:rPr>
          <w:sz w:val="28"/>
          <w:szCs w:val="28"/>
        </w:rPr>
        <w:t>оля юридических лиц, индивидуальных предпринимателей, в отношении которых органами государственного контроля (надзора) были проведены проверки</w:t>
      </w:r>
      <w:r w:rsidRPr="00691B51">
        <w:rPr>
          <w:sz w:val="28"/>
          <w:szCs w:val="28"/>
        </w:rPr>
        <w:t>:</w:t>
      </w:r>
    </w:p>
    <w:p w:rsidR="001E05F9" w:rsidRPr="00691B51" w:rsidRDefault="001E05F9" w:rsidP="004A68E7">
      <w:pPr>
        <w:ind w:firstLine="720"/>
        <w:jc w:val="both"/>
        <w:rPr>
          <w:sz w:val="28"/>
          <w:szCs w:val="28"/>
        </w:rPr>
      </w:pPr>
      <w:r w:rsidRPr="00691B51">
        <w:rPr>
          <w:sz w:val="28"/>
          <w:szCs w:val="28"/>
        </w:rPr>
        <w:t>-</w:t>
      </w:r>
      <w:r w:rsidR="005D4373" w:rsidRPr="00691B51">
        <w:rPr>
          <w:sz w:val="28"/>
          <w:szCs w:val="28"/>
        </w:rPr>
        <w:t> </w:t>
      </w:r>
      <w:r w:rsidR="004A68E7" w:rsidRPr="00691B51">
        <w:rPr>
          <w:sz w:val="28"/>
          <w:szCs w:val="28"/>
        </w:rPr>
        <w:t xml:space="preserve">в процентах от общего количества юридических лиц, индивидуальных предпринимателей, осуществляющих деятельность </w:t>
      </w:r>
      <w:r w:rsidR="00ED4D06" w:rsidRPr="00691B51">
        <w:rPr>
          <w:sz w:val="28"/>
          <w:szCs w:val="28"/>
        </w:rPr>
        <w:br/>
      </w:r>
      <w:r w:rsidR="004A68E7" w:rsidRPr="00691B51">
        <w:rPr>
          <w:sz w:val="28"/>
          <w:szCs w:val="28"/>
        </w:rPr>
        <w:t xml:space="preserve">на территории </w:t>
      </w:r>
      <w:r w:rsidRPr="00691B51">
        <w:rPr>
          <w:sz w:val="28"/>
          <w:szCs w:val="28"/>
        </w:rPr>
        <w:t>Республики Марий Эл –</w:t>
      </w:r>
      <w:r w:rsidR="005D4373" w:rsidRPr="00691B51">
        <w:rPr>
          <w:sz w:val="28"/>
          <w:szCs w:val="28"/>
        </w:rPr>
        <w:t xml:space="preserve">3,9 </w:t>
      </w:r>
      <w:r w:rsidRPr="00691B51">
        <w:rPr>
          <w:sz w:val="28"/>
          <w:szCs w:val="28"/>
        </w:rPr>
        <w:t>%</w:t>
      </w:r>
      <w:r w:rsidR="006929E3" w:rsidRPr="00691B51">
        <w:rPr>
          <w:sz w:val="28"/>
          <w:szCs w:val="28"/>
        </w:rPr>
        <w:t xml:space="preserve"> (</w:t>
      </w:r>
      <w:r w:rsidR="005D4373" w:rsidRPr="00691B51">
        <w:rPr>
          <w:sz w:val="28"/>
          <w:szCs w:val="28"/>
        </w:rPr>
        <w:t xml:space="preserve">на уровне </w:t>
      </w:r>
      <w:r w:rsidR="006929E3" w:rsidRPr="00691B51">
        <w:rPr>
          <w:sz w:val="28"/>
          <w:szCs w:val="28"/>
        </w:rPr>
        <w:t>201</w:t>
      </w:r>
      <w:r w:rsidR="005D4373" w:rsidRPr="00691B51">
        <w:rPr>
          <w:sz w:val="28"/>
          <w:szCs w:val="28"/>
        </w:rPr>
        <w:t>1</w:t>
      </w:r>
      <w:r w:rsidR="006929E3" w:rsidRPr="00691B51">
        <w:rPr>
          <w:sz w:val="28"/>
          <w:szCs w:val="28"/>
        </w:rPr>
        <w:t xml:space="preserve"> год</w:t>
      </w:r>
      <w:r w:rsidR="005D4373" w:rsidRPr="00691B51">
        <w:rPr>
          <w:sz w:val="28"/>
          <w:szCs w:val="28"/>
        </w:rPr>
        <w:t>а)</w:t>
      </w:r>
      <w:r w:rsidRPr="00691B51">
        <w:rPr>
          <w:sz w:val="28"/>
          <w:szCs w:val="28"/>
        </w:rPr>
        <w:t>;</w:t>
      </w:r>
    </w:p>
    <w:p w:rsidR="004A68E7" w:rsidRPr="00691B51" w:rsidRDefault="001E05F9" w:rsidP="004A68E7">
      <w:pPr>
        <w:ind w:firstLine="720"/>
        <w:jc w:val="both"/>
        <w:rPr>
          <w:sz w:val="28"/>
          <w:szCs w:val="28"/>
        </w:rPr>
      </w:pPr>
      <w:r w:rsidRPr="00691B51">
        <w:rPr>
          <w:sz w:val="28"/>
          <w:szCs w:val="28"/>
        </w:rPr>
        <w:t>-</w:t>
      </w:r>
      <w:r w:rsidR="005D4373" w:rsidRPr="00691B51">
        <w:rPr>
          <w:sz w:val="28"/>
          <w:szCs w:val="28"/>
        </w:rPr>
        <w:t> </w:t>
      </w:r>
      <w:r w:rsidRPr="00691B51">
        <w:rPr>
          <w:sz w:val="28"/>
          <w:szCs w:val="28"/>
        </w:rPr>
        <w:t>в процентах от общего количества юридических лиц, индивидуальных предпринимателей, деятельность которых подлежит государственному контролю (надзору) со стороны контрольных органов –</w:t>
      </w:r>
      <w:r w:rsidR="005D4373" w:rsidRPr="00691B51">
        <w:rPr>
          <w:sz w:val="28"/>
          <w:szCs w:val="28"/>
        </w:rPr>
        <w:t xml:space="preserve">11,7 </w:t>
      </w:r>
      <w:r w:rsidRPr="00691B51">
        <w:rPr>
          <w:sz w:val="28"/>
          <w:szCs w:val="28"/>
        </w:rPr>
        <w:t>%</w:t>
      </w:r>
      <w:r w:rsidR="00385A45" w:rsidRPr="00691B51">
        <w:rPr>
          <w:sz w:val="28"/>
          <w:szCs w:val="28"/>
        </w:rPr>
        <w:t xml:space="preserve"> (201</w:t>
      </w:r>
      <w:r w:rsidR="005D4373" w:rsidRPr="00691B51">
        <w:rPr>
          <w:sz w:val="28"/>
          <w:szCs w:val="28"/>
        </w:rPr>
        <w:t>1</w:t>
      </w:r>
      <w:r w:rsidR="00385A45" w:rsidRPr="00691B51">
        <w:rPr>
          <w:sz w:val="28"/>
          <w:szCs w:val="28"/>
        </w:rPr>
        <w:t xml:space="preserve"> год – </w:t>
      </w:r>
      <w:r w:rsidR="005D4373" w:rsidRPr="00691B51">
        <w:rPr>
          <w:sz w:val="28"/>
          <w:szCs w:val="28"/>
        </w:rPr>
        <w:t>11,5</w:t>
      </w:r>
      <w:r w:rsidR="00385A45" w:rsidRPr="00691B51">
        <w:rPr>
          <w:sz w:val="28"/>
          <w:szCs w:val="28"/>
        </w:rPr>
        <w:t>%)</w:t>
      </w:r>
      <w:r w:rsidRPr="00691B51">
        <w:rPr>
          <w:sz w:val="28"/>
          <w:szCs w:val="28"/>
        </w:rPr>
        <w:t xml:space="preserve">.  </w:t>
      </w:r>
    </w:p>
    <w:p w:rsidR="0075618A" w:rsidRPr="00691B51" w:rsidRDefault="007A6C49" w:rsidP="0075618A">
      <w:pPr>
        <w:ind w:firstLine="720"/>
        <w:jc w:val="both"/>
        <w:rPr>
          <w:sz w:val="28"/>
          <w:szCs w:val="28"/>
        </w:rPr>
      </w:pPr>
      <w:r w:rsidRPr="00691B51">
        <w:rPr>
          <w:sz w:val="28"/>
          <w:szCs w:val="28"/>
        </w:rPr>
        <w:t>С</w:t>
      </w:r>
      <w:r w:rsidR="0075618A" w:rsidRPr="00691B51">
        <w:rPr>
          <w:sz w:val="28"/>
          <w:szCs w:val="28"/>
        </w:rPr>
        <w:t>реднее количество проверок, проведенных в отношении одного юридического лица, индивидуального предпринимателя</w:t>
      </w:r>
      <w:r w:rsidRPr="00691B51">
        <w:rPr>
          <w:sz w:val="28"/>
          <w:szCs w:val="28"/>
        </w:rPr>
        <w:t>, - 1,7 (1 полугодие – 1,4 и 2 полугодие – 2,0) (2011 год – 1,6).</w:t>
      </w:r>
    </w:p>
    <w:p w:rsidR="004A68E7" w:rsidRPr="00691B51" w:rsidRDefault="007B498F" w:rsidP="004A68E7">
      <w:pPr>
        <w:ind w:firstLine="720"/>
        <w:jc w:val="both"/>
        <w:rPr>
          <w:sz w:val="28"/>
          <w:szCs w:val="28"/>
        </w:rPr>
      </w:pPr>
      <w:r w:rsidRPr="00691B51">
        <w:rPr>
          <w:sz w:val="28"/>
          <w:szCs w:val="28"/>
        </w:rPr>
        <w:t>Д</w:t>
      </w:r>
      <w:r w:rsidR="004A68E7" w:rsidRPr="00691B51">
        <w:rPr>
          <w:sz w:val="28"/>
          <w:szCs w:val="28"/>
        </w:rPr>
        <w:t>оля проведенных внеплановых проверок (в процентах от общего количества проведенных проверок)</w:t>
      </w:r>
      <w:r w:rsidR="001E05F9" w:rsidRPr="00691B51">
        <w:rPr>
          <w:sz w:val="28"/>
          <w:szCs w:val="28"/>
        </w:rPr>
        <w:t xml:space="preserve"> – </w:t>
      </w:r>
      <w:r w:rsidR="007A6C49" w:rsidRPr="00691B51">
        <w:rPr>
          <w:sz w:val="28"/>
          <w:szCs w:val="28"/>
        </w:rPr>
        <w:t xml:space="preserve">52,2%, в том числе 1 полугодие – 50,2%, 2 полугодие – 54,3% (2011 год - </w:t>
      </w:r>
      <w:r w:rsidR="001E05F9" w:rsidRPr="00691B51">
        <w:rPr>
          <w:sz w:val="28"/>
          <w:szCs w:val="28"/>
        </w:rPr>
        <w:t>55,2%</w:t>
      </w:r>
      <w:r w:rsidR="007A6C49" w:rsidRPr="00691B51">
        <w:rPr>
          <w:sz w:val="28"/>
          <w:szCs w:val="28"/>
        </w:rPr>
        <w:t>)</w:t>
      </w:r>
      <w:r w:rsidRPr="00691B51">
        <w:rPr>
          <w:sz w:val="28"/>
          <w:szCs w:val="28"/>
        </w:rPr>
        <w:t>.</w:t>
      </w:r>
    </w:p>
    <w:p w:rsidR="0075618A" w:rsidRPr="00691B51" w:rsidRDefault="004624AC" w:rsidP="0075618A">
      <w:pPr>
        <w:ind w:firstLine="720"/>
        <w:jc w:val="both"/>
        <w:rPr>
          <w:sz w:val="28"/>
          <w:szCs w:val="28"/>
        </w:rPr>
      </w:pPr>
      <w:r w:rsidRPr="00691B51">
        <w:rPr>
          <w:sz w:val="28"/>
          <w:szCs w:val="28"/>
        </w:rPr>
        <w:t>Д</w:t>
      </w:r>
      <w:r w:rsidR="0075618A" w:rsidRPr="00691B51">
        <w:rPr>
          <w:sz w:val="28"/>
          <w:szCs w:val="28"/>
        </w:rPr>
        <w:t>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Pr="00691B51">
        <w:rPr>
          <w:sz w:val="28"/>
          <w:szCs w:val="28"/>
        </w:rPr>
        <w:t xml:space="preserve"> – 30,8%, в том числе 1 полугодие – 27,6%, 2 полугодие – 34,2% (2011 год -%).</w:t>
      </w:r>
    </w:p>
    <w:p w:rsidR="004A68E7" w:rsidRPr="00691B51" w:rsidRDefault="007B498F" w:rsidP="004A68E7">
      <w:pPr>
        <w:ind w:firstLine="720"/>
        <w:jc w:val="both"/>
      </w:pPr>
      <w:r w:rsidRPr="00691B51">
        <w:rPr>
          <w:sz w:val="28"/>
          <w:szCs w:val="28"/>
        </w:rPr>
        <w:t>Д</w:t>
      </w:r>
      <w:r w:rsidR="004A68E7" w:rsidRPr="00691B51">
        <w:rPr>
          <w:sz w:val="28"/>
          <w:szCs w:val="28"/>
        </w:rPr>
        <w:t xml:space="preserve">оля внеплановых проверок, проведенных по фактам нарушений, с которыми связано возникновение угрозы причинения вреда, жизни </w:t>
      </w:r>
      <w:r w:rsidR="00ED4D06" w:rsidRPr="00691B51">
        <w:rPr>
          <w:sz w:val="28"/>
          <w:szCs w:val="28"/>
        </w:rPr>
        <w:br/>
      </w:r>
      <w:r w:rsidR="004A68E7" w:rsidRPr="00691B51">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r w:rsidRPr="00691B51">
        <w:rPr>
          <w:sz w:val="28"/>
          <w:szCs w:val="28"/>
        </w:rPr>
        <w:t xml:space="preserve"> – </w:t>
      </w:r>
      <w:r w:rsidR="002736FF" w:rsidRPr="00691B51">
        <w:rPr>
          <w:sz w:val="28"/>
          <w:szCs w:val="28"/>
        </w:rPr>
        <w:t xml:space="preserve">0,38% (4 проверки, в том числе 1 полугодие – </w:t>
      </w:r>
      <w:r w:rsidR="002736FF" w:rsidRPr="00691B51">
        <w:rPr>
          <w:sz w:val="28"/>
          <w:szCs w:val="28"/>
        </w:rPr>
        <w:br/>
        <w:t xml:space="preserve">3 проверки, 2 полугодие – 1 проверка)) (2011 год - </w:t>
      </w:r>
      <w:r w:rsidRPr="00691B51">
        <w:rPr>
          <w:sz w:val="28"/>
          <w:szCs w:val="28"/>
        </w:rPr>
        <w:t>0,09% (1 проверка)</w:t>
      </w:r>
      <w:r w:rsidR="002736FF" w:rsidRPr="00691B51">
        <w:rPr>
          <w:sz w:val="28"/>
          <w:szCs w:val="28"/>
        </w:rPr>
        <w:t>).</w:t>
      </w:r>
    </w:p>
    <w:p w:rsidR="004A68E7" w:rsidRPr="00691B51" w:rsidRDefault="000B4040" w:rsidP="004A68E7">
      <w:pPr>
        <w:ind w:firstLine="720"/>
        <w:jc w:val="both"/>
        <w:rPr>
          <w:sz w:val="28"/>
          <w:szCs w:val="28"/>
        </w:rPr>
      </w:pPr>
      <w:r w:rsidRPr="00691B51">
        <w:rPr>
          <w:sz w:val="28"/>
          <w:szCs w:val="28"/>
        </w:rPr>
        <w:t>Д</w:t>
      </w:r>
      <w:r w:rsidR="004A68E7" w:rsidRPr="00691B51">
        <w:rPr>
          <w:sz w:val="28"/>
          <w:szCs w:val="28"/>
        </w:rPr>
        <w:t xml:space="preserve">оля внеплановых проверок, проведенных по фактам нарушений обязательных требований, с которыми связано причинение вреда жизни </w:t>
      </w:r>
      <w:r w:rsidR="00ED4D06" w:rsidRPr="00691B51">
        <w:rPr>
          <w:sz w:val="28"/>
          <w:szCs w:val="28"/>
        </w:rPr>
        <w:br/>
      </w:r>
      <w:r w:rsidR="004A68E7" w:rsidRPr="00691B51">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r w:rsidRPr="00691B51">
        <w:rPr>
          <w:sz w:val="28"/>
          <w:szCs w:val="28"/>
        </w:rPr>
        <w:t xml:space="preserve"> </w:t>
      </w:r>
      <w:r w:rsidR="002736FF" w:rsidRPr="00691B51">
        <w:rPr>
          <w:sz w:val="28"/>
          <w:szCs w:val="28"/>
        </w:rPr>
        <w:t>–</w:t>
      </w:r>
      <w:r w:rsidRPr="00691B51">
        <w:rPr>
          <w:sz w:val="28"/>
          <w:szCs w:val="28"/>
        </w:rPr>
        <w:t xml:space="preserve"> </w:t>
      </w:r>
      <w:r w:rsidR="002736FF" w:rsidRPr="00691B51">
        <w:rPr>
          <w:sz w:val="28"/>
          <w:szCs w:val="28"/>
        </w:rPr>
        <w:t xml:space="preserve">0 (2011 год - </w:t>
      </w:r>
      <w:r w:rsidRPr="00691B51">
        <w:rPr>
          <w:sz w:val="28"/>
          <w:szCs w:val="28"/>
        </w:rPr>
        <w:t>0,09% (1 проверка)</w:t>
      </w:r>
      <w:r w:rsidR="002736FF" w:rsidRPr="00691B51">
        <w:rPr>
          <w:sz w:val="28"/>
          <w:szCs w:val="28"/>
        </w:rPr>
        <w:t>)</w:t>
      </w:r>
      <w:r w:rsidRPr="00691B51">
        <w:rPr>
          <w:sz w:val="28"/>
          <w:szCs w:val="28"/>
        </w:rPr>
        <w:t>.</w:t>
      </w:r>
    </w:p>
    <w:p w:rsidR="0075618A" w:rsidRPr="00691B51" w:rsidRDefault="00360237" w:rsidP="0075618A">
      <w:pPr>
        <w:ind w:firstLine="720"/>
        <w:jc w:val="both"/>
        <w:rPr>
          <w:sz w:val="28"/>
          <w:szCs w:val="28"/>
        </w:rPr>
      </w:pPr>
      <w:r w:rsidRPr="00691B51">
        <w:rPr>
          <w:sz w:val="28"/>
          <w:szCs w:val="28"/>
        </w:rPr>
        <w:t>Д</w:t>
      </w:r>
      <w:r w:rsidR="0075618A" w:rsidRPr="00691B51">
        <w:rPr>
          <w:sz w:val="28"/>
          <w:szCs w:val="28"/>
        </w:rPr>
        <w:t>оля проверок, по итогам которых выявлены правонарушения (в процентах общего числа проведенных плановых и внеплановых проверок)</w:t>
      </w:r>
      <w:r w:rsidRPr="00691B51">
        <w:rPr>
          <w:sz w:val="28"/>
          <w:szCs w:val="28"/>
        </w:rPr>
        <w:t xml:space="preserve"> – 30,0% (1 полугодие – 31,9%, 2 полугодие – 28,0%) (2011 год – 33,35).</w:t>
      </w:r>
    </w:p>
    <w:p w:rsidR="004A68E7" w:rsidRPr="00691B51" w:rsidRDefault="00236F49" w:rsidP="004A68E7">
      <w:pPr>
        <w:ind w:firstLine="720"/>
        <w:jc w:val="both"/>
        <w:rPr>
          <w:sz w:val="28"/>
          <w:szCs w:val="28"/>
        </w:rPr>
      </w:pPr>
      <w:r w:rsidRPr="00691B51">
        <w:rPr>
          <w:sz w:val="28"/>
          <w:szCs w:val="28"/>
        </w:rPr>
        <w:t>Д</w:t>
      </w:r>
      <w:r w:rsidR="004A68E7" w:rsidRPr="00691B51">
        <w:rPr>
          <w:sz w:val="28"/>
          <w:szCs w:val="28"/>
        </w:rPr>
        <w:t xml:space="preserve">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w:t>
      </w:r>
      <w:r w:rsidR="00AE6204">
        <w:rPr>
          <w:sz w:val="28"/>
          <w:szCs w:val="28"/>
        </w:rPr>
        <w:t xml:space="preserve">по итогам </w:t>
      </w:r>
      <w:r w:rsidR="004A68E7" w:rsidRPr="00691B51">
        <w:rPr>
          <w:sz w:val="28"/>
          <w:szCs w:val="28"/>
        </w:rPr>
        <w:t xml:space="preserve">которых </w:t>
      </w:r>
      <w:r w:rsidR="00AE6204">
        <w:rPr>
          <w:sz w:val="28"/>
          <w:szCs w:val="28"/>
        </w:rPr>
        <w:t xml:space="preserve">были </w:t>
      </w:r>
      <w:r w:rsidR="004A68E7" w:rsidRPr="00691B51">
        <w:rPr>
          <w:sz w:val="28"/>
          <w:szCs w:val="28"/>
        </w:rPr>
        <w:t>выявлены правонарушения)</w:t>
      </w:r>
      <w:r w:rsidRPr="00691B51">
        <w:rPr>
          <w:sz w:val="28"/>
          <w:szCs w:val="28"/>
        </w:rPr>
        <w:t xml:space="preserve"> – </w:t>
      </w:r>
      <w:r w:rsidR="00E16D30" w:rsidRPr="00691B51">
        <w:rPr>
          <w:sz w:val="28"/>
          <w:szCs w:val="28"/>
        </w:rPr>
        <w:t xml:space="preserve">74,4% (1 полугодие – 70,6%, 2 полугодие – 78,7%) (2011 год - </w:t>
      </w:r>
      <w:r w:rsidRPr="00691B51">
        <w:rPr>
          <w:sz w:val="28"/>
          <w:szCs w:val="28"/>
        </w:rPr>
        <w:t>69,1%</w:t>
      </w:r>
      <w:r w:rsidR="00E16D30" w:rsidRPr="00691B51">
        <w:rPr>
          <w:sz w:val="28"/>
          <w:szCs w:val="28"/>
        </w:rPr>
        <w:t>).</w:t>
      </w:r>
    </w:p>
    <w:p w:rsidR="004A68E7" w:rsidRPr="00691B51" w:rsidRDefault="00E15765" w:rsidP="00AE6204">
      <w:pPr>
        <w:ind w:firstLine="720"/>
        <w:jc w:val="both"/>
        <w:rPr>
          <w:sz w:val="28"/>
          <w:szCs w:val="28"/>
        </w:rPr>
      </w:pPr>
      <w:r w:rsidRPr="00691B51">
        <w:rPr>
          <w:sz w:val="28"/>
          <w:szCs w:val="28"/>
        </w:rPr>
        <w:t>Д</w:t>
      </w:r>
      <w:r w:rsidR="004A68E7" w:rsidRPr="00691B51">
        <w:rPr>
          <w:sz w:val="28"/>
          <w:szCs w:val="28"/>
        </w:rPr>
        <w:t xml:space="preserve">оля проверок, по итогам которых по фактам выявленных нарушений наложены административные </w:t>
      </w:r>
      <w:r w:rsidR="0075618A" w:rsidRPr="00691B51">
        <w:rPr>
          <w:sz w:val="28"/>
          <w:szCs w:val="28"/>
        </w:rPr>
        <w:t>наказания</w:t>
      </w:r>
      <w:r w:rsidR="004A68E7" w:rsidRPr="00691B51">
        <w:rPr>
          <w:sz w:val="28"/>
          <w:szCs w:val="28"/>
        </w:rPr>
        <w:t xml:space="preserve"> </w:t>
      </w:r>
      <w:r w:rsidR="0075618A" w:rsidRPr="00691B51">
        <w:rPr>
          <w:sz w:val="28"/>
          <w:szCs w:val="28"/>
        </w:rPr>
        <w:t xml:space="preserve">(в процентах общего числа проверок, по итогам которых </w:t>
      </w:r>
      <w:r w:rsidR="00AE6204">
        <w:rPr>
          <w:sz w:val="28"/>
          <w:szCs w:val="28"/>
        </w:rPr>
        <w:t>по результатам выявленных правонарушений возбуждены дела об административных правонарушениях</w:t>
      </w:r>
      <w:r w:rsidR="0075618A" w:rsidRPr="00691B51">
        <w:rPr>
          <w:sz w:val="28"/>
          <w:szCs w:val="28"/>
        </w:rPr>
        <w:t>)</w:t>
      </w:r>
      <w:r w:rsidR="00AE6204">
        <w:rPr>
          <w:sz w:val="28"/>
          <w:szCs w:val="28"/>
        </w:rPr>
        <w:t xml:space="preserve"> </w:t>
      </w:r>
      <w:r w:rsidR="00236F49" w:rsidRPr="00691B51">
        <w:rPr>
          <w:sz w:val="28"/>
          <w:szCs w:val="28"/>
        </w:rPr>
        <w:t xml:space="preserve">– </w:t>
      </w:r>
      <w:r w:rsidR="00AE6204">
        <w:rPr>
          <w:sz w:val="28"/>
          <w:szCs w:val="28"/>
        </w:rPr>
        <w:t>81,0</w:t>
      </w:r>
      <w:r w:rsidR="00E16D30" w:rsidRPr="00691B51">
        <w:rPr>
          <w:sz w:val="28"/>
          <w:szCs w:val="28"/>
        </w:rPr>
        <w:t xml:space="preserve">% (1 полугодие – </w:t>
      </w:r>
      <w:r w:rsidR="00AE6204">
        <w:rPr>
          <w:sz w:val="28"/>
          <w:szCs w:val="28"/>
        </w:rPr>
        <w:t>71,5</w:t>
      </w:r>
      <w:r w:rsidR="00E16D30" w:rsidRPr="00691B51">
        <w:rPr>
          <w:sz w:val="28"/>
          <w:szCs w:val="28"/>
        </w:rPr>
        <w:t xml:space="preserve">%, 2 полугодие – </w:t>
      </w:r>
      <w:r w:rsidR="00AE6204">
        <w:rPr>
          <w:sz w:val="28"/>
          <w:szCs w:val="28"/>
        </w:rPr>
        <w:t>90,7</w:t>
      </w:r>
      <w:r w:rsidR="00E16D30" w:rsidRPr="00691B51">
        <w:rPr>
          <w:sz w:val="28"/>
          <w:szCs w:val="28"/>
        </w:rPr>
        <w:t>%)</w:t>
      </w:r>
      <w:r w:rsidRPr="00691B51">
        <w:rPr>
          <w:sz w:val="28"/>
          <w:szCs w:val="28"/>
        </w:rPr>
        <w:t>.</w:t>
      </w:r>
    </w:p>
    <w:p w:rsidR="0075618A" w:rsidRPr="00691B51" w:rsidRDefault="00667D30" w:rsidP="0075618A">
      <w:pPr>
        <w:ind w:firstLine="720"/>
        <w:jc w:val="both"/>
        <w:rPr>
          <w:sz w:val="28"/>
          <w:szCs w:val="28"/>
        </w:rPr>
      </w:pPr>
      <w:r w:rsidRPr="00691B51">
        <w:rPr>
          <w:sz w:val="28"/>
          <w:szCs w:val="28"/>
        </w:rPr>
        <w:t>Д</w:t>
      </w:r>
      <w:r w:rsidR="0075618A" w:rsidRPr="00691B51">
        <w:rPr>
          <w:sz w:val="28"/>
          <w:szCs w:val="28"/>
        </w:rPr>
        <w:t>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Pr="00691B51">
        <w:rPr>
          <w:sz w:val="28"/>
          <w:szCs w:val="28"/>
        </w:rPr>
        <w:t xml:space="preserve"> – 1,15% ( 1 полугодие – 1,0%, 2 полугодие – 1,35%).</w:t>
      </w:r>
    </w:p>
    <w:p w:rsidR="0075618A" w:rsidRPr="00691B51" w:rsidRDefault="00667D30" w:rsidP="0075618A">
      <w:pPr>
        <w:ind w:firstLine="720"/>
        <w:jc w:val="both"/>
        <w:rPr>
          <w:sz w:val="28"/>
          <w:szCs w:val="28"/>
        </w:rPr>
      </w:pPr>
      <w:r w:rsidRPr="00691B51">
        <w:rPr>
          <w:sz w:val="28"/>
          <w:szCs w:val="28"/>
        </w:rPr>
        <w:t>Д</w:t>
      </w:r>
      <w:r w:rsidR="0075618A" w:rsidRPr="00691B51">
        <w:rPr>
          <w:sz w:val="28"/>
          <w:szCs w:val="28"/>
        </w:rPr>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Pr="00691B51">
        <w:rPr>
          <w:sz w:val="28"/>
          <w:szCs w:val="28"/>
        </w:rPr>
        <w:t xml:space="preserve"> – 0.</w:t>
      </w:r>
    </w:p>
    <w:p w:rsidR="0075618A" w:rsidRPr="00691B51" w:rsidRDefault="00A95B4F" w:rsidP="0075618A">
      <w:pPr>
        <w:ind w:firstLine="720"/>
        <w:jc w:val="both"/>
        <w:rPr>
          <w:sz w:val="28"/>
          <w:szCs w:val="28"/>
        </w:rPr>
      </w:pPr>
      <w:r w:rsidRPr="00691B51">
        <w:rPr>
          <w:sz w:val="28"/>
          <w:szCs w:val="28"/>
        </w:rPr>
        <w:t>К</w:t>
      </w:r>
      <w:r w:rsidR="0075618A" w:rsidRPr="00691B51">
        <w:rPr>
          <w:sz w:val="28"/>
          <w:szCs w:val="28"/>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Pr="00691B51">
        <w:rPr>
          <w:sz w:val="28"/>
          <w:szCs w:val="28"/>
        </w:rPr>
        <w:t xml:space="preserve"> - 0.</w:t>
      </w:r>
    </w:p>
    <w:p w:rsidR="0075618A" w:rsidRPr="00691B51" w:rsidRDefault="0075618A" w:rsidP="0075618A">
      <w:pPr>
        <w:ind w:firstLine="720"/>
        <w:jc w:val="both"/>
        <w:rPr>
          <w:sz w:val="28"/>
          <w:szCs w:val="28"/>
        </w:rPr>
      </w:pPr>
      <w:r w:rsidRPr="00691B51">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r w:rsidR="00E24BA4" w:rsidRPr="00691B51">
        <w:rPr>
          <w:sz w:val="28"/>
          <w:szCs w:val="28"/>
        </w:rPr>
        <w:t xml:space="preserve"> 9,1% (1 полугодие – 6,4%, 2 полугодие – 11,9%) (2011 год – 8,9%)</w:t>
      </w:r>
      <w:r w:rsidRPr="00691B51">
        <w:rPr>
          <w:sz w:val="28"/>
          <w:szCs w:val="28"/>
        </w:rPr>
        <w:t>.</w:t>
      </w:r>
    </w:p>
    <w:p w:rsidR="004A68E7" w:rsidRPr="00691B51" w:rsidRDefault="009069B9" w:rsidP="004A68E7">
      <w:pPr>
        <w:ind w:firstLine="720"/>
        <w:jc w:val="both"/>
        <w:rPr>
          <w:sz w:val="28"/>
          <w:szCs w:val="28"/>
        </w:rPr>
      </w:pPr>
      <w:r w:rsidRPr="00691B51">
        <w:rPr>
          <w:sz w:val="28"/>
          <w:szCs w:val="28"/>
        </w:rPr>
        <w:t xml:space="preserve">В результате проверок </w:t>
      </w:r>
      <w:r w:rsidR="0069415B" w:rsidRPr="00691B51">
        <w:rPr>
          <w:sz w:val="28"/>
          <w:szCs w:val="28"/>
        </w:rPr>
        <w:t xml:space="preserve">в 2011-2012 годах </w:t>
      </w:r>
      <w:r w:rsidRPr="00691B51">
        <w:rPr>
          <w:sz w:val="28"/>
          <w:szCs w:val="28"/>
        </w:rPr>
        <w:t xml:space="preserve">не </w:t>
      </w:r>
      <w:r w:rsidR="004A68E7" w:rsidRPr="00691B51">
        <w:rPr>
          <w:sz w:val="28"/>
          <w:szCs w:val="28"/>
        </w:rPr>
        <w:t>переда</w:t>
      </w:r>
      <w:r w:rsidRPr="00691B51">
        <w:rPr>
          <w:sz w:val="28"/>
          <w:szCs w:val="28"/>
        </w:rPr>
        <w:t>вались материалы</w:t>
      </w:r>
      <w:r w:rsidR="004A68E7" w:rsidRPr="00691B51">
        <w:rPr>
          <w:sz w:val="28"/>
          <w:szCs w:val="28"/>
        </w:rPr>
        <w:t xml:space="preserve"> </w:t>
      </w:r>
      <w:r w:rsidR="00ED4D06" w:rsidRPr="00691B51">
        <w:rPr>
          <w:sz w:val="28"/>
          <w:szCs w:val="28"/>
        </w:rPr>
        <w:br/>
      </w:r>
      <w:r w:rsidR="004A68E7" w:rsidRPr="00691B51">
        <w:rPr>
          <w:sz w:val="28"/>
          <w:szCs w:val="28"/>
        </w:rPr>
        <w:t>в правоохранительные органы для возбуждения уголовных дел</w:t>
      </w:r>
      <w:r w:rsidRPr="00691B51">
        <w:rPr>
          <w:sz w:val="28"/>
          <w:szCs w:val="28"/>
        </w:rPr>
        <w:t>.</w:t>
      </w:r>
    </w:p>
    <w:p w:rsidR="00A334E0" w:rsidRPr="00691B51" w:rsidRDefault="00A334E0" w:rsidP="0011067D">
      <w:pPr>
        <w:autoSpaceDE w:val="0"/>
        <w:autoSpaceDN w:val="0"/>
        <w:adjustRightInd w:val="0"/>
        <w:ind w:firstLine="540"/>
        <w:jc w:val="both"/>
        <w:rPr>
          <w:bCs/>
          <w:iCs/>
          <w:color w:val="000000"/>
          <w:sz w:val="16"/>
          <w:szCs w:val="16"/>
        </w:rPr>
      </w:pPr>
    </w:p>
    <w:p w:rsidR="00BF7196" w:rsidRPr="00691B51" w:rsidRDefault="00BF7196" w:rsidP="00BF7196">
      <w:pPr>
        <w:autoSpaceDE w:val="0"/>
        <w:autoSpaceDN w:val="0"/>
        <w:adjustRightInd w:val="0"/>
        <w:ind w:firstLine="720"/>
        <w:jc w:val="both"/>
        <w:rPr>
          <w:bCs/>
          <w:iCs/>
          <w:color w:val="000000"/>
          <w:sz w:val="28"/>
          <w:szCs w:val="28"/>
        </w:rPr>
      </w:pPr>
      <w:r w:rsidRPr="00691B51">
        <w:rPr>
          <w:bCs/>
          <w:iCs/>
          <w:color w:val="000000"/>
          <w:sz w:val="28"/>
          <w:szCs w:val="28"/>
        </w:rPr>
        <w:t xml:space="preserve">В целом осуществление контрольно-надзорной деятельности органами регионального контроля Республики Марий Эл находится </w:t>
      </w:r>
      <w:r w:rsidR="00ED4D06" w:rsidRPr="00691B51">
        <w:rPr>
          <w:bCs/>
          <w:iCs/>
          <w:color w:val="000000"/>
          <w:sz w:val="28"/>
          <w:szCs w:val="28"/>
        </w:rPr>
        <w:br/>
      </w:r>
      <w:r w:rsidRPr="00691B51">
        <w:rPr>
          <w:bCs/>
          <w:iCs/>
          <w:color w:val="000000"/>
          <w:sz w:val="28"/>
          <w:szCs w:val="28"/>
        </w:rPr>
        <w:t xml:space="preserve">на достаточно высоком уровне. </w:t>
      </w:r>
    </w:p>
    <w:p w:rsidR="00BF7196" w:rsidRPr="00691B51" w:rsidRDefault="00BF7196" w:rsidP="00BF7196">
      <w:pPr>
        <w:autoSpaceDE w:val="0"/>
        <w:autoSpaceDN w:val="0"/>
        <w:adjustRightInd w:val="0"/>
        <w:ind w:firstLine="720"/>
        <w:jc w:val="both"/>
        <w:rPr>
          <w:bCs/>
          <w:iCs/>
          <w:color w:val="000000"/>
          <w:spacing w:val="-4"/>
          <w:sz w:val="28"/>
          <w:szCs w:val="28"/>
        </w:rPr>
      </w:pPr>
      <w:r w:rsidRPr="00691B51">
        <w:rPr>
          <w:bCs/>
          <w:iCs/>
          <w:color w:val="000000"/>
          <w:sz w:val="28"/>
          <w:szCs w:val="28"/>
        </w:rPr>
        <w:t>Например, отмечено, что п</w:t>
      </w:r>
      <w:r w:rsidRPr="00691B51">
        <w:rPr>
          <w:bCs/>
          <w:iCs/>
          <w:color w:val="000000"/>
          <w:spacing w:val="-4"/>
          <w:sz w:val="28"/>
          <w:szCs w:val="28"/>
        </w:rPr>
        <w:t xml:space="preserve">о результатам осуществления государственного контроля активизировались обращения в Министерство культуры, печати и по делам национальностей Республики Марий Эл </w:t>
      </w:r>
      <w:r w:rsidR="00ED4D06" w:rsidRPr="00691B51">
        <w:rPr>
          <w:bCs/>
          <w:iCs/>
          <w:color w:val="000000"/>
          <w:spacing w:val="-4"/>
          <w:sz w:val="28"/>
          <w:szCs w:val="28"/>
        </w:rPr>
        <w:br/>
      </w:r>
      <w:r w:rsidRPr="00691B51">
        <w:rPr>
          <w:bCs/>
          <w:iCs/>
          <w:color w:val="000000"/>
          <w:spacing w:val="-4"/>
          <w:sz w:val="28"/>
          <w:szCs w:val="28"/>
        </w:rPr>
        <w:t xml:space="preserve">об оформлении охранного обязательства собственника (пользователя) объекта культурного наследия, являющегося в соответствии </w:t>
      </w:r>
      <w:r w:rsidR="00ED4D06" w:rsidRPr="00691B51">
        <w:rPr>
          <w:bCs/>
          <w:iCs/>
          <w:color w:val="000000"/>
          <w:spacing w:val="-4"/>
          <w:sz w:val="28"/>
          <w:szCs w:val="28"/>
        </w:rPr>
        <w:br/>
      </w:r>
      <w:r w:rsidRPr="00691B51">
        <w:rPr>
          <w:bCs/>
          <w:iCs/>
          <w:color w:val="000000"/>
          <w:spacing w:val="-4"/>
          <w:sz w:val="28"/>
          <w:szCs w:val="28"/>
        </w:rPr>
        <w:t>с законодательством обязательным документом, в котором указываются требования по сохранению объектов культурного наследия (обременения). Соответственно увеличилось количество оформленных охранных обязательств. Также в процессе проведения проверок в 201</w:t>
      </w:r>
      <w:r w:rsidR="00933E4F" w:rsidRPr="00691B51">
        <w:rPr>
          <w:bCs/>
          <w:iCs/>
          <w:color w:val="000000"/>
          <w:spacing w:val="-4"/>
          <w:sz w:val="28"/>
          <w:szCs w:val="28"/>
        </w:rPr>
        <w:t>2</w:t>
      </w:r>
      <w:r w:rsidRPr="00691B51">
        <w:rPr>
          <w:bCs/>
          <w:iCs/>
          <w:color w:val="000000"/>
          <w:spacing w:val="-4"/>
          <w:sz w:val="28"/>
          <w:szCs w:val="28"/>
        </w:rPr>
        <w:t xml:space="preserve"> году осуществлялся контроль за состоянием объектов культурного наследия, находящихся в собственности (пользовании) юридических лиц. Необходимость проведения работ по сохранению объектов культурного наследия указана в выданных предписаниях о выявленных нарушениях. </w:t>
      </w:r>
    </w:p>
    <w:p w:rsidR="007633CE" w:rsidRPr="00691B51" w:rsidRDefault="007633CE" w:rsidP="007633CE">
      <w:pPr>
        <w:ind w:firstLine="720"/>
        <w:jc w:val="both"/>
        <w:rPr>
          <w:sz w:val="28"/>
          <w:szCs w:val="28"/>
        </w:rPr>
      </w:pPr>
      <w:r w:rsidRPr="00691B51">
        <w:rPr>
          <w:sz w:val="28"/>
          <w:szCs w:val="28"/>
        </w:rPr>
        <w:t xml:space="preserve">По данным ДГСЗН Республики Марий Эл в результате исполнения </w:t>
      </w:r>
      <w:r w:rsidRPr="00691B51">
        <w:rPr>
          <w:sz w:val="28"/>
          <w:szCs w:val="28"/>
        </w:rPr>
        <w:br/>
        <w:t>в 2012 году государственной функции контроля за приемом на работу инвалидов в части соблюдения работодателями обязательных требований законодательства о квотировании рабочих мест для трудоустройства инвалидов в подавляющем большинстве организаций квота для трудоустройства инвалидов выполнялась. Так, в 71,5 % организаций, подпадающих под действие квоты, инвалиды трудоустроены на всех рабочих местах, выделенных или созданных в счет квоты.</w:t>
      </w:r>
    </w:p>
    <w:p w:rsidR="00BF7196" w:rsidRPr="00691B51" w:rsidRDefault="00BF7196" w:rsidP="00BF7196">
      <w:pPr>
        <w:autoSpaceDE w:val="0"/>
        <w:autoSpaceDN w:val="0"/>
        <w:adjustRightInd w:val="0"/>
        <w:ind w:firstLine="720"/>
        <w:jc w:val="both"/>
        <w:rPr>
          <w:bCs/>
          <w:iCs/>
          <w:color w:val="000000"/>
          <w:sz w:val="28"/>
          <w:szCs w:val="28"/>
        </w:rPr>
      </w:pPr>
      <w:r w:rsidRPr="00691B51">
        <w:rPr>
          <w:bCs/>
          <w:iCs/>
          <w:color w:val="000000"/>
          <w:sz w:val="28"/>
          <w:szCs w:val="28"/>
        </w:rPr>
        <w:t>Комитет ветеринарии Республики Марий Эл показывает, что эффективность регионального государственного ветеринарного надзора увеличилась по сравнению с 2010 годом на 1</w:t>
      </w:r>
      <w:r w:rsidR="00881508" w:rsidRPr="00691B51">
        <w:rPr>
          <w:bCs/>
          <w:iCs/>
          <w:color w:val="000000"/>
          <w:sz w:val="28"/>
          <w:szCs w:val="28"/>
        </w:rPr>
        <w:t>2,7</w:t>
      </w:r>
      <w:r w:rsidR="00CB2F46" w:rsidRPr="00691B51">
        <w:rPr>
          <w:bCs/>
          <w:iCs/>
          <w:color w:val="000000"/>
          <w:sz w:val="28"/>
          <w:szCs w:val="28"/>
        </w:rPr>
        <w:t> </w:t>
      </w:r>
      <w:r w:rsidRPr="00691B51">
        <w:rPr>
          <w:bCs/>
          <w:iCs/>
          <w:color w:val="000000"/>
          <w:sz w:val="28"/>
          <w:szCs w:val="28"/>
        </w:rPr>
        <w:t>% в связи с улучшением состояния исполнения юридическими лицами и индивидуальными предпринимателями обязательных требований в области ветеринарии.</w:t>
      </w:r>
      <w:r w:rsidR="00CB2F46" w:rsidRPr="00691B51">
        <w:rPr>
          <w:bCs/>
          <w:iCs/>
          <w:color w:val="000000"/>
          <w:sz w:val="28"/>
          <w:szCs w:val="28"/>
        </w:rPr>
        <w:t xml:space="preserve"> Республика Марий Эл более 15 лет является благополучной по заразным и иным болезням животных, в том числе и по особо опасным, а также массовым отравлениям благодаря постоянному осуществлению ветеринарного надзора и проведению ветеринарно-санитарной экспертизы животноводческой продукции, реализуемой на территории республики.</w:t>
      </w:r>
    </w:p>
    <w:p w:rsidR="00BF7196" w:rsidRPr="00691B51" w:rsidRDefault="00BF7196" w:rsidP="00BF7196">
      <w:pPr>
        <w:autoSpaceDE w:val="0"/>
        <w:autoSpaceDN w:val="0"/>
        <w:adjustRightInd w:val="0"/>
        <w:ind w:firstLine="720"/>
        <w:jc w:val="both"/>
        <w:rPr>
          <w:bCs/>
          <w:iCs/>
          <w:color w:val="000000"/>
          <w:sz w:val="28"/>
          <w:szCs w:val="28"/>
        </w:rPr>
      </w:pPr>
      <w:r w:rsidRPr="00691B51">
        <w:rPr>
          <w:bCs/>
          <w:iCs/>
          <w:color w:val="000000"/>
          <w:sz w:val="28"/>
          <w:szCs w:val="28"/>
        </w:rPr>
        <w:t>Отмечается повышение доли проверок, в результате которых нарушений не выявлено (</w:t>
      </w:r>
      <w:r w:rsidR="00953E2E" w:rsidRPr="00691B51">
        <w:rPr>
          <w:bCs/>
          <w:iCs/>
          <w:color w:val="000000"/>
          <w:sz w:val="28"/>
          <w:szCs w:val="28"/>
        </w:rPr>
        <w:t>70,0%</w:t>
      </w:r>
      <w:r w:rsidR="00ED4D06" w:rsidRPr="00691B51">
        <w:rPr>
          <w:bCs/>
          <w:iCs/>
          <w:color w:val="000000"/>
          <w:sz w:val="28"/>
          <w:szCs w:val="28"/>
        </w:rPr>
        <w:t xml:space="preserve"> против </w:t>
      </w:r>
      <w:r w:rsidR="00953E2E" w:rsidRPr="00691B51">
        <w:rPr>
          <w:bCs/>
          <w:iCs/>
          <w:color w:val="000000"/>
          <w:sz w:val="28"/>
          <w:szCs w:val="28"/>
        </w:rPr>
        <w:t>66,7</w:t>
      </w:r>
      <w:r w:rsidR="00ED4D06" w:rsidRPr="00691B51">
        <w:rPr>
          <w:bCs/>
          <w:iCs/>
          <w:color w:val="000000"/>
          <w:sz w:val="28"/>
          <w:szCs w:val="28"/>
        </w:rPr>
        <w:t>% в 201</w:t>
      </w:r>
      <w:r w:rsidR="00953E2E" w:rsidRPr="00691B51">
        <w:rPr>
          <w:bCs/>
          <w:iCs/>
          <w:color w:val="000000"/>
          <w:sz w:val="28"/>
          <w:szCs w:val="28"/>
        </w:rPr>
        <w:t>1</w:t>
      </w:r>
      <w:r w:rsidR="00ED4D06" w:rsidRPr="00691B51">
        <w:rPr>
          <w:bCs/>
          <w:iCs/>
          <w:color w:val="000000"/>
          <w:sz w:val="28"/>
          <w:szCs w:val="28"/>
        </w:rPr>
        <w:t xml:space="preserve"> году)</w:t>
      </w:r>
      <w:r w:rsidRPr="00691B51">
        <w:rPr>
          <w:bCs/>
          <w:iCs/>
          <w:color w:val="000000"/>
          <w:sz w:val="28"/>
          <w:szCs w:val="28"/>
        </w:rPr>
        <w:t>.</w:t>
      </w:r>
    </w:p>
    <w:p w:rsidR="008B3759" w:rsidRPr="00691B51" w:rsidRDefault="00BF7196" w:rsidP="00BF7196">
      <w:pPr>
        <w:autoSpaceDE w:val="0"/>
        <w:autoSpaceDN w:val="0"/>
        <w:adjustRightInd w:val="0"/>
        <w:ind w:firstLine="720"/>
        <w:jc w:val="both"/>
        <w:rPr>
          <w:bCs/>
          <w:iCs/>
          <w:color w:val="000000"/>
          <w:sz w:val="28"/>
          <w:szCs w:val="28"/>
        </w:rPr>
        <w:sectPr w:rsidR="008B3759" w:rsidRPr="00691B51" w:rsidSect="002C73C3">
          <w:pgSz w:w="11906" w:h="16838"/>
          <w:pgMar w:top="1134" w:right="1134" w:bottom="1021" w:left="1701" w:header="709" w:footer="709" w:gutter="0"/>
          <w:cols w:space="708"/>
          <w:titlePg/>
          <w:docGrid w:linePitch="360"/>
        </w:sectPr>
      </w:pPr>
      <w:r w:rsidRPr="00691B51">
        <w:rPr>
          <w:bCs/>
          <w:iCs/>
          <w:color w:val="000000"/>
          <w:sz w:val="28"/>
          <w:szCs w:val="28"/>
        </w:rPr>
        <w:t xml:space="preserve">Одним из свидетельств эффективности государственного контроля (надзора) на территории Республики Марий Эл является то, что в течение года не возникало угроз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w:t>
      </w:r>
      <w:r w:rsidRPr="00691B51">
        <w:rPr>
          <w:bCs/>
          <w:iCs/>
          <w:color w:val="000000"/>
          <w:sz w:val="28"/>
          <w:szCs w:val="28"/>
        </w:rPr>
        <w:br/>
        <w:t>а также угрозы чрезвычайной ситуации техногенного характера.</w:t>
      </w:r>
    </w:p>
    <w:p w:rsidR="005A064E" w:rsidRPr="00691B51" w:rsidRDefault="005A064E" w:rsidP="005A064E">
      <w:pPr>
        <w:jc w:val="center"/>
        <w:rPr>
          <w:b/>
        </w:rPr>
      </w:pPr>
      <w:r w:rsidRPr="00691B51">
        <w:rPr>
          <w:b/>
        </w:rPr>
        <w:t xml:space="preserve">Основные показатели контрольно-надзорной деятельности </w:t>
      </w:r>
    </w:p>
    <w:p w:rsidR="005A064E" w:rsidRPr="00691B51" w:rsidRDefault="005A064E" w:rsidP="005A064E">
      <w:pPr>
        <w:jc w:val="center"/>
        <w:rPr>
          <w:b/>
        </w:rPr>
      </w:pPr>
      <w:r w:rsidRPr="00691B51">
        <w:rPr>
          <w:b/>
        </w:rPr>
        <w:t xml:space="preserve">органов исполнительной власти Республики Марий Эл за </w:t>
      </w:r>
      <w:smartTag w:uri="urn:schemas-microsoft-com:office:smarttags" w:element="metricconverter">
        <w:smartTagPr>
          <w:attr w:name="ProductID" w:val="2012 г"/>
        </w:smartTagPr>
        <w:r w:rsidRPr="00691B51">
          <w:rPr>
            <w:b/>
          </w:rPr>
          <w:t>2012 г</w:t>
        </w:r>
      </w:smartTag>
      <w:r w:rsidRPr="00691B51">
        <w:rPr>
          <w:b/>
        </w:rPr>
        <w:t>од</w:t>
      </w:r>
    </w:p>
    <w:p w:rsidR="005A064E" w:rsidRPr="00691B51" w:rsidRDefault="005A064E" w:rsidP="005A064E">
      <w:pPr>
        <w:jc w:val="center"/>
        <w:rPr>
          <w:b/>
        </w:rPr>
      </w:pPr>
    </w:p>
    <w:tbl>
      <w:tblPr>
        <w:tblStyle w:val="a9"/>
        <w:tblW w:w="15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3"/>
        <w:gridCol w:w="2573"/>
        <w:gridCol w:w="5822"/>
        <w:gridCol w:w="900"/>
        <w:gridCol w:w="2160"/>
        <w:gridCol w:w="1080"/>
        <w:gridCol w:w="1260"/>
        <w:gridCol w:w="900"/>
      </w:tblGrid>
      <w:tr w:rsidR="00691B51" w:rsidRPr="00691B51">
        <w:trPr>
          <w:tblHeader/>
        </w:trPr>
        <w:tc>
          <w:tcPr>
            <w:tcW w:w="533" w:type="dxa"/>
            <w:tcBorders>
              <w:top w:val="single" w:sz="4" w:space="0" w:color="auto"/>
              <w:left w:val="single" w:sz="4" w:space="0" w:color="auto"/>
              <w:bottom w:val="single" w:sz="4" w:space="0" w:color="auto"/>
              <w:right w:val="single" w:sz="4" w:space="0" w:color="auto"/>
            </w:tcBorders>
            <w:vAlign w:val="center"/>
          </w:tcPr>
          <w:p w:rsidR="00691B51" w:rsidRPr="00691B51" w:rsidRDefault="00691B51" w:rsidP="005A064E">
            <w:pPr>
              <w:jc w:val="center"/>
              <w:rPr>
                <w:sz w:val="22"/>
                <w:szCs w:val="22"/>
              </w:rPr>
            </w:pPr>
            <w:r w:rsidRPr="00691B51">
              <w:rPr>
                <w:sz w:val="22"/>
                <w:szCs w:val="22"/>
              </w:rPr>
              <w:t>№ п/п</w:t>
            </w:r>
          </w:p>
        </w:tc>
        <w:tc>
          <w:tcPr>
            <w:tcW w:w="2573" w:type="dxa"/>
            <w:tcBorders>
              <w:top w:val="single" w:sz="4" w:space="0" w:color="auto"/>
              <w:left w:val="single" w:sz="4" w:space="0" w:color="auto"/>
              <w:bottom w:val="single" w:sz="4" w:space="0" w:color="auto"/>
              <w:right w:val="single" w:sz="4" w:space="0" w:color="auto"/>
            </w:tcBorders>
            <w:vAlign w:val="center"/>
          </w:tcPr>
          <w:p w:rsidR="00691B51" w:rsidRPr="00691B51" w:rsidRDefault="00691B51" w:rsidP="005A064E">
            <w:pPr>
              <w:jc w:val="center"/>
              <w:rPr>
                <w:sz w:val="22"/>
                <w:szCs w:val="22"/>
              </w:rPr>
            </w:pPr>
            <w:r w:rsidRPr="00691B51">
              <w:rPr>
                <w:sz w:val="22"/>
                <w:szCs w:val="22"/>
              </w:rPr>
              <w:t>Наименование органа исполнительной власти Республики Марий Эл</w:t>
            </w:r>
          </w:p>
        </w:tc>
        <w:tc>
          <w:tcPr>
            <w:tcW w:w="5822" w:type="dxa"/>
            <w:tcBorders>
              <w:top w:val="single" w:sz="4" w:space="0" w:color="auto"/>
              <w:left w:val="single" w:sz="4" w:space="0" w:color="auto"/>
              <w:bottom w:val="single" w:sz="4" w:space="0" w:color="auto"/>
              <w:right w:val="single" w:sz="4" w:space="0" w:color="auto"/>
            </w:tcBorders>
            <w:vAlign w:val="center"/>
          </w:tcPr>
          <w:p w:rsidR="00691B51" w:rsidRPr="00691B51" w:rsidRDefault="00691B51" w:rsidP="005A064E">
            <w:pPr>
              <w:ind w:hanging="108"/>
              <w:jc w:val="center"/>
              <w:rPr>
                <w:sz w:val="22"/>
                <w:szCs w:val="22"/>
              </w:rPr>
            </w:pPr>
            <w:r w:rsidRPr="00691B51">
              <w:rPr>
                <w:sz w:val="22"/>
                <w:szCs w:val="22"/>
              </w:rPr>
              <w:t>Контрольные функции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91B51" w:rsidRPr="00691B51" w:rsidRDefault="00691B51" w:rsidP="00963DE1">
            <w:pPr>
              <w:ind w:left="-54" w:right="-63"/>
              <w:jc w:val="center"/>
              <w:rPr>
                <w:sz w:val="18"/>
                <w:szCs w:val="18"/>
              </w:rPr>
            </w:pPr>
            <w:r w:rsidRPr="00691B51">
              <w:rPr>
                <w:sz w:val="18"/>
                <w:szCs w:val="18"/>
              </w:rPr>
              <w:t>Коли-чество проведен-ных проверок, единиц</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91B51" w:rsidRPr="00691B51" w:rsidRDefault="00691B51" w:rsidP="00963DE1">
            <w:pPr>
              <w:ind w:left="-54" w:right="-63"/>
              <w:jc w:val="center"/>
              <w:rPr>
                <w:sz w:val="18"/>
                <w:szCs w:val="18"/>
              </w:rPr>
            </w:pPr>
            <w:r w:rsidRPr="00691B51">
              <w:rPr>
                <w:sz w:val="18"/>
                <w:szCs w:val="18"/>
              </w:rPr>
              <w:t>Количество занятых штатных единиц по должностям, предусмат</w:t>
            </w:r>
            <w:r>
              <w:rPr>
                <w:sz w:val="18"/>
                <w:szCs w:val="18"/>
              </w:rPr>
              <w:t>-</w:t>
            </w:r>
            <w:r w:rsidRPr="00691B51">
              <w:rPr>
                <w:sz w:val="18"/>
                <w:szCs w:val="18"/>
              </w:rPr>
              <w:t>ривающим выполнение функций по контролю (надзору), единиц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91B51" w:rsidRPr="00691B51" w:rsidRDefault="00691B51" w:rsidP="00963DE1">
            <w:pPr>
              <w:ind w:left="-54" w:right="-63"/>
              <w:jc w:val="center"/>
              <w:rPr>
                <w:sz w:val="18"/>
                <w:szCs w:val="18"/>
              </w:rPr>
            </w:pPr>
            <w:r w:rsidRPr="00691B51">
              <w:rPr>
                <w:sz w:val="18"/>
                <w:szCs w:val="18"/>
              </w:rPr>
              <w:t>Нагрузка</w:t>
            </w:r>
          </w:p>
          <w:p w:rsidR="00691B51" w:rsidRPr="00691B51" w:rsidRDefault="00691B51" w:rsidP="00963DE1">
            <w:pPr>
              <w:ind w:left="-54" w:right="-63"/>
              <w:jc w:val="center"/>
              <w:rPr>
                <w:sz w:val="18"/>
                <w:szCs w:val="18"/>
              </w:rPr>
            </w:pPr>
            <w:r w:rsidRPr="00691B51">
              <w:rPr>
                <w:sz w:val="18"/>
                <w:szCs w:val="18"/>
              </w:rPr>
              <w:t>на 1 работника, проверок</w:t>
            </w:r>
            <w:r w:rsidRPr="00691B51">
              <w:rPr>
                <w:vanish/>
                <w:sz w:val="18"/>
                <w:szCs w:val="18"/>
              </w:rPr>
              <w:t>дзорные функции исполнительной власти рмэ елями юридических лиц и индивидуальными предприни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91B51" w:rsidRPr="00691B51" w:rsidRDefault="00691B51" w:rsidP="00963DE1">
            <w:pPr>
              <w:ind w:left="-54" w:right="-63"/>
              <w:jc w:val="center"/>
              <w:rPr>
                <w:sz w:val="18"/>
                <w:szCs w:val="18"/>
              </w:rPr>
            </w:pPr>
            <w:r w:rsidRPr="00691B51">
              <w:rPr>
                <w:sz w:val="18"/>
                <w:szCs w:val="18"/>
              </w:rPr>
              <w:t>Доля проверок с правонару-шениями в общем количестве проверок,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91B51" w:rsidRPr="00691B51" w:rsidRDefault="00691B51" w:rsidP="00963DE1">
            <w:pPr>
              <w:ind w:left="-54" w:right="-63"/>
              <w:jc w:val="center"/>
              <w:rPr>
                <w:sz w:val="18"/>
                <w:szCs w:val="18"/>
              </w:rPr>
            </w:pPr>
            <w:r w:rsidRPr="00691B51">
              <w:rPr>
                <w:sz w:val="18"/>
                <w:szCs w:val="18"/>
              </w:rPr>
              <w:t>Сумма наложен-ных штрафов, тыс. рублей</w:t>
            </w:r>
          </w:p>
        </w:tc>
      </w:tr>
      <w:tr w:rsidR="00963DE1" w:rsidRPr="00963DE1">
        <w:tc>
          <w:tcPr>
            <w:tcW w:w="533" w:type="dxa"/>
          </w:tcPr>
          <w:p w:rsidR="00963DE1" w:rsidRPr="00963DE1" w:rsidRDefault="00963DE1" w:rsidP="008233A4">
            <w:pPr>
              <w:jc w:val="center"/>
              <w:rPr>
                <w:b/>
                <w:sz w:val="22"/>
                <w:szCs w:val="22"/>
              </w:rPr>
            </w:pPr>
          </w:p>
        </w:tc>
        <w:tc>
          <w:tcPr>
            <w:tcW w:w="2573" w:type="dxa"/>
          </w:tcPr>
          <w:p w:rsidR="00963DE1" w:rsidRPr="00963DE1" w:rsidRDefault="00963DE1" w:rsidP="008233A4">
            <w:pPr>
              <w:jc w:val="center"/>
              <w:rPr>
                <w:b/>
                <w:sz w:val="22"/>
                <w:szCs w:val="22"/>
              </w:rPr>
            </w:pPr>
            <w:r w:rsidRPr="00963DE1">
              <w:rPr>
                <w:b/>
                <w:sz w:val="22"/>
                <w:szCs w:val="22"/>
              </w:rPr>
              <w:t xml:space="preserve">Всего </w:t>
            </w:r>
          </w:p>
        </w:tc>
        <w:tc>
          <w:tcPr>
            <w:tcW w:w="5822" w:type="dxa"/>
            <w:tcBorders>
              <w:right w:val="dotted" w:sz="4" w:space="0" w:color="auto"/>
            </w:tcBorders>
          </w:tcPr>
          <w:p w:rsidR="00963DE1" w:rsidRPr="00963DE1" w:rsidRDefault="00963DE1" w:rsidP="008233A4">
            <w:pPr>
              <w:ind w:firstLine="113"/>
              <w:jc w:val="both"/>
              <w:rPr>
                <w:b/>
                <w:sz w:val="22"/>
                <w:szCs w:val="22"/>
              </w:rPr>
            </w:pPr>
          </w:p>
        </w:tc>
        <w:tc>
          <w:tcPr>
            <w:tcW w:w="900" w:type="dxa"/>
            <w:tcBorders>
              <w:left w:val="dotted" w:sz="4" w:space="0" w:color="auto"/>
              <w:right w:val="dotted" w:sz="4" w:space="0" w:color="auto"/>
            </w:tcBorders>
            <w:shd w:val="clear" w:color="auto" w:fill="auto"/>
          </w:tcPr>
          <w:p w:rsidR="00963DE1" w:rsidRPr="00554B26" w:rsidRDefault="00963DE1" w:rsidP="00593656">
            <w:pPr>
              <w:ind w:firstLine="113"/>
              <w:jc w:val="center"/>
              <w:rPr>
                <w:b/>
              </w:rPr>
            </w:pPr>
            <w:r w:rsidRPr="00554B26">
              <w:rPr>
                <w:b/>
              </w:rPr>
              <w:t>2031</w:t>
            </w:r>
          </w:p>
        </w:tc>
        <w:tc>
          <w:tcPr>
            <w:tcW w:w="2160" w:type="dxa"/>
            <w:tcBorders>
              <w:left w:val="dotted" w:sz="4" w:space="0" w:color="auto"/>
              <w:right w:val="dotted" w:sz="4" w:space="0" w:color="auto"/>
            </w:tcBorders>
            <w:shd w:val="clear" w:color="auto" w:fill="auto"/>
          </w:tcPr>
          <w:p w:rsidR="00963DE1" w:rsidRPr="00554B26" w:rsidRDefault="00963DE1" w:rsidP="00593656">
            <w:pPr>
              <w:ind w:firstLine="113"/>
              <w:jc w:val="center"/>
              <w:rPr>
                <w:b/>
              </w:rPr>
            </w:pPr>
            <w:r w:rsidRPr="00554B26">
              <w:rPr>
                <w:b/>
              </w:rPr>
              <w:t>124</w:t>
            </w:r>
          </w:p>
        </w:tc>
        <w:tc>
          <w:tcPr>
            <w:tcW w:w="1080" w:type="dxa"/>
            <w:tcBorders>
              <w:left w:val="dotted" w:sz="4" w:space="0" w:color="auto"/>
              <w:right w:val="dotted" w:sz="4" w:space="0" w:color="auto"/>
            </w:tcBorders>
            <w:shd w:val="clear" w:color="auto" w:fill="auto"/>
          </w:tcPr>
          <w:p w:rsidR="00963DE1" w:rsidRPr="00554B26" w:rsidRDefault="00963DE1" w:rsidP="00593656">
            <w:pPr>
              <w:ind w:firstLine="113"/>
              <w:jc w:val="center"/>
              <w:rPr>
                <w:b/>
              </w:rPr>
            </w:pPr>
            <w:r w:rsidRPr="00554B26">
              <w:rPr>
                <w:b/>
              </w:rPr>
              <w:t>16,4</w:t>
            </w:r>
          </w:p>
        </w:tc>
        <w:tc>
          <w:tcPr>
            <w:tcW w:w="1260" w:type="dxa"/>
            <w:tcBorders>
              <w:left w:val="dotted" w:sz="4" w:space="0" w:color="auto"/>
              <w:right w:val="dotted" w:sz="4" w:space="0" w:color="auto"/>
            </w:tcBorders>
            <w:shd w:val="clear" w:color="auto" w:fill="auto"/>
          </w:tcPr>
          <w:p w:rsidR="00963DE1" w:rsidRPr="00554B26" w:rsidRDefault="00963DE1" w:rsidP="00593656">
            <w:pPr>
              <w:ind w:firstLine="113"/>
              <w:jc w:val="center"/>
              <w:rPr>
                <w:b/>
              </w:rPr>
            </w:pPr>
            <w:r w:rsidRPr="00554B26">
              <w:rPr>
                <w:b/>
              </w:rPr>
              <w:t>30,0</w:t>
            </w:r>
          </w:p>
        </w:tc>
        <w:tc>
          <w:tcPr>
            <w:tcW w:w="900" w:type="dxa"/>
            <w:tcBorders>
              <w:left w:val="dotted" w:sz="4" w:space="0" w:color="auto"/>
              <w:right w:val="dotted" w:sz="4" w:space="0" w:color="auto"/>
            </w:tcBorders>
            <w:shd w:val="clear" w:color="auto" w:fill="auto"/>
          </w:tcPr>
          <w:p w:rsidR="00963DE1" w:rsidRPr="00554B26" w:rsidRDefault="00963DE1" w:rsidP="00593656">
            <w:pPr>
              <w:ind w:firstLine="113"/>
              <w:jc w:val="center"/>
              <w:rPr>
                <w:b/>
              </w:rPr>
            </w:pPr>
            <w:r w:rsidRPr="00554B26">
              <w:rPr>
                <w:b/>
              </w:rPr>
              <w:t>6617</w:t>
            </w:r>
          </w:p>
        </w:tc>
      </w:tr>
      <w:tr w:rsidR="00963DE1" w:rsidRPr="00691B51">
        <w:tc>
          <w:tcPr>
            <w:tcW w:w="533" w:type="dxa"/>
            <w:tcBorders>
              <w:top w:val="dotted" w:sz="4" w:space="0" w:color="auto"/>
            </w:tcBorders>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691B51">
            <w:pPr>
              <w:ind w:left="7" w:right="-108" w:firstLine="180"/>
              <w:jc w:val="center"/>
              <w:rPr>
                <w:sz w:val="22"/>
                <w:szCs w:val="22"/>
              </w:rPr>
            </w:pPr>
            <w:r w:rsidRPr="00691B51">
              <w:rPr>
                <w:sz w:val="22"/>
                <w:szCs w:val="22"/>
              </w:rPr>
              <w:t>Министерство строительства, архитектуры и жилищно-коммунального хозяйства Республики Марий Эл:</w:t>
            </w:r>
          </w:p>
        </w:tc>
        <w:tc>
          <w:tcPr>
            <w:tcW w:w="5822" w:type="dxa"/>
            <w:tcBorders>
              <w:right w:val="dotted" w:sz="4" w:space="0" w:color="auto"/>
            </w:tcBorders>
          </w:tcPr>
          <w:p w:rsidR="00963DE1" w:rsidRPr="00691B51" w:rsidRDefault="00963DE1" w:rsidP="005A064E">
            <w:pPr>
              <w:ind w:firstLine="113"/>
              <w:jc w:val="both"/>
              <w:rPr>
                <w:sz w:val="22"/>
                <w:szCs w:val="22"/>
              </w:rPr>
            </w:pPr>
          </w:p>
        </w:tc>
        <w:tc>
          <w:tcPr>
            <w:tcW w:w="900" w:type="dxa"/>
            <w:tcBorders>
              <w:top w:val="dotted" w:sz="4" w:space="0" w:color="auto"/>
              <w:left w:val="dotted" w:sz="4" w:space="0" w:color="auto"/>
              <w:right w:val="dotted" w:sz="4" w:space="0" w:color="auto"/>
            </w:tcBorders>
            <w:shd w:val="clear" w:color="auto" w:fill="auto"/>
          </w:tcPr>
          <w:p w:rsidR="00963DE1" w:rsidRPr="00554B26" w:rsidRDefault="00963DE1" w:rsidP="00963DE1">
            <w:pPr>
              <w:ind w:firstLine="113"/>
              <w:jc w:val="center"/>
            </w:pPr>
          </w:p>
        </w:tc>
        <w:tc>
          <w:tcPr>
            <w:tcW w:w="2160" w:type="dxa"/>
            <w:tcBorders>
              <w:top w:val="dotted" w:sz="4" w:space="0" w:color="auto"/>
              <w:left w:val="dotted" w:sz="4" w:space="0" w:color="auto"/>
              <w:right w:val="dotted" w:sz="4" w:space="0" w:color="auto"/>
            </w:tcBorders>
            <w:shd w:val="clear" w:color="auto" w:fill="auto"/>
          </w:tcPr>
          <w:p w:rsidR="00963DE1" w:rsidRPr="00554B26" w:rsidRDefault="00963DE1" w:rsidP="00963DE1">
            <w:pPr>
              <w:ind w:firstLine="113"/>
              <w:jc w:val="center"/>
            </w:pPr>
          </w:p>
        </w:tc>
        <w:tc>
          <w:tcPr>
            <w:tcW w:w="1080" w:type="dxa"/>
            <w:tcBorders>
              <w:top w:val="dotted" w:sz="4" w:space="0" w:color="auto"/>
              <w:left w:val="dotted" w:sz="4" w:space="0" w:color="auto"/>
              <w:right w:val="dotted" w:sz="4" w:space="0" w:color="auto"/>
            </w:tcBorders>
            <w:shd w:val="clear" w:color="auto" w:fill="auto"/>
          </w:tcPr>
          <w:p w:rsidR="00963DE1" w:rsidRPr="00554B26" w:rsidRDefault="00963DE1" w:rsidP="00963DE1">
            <w:pPr>
              <w:ind w:firstLine="113"/>
              <w:jc w:val="center"/>
            </w:pPr>
          </w:p>
        </w:tc>
        <w:tc>
          <w:tcPr>
            <w:tcW w:w="1260" w:type="dxa"/>
            <w:tcBorders>
              <w:top w:val="dotted" w:sz="4" w:space="0" w:color="auto"/>
              <w:left w:val="dotted" w:sz="4" w:space="0" w:color="auto"/>
              <w:right w:val="dotted" w:sz="4" w:space="0" w:color="auto"/>
            </w:tcBorders>
            <w:shd w:val="clear" w:color="auto" w:fill="auto"/>
          </w:tcPr>
          <w:p w:rsidR="00963DE1" w:rsidRPr="00554B26" w:rsidRDefault="00963DE1" w:rsidP="00963DE1">
            <w:pPr>
              <w:ind w:firstLine="113"/>
              <w:jc w:val="center"/>
            </w:pPr>
          </w:p>
        </w:tc>
        <w:tc>
          <w:tcPr>
            <w:tcW w:w="900" w:type="dxa"/>
            <w:tcBorders>
              <w:top w:val="dotted" w:sz="4" w:space="0" w:color="auto"/>
              <w:left w:val="dotted" w:sz="4" w:space="0" w:color="auto"/>
              <w:right w:val="dotted" w:sz="4" w:space="0" w:color="auto"/>
            </w:tcBorders>
            <w:shd w:val="clear" w:color="auto" w:fill="auto"/>
          </w:tcPr>
          <w:p w:rsidR="00963DE1" w:rsidRPr="00554B26" w:rsidRDefault="00963DE1" w:rsidP="00963DE1">
            <w:pPr>
              <w:ind w:firstLine="113"/>
              <w:jc w:val="center"/>
            </w:pPr>
          </w:p>
        </w:tc>
      </w:tr>
      <w:tr w:rsidR="00963DE1" w:rsidRPr="00691B51">
        <w:tc>
          <w:tcPr>
            <w:tcW w:w="533" w:type="dxa"/>
          </w:tcPr>
          <w:p w:rsidR="00963DE1" w:rsidRPr="00691B51" w:rsidRDefault="00963DE1" w:rsidP="005A064E">
            <w:pPr>
              <w:jc w:val="center"/>
              <w:rPr>
                <w:sz w:val="22"/>
                <w:szCs w:val="22"/>
              </w:rPr>
            </w:pPr>
          </w:p>
        </w:tc>
        <w:tc>
          <w:tcPr>
            <w:tcW w:w="2573" w:type="dxa"/>
          </w:tcPr>
          <w:p w:rsidR="00963DE1" w:rsidRPr="00691B51" w:rsidRDefault="00963DE1" w:rsidP="005A064E">
            <w:pPr>
              <w:jc w:val="center"/>
              <w:rPr>
                <w:sz w:val="22"/>
                <w:szCs w:val="22"/>
              </w:rPr>
            </w:pPr>
            <w:r w:rsidRPr="00691B51">
              <w:rPr>
                <w:sz w:val="22"/>
                <w:szCs w:val="22"/>
              </w:rPr>
              <w:t>отдел инвестиций, строительства и стройиндустрии</w:t>
            </w:r>
          </w:p>
        </w:tc>
        <w:tc>
          <w:tcPr>
            <w:tcW w:w="5822" w:type="dxa"/>
            <w:tcBorders>
              <w:right w:val="dotted" w:sz="4" w:space="0" w:color="auto"/>
            </w:tcBorders>
          </w:tcPr>
          <w:p w:rsidR="00963DE1" w:rsidRPr="00691B51" w:rsidRDefault="00963DE1" w:rsidP="005A064E">
            <w:pPr>
              <w:ind w:firstLine="252"/>
              <w:jc w:val="both"/>
              <w:rPr>
                <w:sz w:val="22"/>
                <w:szCs w:val="22"/>
              </w:rPr>
            </w:pPr>
            <w:r w:rsidRPr="00691B51">
              <w:rPr>
                <w:sz w:val="22"/>
                <w:szCs w:val="22"/>
              </w:rPr>
              <w:t xml:space="preserve">- контроль и надзор за деятельностью застройщиков, разрешения на строительство которыми получены после вступления в силу Федерального закона от 30.12.2004 г. </w:t>
            </w:r>
            <w:r>
              <w:rPr>
                <w:sz w:val="22"/>
                <w:szCs w:val="22"/>
              </w:rPr>
              <w:br/>
            </w:r>
            <w:r w:rsidRPr="00691B51">
              <w:rPr>
                <w:sz w:val="22"/>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63DE1" w:rsidRPr="00691B51" w:rsidRDefault="00963DE1" w:rsidP="005A064E">
            <w:pPr>
              <w:ind w:firstLine="252"/>
              <w:jc w:val="both"/>
              <w:rPr>
                <w:sz w:val="22"/>
                <w:szCs w:val="22"/>
              </w:rPr>
            </w:pPr>
            <w:r w:rsidRPr="00691B51">
              <w:rPr>
                <w:sz w:val="22"/>
                <w:szCs w:val="22"/>
              </w:rPr>
              <w:t>- контроль за целевым использованием застройщиками привлеченных денежных средств участников долевого строительства;</w:t>
            </w:r>
          </w:p>
          <w:p w:rsidR="00963DE1" w:rsidRPr="00691B51" w:rsidRDefault="00963DE1" w:rsidP="005A064E">
            <w:pPr>
              <w:ind w:firstLine="113"/>
              <w:jc w:val="both"/>
              <w:rPr>
                <w:sz w:val="22"/>
                <w:szCs w:val="22"/>
              </w:rPr>
            </w:pPr>
            <w:r w:rsidRPr="00691B51">
              <w:rPr>
                <w:sz w:val="22"/>
                <w:szCs w:val="22"/>
              </w:rPr>
              <w:t>- контроль защиты прав, законных интересов и имущества участников долевого строительства</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9</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3,0</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66,7</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226</w:t>
            </w:r>
          </w:p>
        </w:tc>
      </w:tr>
      <w:tr w:rsidR="00963DE1" w:rsidRPr="00691B51">
        <w:tc>
          <w:tcPr>
            <w:tcW w:w="533" w:type="dxa"/>
          </w:tcPr>
          <w:p w:rsidR="00963DE1" w:rsidRPr="00691B51" w:rsidRDefault="00963DE1" w:rsidP="005A064E">
            <w:pPr>
              <w:jc w:val="center"/>
              <w:rPr>
                <w:sz w:val="22"/>
                <w:szCs w:val="22"/>
              </w:rPr>
            </w:pPr>
          </w:p>
        </w:tc>
        <w:tc>
          <w:tcPr>
            <w:tcW w:w="2573" w:type="dxa"/>
          </w:tcPr>
          <w:p w:rsidR="00963DE1" w:rsidRPr="00691B51" w:rsidRDefault="00963DE1" w:rsidP="005A064E">
            <w:pPr>
              <w:jc w:val="center"/>
              <w:rPr>
                <w:sz w:val="22"/>
                <w:szCs w:val="22"/>
              </w:rPr>
            </w:pPr>
            <w:r w:rsidRPr="00691B51">
              <w:rPr>
                <w:sz w:val="22"/>
                <w:szCs w:val="22"/>
              </w:rPr>
              <w:t>Инспекция государственного строительного надзора Республики Марий Эл</w:t>
            </w:r>
          </w:p>
        </w:tc>
        <w:tc>
          <w:tcPr>
            <w:tcW w:w="5822" w:type="dxa"/>
            <w:tcBorders>
              <w:right w:val="dotted" w:sz="4" w:space="0" w:color="auto"/>
            </w:tcBorders>
          </w:tcPr>
          <w:p w:rsidR="00963DE1" w:rsidRPr="00691B51" w:rsidRDefault="00963DE1" w:rsidP="005A064E">
            <w:pPr>
              <w:ind w:firstLine="252"/>
              <w:jc w:val="both"/>
              <w:rPr>
                <w:sz w:val="22"/>
                <w:szCs w:val="22"/>
              </w:rPr>
            </w:pPr>
            <w:r w:rsidRPr="00691B51">
              <w:rPr>
                <w:sz w:val="22"/>
                <w:szCs w:val="22"/>
              </w:rPr>
              <w:t>- госстро</w:t>
            </w:r>
            <w:r>
              <w:rPr>
                <w:sz w:val="22"/>
                <w:szCs w:val="22"/>
              </w:rPr>
              <w:t>й</w:t>
            </w:r>
            <w:r w:rsidRPr="00691B51">
              <w:rPr>
                <w:sz w:val="22"/>
                <w:szCs w:val="22"/>
              </w:rPr>
              <w:t xml:space="preserve">надзор строящихся, реконструированных, капитально отремонтированных объектов капитального строительства; </w:t>
            </w:r>
          </w:p>
          <w:p w:rsidR="00963DE1" w:rsidRDefault="00963DE1" w:rsidP="005A064E">
            <w:pPr>
              <w:ind w:firstLine="252"/>
              <w:jc w:val="both"/>
              <w:rPr>
                <w:sz w:val="22"/>
                <w:szCs w:val="22"/>
              </w:rPr>
            </w:pPr>
            <w:r w:rsidRPr="00691B51">
              <w:rPr>
                <w:sz w:val="22"/>
                <w:szCs w:val="22"/>
              </w:rPr>
              <w:t>- государственный строительный надзор за соответствием требованиям технических регламентов (норм и правил), иных нормативных правовых актов и проектной документации</w:t>
            </w:r>
          </w:p>
          <w:p w:rsidR="00963DE1" w:rsidRDefault="00963DE1" w:rsidP="005A064E">
            <w:pPr>
              <w:ind w:firstLine="252"/>
              <w:jc w:val="both"/>
              <w:rPr>
                <w:sz w:val="22"/>
                <w:szCs w:val="22"/>
              </w:rPr>
            </w:pPr>
          </w:p>
          <w:p w:rsidR="00963DE1" w:rsidRPr="00691B51" w:rsidRDefault="00963DE1" w:rsidP="005A064E">
            <w:pPr>
              <w:ind w:firstLine="252"/>
              <w:jc w:val="both"/>
              <w:rPr>
                <w:sz w:val="22"/>
                <w:szCs w:val="22"/>
              </w:rPr>
            </w:pP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230</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8</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28,8</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2,6</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1985</w:t>
            </w:r>
          </w:p>
        </w:tc>
      </w:tr>
      <w:tr w:rsidR="00963DE1" w:rsidRPr="00691B51">
        <w:tc>
          <w:tcPr>
            <w:tcW w:w="533" w:type="dxa"/>
          </w:tcPr>
          <w:p w:rsidR="00963DE1" w:rsidRPr="00691B51" w:rsidRDefault="00963DE1" w:rsidP="005A064E">
            <w:pPr>
              <w:jc w:val="center"/>
              <w:rPr>
                <w:sz w:val="22"/>
                <w:szCs w:val="22"/>
              </w:rPr>
            </w:pPr>
          </w:p>
        </w:tc>
        <w:tc>
          <w:tcPr>
            <w:tcW w:w="2573" w:type="dxa"/>
          </w:tcPr>
          <w:p w:rsidR="00963DE1" w:rsidRPr="00691B51" w:rsidRDefault="00963DE1" w:rsidP="005A064E">
            <w:pPr>
              <w:jc w:val="center"/>
              <w:rPr>
                <w:sz w:val="22"/>
                <w:szCs w:val="22"/>
              </w:rPr>
            </w:pPr>
            <w:r w:rsidRPr="00691B51">
              <w:rPr>
                <w:sz w:val="22"/>
                <w:szCs w:val="22"/>
              </w:rPr>
              <w:t>Государственная жилищная инспекция Республики Марий Эл</w:t>
            </w:r>
          </w:p>
        </w:tc>
        <w:tc>
          <w:tcPr>
            <w:tcW w:w="5822" w:type="dxa"/>
            <w:tcBorders>
              <w:right w:val="dotted" w:sz="4" w:space="0" w:color="auto"/>
            </w:tcBorders>
          </w:tcPr>
          <w:p w:rsidR="00963DE1" w:rsidRPr="00554B26" w:rsidRDefault="00963DE1" w:rsidP="005A064E">
            <w:pPr>
              <w:ind w:left="72" w:firstLine="180"/>
              <w:jc w:val="both"/>
              <w:rPr>
                <w:sz w:val="20"/>
                <w:szCs w:val="20"/>
              </w:rPr>
            </w:pPr>
            <w:r w:rsidRPr="00554B26">
              <w:rPr>
                <w:sz w:val="20"/>
                <w:szCs w:val="20"/>
              </w:rPr>
              <w:t>- надзор за созданием и деятельностью юридических лиц, осуществляющих управление многоквартирными домами; использованием и сохранностью жилищного фонда и его придомовых территорий; техническим состоянием жилищного фонда и его инженерного оборудования, своевременным выполнением работ по его содержанию; санитарным состоянием жилищного фонда в части согласований с соответствующими службами санитарно - эпидемиологического надзора; осуществлением мероприятий по подготовке жилищного фонда к сезонной эксплуатации; соблюдением нормативного уровня и режима обеспечения населения коммунальными услугами; соблюдением правил пользования жилыми помещениями и придомовыми территориями; санитарным состоянием мест общего пользования многоквартирных жилых домов и придомовых территорий; соблюдением порядка и правил признания жилых помещений и домов непригодными (пригодными) для проживания, а также перевода их в нежилые; исполнением требований, содержащихся в выданных предписаниях;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наличием и соблюдением условий договоров между собственниками государственных или муниципальных объектов жилищно-коммунального хозяйства, производителями услуг и потребителями;</w:t>
            </w:r>
          </w:p>
          <w:p w:rsidR="00963DE1" w:rsidRPr="00691B51" w:rsidRDefault="00963DE1" w:rsidP="005A064E">
            <w:pPr>
              <w:ind w:firstLine="113"/>
              <w:jc w:val="both"/>
              <w:rPr>
                <w:sz w:val="22"/>
                <w:szCs w:val="22"/>
              </w:rPr>
            </w:pPr>
            <w:r w:rsidRPr="00554B26">
              <w:rPr>
                <w:sz w:val="20"/>
                <w:szCs w:val="20"/>
              </w:rPr>
              <w:t>- контроль соблюдения требований жилищного законодательства всеми участниками жилищных отношений; защита прав потребителей на получение жилищно-коммунальных услуг в соответствии с действующими нормами и правилами; выявление и предупреждение нарушений при использовании и обеспечении сохранности жилищного фонда; соблюдение порядка участия собственников многоквартирного дома в процедуре создания товарищества собственников жилья (ТСЖ), отбора управляющей организации, или подрядной организации для выполнения работ по содержанию и ремонту многоквартирных домов решениям общего собраний и действующему законодательству; соответствие порядка проведения общих собраний, договоров создании ТСЖ, передачи функций по управлению многоквартирным домом управляющей организации, замене управляющей организации действующему законодательству; соблюдение порядка формирования платы граждан за жилое помещение и коммунальные услуги по решению общего собрания собственников многоквартирного дома; соблюдение порядка формирования расходов на деятельность управляющей организации и целевого использования денежных средств; соблюдение стандартов раскрытия информации организациями, осуществляющими деятельность в сфере управления многоквартирными домами; соблюдение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наличие и соблюдение условий договоров между собственниками многоквартирных домов и управляющей организацией или ТСЖ и иных организаций, обеспечивающих содержание и управление многоквартирным домом</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820</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9</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91,1</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27,0</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2244</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jc w:val="center"/>
              <w:rPr>
                <w:sz w:val="22"/>
                <w:szCs w:val="22"/>
              </w:rPr>
            </w:pPr>
            <w:r w:rsidRPr="00691B51">
              <w:rPr>
                <w:sz w:val="22"/>
                <w:szCs w:val="22"/>
              </w:rPr>
              <w:t>Министерство лесного хозяйства Республики Марий Эл</w:t>
            </w:r>
          </w:p>
        </w:tc>
        <w:tc>
          <w:tcPr>
            <w:tcW w:w="5822" w:type="dxa"/>
            <w:tcBorders>
              <w:right w:val="dotted" w:sz="4" w:space="0" w:color="auto"/>
            </w:tcBorders>
          </w:tcPr>
          <w:p w:rsidR="00963DE1" w:rsidRPr="00691B51" w:rsidRDefault="00963DE1" w:rsidP="005A064E">
            <w:pPr>
              <w:ind w:firstLine="113"/>
              <w:jc w:val="both"/>
              <w:rPr>
                <w:sz w:val="22"/>
                <w:szCs w:val="22"/>
              </w:rPr>
            </w:pPr>
            <w:r w:rsidRPr="00691B51">
              <w:rPr>
                <w:sz w:val="22"/>
                <w:szCs w:val="22"/>
              </w:rPr>
              <w:t>- федеральный государственный лесной надзор (лесная охрана);</w:t>
            </w:r>
          </w:p>
          <w:p w:rsidR="00963DE1" w:rsidRPr="00691B51" w:rsidRDefault="00963DE1" w:rsidP="005A064E">
            <w:pPr>
              <w:ind w:firstLine="113"/>
              <w:jc w:val="both"/>
              <w:rPr>
                <w:sz w:val="22"/>
                <w:szCs w:val="22"/>
              </w:rPr>
            </w:pPr>
            <w:r w:rsidRPr="00691B51">
              <w:rPr>
                <w:sz w:val="22"/>
                <w:szCs w:val="22"/>
              </w:rPr>
              <w:t xml:space="preserve">- федеральный пожарный надзор в лесах </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252"/>
              <w:jc w:val="center"/>
            </w:pPr>
            <w:r w:rsidRPr="00554B26">
              <w:t>32</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252"/>
              <w:jc w:val="center"/>
            </w:pPr>
            <w:r w:rsidRPr="00554B26">
              <w:t>17</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252"/>
              <w:jc w:val="center"/>
            </w:pPr>
            <w:r w:rsidRPr="00554B26">
              <w:t>1,9</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252"/>
              <w:jc w:val="center"/>
            </w:pPr>
            <w:r w:rsidRPr="00554B26">
              <w:t>53,1</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252"/>
              <w:jc w:val="center"/>
            </w:pPr>
            <w:r w:rsidRPr="00554B26">
              <w:t>108</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jc w:val="center"/>
              <w:rPr>
                <w:sz w:val="22"/>
                <w:szCs w:val="22"/>
              </w:rPr>
            </w:pPr>
            <w:r w:rsidRPr="00691B51">
              <w:rPr>
                <w:sz w:val="22"/>
                <w:szCs w:val="22"/>
              </w:rPr>
              <w:t>Министерство образования и науки Республики Марий Эл</w:t>
            </w:r>
          </w:p>
        </w:tc>
        <w:tc>
          <w:tcPr>
            <w:tcW w:w="5822" w:type="dxa"/>
            <w:tcBorders>
              <w:right w:val="dotted" w:sz="4" w:space="0" w:color="auto"/>
            </w:tcBorders>
          </w:tcPr>
          <w:p w:rsidR="00963DE1" w:rsidRPr="00691B51" w:rsidRDefault="00963DE1" w:rsidP="005A064E">
            <w:pPr>
              <w:ind w:firstLine="252"/>
              <w:jc w:val="both"/>
              <w:rPr>
                <w:sz w:val="22"/>
                <w:szCs w:val="22"/>
              </w:rPr>
            </w:pPr>
            <w:r w:rsidRPr="00691B51">
              <w:rPr>
                <w:sz w:val="22"/>
                <w:szCs w:val="22"/>
              </w:rPr>
              <w:t>- контроль (надзор) в области образования                           в отношении образовательных учреждений, расположенных на территории Республики Марий Эл (за исключением образовательных учреждений, государственный контроль (надзор) которых отнесен к полномочиям федеральных органов государственной власти)  иных осуществляющих образовательную деятельность организаций,</w:t>
            </w:r>
            <w:r>
              <w:rPr>
                <w:sz w:val="22"/>
                <w:szCs w:val="22"/>
              </w:rPr>
              <w:t xml:space="preserve"> </w:t>
            </w:r>
            <w:r w:rsidRPr="00691B51">
              <w:rPr>
                <w:sz w:val="22"/>
                <w:szCs w:val="22"/>
              </w:rPr>
              <w:t>а также органов местного самоуправления, осуществляющих управление в сфере образования</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307</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8</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38,4</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46,6</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176</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jc w:val="center"/>
              <w:rPr>
                <w:sz w:val="22"/>
                <w:szCs w:val="22"/>
              </w:rPr>
            </w:pPr>
            <w:r w:rsidRPr="00691B51">
              <w:rPr>
                <w:sz w:val="22"/>
                <w:szCs w:val="22"/>
              </w:rPr>
              <w:t>Министерство социальной защиты населения и труда Республики Марий Эл</w:t>
            </w:r>
          </w:p>
        </w:tc>
        <w:tc>
          <w:tcPr>
            <w:tcW w:w="5822" w:type="dxa"/>
            <w:tcBorders>
              <w:right w:val="dotted" w:sz="4" w:space="0" w:color="auto"/>
            </w:tcBorders>
          </w:tcPr>
          <w:p w:rsidR="00963DE1" w:rsidRPr="00691B51" w:rsidRDefault="00963DE1" w:rsidP="005A064E">
            <w:pPr>
              <w:ind w:firstLine="113"/>
              <w:jc w:val="both"/>
              <w:rPr>
                <w:sz w:val="22"/>
                <w:szCs w:val="22"/>
              </w:rPr>
            </w:pPr>
            <w:r w:rsidRPr="00691B51">
              <w:rPr>
                <w:sz w:val="22"/>
                <w:szCs w:val="22"/>
              </w:rPr>
              <w:t xml:space="preserve">- контроль за соблюдением законодательства в области социальной защиты граждан </w:t>
            </w:r>
          </w:p>
          <w:p w:rsidR="00963DE1" w:rsidRPr="00691B51" w:rsidRDefault="00963DE1" w:rsidP="005A064E">
            <w:pPr>
              <w:ind w:firstLine="113"/>
              <w:jc w:val="both"/>
              <w:rPr>
                <w:sz w:val="22"/>
                <w:szCs w:val="22"/>
              </w:rPr>
            </w:pP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37</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5</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7,4</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51,4</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20</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jc w:val="center"/>
              <w:rPr>
                <w:sz w:val="22"/>
                <w:szCs w:val="22"/>
              </w:rPr>
            </w:pPr>
            <w:r w:rsidRPr="00691B51">
              <w:rPr>
                <w:sz w:val="22"/>
                <w:szCs w:val="22"/>
              </w:rPr>
              <w:t>Министерство культуры, печати и по делам национальностей Республики Марий Эл</w:t>
            </w:r>
          </w:p>
        </w:tc>
        <w:tc>
          <w:tcPr>
            <w:tcW w:w="5822" w:type="dxa"/>
            <w:tcBorders>
              <w:right w:val="dotted" w:sz="4" w:space="0" w:color="auto"/>
            </w:tcBorders>
          </w:tcPr>
          <w:p w:rsidR="00963DE1" w:rsidRPr="00691B51" w:rsidRDefault="00963DE1" w:rsidP="005A064E">
            <w:pPr>
              <w:ind w:firstLine="113"/>
              <w:jc w:val="both"/>
              <w:rPr>
                <w:sz w:val="22"/>
                <w:szCs w:val="22"/>
              </w:rPr>
            </w:pPr>
            <w:r w:rsidRPr="00691B51">
              <w:rPr>
                <w:sz w:val="22"/>
                <w:szCs w:val="22"/>
              </w:rPr>
              <w:t xml:space="preserve">- контроль в области сохранения, использования, популяризации </w:t>
            </w:r>
            <w:r w:rsidRPr="00691B51">
              <w:rPr>
                <w:sz w:val="22"/>
                <w:szCs w:val="22"/>
              </w:rPr>
              <w:br/>
              <w:t>и государственной охраны объектов культурного наследия</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13</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5</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2,6</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53,8</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0</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jc w:val="center"/>
              <w:rPr>
                <w:sz w:val="22"/>
                <w:szCs w:val="22"/>
              </w:rPr>
            </w:pPr>
            <w:r w:rsidRPr="00691B51">
              <w:rPr>
                <w:sz w:val="22"/>
                <w:szCs w:val="22"/>
              </w:rPr>
              <w:t>Министерство промышленности, транспорта и дорожного хозяйства Республики Марий Эл</w:t>
            </w:r>
          </w:p>
        </w:tc>
        <w:tc>
          <w:tcPr>
            <w:tcW w:w="5822" w:type="dxa"/>
            <w:tcBorders>
              <w:right w:val="dotted" w:sz="4" w:space="0" w:color="auto"/>
            </w:tcBorders>
          </w:tcPr>
          <w:p w:rsidR="00963DE1" w:rsidRPr="00691B51" w:rsidRDefault="00963DE1" w:rsidP="005A064E">
            <w:pPr>
              <w:ind w:firstLine="113"/>
              <w:jc w:val="both"/>
              <w:rPr>
                <w:sz w:val="22"/>
                <w:szCs w:val="22"/>
              </w:rPr>
            </w:pPr>
            <w:r w:rsidRPr="00691B51">
              <w:rPr>
                <w:sz w:val="22"/>
                <w:szCs w:val="22"/>
              </w:rPr>
              <w:t>-</w:t>
            </w:r>
            <w:r>
              <w:rPr>
                <w:sz w:val="22"/>
                <w:szCs w:val="22"/>
              </w:rPr>
              <w:t> </w:t>
            </w:r>
            <w:r w:rsidRPr="00691B51">
              <w:rPr>
                <w:sz w:val="22"/>
                <w:szCs w:val="22"/>
              </w:rPr>
              <w:t>контроль (надзор) в сфере осуществления деятельности по перевозке пассажиров и багажа легковым такси;</w:t>
            </w:r>
          </w:p>
          <w:p w:rsidR="00963DE1" w:rsidRDefault="00963DE1" w:rsidP="005A064E">
            <w:pPr>
              <w:ind w:firstLine="113"/>
              <w:jc w:val="both"/>
              <w:rPr>
                <w:sz w:val="22"/>
                <w:szCs w:val="22"/>
              </w:rPr>
            </w:pPr>
            <w:r w:rsidRPr="00691B51">
              <w:rPr>
                <w:sz w:val="22"/>
                <w:szCs w:val="22"/>
              </w:rPr>
              <w:t>-</w:t>
            </w:r>
            <w:r>
              <w:rPr>
                <w:sz w:val="22"/>
                <w:szCs w:val="22"/>
              </w:rPr>
              <w:t> </w:t>
            </w:r>
            <w:r w:rsidRPr="00691B51">
              <w:rPr>
                <w:sz w:val="22"/>
                <w:szCs w:val="22"/>
              </w:rPr>
              <w:t>надзор за обеспечением сохранности автомобильных дорог республиканского и межмуниципального значения</w:t>
            </w:r>
          </w:p>
          <w:p w:rsidR="00963DE1" w:rsidRPr="00691B51" w:rsidRDefault="00963DE1" w:rsidP="005A064E">
            <w:pPr>
              <w:ind w:firstLine="113"/>
              <w:jc w:val="both"/>
              <w:rPr>
                <w:sz w:val="22"/>
                <w:szCs w:val="22"/>
              </w:rPr>
            </w:pP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0</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0</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0</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0</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jc w:val="center"/>
              <w:rPr>
                <w:sz w:val="22"/>
                <w:szCs w:val="22"/>
              </w:rPr>
            </w:pPr>
            <w:r w:rsidRPr="00691B51">
              <w:rPr>
                <w:sz w:val="22"/>
                <w:szCs w:val="22"/>
              </w:rPr>
              <w:t xml:space="preserve">Департамент государственной службы занятости населения Республики Марий Эл </w:t>
            </w:r>
          </w:p>
        </w:tc>
        <w:tc>
          <w:tcPr>
            <w:tcW w:w="5822" w:type="dxa"/>
            <w:tcBorders>
              <w:right w:val="dotted" w:sz="4" w:space="0" w:color="auto"/>
            </w:tcBorders>
          </w:tcPr>
          <w:p w:rsidR="00963DE1" w:rsidRPr="00691B51" w:rsidRDefault="00963DE1" w:rsidP="005A064E">
            <w:pPr>
              <w:ind w:firstLine="113"/>
              <w:jc w:val="both"/>
              <w:rPr>
                <w:sz w:val="22"/>
                <w:szCs w:val="22"/>
              </w:rPr>
            </w:pPr>
            <w:r w:rsidRPr="00691B51">
              <w:rPr>
                <w:sz w:val="22"/>
                <w:szCs w:val="22"/>
              </w:rPr>
              <w:t>- контроль за приемом на работу инвалидов в пределах установленной квоты</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5</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2,5</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0</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0</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tabs>
                <w:tab w:val="num" w:pos="900"/>
              </w:tabs>
              <w:jc w:val="center"/>
              <w:rPr>
                <w:sz w:val="22"/>
                <w:szCs w:val="22"/>
              </w:rPr>
            </w:pPr>
            <w:r w:rsidRPr="00691B51">
              <w:rPr>
                <w:sz w:val="22"/>
                <w:szCs w:val="22"/>
              </w:rPr>
              <w:t xml:space="preserve">Департамент экологической безопасности, природопользования </w:t>
            </w:r>
            <w:r w:rsidRPr="00691B51">
              <w:rPr>
                <w:sz w:val="22"/>
                <w:szCs w:val="22"/>
              </w:rPr>
              <w:br/>
              <w:t>и защиты населения Республики Марий Эл</w:t>
            </w:r>
          </w:p>
        </w:tc>
        <w:tc>
          <w:tcPr>
            <w:tcW w:w="5822" w:type="dxa"/>
            <w:tcBorders>
              <w:right w:val="dotted" w:sz="4" w:space="0" w:color="auto"/>
            </w:tcBorders>
          </w:tcPr>
          <w:p w:rsidR="00963DE1" w:rsidRPr="00691B51" w:rsidRDefault="00963DE1" w:rsidP="005A064E">
            <w:pPr>
              <w:autoSpaceDE w:val="0"/>
              <w:autoSpaceDN w:val="0"/>
              <w:adjustRightInd w:val="0"/>
              <w:ind w:firstLine="72"/>
              <w:jc w:val="both"/>
              <w:rPr>
                <w:sz w:val="22"/>
                <w:szCs w:val="22"/>
              </w:rPr>
            </w:pPr>
            <w:r w:rsidRPr="00691B51">
              <w:rPr>
                <w:sz w:val="22"/>
                <w:szCs w:val="22"/>
              </w:rPr>
              <w:t>- надзор при осуществлении хозяйс</w:t>
            </w:r>
            <w:r w:rsidRPr="00691B51">
              <w:rPr>
                <w:sz w:val="22"/>
                <w:szCs w:val="22"/>
              </w:rPr>
              <w:t>т</w:t>
            </w:r>
            <w:r w:rsidRPr="00691B51">
              <w:rPr>
                <w:sz w:val="22"/>
                <w:szCs w:val="22"/>
              </w:rPr>
              <w:t>венной и иной деятельности за исключением деятельности с использованием объектов, подлежащих федеральному государственному экологич</w:t>
            </w:r>
            <w:r w:rsidRPr="00691B51">
              <w:rPr>
                <w:sz w:val="22"/>
                <w:szCs w:val="22"/>
              </w:rPr>
              <w:t>е</w:t>
            </w:r>
            <w:r w:rsidRPr="00691B51">
              <w:rPr>
                <w:sz w:val="22"/>
                <w:szCs w:val="22"/>
              </w:rPr>
              <w:t>скому надзору;</w:t>
            </w:r>
          </w:p>
          <w:p w:rsidR="00963DE1" w:rsidRPr="00691B51" w:rsidRDefault="00963DE1" w:rsidP="005A064E">
            <w:pPr>
              <w:autoSpaceDE w:val="0"/>
              <w:autoSpaceDN w:val="0"/>
              <w:adjustRightInd w:val="0"/>
              <w:ind w:firstLine="72"/>
              <w:jc w:val="both"/>
              <w:rPr>
                <w:sz w:val="22"/>
                <w:szCs w:val="22"/>
              </w:rPr>
            </w:pPr>
            <w:r w:rsidRPr="00691B51">
              <w:rPr>
                <w:sz w:val="22"/>
                <w:szCs w:val="22"/>
              </w:rPr>
              <w:t>- 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963DE1" w:rsidRPr="00691B51" w:rsidRDefault="00963DE1" w:rsidP="005A064E">
            <w:pPr>
              <w:ind w:firstLine="113"/>
              <w:jc w:val="both"/>
              <w:rPr>
                <w:sz w:val="22"/>
                <w:szCs w:val="22"/>
              </w:rPr>
            </w:pPr>
            <w:r w:rsidRPr="00691B51">
              <w:rPr>
                <w:sz w:val="22"/>
                <w:szCs w:val="22"/>
              </w:rPr>
              <w:t>-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300</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8</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37,5</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33,0</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616</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tabs>
                <w:tab w:val="num" w:pos="900"/>
              </w:tabs>
              <w:jc w:val="center"/>
              <w:rPr>
                <w:sz w:val="22"/>
                <w:szCs w:val="22"/>
              </w:rPr>
            </w:pPr>
            <w:r w:rsidRPr="00691B51">
              <w:rPr>
                <w:sz w:val="22"/>
                <w:szCs w:val="22"/>
              </w:rPr>
              <w:t xml:space="preserve">Департамент Республики Марий Эл по охране, контролю </w:t>
            </w:r>
            <w:r w:rsidRPr="00691B51">
              <w:rPr>
                <w:sz w:val="22"/>
                <w:szCs w:val="22"/>
              </w:rPr>
              <w:br/>
              <w:t>и регулированию использования объектов животного мира</w:t>
            </w:r>
          </w:p>
        </w:tc>
        <w:tc>
          <w:tcPr>
            <w:tcW w:w="5822" w:type="dxa"/>
            <w:tcBorders>
              <w:right w:val="dotted" w:sz="4" w:space="0" w:color="auto"/>
            </w:tcBorders>
          </w:tcPr>
          <w:p w:rsidR="00963DE1" w:rsidRPr="00691B51" w:rsidRDefault="00963DE1" w:rsidP="005A064E">
            <w:pPr>
              <w:ind w:firstLine="113"/>
              <w:jc w:val="both"/>
              <w:rPr>
                <w:sz w:val="22"/>
                <w:szCs w:val="22"/>
              </w:rPr>
            </w:pPr>
            <w:r w:rsidRPr="00691B51">
              <w:rPr>
                <w:sz w:val="22"/>
                <w:szCs w:val="22"/>
              </w:rPr>
              <w:t>- контроль и надзор за соблюдением законодательства в области охраны, воспроизводства и использования объектов животного мира и среды их обитания на территории Республики Марий Эл за исключением государственного контроля и надзора за соблюдением законодательства в области охраны, воспроизводства и использования объектов животного мира и среды их обитания, находящихся на особо охраняемых природных территорий федерального значения</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15</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25</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0,6</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40,0</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36</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tabs>
                <w:tab w:val="num" w:pos="900"/>
              </w:tabs>
              <w:jc w:val="center"/>
              <w:rPr>
                <w:sz w:val="22"/>
                <w:szCs w:val="22"/>
              </w:rPr>
            </w:pPr>
            <w:r w:rsidRPr="00691B51">
              <w:rPr>
                <w:sz w:val="22"/>
                <w:szCs w:val="22"/>
              </w:rPr>
              <w:t>Государственная инспекция по надзору за техническим состоянием самоходных машин и других видов техники в Республике Марий Эл</w:t>
            </w:r>
          </w:p>
        </w:tc>
        <w:tc>
          <w:tcPr>
            <w:tcW w:w="5822" w:type="dxa"/>
            <w:tcBorders>
              <w:right w:val="dotted" w:sz="4" w:space="0" w:color="auto"/>
            </w:tcBorders>
          </w:tcPr>
          <w:p w:rsidR="00963DE1" w:rsidRPr="00691B51" w:rsidRDefault="00963DE1" w:rsidP="005A064E">
            <w:pPr>
              <w:pStyle w:val="ConsPlusNormal"/>
              <w:widowControl/>
              <w:ind w:firstLine="252"/>
              <w:jc w:val="both"/>
              <w:rPr>
                <w:rFonts w:ascii="Times New Roman" w:hAnsi="Times New Roman" w:cs="Times New Roman"/>
                <w:sz w:val="22"/>
                <w:szCs w:val="22"/>
              </w:rPr>
            </w:pPr>
            <w:r w:rsidRPr="00691B51">
              <w:rPr>
                <w:rFonts w:ascii="Times New Roman" w:hAnsi="Times New Roman" w:cs="Times New Roman"/>
                <w:sz w:val="22"/>
                <w:szCs w:val="22"/>
              </w:rPr>
              <w:t>- надзор в агропромышленном комплексе за соблюдением правил и норм эксплуатации машин и оборудования в части обеспечения безопасности для жизни, здоровья людей и имущества, охраны окружающей среды (кроме параметров, поднадзорных Госгортехнадзору России и Главгосэнергонадзору России), а также правил, регламентируемых стандартами, другими нормативными документами и документацией;</w:t>
            </w:r>
          </w:p>
          <w:p w:rsidR="00963DE1" w:rsidRDefault="00963DE1" w:rsidP="005A064E">
            <w:pPr>
              <w:ind w:firstLine="113"/>
              <w:jc w:val="both"/>
              <w:rPr>
                <w:sz w:val="22"/>
                <w:szCs w:val="22"/>
              </w:rPr>
            </w:pPr>
            <w:r w:rsidRPr="00691B51">
              <w:rPr>
                <w:sz w:val="22"/>
                <w:szCs w:val="22"/>
              </w:rPr>
              <w:t xml:space="preserve">- надзор за эксплуатацией и техническим состоянием аттракционной техники, используемой на территории Республики Марий Эл </w:t>
            </w:r>
          </w:p>
          <w:p w:rsidR="00554B26" w:rsidRPr="00691B51" w:rsidRDefault="00554B26" w:rsidP="005A064E">
            <w:pPr>
              <w:ind w:firstLine="113"/>
              <w:jc w:val="both"/>
              <w:rPr>
                <w:sz w:val="22"/>
                <w:szCs w:val="22"/>
              </w:rPr>
            </w:pPr>
          </w:p>
        </w:tc>
        <w:tc>
          <w:tcPr>
            <w:tcW w:w="900" w:type="dxa"/>
            <w:tcBorders>
              <w:left w:val="dotted" w:sz="4" w:space="0" w:color="auto"/>
              <w:right w:val="dotted" w:sz="4" w:space="0" w:color="auto"/>
            </w:tcBorders>
            <w:shd w:val="clear" w:color="auto" w:fill="auto"/>
          </w:tcPr>
          <w:p w:rsidR="00963DE1" w:rsidRPr="00554B26" w:rsidRDefault="00963DE1" w:rsidP="00963DE1">
            <w:pPr>
              <w:ind w:firstLine="252"/>
              <w:jc w:val="center"/>
            </w:pPr>
            <w:r w:rsidRPr="00554B26">
              <w:t>23</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252"/>
              <w:jc w:val="center"/>
            </w:pPr>
            <w:r w:rsidRPr="00554B26">
              <w:t>15</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252"/>
              <w:jc w:val="center"/>
            </w:pPr>
            <w:r w:rsidRPr="00554B26">
              <w:t>1,5</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252"/>
              <w:jc w:val="center"/>
            </w:pPr>
            <w:r w:rsidRPr="00554B26">
              <w:t>56,5</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252"/>
              <w:jc w:val="center"/>
            </w:pPr>
            <w:r w:rsidRPr="00554B26">
              <w:t>7</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tabs>
                <w:tab w:val="num" w:pos="900"/>
              </w:tabs>
              <w:jc w:val="center"/>
              <w:rPr>
                <w:sz w:val="22"/>
                <w:szCs w:val="22"/>
              </w:rPr>
            </w:pPr>
            <w:r w:rsidRPr="00691B51">
              <w:rPr>
                <w:sz w:val="22"/>
                <w:szCs w:val="22"/>
              </w:rPr>
              <w:t>Комитет ветеринарии Республики Марий Эл</w:t>
            </w:r>
          </w:p>
        </w:tc>
        <w:tc>
          <w:tcPr>
            <w:tcW w:w="5822" w:type="dxa"/>
            <w:tcBorders>
              <w:right w:val="dotted" w:sz="4" w:space="0" w:color="auto"/>
            </w:tcBorders>
          </w:tcPr>
          <w:p w:rsidR="00963DE1" w:rsidRPr="00691B51" w:rsidRDefault="00963DE1" w:rsidP="005A064E">
            <w:pPr>
              <w:ind w:firstLine="113"/>
              <w:jc w:val="both"/>
              <w:rPr>
                <w:sz w:val="22"/>
                <w:szCs w:val="22"/>
              </w:rPr>
            </w:pPr>
            <w:r w:rsidRPr="00691B51">
              <w:rPr>
                <w:color w:val="000000"/>
                <w:sz w:val="22"/>
                <w:szCs w:val="22"/>
              </w:rPr>
              <w:t>- государственный ветеринарный надзор</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167</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11</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15,2</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10,8</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59</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tabs>
                <w:tab w:val="num" w:pos="900"/>
              </w:tabs>
              <w:jc w:val="center"/>
              <w:rPr>
                <w:sz w:val="22"/>
                <w:szCs w:val="22"/>
              </w:rPr>
            </w:pPr>
            <w:r w:rsidRPr="00691B51">
              <w:rPr>
                <w:sz w:val="22"/>
                <w:szCs w:val="22"/>
              </w:rPr>
              <w:t>Комитет Республики Марий Эл по делам архивов</w:t>
            </w:r>
          </w:p>
        </w:tc>
        <w:tc>
          <w:tcPr>
            <w:tcW w:w="5822" w:type="dxa"/>
            <w:tcBorders>
              <w:right w:val="dotted" w:sz="4" w:space="0" w:color="auto"/>
            </w:tcBorders>
          </w:tcPr>
          <w:p w:rsidR="00963DE1" w:rsidRPr="00691B51" w:rsidRDefault="00963DE1" w:rsidP="005A064E">
            <w:pPr>
              <w:ind w:firstLine="252"/>
              <w:jc w:val="both"/>
              <w:rPr>
                <w:sz w:val="22"/>
                <w:szCs w:val="22"/>
              </w:rPr>
            </w:pPr>
            <w:r w:rsidRPr="00691B51">
              <w:rPr>
                <w:sz w:val="22"/>
                <w:szCs w:val="22"/>
              </w:rPr>
              <w:t>- контроль за соблюдением законодательства об архивном деле в Российской Федерации на территории Республики Марий Эл</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26</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3</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8,7</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69,2</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0</w:t>
            </w:r>
          </w:p>
        </w:tc>
      </w:tr>
      <w:tr w:rsidR="00963DE1" w:rsidRPr="00691B51">
        <w:tc>
          <w:tcPr>
            <w:tcW w:w="533" w:type="dxa"/>
          </w:tcPr>
          <w:p w:rsidR="00963DE1" w:rsidRPr="00691B51" w:rsidRDefault="00963DE1" w:rsidP="005A064E">
            <w:pPr>
              <w:numPr>
                <w:ilvl w:val="0"/>
                <w:numId w:val="24"/>
              </w:numPr>
              <w:jc w:val="center"/>
              <w:rPr>
                <w:sz w:val="22"/>
                <w:szCs w:val="22"/>
              </w:rPr>
            </w:pPr>
          </w:p>
        </w:tc>
        <w:tc>
          <w:tcPr>
            <w:tcW w:w="2573" w:type="dxa"/>
          </w:tcPr>
          <w:p w:rsidR="00963DE1" w:rsidRPr="00691B51" w:rsidRDefault="00963DE1" w:rsidP="005A064E">
            <w:pPr>
              <w:tabs>
                <w:tab w:val="num" w:pos="900"/>
              </w:tabs>
              <w:jc w:val="center"/>
              <w:rPr>
                <w:sz w:val="22"/>
                <w:szCs w:val="22"/>
              </w:rPr>
            </w:pPr>
            <w:r w:rsidRPr="00691B51">
              <w:rPr>
                <w:sz w:val="22"/>
                <w:szCs w:val="22"/>
              </w:rPr>
              <w:t>Республиканская служба по тарифам Республики Марий Эл</w:t>
            </w:r>
          </w:p>
        </w:tc>
        <w:tc>
          <w:tcPr>
            <w:tcW w:w="5822" w:type="dxa"/>
            <w:tcBorders>
              <w:right w:val="dotted" w:sz="4" w:space="0" w:color="auto"/>
            </w:tcBorders>
          </w:tcPr>
          <w:p w:rsidR="00963DE1" w:rsidRPr="00691B51" w:rsidRDefault="00963DE1" w:rsidP="005A064E">
            <w:pPr>
              <w:ind w:firstLine="113"/>
              <w:jc w:val="both"/>
              <w:rPr>
                <w:sz w:val="22"/>
                <w:szCs w:val="22"/>
              </w:rPr>
            </w:pPr>
            <w:r w:rsidRPr="00691B51">
              <w:rPr>
                <w:sz w:val="22"/>
                <w:szCs w:val="22"/>
              </w:rPr>
              <w:t xml:space="preserve">- контроль соблюдения порядка ценообразования в регулируемых сферах деятельности </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47</w:t>
            </w:r>
          </w:p>
        </w:tc>
        <w:tc>
          <w:tcPr>
            <w:tcW w:w="21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w:t>
            </w:r>
          </w:p>
        </w:tc>
        <w:tc>
          <w:tcPr>
            <w:tcW w:w="108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23,5</w:t>
            </w:r>
          </w:p>
        </w:tc>
        <w:tc>
          <w:tcPr>
            <w:tcW w:w="126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76,6</w:t>
            </w:r>
          </w:p>
        </w:tc>
        <w:tc>
          <w:tcPr>
            <w:tcW w:w="900" w:type="dxa"/>
            <w:tcBorders>
              <w:left w:val="dotted" w:sz="4" w:space="0" w:color="auto"/>
              <w:right w:val="dotted" w:sz="4" w:space="0" w:color="auto"/>
            </w:tcBorders>
            <w:shd w:val="clear" w:color="auto" w:fill="auto"/>
          </w:tcPr>
          <w:p w:rsidR="00963DE1" w:rsidRPr="00554B26" w:rsidRDefault="00963DE1" w:rsidP="00963DE1">
            <w:pPr>
              <w:ind w:firstLine="113"/>
              <w:jc w:val="center"/>
            </w:pPr>
            <w:r w:rsidRPr="00554B26">
              <w:t>1140</w:t>
            </w:r>
          </w:p>
        </w:tc>
      </w:tr>
    </w:tbl>
    <w:p w:rsidR="008B3759" w:rsidRPr="00691B51" w:rsidRDefault="008B3759" w:rsidP="00BF7196">
      <w:pPr>
        <w:autoSpaceDE w:val="0"/>
        <w:autoSpaceDN w:val="0"/>
        <w:adjustRightInd w:val="0"/>
        <w:ind w:firstLine="720"/>
        <w:jc w:val="both"/>
        <w:rPr>
          <w:bCs/>
          <w:iCs/>
          <w:color w:val="000000"/>
          <w:sz w:val="28"/>
          <w:szCs w:val="28"/>
        </w:rPr>
        <w:sectPr w:rsidR="008B3759" w:rsidRPr="00691B51" w:rsidSect="008B3759">
          <w:pgSz w:w="16838" w:h="11906" w:orient="landscape"/>
          <w:pgMar w:top="1701" w:right="1134" w:bottom="1134" w:left="1021" w:header="709" w:footer="709" w:gutter="0"/>
          <w:cols w:space="708"/>
          <w:titlePg/>
          <w:docGrid w:linePitch="360"/>
        </w:sect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bookmarkStart w:id="13" w:name="sub_10071"/>
      <w:r w:rsidRPr="00F828AB">
        <w:rPr>
          <w:sz w:val="32"/>
          <w:szCs w:val="32"/>
        </w:rPr>
        <w:t>Раздел 7.</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7B27F3" w:rsidRPr="00691B51" w:rsidRDefault="007B27F3" w:rsidP="004A68E7">
      <w:pPr>
        <w:tabs>
          <w:tab w:val="num" w:pos="0"/>
        </w:tabs>
        <w:ind w:hanging="1080"/>
        <w:jc w:val="both"/>
        <w:rPr>
          <w:sz w:val="28"/>
          <w:szCs w:val="28"/>
        </w:rPr>
      </w:pPr>
    </w:p>
    <w:p w:rsidR="00EE56E4" w:rsidRPr="00691B51" w:rsidRDefault="00EE56E4" w:rsidP="00664D03">
      <w:pPr>
        <w:ind w:firstLine="684"/>
        <w:jc w:val="both"/>
        <w:rPr>
          <w:sz w:val="28"/>
          <w:szCs w:val="28"/>
        </w:rPr>
      </w:pPr>
      <w:r w:rsidRPr="00691B51">
        <w:rPr>
          <w:sz w:val="28"/>
          <w:szCs w:val="28"/>
        </w:rPr>
        <w:t>Государственный контроль (надзор)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bookmarkEnd w:id="13"/>
    <w:p w:rsidR="00365F49" w:rsidRPr="00691B51" w:rsidRDefault="009E5632" w:rsidP="00664D03">
      <w:pPr>
        <w:ind w:firstLine="684"/>
        <w:jc w:val="both"/>
        <w:rPr>
          <w:sz w:val="28"/>
          <w:szCs w:val="28"/>
        </w:rPr>
      </w:pPr>
      <w:r w:rsidRPr="00691B51">
        <w:rPr>
          <w:sz w:val="28"/>
          <w:szCs w:val="28"/>
        </w:rPr>
        <w:t>1. </w:t>
      </w:r>
      <w:r w:rsidR="00365F49" w:rsidRPr="00691B51">
        <w:rPr>
          <w:sz w:val="28"/>
          <w:szCs w:val="28"/>
        </w:rPr>
        <w:t xml:space="preserve">Органами регионального контроля Республики Марий Эл обозначены следующие проблемные моменты, возникающие при соблюдении в ходе проверок Федерального закона от 26 декабря </w:t>
      </w:r>
      <w:smartTag w:uri="urn:schemas-microsoft-com:office:smarttags" w:element="metricconverter">
        <w:smartTagPr>
          <w:attr w:name="ProductID" w:val="2008 г"/>
        </w:smartTagPr>
        <w:r w:rsidR="00365F49" w:rsidRPr="00691B51">
          <w:rPr>
            <w:sz w:val="28"/>
            <w:szCs w:val="28"/>
          </w:rPr>
          <w:t>2008 г</w:t>
        </w:r>
      </w:smartTag>
      <w:r w:rsidR="00365F49" w:rsidRPr="00691B51">
        <w:rPr>
          <w:sz w:val="28"/>
          <w:szCs w:val="28"/>
        </w:rPr>
        <w:t xml:space="preserve">. № 294-ФЗ </w:t>
      </w:r>
      <w:r w:rsidR="00806768" w:rsidRPr="00691B51">
        <w:rPr>
          <w:sz w:val="28"/>
          <w:szCs w:val="28"/>
        </w:rPr>
        <w:t>«</w:t>
      </w:r>
      <w:r w:rsidR="00365F49" w:rsidRPr="00691B5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06768" w:rsidRPr="00691B51">
        <w:rPr>
          <w:sz w:val="28"/>
          <w:szCs w:val="28"/>
        </w:rPr>
        <w:t>»</w:t>
      </w:r>
      <w:r w:rsidR="00365F49" w:rsidRPr="00691B51">
        <w:rPr>
          <w:sz w:val="28"/>
          <w:szCs w:val="28"/>
        </w:rPr>
        <w:t>:</w:t>
      </w:r>
    </w:p>
    <w:p w:rsidR="003E624F" w:rsidRPr="00691B51" w:rsidRDefault="003E624F" w:rsidP="00664D03">
      <w:pPr>
        <w:ind w:firstLine="684"/>
        <w:jc w:val="both"/>
        <w:rPr>
          <w:sz w:val="28"/>
          <w:szCs w:val="28"/>
        </w:rPr>
      </w:pPr>
      <w:r w:rsidRPr="00691B51">
        <w:rPr>
          <w:sz w:val="28"/>
          <w:szCs w:val="28"/>
        </w:rPr>
        <w:t>-</w:t>
      </w:r>
      <w:r w:rsidR="008E01F1" w:rsidRPr="00691B51">
        <w:rPr>
          <w:sz w:val="28"/>
          <w:szCs w:val="28"/>
        </w:rPr>
        <w:t> з</w:t>
      </w:r>
      <w:r w:rsidRPr="00691B51">
        <w:rPr>
          <w:sz w:val="28"/>
          <w:szCs w:val="28"/>
        </w:rPr>
        <w:t>аконом не закреплен порядок организации и процедура проведения документарных проверок, которые существенно отличаются от выездных проверок;</w:t>
      </w:r>
    </w:p>
    <w:p w:rsidR="005E6249" w:rsidRPr="00691B51" w:rsidRDefault="005E6249" w:rsidP="00664D03">
      <w:pPr>
        <w:pStyle w:val="ConsPlusTitle"/>
        <w:ind w:firstLine="684"/>
        <w:jc w:val="both"/>
        <w:rPr>
          <w:b w:val="0"/>
          <w:bCs w:val="0"/>
        </w:rPr>
      </w:pPr>
      <w:r w:rsidRPr="00691B51">
        <w:rPr>
          <w:b w:val="0"/>
          <w:bCs w:val="0"/>
        </w:rPr>
        <w:t xml:space="preserve">- </w:t>
      </w:r>
      <w:r w:rsidR="008E01F1" w:rsidRPr="00691B51">
        <w:rPr>
          <w:b w:val="0"/>
          <w:bCs w:val="0"/>
        </w:rPr>
        <w:t>в</w:t>
      </w:r>
      <w:r w:rsidRPr="00691B51">
        <w:rPr>
          <w:b w:val="0"/>
          <w:bCs w:val="0"/>
        </w:rPr>
        <w:t>виду одновременного действия данного закона и РД 11-04-2006 и имеющихся в них разночтений увеличилось количество оформляемых документов с дублирующим друг друга смыслом и назначением.                  К примеру, организация проведения плановой проверки требует оформления сразу двух распоряжений руководителя надзорного органа, имеющих различные, утвержденные в установленном порядке формы. Для оформления результатов проверки также утверждено две различных формы актов. Похожая ситуация складывается с уведомлением участников проверки – кроме требуемого законом отправления копии распоряжения возникает необходимость составления уведомления по форме, установленной рабочими документами</w:t>
      </w:r>
      <w:r w:rsidR="007F4B78" w:rsidRPr="00691B51">
        <w:rPr>
          <w:b w:val="0"/>
          <w:bCs w:val="0"/>
        </w:rPr>
        <w:t>.</w:t>
      </w:r>
    </w:p>
    <w:p w:rsidR="007B27F3" w:rsidRPr="00691B51" w:rsidRDefault="009E5632" w:rsidP="00664D03">
      <w:pPr>
        <w:ind w:firstLine="684"/>
        <w:jc w:val="both"/>
        <w:rPr>
          <w:sz w:val="28"/>
          <w:szCs w:val="28"/>
        </w:rPr>
      </w:pPr>
      <w:r w:rsidRPr="00691B51">
        <w:rPr>
          <w:sz w:val="28"/>
          <w:szCs w:val="28"/>
        </w:rPr>
        <w:t>2. П</w:t>
      </w:r>
      <w:r w:rsidR="001731CD" w:rsidRPr="00691B51">
        <w:rPr>
          <w:sz w:val="28"/>
          <w:szCs w:val="28"/>
        </w:rPr>
        <w:t xml:space="preserve">редлагается усовершенствовать </w:t>
      </w:r>
      <w:r w:rsidR="007B27F3" w:rsidRPr="00691B51">
        <w:rPr>
          <w:color w:val="000000"/>
          <w:sz w:val="28"/>
          <w:szCs w:val="28"/>
        </w:rPr>
        <w:t>процедур</w:t>
      </w:r>
      <w:r w:rsidR="001731CD" w:rsidRPr="00691B51">
        <w:rPr>
          <w:color w:val="000000"/>
          <w:sz w:val="28"/>
          <w:szCs w:val="28"/>
        </w:rPr>
        <w:t>у</w:t>
      </w:r>
      <w:r w:rsidR="007B27F3" w:rsidRPr="00691B51">
        <w:rPr>
          <w:color w:val="000000"/>
          <w:sz w:val="28"/>
          <w:szCs w:val="28"/>
        </w:rPr>
        <w:t xml:space="preserve"> взаимодействия между органами Прокуратуры различных уровней при согласовании проектов ежегодных планов проведения плановых проверок</w:t>
      </w:r>
      <w:r w:rsidR="00291E9D" w:rsidRPr="00691B51">
        <w:rPr>
          <w:color w:val="000000"/>
          <w:sz w:val="28"/>
          <w:szCs w:val="28"/>
        </w:rPr>
        <w:t>, так как при наличии на территории контролирующих органов федерального и регионального уровня (например, при ветеринарном надзоре) вероятно проведение проверок одного объекта чаще допустимой законодательством нормы.</w:t>
      </w:r>
    </w:p>
    <w:p w:rsidR="003A1B61" w:rsidRPr="00691B51" w:rsidRDefault="003A1B61" w:rsidP="00664D03">
      <w:pPr>
        <w:ind w:firstLine="684"/>
        <w:jc w:val="both"/>
        <w:rPr>
          <w:sz w:val="28"/>
          <w:szCs w:val="28"/>
        </w:rPr>
      </w:pPr>
      <w:bookmarkStart w:id="14" w:name="sub_10032"/>
      <w:bookmarkEnd w:id="1"/>
      <w:r w:rsidRPr="00691B51">
        <w:rPr>
          <w:sz w:val="28"/>
          <w:szCs w:val="28"/>
        </w:rPr>
        <w:t>Предлагается установить четкое разграничение предметов ведения, в том числе функций и полномочий между уполномоченными в области ветеринарии</w:t>
      </w:r>
      <w:r w:rsidR="00F70A52" w:rsidRPr="00691B51">
        <w:rPr>
          <w:sz w:val="28"/>
          <w:szCs w:val="28"/>
        </w:rPr>
        <w:t xml:space="preserve"> органами исполнительной власти субъектов Российской Федерации и территориальными органами Федеральной службы по ветеринарному и фитосанитарному надзору.</w:t>
      </w:r>
    </w:p>
    <w:p w:rsidR="009E5632" w:rsidRPr="00691B51" w:rsidRDefault="009E5632" w:rsidP="005E4577">
      <w:pPr>
        <w:ind w:firstLine="684"/>
        <w:jc w:val="both"/>
        <w:rPr>
          <w:sz w:val="28"/>
          <w:szCs w:val="28"/>
        </w:rPr>
      </w:pPr>
      <w:r w:rsidRPr="00691B51">
        <w:rPr>
          <w:sz w:val="28"/>
          <w:szCs w:val="28"/>
        </w:rPr>
        <w:t>3. Предлагается внесение изменений в действующий Федеральный закон от 25</w:t>
      </w:r>
      <w:r w:rsidR="005E4577" w:rsidRPr="00691B51">
        <w:rPr>
          <w:sz w:val="28"/>
          <w:szCs w:val="28"/>
        </w:rPr>
        <w:t xml:space="preserve"> июня </w:t>
      </w:r>
      <w:smartTag w:uri="urn:schemas-microsoft-com:office:smarttags" w:element="metricconverter">
        <w:smartTagPr>
          <w:attr w:name="ProductID" w:val="2002 г"/>
        </w:smartTagPr>
        <w:r w:rsidRPr="00691B51">
          <w:rPr>
            <w:sz w:val="28"/>
            <w:szCs w:val="28"/>
          </w:rPr>
          <w:t>2002 г</w:t>
        </w:r>
      </w:smartTag>
      <w:r w:rsidRPr="00691B51">
        <w:rPr>
          <w:sz w:val="28"/>
          <w:szCs w:val="28"/>
        </w:rPr>
        <w:t xml:space="preserve">. № 73-ФЗ «Об объектах культурного наследия (памятниках истории и культуры) народов Российской Федерации» применительно к объектам археологического наследия. В соответствии с п. 2 ст. 49 </w:t>
      </w:r>
      <w:r w:rsidR="003A3C0F" w:rsidRPr="00691B51">
        <w:rPr>
          <w:sz w:val="28"/>
          <w:szCs w:val="28"/>
        </w:rPr>
        <w:t>Ф</w:t>
      </w:r>
      <w:r w:rsidRPr="00691B51">
        <w:rPr>
          <w:sz w:val="28"/>
          <w:szCs w:val="28"/>
        </w:rPr>
        <w:t>едерального закона объект археологического наследия и земельный участок, в пределах которого он располагается, находятся в гражданском обороте раздельно и объекты археологического наследия находятся в государственной собственности. Государственная собственность на объекты археологического наследия не разграничена, порядок оформления государственной собственности на объекты археологического наследия в федеральном законе не установлен. В целях совершенствования норм федерального законодательства по обеспечению сохранности объектов археологического наследия следует урегулировать на федеральном уровне отношения по оформлению собственности, использованию объектов археологического наследия. В этой связи проблемным также является порядок установки информационных надписей и обозначений на объекты археологического наследия, согласно п. 3 ст. 27 Федерального закона обязанность по установке информационных надписей и обозначений на объекты культурного наследия возлагается на собственников объектов.</w:t>
      </w:r>
    </w:p>
    <w:p w:rsidR="009E5632" w:rsidRPr="00691B51" w:rsidRDefault="009E5632" w:rsidP="009E5632">
      <w:pPr>
        <w:pStyle w:val="3"/>
        <w:spacing w:after="0"/>
        <w:ind w:firstLine="684"/>
        <w:jc w:val="both"/>
        <w:rPr>
          <w:sz w:val="28"/>
          <w:szCs w:val="28"/>
        </w:rPr>
      </w:pPr>
      <w:r w:rsidRPr="00691B51">
        <w:rPr>
          <w:sz w:val="28"/>
          <w:szCs w:val="28"/>
        </w:rPr>
        <w:t xml:space="preserve">Требования ограничения (обременения) по сохранению объектов культурного наследия в указанном федеральном законе прямо предусмотрены только по отношению к собственнику объекта культурного наследия (п. 4 ст. 48) и арендатору объекта культурного наследия </w:t>
      </w:r>
      <w:r w:rsidRPr="00691B51">
        <w:rPr>
          <w:sz w:val="28"/>
          <w:szCs w:val="28"/>
        </w:rPr>
        <w:br/>
        <w:t>(п. 5 ст. 55), тогда как пользование объектом культурного наследия возможно на основании других видов прав. Поэтому данные нормы недостаточны для регулирования отношений, связанных с обременением прав на объекты культурного наследия.</w:t>
      </w:r>
    </w:p>
    <w:p w:rsidR="009E5632" w:rsidRPr="00691B51" w:rsidRDefault="009E5632" w:rsidP="009E5632">
      <w:pPr>
        <w:ind w:firstLine="684"/>
        <w:jc w:val="both"/>
        <w:rPr>
          <w:sz w:val="28"/>
          <w:szCs w:val="28"/>
        </w:rPr>
      </w:pPr>
      <w:r w:rsidRPr="00691B51">
        <w:rPr>
          <w:sz w:val="28"/>
          <w:szCs w:val="28"/>
        </w:rPr>
        <w:t xml:space="preserve">Необходимо урегулирование вопросов лицензирования деятельности по реставрации объектов культурного наследия, в частности уточнить виды работ по сохранению объектов культурного наследия, на которые следует требовать лицензии на осуществление деятельности по реставрации объектов культурного наследия (памятников истории </w:t>
      </w:r>
      <w:r w:rsidRPr="00691B51">
        <w:rPr>
          <w:sz w:val="28"/>
          <w:szCs w:val="28"/>
        </w:rPr>
        <w:br/>
        <w:t xml:space="preserve">и культуры). Также необходимо законодательно установить перечень документов, требуемых уполномоченным органом охраны объектов культурного наследия у заявителя для выдачи заданий и разрешений </w:t>
      </w:r>
      <w:r w:rsidRPr="00691B51">
        <w:rPr>
          <w:sz w:val="28"/>
          <w:szCs w:val="28"/>
        </w:rPr>
        <w:br/>
        <w:t xml:space="preserve">на проведение работ по сохранению объекта культурного наследия. </w:t>
      </w:r>
    </w:p>
    <w:p w:rsidR="005E6249" w:rsidRPr="00691B51" w:rsidRDefault="009E5632" w:rsidP="00664D03">
      <w:pPr>
        <w:ind w:firstLine="684"/>
        <w:jc w:val="both"/>
        <w:rPr>
          <w:color w:val="000000"/>
          <w:sz w:val="28"/>
          <w:szCs w:val="28"/>
        </w:rPr>
      </w:pPr>
      <w:r w:rsidRPr="00691B51">
        <w:rPr>
          <w:sz w:val="28"/>
          <w:szCs w:val="28"/>
        </w:rPr>
        <w:t>4. </w:t>
      </w:r>
      <w:r w:rsidR="00217CA1" w:rsidRPr="00691B51">
        <w:rPr>
          <w:sz w:val="28"/>
          <w:szCs w:val="28"/>
        </w:rPr>
        <w:t>Ц</w:t>
      </w:r>
      <w:r w:rsidR="005E6249" w:rsidRPr="00691B51">
        <w:rPr>
          <w:sz w:val="28"/>
          <w:szCs w:val="28"/>
        </w:rPr>
        <w:t xml:space="preserve">елесообразно разработать </w:t>
      </w:r>
      <w:r w:rsidR="005E6249" w:rsidRPr="00691B51">
        <w:rPr>
          <w:bCs/>
          <w:sz w:val="28"/>
          <w:szCs w:val="28"/>
        </w:rPr>
        <w:t xml:space="preserve">исчерпывающий перечень обязательных требований, предъявляемых законодательством в области охраны окружающей среды к </w:t>
      </w:r>
      <w:r w:rsidR="005E6249" w:rsidRPr="00691B51">
        <w:rPr>
          <w:sz w:val="28"/>
          <w:szCs w:val="28"/>
        </w:rPr>
        <w:t xml:space="preserve">юридическим лицам и индивидуальным предпринимателям и установить юридическую (в том числе административную) ответственность за экологические правонарушения. </w:t>
      </w:r>
    </w:p>
    <w:p w:rsidR="005E6249" w:rsidRPr="00691B51" w:rsidRDefault="005E6249" w:rsidP="00664D03">
      <w:pPr>
        <w:autoSpaceDE w:val="0"/>
        <w:autoSpaceDN w:val="0"/>
        <w:adjustRightInd w:val="0"/>
        <w:ind w:firstLine="684"/>
        <w:jc w:val="both"/>
        <w:rPr>
          <w:sz w:val="28"/>
          <w:szCs w:val="28"/>
        </w:rPr>
      </w:pPr>
      <w:r w:rsidRPr="00691B51">
        <w:rPr>
          <w:sz w:val="28"/>
          <w:szCs w:val="28"/>
        </w:rPr>
        <w:t xml:space="preserve">Статьей 6 Федерального закона от 10 января </w:t>
      </w:r>
      <w:smartTag w:uri="urn:schemas-microsoft-com:office:smarttags" w:element="metricconverter">
        <w:smartTagPr>
          <w:attr w:name="ProductID" w:val="2002 г"/>
        </w:smartTagPr>
        <w:r w:rsidRPr="00691B51">
          <w:rPr>
            <w:sz w:val="28"/>
            <w:szCs w:val="28"/>
          </w:rPr>
          <w:t>2002 г</w:t>
        </w:r>
      </w:smartTag>
      <w:r w:rsidRPr="00691B51">
        <w:rPr>
          <w:sz w:val="28"/>
          <w:szCs w:val="28"/>
        </w:rPr>
        <w:t>. № 7-ФЗ</w:t>
      </w:r>
      <w:r w:rsidRPr="00691B51">
        <w:rPr>
          <w:sz w:val="28"/>
          <w:szCs w:val="28"/>
        </w:rPr>
        <w:br/>
        <w:t xml:space="preserve">«Об охране окружающей среды» к полномочиям органов государственной власти субъектов Российской Федерации в сфере отношений, связанных с охраной окружающей среды, отнесен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контролю. При этом понятие «контроль платы за негативное воздействие на окружающую среду» не определено. Необходимо установить порядок данного вида контроля. </w:t>
      </w:r>
    </w:p>
    <w:p w:rsidR="005E6249" w:rsidRPr="00691B51" w:rsidRDefault="005E6249" w:rsidP="00664D03">
      <w:pPr>
        <w:ind w:firstLine="684"/>
        <w:jc w:val="both"/>
        <w:rPr>
          <w:sz w:val="28"/>
          <w:szCs w:val="28"/>
        </w:rPr>
      </w:pPr>
      <w:r w:rsidRPr="00691B51">
        <w:rPr>
          <w:sz w:val="28"/>
          <w:szCs w:val="28"/>
        </w:rPr>
        <w:t xml:space="preserve">Статьей 6 Федерального закона от 23 ноября </w:t>
      </w:r>
      <w:smartTag w:uri="urn:schemas-microsoft-com:office:smarttags" w:element="metricconverter">
        <w:smartTagPr>
          <w:attr w:name="ProductID" w:val="1995 г"/>
        </w:smartTagPr>
        <w:r w:rsidRPr="00691B51">
          <w:rPr>
            <w:sz w:val="28"/>
            <w:szCs w:val="28"/>
          </w:rPr>
          <w:t>1995 г</w:t>
        </w:r>
      </w:smartTag>
      <w:r w:rsidRPr="00691B51">
        <w:rPr>
          <w:sz w:val="28"/>
          <w:szCs w:val="28"/>
        </w:rPr>
        <w:t xml:space="preserve">. № 174-ФЗ «Об экологической экспертизе» за органами исполнительной власти закреплено переданное полномочие по </w:t>
      </w:r>
      <w:r w:rsidRPr="00691B51">
        <w:rPr>
          <w:bCs/>
          <w:sz w:val="28"/>
          <w:szCs w:val="28"/>
        </w:rPr>
        <w:t>осуществлению</w:t>
      </w:r>
      <w:r w:rsidRPr="00691B51">
        <w:rPr>
          <w:b/>
          <w:sz w:val="28"/>
          <w:szCs w:val="28"/>
        </w:rPr>
        <w:t xml:space="preserve"> </w:t>
      </w:r>
      <w:r w:rsidRPr="00691B51">
        <w:rPr>
          <w:sz w:val="28"/>
          <w:szCs w:val="28"/>
        </w:rPr>
        <w:t>контроля</w:t>
      </w:r>
      <w:r w:rsidR="00863232" w:rsidRPr="00691B51">
        <w:rPr>
          <w:sz w:val="28"/>
          <w:szCs w:val="28"/>
        </w:rPr>
        <w:t xml:space="preserve"> </w:t>
      </w:r>
      <w:r w:rsidRPr="00691B51">
        <w:rPr>
          <w:sz w:val="28"/>
          <w:szCs w:val="28"/>
        </w:rPr>
        <w:t>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5E6249" w:rsidRPr="00691B51" w:rsidRDefault="005E6249" w:rsidP="00664D03">
      <w:pPr>
        <w:autoSpaceDE w:val="0"/>
        <w:autoSpaceDN w:val="0"/>
        <w:adjustRightInd w:val="0"/>
        <w:ind w:firstLine="684"/>
        <w:jc w:val="both"/>
        <w:rPr>
          <w:sz w:val="28"/>
          <w:szCs w:val="28"/>
        </w:rPr>
      </w:pPr>
      <w:r w:rsidRPr="00691B51">
        <w:rPr>
          <w:sz w:val="28"/>
          <w:szCs w:val="28"/>
        </w:rPr>
        <w:t xml:space="preserve">В целях повышения качества и количества надзорных мероприятий необходимо разработать нормативно-правовой акт, регламентирующий 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или разработать методические рекомендации. </w:t>
      </w:r>
    </w:p>
    <w:p w:rsidR="001B6863" w:rsidRPr="00691B51" w:rsidRDefault="001B6863" w:rsidP="001B6863">
      <w:pPr>
        <w:pStyle w:val="af1"/>
        <w:shd w:val="clear" w:color="auto" w:fill="FFFFFF"/>
        <w:ind w:firstLine="708"/>
        <w:jc w:val="both"/>
        <w:textAlignment w:val="baseline"/>
        <w:rPr>
          <w:sz w:val="28"/>
          <w:szCs w:val="28"/>
        </w:rPr>
      </w:pPr>
      <w:r w:rsidRPr="00691B51">
        <w:rPr>
          <w:sz w:val="28"/>
          <w:szCs w:val="28"/>
        </w:rPr>
        <w:t>Необходимо законодательно установить порядок проведения производственного и общественного экологического контроля.</w:t>
      </w:r>
    </w:p>
    <w:p w:rsidR="001B6863" w:rsidRPr="00691B51" w:rsidRDefault="001B6863" w:rsidP="001B6863">
      <w:pPr>
        <w:pStyle w:val="af1"/>
        <w:shd w:val="clear" w:color="auto" w:fill="FFFFFF"/>
        <w:ind w:firstLine="708"/>
        <w:jc w:val="both"/>
        <w:textAlignment w:val="baseline"/>
        <w:rPr>
          <w:sz w:val="28"/>
          <w:szCs w:val="28"/>
        </w:rPr>
      </w:pPr>
      <w:r w:rsidRPr="00691B51">
        <w:rPr>
          <w:sz w:val="28"/>
          <w:szCs w:val="28"/>
        </w:rPr>
        <w:t>Представляется целесообразным восстановление муниципального экологического контроля.</w:t>
      </w:r>
    </w:p>
    <w:p w:rsidR="001B6863" w:rsidRPr="00691B51" w:rsidRDefault="001B6863" w:rsidP="001B6863">
      <w:pPr>
        <w:pStyle w:val="af1"/>
        <w:shd w:val="clear" w:color="auto" w:fill="FFFFFF"/>
        <w:ind w:firstLine="708"/>
        <w:jc w:val="both"/>
        <w:textAlignment w:val="baseline"/>
        <w:rPr>
          <w:sz w:val="28"/>
          <w:szCs w:val="28"/>
        </w:rPr>
      </w:pPr>
      <w:r w:rsidRPr="00691B51">
        <w:rPr>
          <w:sz w:val="28"/>
          <w:szCs w:val="28"/>
        </w:rPr>
        <w:t>В связи с реализацией крупных инвестиционных проектов необходимо установление возможности проведения государственного экологического надзора вне рамок государственного строительного надзора.</w:t>
      </w:r>
    </w:p>
    <w:p w:rsidR="001B6863" w:rsidRPr="00691B51" w:rsidRDefault="001B6863" w:rsidP="001B6863">
      <w:pPr>
        <w:autoSpaceDE w:val="0"/>
        <w:autoSpaceDN w:val="0"/>
        <w:adjustRightInd w:val="0"/>
        <w:ind w:firstLine="720"/>
        <w:jc w:val="both"/>
        <w:rPr>
          <w:sz w:val="28"/>
          <w:szCs w:val="28"/>
        </w:rPr>
      </w:pPr>
      <w:r w:rsidRPr="00691B51">
        <w:rPr>
          <w:sz w:val="28"/>
          <w:szCs w:val="28"/>
        </w:rPr>
        <w:t>Необходимо разработать и принять методику исчисления размера вреда (возмещения ущерба), причиненного недрам, в том числе вследствие безлицензионного пользования недрами.</w:t>
      </w:r>
    </w:p>
    <w:p w:rsidR="001B6863" w:rsidRPr="00691B51" w:rsidRDefault="001B6863" w:rsidP="001B6863">
      <w:pPr>
        <w:ind w:firstLine="720"/>
        <w:jc w:val="both"/>
        <w:rPr>
          <w:sz w:val="28"/>
          <w:szCs w:val="28"/>
        </w:rPr>
      </w:pPr>
      <w:r w:rsidRPr="00691B51">
        <w:rPr>
          <w:sz w:val="28"/>
          <w:szCs w:val="28"/>
        </w:rPr>
        <w:t xml:space="preserve">В целях организации учета результатов контрольно-надзорных мероприятий необходимо разработать порядок учета (в том числе ведения баз данных), регистрации и формирования материалов проверок и дел об административных правонарушениях. </w:t>
      </w:r>
    </w:p>
    <w:p w:rsidR="001B6863" w:rsidRPr="00691B51" w:rsidRDefault="001B6863" w:rsidP="001B6863">
      <w:pPr>
        <w:ind w:firstLine="720"/>
        <w:jc w:val="both"/>
        <w:rPr>
          <w:sz w:val="28"/>
          <w:szCs w:val="28"/>
        </w:rPr>
      </w:pPr>
      <w:r w:rsidRPr="00691B51">
        <w:rPr>
          <w:sz w:val="28"/>
          <w:szCs w:val="28"/>
        </w:rPr>
        <w:t>Для оценки эффективности осуществления государственного экологического надзора уполномоченными органами исполнительной власти целесообразно разработать и утвердить соответствующую систему показателей.</w:t>
      </w:r>
    </w:p>
    <w:p w:rsidR="004F11B8" w:rsidRPr="00691B51" w:rsidRDefault="004F11B8" w:rsidP="004F11B8">
      <w:pPr>
        <w:autoSpaceDE w:val="0"/>
        <w:autoSpaceDN w:val="0"/>
        <w:adjustRightInd w:val="0"/>
        <w:ind w:firstLine="720"/>
        <w:jc w:val="both"/>
        <w:outlineLvl w:val="2"/>
        <w:rPr>
          <w:sz w:val="28"/>
          <w:szCs w:val="28"/>
        </w:rPr>
      </w:pPr>
      <w:r w:rsidRPr="00691B51">
        <w:rPr>
          <w:sz w:val="28"/>
          <w:szCs w:val="28"/>
        </w:rPr>
        <w:t xml:space="preserve">5. В целях исключения неоднозначного толкования судами права собственников земельных участков, землепользователей, землевладельцев и арендаторов земельных участков по своему усмотрению осуществлять без применения взрывных работ добычу общераспространенных полезных ископаемых, необходимо внести корректировку в статью 19 Федерального закона от 21 февраля </w:t>
      </w:r>
      <w:smartTag w:uri="urn:schemas-microsoft-com:office:smarttags" w:element="metricconverter">
        <w:smartTagPr>
          <w:attr w:name="ProductID" w:val="1992 г"/>
        </w:smartTagPr>
        <w:r w:rsidRPr="00691B51">
          <w:rPr>
            <w:sz w:val="28"/>
            <w:szCs w:val="28"/>
          </w:rPr>
          <w:t>1992 г</w:t>
        </w:r>
      </w:smartTag>
      <w:r w:rsidRPr="00691B51">
        <w:rPr>
          <w:sz w:val="28"/>
          <w:szCs w:val="28"/>
        </w:rPr>
        <w:t>. № 2395-1«О недрах», конкретизирующую понятие использования общераспространенных полезных ископаемых «для своих нужд».</w:t>
      </w:r>
    </w:p>
    <w:p w:rsidR="004F11B8" w:rsidRPr="00691B51" w:rsidRDefault="004F11B8" w:rsidP="004F11B8">
      <w:pPr>
        <w:autoSpaceDE w:val="0"/>
        <w:autoSpaceDN w:val="0"/>
        <w:adjustRightInd w:val="0"/>
        <w:ind w:firstLine="720"/>
        <w:jc w:val="both"/>
        <w:outlineLvl w:val="2"/>
        <w:rPr>
          <w:sz w:val="28"/>
          <w:szCs w:val="28"/>
        </w:rPr>
      </w:pPr>
      <w:r w:rsidRPr="00691B51">
        <w:rPr>
          <w:sz w:val="28"/>
          <w:szCs w:val="28"/>
        </w:rPr>
        <w:t>При этом предусмотреть запрет на перемещение добытого полезного ископаемого за пределы участка в целях исключения возможности реализовывать добытое сырье посредством разнообразных многокомпонентных «схем взаимодействия».</w:t>
      </w:r>
    </w:p>
    <w:p w:rsidR="007F4B78" w:rsidRPr="00691B51" w:rsidRDefault="008B3759" w:rsidP="007F4B78">
      <w:pPr>
        <w:autoSpaceDE w:val="0"/>
        <w:autoSpaceDN w:val="0"/>
        <w:adjustRightInd w:val="0"/>
        <w:ind w:firstLine="709"/>
        <w:jc w:val="both"/>
        <w:rPr>
          <w:sz w:val="28"/>
          <w:szCs w:val="28"/>
        </w:rPr>
      </w:pPr>
      <w:r w:rsidRPr="00691B51">
        <w:rPr>
          <w:color w:val="000000"/>
          <w:sz w:val="28"/>
          <w:szCs w:val="28"/>
        </w:rPr>
        <w:t>6</w:t>
      </w:r>
      <w:r w:rsidR="009E5632" w:rsidRPr="00691B51">
        <w:rPr>
          <w:color w:val="000000"/>
          <w:sz w:val="28"/>
          <w:szCs w:val="28"/>
        </w:rPr>
        <w:t xml:space="preserve">. </w:t>
      </w:r>
      <w:bookmarkEnd w:id="14"/>
      <w:r w:rsidR="007F4B78" w:rsidRPr="00691B51">
        <w:rPr>
          <w:color w:val="000000"/>
          <w:sz w:val="28"/>
          <w:szCs w:val="28"/>
        </w:rPr>
        <w:t>В</w:t>
      </w:r>
      <w:r w:rsidR="007F4B78" w:rsidRPr="00691B51">
        <w:rPr>
          <w:sz w:val="28"/>
          <w:szCs w:val="28"/>
        </w:rPr>
        <w:t xml:space="preserve"> настоящее время на федеральном уровне не утверждены административные регламенты по исполнению  органами государственной власти субъектов Российской Федерации переданных полномочий Российской Федерации в области образования, в части осуществления государственного контроля (надзора) в сфере образования. Также необходима разработка в полном объеме нормативных правовых актов, необходимых для реализации Федерального закона «Об образовании </w:t>
      </w:r>
      <w:r w:rsidR="007F4B78" w:rsidRPr="00691B51">
        <w:rPr>
          <w:sz w:val="28"/>
          <w:szCs w:val="28"/>
        </w:rPr>
        <w:br/>
        <w:t>в Российской Федерации».</w:t>
      </w:r>
    </w:p>
    <w:p w:rsidR="004C316D" w:rsidRPr="00691B51" w:rsidRDefault="008B3759" w:rsidP="00664D03">
      <w:pPr>
        <w:ind w:firstLine="684"/>
        <w:jc w:val="both"/>
        <w:rPr>
          <w:sz w:val="28"/>
          <w:szCs w:val="28"/>
        </w:rPr>
      </w:pPr>
      <w:r w:rsidRPr="00691B51">
        <w:rPr>
          <w:sz w:val="28"/>
          <w:szCs w:val="28"/>
        </w:rPr>
        <w:t>7</w:t>
      </w:r>
      <w:r w:rsidR="009E5632" w:rsidRPr="00691B51">
        <w:rPr>
          <w:sz w:val="28"/>
          <w:szCs w:val="28"/>
        </w:rPr>
        <w:t>. </w:t>
      </w:r>
      <w:r w:rsidR="003A4CDB" w:rsidRPr="00691B51">
        <w:rPr>
          <w:sz w:val="28"/>
          <w:szCs w:val="28"/>
        </w:rPr>
        <w:t xml:space="preserve">Проведение проверок в </w:t>
      </w:r>
      <w:r w:rsidR="004C316D" w:rsidRPr="00691B51">
        <w:rPr>
          <w:sz w:val="28"/>
          <w:szCs w:val="28"/>
        </w:rPr>
        <w:t xml:space="preserve">жилищно-коммунальной сфере </w:t>
      </w:r>
      <w:r w:rsidR="003A4CDB" w:rsidRPr="00691B51">
        <w:rPr>
          <w:sz w:val="28"/>
          <w:szCs w:val="28"/>
        </w:rPr>
        <w:t xml:space="preserve">показывает, что </w:t>
      </w:r>
      <w:r w:rsidR="004C316D" w:rsidRPr="00691B51">
        <w:rPr>
          <w:sz w:val="28"/>
          <w:szCs w:val="28"/>
        </w:rPr>
        <w:t xml:space="preserve">недостаточно четко определен правовой статус </w:t>
      </w:r>
      <w:r w:rsidR="004C316D" w:rsidRPr="00691B51">
        <w:rPr>
          <w:color w:val="000000"/>
          <w:sz w:val="28"/>
          <w:szCs w:val="28"/>
        </w:rPr>
        <w:t>Правил и норм технической эксплуатации жилищного фонда, утвержденных постановлением Госстроя РФ от 27.09.2003 № 170 (далее – Правила и нормы). Правила  и нормы применяются Государственными жилищными инспекциями и носят обязательный характер для управляющих компаний или подрядных организаций. Обязательный характер Правил и норм подтверждается также многочисленной судебной практикой.</w:t>
      </w:r>
      <w:r w:rsidR="004C316D" w:rsidRPr="00691B51">
        <w:rPr>
          <w:sz w:val="28"/>
          <w:szCs w:val="28"/>
        </w:rPr>
        <w:t xml:space="preserve"> Однако</w:t>
      </w:r>
      <w:r w:rsidR="004C316D" w:rsidRPr="00691B51">
        <w:rPr>
          <w:color w:val="000000"/>
          <w:sz w:val="28"/>
          <w:szCs w:val="28"/>
        </w:rPr>
        <w:t xml:space="preserve"> Правила и нормы — акт федерального органа исполнительной власти </w:t>
      </w:r>
      <w:r w:rsidR="00740284" w:rsidRPr="00691B51">
        <w:rPr>
          <w:color w:val="000000"/>
          <w:sz w:val="28"/>
          <w:szCs w:val="28"/>
        </w:rPr>
        <w:br/>
      </w:r>
      <w:r w:rsidR="004C316D" w:rsidRPr="00691B51">
        <w:rPr>
          <w:color w:val="000000"/>
          <w:sz w:val="28"/>
          <w:szCs w:val="28"/>
        </w:rPr>
        <w:t>и в силу ч.</w:t>
      </w:r>
      <w:r w:rsidR="003A4CDB" w:rsidRPr="00691B51">
        <w:rPr>
          <w:color w:val="000000"/>
          <w:sz w:val="28"/>
          <w:szCs w:val="28"/>
        </w:rPr>
        <w:t> </w:t>
      </w:r>
      <w:r w:rsidR="004C316D" w:rsidRPr="00691B51">
        <w:rPr>
          <w:color w:val="000000"/>
          <w:sz w:val="28"/>
          <w:szCs w:val="28"/>
        </w:rPr>
        <w:t>3 ст.</w:t>
      </w:r>
      <w:r w:rsidR="003A4CDB" w:rsidRPr="00691B51">
        <w:rPr>
          <w:color w:val="000000"/>
          <w:sz w:val="28"/>
          <w:szCs w:val="28"/>
        </w:rPr>
        <w:t> </w:t>
      </w:r>
      <w:r w:rsidR="004C316D" w:rsidRPr="00691B51">
        <w:rPr>
          <w:color w:val="000000"/>
          <w:sz w:val="28"/>
          <w:szCs w:val="28"/>
        </w:rPr>
        <w:t xml:space="preserve">4 Федерального закона от 27.12.2002 № 184-ФЗ </w:t>
      </w:r>
      <w:r w:rsidR="00740284" w:rsidRPr="00691B51">
        <w:rPr>
          <w:color w:val="000000"/>
          <w:sz w:val="28"/>
          <w:szCs w:val="28"/>
        </w:rPr>
        <w:br/>
      </w:r>
      <w:r w:rsidR="004C316D" w:rsidRPr="00691B51">
        <w:rPr>
          <w:color w:val="000000"/>
          <w:sz w:val="28"/>
          <w:szCs w:val="28"/>
        </w:rPr>
        <w:t xml:space="preserve">«О техническом регулировании» </w:t>
      </w:r>
      <w:r w:rsidR="003A4CDB" w:rsidRPr="00691B51">
        <w:rPr>
          <w:color w:val="000000"/>
          <w:sz w:val="28"/>
          <w:szCs w:val="28"/>
        </w:rPr>
        <w:t>ф</w:t>
      </w:r>
      <w:r w:rsidR="004C316D" w:rsidRPr="00691B51">
        <w:rPr>
          <w:color w:val="000000"/>
          <w:sz w:val="28"/>
          <w:szCs w:val="28"/>
        </w:rPr>
        <w:t>едеральные органы исполнительной власти вправе издавать в сфере технического регулирования акты только рекомендательного характера.</w:t>
      </w:r>
      <w:r w:rsidR="004C316D" w:rsidRPr="00691B51">
        <w:rPr>
          <w:sz w:val="28"/>
          <w:szCs w:val="28"/>
        </w:rPr>
        <w:t xml:space="preserve"> </w:t>
      </w:r>
      <w:r w:rsidR="004C316D" w:rsidRPr="00691B51">
        <w:rPr>
          <w:color w:val="000000"/>
          <w:sz w:val="28"/>
          <w:szCs w:val="28"/>
        </w:rPr>
        <w:t>Настоящий Федеральный закон действует с 30.06.2003, а Правила и нормы приняты позднее — 27.09.2003. С другой стороны</w:t>
      </w:r>
      <w:r w:rsidR="003A4CDB" w:rsidRPr="00691B51">
        <w:rPr>
          <w:color w:val="000000"/>
          <w:sz w:val="28"/>
          <w:szCs w:val="28"/>
        </w:rPr>
        <w:t>,</w:t>
      </w:r>
      <w:r w:rsidR="004C316D" w:rsidRPr="00691B51">
        <w:rPr>
          <w:color w:val="000000"/>
          <w:sz w:val="28"/>
          <w:szCs w:val="28"/>
        </w:rPr>
        <w:t xml:space="preserve"> существуют Правила содержания общего имущества в многоквартирном доме, утвержденные постановление</w:t>
      </w:r>
      <w:r w:rsidR="00AB7846" w:rsidRPr="00691B51">
        <w:rPr>
          <w:color w:val="000000"/>
          <w:sz w:val="28"/>
          <w:szCs w:val="28"/>
        </w:rPr>
        <w:t>м</w:t>
      </w:r>
      <w:r w:rsidR="004C316D" w:rsidRPr="00691B51">
        <w:rPr>
          <w:color w:val="000000"/>
          <w:sz w:val="28"/>
          <w:szCs w:val="28"/>
        </w:rPr>
        <w:t xml:space="preserve"> Правительства РФ от 13.08.2006 № 491</w:t>
      </w:r>
      <w:r w:rsidR="003A4CDB" w:rsidRPr="00691B51">
        <w:rPr>
          <w:color w:val="000000"/>
          <w:sz w:val="28"/>
          <w:szCs w:val="28"/>
        </w:rPr>
        <w:t>,</w:t>
      </w:r>
      <w:r w:rsidR="004C316D" w:rsidRPr="00691B51">
        <w:rPr>
          <w:color w:val="000000"/>
          <w:sz w:val="28"/>
          <w:szCs w:val="28"/>
        </w:rPr>
        <w:t xml:space="preserve"> в соответствии с которыми </w:t>
      </w:r>
      <w:r w:rsidR="004C316D" w:rsidRPr="00691B51">
        <w:rPr>
          <w:sz w:val="28"/>
          <w:szCs w:val="28"/>
        </w:rPr>
        <w:t xml:space="preserve">ответственность управляющих и подрядных организаций увеличена больше, чем обязательства по соответствующему договору, заключенному собственниками помещений с такими организациями. Такой разный подход обязательных требований в жилищном законодательстве не позволяет четко квалифицировать действия или бездействия управляющих организаций как административные правонарушения. </w:t>
      </w:r>
    </w:p>
    <w:p w:rsidR="009E5632" w:rsidRPr="00691B51" w:rsidRDefault="008B3759" w:rsidP="009E5632">
      <w:pPr>
        <w:autoSpaceDE w:val="0"/>
        <w:autoSpaceDN w:val="0"/>
        <w:adjustRightInd w:val="0"/>
        <w:ind w:right="-2" w:firstLine="684"/>
        <w:jc w:val="both"/>
        <w:rPr>
          <w:sz w:val="28"/>
          <w:szCs w:val="28"/>
        </w:rPr>
      </w:pPr>
      <w:r w:rsidRPr="00691B51">
        <w:rPr>
          <w:sz w:val="28"/>
          <w:szCs w:val="28"/>
        </w:rPr>
        <w:t>8</w:t>
      </w:r>
      <w:r w:rsidR="000632AC" w:rsidRPr="00691B51">
        <w:rPr>
          <w:sz w:val="28"/>
          <w:szCs w:val="28"/>
        </w:rPr>
        <w:t xml:space="preserve">. </w:t>
      </w:r>
      <w:r w:rsidR="009E5632" w:rsidRPr="00691B51">
        <w:rPr>
          <w:sz w:val="28"/>
          <w:szCs w:val="28"/>
        </w:rPr>
        <w:t xml:space="preserve">Предусмотренный Федеральным законом от 30 декабря </w:t>
      </w:r>
      <w:smartTag w:uri="urn:schemas-microsoft-com:office:smarttags" w:element="metricconverter">
        <w:smartTagPr>
          <w:attr w:name="ProductID" w:val="2009 г"/>
        </w:smartTagPr>
        <w:r w:rsidR="009E5632" w:rsidRPr="00691B51">
          <w:rPr>
            <w:sz w:val="28"/>
            <w:szCs w:val="28"/>
          </w:rPr>
          <w:t>2009 г</w:t>
        </w:r>
      </w:smartTag>
      <w:r w:rsidR="009E5632" w:rsidRPr="00691B51">
        <w:rPr>
          <w:sz w:val="28"/>
          <w:szCs w:val="28"/>
        </w:rPr>
        <w:t xml:space="preserve">. № 384-ФЗ «Технический регламент о безопасности зданий                                   и сооружений» подход предполагает применение нормативных документов по строительству или их частей двумя способами – на обязательной </w:t>
      </w:r>
      <w:r w:rsidR="009E5632" w:rsidRPr="00691B51">
        <w:rPr>
          <w:sz w:val="28"/>
          <w:szCs w:val="28"/>
        </w:rPr>
        <w:br/>
        <w:t xml:space="preserve">и на добровольной основе. Данный подход считаем оправданным, однако </w:t>
      </w:r>
      <w:r w:rsidR="009E5632" w:rsidRPr="00691B51">
        <w:rPr>
          <w:sz w:val="28"/>
          <w:szCs w:val="28"/>
        </w:rPr>
        <w:br/>
        <w:t xml:space="preserve">в связи с переводом части нормативных требований в раздел «добровольных» резко возрастает роль проектной документации. При существующей тенденции проектирования  и строительства не типовых зданий и сооружений появляется необходимость в большей детализации проектной документации как в части конструктивных решений, так </w:t>
      </w:r>
      <w:r w:rsidR="009E5632" w:rsidRPr="00691B51">
        <w:rPr>
          <w:sz w:val="28"/>
          <w:szCs w:val="28"/>
        </w:rPr>
        <w:br/>
        <w:t xml:space="preserve">и в части организации производства работ. Однако, Положение о составе разделов проектной документации и требованиях к их содержанию, утвержденное постановлением Правительства Российской Федерации </w:t>
      </w:r>
      <w:r w:rsidR="009E5632" w:rsidRPr="00691B51">
        <w:rPr>
          <w:sz w:val="28"/>
          <w:szCs w:val="28"/>
        </w:rPr>
        <w:br/>
        <w:t xml:space="preserve">от 16 февраля </w:t>
      </w:r>
      <w:smartTag w:uri="urn:schemas-microsoft-com:office:smarttags" w:element="metricconverter">
        <w:smartTagPr>
          <w:attr w:name="ProductID" w:val="2008 г"/>
        </w:smartTagPr>
        <w:r w:rsidR="009E5632" w:rsidRPr="00691B51">
          <w:rPr>
            <w:sz w:val="28"/>
            <w:szCs w:val="28"/>
          </w:rPr>
          <w:t>2008 г</w:t>
        </w:r>
      </w:smartTag>
      <w:r w:rsidR="009E5632" w:rsidRPr="00691B51">
        <w:rPr>
          <w:sz w:val="28"/>
          <w:szCs w:val="28"/>
        </w:rPr>
        <w:t>. №87, позволяет заказчику не разрабатывать некоторые части проекта. При снижении до минимума обязательных нормативных требований необходимо ужесточить требования к проектной документации в части состава проекта и детализации принятых проектных решений.</w:t>
      </w:r>
    </w:p>
    <w:p w:rsidR="009E5632" w:rsidRPr="00691B51" w:rsidRDefault="009E5632" w:rsidP="009E5632">
      <w:pPr>
        <w:ind w:firstLine="684"/>
        <w:jc w:val="both"/>
        <w:rPr>
          <w:sz w:val="28"/>
          <w:szCs w:val="28"/>
        </w:rPr>
      </w:pPr>
      <w:r w:rsidRPr="00691B51">
        <w:rPr>
          <w:sz w:val="28"/>
          <w:szCs w:val="28"/>
        </w:rPr>
        <w:t>По сути обязательные нормы, носящие превентивный характер, заменяются мерами, направленными на пресечение уже допущенных нарушений, что приведет к ухудшению качества строительства, а также увеличению количества аварийных ситуаций при производстве работ.</w:t>
      </w:r>
    </w:p>
    <w:p w:rsidR="0010045F" w:rsidRPr="00691B51" w:rsidRDefault="008B3759" w:rsidP="00664D03">
      <w:pPr>
        <w:ind w:firstLine="684"/>
        <w:jc w:val="both"/>
        <w:rPr>
          <w:sz w:val="28"/>
          <w:szCs w:val="28"/>
        </w:rPr>
      </w:pPr>
      <w:r w:rsidRPr="00691B51">
        <w:rPr>
          <w:sz w:val="28"/>
          <w:szCs w:val="28"/>
        </w:rPr>
        <w:t>9</w:t>
      </w:r>
      <w:r w:rsidR="009E5632" w:rsidRPr="00691B51">
        <w:rPr>
          <w:sz w:val="28"/>
          <w:szCs w:val="28"/>
        </w:rPr>
        <w:t xml:space="preserve">. </w:t>
      </w:r>
      <w:r w:rsidR="004C316D" w:rsidRPr="00691B51">
        <w:rPr>
          <w:sz w:val="28"/>
          <w:szCs w:val="28"/>
        </w:rPr>
        <w:t>Нормативно-правовое регулирование отношений, связанных с привлечением строительными организациями-застройщиками денежных средств участников долевого строительства на строительство многоквартирных домов и иных объектов недвижимости, имеет ряд недостатков и пробелов.</w:t>
      </w:r>
      <w:r w:rsidR="003A4CDB" w:rsidRPr="00691B51">
        <w:rPr>
          <w:sz w:val="28"/>
          <w:szCs w:val="28"/>
        </w:rPr>
        <w:t xml:space="preserve"> </w:t>
      </w:r>
    </w:p>
    <w:p w:rsidR="0010045F" w:rsidRPr="00691B51" w:rsidRDefault="00DD76BC" w:rsidP="00664D03">
      <w:pPr>
        <w:ind w:firstLine="684"/>
        <w:jc w:val="both"/>
        <w:rPr>
          <w:sz w:val="28"/>
          <w:szCs w:val="28"/>
        </w:rPr>
      </w:pPr>
      <w:r w:rsidRPr="00691B51">
        <w:rPr>
          <w:sz w:val="28"/>
          <w:szCs w:val="28"/>
        </w:rPr>
        <w:t xml:space="preserve">Федеральный закон от 30 декабря </w:t>
      </w:r>
      <w:smartTag w:uri="urn:schemas-microsoft-com:office:smarttags" w:element="metricconverter">
        <w:smartTagPr>
          <w:attr w:name="ProductID" w:val="2004 г"/>
        </w:smartTagPr>
        <w:r w:rsidRPr="00691B51">
          <w:rPr>
            <w:sz w:val="28"/>
            <w:szCs w:val="28"/>
          </w:rPr>
          <w:t>2004 г</w:t>
        </w:r>
      </w:smartTag>
      <w:r w:rsidRPr="00691B51">
        <w:rPr>
          <w:sz w:val="28"/>
          <w:szCs w:val="28"/>
        </w:rPr>
        <w:t>. № 214-ФЗ регулирует отношения, связанные с привлечением денежных средств граждан и юридических лиц для долевого строительства (создания) многоквартирных домов и иных объектов недвижимости и возникновением у участников долевого строительства права собственности на объекты долевого строительства. Часто застройщики нарушают сроки передачи объекта участникам долевого строительства, либо уклоняются от подписания акта приема-передачи. Административной ответственности по данному правонарушению в действующем законодательстве не предусмотрено, что влечет за собой формирование у застройщика безответственного отношения к исполнению данного закона и впоследствии повторного ущемления прав участников долевого строительства.</w:t>
      </w:r>
    </w:p>
    <w:p w:rsidR="004C316D" w:rsidRPr="00691B51" w:rsidRDefault="004C316D" w:rsidP="00664D03">
      <w:pPr>
        <w:ind w:firstLine="684"/>
        <w:jc w:val="both"/>
        <w:rPr>
          <w:sz w:val="28"/>
          <w:szCs w:val="28"/>
        </w:rPr>
      </w:pPr>
      <w:r w:rsidRPr="00691B51">
        <w:rPr>
          <w:sz w:val="28"/>
          <w:szCs w:val="28"/>
        </w:rPr>
        <w:t xml:space="preserve">Еще с одним важным недостатком действующего законодательства </w:t>
      </w:r>
      <w:r w:rsidRPr="00691B51">
        <w:rPr>
          <w:sz w:val="28"/>
          <w:szCs w:val="28"/>
        </w:rPr>
        <w:br/>
        <w:t>при осуществлении контроля и надзора в области долевого строительства многоквартирных домов и иных объектов строительства приходится сталкиваться в случае признания строительной организации, осуществляющей привлечение денежных средств участников долевого строительства на строительство многоквартирных домов, несостоятельными (банкротами) - конкурсные управляющие признают строящиеся дома объектами незавершенного строительства, оформляют право собственности и включают в конкурсную массу с целью дальнейшей продажи с торгов. В данном случае участники долевого строительства, как правило, остаются и без вложенных денежных средств</w:t>
      </w:r>
      <w:r w:rsidR="00740284" w:rsidRPr="00691B51">
        <w:rPr>
          <w:sz w:val="28"/>
          <w:szCs w:val="28"/>
        </w:rPr>
        <w:t>,</w:t>
      </w:r>
      <w:r w:rsidRPr="00691B51">
        <w:rPr>
          <w:sz w:val="28"/>
          <w:szCs w:val="28"/>
        </w:rPr>
        <w:t xml:space="preserve"> и без объекта долевого строительства.  </w:t>
      </w:r>
    </w:p>
    <w:p w:rsidR="00220E12" w:rsidRPr="00691B51" w:rsidRDefault="008B3759" w:rsidP="00220E12">
      <w:pPr>
        <w:ind w:firstLine="709"/>
        <w:jc w:val="both"/>
        <w:rPr>
          <w:bCs/>
          <w:sz w:val="28"/>
          <w:szCs w:val="28"/>
        </w:rPr>
      </w:pPr>
      <w:r w:rsidRPr="00691B51">
        <w:rPr>
          <w:sz w:val="28"/>
          <w:szCs w:val="28"/>
        </w:rPr>
        <w:t>10</w:t>
      </w:r>
      <w:r w:rsidR="009E5632" w:rsidRPr="00691B51">
        <w:rPr>
          <w:sz w:val="28"/>
          <w:szCs w:val="28"/>
        </w:rPr>
        <w:t>. </w:t>
      </w:r>
      <w:r w:rsidR="00220E12" w:rsidRPr="00691B51">
        <w:rPr>
          <w:sz w:val="28"/>
          <w:szCs w:val="28"/>
        </w:rPr>
        <w:t xml:space="preserve">В связи с тем, что ни одним нормативным актом не определено понятие «агропромышленный комплекс» в план проверок </w:t>
      </w:r>
      <w:smartTag w:uri="urn:schemas-microsoft-com:office:smarttags" w:element="PersonName">
        <w:r w:rsidR="00220E12" w:rsidRPr="00691B51">
          <w:rPr>
            <w:sz w:val="28"/>
            <w:szCs w:val="28"/>
          </w:rPr>
          <w:t>Гостехнадзор</w:t>
        </w:r>
      </w:smartTag>
      <w:r w:rsidR="00220E12" w:rsidRPr="00691B51">
        <w:rPr>
          <w:sz w:val="28"/>
          <w:szCs w:val="28"/>
        </w:rPr>
        <w:t>а Республики Марий Эл вносятся в основном предприятия – сельхозтоваропроизводители, хотя круг поднадзорных объектов должен быть шире. С</w:t>
      </w:r>
      <w:r w:rsidR="00220E12" w:rsidRPr="00691B51">
        <w:rPr>
          <w:bCs/>
          <w:color w:val="000000"/>
          <w:spacing w:val="-3"/>
          <w:sz w:val="28"/>
          <w:szCs w:val="28"/>
        </w:rPr>
        <w:t xml:space="preserve">читаем необходимым </w:t>
      </w:r>
      <w:r w:rsidR="00220E12" w:rsidRPr="00691B51">
        <w:rPr>
          <w:bCs/>
          <w:sz w:val="28"/>
          <w:szCs w:val="28"/>
        </w:rPr>
        <w:t>принять Федеральный закон «Об общих принципах организации государственного надзора за техническим состоянием самоходных машин и других видов техники в Российской Федерации», проект которого разработан Министерством сельского хозяйства Российской Федерации.</w:t>
      </w:r>
    </w:p>
    <w:p w:rsidR="00220E12" w:rsidRPr="00691B51" w:rsidRDefault="00220E12" w:rsidP="00220E12">
      <w:pPr>
        <w:tabs>
          <w:tab w:val="left" w:pos="-1980"/>
          <w:tab w:val="left" w:pos="1080"/>
        </w:tabs>
        <w:ind w:firstLine="720"/>
        <w:jc w:val="both"/>
        <w:rPr>
          <w:bCs/>
          <w:sz w:val="28"/>
          <w:szCs w:val="28"/>
        </w:rPr>
      </w:pPr>
      <w:r w:rsidRPr="00691B51">
        <w:rPr>
          <w:bCs/>
          <w:sz w:val="28"/>
          <w:szCs w:val="28"/>
        </w:rPr>
        <w:t>Повышению эффективности осуществления данного вида надзора также будет способствовать принятие технического регламента</w:t>
      </w:r>
      <w:r w:rsidRPr="00691B51">
        <w:rPr>
          <w:bCs/>
          <w:color w:val="000000"/>
          <w:sz w:val="28"/>
          <w:szCs w:val="28"/>
        </w:rPr>
        <w:t xml:space="preserve">, устанавливающего обязательные требования к самоходной технике и иному оборудованию, поднадзорному органам гостехнадзора, и связанными с ними процессами эксплуатации </w:t>
      </w:r>
      <w:r w:rsidRPr="00691B51">
        <w:rPr>
          <w:bCs/>
          <w:sz w:val="28"/>
          <w:szCs w:val="28"/>
        </w:rPr>
        <w:t xml:space="preserve">«О безопасности тракторов, сельскохозяйственных машин и машин для лесного хозяйства», а также технического регламента по эксплуатации аттракционной техники. </w:t>
      </w:r>
    </w:p>
    <w:p w:rsidR="009C1153" w:rsidRPr="00691B51" w:rsidRDefault="00220E12" w:rsidP="00220E12">
      <w:pPr>
        <w:ind w:firstLine="684"/>
        <w:jc w:val="both"/>
        <w:rPr>
          <w:sz w:val="28"/>
          <w:szCs w:val="28"/>
        </w:rPr>
      </w:pPr>
      <w:r w:rsidRPr="00691B51">
        <w:rPr>
          <w:bCs/>
          <w:sz w:val="28"/>
          <w:szCs w:val="28"/>
        </w:rPr>
        <w:t>Целесообразно усилить меру ответственности за правонарушения, связанные с нарушением правил и норм эксплуатации самоходных машин и иного поднадзорного оборудования.</w:t>
      </w:r>
    </w:p>
    <w:p w:rsidR="00077DE4" w:rsidRPr="00691B51" w:rsidRDefault="009E5632" w:rsidP="00664D03">
      <w:pPr>
        <w:ind w:firstLine="684"/>
        <w:jc w:val="both"/>
        <w:rPr>
          <w:sz w:val="28"/>
          <w:szCs w:val="28"/>
        </w:rPr>
      </w:pPr>
      <w:r w:rsidRPr="00691B51">
        <w:rPr>
          <w:sz w:val="28"/>
          <w:szCs w:val="28"/>
        </w:rPr>
        <w:t>1</w:t>
      </w:r>
      <w:r w:rsidR="008B3759" w:rsidRPr="00691B51">
        <w:rPr>
          <w:sz w:val="28"/>
          <w:szCs w:val="28"/>
        </w:rPr>
        <w:t>1</w:t>
      </w:r>
      <w:r w:rsidRPr="00691B51">
        <w:rPr>
          <w:sz w:val="28"/>
          <w:szCs w:val="28"/>
        </w:rPr>
        <w:t xml:space="preserve">. </w:t>
      </w:r>
      <w:r w:rsidR="005F2D51" w:rsidRPr="00691B51">
        <w:rPr>
          <w:sz w:val="28"/>
          <w:szCs w:val="28"/>
        </w:rPr>
        <w:t xml:space="preserve">Осуществление государственного контроля (надзора) в сфере социальной защиты населения фактически вытекает из закрепленной </w:t>
      </w:r>
      <w:r w:rsidR="006335B7" w:rsidRPr="00691B51">
        <w:rPr>
          <w:sz w:val="28"/>
          <w:szCs w:val="28"/>
        </w:rPr>
        <w:br/>
      </w:r>
      <w:r w:rsidR="005F2D51" w:rsidRPr="00691B51">
        <w:rPr>
          <w:sz w:val="28"/>
          <w:szCs w:val="28"/>
        </w:rPr>
        <w:t xml:space="preserve">в статье 9.13 Кодекса Российской Федерации об административных правонарушениях ответственности за уклонение от исполнения требований доступности для инвалидов объектов инженерной, транспортной и социальной инфраструктур, привлечение к которой осуществляют органы социальной защиты. </w:t>
      </w:r>
      <w:r w:rsidR="00D57924" w:rsidRPr="00691B51">
        <w:rPr>
          <w:sz w:val="28"/>
          <w:szCs w:val="28"/>
        </w:rPr>
        <w:t>Возможность осуществления данного вида контроля н</w:t>
      </w:r>
      <w:r w:rsidR="005F2D51" w:rsidRPr="00691B51">
        <w:rPr>
          <w:sz w:val="28"/>
          <w:szCs w:val="28"/>
        </w:rPr>
        <w:t xml:space="preserve">еобходимо </w:t>
      </w:r>
      <w:r w:rsidR="00D57924" w:rsidRPr="00691B51">
        <w:rPr>
          <w:sz w:val="28"/>
          <w:szCs w:val="28"/>
        </w:rPr>
        <w:t xml:space="preserve">закрепить </w:t>
      </w:r>
      <w:r w:rsidR="006335B7" w:rsidRPr="00691B51">
        <w:rPr>
          <w:sz w:val="28"/>
          <w:szCs w:val="28"/>
        </w:rPr>
        <w:t xml:space="preserve">на федеральном уровне </w:t>
      </w:r>
      <w:r w:rsidR="006335B7" w:rsidRPr="00691B51">
        <w:rPr>
          <w:sz w:val="28"/>
          <w:szCs w:val="28"/>
        </w:rPr>
        <w:br/>
      </w:r>
      <w:r w:rsidR="00D57924" w:rsidRPr="00691B51">
        <w:rPr>
          <w:sz w:val="28"/>
          <w:szCs w:val="28"/>
        </w:rPr>
        <w:t>и другими нормативно-правовыми актами.</w:t>
      </w:r>
    </w:p>
    <w:p w:rsidR="00076E60" w:rsidRPr="00691B51" w:rsidRDefault="00076E60" w:rsidP="00076E60">
      <w:pPr>
        <w:autoSpaceDE w:val="0"/>
        <w:autoSpaceDN w:val="0"/>
        <w:adjustRightInd w:val="0"/>
        <w:ind w:firstLine="720"/>
        <w:jc w:val="both"/>
        <w:rPr>
          <w:sz w:val="28"/>
          <w:szCs w:val="28"/>
        </w:rPr>
      </w:pPr>
      <w:r w:rsidRPr="00691B51">
        <w:rPr>
          <w:sz w:val="28"/>
          <w:szCs w:val="28"/>
        </w:rPr>
        <w:t xml:space="preserve">Также предлагается внести в Федеральный закон от 24 ноября </w:t>
      </w:r>
      <w:r w:rsidRPr="00691B51">
        <w:rPr>
          <w:sz w:val="28"/>
          <w:szCs w:val="28"/>
        </w:rPr>
        <w:br/>
        <w:t>1995 г.</w:t>
      </w:r>
      <w:r w:rsidR="007F4C24" w:rsidRPr="00691B51">
        <w:rPr>
          <w:sz w:val="28"/>
          <w:szCs w:val="28"/>
        </w:rPr>
        <w:t xml:space="preserve"> </w:t>
      </w:r>
      <w:r w:rsidRPr="00691B51">
        <w:rPr>
          <w:sz w:val="28"/>
          <w:szCs w:val="28"/>
        </w:rPr>
        <w:t>№ 181-ФЗ «О социальной защите инвалидов в Российской Федерации» следующие изменения:</w:t>
      </w:r>
    </w:p>
    <w:p w:rsidR="00076E60" w:rsidRPr="00691B51" w:rsidRDefault="00076E60" w:rsidP="00076E60">
      <w:pPr>
        <w:autoSpaceDE w:val="0"/>
        <w:autoSpaceDN w:val="0"/>
        <w:adjustRightInd w:val="0"/>
        <w:ind w:firstLine="720"/>
        <w:jc w:val="both"/>
        <w:rPr>
          <w:sz w:val="28"/>
          <w:szCs w:val="28"/>
        </w:rPr>
      </w:pPr>
      <w:r w:rsidRPr="00691B51">
        <w:rPr>
          <w:sz w:val="28"/>
          <w:szCs w:val="28"/>
        </w:rPr>
        <w:t xml:space="preserve">в статью 21 – положения, касающиеся освобождения </w:t>
      </w:r>
      <w:r w:rsidR="00892089" w:rsidRPr="00691B51">
        <w:rPr>
          <w:sz w:val="28"/>
          <w:szCs w:val="28"/>
        </w:rPr>
        <w:br/>
      </w:r>
      <w:r w:rsidRPr="00691B51">
        <w:rPr>
          <w:sz w:val="28"/>
          <w:szCs w:val="28"/>
        </w:rPr>
        <w:t xml:space="preserve">от обязательного квотирования рабочих мест для инвалидов организаций, среднесписочная численность которых после уменьшения </w:t>
      </w:r>
      <w:r w:rsidR="00892089" w:rsidRPr="00691B51">
        <w:rPr>
          <w:sz w:val="28"/>
          <w:szCs w:val="28"/>
        </w:rPr>
        <w:br/>
      </w:r>
      <w:r w:rsidRPr="00691B51">
        <w:rPr>
          <w:sz w:val="28"/>
          <w:szCs w:val="28"/>
        </w:rPr>
        <w:t xml:space="preserve">на среднесписочную численность работников, занятых на тяжелых работах, работах с вредными и (или) опасными условиями труда по результатам аттестации рабочих мест, а также среднесписочную численность работников, должности которых относятся к должностям государственной гражданской, военной или правоохранительной службы, будет составлять меньше 100 человек (в связи с особенностями отдельных производств и невозможностью принятия на государственную службу граждан, относящихся к категории инвалидов, в связи с установленными законодательством Российской Федерации ограничениями по состоянию здоровья, а также наличием обязательных конкурсных процедур </w:t>
      </w:r>
      <w:r w:rsidR="00892089" w:rsidRPr="00691B51">
        <w:rPr>
          <w:sz w:val="28"/>
          <w:szCs w:val="28"/>
        </w:rPr>
        <w:br/>
      </w:r>
      <w:r w:rsidRPr="00691B51">
        <w:rPr>
          <w:sz w:val="28"/>
          <w:szCs w:val="28"/>
        </w:rPr>
        <w:t>до назначения на должности различных видов государственной службы);</w:t>
      </w:r>
    </w:p>
    <w:p w:rsidR="00076E60" w:rsidRPr="00691B51" w:rsidRDefault="00076E60" w:rsidP="00076E60">
      <w:pPr>
        <w:autoSpaceDE w:val="0"/>
        <w:autoSpaceDN w:val="0"/>
        <w:adjustRightInd w:val="0"/>
        <w:ind w:firstLine="720"/>
        <w:jc w:val="both"/>
        <w:rPr>
          <w:sz w:val="28"/>
          <w:szCs w:val="28"/>
        </w:rPr>
      </w:pPr>
      <w:r w:rsidRPr="00691B51">
        <w:rPr>
          <w:sz w:val="28"/>
          <w:szCs w:val="28"/>
        </w:rPr>
        <w:t xml:space="preserve">из абзаца второго статьи 22 исключить слова «для каждого предприятия, учреждения, организации» (в связи с тем, что численность работников у работодателя может меняться в течение года много раз </w:t>
      </w:r>
      <w:r w:rsidR="00892089" w:rsidRPr="00691B51">
        <w:rPr>
          <w:sz w:val="28"/>
          <w:szCs w:val="28"/>
        </w:rPr>
        <w:br/>
      </w:r>
      <w:r w:rsidRPr="00691B51">
        <w:rPr>
          <w:sz w:val="28"/>
          <w:szCs w:val="28"/>
        </w:rPr>
        <w:t>и установить минимальное количество специальных рабочих мест, которое было бы актуально хотя бы один месяц для конкретного работодателя, практически невозможно).</w:t>
      </w:r>
    </w:p>
    <w:p w:rsidR="00076E60" w:rsidRPr="00691B51" w:rsidRDefault="00076E60" w:rsidP="00076E60">
      <w:pPr>
        <w:ind w:firstLine="684"/>
        <w:jc w:val="both"/>
        <w:rPr>
          <w:sz w:val="28"/>
          <w:szCs w:val="28"/>
        </w:rPr>
      </w:pPr>
      <w:r w:rsidRPr="00691B51">
        <w:rPr>
          <w:sz w:val="28"/>
          <w:szCs w:val="28"/>
        </w:rPr>
        <w:t>1</w:t>
      </w:r>
      <w:r w:rsidR="008B3759" w:rsidRPr="00691B51">
        <w:rPr>
          <w:sz w:val="28"/>
          <w:szCs w:val="28"/>
        </w:rPr>
        <w:t>2</w:t>
      </w:r>
      <w:r w:rsidRPr="00691B51">
        <w:rPr>
          <w:sz w:val="28"/>
          <w:szCs w:val="28"/>
        </w:rPr>
        <w:t xml:space="preserve">. В связи с большим количеством хозяйствующих субъектов, получивших право на осуществление и осуществляющих деятельность </w:t>
      </w:r>
      <w:r w:rsidR="00892089" w:rsidRPr="00691B51">
        <w:rPr>
          <w:sz w:val="28"/>
          <w:szCs w:val="28"/>
        </w:rPr>
        <w:br/>
      </w:r>
      <w:r w:rsidRPr="00691B51">
        <w:rPr>
          <w:sz w:val="28"/>
          <w:szCs w:val="28"/>
        </w:rPr>
        <w:t xml:space="preserve">по перевозке пассажиров и багажа легковым такси, целесообразным будет закрепить законодательно проведение плановых проверок не чаще 1 раза </w:t>
      </w:r>
      <w:r w:rsidRPr="00691B51">
        <w:rPr>
          <w:sz w:val="28"/>
          <w:szCs w:val="28"/>
        </w:rPr>
        <w:br/>
        <w:t>в 2 года.</w:t>
      </w:r>
    </w:p>
    <w:p w:rsidR="00767CC4" w:rsidRPr="00691B51" w:rsidRDefault="00767CC4" w:rsidP="00664D03">
      <w:pPr>
        <w:ind w:firstLine="684"/>
        <w:jc w:val="both"/>
        <w:rPr>
          <w:sz w:val="28"/>
          <w:szCs w:val="28"/>
        </w:rPr>
      </w:pPr>
      <w:r w:rsidRPr="00691B51">
        <w:rPr>
          <w:sz w:val="28"/>
          <w:szCs w:val="28"/>
        </w:rPr>
        <w:t>1</w:t>
      </w:r>
      <w:r w:rsidR="008B3759" w:rsidRPr="00691B51">
        <w:rPr>
          <w:sz w:val="28"/>
          <w:szCs w:val="28"/>
        </w:rPr>
        <w:t>3</w:t>
      </w:r>
      <w:r w:rsidRPr="00691B51">
        <w:rPr>
          <w:sz w:val="28"/>
          <w:szCs w:val="28"/>
        </w:rPr>
        <w:t>. Для эффективного осуществления государственного контроля в сфере архивного дела необходимы меры по совершенствованию законодательства в части разработки новых правил работы архивов организаций (ведомственных архивов).</w:t>
      </w:r>
    </w:p>
    <w:p w:rsidR="001C600F" w:rsidRDefault="001C600F" w:rsidP="001C600F">
      <w:pPr>
        <w:ind w:firstLine="708"/>
        <w:jc w:val="both"/>
        <w:rPr>
          <w:sz w:val="28"/>
          <w:szCs w:val="28"/>
        </w:rPr>
      </w:pPr>
      <w:r w:rsidRPr="00691B51">
        <w:rPr>
          <w:sz w:val="28"/>
          <w:szCs w:val="28"/>
        </w:rPr>
        <w:t>1</w:t>
      </w:r>
      <w:r w:rsidR="008B3759" w:rsidRPr="00691B51">
        <w:rPr>
          <w:sz w:val="28"/>
          <w:szCs w:val="28"/>
        </w:rPr>
        <w:t>4</w:t>
      </w:r>
      <w:r w:rsidRPr="00691B51">
        <w:rPr>
          <w:sz w:val="28"/>
          <w:szCs w:val="28"/>
        </w:rPr>
        <w:t xml:space="preserve">. На уровне федерального законодательства не принят нормативный правовой акт, учитывающий особенности организации и проведения проверок при осуществлении государственного контроля надзора в области регулируемых государством цен (тарифов). </w:t>
      </w:r>
    </w:p>
    <w:p w:rsidR="000A1F03" w:rsidRDefault="000A1F03" w:rsidP="001C600F">
      <w:pPr>
        <w:ind w:firstLine="708"/>
        <w:jc w:val="both"/>
        <w:rPr>
          <w:sz w:val="28"/>
          <w:szCs w:val="28"/>
        </w:rPr>
      </w:pPr>
    </w:p>
    <w:p w:rsidR="000A1F03" w:rsidRDefault="000A1F03" w:rsidP="001C600F">
      <w:pPr>
        <w:ind w:firstLine="708"/>
        <w:jc w:val="both"/>
        <w:rPr>
          <w:sz w:val="28"/>
          <w:szCs w:val="28"/>
        </w:rPr>
      </w:pPr>
    </w:p>
    <w:p w:rsidR="000A1F03" w:rsidRPr="00691B51" w:rsidRDefault="000A1F03" w:rsidP="000A1F03">
      <w:pPr>
        <w:ind w:firstLine="708"/>
        <w:jc w:val="center"/>
        <w:rPr>
          <w:sz w:val="28"/>
          <w:szCs w:val="28"/>
        </w:rPr>
      </w:pPr>
      <w:r>
        <w:rPr>
          <w:sz w:val="28"/>
          <w:szCs w:val="28"/>
        </w:rPr>
        <w:t>___________</w:t>
      </w:r>
    </w:p>
    <w:p w:rsidR="001C600F" w:rsidRPr="00691B51" w:rsidRDefault="001C600F" w:rsidP="00664D03">
      <w:pPr>
        <w:ind w:firstLine="684"/>
        <w:jc w:val="both"/>
        <w:rPr>
          <w:sz w:val="28"/>
          <w:szCs w:val="28"/>
        </w:rPr>
      </w:pPr>
    </w:p>
    <w:p w:rsidR="00FC30E5" w:rsidRDefault="00FC30E5" w:rsidP="00664D03">
      <w:pPr>
        <w:ind w:firstLine="684"/>
        <w:jc w:val="both"/>
        <w:rPr>
          <w:sz w:val="28"/>
          <w:szCs w:val="28"/>
        </w:rPr>
      </w:pPr>
    </w:p>
    <w:p w:rsidR="00FC30E5" w:rsidRDefault="00FC30E5" w:rsidP="00664D03">
      <w:pPr>
        <w:ind w:firstLine="684"/>
        <w:jc w:val="both"/>
        <w:rPr>
          <w:sz w:val="28"/>
          <w:szCs w:val="28"/>
        </w:rPr>
      </w:pPr>
    </w:p>
    <w:p w:rsidR="00FC30E5" w:rsidRDefault="00FC30E5" w:rsidP="00FC30E5">
      <w:pPr>
        <w:ind w:firstLine="684"/>
        <w:jc w:val="center"/>
        <w:rPr>
          <w:b/>
          <w:sz w:val="28"/>
          <w:szCs w:val="28"/>
        </w:rPr>
        <w:sectPr w:rsidR="00FC30E5" w:rsidSect="008B3759">
          <w:pgSz w:w="11906" w:h="16838"/>
          <w:pgMar w:top="1134" w:right="1134" w:bottom="1021" w:left="1701" w:header="709" w:footer="709" w:gutter="0"/>
          <w:cols w:space="708"/>
          <w:titlePg/>
          <w:docGrid w:linePitch="360"/>
        </w:sectPr>
      </w:pP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767CC4" w:rsidRDefault="00767CC4" w:rsidP="00664D03">
      <w:pPr>
        <w:ind w:firstLine="68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11763"/>
        <w:gridCol w:w="505"/>
        <w:gridCol w:w="23"/>
        <w:gridCol w:w="513"/>
        <w:gridCol w:w="23"/>
        <w:gridCol w:w="573"/>
      </w:tblGrid>
      <w:tr w:rsidR="00FC30E5" w:rsidRPr="00946A07">
        <w:tblPrEx>
          <w:tblCellMar>
            <w:top w:w="0" w:type="dxa"/>
            <w:bottom w:w="0" w:type="dxa"/>
          </w:tblCellMar>
        </w:tblPrEx>
        <w:tc>
          <w:tcPr>
            <w:tcW w:w="550" w:type="dxa"/>
            <w:tcBorders>
              <w:top w:val="nil"/>
              <w:left w:val="nil"/>
              <w:bottom w:val="nil"/>
              <w:right w:val="single" w:sz="4" w:space="0" w:color="auto"/>
            </w:tcBorders>
          </w:tcPr>
          <w:p w:rsidR="00FC30E5" w:rsidRPr="00946A07" w:rsidRDefault="00FC30E5" w:rsidP="00593656">
            <w:pPr>
              <w:autoSpaceDE w:val="0"/>
              <w:autoSpaceDN w:val="0"/>
              <w:adjustRightInd w:val="0"/>
              <w:jc w:val="both"/>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FC30E5" w:rsidRPr="00946A07" w:rsidRDefault="00FC30E5" w:rsidP="00593656">
            <w:pPr>
              <w:autoSpaceDE w:val="0"/>
              <w:autoSpaceDN w:val="0"/>
              <w:adjustRightInd w:val="0"/>
              <w:jc w:val="both"/>
              <w:rPr>
                <w:sz w:val="20"/>
                <w:szCs w:val="20"/>
              </w:rPr>
            </w:pPr>
          </w:p>
        </w:tc>
        <w:tc>
          <w:tcPr>
            <w:tcW w:w="573" w:type="dxa"/>
            <w:tcBorders>
              <w:top w:val="nil"/>
              <w:left w:val="nil"/>
              <w:bottom w:val="nil"/>
              <w:right w:val="nil"/>
            </w:tcBorders>
          </w:tcPr>
          <w:p w:rsidR="00FC30E5" w:rsidRPr="00946A07" w:rsidRDefault="00FC30E5" w:rsidP="00593656">
            <w:pPr>
              <w:autoSpaceDE w:val="0"/>
              <w:autoSpaceDN w:val="0"/>
              <w:adjustRightInd w:val="0"/>
              <w:jc w:val="both"/>
              <w:rPr>
                <w:sz w:val="20"/>
                <w:szCs w:val="20"/>
              </w:rPr>
            </w:pPr>
          </w:p>
        </w:tc>
      </w:tr>
      <w:tr w:rsidR="00FC30E5" w:rsidRPr="00946A07">
        <w:tblPrEx>
          <w:tblCellMar>
            <w:top w:w="0" w:type="dxa"/>
            <w:bottom w:w="0" w:type="dxa"/>
          </w:tblCellMar>
        </w:tblPrEx>
        <w:tc>
          <w:tcPr>
            <w:tcW w:w="550" w:type="dxa"/>
            <w:tcBorders>
              <w:top w:val="nil"/>
              <w:left w:val="nil"/>
              <w:bottom w:val="nil"/>
              <w:right w:val="nil"/>
            </w:tcBorders>
          </w:tcPr>
          <w:p w:rsidR="00FC30E5" w:rsidRPr="00946A07" w:rsidRDefault="00FC30E5" w:rsidP="00593656">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FC30E5" w:rsidRPr="00946A07" w:rsidRDefault="00FC30E5" w:rsidP="00593656">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FC30E5" w:rsidRPr="00946A07" w:rsidRDefault="00FC30E5" w:rsidP="00593656">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FC30E5" w:rsidRPr="00946A07" w:rsidRDefault="00FC30E5" w:rsidP="00593656">
            <w:pPr>
              <w:autoSpaceDE w:val="0"/>
              <w:autoSpaceDN w:val="0"/>
              <w:adjustRightInd w:val="0"/>
              <w:jc w:val="both"/>
              <w:rPr>
                <w:sz w:val="20"/>
                <w:szCs w:val="20"/>
              </w:rPr>
            </w:pPr>
          </w:p>
        </w:tc>
        <w:tc>
          <w:tcPr>
            <w:tcW w:w="536" w:type="dxa"/>
            <w:gridSpan w:val="2"/>
            <w:tcBorders>
              <w:top w:val="nil"/>
              <w:left w:val="nil"/>
              <w:bottom w:val="nil"/>
              <w:right w:val="nil"/>
            </w:tcBorders>
          </w:tcPr>
          <w:p w:rsidR="00FC30E5" w:rsidRPr="00946A07" w:rsidRDefault="00FC30E5" w:rsidP="00593656">
            <w:pPr>
              <w:autoSpaceDE w:val="0"/>
              <w:autoSpaceDN w:val="0"/>
              <w:adjustRightInd w:val="0"/>
              <w:jc w:val="both"/>
              <w:rPr>
                <w:sz w:val="20"/>
                <w:szCs w:val="20"/>
              </w:rPr>
            </w:pPr>
          </w:p>
        </w:tc>
        <w:tc>
          <w:tcPr>
            <w:tcW w:w="573" w:type="dxa"/>
            <w:tcBorders>
              <w:top w:val="nil"/>
              <w:left w:val="nil"/>
              <w:bottom w:val="nil"/>
              <w:right w:val="nil"/>
            </w:tcBorders>
          </w:tcPr>
          <w:p w:rsidR="00FC30E5" w:rsidRPr="00946A07" w:rsidRDefault="00FC30E5" w:rsidP="00593656">
            <w:pPr>
              <w:autoSpaceDE w:val="0"/>
              <w:autoSpaceDN w:val="0"/>
              <w:adjustRightInd w:val="0"/>
              <w:jc w:val="both"/>
              <w:rPr>
                <w:sz w:val="20"/>
                <w:szCs w:val="20"/>
              </w:rPr>
            </w:pPr>
          </w:p>
        </w:tc>
      </w:tr>
      <w:tr w:rsidR="00FC30E5" w:rsidRPr="00946A07">
        <w:tblPrEx>
          <w:tblCellMar>
            <w:top w:w="0" w:type="dxa"/>
            <w:bottom w:w="0" w:type="dxa"/>
          </w:tblCellMar>
        </w:tblPrEx>
        <w:tc>
          <w:tcPr>
            <w:tcW w:w="13877" w:type="dxa"/>
            <w:gridSpan w:val="7"/>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5"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946A07">
                <w:rPr>
                  <w:sz w:val="16"/>
                  <w:szCs w:val="16"/>
                </w:rPr>
                <w:t>2001 г</w:t>
              </w:r>
            </w:smartTag>
            <w:r w:rsidRPr="00946A07">
              <w:rPr>
                <w:sz w:val="16"/>
                <w:szCs w:val="16"/>
              </w:rPr>
              <w:t xml:space="preserve">. N 195-ФЗ, а также </w:t>
            </w:r>
            <w:hyperlink r:id="rId16" w:history="1">
              <w:r w:rsidRPr="00946A07">
                <w:rPr>
                  <w:sz w:val="16"/>
                  <w:szCs w:val="16"/>
                </w:rPr>
                <w:t>статьей 3</w:t>
              </w:r>
            </w:hyperlink>
            <w:r w:rsidRPr="00946A07">
              <w:rPr>
                <w:sz w:val="16"/>
                <w:szCs w:val="16"/>
              </w:rPr>
              <w:t xml:space="preserve"> Закона Российской Федерации от 13 мая </w:t>
            </w:r>
            <w:smartTag w:uri="urn:schemas-microsoft-com:office:smarttags" w:element="metricconverter">
              <w:smartTagPr>
                <w:attr w:name="ProductID" w:val="1992 г"/>
              </w:smartTagPr>
              <w:r w:rsidRPr="00946A07">
                <w:rPr>
                  <w:sz w:val="16"/>
                  <w:szCs w:val="16"/>
                </w:rPr>
                <w:t>1992 г</w:t>
              </w:r>
            </w:smartTag>
            <w:r w:rsidRPr="00946A07">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FC30E5" w:rsidRPr="00946A07" w:rsidRDefault="00FC30E5" w:rsidP="00593656">
            <w:pPr>
              <w:autoSpaceDE w:val="0"/>
              <w:autoSpaceDN w:val="0"/>
              <w:adjustRightInd w:val="0"/>
              <w:jc w:val="both"/>
              <w:rPr>
                <w:sz w:val="20"/>
                <w:szCs w:val="20"/>
              </w:rPr>
            </w:pPr>
          </w:p>
        </w:tc>
      </w:tr>
      <w:tr w:rsidR="00FC30E5" w:rsidRPr="00946A07">
        <w:tblPrEx>
          <w:tblCellMar>
            <w:top w:w="0" w:type="dxa"/>
            <w:bottom w:w="0" w:type="dxa"/>
          </w:tblCellMar>
        </w:tblPrEx>
        <w:tc>
          <w:tcPr>
            <w:tcW w:w="550" w:type="dxa"/>
            <w:tcBorders>
              <w:top w:val="single" w:sz="4" w:space="0" w:color="auto"/>
              <w:left w:val="nil"/>
              <w:bottom w:val="nil"/>
              <w:right w:val="nil"/>
            </w:tcBorders>
          </w:tcPr>
          <w:p w:rsidR="00FC30E5" w:rsidRPr="00946A07" w:rsidRDefault="00FC30E5" w:rsidP="00593656">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FC30E5" w:rsidRPr="00946A07" w:rsidRDefault="00FC30E5" w:rsidP="00593656">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FC30E5" w:rsidRPr="00946A07" w:rsidRDefault="00FC30E5" w:rsidP="00593656">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FC30E5" w:rsidRPr="00946A07" w:rsidRDefault="00FC30E5" w:rsidP="00593656">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FC30E5" w:rsidRPr="00946A07" w:rsidRDefault="00FC30E5" w:rsidP="00593656">
            <w:pPr>
              <w:autoSpaceDE w:val="0"/>
              <w:autoSpaceDN w:val="0"/>
              <w:adjustRightInd w:val="0"/>
              <w:jc w:val="both"/>
              <w:rPr>
                <w:sz w:val="20"/>
                <w:szCs w:val="20"/>
              </w:rPr>
            </w:pPr>
          </w:p>
        </w:tc>
        <w:tc>
          <w:tcPr>
            <w:tcW w:w="573" w:type="dxa"/>
            <w:tcBorders>
              <w:top w:val="nil"/>
              <w:left w:val="nil"/>
              <w:bottom w:val="nil"/>
              <w:right w:val="nil"/>
            </w:tcBorders>
          </w:tcPr>
          <w:p w:rsidR="00FC30E5" w:rsidRPr="00946A07" w:rsidRDefault="00FC30E5" w:rsidP="00593656">
            <w:pPr>
              <w:autoSpaceDE w:val="0"/>
              <w:autoSpaceDN w:val="0"/>
              <w:adjustRightInd w:val="0"/>
              <w:jc w:val="both"/>
              <w:rPr>
                <w:sz w:val="20"/>
                <w:szCs w:val="20"/>
              </w:rPr>
            </w:pPr>
          </w:p>
        </w:tc>
      </w:tr>
      <w:tr w:rsidR="00FC30E5" w:rsidRPr="00946A07">
        <w:tblPrEx>
          <w:tblCellMar>
            <w:top w:w="0" w:type="dxa"/>
            <w:bottom w:w="0" w:type="dxa"/>
          </w:tblCellMar>
        </w:tblPrEx>
        <w:tc>
          <w:tcPr>
            <w:tcW w:w="550" w:type="dxa"/>
            <w:tcBorders>
              <w:top w:val="nil"/>
              <w:left w:val="nil"/>
              <w:bottom w:val="nil"/>
              <w:right w:val="single" w:sz="4" w:space="0" w:color="auto"/>
            </w:tcBorders>
          </w:tcPr>
          <w:p w:rsidR="00FC30E5" w:rsidRPr="00946A07" w:rsidRDefault="00FC30E5" w:rsidP="00593656">
            <w:pPr>
              <w:autoSpaceDE w:val="0"/>
              <w:autoSpaceDN w:val="0"/>
              <w:adjustRightInd w:val="0"/>
              <w:jc w:val="both"/>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6"/>
                <w:szCs w:val="16"/>
              </w:rPr>
            </w:pPr>
            <w:r w:rsidRPr="00FC30E5">
              <w:rPr>
                <w:sz w:val="16"/>
                <w:szCs w:val="16"/>
              </w:rPr>
              <w:t>СВЕДЕНИЯ ОБ ОСУЩЕСТВЛЕНИИ ГОСУДАРСТВЕННОГО КОНТРОЛЯ (НАДЗОРА) И МУНИЦИПАЛЬНОГО КОНТРОЛЯ</w:t>
            </w:r>
          </w:p>
          <w:p w:rsidR="00FC30E5" w:rsidRPr="00946A07" w:rsidRDefault="00FC30E5" w:rsidP="00593656">
            <w:pPr>
              <w:autoSpaceDE w:val="0"/>
              <w:autoSpaceDN w:val="0"/>
              <w:adjustRightInd w:val="0"/>
              <w:jc w:val="center"/>
              <w:rPr>
                <w:sz w:val="20"/>
                <w:szCs w:val="20"/>
              </w:rPr>
            </w:pPr>
            <w:r w:rsidRPr="00946A07">
              <w:rPr>
                <w:sz w:val="20"/>
                <w:szCs w:val="20"/>
              </w:rPr>
              <w:t xml:space="preserve">за январь - </w:t>
            </w:r>
            <w:r>
              <w:rPr>
                <w:sz w:val="20"/>
                <w:szCs w:val="20"/>
              </w:rPr>
              <w:t>декабрь</w:t>
            </w:r>
            <w:r w:rsidRPr="00946A07">
              <w:rPr>
                <w:sz w:val="20"/>
                <w:szCs w:val="20"/>
              </w:rPr>
              <w:t xml:space="preserve"> </w:t>
            </w:r>
            <w:smartTag w:uri="urn:schemas-microsoft-com:office:smarttags" w:element="metricconverter">
              <w:smartTagPr>
                <w:attr w:name="ProductID" w:val="2012 г"/>
              </w:smartTagPr>
              <w:r w:rsidRPr="00946A07">
                <w:rPr>
                  <w:sz w:val="20"/>
                  <w:szCs w:val="20"/>
                </w:rPr>
                <w:t>20</w:t>
              </w:r>
              <w:r>
                <w:rPr>
                  <w:sz w:val="20"/>
                  <w:szCs w:val="20"/>
                </w:rPr>
                <w:t>12</w:t>
              </w:r>
              <w:r w:rsidRPr="00946A07">
                <w:rPr>
                  <w:sz w:val="20"/>
                  <w:szCs w:val="20"/>
                </w:rPr>
                <w:t xml:space="preserve"> г</w:t>
              </w:r>
            </w:smartTag>
            <w:r w:rsidRPr="00946A07">
              <w:rPr>
                <w:sz w:val="20"/>
                <w:szCs w:val="20"/>
              </w:rPr>
              <w:t>.</w:t>
            </w:r>
          </w:p>
        </w:tc>
        <w:tc>
          <w:tcPr>
            <w:tcW w:w="536" w:type="dxa"/>
            <w:gridSpan w:val="2"/>
            <w:tcBorders>
              <w:top w:val="nil"/>
              <w:left w:val="single" w:sz="4" w:space="0" w:color="auto"/>
              <w:bottom w:val="nil"/>
              <w:right w:val="nil"/>
            </w:tcBorders>
          </w:tcPr>
          <w:p w:rsidR="00FC30E5" w:rsidRPr="00946A07" w:rsidRDefault="00FC30E5" w:rsidP="00593656">
            <w:pPr>
              <w:autoSpaceDE w:val="0"/>
              <w:autoSpaceDN w:val="0"/>
              <w:adjustRightInd w:val="0"/>
              <w:jc w:val="both"/>
              <w:rPr>
                <w:sz w:val="20"/>
                <w:szCs w:val="20"/>
              </w:rPr>
            </w:pPr>
          </w:p>
        </w:tc>
        <w:tc>
          <w:tcPr>
            <w:tcW w:w="596" w:type="dxa"/>
            <w:gridSpan w:val="2"/>
            <w:tcBorders>
              <w:top w:val="nil"/>
              <w:left w:val="nil"/>
              <w:bottom w:val="nil"/>
              <w:right w:val="nil"/>
            </w:tcBorders>
          </w:tcPr>
          <w:p w:rsidR="00FC30E5" w:rsidRPr="00946A07" w:rsidRDefault="00FC30E5" w:rsidP="00593656">
            <w:pPr>
              <w:autoSpaceDE w:val="0"/>
              <w:autoSpaceDN w:val="0"/>
              <w:adjustRightInd w:val="0"/>
              <w:jc w:val="both"/>
              <w:rPr>
                <w:sz w:val="20"/>
                <w:szCs w:val="20"/>
              </w:rPr>
            </w:pPr>
          </w:p>
        </w:tc>
      </w:tr>
    </w:tbl>
    <w:p w:rsidR="00FC30E5" w:rsidRPr="00946A07" w:rsidRDefault="00FC30E5" w:rsidP="00FC30E5">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9"/>
        <w:gridCol w:w="3085"/>
        <w:gridCol w:w="236"/>
        <w:gridCol w:w="3483"/>
      </w:tblGrid>
      <w:tr w:rsidR="00FC30E5" w:rsidRPr="00946A07">
        <w:tblPrEx>
          <w:tblCellMar>
            <w:top w:w="0" w:type="dxa"/>
            <w:bottom w:w="0" w:type="dxa"/>
          </w:tblCellMar>
        </w:tblPrEx>
        <w:tc>
          <w:tcPr>
            <w:tcW w:w="8229" w:type="dxa"/>
            <w:tcBorders>
              <w:top w:val="single" w:sz="4" w:space="0" w:color="auto"/>
              <w:left w:val="single" w:sz="4" w:space="0" w:color="auto"/>
              <w:bottom w:val="single" w:sz="4" w:space="0" w:color="auto"/>
              <w:right w:val="nil"/>
            </w:tcBorders>
          </w:tcPr>
          <w:p w:rsidR="00FC30E5" w:rsidRPr="00946A07" w:rsidRDefault="00FC30E5" w:rsidP="00593656">
            <w:pPr>
              <w:autoSpaceDE w:val="0"/>
              <w:autoSpaceDN w:val="0"/>
              <w:adjustRightInd w:val="0"/>
              <w:jc w:val="center"/>
              <w:rPr>
                <w:sz w:val="16"/>
                <w:szCs w:val="16"/>
              </w:rPr>
            </w:pPr>
            <w:r w:rsidRPr="00946A07">
              <w:rPr>
                <w:sz w:val="16"/>
                <w:szCs w:val="16"/>
              </w:rPr>
              <w:t>Предоставляют:</w:t>
            </w:r>
          </w:p>
        </w:tc>
        <w:tc>
          <w:tcPr>
            <w:tcW w:w="3085" w:type="dxa"/>
            <w:tcBorders>
              <w:top w:val="single" w:sz="4" w:space="0" w:color="auto"/>
              <w:left w:val="single" w:sz="4" w:space="0" w:color="auto"/>
              <w:bottom w:val="single" w:sz="4" w:space="0" w:color="auto"/>
              <w:right w:val="nil"/>
            </w:tcBorders>
          </w:tcPr>
          <w:p w:rsidR="00FC30E5" w:rsidRPr="00946A07" w:rsidRDefault="00FC30E5" w:rsidP="00593656">
            <w:pPr>
              <w:autoSpaceDE w:val="0"/>
              <w:autoSpaceDN w:val="0"/>
              <w:adjustRightInd w:val="0"/>
              <w:jc w:val="center"/>
              <w:rPr>
                <w:sz w:val="16"/>
                <w:szCs w:val="16"/>
              </w:rPr>
            </w:pPr>
            <w:r w:rsidRPr="00946A07">
              <w:rPr>
                <w:sz w:val="16"/>
                <w:szCs w:val="16"/>
              </w:rPr>
              <w:t>Сроки предоставления</w:t>
            </w:r>
          </w:p>
        </w:tc>
        <w:tc>
          <w:tcPr>
            <w:tcW w:w="216" w:type="dxa"/>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center"/>
              <w:rPr>
                <w:sz w:val="16"/>
                <w:szCs w:val="16"/>
              </w:rPr>
            </w:pPr>
            <w:r w:rsidRPr="00946A07">
              <w:rPr>
                <w:sz w:val="16"/>
                <w:szCs w:val="16"/>
              </w:rPr>
              <w:t>Форма N 1-контроль</w:t>
            </w:r>
          </w:p>
        </w:tc>
      </w:tr>
      <w:tr w:rsidR="00FC30E5" w:rsidRPr="00946A07">
        <w:tblPrEx>
          <w:tblCellMar>
            <w:top w:w="0" w:type="dxa"/>
            <w:bottom w:w="0" w:type="dxa"/>
          </w:tblCellMar>
        </w:tblPrEx>
        <w:tc>
          <w:tcPr>
            <w:tcW w:w="8229" w:type="dxa"/>
            <w:vMerge w:val="restart"/>
            <w:tcBorders>
              <w:top w:val="single" w:sz="4" w:space="0" w:color="auto"/>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FC30E5" w:rsidRPr="00946A07" w:rsidRDefault="00FC30E5" w:rsidP="00593656">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val="restart"/>
            <w:tcBorders>
              <w:top w:val="nil"/>
              <w:left w:val="single" w:sz="4" w:space="0" w:color="auto"/>
              <w:bottom w:val="nil"/>
              <w:right w:val="nil"/>
            </w:tcBorders>
          </w:tcPr>
          <w:p w:rsidR="00FC30E5" w:rsidRPr="00946A07" w:rsidRDefault="00FC30E5" w:rsidP="00593656">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FC30E5" w:rsidRPr="00946A07" w:rsidRDefault="00FC30E5" w:rsidP="00593656">
            <w:pPr>
              <w:autoSpaceDE w:val="0"/>
              <w:autoSpaceDN w:val="0"/>
              <w:adjustRightInd w:val="0"/>
              <w:jc w:val="center"/>
              <w:rPr>
                <w:sz w:val="16"/>
                <w:szCs w:val="16"/>
              </w:rPr>
            </w:pPr>
            <w:hyperlink w:anchor="sub_0" w:history="1">
              <w:r w:rsidRPr="00946A07">
                <w:rPr>
                  <w:sz w:val="16"/>
                  <w:szCs w:val="16"/>
                </w:rPr>
                <w:t>Приказ</w:t>
              </w:r>
            </w:hyperlink>
            <w:r w:rsidRPr="00946A07">
              <w:rPr>
                <w:sz w:val="16"/>
                <w:szCs w:val="16"/>
              </w:rPr>
              <w:t xml:space="preserve"> Росстата:</w:t>
            </w:r>
          </w:p>
        </w:tc>
      </w:tr>
      <w:tr w:rsidR="00FC30E5"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FC30E5" w:rsidRPr="00946A07" w:rsidRDefault="00FC30E5" w:rsidP="00593656">
            <w:pPr>
              <w:autoSpaceDE w:val="0"/>
              <w:autoSpaceDN w:val="0"/>
              <w:adjustRightInd w:val="0"/>
              <w:jc w:val="both"/>
              <w:rPr>
                <w:sz w:val="16"/>
                <w:szCs w:val="16"/>
              </w:rPr>
            </w:pPr>
          </w:p>
        </w:tc>
        <w:tc>
          <w:tcPr>
            <w:tcW w:w="3483" w:type="dxa"/>
            <w:tcBorders>
              <w:top w:val="nil"/>
              <w:left w:val="nil"/>
              <w:bottom w:val="nil"/>
              <w:right w:val="nil"/>
            </w:tcBorders>
          </w:tcPr>
          <w:p w:rsidR="00FC30E5" w:rsidRPr="00946A07" w:rsidRDefault="00FC30E5" w:rsidP="00593656">
            <w:pPr>
              <w:autoSpaceDE w:val="0"/>
              <w:autoSpaceDN w:val="0"/>
              <w:adjustRightInd w:val="0"/>
              <w:jc w:val="center"/>
              <w:rPr>
                <w:sz w:val="16"/>
                <w:szCs w:val="16"/>
              </w:rPr>
            </w:pPr>
            <w:r w:rsidRPr="00946A07">
              <w:rPr>
                <w:sz w:val="16"/>
                <w:szCs w:val="16"/>
              </w:rPr>
              <w:t>Об утверждении формы</w:t>
            </w:r>
          </w:p>
        </w:tc>
      </w:tr>
      <w:tr w:rsidR="00FC30E5" w:rsidRPr="00946A07">
        <w:tblPrEx>
          <w:tblCellMar>
            <w:top w:w="0" w:type="dxa"/>
            <w:bottom w:w="0" w:type="dxa"/>
          </w:tblCellMar>
        </w:tblPrEx>
        <w:trPr>
          <w:trHeight w:val="80"/>
        </w:trPr>
        <w:tc>
          <w:tcPr>
            <w:tcW w:w="8229"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FC30E5" w:rsidRPr="00946A07" w:rsidRDefault="00FC30E5" w:rsidP="00593656">
            <w:pPr>
              <w:autoSpaceDE w:val="0"/>
              <w:autoSpaceDN w:val="0"/>
              <w:adjustRightInd w:val="0"/>
              <w:jc w:val="both"/>
              <w:rPr>
                <w:sz w:val="16"/>
                <w:szCs w:val="16"/>
              </w:rPr>
            </w:pPr>
          </w:p>
        </w:tc>
        <w:tc>
          <w:tcPr>
            <w:tcW w:w="3483" w:type="dxa"/>
            <w:tcBorders>
              <w:top w:val="nil"/>
              <w:left w:val="nil"/>
              <w:bottom w:val="nil"/>
              <w:right w:val="nil"/>
            </w:tcBorders>
          </w:tcPr>
          <w:p w:rsidR="00FC30E5" w:rsidRPr="00946A07" w:rsidRDefault="00FC30E5" w:rsidP="00593656">
            <w:pPr>
              <w:autoSpaceDE w:val="0"/>
              <w:autoSpaceDN w:val="0"/>
              <w:adjustRightInd w:val="0"/>
              <w:jc w:val="center"/>
              <w:rPr>
                <w:sz w:val="16"/>
                <w:szCs w:val="16"/>
              </w:rPr>
            </w:pPr>
            <w:r w:rsidRPr="00946A07">
              <w:rPr>
                <w:sz w:val="16"/>
                <w:szCs w:val="16"/>
              </w:rPr>
              <w:t>от 21.12.2011 N 503</w:t>
            </w:r>
          </w:p>
        </w:tc>
      </w:tr>
      <w:tr w:rsidR="00FC30E5" w:rsidRPr="00946A07">
        <w:tblPrEx>
          <w:tblCellMar>
            <w:top w:w="0" w:type="dxa"/>
            <w:bottom w:w="0" w:type="dxa"/>
          </w:tblCellMar>
        </w:tblPrEx>
        <w:tc>
          <w:tcPr>
            <w:tcW w:w="8229" w:type="dxa"/>
            <w:vMerge w:val="restart"/>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FC30E5" w:rsidRPr="00946A07" w:rsidRDefault="00FC30E5" w:rsidP="00593656">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center"/>
              <w:rPr>
                <w:sz w:val="16"/>
                <w:szCs w:val="16"/>
              </w:rPr>
            </w:pPr>
            <w:r w:rsidRPr="00946A07">
              <w:rPr>
                <w:sz w:val="16"/>
                <w:szCs w:val="16"/>
              </w:rPr>
              <w:t>20 числа после отчетного периода</w:t>
            </w:r>
          </w:p>
        </w:tc>
        <w:tc>
          <w:tcPr>
            <w:tcW w:w="216" w:type="dxa"/>
            <w:vMerge/>
            <w:tcBorders>
              <w:top w:val="nil"/>
              <w:left w:val="single" w:sz="4" w:space="0" w:color="auto"/>
              <w:bottom w:val="nil"/>
              <w:right w:val="nil"/>
            </w:tcBorders>
          </w:tcPr>
          <w:p w:rsidR="00FC30E5" w:rsidRPr="00946A07" w:rsidRDefault="00FC30E5" w:rsidP="00593656">
            <w:pPr>
              <w:autoSpaceDE w:val="0"/>
              <w:autoSpaceDN w:val="0"/>
              <w:adjustRightInd w:val="0"/>
              <w:jc w:val="both"/>
              <w:rPr>
                <w:sz w:val="16"/>
                <w:szCs w:val="16"/>
              </w:rPr>
            </w:pPr>
          </w:p>
        </w:tc>
        <w:tc>
          <w:tcPr>
            <w:tcW w:w="3483" w:type="dxa"/>
            <w:tcBorders>
              <w:top w:val="nil"/>
              <w:left w:val="nil"/>
              <w:bottom w:val="nil"/>
              <w:right w:val="nil"/>
            </w:tcBorders>
          </w:tcPr>
          <w:p w:rsidR="00FC30E5" w:rsidRPr="00946A07" w:rsidRDefault="00FC30E5" w:rsidP="00593656">
            <w:pPr>
              <w:autoSpaceDE w:val="0"/>
              <w:autoSpaceDN w:val="0"/>
              <w:adjustRightInd w:val="0"/>
              <w:jc w:val="center"/>
              <w:rPr>
                <w:sz w:val="16"/>
                <w:szCs w:val="16"/>
              </w:rPr>
            </w:pPr>
            <w:r w:rsidRPr="00946A07">
              <w:rPr>
                <w:sz w:val="16"/>
                <w:szCs w:val="16"/>
              </w:rPr>
              <w:t>О внесении изменений (при наличии)</w:t>
            </w:r>
          </w:p>
        </w:tc>
      </w:tr>
      <w:tr w:rsidR="00FC30E5"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FC30E5" w:rsidRPr="00946A07" w:rsidRDefault="00FC30E5" w:rsidP="00593656">
            <w:pPr>
              <w:autoSpaceDE w:val="0"/>
              <w:autoSpaceDN w:val="0"/>
              <w:adjustRightInd w:val="0"/>
              <w:jc w:val="both"/>
              <w:rPr>
                <w:sz w:val="16"/>
                <w:szCs w:val="16"/>
              </w:rPr>
            </w:pPr>
          </w:p>
        </w:tc>
        <w:tc>
          <w:tcPr>
            <w:tcW w:w="3483" w:type="dxa"/>
            <w:tcBorders>
              <w:top w:val="nil"/>
              <w:left w:val="nil"/>
              <w:bottom w:val="nil"/>
              <w:right w:val="nil"/>
            </w:tcBorders>
          </w:tcPr>
          <w:p w:rsidR="00FC30E5" w:rsidRPr="00946A07" w:rsidRDefault="00FC30E5" w:rsidP="00593656">
            <w:pPr>
              <w:autoSpaceDE w:val="0"/>
              <w:autoSpaceDN w:val="0"/>
              <w:adjustRightInd w:val="0"/>
              <w:jc w:val="center"/>
              <w:rPr>
                <w:sz w:val="16"/>
                <w:szCs w:val="16"/>
              </w:rPr>
            </w:pPr>
            <w:r w:rsidRPr="00946A07">
              <w:rPr>
                <w:sz w:val="16"/>
                <w:szCs w:val="16"/>
              </w:rPr>
              <w:t>от __________ N ___</w:t>
            </w:r>
          </w:p>
        </w:tc>
      </w:tr>
      <w:tr w:rsidR="00FC30E5"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FC30E5" w:rsidRPr="00946A07" w:rsidRDefault="00FC30E5" w:rsidP="00593656">
            <w:pPr>
              <w:autoSpaceDE w:val="0"/>
              <w:autoSpaceDN w:val="0"/>
              <w:adjustRightInd w:val="0"/>
              <w:jc w:val="both"/>
              <w:rPr>
                <w:sz w:val="16"/>
                <w:szCs w:val="16"/>
              </w:rPr>
            </w:pPr>
          </w:p>
        </w:tc>
        <w:tc>
          <w:tcPr>
            <w:tcW w:w="3483" w:type="dxa"/>
            <w:tcBorders>
              <w:top w:val="nil"/>
              <w:left w:val="nil"/>
              <w:bottom w:val="single" w:sz="4" w:space="0" w:color="auto"/>
              <w:right w:val="nil"/>
            </w:tcBorders>
          </w:tcPr>
          <w:p w:rsidR="00FC30E5" w:rsidRPr="00946A07" w:rsidRDefault="00FC30E5" w:rsidP="00593656">
            <w:pPr>
              <w:autoSpaceDE w:val="0"/>
              <w:autoSpaceDN w:val="0"/>
              <w:adjustRightInd w:val="0"/>
              <w:jc w:val="center"/>
              <w:rPr>
                <w:sz w:val="16"/>
                <w:szCs w:val="16"/>
              </w:rPr>
            </w:pPr>
            <w:r w:rsidRPr="00946A07">
              <w:rPr>
                <w:sz w:val="16"/>
                <w:szCs w:val="16"/>
              </w:rPr>
              <w:t>от __________ N ___</w:t>
            </w:r>
          </w:p>
        </w:tc>
      </w:tr>
      <w:tr w:rsidR="00FC30E5" w:rsidRPr="00946A07">
        <w:tblPrEx>
          <w:tblCellMar>
            <w:top w:w="0" w:type="dxa"/>
            <w:bottom w:w="0" w:type="dxa"/>
          </w:tblCellMar>
        </w:tblPrEx>
        <w:tc>
          <w:tcPr>
            <w:tcW w:w="8229" w:type="dxa"/>
            <w:vMerge w:val="restart"/>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FC30E5" w:rsidRPr="00946A07" w:rsidRDefault="00FC30E5" w:rsidP="00593656">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3483" w:type="dxa"/>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center"/>
              <w:rPr>
                <w:sz w:val="16"/>
                <w:szCs w:val="16"/>
              </w:rPr>
            </w:pPr>
            <w:r w:rsidRPr="00946A07">
              <w:rPr>
                <w:sz w:val="16"/>
                <w:szCs w:val="16"/>
              </w:rPr>
              <w:t>Полугодовая</w:t>
            </w:r>
          </w:p>
        </w:tc>
      </w:tr>
      <w:tr w:rsidR="00FC30E5" w:rsidRPr="00946A07">
        <w:tblPrEx>
          <w:tblCellMar>
            <w:top w:w="0" w:type="dxa"/>
            <w:bottom w:w="0" w:type="dxa"/>
          </w:tblCellMar>
        </w:tblPrEx>
        <w:tc>
          <w:tcPr>
            <w:tcW w:w="8229"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3085"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216" w:type="dxa"/>
            <w:vMerge/>
            <w:tcBorders>
              <w:top w:val="nil"/>
              <w:left w:val="single" w:sz="4" w:space="0" w:color="auto"/>
              <w:bottom w:val="nil"/>
              <w:right w:val="nil"/>
            </w:tcBorders>
          </w:tcPr>
          <w:p w:rsidR="00FC30E5" w:rsidRPr="00946A07" w:rsidRDefault="00FC30E5" w:rsidP="00593656">
            <w:pPr>
              <w:autoSpaceDE w:val="0"/>
              <w:autoSpaceDN w:val="0"/>
              <w:adjustRightInd w:val="0"/>
              <w:jc w:val="both"/>
              <w:rPr>
                <w:sz w:val="16"/>
                <w:szCs w:val="16"/>
              </w:rPr>
            </w:pPr>
          </w:p>
        </w:tc>
        <w:tc>
          <w:tcPr>
            <w:tcW w:w="3483" w:type="dxa"/>
            <w:tcBorders>
              <w:top w:val="single" w:sz="4" w:space="0" w:color="auto"/>
              <w:left w:val="nil"/>
              <w:bottom w:val="nil"/>
              <w:right w:val="nil"/>
            </w:tcBorders>
          </w:tcPr>
          <w:p w:rsidR="00FC30E5" w:rsidRPr="00946A07" w:rsidRDefault="00FC30E5" w:rsidP="00593656">
            <w:pPr>
              <w:autoSpaceDE w:val="0"/>
              <w:autoSpaceDN w:val="0"/>
              <w:adjustRightInd w:val="0"/>
              <w:jc w:val="both"/>
              <w:rPr>
                <w:sz w:val="16"/>
                <w:szCs w:val="16"/>
              </w:rPr>
            </w:pPr>
          </w:p>
        </w:tc>
      </w:tr>
      <w:tr w:rsidR="00FC30E5" w:rsidRPr="00946A07">
        <w:tblPrEx>
          <w:tblCellMar>
            <w:top w:w="0" w:type="dxa"/>
            <w:bottom w:w="0" w:type="dxa"/>
          </w:tblCellMar>
        </w:tblPrEx>
        <w:tc>
          <w:tcPr>
            <w:tcW w:w="8229" w:type="dxa"/>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FC30E5" w:rsidRPr="00946A07" w:rsidRDefault="00FC30E5" w:rsidP="00593656">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center"/>
              <w:rPr>
                <w:sz w:val="16"/>
                <w:szCs w:val="16"/>
              </w:rPr>
            </w:pPr>
            <w:r w:rsidRPr="00946A07">
              <w:rPr>
                <w:sz w:val="16"/>
                <w:szCs w:val="16"/>
              </w:rPr>
              <w:t>20 числа после отчетного периода</w:t>
            </w:r>
          </w:p>
        </w:tc>
        <w:tc>
          <w:tcPr>
            <w:tcW w:w="216" w:type="dxa"/>
            <w:vMerge/>
            <w:tcBorders>
              <w:top w:val="nil"/>
              <w:left w:val="single" w:sz="4" w:space="0" w:color="auto"/>
              <w:bottom w:val="nil"/>
              <w:right w:val="nil"/>
            </w:tcBorders>
          </w:tcPr>
          <w:p w:rsidR="00FC30E5" w:rsidRPr="00946A07" w:rsidRDefault="00FC30E5" w:rsidP="00593656">
            <w:pPr>
              <w:autoSpaceDE w:val="0"/>
              <w:autoSpaceDN w:val="0"/>
              <w:adjustRightInd w:val="0"/>
              <w:jc w:val="both"/>
              <w:rPr>
                <w:sz w:val="16"/>
                <w:szCs w:val="16"/>
              </w:rPr>
            </w:pPr>
          </w:p>
        </w:tc>
        <w:tc>
          <w:tcPr>
            <w:tcW w:w="3483" w:type="dxa"/>
            <w:vMerge w:val="restart"/>
            <w:tcBorders>
              <w:top w:val="nil"/>
              <w:left w:val="nil"/>
              <w:bottom w:val="nil"/>
              <w:right w:val="nil"/>
            </w:tcBorders>
          </w:tcPr>
          <w:p w:rsidR="00FC30E5" w:rsidRPr="00946A07" w:rsidRDefault="00FC30E5" w:rsidP="00593656">
            <w:pPr>
              <w:autoSpaceDE w:val="0"/>
              <w:autoSpaceDN w:val="0"/>
              <w:adjustRightInd w:val="0"/>
              <w:jc w:val="both"/>
              <w:rPr>
                <w:sz w:val="16"/>
                <w:szCs w:val="16"/>
              </w:rPr>
            </w:pPr>
          </w:p>
        </w:tc>
      </w:tr>
      <w:tr w:rsidR="00FC30E5" w:rsidRPr="00946A07">
        <w:tblPrEx>
          <w:tblCellMar>
            <w:top w:w="0" w:type="dxa"/>
            <w:bottom w:w="0" w:type="dxa"/>
          </w:tblCellMar>
        </w:tblPrEx>
        <w:tc>
          <w:tcPr>
            <w:tcW w:w="8229" w:type="dxa"/>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FC30E5" w:rsidRPr="00946A07" w:rsidRDefault="00FC30E5" w:rsidP="00593656">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3483" w:type="dxa"/>
            <w:vMerge/>
            <w:tcBorders>
              <w:top w:val="nil"/>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6"/>
                <w:szCs w:val="16"/>
              </w:rPr>
            </w:pPr>
          </w:p>
        </w:tc>
      </w:tr>
      <w:tr w:rsidR="00FC30E5" w:rsidRPr="00946A07">
        <w:tblPrEx>
          <w:tblCellMar>
            <w:top w:w="0" w:type="dxa"/>
            <w:bottom w:w="0" w:type="dxa"/>
          </w:tblCellMar>
        </w:tblPrEx>
        <w:tc>
          <w:tcPr>
            <w:tcW w:w="8229" w:type="dxa"/>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FC30E5" w:rsidRPr="00946A07" w:rsidRDefault="00FC30E5" w:rsidP="00593656">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center"/>
              <w:rPr>
                <w:sz w:val="16"/>
                <w:szCs w:val="16"/>
              </w:rPr>
            </w:pPr>
            <w:r w:rsidRPr="00946A07">
              <w:rPr>
                <w:sz w:val="16"/>
                <w:szCs w:val="16"/>
              </w:rPr>
              <w:t>15 числа после отчетного периода</w:t>
            </w:r>
          </w:p>
        </w:tc>
        <w:tc>
          <w:tcPr>
            <w:tcW w:w="216"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6"/>
                <w:szCs w:val="16"/>
              </w:rPr>
            </w:pPr>
          </w:p>
        </w:tc>
      </w:tr>
      <w:tr w:rsidR="00FC30E5" w:rsidRPr="00946A07">
        <w:tblPrEx>
          <w:tblCellMar>
            <w:top w:w="0" w:type="dxa"/>
            <w:bottom w:w="0" w:type="dxa"/>
          </w:tblCellMar>
        </w:tblPrEx>
        <w:tc>
          <w:tcPr>
            <w:tcW w:w="8229" w:type="dxa"/>
            <w:tcBorders>
              <w:top w:val="nil"/>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FC30E5" w:rsidRPr="00946A07" w:rsidRDefault="00FC30E5" w:rsidP="00593656">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FC30E5" w:rsidRPr="00946A07" w:rsidRDefault="00FC30E5" w:rsidP="00593656">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tc>
        <w:tc>
          <w:tcPr>
            <w:tcW w:w="3085" w:type="dxa"/>
            <w:vMerge w:val="restart"/>
            <w:tcBorders>
              <w:top w:val="nil"/>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center"/>
              <w:rPr>
                <w:sz w:val="16"/>
                <w:szCs w:val="16"/>
              </w:rPr>
            </w:pPr>
            <w:r w:rsidRPr="00946A07">
              <w:rPr>
                <w:sz w:val="16"/>
                <w:szCs w:val="16"/>
              </w:rPr>
              <w:t>20 числа после отчетного периода</w:t>
            </w:r>
          </w:p>
        </w:tc>
        <w:tc>
          <w:tcPr>
            <w:tcW w:w="216" w:type="dxa"/>
            <w:vMerge/>
            <w:tcBorders>
              <w:top w:val="nil"/>
              <w:left w:val="single" w:sz="4" w:space="0" w:color="auto"/>
              <w:bottom w:val="nil"/>
              <w:right w:val="single" w:sz="4" w:space="0" w:color="auto"/>
            </w:tcBorders>
          </w:tcPr>
          <w:p w:rsidR="00FC30E5" w:rsidRPr="00946A07" w:rsidRDefault="00FC30E5" w:rsidP="00593656">
            <w:pPr>
              <w:autoSpaceDE w:val="0"/>
              <w:autoSpaceDN w:val="0"/>
              <w:adjustRightInd w:val="0"/>
              <w:jc w:val="both"/>
              <w:rPr>
                <w:sz w:val="16"/>
                <w:szCs w:val="16"/>
              </w:rPr>
            </w:pPr>
          </w:p>
        </w:tc>
        <w:tc>
          <w:tcPr>
            <w:tcW w:w="3483" w:type="dxa"/>
            <w:vMerge/>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6"/>
                <w:szCs w:val="16"/>
              </w:rPr>
            </w:pPr>
          </w:p>
        </w:tc>
      </w:tr>
    </w:tbl>
    <w:p w:rsidR="00FC30E5" w:rsidRDefault="00FC30E5" w:rsidP="00FC30E5">
      <w:pPr>
        <w:autoSpaceDE w:val="0"/>
        <w:autoSpaceDN w:val="0"/>
        <w:adjustRightInd w:val="0"/>
        <w:ind w:firstLine="720"/>
        <w:jc w:val="both"/>
      </w:pPr>
    </w:p>
    <w:p w:rsidR="00FC30E5" w:rsidRPr="00946A07" w:rsidRDefault="00FC30E5" w:rsidP="00FC30E5">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99"/>
        <w:gridCol w:w="4300"/>
        <w:gridCol w:w="4855"/>
      </w:tblGrid>
      <w:tr w:rsidR="00FC30E5" w:rsidRPr="00946A07">
        <w:tblPrEx>
          <w:tblCellMar>
            <w:top w:w="0" w:type="dxa"/>
            <w:bottom w:w="0" w:type="dxa"/>
          </w:tblCellMar>
        </w:tblPrEx>
        <w:tc>
          <w:tcPr>
            <w:tcW w:w="15014" w:type="dxa"/>
            <w:gridSpan w:val="4"/>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8"/>
                <w:szCs w:val="18"/>
              </w:rPr>
            </w:pPr>
            <w:bookmarkStart w:id="15" w:name="sub_5"/>
            <w:r w:rsidRPr="00946A07">
              <w:rPr>
                <w:sz w:val="18"/>
                <w:szCs w:val="18"/>
              </w:rPr>
              <w:t xml:space="preserve">Наименование отчитывающейся организации </w:t>
            </w:r>
            <w:r>
              <w:rPr>
                <w:sz w:val="18"/>
                <w:szCs w:val="18"/>
              </w:rPr>
              <w:t xml:space="preserve"> </w:t>
            </w:r>
            <w:r>
              <w:rPr>
                <w:sz w:val="18"/>
                <w:szCs w:val="18"/>
                <w:u w:val="single"/>
              </w:rPr>
              <w:t xml:space="preserve">Сводная форма по материалам органов исполнительно власти Республики Марий Эл </w:t>
            </w:r>
            <w:r>
              <w:rPr>
                <w:sz w:val="18"/>
                <w:szCs w:val="18"/>
              </w:rPr>
              <w:t xml:space="preserve"> </w:t>
            </w:r>
            <w:bookmarkEnd w:id="15"/>
          </w:p>
        </w:tc>
      </w:tr>
      <w:tr w:rsidR="00FC30E5" w:rsidRPr="00946A07">
        <w:tblPrEx>
          <w:tblCellMar>
            <w:top w:w="0" w:type="dxa"/>
            <w:bottom w:w="0" w:type="dxa"/>
          </w:tblCellMar>
        </w:tblPrEx>
        <w:tc>
          <w:tcPr>
            <w:tcW w:w="15014" w:type="dxa"/>
            <w:gridSpan w:val="4"/>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8"/>
                <w:szCs w:val="18"/>
              </w:rPr>
            </w:pPr>
            <w:bookmarkStart w:id="16" w:name="sub_6"/>
            <w:r w:rsidRPr="00946A07">
              <w:rPr>
                <w:sz w:val="18"/>
                <w:szCs w:val="18"/>
              </w:rPr>
              <w:t xml:space="preserve">Почтовый адрес </w:t>
            </w:r>
            <w:smartTag w:uri="urn:schemas-microsoft-com:office:smarttags" w:element="metricconverter">
              <w:smartTagPr>
                <w:attr w:name="ProductID" w:val="424033, г"/>
              </w:smartTagPr>
              <w:r w:rsidRPr="00AA0085">
                <w:rPr>
                  <w:sz w:val="18"/>
                  <w:szCs w:val="18"/>
                  <w:u w:val="single"/>
                </w:rPr>
                <w:t>424033, г</w:t>
              </w:r>
            </w:smartTag>
            <w:r w:rsidRPr="00AA0085">
              <w:rPr>
                <w:sz w:val="18"/>
                <w:szCs w:val="18"/>
                <w:u w:val="single"/>
              </w:rPr>
              <w:t>. Йошкар-Ола, наб. Брюгге, 3</w:t>
            </w:r>
            <w:bookmarkEnd w:id="16"/>
          </w:p>
        </w:tc>
      </w:tr>
      <w:tr w:rsidR="00FC30E5" w:rsidRPr="00946A07">
        <w:tblPrEx>
          <w:tblCellMar>
            <w:top w:w="0" w:type="dxa"/>
            <w:bottom w:w="0" w:type="dxa"/>
          </w:tblCellMar>
        </w:tblPrEx>
        <w:tc>
          <w:tcPr>
            <w:tcW w:w="1560" w:type="dxa"/>
            <w:vMerge w:val="restart"/>
            <w:tcBorders>
              <w:top w:val="single" w:sz="4" w:space="0" w:color="auto"/>
              <w:left w:val="single" w:sz="4" w:space="0" w:color="auto"/>
              <w:bottom w:val="nil"/>
              <w:right w:val="nil"/>
            </w:tcBorders>
          </w:tcPr>
          <w:p w:rsidR="00FC30E5" w:rsidRPr="00946A07" w:rsidRDefault="00FC30E5" w:rsidP="00593656">
            <w:pPr>
              <w:autoSpaceDE w:val="0"/>
              <w:autoSpaceDN w:val="0"/>
              <w:adjustRightInd w:val="0"/>
              <w:jc w:val="center"/>
              <w:rPr>
                <w:sz w:val="18"/>
                <w:szCs w:val="18"/>
              </w:rPr>
            </w:pPr>
            <w:bookmarkStart w:id="17" w:name="sub_7"/>
            <w:r w:rsidRPr="00946A07">
              <w:rPr>
                <w:sz w:val="18"/>
                <w:szCs w:val="18"/>
              </w:rPr>
              <w:t xml:space="preserve">Код формы по </w:t>
            </w:r>
            <w:hyperlink r:id="rId17" w:history="1">
              <w:r w:rsidRPr="00946A07">
                <w:rPr>
                  <w:sz w:val="18"/>
                  <w:szCs w:val="18"/>
                </w:rPr>
                <w:t>ОКУД</w:t>
              </w:r>
            </w:hyperlink>
            <w:bookmarkEnd w:id="17"/>
          </w:p>
        </w:tc>
        <w:tc>
          <w:tcPr>
            <w:tcW w:w="13454" w:type="dxa"/>
            <w:gridSpan w:val="3"/>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center"/>
              <w:rPr>
                <w:sz w:val="18"/>
                <w:szCs w:val="18"/>
              </w:rPr>
            </w:pPr>
            <w:r w:rsidRPr="00946A07">
              <w:rPr>
                <w:sz w:val="18"/>
                <w:szCs w:val="18"/>
              </w:rPr>
              <w:t>Код</w:t>
            </w:r>
          </w:p>
        </w:tc>
      </w:tr>
      <w:tr w:rsidR="00FC30E5" w:rsidRPr="00946A07">
        <w:tblPrEx>
          <w:tblCellMar>
            <w:top w:w="0" w:type="dxa"/>
            <w:bottom w:w="0" w:type="dxa"/>
          </w:tblCellMar>
        </w:tblPrEx>
        <w:tc>
          <w:tcPr>
            <w:tcW w:w="1560" w:type="dxa"/>
            <w:vMerge/>
            <w:tcBorders>
              <w:top w:val="nil"/>
              <w:left w:val="single" w:sz="4" w:space="0" w:color="auto"/>
              <w:bottom w:val="single" w:sz="4" w:space="0" w:color="auto"/>
              <w:right w:val="nil"/>
            </w:tcBorders>
          </w:tcPr>
          <w:p w:rsidR="00FC30E5" w:rsidRPr="00946A07" w:rsidRDefault="00FC30E5" w:rsidP="00593656">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FC30E5" w:rsidRPr="00946A07" w:rsidRDefault="00FC30E5" w:rsidP="00593656">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8"/>
                <w:szCs w:val="18"/>
              </w:rPr>
            </w:pPr>
          </w:p>
        </w:tc>
      </w:tr>
      <w:tr w:rsidR="00FC30E5" w:rsidRPr="00946A07">
        <w:tblPrEx>
          <w:tblCellMar>
            <w:top w:w="0" w:type="dxa"/>
            <w:bottom w:w="0" w:type="dxa"/>
          </w:tblCellMar>
        </w:tblPrEx>
        <w:tc>
          <w:tcPr>
            <w:tcW w:w="1560" w:type="dxa"/>
            <w:tcBorders>
              <w:top w:val="single" w:sz="4" w:space="0" w:color="auto"/>
              <w:left w:val="single" w:sz="4" w:space="0" w:color="auto"/>
              <w:bottom w:val="nil"/>
              <w:right w:val="single" w:sz="4" w:space="0" w:color="auto"/>
            </w:tcBorders>
          </w:tcPr>
          <w:p w:rsidR="00FC30E5" w:rsidRPr="00946A07" w:rsidRDefault="00FC30E5" w:rsidP="00593656">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FC30E5" w:rsidRPr="00946A07" w:rsidRDefault="00FC30E5" w:rsidP="00593656">
            <w:pPr>
              <w:autoSpaceDE w:val="0"/>
              <w:autoSpaceDN w:val="0"/>
              <w:adjustRightInd w:val="0"/>
              <w:jc w:val="center"/>
              <w:rPr>
                <w:sz w:val="18"/>
                <w:szCs w:val="18"/>
              </w:rPr>
            </w:pPr>
            <w:r w:rsidRPr="00946A07">
              <w:rPr>
                <w:sz w:val="18"/>
                <w:szCs w:val="18"/>
              </w:rPr>
              <w:t>2</w:t>
            </w:r>
          </w:p>
        </w:tc>
        <w:tc>
          <w:tcPr>
            <w:tcW w:w="4300" w:type="dxa"/>
            <w:tcBorders>
              <w:top w:val="single" w:sz="4" w:space="0" w:color="auto"/>
              <w:left w:val="single" w:sz="4" w:space="0" w:color="auto"/>
              <w:bottom w:val="nil"/>
              <w:right w:val="single" w:sz="4" w:space="0" w:color="auto"/>
            </w:tcBorders>
          </w:tcPr>
          <w:p w:rsidR="00FC30E5" w:rsidRPr="00946A07" w:rsidRDefault="00FC30E5" w:rsidP="00593656">
            <w:pPr>
              <w:autoSpaceDE w:val="0"/>
              <w:autoSpaceDN w:val="0"/>
              <w:adjustRightInd w:val="0"/>
              <w:jc w:val="center"/>
              <w:rPr>
                <w:sz w:val="18"/>
                <w:szCs w:val="18"/>
              </w:rPr>
            </w:pPr>
            <w:r w:rsidRPr="00946A07">
              <w:rPr>
                <w:sz w:val="18"/>
                <w:szCs w:val="18"/>
              </w:rPr>
              <w:t>3</w:t>
            </w:r>
          </w:p>
        </w:tc>
        <w:tc>
          <w:tcPr>
            <w:tcW w:w="4855" w:type="dxa"/>
            <w:tcBorders>
              <w:top w:val="single" w:sz="4" w:space="0" w:color="auto"/>
              <w:left w:val="single" w:sz="4" w:space="0" w:color="auto"/>
              <w:bottom w:val="nil"/>
              <w:right w:val="single" w:sz="4" w:space="0" w:color="auto"/>
            </w:tcBorders>
          </w:tcPr>
          <w:p w:rsidR="00FC30E5" w:rsidRPr="00946A07" w:rsidRDefault="00FC30E5" w:rsidP="00593656">
            <w:pPr>
              <w:autoSpaceDE w:val="0"/>
              <w:autoSpaceDN w:val="0"/>
              <w:adjustRightInd w:val="0"/>
              <w:jc w:val="center"/>
              <w:rPr>
                <w:sz w:val="18"/>
                <w:szCs w:val="18"/>
              </w:rPr>
            </w:pPr>
            <w:r w:rsidRPr="00946A07">
              <w:rPr>
                <w:sz w:val="18"/>
                <w:szCs w:val="18"/>
              </w:rPr>
              <w:t>4</w:t>
            </w:r>
          </w:p>
        </w:tc>
      </w:tr>
      <w:tr w:rsidR="00FC30E5" w:rsidRPr="00946A07">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8"/>
                <w:szCs w:val="18"/>
              </w:rPr>
            </w:pPr>
          </w:p>
        </w:tc>
        <w:tc>
          <w:tcPr>
            <w:tcW w:w="4300" w:type="dxa"/>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8"/>
                <w:szCs w:val="18"/>
              </w:rPr>
            </w:pPr>
          </w:p>
        </w:tc>
        <w:tc>
          <w:tcPr>
            <w:tcW w:w="4855" w:type="dxa"/>
            <w:tcBorders>
              <w:top w:val="single" w:sz="4" w:space="0" w:color="auto"/>
              <w:left w:val="single" w:sz="4" w:space="0" w:color="auto"/>
              <w:bottom w:val="single" w:sz="4" w:space="0" w:color="auto"/>
              <w:right w:val="single" w:sz="4" w:space="0" w:color="auto"/>
            </w:tcBorders>
          </w:tcPr>
          <w:p w:rsidR="00FC30E5" w:rsidRPr="00946A07" w:rsidRDefault="00FC30E5" w:rsidP="00593656">
            <w:pPr>
              <w:autoSpaceDE w:val="0"/>
              <w:autoSpaceDN w:val="0"/>
              <w:adjustRightInd w:val="0"/>
              <w:jc w:val="both"/>
              <w:rPr>
                <w:sz w:val="18"/>
                <w:szCs w:val="18"/>
              </w:rPr>
            </w:pPr>
          </w:p>
        </w:tc>
      </w:tr>
    </w:tbl>
    <w:p w:rsidR="00FC30E5" w:rsidRDefault="00FC30E5" w:rsidP="00FC30E5">
      <w:pPr>
        <w:autoSpaceDE w:val="0"/>
        <w:autoSpaceDN w:val="0"/>
        <w:adjustRightInd w:val="0"/>
        <w:spacing w:before="108" w:after="108"/>
        <w:jc w:val="center"/>
        <w:outlineLvl w:val="0"/>
        <w:rPr>
          <w:b/>
          <w:bCs/>
          <w:sz w:val="18"/>
          <w:szCs w:val="18"/>
        </w:rPr>
      </w:pPr>
      <w:bookmarkStart w:id="18" w:name="sub_8"/>
    </w:p>
    <w:p w:rsidR="00FC30E5" w:rsidRDefault="00FC30E5" w:rsidP="00FC30E5">
      <w:pPr>
        <w:autoSpaceDE w:val="0"/>
        <w:autoSpaceDN w:val="0"/>
        <w:adjustRightInd w:val="0"/>
        <w:spacing w:before="108" w:after="108"/>
        <w:jc w:val="center"/>
        <w:outlineLvl w:val="0"/>
        <w:rPr>
          <w:b/>
          <w:bCs/>
          <w:sz w:val="18"/>
          <w:szCs w:val="18"/>
        </w:rPr>
      </w:pPr>
      <w:r w:rsidRPr="00FC30E5">
        <w:rPr>
          <w:b/>
          <w:bCs/>
          <w:sz w:val="18"/>
          <w:szCs w:val="18"/>
        </w:rPr>
        <w:t>Раздел 1. Сведения о количестве проведенных проверок юридических лиц и индивидуальных предпринимателей</w:t>
      </w:r>
    </w:p>
    <w:p w:rsidR="00FC30E5" w:rsidRPr="00FC30E5" w:rsidRDefault="00FC30E5" w:rsidP="00FC30E5">
      <w:pPr>
        <w:autoSpaceDE w:val="0"/>
        <w:autoSpaceDN w:val="0"/>
        <w:adjustRightInd w:val="0"/>
        <w:spacing w:before="108" w:after="108"/>
        <w:jc w:val="center"/>
        <w:outlineLvl w:val="0"/>
        <w:rPr>
          <w:b/>
          <w:bCs/>
          <w:sz w:val="18"/>
          <w:szCs w:val="1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bookmarkEnd w:id="18"/>
          <w:p w:rsidR="00FC30E5" w:rsidRPr="00FC30E5" w:rsidRDefault="00FC30E5" w:rsidP="00593656">
            <w:pPr>
              <w:autoSpaceDE w:val="0"/>
              <w:autoSpaceDN w:val="0"/>
              <w:adjustRightInd w:val="0"/>
              <w:jc w:val="center"/>
              <w:rPr>
                <w:sz w:val="18"/>
                <w:szCs w:val="18"/>
              </w:rPr>
            </w:pPr>
            <w:r w:rsidRPr="00FC30E5">
              <w:rPr>
                <w:sz w:val="18"/>
                <w:szCs w:val="18"/>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N</w:t>
            </w:r>
            <w:r w:rsidRPr="00FC30E5">
              <w:rPr>
                <w:sz w:val="18"/>
                <w:szCs w:val="18"/>
              </w:rPr>
              <w:br/>
              <w:t>строки</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 xml:space="preserve">Код по </w:t>
            </w:r>
            <w:hyperlink r:id="rId18" w:history="1">
              <w:r w:rsidRPr="00FC30E5">
                <w:rPr>
                  <w:sz w:val="18"/>
                  <w:szCs w:val="18"/>
                </w:rPr>
                <w:t>ОКЕИ</w:t>
              </w:r>
            </w:hyperlink>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Всего</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w:t>
            </w:r>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19" w:name="sub_9"/>
            <w:r w:rsidRPr="00FC30E5">
              <w:rPr>
                <w:sz w:val="18"/>
                <w:szCs w:val="18"/>
              </w:rPr>
              <w:t>Общее количество проверок, проведенных в отношении юридических лиц, индивидуальных предпринимателей</w:t>
            </w:r>
            <w:bookmarkEnd w:id="19"/>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01</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2031</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20" w:name="sub_10"/>
            <w:r w:rsidRPr="00FC30E5">
              <w:rPr>
                <w:sz w:val="18"/>
                <w:szCs w:val="18"/>
              </w:rPr>
              <w:t xml:space="preserve">Общее количество внеплановых проверок (из </w:t>
            </w:r>
            <w:hyperlink w:anchor="sub_9" w:history="1">
              <w:r w:rsidRPr="00FC30E5">
                <w:rPr>
                  <w:sz w:val="18"/>
                  <w:szCs w:val="18"/>
                </w:rPr>
                <w:t>строки 1</w:t>
              </w:r>
            </w:hyperlink>
            <w:r w:rsidRPr="00FC30E5">
              <w:rPr>
                <w:sz w:val="18"/>
                <w:szCs w:val="18"/>
              </w:rPr>
              <w:t xml:space="preserve">) - всего (сумма </w:t>
            </w:r>
            <w:hyperlink w:anchor="sub_11" w:history="1">
              <w:r w:rsidRPr="00FC30E5">
                <w:rPr>
                  <w:sz w:val="18"/>
                  <w:szCs w:val="18"/>
                </w:rPr>
                <w:t>строк 3</w:t>
              </w:r>
            </w:hyperlink>
            <w:r w:rsidRPr="00FC30E5">
              <w:rPr>
                <w:sz w:val="18"/>
                <w:szCs w:val="18"/>
              </w:rPr>
              <w:t>,</w:t>
            </w:r>
            <w:hyperlink w:anchor="sub_12" w:history="1">
              <w:r w:rsidRPr="00FC30E5">
                <w:rPr>
                  <w:sz w:val="18"/>
                  <w:szCs w:val="18"/>
                </w:rPr>
                <w:t>4</w:t>
              </w:r>
            </w:hyperlink>
            <w:r w:rsidRPr="00FC30E5">
              <w:rPr>
                <w:sz w:val="18"/>
                <w:szCs w:val="18"/>
              </w:rPr>
              <w:t>,</w:t>
            </w:r>
            <w:hyperlink w:anchor="sub_17" w:history="1">
              <w:r w:rsidRPr="00FC30E5">
                <w:rPr>
                  <w:sz w:val="18"/>
                  <w:szCs w:val="18"/>
                </w:rPr>
                <w:t>9-11</w:t>
              </w:r>
            </w:hyperlink>
            <w:r w:rsidRPr="00FC30E5">
              <w:rPr>
                <w:sz w:val="18"/>
                <w:szCs w:val="18"/>
              </w:rPr>
              <w:t>), в том числе по следующим основаниям</w:t>
            </w:r>
            <w:bookmarkEnd w:id="20"/>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02</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1061</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21" w:name="sub_11"/>
            <w:r w:rsidRPr="00FC30E5">
              <w:rPr>
                <w:sz w:val="18"/>
                <w:szCs w:val="18"/>
              </w:rPr>
              <w:t>по контролю за исполнением предписаний, выданных по результатам проведенной ранее проверки</w:t>
            </w:r>
            <w:bookmarkEnd w:id="21"/>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03</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462</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22" w:name="sub_12"/>
            <w:r w:rsidRPr="00FC30E5">
              <w:rPr>
                <w:sz w:val="18"/>
                <w:szCs w:val="18"/>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22"/>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04</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564</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23" w:name="sub_13"/>
            <w:r w:rsidRPr="00FC30E5">
              <w:rPr>
                <w:sz w:val="18"/>
                <w:szCs w:val="18"/>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FC30E5">
                <w:rPr>
                  <w:sz w:val="18"/>
                  <w:szCs w:val="18"/>
                </w:rPr>
                <w:t>строки 4</w:t>
              </w:r>
            </w:hyperlink>
            <w:r w:rsidRPr="00FC30E5">
              <w:rPr>
                <w:sz w:val="18"/>
                <w:szCs w:val="18"/>
              </w:rPr>
              <w:t>)</w:t>
            </w:r>
            <w:bookmarkEnd w:id="23"/>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05</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24" w:name="sub_14"/>
            <w:r w:rsidRPr="00FC30E5">
              <w:rPr>
                <w:sz w:val="18"/>
                <w:szCs w:val="18"/>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FC30E5">
                <w:rPr>
                  <w:sz w:val="18"/>
                  <w:szCs w:val="18"/>
                </w:rPr>
                <w:t>строки 4</w:t>
              </w:r>
            </w:hyperlink>
            <w:r w:rsidRPr="00FC30E5">
              <w:rPr>
                <w:sz w:val="18"/>
                <w:szCs w:val="18"/>
              </w:rPr>
              <w:t>)</w:t>
            </w:r>
            <w:bookmarkEnd w:id="24"/>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06</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25" w:name="sub_15"/>
            <w:r w:rsidRPr="00FC30E5">
              <w:rPr>
                <w:sz w:val="18"/>
                <w:szCs w:val="18"/>
              </w:rPr>
              <w:t xml:space="preserve">о нарушении прав потребителей (в случае обращения граждан, права которых нарушены) (из </w:t>
            </w:r>
            <w:hyperlink w:anchor="sub_12" w:history="1">
              <w:r w:rsidRPr="00FC30E5">
                <w:rPr>
                  <w:sz w:val="18"/>
                  <w:szCs w:val="18"/>
                </w:rPr>
                <w:t>строки 4</w:t>
              </w:r>
            </w:hyperlink>
            <w:r w:rsidRPr="00FC30E5">
              <w:rPr>
                <w:sz w:val="18"/>
                <w:szCs w:val="18"/>
              </w:rPr>
              <w:t>)</w:t>
            </w:r>
            <w:bookmarkEnd w:id="25"/>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07</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560</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26" w:name="sub_16"/>
            <w:r w:rsidRPr="00FC30E5">
              <w:rPr>
                <w:sz w:val="18"/>
                <w:szCs w:val="18"/>
              </w:rPr>
              <w:t xml:space="preserve">о нарушении трудовых прав граждан (из </w:t>
            </w:r>
            <w:hyperlink w:anchor="sub_12" w:history="1">
              <w:r w:rsidRPr="00FC30E5">
                <w:rPr>
                  <w:sz w:val="18"/>
                  <w:szCs w:val="18"/>
                </w:rPr>
                <w:t>строки 4</w:t>
              </w:r>
            </w:hyperlink>
            <w:r w:rsidRPr="00FC30E5">
              <w:rPr>
                <w:sz w:val="18"/>
                <w:szCs w:val="18"/>
              </w:rPr>
              <w:t>)</w:t>
            </w:r>
            <w:bookmarkEnd w:id="26"/>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08</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27" w:name="sub_17"/>
            <w:r w:rsidRPr="00FC30E5">
              <w:rPr>
                <w:sz w:val="18"/>
                <w:szCs w:val="18"/>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7"/>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09</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28" w:name="sub_18"/>
            <w:r w:rsidRPr="00FC30E5">
              <w:rPr>
                <w:sz w:val="18"/>
                <w:szCs w:val="1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8"/>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10</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29" w:name="sub_19"/>
            <w:r w:rsidRPr="00FC30E5">
              <w:rPr>
                <w:sz w:val="18"/>
                <w:szCs w:val="18"/>
              </w:rPr>
              <w:t>по иным основаниям, установленным законодательством Российской Федерации</w:t>
            </w:r>
            <w:bookmarkEnd w:id="29"/>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11</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29</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30" w:name="sub_20"/>
            <w:r w:rsidRPr="00FC30E5">
              <w:rPr>
                <w:sz w:val="18"/>
                <w:szCs w:val="18"/>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FC30E5">
                <w:rPr>
                  <w:sz w:val="18"/>
                  <w:szCs w:val="18"/>
                </w:rPr>
                <w:t>строки 1</w:t>
              </w:r>
            </w:hyperlink>
            <w:r w:rsidRPr="00FC30E5">
              <w:rPr>
                <w:sz w:val="18"/>
                <w:szCs w:val="18"/>
              </w:rPr>
              <w:t>)</w:t>
            </w:r>
            <w:bookmarkEnd w:id="30"/>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12</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397</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31" w:name="sub_21"/>
            <w:r w:rsidRPr="00FC30E5">
              <w:rPr>
                <w:sz w:val="18"/>
                <w:szCs w:val="18"/>
              </w:rPr>
              <w:t>из них внеплановых</w:t>
            </w:r>
            <w:bookmarkEnd w:id="31"/>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13</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32" w:name="sub_22"/>
            <w:r w:rsidRPr="00FC30E5">
              <w:rPr>
                <w:sz w:val="18"/>
                <w:szCs w:val="18"/>
              </w:rPr>
              <w:t>Общее количество документарных проверок</w:t>
            </w:r>
            <w:bookmarkEnd w:id="32"/>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14</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430</w:t>
            </w:r>
          </w:p>
        </w:tc>
      </w:tr>
      <w:tr w:rsidR="00FC30E5"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33" w:name="sub_23"/>
            <w:r w:rsidRPr="00FC30E5">
              <w:rPr>
                <w:sz w:val="18"/>
                <w:szCs w:val="18"/>
              </w:rPr>
              <w:t>Общее количество выездных проверок</w:t>
            </w:r>
            <w:bookmarkEnd w:id="33"/>
          </w:p>
        </w:tc>
        <w:tc>
          <w:tcPr>
            <w:tcW w:w="1279"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15</w:t>
            </w:r>
          </w:p>
        </w:tc>
        <w:tc>
          <w:tcPr>
            <w:tcW w:w="1313"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1601</w:t>
            </w:r>
          </w:p>
        </w:tc>
      </w:tr>
    </w:tbl>
    <w:p w:rsidR="00FC30E5" w:rsidRDefault="00FC30E5" w:rsidP="00FC30E5">
      <w:pPr>
        <w:autoSpaceDE w:val="0"/>
        <w:autoSpaceDN w:val="0"/>
        <w:adjustRightInd w:val="0"/>
        <w:spacing w:before="108" w:after="108"/>
        <w:jc w:val="center"/>
        <w:outlineLvl w:val="0"/>
        <w:rPr>
          <w:b/>
          <w:bCs/>
          <w:sz w:val="18"/>
          <w:szCs w:val="18"/>
        </w:rPr>
      </w:pPr>
      <w:bookmarkStart w:id="34" w:name="sub_24"/>
    </w:p>
    <w:p w:rsidR="00FC30E5" w:rsidRPr="00FC30E5" w:rsidRDefault="00FC30E5" w:rsidP="00FC30E5">
      <w:pPr>
        <w:autoSpaceDE w:val="0"/>
        <w:autoSpaceDN w:val="0"/>
        <w:adjustRightInd w:val="0"/>
        <w:spacing w:before="108" w:after="108"/>
        <w:jc w:val="center"/>
        <w:outlineLvl w:val="0"/>
        <w:rPr>
          <w:b/>
          <w:bCs/>
          <w:sz w:val="18"/>
          <w:szCs w:val="18"/>
        </w:rPr>
      </w:pPr>
    </w:p>
    <w:p w:rsidR="00FC30E5" w:rsidRPr="00FC30E5" w:rsidRDefault="00FC30E5" w:rsidP="00FC30E5">
      <w:pPr>
        <w:autoSpaceDE w:val="0"/>
        <w:autoSpaceDN w:val="0"/>
        <w:adjustRightInd w:val="0"/>
        <w:spacing w:before="108" w:after="108"/>
        <w:jc w:val="center"/>
        <w:outlineLvl w:val="0"/>
        <w:rPr>
          <w:b/>
          <w:bCs/>
          <w:sz w:val="18"/>
          <w:szCs w:val="18"/>
        </w:rPr>
      </w:pPr>
      <w:r w:rsidRPr="00FC30E5">
        <w:rPr>
          <w:b/>
          <w:bCs/>
          <w:sz w:val="18"/>
          <w:szCs w:val="18"/>
        </w:rPr>
        <w:t>Раздел 2. Результаты проверок</w:t>
      </w:r>
    </w:p>
    <w:p w:rsidR="00FC30E5" w:rsidRPr="00FC30E5" w:rsidRDefault="00FC30E5" w:rsidP="00FC30E5">
      <w:pPr>
        <w:autoSpaceDE w:val="0"/>
        <w:autoSpaceDN w:val="0"/>
        <w:adjustRightInd w:val="0"/>
        <w:ind w:firstLine="720"/>
        <w:jc w:val="both"/>
        <w:rPr>
          <w:sz w:val="18"/>
          <w:szCs w:val="18"/>
        </w:rPr>
      </w:pPr>
      <w:bookmarkStart w:id="35" w:name="sub_122"/>
      <w:bookmarkEnd w:id="34"/>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FC30E5" w:rsidRPr="00FC30E5">
        <w:tblPrEx>
          <w:tblCellMar>
            <w:top w:w="0" w:type="dxa"/>
            <w:bottom w:w="0" w:type="dxa"/>
          </w:tblCellMar>
        </w:tblPrEx>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35"/>
          <w:p w:rsidR="00FC30E5" w:rsidRPr="00FC30E5" w:rsidRDefault="00FC30E5" w:rsidP="00593656">
            <w:pPr>
              <w:autoSpaceDE w:val="0"/>
              <w:autoSpaceDN w:val="0"/>
              <w:adjustRightInd w:val="0"/>
              <w:jc w:val="center"/>
              <w:rPr>
                <w:sz w:val="18"/>
                <w:szCs w:val="18"/>
              </w:rPr>
            </w:pPr>
            <w:r w:rsidRPr="00FC30E5">
              <w:rPr>
                <w:sz w:val="18"/>
                <w:szCs w:val="18"/>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ind w:left="-182" w:right="-201" w:firstLine="74"/>
              <w:jc w:val="center"/>
              <w:rPr>
                <w:sz w:val="18"/>
                <w:szCs w:val="18"/>
              </w:rPr>
            </w:pPr>
            <w:r w:rsidRPr="00FC30E5">
              <w:rPr>
                <w:sz w:val="18"/>
                <w:szCs w:val="18"/>
              </w:rPr>
              <w:t>N</w:t>
            </w:r>
            <w:r w:rsidRPr="00FC30E5">
              <w:rPr>
                <w:sz w:val="18"/>
                <w:szCs w:val="18"/>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 xml:space="preserve">Код по </w:t>
            </w:r>
            <w:hyperlink r:id="rId19" w:history="1">
              <w:r w:rsidRPr="00FC30E5">
                <w:rPr>
                  <w:sz w:val="18"/>
                  <w:szCs w:val="18"/>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 xml:space="preserve">Всего (сумма </w:t>
            </w:r>
            <w:hyperlink w:anchor="sub_122" w:history="1">
              <w:r w:rsidRPr="00FC30E5">
                <w:rPr>
                  <w:sz w:val="18"/>
                  <w:szCs w:val="18"/>
                </w:rPr>
                <w:t>граф 6-7</w:t>
              </w:r>
            </w:hyperlink>
            <w:r w:rsidRPr="00FC30E5">
              <w:rPr>
                <w:sz w:val="18"/>
                <w:szCs w:val="18"/>
              </w:rPr>
              <w:t>)</w:t>
            </w:r>
          </w:p>
        </w:tc>
        <w:tc>
          <w:tcPr>
            <w:tcW w:w="2688" w:type="dxa"/>
            <w:gridSpan w:val="2"/>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в том числе</w:t>
            </w:r>
          </w:p>
        </w:tc>
      </w:tr>
      <w:tr w:rsidR="00FC30E5" w:rsidRPr="00FC30E5">
        <w:tblPrEx>
          <w:tblCellMar>
            <w:top w:w="0" w:type="dxa"/>
            <w:bottom w:w="0" w:type="dxa"/>
          </w:tblCellMar>
        </w:tblPrEx>
        <w:trPr>
          <w:tblHeader/>
        </w:trPr>
        <w:tc>
          <w:tcPr>
            <w:tcW w:w="8460" w:type="dxa"/>
            <w:vMerge/>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p>
        </w:tc>
        <w:tc>
          <w:tcPr>
            <w:tcW w:w="1157" w:type="dxa"/>
            <w:vMerge/>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p>
        </w:tc>
        <w:tc>
          <w:tcPr>
            <w:tcW w:w="826" w:type="dxa"/>
            <w:vMerge/>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p>
        </w:tc>
        <w:tc>
          <w:tcPr>
            <w:tcW w:w="1172" w:type="dxa"/>
            <w:vMerge/>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внеплановые проверки</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w:t>
            </w:r>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7</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36" w:name="sub_25"/>
            <w:r w:rsidRPr="00FC30E5">
              <w:rPr>
                <w:sz w:val="18"/>
                <w:szCs w:val="18"/>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6"/>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16</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602</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Х</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37" w:name="sub_26"/>
            <w:r w:rsidRPr="00FC30E5">
              <w:rPr>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7"/>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17</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14</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Х</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38" w:name="sub_27"/>
            <w:r w:rsidRPr="00FC30E5">
              <w:rPr>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8"/>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18</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Х</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39" w:name="sub_28"/>
            <w:r w:rsidRPr="00FC30E5">
              <w:rPr>
                <w:sz w:val="18"/>
                <w:szCs w:val="18"/>
              </w:rPr>
              <w:t xml:space="preserve">Общее количество проверок, по итогам проведения которых выявлены правонарушения </w:t>
            </w:r>
            <w:bookmarkEnd w:id="39"/>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19</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609</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334</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275</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40" w:name="sub_29"/>
            <w:r w:rsidRPr="00FC30E5">
              <w:rPr>
                <w:sz w:val="18"/>
                <w:szCs w:val="18"/>
              </w:rPr>
              <w:t xml:space="preserve">Выявлено правонарушений - всего (сумма </w:t>
            </w:r>
            <w:hyperlink w:anchor="sub_121" w:history="1">
              <w:r w:rsidRPr="00FC30E5">
                <w:rPr>
                  <w:sz w:val="18"/>
                  <w:szCs w:val="18"/>
                </w:rPr>
                <w:t>строк 21-23</w:t>
              </w:r>
            </w:hyperlink>
            <w:r w:rsidRPr="00FC30E5">
              <w:rPr>
                <w:sz w:val="18"/>
                <w:szCs w:val="18"/>
              </w:rPr>
              <w:t xml:space="preserve">), в том числе: </w:t>
            </w:r>
            <w:bookmarkEnd w:id="40"/>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20</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915</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633</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282</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41" w:name="sub_121"/>
            <w:r w:rsidRPr="00FC30E5">
              <w:rPr>
                <w:sz w:val="18"/>
                <w:szCs w:val="18"/>
              </w:rPr>
              <w:t>нарушение обязательных требований законодательства</w:t>
            </w:r>
            <w:bookmarkEnd w:id="41"/>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21</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832</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633</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199</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42" w:name="sub_30"/>
            <w:r w:rsidRPr="00FC30E5">
              <w:rPr>
                <w:sz w:val="18"/>
                <w:szCs w:val="18"/>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42"/>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22</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43" w:name="sub_31"/>
            <w:r w:rsidRPr="00FC30E5">
              <w:rPr>
                <w:sz w:val="18"/>
                <w:szCs w:val="18"/>
              </w:rPr>
              <w:t>невыполнение предписаний органов государственного контроля (надзора), муниципального контроля</w:t>
            </w:r>
            <w:bookmarkEnd w:id="43"/>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23</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83</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83</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44" w:name="sub_32"/>
            <w:r w:rsidRPr="00FC30E5">
              <w:rPr>
                <w:sz w:val="18"/>
                <w:szCs w:val="18"/>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4"/>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24</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453</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179</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274</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45" w:name="sub_33"/>
            <w:r w:rsidRPr="00FC30E5">
              <w:rPr>
                <w:sz w:val="18"/>
                <w:szCs w:val="18"/>
              </w:rPr>
              <w:t>Общее количество проверок, по итогам которых по фактам выявленных нарушений наложены административные наказания</w:t>
            </w:r>
            <w:bookmarkEnd w:id="45"/>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25</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367</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171</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196</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46" w:name="sub_34"/>
            <w:r w:rsidRPr="00FC30E5">
              <w:rPr>
                <w:sz w:val="18"/>
                <w:szCs w:val="18"/>
              </w:rPr>
              <w:t xml:space="preserve">Общее количество административных наказаний, наложенных по итогам проверок - всего (сумма </w:t>
            </w:r>
            <w:hyperlink w:anchor="sub_35" w:history="1">
              <w:r w:rsidRPr="00FC30E5">
                <w:rPr>
                  <w:sz w:val="18"/>
                  <w:szCs w:val="18"/>
                </w:rPr>
                <w:t>строк 27-34</w:t>
              </w:r>
            </w:hyperlink>
            <w:r w:rsidRPr="00FC30E5">
              <w:rPr>
                <w:sz w:val="18"/>
                <w:szCs w:val="18"/>
              </w:rPr>
              <w:t xml:space="preserve">), в том числе по видам наказаний: </w:t>
            </w:r>
            <w:bookmarkEnd w:id="46"/>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26</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429</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225</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204</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47" w:name="sub_35"/>
            <w:r w:rsidRPr="00FC30E5">
              <w:rPr>
                <w:sz w:val="18"/>
                <w:szCs w:val="18"/>
              </w:rPr>
              <w:t>конфискация орудия совершения или предмета административного правонарушения</w:t>
            </w:r>
            <w:bookmarkEnd w:id="47"/>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27</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48" w:name="sub_36"/>
            <w:r w:rsidRPr="00FC30E5">
              <w:rPr>
                <w:sz w:val="18"/>
                <w:szCs w:val="18"/>
              </w:rPr>
              <w:t>лишение специального права, предоставленного физическому лицу</w:t>
            </w:r>
            <w:bookmarkEnd w:id="48"/>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28</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49" w:name="sub_37"/>
            <w:r w:rsidRPr="00FC30E5">
              <w:rPr>
                <w:sz w:val="18"/>
                <w:szCs w:val="18"/>
              </w:rPr>
              <w:t>административный арест</w:t>
            </w:r>
            <w:bookmarkEnd w:id="49"/>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29</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50" w:name="sub_38"/>
            <w:r w:rsidRPr="00FC30E5">
              <w:rPr>
                <w:sz w:val="18"/>
                <w:szCs w:val="18"/>
              </w:rPr>
              <w:t>административное выдворение за пределы Российской Федерации иностранного гражданина или лица без гражданства</w:t>
            </w:r>
            <w:bookmarkEnd w:id="50"/>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30</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51" w:name="sub_39"/>
            <w:r w:rsidRPr="00FC30E5">
              <w:rPr>
                <w:sz w:val="18"/>
                <w:szCs w:val="18"/>
              </w:rPr>
              <w:t>дисквалификация</w:t>
            </w:r>
            <w:bookmarkEnd w:id="51"/>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31</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52" w:name="sub_40"/>
            <w:r w:rsidRPr="00FC30E5">
              <w:rPr>
                <w:sz w:val="18"/>
                <w:szCs w:val="18"/>
              </w:rPr>
              <w:t>административное приостановление деятельности</w:t>
            </w:r>
            <w:bookmarkEnd w:id="52"/>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32</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53" w:name="sub_41"/>
            <w:r w:rsidRPr="00FC30E5">
              <w:rPr>
                <w:sz w:val="18"/>
                <w:szCs w:val="18"/>
              </w:rPr>
              <w:t>предупреждение</w:t>
            </w:r>
            <w:bookmarkEnd w:id="53"/>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33</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5</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54" w:name="sub_42"/>
            <w:r w:rsidRPr="00FC30E5">
              <w:rPr>
                <w:sz w:val="18"/>
                <w:szCs w:val="18"/>
              </w:rPr>
              <w:t xml:space="preserve">административный штраф - всего, в том числе: </w:t>
            </w:r>
            <w:bookmarkEnd w:id="54"/>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34</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424</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220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204</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55" w:name="sub_43"/>
            <w:r w:rsidRPr="00FC30E5">
              <w:rPr>
                <w:sz w:val="18"/>
                <w:szCs w:val="18"/>
              </w:rPr>
              <w:t>на должностное лицо</w:t>
            </w:r>
            <w:bookmarkEnd w:id="55"/>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35</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342</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183</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159</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56" w:name="sub_44"/>
            <w:r w:rsidRPr="00FC30E5">
              <w:rPr>
                <w:sz w:val="18"/>
                <w:szCs w:val="18"/>
              </w:rPr>
              <w:t>на индивидуального предпринимателя</w:t>
            </w:r>
            <w:bookmarkEnd w:id="56"/>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36</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12</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12</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57" w:name="sub_45"/>
            <w:r w:rsidRPr="00FC30E5">
              <w:rPr>
                <w:sz w:val="18"/>
                <w:szCs w:val="18"/>
              </w:rPr>
              <w:t>на юридическое лицо</w:t>
            </w:r>
            <w:bookmarkEnd w:id="57"/>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37</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70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25</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45</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58" w:name="sub_46"/>
            <w:r w:rsidRPr="00FC30E5">
              <w:rPr>
                <w:sz w:val="18"/>
                <w:szCs w:val="18"/>
              </w:rPr>
              <w:t>Общая сумма наложенных административных штрафов - всего, в том числе:</w:t>
            </w:r>
            <w:bookmarkEnd w:id="58"/>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38</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6617</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2881</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3736</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59" w:name="sub_47"/>
            <w:r w:rsidRPr="00FC30E5">
              <w:rPr>
                <w:sz w:val="18"/>
                <w:szCs w:val="18"/>
              </w:rPr>
              <w:t>на должностное лицо</w:t>
            </w:r>
            <w:bookmarkEnd w:id="59"/>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39</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2619</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1155</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1464</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60" w:name="sub_48"/>
            <w:r w:rsidRPr="00FC30E5">
              <w:rPr>
                <w:sz w:val="18"/>
                <w:szCs w:val="18"/>
              </w:rPr>
              <w:t>на индивидуального предпринимателя</w:t>
            </w:r>
            <w:bookmarkEnd w:id="60"/>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40</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16</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16</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61" w:name="sub_49"/>
            <w:r w:rsidRPr="00FC30E5">
              <w:rPr>
                <w:sz w:val="18"/>
                <w:szCs w:val="18"/>
              </w:rPr>
              <w:t>на юридическое лицо</w:t>
            </w:r>
            <w:bookmarkEnd w:id="61"/>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41</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3982</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1710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2272</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62" w:name="sub_50"/>
            <w:r w:rsidRPr="00FC30E5">
              <w:rPr>
                <w:sz w:val="18"/>
                <w:szCs w:val="18"/>
              </w:rPr>
              <w:t>Общая сумма уплаченных (взысканных) административных штрафов</w:t>
            </w:r>
            <w:bookmarkEnd w:id="62"/>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42</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4309</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2287</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2022</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63" w:name="sub_51"/>
            <w:r w:rsidRPr="00FC30E5">
              <w:rPr>
                <w:sz w:val="18"/>
                <w:szCs w:val="18"/>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63"/>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43</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64" w:name="sub_52"/>
            <w:r w:rsidRPr="00FC30E5">
              <w:rPr>
                <w:sz w:val="18"/>
                <w:szCs w:val="18"/>
              </w:rPr>
              <w:t>из них количество проверок по итогам которых по фактам выявленных нарушений применены меры уголовного наказания</w:t>
            </w:r>
            <w:bookmarkEnd w:id="64"/>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44</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65" w:name="sub_53"/>
            <w:r w:rsidRPr="00FC30E5">
              <w:rPr>
                <w:sz w:val="18"/>
                <w:szCs w:val="18"/>
              </w:rPr>
              <w:t xml:space="preserve">Количество проверок, результаты которых были признаны недействительными - всего, в том числе (сумма </w:t>
            </w:r>
            <w:hyperlink w:anchor="sub_54" w:history="1">
              <w:r w:rsidRPr="00FC30E5">
                <w:rPr>
                  <w:sz w:val="18"/>
                  <w:szCs w:val="18"/>
                </w:rPr>
                <w:t>строк 46-48</w:t>
              </w:r>
            </w:hyperlink>
            <w:r w:rsidRPr="00FC30E5">
              <w:rPr>
                <w:sz w:val="18"/>
                <w:szCs w:val="18"/>
              </w:rPr>
              <w:t>)</w:t>
            </w:r>
            <w:bookmarkEnd w:id="65"/>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45</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66" w:name="sub_54"/>
            <w:r w:rsidRPr="00FC30E5">
              <w:rPr>
                <w:sz w:val="18"/>
                <w:szCs w:val="18"/>
              </w:rPr>
              <w:t>по решению суда</w:t>
            </w:r>
            <w:bookmarkEnd w:id="66"/>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46</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67" w:name="sub_55"/>
            <w:r w:rsidRPr="00FC30E5">
              <w:rPr>
                <w:sz w:val="18"/>
                <w:szCs w:val="18"/>
              </w:rPr>
              <w:t>по предписанию органов прокуратуры</w:t>
            </w:r>
            <w:bookmarkEnd w:id="67"/>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47</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68" w:name="sub_56"/>
            <w:r w:rsidRPr="00FC30E5">
              <w:rPr>
                <w:sz w:val="18"/>
                <w:szCs w:val="18"/>
              </w:rPr>
              <w:t>по решению руководителя органа государственного контроля (надзора), муниципального контроля</w:t>
            </w:r>
            <w:bookmarkEnd w:id="68"/>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48</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r w:rsidR="00FC30E5"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69" w:name="sub_57"/>
            <w:r w:rsidRPr="00FC30E5">
              <w:rPr>
                <w:sz w:val="18"/>
                <w:szCs w:val="18"/>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9"/>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49</w:t>
            </w:r>
          </w:p>
        </w:tc>
        <w:tc>
          <w:tcPr>
            <w:tcW w:w="1157"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17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c>
          <w:tcPr>
            <w:tcW w:w="1514"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jc w:val="center"/>
              <w:rPr>
                <w:sz w:val="18"/>
                <w:szCs w:val="18"/>
              </w:rPr>
            </w:pPr>
            <w:r w:rsidRPr="00FC30E5">
              <w:rPr>
                <w:sz w:val="18"/>
                <w:szCs w:val="18"/>
              </w:rPr>
              <w:t>0</w:t>
            </w:r>
          </w:p>
        </w:tc>
      </w:tr>
    </w:tbl>
    <w:p w:rsidR="00FC30E5" w:rsidRPr="00FC30E5" w:rsidRDefault="00FC30E5" w:rsidP="00FC30E5">
      <w:pPr>
        <w:autoSpaceDE w:val="0"/>
        <w:autoSpaceDN w:val="0"/>
        <w:adjustRightInd w:val="0"/>
        <w:ind w:firstLine="720"/>
        <w:jc w:val="both"/>
        <w:rPr>
          <w:sz w:val="18"/>
          <w:szCs w:val="18"/>
        </w:rPr>
      </w:pPr>
    </w:p>
    <w:p w:rsidR="00FC30E5" w:rsidRPr="00FC30E5" w:rsidRDefault="00FC30E5" w:rsidP="00FC30E5">
      <w:pPr>
        <w:autoSpaceDE w:val="0"/>
        <w:autoSpaceDN w:val="0"/>
        <w:adjustRightInd w:val="0"/>
        <w:spacing w:before="108" w:after="108"/>
        <w:jc w:val="center"/>
        <w:outlineLvl w:val="0"/>
        <w:rPr>
          <w:b/>
          <w:bCs/>
          <w:sz w:val="18"/>
          <w:szCs w:val="18"/>
        </w:rPr>
      </w:pPr>
      <w:bookmarkStart w:id="70" w:name="sub_58"/>
    </w:p>
    <w:p w:rsidR="00FC30E5" w:rsidRPr="00FC30E5" w:rsidRDefault="00FC30E5" w:rsidP="00FC30E5">
      <w:pPr>
        <w:autoSpaceDE w:val="0"/>
        <w:autoSpaceDN w:val="0"/>
        <w:adjustRightInd w:val="0"/>
        <w:spacing w:before="108" w:after="108"/>
        <w:jc w:val="center"/>
        <w:outlineLvl w:val="0"/>
        <w:rPr>
          <w:b/>
          <w:bCs/>
          <w:sz w:val="18"/>
          <w:szCs w:val="18"/>
        </w:rPr>
      </w:pPr>
      <w:r w:rsidRPr="00FC30E5">
        <w:rPr>
          <w:b/>
          <w:bCs/>
          <w:sz w:val="18"/>
          <w:szCs w:val="18"/>
        </w:rPr>
        <w:t>Раздел 3. Справочная информация</w:t>
      </w:r>
    </w:p>
    <w:bookmarkEnd w:id="70"/>
    <w:p w:rsidR="00FC30E5" w:rsidRPr="00FC30E5" w:rsidRDefault="00FC30E5" w:rsidP="00FC30E5">
      <w:pPr>
        <w:autoSpaceDE w:val="0"/>
        <w:autoSpaceDN w:val="0"/>
        <w:adjustRightInd w:val="0"/>
        <w:ind w:firstLine="720"/>
        <w:jc w:val="both"/>
        <w:rPr>
          <w:sz w:val="18"/>
          <w:szCs w:val="18"/>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FC30E5" w:rsidRPr="00FC30E5">
        <w:tblPrEx>
          <w:tblCellMar>
            <w:top w:w="0" w:type="dxa"/>
            <w:bottom w:w="0" w:type="dxa"/>
          </w:tblCellMar>
        </w:tblPrEx>
        <w:trPr>
          <w:tblHeader/>
        </w:trPr>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ind w:left="-108" w:right="-108"/>
              <w:jc w:val="center"/>
              <w:rPr>
                <w:sz w:val="18"/>
                <w:szCs w:val="18"/>
              </w:rPr>
            </w:pPr>
            <w:r w:rsidRPr="00FC30E5">
              <w:rPr>
                <w:sz w:val="18"/>
                <w:szCs w:val="18"/>
              </w:rPr>
              <w:t>N</w:t>
            </w:r>
            <w:r w:rsidRPr="00FC30E5">
              <w:rPr>
                <w:sz w:val="18"/>
                <w:szCs w:val="18"/>
              </w:rPr>
              <w:br/>
              <w:t>строки</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 xml:space="preserve">Код по </w:t>
            </w:r>
            <w:hyperlink r:id="rId20" w:history="1">
              <w:r w:rsidRPr="00FC30E5">
                <w:rPr>
                  <w:sz w:val="18"/>
                  <w:szCs w:val="18"/>
                </w:rPr>
                <w:t>ОКЕИ</w:t>
              </w:r>
            </w:hyperlink>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Всего</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w:t>
            </w:r>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2</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4</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71" w:name="sub_59"/>
            <w:r w:rsidRPr="00FC30E5">
              <w:rPr>
                <w:sz w:val="18"/>
                <w:szCs w:val="18"/>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71"/>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50</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10428</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72" w:name="sub_60"/>
            <w:r w:rsidRPr="00FC30E5">
              <w:rPr>
                <w:sz w:val="18"/>
                <w:szCs w:val="18"/>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72"/>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51</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1222</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73" w:name="sub_61"/>
            <w:r w:rsidRPr="00FC30E5">
              <w:rPr>
                <w:sz w:val="18"/>
                <w:szCs w:val="18"/>
              </w:rPr>
              <w:t>Количество проверок, предусмотренных ежегодным планом проведения проверок на отчетный период</w:t>
            </w:r>
            <w:bookmarkEnd w:id="73"/>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52</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987</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74" w:name="sub_62"/>
            <w:r w:rsidRPr="00FC30E5">
              <w:rPr>
                <w:sz w:val="18"/>
                <w:szCs w:val="18"/>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74"/>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53</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75" w:name="sub_63"/>
            <w:r w:rsidRPr="00FC30E5">
              <w:rPr>
                <w:sz w:val="18"/>
                <w:szCs w:val="18"/>
              </w:rPr>
              <w:t>Направлено в органы прокуратуры заявлений о согласовании проведения внеплановых выездных проверок,</w:t>
            </w:r>
            <w:bookmarkEnd w:id="75"/>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54</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7</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76" w:name="sub_64"/>
            <w:r w:rsidRPr="00FC30E5">
              <w:rPr>
                <w:sz w:val="18"/>
                <w:szCs w:val="18"/>
              </w:rPr>
              <w:t>из них отказано органами прокуратуры в согласовании</w:t>
            </w:r>
            <w:bookmarkEnd w:id="76"/>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55</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77" w:name="sub_65"/>
            <w:r w:rsidRPr="00FC30E5">
              <w:rPr>
                <w:sz w:val="18"/>
                <w:szCs w:val="18"/>
              </w:rPr>
              <w:t>Количество проверок, проводимых с привлечением экспертных организаций</w:t>
            </w:r>
            <w:bookmarkEnd w:id="77"/>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56</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78" w:name="sub_66"/>
            <w:r w:rsidRPr="00FC30E5">
              <w:rPr>
                <w:sz w:val="18"/>
                <w:szCs w:val="18"/>
              </w:rPr>
              <w:t>Количество проверок, проводимых с привлечением экспертов</w:t>
            </w:r>
            <w:bookmarkEnd w:id="78"/>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57</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34</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79" w:name="sub_67"/>
            <w:r w:rsidRPr="00FC30E5">
              <w:rPr>
                <w:sz w:val="18"/>
                <w:szCs w:val="18"/>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9"/>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58</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тыс. рублей</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384</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38</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80" w:name="sub_68"/>
            <w:r w:rsidRPr="00FC30E5">
              <w:rPr>
                <w:sz w:val="18"/>
                <w:szCs w:val="18"/>
              </w:rPr>
              <w:t>Количество штатных единиц по должностям, предусматривающим выполнение функций по контролю (надзору),</w:t>
            </w:r>
            <w:bookmarkEnd w:id="80"/>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59</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129</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81" w:name="sub_69"/>
            <w:r w:rsidRPr="00FC30E5">
              <w:rPr>
                <w:sz w:val="18"/>
                <w:szCs w:val="18"/>
              </w:rPr>
              <w:t>из них занятых</w:t>
            </w:r>
            <w:bookmarkEnd w:id="81"/>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60</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124</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82" w:name="sub_70"/>
            <w:r w:rsidRPr="00FC30E5">
              <w:rPr>
                <w:sz w:val="18"/>
                <w:szCs w:val="18"/>
              </w:rPr>
              <w:t>Объем финансовых средств, выделяемых в отчетном периоде из бюджетов всех уровней на выполнение функций по контролю (надзору)</w:t>
            </w:r>
            <w:bookmarkEnd w:id="82"/>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61</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тыс. рублей</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384</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52587</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83" w:name="sub_71"/>
            <w:r w:rsidRPr="00FC30E5">
              <w:rPr>
                <w:sz w:val="18"/>
                <w:szCs w:val="18"/>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83"/>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62</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84" w:name="sub_72"/>
            <w:r w:rsidRPr="00FC30E5">
              <w:rPr>
                <w:sz w:val="18"/>
                <w:szCs w:val="18"/>
              </w:rPr>
              <w:t>количество случаев причинения вреда жизни, здоровью граждан</w:t>
            </w:r>
            <w:bookmarkEnd w:id="84"/>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63</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85" w:name="sub_73"/>
            <w:r w:rsidRPr="00FC30E5">
              <w:rPr>
                <w:sz w:val="18"/>
                <w:szCs w:val="18"/>
              </w:rPr>
              <w:t>количество случаев причинения вреда животным, растениям, окружающей среде</w:t>
            </w:r>
            <w:bookmarkEnd w:id="85"/>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86" w:name="sub_74"/>
            <w:r w:rsidRPr="00FC30E5">
              <w:rPr>
                <w:sz w:val="18"/>
                <w:szCs w:val="18"/>
              </w:rPr>
              <w:t>количество случаев причинения вреда объектам культурного наследия (памятникам истории и культуры) народов Российской Федерации</w:t>
            </w:r>
            <w:bookmarkEnd w:id="86"/>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65</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r w:rsidR="00FC30E5"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both"/>
              <w:rPr>
                <w:sz w:val="18"/>
                <w:szCs w:val="18"/>
              </w:rPr>
            </w:pPr>
            <w:bookmarkStart w:id="87" w:name="sub_75"/>
            <w:r w:rsidRPr="00FC30E5">
              <w:rPr>
                <w:sz w:val="18"/>
                <w:szCs w:val="18"/>
              </w:rPr>
              <w:t>количество случаев возникновения чрезвычайных ситуаций техногенного характера</w:t>
            </w:r>
            <w:bookmarkEnd w:id="87"/>
          </w:p>
        </w:tc>
        <w:tc>
          <w:tcPr>
            <w:tcW w:w="72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66</w:t>
            </w:r>
          </w:p>
        </w:tc>
        <w:tc>
          <w:tcPr>
            <w:tcW w:w="126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FC30E5" w:rsidRPr="00FC30E5" w:rsidRDefault="00FC30E5" w:rsidP="00593656">
            <w:pPr>
              <w:autoSpaceDE w:val="0"/>
              <w:autoSpaceDN w:val="0"/>
              <w:adjustRightInd w:val="0"/>
              <w:jc w:val="center"/>
              <w:rPr>
                <w:sz w:val="18"/>
                <w:szCs w:val="18"/>
              </w:rPr>
            </w:pPr>
            <w:r w:rsidRPr="00FC30E5">
              <w:rPr>
                <w:sz w:val="18"/>
                <w:szCs w:val="18"/>
              </w:rPr>
              <w:t>0</w:t>
            </w:r>
          </w:p>
        </w:tc>
      </w:tr>
    </w:tbl>
    <w:p w:rsidR="00FC30E5" w:rsidRPr="00FC30E5" w:rsidRDefault="00FC30E5" w:rsidP="00FC30E5">
      <w:pPr>
        <w:autoSpaceDE w:val="0"/>
        <w:autoSpaceDN w:val="0"/>
        <w:adjustRightInd w:val="0"/>
        <w:ind w:firstLine="720"/>
        <w:jc w:val="both"/>
        <w:rPr>
          <w:sz w:val="18"/>
          <w:szCs w:val="18"/>
        </w:rPr>
      </w:pPr>
    </w:p>
    <w:p w:rsidR="00FC30E5" w:rsidRPr="00FC30E5" w:rsidRDefault="00FC30E5" w:rsidP="00FC30E5">
      <w:pPr>
        <w:autoSpaceDE w:val="0"/>
        <w:autoSpaceDN w:val="0"/>
        <w:adjustRightInd w:val="0"/>
        <w:ind w:firstLine="720"/>
        <w:jc w:val="both"/>
        <w:rPr>
          <w:sz w:val="18"/>
          <w:szCs w:val="18"/>
        </w:rPr>
      </w:pPr>
    </w:p>
    <w:p w:rsidR="00FC30E5" w:rsidRPr="00FC30E5" w:rsidRDefault="00FC30E5" w:rsidP="00FC30E5">
      <w:pPr>
        <w:autoSpaceDE w:val="0"/>
        <w:autoSpaceDN w:val="0"/>
        <w:adjustRightInd w:val="0"/>
        <w:ind w:firstLine="720"/>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FC30E5" w:rsidRPr="00946A07">
        <w:tblPrEx>
          <w:tblCellMar>
            <w:top w:w="0" w:type="dxa"/>
            <w:bottom w:w="0" w:type="dxa"/>
          </w:tblCellMar>
        </w:tblPrEx>
        <w:tc>
          <w:tcPr>
            <w:tcW w:w="4729"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r>
              <w:rPr>
                <w:sz w:val="22"/>
                <w:szCs w:val="22"/>
              </w:rPr>
              <w:t xml:space="preserve">И.о. министра экономического развития и торговли Республики Марий Эл </w:t>
            </w:r>
          </w:p>
        </w:tc>
        <w:tc>
          <w:tcPr>
            <w:tcW w:w="3942" w:type="dxa"/>
            <w:tcBorders>
              <w:top w:val="nil"/>
              <w:left w:val="nil"/>
              <w:bottom w:val="single" w:sz="4" w:space="0" w:color="auto"/>
              <w:right w:val="nil"/>
            </w:tcBorders>
          </w:tcPr>
          <w:p w:rsidR="00FC30E5" w:rsidRDefault="00FC30E5" w:rsidP="00593656">
            <w:pPr>
              <w:autoSpaceDE w:val="0"/>
              <w:autoSpaceDN w:val="0"/>
              <w:adjustRightInd w:val="0"/>
              <w:jc w:val="center"/>
              <w:rPr>
                <w:sz w:val="22"/>
                <w:szCs w:val="22"/>
              </w:rPr>
            </w:pPr>
          </w:p>
          <w:p w:rsidR="00FC30E5" w:rsidRPr="00946A07" w:rsidRDefault="00FC30E5" w:rsidP="00593656">
            <w:pPr>
              <w:autoSpaceDE w:val="0"/>
              <w:autoSpaceDN w:val="0"/>
              <w:adjustRightInd w:val="0"/>
              <w:jc w:val="center"/>
              <w:rPr>
                <w:sz w:val="22"/>
                <w:szCs w:val="22"/>
              </w:rPr>
            </w:pPr>
            <w:r>
              <w:rPr>
                <w:sz w:val="22"/>
                <w:szCs w:val="22"/>
              </w:rPr>
              <w:t>С.И.Милосердова</w:t>
            </w:r>
          </w:p>
        </w:tc>
        <w:tc>
          <w:tcPr>
            <w:tcW w:w="546"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FC30E5" w:rsidRPr="00946A07" w:rsidRDefault="00FC30E5" w:rsidP="00593656">
            <w:pPr>
              <w:autoSpaceDE w:val="0"/>
              <w:autoSpaceDN w:val="0"/>
              <w:adjustRightInd w:val="0"/>
              <w:jc w:val="both"/>
              <w:rPr>
                <w:sz w:val="22"/>
                <w:szCs w:val="22"/>
              </w:rPr>
            </w:pPr>
          </w:p>
        </w:tc>
        <w:tc>
          <w:tcPr>
            <w:tcW w:w="592"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2364"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r>
      <w:tr w:rsidR="00FC30E5" w:rsidRPr="00946A07">
        <w:tblPrEx>
          <w:tblCellMar>
            <w:top w:w="0" w:type="dxa"/>
            <w:bottom w:w="0" w:type="dxa"/>
          </w:tblCellMar>
        </w:tblPrEx>
        <w:tc>
          <w:tcPr>
            <w:tcW w:w="4729"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FC30E5" w:rsidRPr="00946A07" w:rsidRDefault="00FC30E5" w:rsidP="00593656">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FC30E5" w:rsidRPr="00946A07" w:rsidRDefault="00FC30E5" w:rsidP="00593656">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2364"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r>
    </w:tbl>
    <w:p w:rsidR="00FC30E5" w:rsidRPr="00946A07" w:rsidRDefault="00FC30E5" w:rsidP="00FC30E5">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FC30E5" w:rsidRPr="00946A07">
        <w:tblPrEx>
          <w:tblCellMar>
            <w:top w:w="0" w:type="dxa"/>
            <w:bottom w:w="0" w:type="dxa"/>
          </w:tblCellMar>
        </w:tblPrEx>
        <w:tc>
          <w:tcPr>
            <w:tcW w:w="518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vAlign w:val="bottom"/>
          </w:tcPr>
          <w:p w:rsidR="00FC30E5" w:rsidRPr="00946A07" w:rsidRDefault="00FC30E5" w:rsidP="00593656">
            <w:pPr>
              <w:autoSpaceDE w:val="0"/>
              <w:autoSpaceDN w:val="0"/>
              <w:adjustRightInd w:val="0"/>
              <w:jc w:val="center"/>
              <w:rPr>
                <w:sz w:val="22"/>
                <w:szCs w:val="22"/>
              </w:rPr>
            </w:pPr>
            <w:r>
              <w:rPr>
                <w:sz w:val="22"/>
                <w:szCs w:val="22"/>
              </w:rPr>
              <w:t>консультант</w:t>
            </w:r>
          </w:p>
        </w:tc>
        <w:tc>
          <w:tcPr>
            <w:tcW w:w="42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3360" w:type="dxa"/>
            <w:tcBorders>
              <w:top w:val="nil"/>
              <w:left w:val="nil"/>
              <w:bottom w:val="nil"/>
              <w:right w:val="nil"/>
            </w:tcBorders>
            <w:vAlign w:val="bottom"/>
          </w:tcPr>
          <w:p w:rsidR="00FC30E5" w:rsidRPr="00946A07" w:rsidRDefault="00FC30E5" w:rsidP="00593656">
            <w:pPr>
              <w:autoSpaceDE w:val="0"/>
              <w:autoSpaceDN w:val="0"/>
              <w:adjustRightInd w:val="0"/>
              <w:jc w:val="center"/>
              <w:rPr>
                <w:sz w:val="22"/>
                <w:szCs w:val="22"/>
              </w:rPr>
            </w:pPr>
            <w:r>
              <w:rPr>
                <w:sz w:val="22"/>
                <w:szCs w:val="22"/>
              </w:rPr>
              <w:t>Сапожникова М.В.</w:t>
            </w:r>
          </w:p>
        </w:tc>
        <w:tc>
          <w:tcPr>
            <w:tcW w:w="42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255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r>
      <w:tr w:rsidR="00FC30E5" w:rsidRPr="00946A07">
        <w:tblPrEx>
          <w:tblCellMar>
            <w:top w:w="0" w:type="dxa"/>
            <w:bottom w:w="0" w:type="dxa"/>
          </w:tblCellMar>
        </w:tblPrEx>
        <w:tc>
          <w:tcPr>
            <w:tcW w:w="518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FC30E5" w:rsidRPr="00946A07" w:rsidRDefault="00FC30E5" w:rsidP="00593656">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FC30E5" w:rsidRPr="00946A07" w:rsidRDefault="00FC30E5" w:rsidP="00593656">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FC30E5" w:rsidRPr="00946A07" w:rsidRDefault="00FC30E5" w:rsidP="00593656">
            <w:pPr>
              <w:autoSpaceDE w:val="0"/>
              <w:autoSpaceDN w:val="0"/>
              <w:adjustRightInd w:val="0"/>
              <w:jc w:val="center"/>
              <w:rPr>
                <w:sz w:val="20"/>
                <w:szCs w:val="20"/>
              </w:rPr>
            </w:pPr>
            <w:r w:rsidRPr="00946A07">
              <w:rPr>
                <w:sz w:val="20"/>
                <w:szCs w:val="20"/>
              </w:rPr>
              <w:t>(подпись)</w:t>
            </w:r>
          </w:p>
        </w:tc>
      </w:tr>
      <w:tr w:rsidR="00FC30E5" w:rsidRPr="00946A07">
        <w:tblPrEx>
          <w:tblCellMar>
            <w:top w:w="0" w:type="dxa"/>
            <w:bottom w:w="0" w:type="dxa"/>
          </w:tblCellMar>
        </w:tblPrEx>
        <w:tc>
          <w:tcPr>
            <w:tcW w:w="518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FC30E5" w:rsidRPr="00946A07" w:rsidRDefault="00FC30E5" w:rsidP="00593656">
            <w:pPr>
              <w:autoSpaceDE w:val="0"/>
              <w:autoSpaceDN w:val="0"/>
              <w:adjustRightInd w:val="0"/>
              <w:jc w:val="center"/>
              <w:rPr>
                <w:sz w:val="22"/>
                <w:szCs w:val="22"/>
              </w:rPr>
            </w:pPr>
            <w:r>
              <w:rPr>
                <w:sz w:val="22"/>
                <w:szCs w:val="22"/>
              </w:rPr>
              <w:t>(8362) 64-20-75</w:t>
            </w:r>
          </w:p>
        </w:tc>
        <w:tc>
          <w:tcPr>
            <w:tcW w:w="42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3360" w:type="dxa"/>
            <w:tcBorders>
              <w:top w:val="nil"/>
              <w:left w:val="nil"/>
              <w:bottom w:val="nil"/>
              <w:right w:val="nil"/>
            </w:tcBorders>
          </w:tcPr>
          <w:p w:rsidR="00FC30E5" w:rsidRPr="0041053D" w:rsidRDefault="00FC30E5" w:rsidP="00593656">
            <w:pPr>
              <w:autoSpaceDE w:val="0"/>
              <w:autoSpaceDN w:val="0"/>
              <w:adjustRightInd w:val="0"/>
              <w:jc w:val="center"/>
              <w:rPr>
                <w:sz w:val="22"/>
                <w:szCs w:val="22"/>
                <w:u w:val="single"/>
              </w:rPr>
            </w:pPr>
            <w:r w:rsidRPr="0041053D">
              <w:rPr>
                <w:sz w:val="22"/>
                <w:szCs w:val="22"/>
                <w:u w:val="single"/>
              </w:rPr>
              <w:t>"_</w:t>
            </w:r>
            <w:r w:rsidR="00462D39">
              <w:rPr>
                <w:sz w:val="22"/>
                <w:szCs w:val="22"/>
                <w:u w:val="single"/>
              </w:rPr>
              <w:t>7</w:t>
            </w:r>
            <w:r w:rsidRPr="0041053D">
              <w:rPr>
                <w:sz w:val="22"/>
                <w:szCs w:val="22"/>
                <w:u w:val="single"/>
              </w:rPr>
              <w:t>_" _</w:t>
            </w:r>
            <w:r w:rsidR="00462D39">
              <w:rPr>
                <w:sz w:val="22"/>
                <w:szCs w:val="22"/>
                <w:u w:val="single"/>
              </w:rPr>
              <w:t>марта</w:t>
            </w:r>
            <w:r w:rsidRPr="0041053D">
              <w:rPr>
                <w:sz w:val="22"/>
                <w:szCs w:val="22"/>
                <w:u w:val="single"/>
              </w:rPr>
              <w:t>_201</w:t>
            </w:r>
            <w:r>
              <w:rPr>
                <w:sz w:val="22"/>
                <w:szCs w:val="22"/>
                <w:u w:val="single"/>
              </w:rPr>
              <w:t>3</w:t>
            </w:r>
            <w:r w:rsidRPr="0041053D">
              <w:rPr>
                <w:sz w:val="22"/>
                <w:szCs w:val="22"/>
                <w:u w:val="single"/>
              </w:rPr>
              <w:t xml:space="preserve"> года</w:t>
            </w:r>
          </w:p>
        </w:tc>
        <w:tc>
          <w:tcPr>
            <w:tcW w:w="42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255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r>
      <w:tr w:rsidR="00FC30E5" w:rsidRPr="00946A07">
        <w:tblPrEx>
          <w:tblCellMar>
            <w:top w:w="0" w:type="dxa"/>
            <w:bottom w:w="0" w:type="dxa"/>
          </w:tblCellMar>
        </w:tblPrEx>
        <w:tc>
          <w:tcPr>
            <w:tcW w:w="518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FC30E5" w:rsidRPr="00946A07" w:rsidRDefault="00FC30E5" w:rsidP="00593656">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3360" w:type="dxa"/>
            <w:tcBorders>
              <w:top w:val="nil"/>
              <w:left w:val="nil"/>
              <w:bottom w:val="nil"/>
              <w:right w:val="nil"/>
            </w:tcBorders>
          </w:tcPr>
          <w:p w:rsidR="00FC30E5" w:rsidRPr="00946A07" w:rsidRDefault="00FC30E5" w:rsidP="00593656">
            <w:pPr>
              <w:autoSpaceDE w:val="0"/>
              <w:autoSpaceDN w:val="0"/>
              <w:adjustRightInd w:val="0"/>
              <w:jc w:val="center"/>
              <w:rPr>
                <w:sz w:val="20"/>
                <w:szCs w:val="20"/>
              </w:rPr>
            </w:pPr>
            <w:r w:rsidRPr="00946A07">
              <w:rPr>
                <w:sz w:val="20"/>
                <w:szCs w:val="20"/>
              </w:rPr>
              <w:t>(дата составления</w:t>
            </w:r>
          </w:p>
          <w:p w:rsidR="00FC30E5" w:rsidRPr="00946A07" w:rsidRDefault="00FC30E5" w:rsidP="00593656">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c>
          <w:tcPr>
            <w:tcW w:w="2550" w:type="dxa"/>
            <w:tcBorders>
              <w:top w:val="nil"/>
              <w:left w:val="nil"/>
              <w:bottom w:val="nil"/>
              <w:right w:val="nil"/>
            </w:tcBorders>
          </w:tcPr>
          <w:p w:rsidR="00FC30E5" w:rsidRPr="00946A07" w:rsidRDefault="00FC30E5" w:rsidP="00593656">
            <w:pPr>
              <w:autoSpaceDE w:val="0"/>
              <w:autoSpaceDN w:val="0"/>
              <w:adjustRightInd w:val="0"/>
              <w:jc w:val="both"/>
              <w:rPr>
                <w:sz w:val="22"/>
                <w:szCs w:val="22"/>
              </w:rPr>
            </w:pPr>
          </w:p>
        </w:tc>
      </w:tr>
    </w:tbl>
    <w:p w:rsidR="00FC30E5" w:rsidRDefault="00FC30E5" w:rsidP="00FC30E5">
      <w:pPr>
        <w:autoSpaceDE w:val="0"/>
        <w:autoSpaceDN w:val="0"/>
        <w:adjustRightInd w:val="0"/>
        <w:spacing w:before="108" w:after="108"/>
        <w:jc w:val="center"/>
        <w:outlineLvl w:val="0"/>
        <w:rPr>
          <w:b/>
          <w:bCs/>
        </w:rPr>
      </w:pPr>
    </w:p>
    <w:p w:rsidR="00FC30E5" w:rsidRPr="00691B51" w:rsidRDefault="00FC30E5" w:rsidP="00664D03">
      <w:pPr>
        <w:ind w:firstLine="684"/>
        <w:jc w:val="both"/>
        <w:rPr>
          <w:sz w:val="28"/>
          <w:szCs w:val="28"/>
        </w:rPr>
      </w:pPr>
    </w:p>
    <w:sectPr w:rsidR="00FC30E5" w:rsidRPr="00691B51" w:rsidSect="00FC30E5">
      <w:pgSz w:w="16838" w:h="11906" w:orient="landscape"/>
      <w:pgMar w:top="1701" w:right="1134"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63" w:rsidRDefault="003D3963">
      <w:r>
        <w:separator/>
      </w:r>
    </w:p>
  </w:endnote>
  <w:endnote w:type="continuationSeparator" w:id="0">
    <w:p w:rsidR="003D3963" w:rsidRDefault="003D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63" w:rsidRDefault="003D3963">
      <w:r>
        <w:separator/>
      </w:r>
    </w:p>
  </w:footnote>
  <w:footnote w:type="continuationSeparator" w:id="0">
    <w:p w:rsidR="003D3963" w:rsidRDefault="003D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D" w:rsidRDefault="000D45DD" w:rsidP="009F73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D45DD" w:rsidRDefault="000D45DD" w:rsidP="0097656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D" w:rsidRPr="0034028C" w:rsidRDefault="000D45DD" w:rsidP="009F73D5">
    <w:pPr>
      <w:pStyle w:val="a5"/>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3A4377">
      <w:rPr>
        <w:rStyle w:val="a6"/>
        <w:noProof/>
        <w:sz w:val="24"/>
        <w:szCs w:val="24"/>
      </w:rPr>
      <w:t>2</w:t>
    </w:r>
    <w:r w:rsidRPr="0034028C">
      <w:rPr>
        <w:rStyle w:val="a6"/>
        <w:sz w:val="24"/>
        <w:szCs w:val="24"/>
      </w:rPr>
      <w:fldChar w:fldCharType="end"/>
    </w:r>
  </w:p>
  <w:p w:rsidR="000D45DD" w:rsidRDefault="000D45DD" w:rsidP="00E836ED">
    <w:pPr>
      <w:pStyle w:val="a5"/>
      <w:framePr w:wrap="around" w:vAnchor="text" w:hAnchor="margin" w:xAlign="right" w:y="1"/>
      <w:ind w:right="360"/>
      <w:rPr>
        <w:rStyle w:val="a6"/>
      </w:rPr>
    </w:pPr>
  </w:p>
  <w:p w:rsidR="000D45DD" w:rsidRDefault="000D45DD" w:rsidP="0097656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D2"/>
    <w:multiLevelType w:val="hybridMultilevel"/>
    <w:tmpl w:val="A4E697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4171CEA"/>
    <w:multiLevelType w:val="hybridMultilevel"/>
    <w:tmpl w:val="05504650"/>
    <w:lvl w:ilvl="0" w:tplc="754A07B8">
      <w:start w:val="1"/>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825067"/>
    <w:multiLevelType w:val="hybridMultilevel"/>
    <w:tmpl w:val="CF72EF8A"/>
    <w:lvl w:ilvl="0" w:tplc="D0B8CA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A376EDC"/>
    <w:multiLevelType w:val="singleLevel"/>
    <w:tmpl w:val="8FFE9EE4"/>
    <w:lvl w:ilvl="0">
      <w:start w:val="5"/>
      <w:numFmt w:val="decimal"/>
      <w:lvlText w:val="%1."/>
      <w:legacy w:legacy="1" w:legacySpace="0" w:legacyIndent="279"/>
      <w:lvlJc w:val="left"/>
      <w:rPr>
        <w:rFonts w:ascii="Times New Roman" w:hAnsi="Times New Roman" w:cs="Times New Roman" w:hint="default"/>
      </w:rPr>
    </w:lvl>
  </w:abstractNum>
  <w:abstractNum w:abstractNumId="4">
    <w:nsid w:val="1B7D316C"/>
    <w:multiLevelType w:val="hybridMultilevel"/>
    <w:tmpl w:val="9F46B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721B2"/>
    <w:multiLevelType w:val="hybridMultilevel"/>
    <w:tmpl w:val="C45219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191591"/>
    <w:multiLevelType w:val="hybridMultilevel"/>
    <w:tmpl w:val="1A3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794D83"/>
    <w:multiLevelType w:val="hybridMultilevel"/>
    <w:tmpl w:val="9CF4AA6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54144CF"/>
    <w:multiLevelType w:val="multilevel"/>
    <w:tmpl w:val="1A361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247163"/>
    <w:multiLevelType w:val="hybridMultilevel"/>
    <w:tmpl w:val="405C6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9A29D9"/>
    <w:multiLevelType w:val="hybridMultilevel"/>
    <w:tmpl w:val="85DCC07A"/>
    <w:lvl w:ilvl="0" w:tplc="196218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E3E1207"/>
    <w:multiLevelType w:val="multilevel"/>
    <w:tmpl w:val="7FF69E2E"/>
    <w:lvl w:ilvl="0">
      <w:start w:val="1"/>
      <w:numFmt w:val="decimal"/>
      <w:lvlText w:val="%1."/>
      <w:lvlJc w:val="left"/>
      <w:pPr>
        <w:tabs>
          <w:tab w:val="num" w:pos="1573"/>
        </w:tabs>
        <w:ind w:left="1573" w:hanging="157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4E1E84"/>
    <w:multiLevelType w:val="multilevel"/>
    <w:tmpl w:val="05504650"/>
    <w:lvl w:ilvl="0">
      <w:start w:val="1"/>
      <w:numFmt w:val="decimal"/>
      <w:lvlText w:val="%1."/>
      <w:lvlJc w:val="left"/>
      <w:pPr>
        <w:tabs>
          <w:tab w:val="num" w:pos="1080"/>
        </w:tabs>
        <w:ind w:left="1080" w:hanging="8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E60D3A"/>
    <w:multiLevelType w:val="hybridMultilevel"/>
    <w:tmpl w:val="81621C7A"/>
    <w:lvl w:ilvl="0" w:tplc="B89E090C">
      <w:start w:val="7"/>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4">
    <w:nsid w:val="538426E9"/>
    <w:multiLevelType w:val="singleLevel"/>
    <w:tmpl w:val="FDC638AC"/>
    <w:lvl w:ilvl="0">
      <w:start w:val="1993"/>
      <w:numFmt w:val="decimal"/>
      <w:lvlText w:val="%1"/>
      <w:legacy w:legacy="1" w:legacySpace="0" w:legacyIndent="734"/>
      <w:lvlJc w:val="left"/>
      <w:rPr>
        <w:rFonts w:ascii="Times New Roman" w:hAnsi="Times New Roman" w:cs="Times New Roman" w:hint="default"/>
      </w:rPr>
    </w:lvl>
  </w:abstractNum>
  <w:abstractNum w:abstractNumId="15">
    <w:nsid w:val="584B73BB"/>
    <w:multiLevelType w:val="hybridMultilevel"/>
    <w:tmpl w:val="19764350"/>
    <w:lvl w:ilvl="0" w:tplc="F2B49E1E">
      <w:start w:val="1"/>
      <w:numFmt w:val="decimal"/>
      <w:lvlText w:val="%1."/>
      <w:lvlJc w:val="left"/>
      <w:pPr>
        <w:tabs>
          <w:tab w:val="num" w:pos="1573"/>
        </w:tabs>
        <w:ind w:left="1573" w:hanging="15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3D49D0"/>
    <w:multiLevelType w:val="hybridMultilevel"/>
    <w:tmpl w:val="7FF69E2E"/>
    <w:lvl w:ilvl="0" w:tplc="F2B49E1E">
      <w:start w:val="1"/>
      <w:numFmt w:val="decimal"/>
      <w:lvlText w:val="%1."/>
      <w:lvlJc w:val="left"/>
      <w:pPr>
        <w:tabs>
          <w:tab w:val="num" w:pos="1573"/>
        </w:tabs>
        <w:ind w:left="1573" w:hanging="157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4377BE"/>
    <w:multiLevelType w:val="hybridMultilevel"/>
    <w:tmpl w:val="F20A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994144"/>
    <w:multiLevelType w:val="hybridMultilevel"/>
    <w:tmpl w:val="B83C4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9174FC"/>
    <w:multiLevelType w:val="hybridMultilevel"/>
    <w:tmpl w:val="501E20E0"/>
    <w:lvl w:ilvl="0" w:tplc="C46286B4">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C234D36"/>
    <w:multiLevelType w:val="hybridMultilevel"/>
    <w:tmpl w:val="A566A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147705"/>
    <w:multiLevelType w:val="hybridMultilevel"/>
    <w:tmpl w:val="9BB016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396342"/>
    <w:multiLevelType w:val="hybridMultilevel"/>
    <w:tmpl w:val="4A0E6F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D15627B"/>
    <w:multiLevelType w:val="hybridMultilevel"/>
    <w:tmpl w:val="C4407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
  </w:num>
  <w:num w:numId="3">
    <w:abstractNumId w:val="9"/>
  </w:num>
  <w:num w:numId="4">
    <w:abstractNumId w:val="0"/>
  </w:num>
  <w:num w:numId="5">
    <w:abstractNumId w:val="14"/>
  </w:num>
  <w:num w:numId="6">
    <w:abstractNumId w:val="3"/>
  </w:num>
  <w:num w:numId="7">
    <w:abstractNumId w:val="5"/>
  </w:num>
  <w:num w:numId="8">
    <w:abstractNumId w:val="20"/>
  </w:num>
  <w:num w:numId="9">
    <w:abstractNumId w:val="10"/>
  </w:num>
  <w:num w:numId="10">
    <w:abstractNumId w:val="23"/>
  </w:num>
  <w:num w:numId="11">
    <w:abstractNumId w:val="22"/>
  </w:num>
  <w:num w:numId="12">
    <w:abstractNumId w:val="7"/>
  </w:num>
  <w:num w:numId="13">
    <w:abstractNumId w:val="4"/>
  </w:num>
  <w:num w:numId="14">
    <w:abstractNumId w:val="13"/>
  </w:num>
  <w:num w:numId="15">
    <w:abstractNumId w:val="6"/>
  </w:num>
  <w:num w:numId="16">
    <w:abstractNumId w:val="8"/>
  </w:num>
  <w:num w:numId="17">
    <w:abstractNumId w:val="1"/>
  </w:num>
  <w:num w:numId="18">
    <w:abstractNumId w:val="12"/>
  </w:num>
  <w:num w:numId="19">
    <w:abstractNumId w:val="16"/>
  </w:num>
  <w:num w:numId="20">
    <w:abstractNumId w:val="18"/>
  </w:num>
  <w:num w:numId="21">
    <w:abstractNumId w:val="17"/>
  </w:num>
  <w:num w:numId="22">
    <w:abstractNumId w:val="21"/>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C0"/>
    <w:rsid w:val="00000917"/>
    <w:rsid w:val="0000231E"/>
    <w:rsid w:val="000027DF"/>
    <w:rsid w:val="0000530D"/>
    <w:rsid w:val="00007148"/>
    <w:rsid w:val="00007833"/>
    <w:rsid w:val="0000786B"/>
    <w:rsid w:val="00013B96"/>
    <w:rsid w:val="00017B21"/>
    <w:rsid w:val="00021113"/>
    <w:rsid w:val="00021306"/>
    <w:rsid w:val="00022A11"/>
    <w:rsid w:val="00023CE4"/>
    <w:rsid w:val="00030085"/>
    <w:rsid w:val="00040D75"/>
    <w:rsid w:val="00041814"/>
    <w:rsid w:val="0004205A"/>
    <w:rsid w:val="00045195"/>
    <w:rsid w:val="00047CC9"/>
    <w:rsid w:val="0005085C"/>
    <w:rsid w:val="00050E3A"/>
    <w:rsid w:val="00053B42"/>
    <w:rsid w:val="00053E26"/>
    <w:rsid w:val="00054453"/>
    <w:rsid w:val="000545A5"/>
    <w:rsid w:val="0005671D"/>
    <w:rsid w:val="000609CA"/>
    <w:rsid w:val="00063069"/>
    <w:rsid w:val="000632AC"/>
    <w:rsid w:val="00063B88"/>
    <w:rsid w:val="000670D1"/>
    <w:rsid w:val="000702F6"/>
    <w:rsid w:val="0007311F"/>
    <w:rsid w:val="00073714"/>
    <w:rsid w:val="00073973"/>
    <w:rsid w:val="000744B2"/>
    <w:rsid w:val="000762CF"/>
    <w:rsid w:val="00076E60"/>
    <w:rsid w:val="0007770C"/>
    <w:rsid w:val="0007781A"/>
    <w:rsid w:val="00077DE4"/>
    <w:rsid w:val="00085F3A"/>
    <w:rsid w:val="00086AD2"/>
    <w:rsid w:val="00097C98"/>
    <w:rsid w:val="000A085D"/>
    <w:rsid w:val="000A1F03"/>
    <w:rsid w:val="000A23F9"/>
    <w:rsid w:val="000A2BE1"/>
    <w:rsid w:val="000A4A91"/>
    <w:rsid w:val="000A5410"/>
    <w:rsid w:val="000A5994"/>
    <w:rsid w:val="000B042A"/>
    <w:rsid w:val="000B4040"/>
    <w:rsid w:val="000C0C65"/>
    <w:rsid w:val="000C5131"/>
    <w:rsid w:val="000C705C"/>
    <w:rsid w:val="000D0583"/>
    <w:rsid w:val="000D1563"/>
    <w:rsid w:val="000D18F9"/>
    <w:rsid w:val="000D3CE4"/>
    <w:rsid w:val="000D45DD"/>
    <w:rsid w:val="000D484D"/>
    <w:rsid w:val="000D5BCF"/>
    <w:rsid w:val="000D746B"/>
    <w:rsid w:val="000E2A5D"/>
    <w:rsid w:val="000E4A86"/>
    <w:rsid w:val="000E6B82"/>
    <w:rsid w:val="000F1076"/>
    <w:rsid w:val="000F2AC0"/>
    <w:rsid w:val="000F686A"/>
    <w:rsid w:val="0010045F"/>
    <w:rsid w:val="0011067D"/>
    <w:rsid w:val="00112974"/>
    <w:rsid w:val="001165A8"/>
    <w:rsid w:val="00131272"/>
    <w:rsid w:val="0013349A"/>
    <w:rsid w:val="00133ACA"/>
    <w:rsid w:val="00135E58"/>
    <w:rsid w:val="001361D5"/>
    <w:rsid w:val="0013628A"/>
    <w:rsid w:val="001376FE"/>
    <w:rsid w:val="00140668"/>
    <w:rsid w:val="001406FE"/>
    <w:rsid w:val="001407C1"/>
    <w:rsid w:val="001410E8"/>
    <w:rsid w:val="00142037"/>
    <w:rsid w:val="00143947"/>
    <w:rsid w:val="00145A7A"/>
    <w:rsid w:val="00147135"/>
    <w:rsid w:val="00147CA4"/>
    <w:rsid w:val="00150854"/>
    <w:rsid w:val="001514E4"/>
    <w:rsid w:val="001544AD"/>
    <w:rsid w:val="00154F5A"/>
    <w:rsid w:val="00155E8E"/>
    <w:rsid w:val="00157816"/>
    <w:rsid w:val="00157B1B"/>
    <w:rsid w:val="00161E5D"/>
    <w:rsid w:val="00164480"/>
    <w:rsid w:val="00166310"/>
    <w:rsid w:val="001674E4"/>
    <w:rsid w:val="00167975"/>
    <w:rsid w:val="00170266"/>
    <w:rsid w:val="00172A7D"/>
    <w:rsid w:val="001731CD"/>
    <w:rsid w:val="001731DB"/>
    <w:rsid w:val="00176384"/>
    <w:rsid w:val="001772CB"/>
    <w:rsid w:val="00177B6D"/>
    <w:rsid w:val="00180D82"/>
    <w:rsid w:val="001825F2"/>
    <w:rsid w:val="001826B9"/>
    <w:rsid w:val="001925BE"/>
    <w:rsid w:val="00192777"/>
    <w:rsid w:val="00193950"/>
    <w:rsid w:val="0019614A"/>
    <w:rsid w:val="00196295"/>
    <w:rsid w:val="001A4019"/>
    <w:rsid w:val="001A417D"/>
    <w:rsid w:val="001A4DA9"/>
    <w:rsid w:val="001A6664"/>
    <w:rsid w:val="001A72BF"/>
    <w:rsid w:val="001A74F0"/>
    <w:rsid w:val="001A77D5"/>
    <w:rsid w:val="001B1344"/>
    <w:rsid w:val="001B6863"/>
    <w:rsid w:val="001C0F20"/>
    <w:rsid w:val="001C3F39"/>
    <w:rsid w:val="001C600F"/>
    <w:rsid w:val="001D2B6C"/>
    <w:rsid w:val="001D3B85"/>
    <w:rsid w:val="001E05F9"/>
    <w:rsid w:val="001E29BB"/>
    <w:rsid w:val="001E4FE5"/>
    <w:rsid w:val="001E7C05"/>
    <w:rsid w:val="001F11E8"/>
    <w:rsid w:val="001F4A9E"/>
    <w:rsid w:val="001F723F"/>
    <w:rsid w:val="0020252C"/>
    <w:rsid w:val="00207289"/>
    <w:rsid w:val="00207CA8"/>
    <w:rsid w:val="002103ED"/>
    <w:rsid w:val="00215369"/>
    <w:rsid w:val="00216DC6"/>
    <w:rsid w:val="002177B9"/>
    <w:rsid w:val="00217B0E"/>
    <w:rsid w:val="00217CA1"/>
    <w:rsid w:val="00220B71"/>
    <w:rsid w:val="00220E12"/>
    <w:rsid w:val="0022256A"/>
    <w:rsid w:val="00224330"/>
    <w:rsid w:val="0023019C"/>
    <w:rsid w:val="00233BE2"/>
    <w:rsid w:val="00234323"/>
    <w:rsid w:val="00235B58"/>
    <w:rsid w:val="00236F49"/>
    <w:rsid w:val="00241259"/>
    <w:rsid w:val="00241763"/>
    <w:rsid w:val="0024358D"/>
    <w:rsid w:val="0024419F"/>
    <w:rsid w:val="00247600"/>
    <w:rsid w:val="002525FD"/>
    <w:rsid w:val="00252C3F"/>
    <w:rsid w:val="00256DF0"/>
    <w:rsid w:val="00257AB8"/>
    <w:rsid w:val="00264459"/>
    <w:rsid w:val="002736FF"/>
    <w:rsid w:val="002750F4"/>
    <w:rsid w:val="002754EB"/>
    <w:rsid w:val="002757E7"/>
    <w:rsid w:val="002771D7"/>
    <w:rsid w:val="00277DF7"/>
    <w:rsid w:val="00281856"/>
    <w:rsid w:val="002842EF"/>
    <w:rsid w:val="002871F3"/>
    <w:rsid w:val="00290EC1"/>
    <w:rsid w:val="00291E9D"/>
    <w:rsid w:val="0029218C"/>
    <w:rsid w:val="00292601"/>
    <w:rsid w:val="002940E9"/>
    <w:rsid w:val="002972C5"/>
    <w:rsid w:val="00297F73"/>
    <w:rsid w:val="002A0B2F"/>
    <w:rsid w:val="002A1024"/>
    <w:rsid w:val="002A145B"/>
    <w:rsid w:val="002A37B2"/>
    <w:rsid w:val="002A7F0A"/>
    <w:rsid w:val="002B0168"/>
    <w:rsid w:val="002B1285"/>
    <w:rsid w:val="002B1736"/>
    <w:rsid w:val="002B218C"/>
    <w:rsid w:val="002B2E92"/>
    <w:rsid w:val="002B4641"/>
    <w:rsid w:val="002B4C63"/>
    <w:rsid w:val="002B51FA"/>
    <w:rsid w:val="002B5969"/>
    <w:rsid w:val="002C10C6"/>
    <w:rsid w:val="002C25EA"/>
    <w:rsid w:val="002C3780"/>
    <w:rsid w:val="002C520E"/>
    <w:rsid w:val="002C5A2E"/>
    <w:rsid w:val="002C5AF0"/>
    <w:rsid w:val="002C73C3"/>
    <w:rsid w:val="002C796E"/>
    <w:rsid w:val="002C7DCE"/>
    <w:rsid w:val="002D0211"/>
    <w:rsid w:val="002D33BA"/>
    <w:rsid w:val="002D47BE"/>
    <w:rsid w:val="002D49DB"/>
    <w:rsid w:val="002D568C"/>
    <w:rsid w:val="002D74DA"/>
    <w:rsid w:val="002E1B33"/>
    <w:rsid w:val="002E62EC"/>
    <w:rsid w:val="002E63F4"/>
    <w:rsid w:val="002E69EE"/>
    <w:rsid w:val="002F059C"/>
    <w:rsid w:val="002F0CA7"/>
    <w:rsid w:val="002F1B99"/>
    <w:rsid w:val="002F2AAF"/>
    <w:rsid w:val="002F4640"/>
    <w:rsid w:val="002F55EF"/>
    <w:rsid w:val="002F5962"/>
    <w:rsid w:val="00301224"/>
    <w:rsid w:val="003013DB"/>
    <w:rsid w:val="003032AD"/>
    <w:rsid w:val="0030363C"/>
    <w:rsid w:val="003064C8"/>
    <w:rsid w:val="003064DF"/>
    <w:rsid w:val="003105D3"/>
    <w:rsid w:val="0031395F"/>
    <w:rsid w:val="00314528"/>
    <w:rsid w:val="00315E9F"/>
    <w:rsid w:val="00323826"/>
    <w:rsid w:val="00323DF2"/>
    <w:rsid w:val="003247FD"/>
    <w:rsid w:val="00325C91"/>
    <w:rsid w:val="00333011"/>
    <w:rsid w:val="003333E6"/>
    <w:rsid w:val="0033459A"/>
    <w:rsid w:val="0033705A"/>
    <w:rsid w:val="0034028C"/>
    <w:rsid w:val="00340BC9"/>
    <w:rsid w:val="003412C9"/>
    <w:rsid w:val="003415B6"/>
    <w:rsid w:val="00341C6F"/>
    <w:rsid w:val="00344490"/>
    <w:rsid w:val="00344997"/>
    <w:rsid w:val="00345460"/>
    <w:rsid w:val="00346C9E"/>
    <w:rsid w:val="003504F5"/>
    <w:rsid w:val="0035129D"/>
    <w:rsid w:val="00352D71"/>
    <w:rsid w:val="003531A0"/>
    <w:rsid w:val="00360237"/>
    <w:rsid w:val="0036024A"/>
    <w:rsid w:val="00361603"/>
    <w:rsid w:val="00365DFC"/>
    <w:rsid w:val="00365F49"/>
    <w:rsid w:val="003673BD"/>
    <w:rsid w:val="003679FE"/>
    <w:rsid w:val="00374A3C"/>
    <w:rsid w:val="00374D04"/>
    <w:rsid w:val="00374E53"/>
    <w:rsid w:val="00377141"/>
    <w:rsid w:val="00380609"/>
    <w:rsid w:val="003824C1"/>
    <w:rsid w:val="003849C2"/>
    <w:rsid w:val="00385A45"/>
    <w:rsid w:val="00394DB4"/>
    <w:rsid w:val="00397568"/>
    <w:rsid w:val="003A1B61"/>
    <w:rsid w:val="003A3C0F"/>
    <w:rsid w:val="003A4377"/>
    <w:rsid w:val="003A4CDB"/>
    <w:rsid w:val="003A5CDE"/>
    <w:rsid w:val="003B1410"/>
    <w:rsid w:val="003B152A"/>
    <w:rsid w:val="003B5FC0"/>
    <w:rsid w:val="003B6923"/>
    <w:rsid w:val="003B73F6"/>
    <w:rsid w:val="003C041B"/>
    <w:rsid w:val="003C0476"/>
    <w:rsid w:val="003C10A0"/>
    <w:rsid w:val="003C2ACB"/>
    <w:rsid w:val="003C3C84"/>
    <w:rsid w:val="003C3F3D"/>
    <w:rsid w:val="003D0FE5"/>
    <w:rsid w:val="003D1603"/>
    <w:rsid w:val="003D16C0"/>
    <w:rsid w:val="003D3963"/>
    <w:rsid w:val="003D4064"/>
    <w:rsid w:val="003D59AE"/>
    <w:rsid w:val="003D77B2"/>
    <w:rsid w:val="003E0066"/>
    <w:rsid w:val="003E3A7B"/>
    <w:rsid w:val="003E3C21"/>
    <w:rsid w:val="003E6158"/>
    <w:rsid w:val="003E624F"/>
    <w:rsid w:val="003E69DF"/>
    <w:rsid w:val="003F1077"/>
    <w:rsid w:val="003F252B"/>
    <w:rsid w:val="003F436A"/>
    <w:rsid w:val="003F4827"/>
    <w:rsid w:val="003F4AA8"/>
    <w:rsid w:val="003F70A5"/>
    <w:rsid w:val="004016E6"/>
    <w:rsid w:val="00402AC1"/>
    <w:rsid w:val="00403A21"/>
    <w:rsid w:val="00406EAA"/>
    <w:rsid w:val="00413399"/>
    <w:rsid w:val="0041507F"/>
    <w:rsid w:val="00415F1D"/>
    <w:rsid w:val="004202EB"/>
    <w:rsid w:val="00420324"/>
    <w:rsid w:val="004203C6"/>
    <w:rsid w:val="00420E3E"/>
    <w:rsid w:val="00421394"/>
    <w:rsid w:val="00421D8B"/>
    <w:rsid w:val="004226E2"/>
    <w:rsid w:val="00422C41"/>
    <w:rsid w:val="0042377B"/>
    <w:rsid w:val="00427A30"/>
    <w:rsid w:val="004303E5"/>
    <w:rsid w:val="00433231"/>
    <w:rsid w:val="004401DD"/>
    <w:rsid w:val="004404D8"/>
    <w:rsid w:val="00443AE0"/>
    <w:rsid w:val="00444360"/>
    <w:rsid w:val="00444896"/>
    <w:rsid w:val="00444AAD"/>
    <w:rsid w:val="004469BF"/>
    <w:rsid w:val="00453748"/>
    <w:rsid w:val="004537F2"/>
    <w:rsid w:val="00454A00"/>
    <w:rsid w:val="0045597D"/>
    <w:rsid w:val="00456585"/>
    <w:rsid w:val="0045783F"/>
    <w:rsid w:val="00457863"/>
    <w:rsid w:val="00457F52"/>
    <w:rsid w:val="00457F8E"/>
    <w:rsid w:val="004607E7"/>
    <w:rsid w:val="00461C51"/>
    <w:rsid w:val="004624AC"/>
    <w:rsid w:val="004625A2"/>
    <w:rsid w:val="00462D39"/>
    <w:rsid w:val="004635E0"/>
    <w:rsid w:val="004678DD"/>
    <w:rsid w:val="00477262"/>
    <w:rsid w:val="0048040D"/>
    <w:rsid w:val="0048280E"/>
    <w:rsid w:val="004868F8"/>
    <w:rsid w:val="00486A3D"/>
    <w:rsid w:val="004874CB"/>
    <w:rsid w:val="00491440"/>
    <w:rsid w:val="00497E33"/>
    <w:rsid w:val="004A0400"/>
    <w:rsid w:val="004A111C"/>
    <w:rsid w:val="004A2D04"/>
    <w:rsid w:val="004A68E7"/>
    <w:rsid w:val="004A6C1C"/>
    <w:rsid w:val="004B573E"/>
    <w:rsid w:val="004C2600"/>
    <w:rsid w:val="004C316D"/>
    <w:rsid w:val="004C419B"/>
    <w:rsid w:val="004C4ADB"/>
    <w:rsid w:val="004D14F3"/>
    <w:rsid w:val="004D2327"/>
    <w:rsid w:val="004D3372"/>
    <w:rsid w:val="004D534D"/>
    <w:rsid w:val="004D724C"/>
    <w:rsid w:val="004D7262"/>
    <w:rsid w:val="004D7A2D"/>
    <w:rsid w:val="004E0D47"/>
    <w:rsid w:val="004E18A4"/>
    <w:rsid w:val="004E4673"/>
    <w:rsid w:val="004F11B8"/>
    <w:rsid w:val="004F2CDD"/>
    <w:rsid w:val="004F3F57"/>
    <w:rsid w:val="004F4B9A"/>
    <w:rsid w:val="004F7923"/>
    <w:rsid w:val="005008BC"/>
    <w:rsid w:val="00500EA6"/>
    <w:rsid w:val="00501AFD"/>
    <w:rsid w:val="005079DD"/>
    <w:rsid w:val="00510436"/>
    <w:rsid w:val="0051599F"/>
    <w:rsid w:val="00516CF7"/>
    <w:rsid w:val="005216D0"/>
    <w:rsid w:val="005229C4"/>
    <w:rsid w:val="00522E1E"/>
    <w:rsid w:val="005249E6"/>
    <w:rsid w:val="0052763D"/>
    <w:rsid w:val="00531529"/>
    <w:rsid w:val="0053449E"/>
    <w:rsid w:val="00540F2C"/>
    <w:rsid w:val="005410B6"/>
    <w:rsid w:val="0054171B"/>
    <w:rsid w:val="00543FBE"/>
    <w:rsid w:val="00544250"/>
    <w:rsid w:val="00544CBE"/>
    <w:rsid w:val="00551CF9"/>
    <w:rsid w:val="00553062"/>
    <w:rsid w:val="0055359C"/>
    <w:rsid w:val="00554B25"/>
    <w:rsid w:val="00554B26"/>
    <w:rsid w:val="00557315"/>
    <w:rsid w:val="00557C1E"/>
    <w:rsid w:val="0056136D"/>
    <w:rsid w:val="005637D5"/>
    <w:rsid w:val="005646A4"/>
    <w:rsid w:val="0056520B"/>
    <w:rsid w:val="005659DF"/>
    <w:rsid w:val="005706C6"/>
    <w:rsid w:val="00572CFA"/>
    <w:rsid w:val="00573C0F"/>
    <w:rsid w:val="00574001"/>
    <w:rsid w:val="00574EC9"/>
    <w:rsid w:val="005771DD"/>
    <w:rsid w:val="005777CE"/>
    <w:rsid w:val="00580F75"/>
    <w:rsid w:val="005831C1"/>
    <w:rsid w:val="005919B7"/>
    <w:rsid w:val="00591E15"/>
    <w:rsid w:val="00593656"/>
    <w:rsid w:val="0059459A"/>
    <w:rsid w:val="005973E6"/>
    <w:rsid w:val="005A064E"/>
    <w:rsid w:val="005A070F"/>
    <w:rsid w:val="005A1ADF"/>
    <w:rsid w:val="005A5EAD"/>
    <w:rsid w:val="005B2A1A"/>
    <w:rsid w:val="005B42C8"/>
    <w:rsid w:val="005B77F2"/>
    <w:rsid w:val="005C2FA6"/>
    <w:rsid w:val="005C37BC"/>
    <w:rsid w:val="005C3988"/>
    <w:rsid w:val="005C50E9"/>
    <w:rsid w:val="005C63E4"/>
    <w:rsid w:val="005C79C1"/>
    <w:rsid w:val="005D0274"/>
    <w:rsid w:val="005D028E"/>
    <w:rsid w:val="005D056C"/>
    <w:rsid w:val="005D0AD2"/>
    <w:rsid w:val="005D2CE2"/>
    <w:rsid w:val="005D4373"/>
    <w:rsid w:val="005D4A1B"/>
    <w:rsid w:val="005D6C3E"/>
    <w:rsid w:val="005D6CAA"/>
    <w:rsid w:val="005E1BD8"/>
    <w:rsid w:val="005E3A2C"/>
    <w:rsid w:val="005E44BB"/>
    <w:rsid w:val="005E4577"/>
    <w:rsid w:val="005E4D07"/>
    <w:rsid w:val="005E6249"/>
    <w:rsid w:val="005F2CCC"/>
    <w:rsid w:val="005F2D51"/>
    <w:rsid w:val="00600F44"/>
    <w:rsid w:val="00602099"/>
    <w:rsid w:val="00602512"/>
    <w:rsid w:val="0060483D"/>
    <w:rsid w:val="00605E9C"/>
    <w:rsid w:val="00611E46"/>
    <w:rsid w:val="00612927"/>
    <w:rsid w:val="00616D65"/>
    <w:rsid w:val="00620AB7"/>
    <w:rsid w:val="00623197"/>
    <w:rsid w:val="00624C1F"/>
    <w:rsid w:val="00630787"/>
    <w:rsid w:val="00631968"/>
    <w:rsid w:val="00631A9D"/>
    <w:rsid w:val="006335B7"/>
    <w:rsid w:val="006351EC"/>
    <w:rsid w:val="0063620A"/>
    <w:rsid w:val="00644C3F"/>
    <w:rsid w:val="006451A8"/>
    <w:rsid w:val="0065011F"/>
    <w:rsid w:val="006528AF"/>
    <w:rsid w:val="006564CF"/>
    <w:rsid w:val="00661268"/>
    <w:rsid w:val="00661FCF"/>
    <w:rsid w:val="00663AF0"/>
    <w:rsid w:val="00663EC8"/>
    <w:rsid w:val="00664D03"/>
    <w:rsid w:val="006656F7"/>
    <w:rsid w:val="00667D30"/>
    <w:rsid w:val="006702FC"/>
    <w:rsid w:val="0067388A"/>
    <w:rsid w:val="00675731"/>
    <w:rsid w:val="00683F8C"/>
    <w:rsid w:val="0068406D"/>
    <w:rsid w:val="00690DED"/>
    <w:rsid w:val="00691354"/>
    <w:rsid w:val="00691B51"/>
    <w:rsid w:val="006928CB"/>
    <w:rsid w:val="006929E3"/>
    <w:rsid w:val="0069415B"/>
    <w:rsid w:val="006A115B"/>
    <w:rsid w:val="006A1DF7"/>
    <w:rsid w:val="006A3085"/>
    <w:rsid w:val="006A644C"/>
    <w:rsid w:val="006B0B46"/>
    <w:rsid w:val="006B4D01"/>
    <w:rsid w:val="006C098E"/>
    <w:rsid w:val="006C13A1"/>
    <w:rsid w:val="006C46BB"/>
    <w:rsid w:val="006C572C"/>
    <w:rsid w:val="006D3530"/>
    <w:rsid w:val="006D5599"/>
    <w:rsid w:val="006D7307"/>
    <w:rsid w:val="006D7E6B"/>
    <w:rsid w:val="006E253B"/>
    <w:rsid w:val="006E4709"/>
    <w:rsid w:val="006E4AEF"/>
    <w:rsid w:val="006E4EA9"/>
    <w:rsid w:val="006E5796"/>
    <w:rsid w:val="006E63E2"/>
    <w:rsid w:val="006E6800"/>
    <w:rsid w:val="006F0DB1"/>
    <w:rsid w:val="006F77F8"/>
    <w:rsid w:val="006F7BD8"/>
    <w:rsid w:val="00700033"/>
    <w:rsid w:val="00701E6F"/>
    <w:rsid w:val="00701FA2"/>
    <w:rsid w:val="00705CC7"/>
    <w:rsid w:val="00705DD5"/>
    <w:rsid w:val="00706CA6"/>
    <w:rsid w:val="00713ED9"/>
    <w:rsid w:val="00714678"/>
    <w:rsid w:val="00714A2A"/>
    <w:rsid w:val="00714D98"/>
    <w:rsid w:val="00717764"/>
    <w:rsid w:val="007249F5"/>
    <w:rsid w:val="00724FE1"/>
    <w:rsid w:val="00725C1D"/>
    <w:rsid w:val="007261F3"/>
    <w:rsid w:val="00734955"/>
    <w:rsid w:val="00734C0D"/>
    <w:rsid w:val="00734D15"/>
    <w:rsid w:val="00737DAE"/>
    <w:rsid w:val="00737DEB"/>
    <w:rsid w:val="00737F33"/>
    <w:rsid w:val="00740284"/>
    <w:rsid w:val="007405EA"/>
    <w:rsid w:val="007422D1"/>
    <w:rsid w:val="0074335A"/>
    <w:rsid w:val="007456A9"/>
    <w:rsid w:val="00746DFB"/>
    <w:rsid w:val="007523D8"/>
    <w:rsid w:val="007537AA"/>
    <w:rsid w:val="007539BC"/>
    <w:rsid w:val="0075612F"/>
    <w:rsid w:val="0075618A"/>
    <w:rsid w:val="0076095A"/>
    <w:rsid w:val="007615A9"/>
    <w:rsid w:val="0076294F"/>
    <w:rsid w:val="00762F89"/>
    <w:rsid w:val="007633CE"/>
    <w:rsid w:val="00766E6B"/>
    <w:rsid w:val="00767CC4"/>
    <w:rsid w:val="007706BE"/>
    <w:rsid w:val="00773DA7"/>
    <w:rsid w:val="007771D9"/>
    <w:rsid w:val="00777975"/>
    <w:rsid w:val="007800B4"/>
    <w:rsid w:val="00780ED0"/>
    <w:rsid w:val="00781792"/>
    <w:rsid w:val="00792368"/>
    <w:rsid w:val="007924CB"/>
    <w:rsid w:val="0079253E"/>
    <w:rsid w:val="00792724"/>
    <w:rsid w:val="00792B32"/>
    <w:rsid w:val="00792BD7"/>
    <w:rsid w:val="007946AC"/>
    <w:rsid w:val="007A31D1"/>
    <w:rsid w:val="007A6C49"/>
    <w:rsid w:val="007B27F3"/>
    <w:rsid w:val="007B498F"/>
    <w:rsid w:val="007B4D53"/>
    <w:rsid w:val="007B540F"/>
    <w:rsid w:val="007B5549"/>
    <w:rsid w:val="007B7278"/>
    <w:rsid w:val="007C1105"/>
    <w:rsid w:val="007C3DD3"/>
    <w:rsid w:val="007C5408"/>
    <w:rsid w:val="007C6126"/>
    <w:rsid w:val="007C75E1"/>
    <w:rsid w:val="007D07F9"/>
    <w:rsid w:val="007D40E7"/>
    <w:rsid w:val="007D4827"/>
    <w:rsid w:val="007D6828"/>
    <w:rsid w:val="007D70F3"/>
    <w:rsid w:val="007E0D5D"/>
    <w:rsid w:val="007E3F86"/>
    <w:rsid w:val="007E45E5"/>
    <w:rsid w:val="007E48DB"/>
    <w:rsid w:val="007E549C"/>
    <w:rsid w:val="007E6A7C"/>
    <w:rsid w:val="007F0D6A"/>
    <w:rsid w:val="007F0EEA"/>
    <w:rsid w:val="007F1992"/>
    <w:rsid w:val="007F1D67"/>
    <w:rsid w:val="007F3058"/>
    <w:rsid w:val="007F3F23"/>
    <w:rsid w:val="007F421E"/>
    <w:rsid w:val="007F4B78"/>
    <w:rsid w:val="007F4C24"/>
    <w:rsid w:val="007F6EE3"/>
    <w:rsid w:val="00802A4D"/>
    <w:rsid w:val="00803069"/>
    <w:rsid w:val="00803795"/>
    <w:rsid w:val="0080543A"/>
    <w:rsid w:val="00805F57"/>
    <w:rsid w:val="00806768"/>
    <w:rsid w:val="00806B9B"/>
    <w:rsid w:val="008071B3"/>
    <w:rsid w:val="00811871"/>
    <w:rsid w:val="008127C0"/>
    <w:rsid w:val="008161ED"/>
    <w:rsid w:val="00816410"/>
    <w:rsid w:val="0081799B"/>
    <w:rsid w:val="00822747"/>
    <w:rsid w:val="00822E56"/>
    <w:rsid w:val="008233A4"/>
    <w:rsid w:val="008244EC"/>
    <w:rsid w:val="008301E3"/>
    <w:rsid w:val="00831F88"/>
    <w:rsid w:val="00833352"/>
    <w:rsid w:val="008341A6"/>
    <w:rsid w:val="008376B9"/>
    <w:rsid w:val="0083799C"/>
    <w:rsid w:val="00841543"/>
    <w:rsid w:val="00851C69"/>
    <w:rsid w:val="00852E35"/>
    <w:rsid w:val="00852F21"/>
    <w:rsid w:val="008610D1"/>
    <w:rsid w:val="0086259C"/>
    <w:rsid w:val="00863232"/>
    <w:rsid w:val="00863C77"/>
    <w:rsid w:val="00867F5B"/>
    <w:rsid w:val="008702CB"/>
    <w:rsid w:val="00870B35"/>
    <w:rsid w:val="00870F1E"/>
    <w:rsid w:val="00872AFD"/>
    <w:rsid w:val="00872F84"/>
    <w:rsid w:val="008738AD"/>
    <w:rsid w:val="00881508"/>
    <w:rsid w:val="00884FCA"/>
    <w:rsid w:val="00885947"/>
    <w:rsid w:val="008912F3"/>
    <w:rsid w:val="00892089"/>
    <w:rsid w:val="00893671"/>
    <w:rsid w:val="008945C0"/>
    <w:rsid w:val="00894BDD"/>
    <w:rsid w:val="0089569A"/>
    <w:rsid w:val="00895FB0"/>
    <w:rsid w:val="00897092"/>
    <w:rsid w:val="00897F29"/>
    <w:rsid w:val="008A59D5"/>
    <w:rsid w:val="008B3759"/>
    <w:rsid w:val="008B5BF6"/>
    <w:rsid w:val="008B6D50"/>
    <w:rsid w:val="008C08AD"/>
    <w:rsid w:val="008C59E9"/>
    <w:rsid w:val="008C7FEC"/>
    <w:rsid w:val="008D0825"/>
    <w:rsid w:val="008D3B5B"/>
    <w:rsid w:val="008D4C76"/>
    <w:rsid w:val="008D630E"/>
    <w:rsid w:val="008E0051"/>
    <w:rsid w:val="008E01F1"/>
    <w:rsid w:val="008E0618"/>
    <w:rsid w:val="008E553D"/>
    <w:rsid w:val="008E56B2"/>
    <w:rsid w:val="008E7000"/>
    <w:rsid w:val="008E748B"/>
    <w:rsid w:val="008E7EF8"/>
    <w:rsid w:val="008F10CC"/>
    <w:rsid w:val="008F1F4D"/>
    <w:rsid w:val="008F411D"/>
    <w:rsid w:val="008F50F9"/>
    <w:rsid w:val="008F5A13"/>
    <w:rsid w:val="008F6C4B"/>
    <w:rsid w:val="009009E8"/>
    <w:rsid w:val="009039E1"/>
    <w:rsid w:val="00905B66"/>
    <w:rsid w:val="00905FB0"/>
    <w:rsid w:val="009069B9"/>
    <w:rsid w:val="00913541"/>
    <w:rsid w:val="009135BB"/>
    <w:rsid w:val="00917B03"/>
    <w:rsid w:val="00920F58"/>
    <w:rsid w:val="009221F9"/>
    <w:rsid w:val="009235A8"/>
    <w:rsid w:val="0092552A"/>
    <w:rsid w:val="00930148"/>
    <w:rsid w:val="009303C7"/>
    <w:rsid w:val="009311FA"/>
    <w:rsid w:val="00932172"/>
    <w:rsid w:val="00933E4F"/>
    <w:rsid w:val="00937B09"/>
    <w:rsid w:val="009411BC"/>
    <w:rsid w:val="00942863"/>
    <w:rsid w:val="00942C82"/>
    <w:rsid w:val="0094772B"/>
    <w:rsid w:val="00947F67"/>
    <w:rsid w:val="0095030F"/>
    <w:rsid w:val="00952F70"/>
    <w:rsid w:val="00953E2E"/>
    <w:rsid w:val="0095519E"/>
    <w:rsid w:val="0095593A"/>
    <w:rsid w:val="00957D0F"/>
    <w:rsid w:val="009611B6"/>
    <w:rsid w:val="0096181C"/>
    <w:rsid w:val="0096303F"/>
    <w:rsid w:val="00963DE1"/>
    <w:rsid w:val="00965390"/>
    <w:rsid w:val="0096626B"/>
    <w:rsid w:val="00966464"/>
    <w:rsid w:val="00966FB9"/>
    <w:rsid w:val="00967960"/>
    <w:rsid w:val="00972800"/>
    <w:rsid w:val="009738DC"/>
    <w:rsid w:val="00973CA6"/>
    <w:rsid w:val="0097414E"/>
    <w:rsid w:val="00975581"/>
    <w:rsid w:val="0097587C"/>
    <w:rsid w:val="00976568"/>
    <w:rsid w:val="0097737D"/>
    <w:rsid w:val="00981391"/>
    <w:rsid w:val="00981E93"/>
    <w:rsid w:val="009832F6"/>
    <w:rsid w:val="00983B1C"/>
    <w:rsid w:val="00985060"/>
    <w:rsid w:val="00985C24"/>
    <w:rsid w:val="00985E9F"/>
    <w:rsid w:val="0098655D"/>
    <w:rsid w:val="00990D52"/>
    <w:rsid w:val="009A4297"/>
    <w:rsid w:val="009A51D0"/>
    <w:rsid w:val="009A5221"/>
    <w:rsid w:val="009B3D6A"/>
    <w:rsid w:val="009B66C7"/>
    <w:rsid w:val="009C1153"/>
    <w:rsid w:val="009C13B0"/>
    <w:rsid w:val="009C1C99"/>
    <w:rsid w:val="009C2E0A"/>
    <w:rsid w:val="009C2F4F"/>
    <w:rsid w:val="009C3FC2"/>
    <w:rsid w:val="009C72E7"/>
    <w:rsid w:val="009D4F3F"/>
    <w:rsid w:val="009D6A56"/>
    <w:rsid w:val="009E0EA7"/>
    <w:rsid w:val="009E1958"/>
    <w:rsid w:val="009E26C7"/>
    <w:rsid w:val="009E390B"/>
    <w:rsid w:val="009E5632"/>
    <w:rsid w:val="009E5B6A"/>
    <w:rsid w:val="009E6699"/>
    <w:rsid w:val="009F2F23"/>
    <w:rsid w:val="009F3CE4"/>
    <w:rsid w:val="009F55C6"/>
    <w:rsid w:val="009F73D5"/>
    <w:rsid w:val="00A00159"/>
    <w:rsid w:val="00A01C1E"/>
    <w:rsid w:val="00A10F57"/>
    <w:rsid w:val="00A124E3"/>
    <w:rsid w:val="00A13588"/>
    <w:rsid w:val="00A14D39"/>
    <w:rsid w:val="00A175C7"/>
    <w:rsid w:val="00A17F35"/>
    <w:rsid w:val="00A2120A"/>
    <w:rsid w:val="00A2195C"/>
    <w:rsid w:val="00A21BC8"/>
    <w:rsid w:val="00A24D60"/>
    <w:rsid w:val="00A257D9"/>
    <w:rsid w:val="00A30E32"/>
    <w:rsid w:val="00A334E0"/>
    <w:rsid w:val="00A34CD5"/>
    <w:rsid w:val="00A34E11"/>
    <w:rsid w:val="00A36B41"/>
    <w:rsid w:val="00A401C0"/>
    <w:rsid w:val="00A40B8F"/>
    <w:rsid w:val="00A412FF"/>
    <w:rsid w:val="00A440B2"/>
    <w:rsid w:val="00A458DB"/>
    <w:rsid w:val="00A51981"/>
    <w:rsid w:val="00A520F6"/>
    <w:rsid w:val="00A546A3"/>
    <w:rsid w:val="00A5603E"/>
    <w:rsid w:val="00A60609"/>
    <w:rsid w:val="00A62802"/>
    <w:rsid w:val="00A6615F"/>
    <w:rsid w:val="00A66676"/>
    <w:rsid w:val="00A66A1E"/>
    <w:rsid w:val="00A7131E"/>
    <w:rsid w:val="00A71985"/>
    <w:rsid w:val="00A72500"/>
    <w:rsid w:val="00A834B8"/>
    <w:rsid w:val="00A8499C"/>
    <w:rsid w:val="00A909E1"/>
    <w:rsid w:val="00A94608"/>
    <w:rsid w:val="00A954C2"/>
    <w:rsid w:val="00A95686"/>
    <w:rsid w:val="00A95B4F"/>
    <w:rsid w:val="00A97B8F"/>
    <w:rsid w:val="00AA160C"/>
    <w:rsid w:val="00AA16B9"/>
    <w:rsid w:val="00AA1DF6"/>
    <w:rsid w:val="00AA4850"/>
    <w:rsid w:val="00AB00F3"/>
    <w:rsid w:val="00AB0121"/>
    <w:rsid w:val="00AB1E47"/>
    <w:rsid w:val="00AB1E4A"/>
    <w:rsid w:val="00AB1FB6"/>
    <w:rsid w:val="00AB2802"/>
    <w:rsid w:val="00AB7846"/>
    <w:rsid w:val="00AC03B2"/>
    <w:rsid w:val="00AC055F"/>
    <w:rsid w:val="00AC1BE4"/>
    <w:rsid w:val="00AC22FF"/>
    <w:rsid w:val="00AC6419"/>
    <w:rsid w:val="00AD04E4"/>
    <w:rsid w:val="00AD1B7F"/>
    <w:rsid w:val="00AD2136"/>
    <w:rsid w:val="00AD45D9"/>
    <w:rsid w:val="00AD5B38"/>
    <w:rsid w:val="00AD6129"/>
    <w:rsid w:val="00AD6D00"/>
    <w:rsid w:val="00AE0D1A"/>
    <w:rsid w:val="00AE248E"/>
    <w:rsid w:val="00AE440E"/>
    <w:rsid w:val="00AE4690"/>
    <w:rsid w:val="00AE5054"/>
    <w:rsid w:val="00AE6204"/>
    <w:rsid w:val="00AF1C9A"/>
    <w:rsid w:val="00AF572F"/>
    <w:rsid w:val="00AF74EA"/>
    <w:rsid w:val="00AF79D4"/>
    <w:rsid w:val="00B011C3"/>
    <w:rsid w:val="00B01202"/>
    <w:rsid w:val="00B02036"/>
    <w:rsid w:val="00B024FB"/>
    <w:rsid w:val="00B040BA"/>
    <w:rsid w:val="00B07040"/>
    <w:rsid w:val="00B10836"/>
    <w:rsid w:val="00B11B89"/>
    <w:rsid w:val="00B132C3"/>
    <w:rsid w:val="00B21E71"/>
    <w:rsid w:val="00B239A4"/>
    <w:rsid w:val="00B24071"/>
    <w:rsid w:val="00B246A7"/>
    <w:rsid w:val="00B31D38"/>
    <w:rsid w:val="00B329F0"/>
    <w:rsid w:val="00B32BA5"/>
    <w:rsid w:val="00B342C5"/>
    <w:rsid w:val="00B357B3"/>
    <w:rsid w:val="00B36F91"/>
    <w:rsid w:val="00B3711E"/>
    <w:rsid w:val="00B40BC3"/>
    <w:rsid w:val="00B44C9E"/>
    <w:rsid w:val="00B44CA3"/>
    <w:rsid w:val="00B453C9"/>
    <w:rsid w:val="00B47D99"/>
    <w:rsid w:val="00B50909"/>
    <w:rsid w:val="00B51E1C"/>
    <w:rsid w:val="00B5210F"/>
    <w:rsid w:val="00B57472"/>
    <w:rsid w:val="00B5786D"/>
    <w:rsid w:val="00B60310"/>
    <w:rsid w:val="00B6086B"/>
    <w:rsid w:val="00B6112C"/>
    <w:rsid w:val="00B66B00"/>
    <w:rsid w:val="00B67617"/>
    <w:rsid w:val="00B70023"/>
    <w:rsid w:val="00B7256B"/>
    <w:rsid w:val="00B7375B"/>
    <w:rsid w:val="00B75B23"/>
    <w:rsid w:val="00B816E6"/>
    <w:rsid w:val="00B82D8D"/>
    <w:rsid w:val="00B83499"/>
    <w:rsid w:val="00B853BE"/>
    <w:rsid w:val="00B856F7"/>
    <w:rsid w:val="00B87B90"/>
    <w:rsid w:val="00B91389"/>
    <w:rsid w:val="00B91420"/>
    <w:rsid w:val="00B92414"/>
    <w:rsid w:val="00B931AF"/>
    <w:rsid w:val="00B94157"/>
    <w:rsid w:val="00B9715E"/>
    <w:rsid w:val="00B972E8"/>
    <w:rsid w:val="00B97613"/>
    <w:rsid w:val="00BA06ED"/>
    <w:rsid w:val="00BA3959"/>
    <w:rsid w:val="00BA3F50"/>
    <w:rsid w:val="00BA6D1A"/>
    <w:rsid w:val="00BB10CF"/>
    <w:rsid w:val="00BB11E2"/>
    <w:rsid w:val="00BB6B32"/>
    <w:rsid w:val="00BC52FF"/>
    <w:rsid w:val="00BC6693"/>
    <w:rsid w:val="00BC674F"/>
    <w:rsid w:val="00BC716C"/>
    <w:rsid w:val="00BD20C7"/>
    <w:rsid w:val="00BD2B45"/>
    <w:rsid w:val="00BD2E30"/>
    <w:rsid w:val="00BD5EF3"/>
    <w:rsid w:val="00BE09B1"/>
    <w:rsid w:val="00BE1144"/>
    <w:rsid w:val="00BE17C0"/>
    <w:rsid w:val="00BE49D2"/>
    <w:rsid w:val="00BE5DBE"/>
    <w:rsid w:val="00BE6AB1"/>
    <w:rsid w:val="00BF240C"/>
    <w:rsid w:val="00BF385F"/>
    <w:rsid w:val="00BF3EDE"/>
    <w:rsid w:val="00BF456D"/>
    <w:rsid w:val="00BF4874"/>
    <w:rsid w:val="00BF6557"/>
    <w:rsid w:val="00BF7196"/>
    <w:rsid w:val="00BF747A"/>
    <w:rsid w:val="00C01C5B"/>
    <w:rsid w:val="00C0399F"/>
    <w:rsid w:val="00C0465F"/>
    <w:rsid w:val="00C05216"/>
    <w:rsid w:val="00C06183"/>
    <w:rsid w:val="00C126CE"/>
    <w:rsid w:val="00C134C2"/>
    <w:rsid w:val="00C144B9"/>
    <w:rsid w:val="00C15819"/>
    <w:rsid w:val="00C16794"/>
    <w:rsid w:val="00C20B41"/>
    <w:rsid w:val="00C20E33"/>
    <w:rsid w:val="00C21CFF"/>
    <w:rsid w:val="00C2397B"/>
    <w:rsid w:val="00C240D9"/>
    <w:rsid w:val="00C26628"/>
    <w:rsid w:val="00C26F75"/>
    <w:rsid w:val="00C30C44"/>
    <w:rsid w:val="00C348C6"/>
    <w:rsid w:val="00C34FE3"/>
    <w:rsid w:val="00C36C30"/>
    <w:rsid w:val="00C42514"/>
    <w:rsid w:val="00C43A76"/>
    <w:rsid w:val="00C4462E"/>
    <w:rsid w:val="00C45CCB"/>
    <w:rsid w:val="00C46EDD"/>
    <w:rsid w:val="00C47443"/>
    <w:rsid w:val="00C47E49"/>
    <w:rsid w:val="00C505A4"/>
    <w:rsid w:val="00C537C5"/>
    <w:rsid w:val="00C539AA"/>
    <w:rsid w:val="00C578EA"/>
    <w:rsid w:val="00C60BF8"/>
    <w:rsid w:val="00C61A27"/>
    <w:rsid w:val="00C61CE3"/>
    <w:rsid w:val="00C62D65"/>
    <w:rsid w:val="00C71183"/>
    <w:rsid w:val="00C71666"/>
    <w:rsid w:val="00C756D7"/>
    <w:rsid w:val="00C75F35"/>
    <w:rsid w:val="00C82C2A"/>
    <w:rsid w:val="00C85B3E"/>
    <w:rsid w:val="00C87E46"/>
    <w:rsid w:val="00C92652"/>
    <w:rsid w:val="00C966C3"/>
    <w:rsid w:val="00CA11F6"/>
    <w:rsid w:val="00CA2A35"/>
    <w:rsid w:val="00CA2B80"/>
    <w:rsid w:val="00CA362F"/>
    <w:rsid w:val="00CA3CD6"/>
    <w:rsid w:val="00CB0AFD"/>
    <w:rsid w:val="00CB2406"/>
    <w:rsid w:val="00CB2F46"/>
    <w:rsid w:val="00CB347F"/>
    <w:rsid w:val="00CB66F4"/>
    <w:rsid w:val="00CC212F"/>
    <w:rsid w:val="00CC2ACD"/>
    <w:rsid w:val="00CC3CAC"/>
    <w:rsid w:val="00CC4E8A"/>
    <w:rsid w:val="00CD04A4"/>
    <w:rsid w:val="00CD0882"/>
    <w:rsid w:val="00CD4442"/>
    <w:rsid w:val="00CE0966"/>
    <w:rsid w:val="00CE2B5F"/>
    <w:rsid w:val="00CE36D3"/>
    <w:rsid w:val="00CE5F2A"/>
    <w:rsid w:val="00CE6863"/>
    <w:rsid w:val="00CE6868"/>
    <w:rsid w:val="00CE7F7D"/>
    <w:rsid w:val="00CF4653"/>
    <w:rsid w:val="00D00A23"/>
    <w:rsid w:val="00D02263"/>
    <w:rsid w:val="00D10AD2"/>
    <w:rsid w:val="00D118DA"/>
    <w:rsid w:val="00D12CCD"/>
    <w:rsid w:val="00D16793"/>
    <w:rsid w:val="00D217F4"/>
    <w:rsid w:val="00D24DC9"/>
    <w:rsid w:val="00D31CA8"/>
    <w:rsid w:val="00D31DB6"/>
    <w:rsid w:val="00D31E73"/>
    <w:rsid w:val="00D32D05"/>
    <w:rsid w:val="00D33A59"/>
    <w:rsid w:val="00D33ED6"/>
    <w:rsid w:val="00D35824"/>
    <w:rsid w:val="00D363B6"/>
    <w:rsid w:val="00D40F1E"/>
    <w:rsid w:val="00D412A3"/>
    <w:rsid w:val="00D45711"/>
    <w:rsid w:val="00D50158"/>
    <w:rsid w:val="00D50691"/>
    <w:rsid w:val="00D5159F"/>
    <w:rsid w:val="00D542F5"/>
    <w:rsid w:val="00D55C37"/>
    <w:rsid w:val="00D57924"/>
    <w:rsid w:val="00D579AB"/>
    <w:rsid w:val="00D635E0"/>
    <w:rsid w:val="00D721DD"/>
    <w:rsid w:val="00D73E32"/>
    <w:rsid w:val="00D74952"/>
    <w:rsid w:val="00D758F0"/>
    <w:rsid w:val="00D802D1"/>
    <w:rsid w:val="00D81A76"/>
    <w:rsid w:val="00D82AF2"/>
    <w:rsid w:val="00D8321E"/>
    <w:rsid w:val="00D91FA3"/>
    <w:rsid w:val="00D94C1A"/>
    <w:rsid w:val="00D963FD"/>
    <w:rsid w:val="00D96B18"/>
    <w:rsid w:val="00D96BEA"/>
    <w:rsid w:val="00D975EB"/>
    <w:rsid w:val="00D9772B"/>
    <w:rsid w:val="00DA1957"/>
    <w:rsid w:val="00DA2956"/>
    <w:rsid w:val="00DA312D"/>
    <w:rsid w:val="00DA378E"/>
    <w:rsid w:val="00DA3CC9"/>
    <w:rsid w:val="00DA440F"/>
    <w:rsid w:val="00DA66F9"/>
    <w:rsid w:val="00DA70B3"/>
    <w:rsid w:val="00DA75BD"/>
    <w:rsid w:val="00DB00F5"/>
    <w:rsid w:val="00DB10F4"/>
    <w:rsid w:val="00DB155F"/>
    <w:rsid w:val="00DB2C30"/>
    <w:rsid w:val="00DB7BE3"/>
    <w:rsid w:val="00DC18BB"/>
    <w:rsid w:val="00DC3238"/>
    <w:rsid w:val="00DC41E8"/>
    <w:rsid w:val="00DC4490"/>
    <w:rsid w:val="00DC5E9C"/>
    <w:rsid w:val="00DC65A4"/>
    <w:rsid w:val="00DD0996"/>
    <w:rsid w:val="00DD0AF8"/>
    <w:rsid w:val="00DD1F55"/>
    <w:rsid w:val="00DD1FB9"/>
    <w:rsid w:val="00DD29D9"/>
    <w:rsid w:val="00DD57DB"/>
    <w:rsid w:val="00DD76BC"/>
    <w:rsid w:val="00DE0641"/>
    <w:rsid w:val="00DE1311"/>
    <w:rsid w:val="00DE1AB8"/>
    <w:rsid w:val="00DE2FEA"/>
    <w:rsid w:val="00DE5B90"/>
    <w:rsid w:val="00DF5E3D"/>
    <w:rsid w:val="00E02B14"/>
    <w:rsid w:val="00E02B62"/>
    <w:rsid w:val="00E06575"/>
    <w:rsid w:val="00E06AFB"/>
    <w:rsid w:val="00E12442"/>
    <w:rsid w:val="00E13031"/>
    <w:rsid w:val="00E1401C"/>
    <w:rsid w:val="00E1505A"/>
    <w:rsid w:val="00E15765"/>
    <w:rsid w:val="00E16030"/>
    <w:rsid w:val="00E16D30"/>
    <w:rsid w:val="00E175B9"/>
    <w:rsid w:val="00E17E39"/>
    <w:rsid w:val="00E2202D"/>
    <w:rsid w:val="00E23801"/>
    <w:rsid w:val="00E241D0"/>
    <w:rsid w:val="00E245E9"/>
    <w:rsid w:val="00E246D0"/>
    <w:rsid w:val="00E24B63"/>
    <w:rsid w:val="00E24BA4"/>
    <w:rsid w:val="00E265DA"/>
    <w:rsid w:val="00E27F30"/>
    <w:rsid w:val="00E320C8"/>
    <w:rsid w:val="00E32380"/>
    <w:rsid w:val="00E3248E"/>
    <w:rsid w:val="00E3346E"/>
    <w:rsid w:val="00E33D99"/>
    <w:rsid w:val="00E33DC2"/>
    <w:rsid w:val="00E37C32"/>
    <w:rsid w:val="00E37F3F"/>
    <w:rsid w:val="00E42B7D"/>
    <w:rsid w:val="00E4388F"/>
    <w:rsid w:val="00E43D11"/>
    <w:rsid w:val="00E460D7"/>
    <w:rsid w:val="00E538FC"/>
    <w:rsid w:val="00E62A9C"/>
    <w:rsid w:val="00E63531"/>
    <w:rsid w:val="00E64263"/>
    <w:rsid w:val="00E675B5"/>
    <w:rsid w:val="00E70FA3"/>
    <w:rsid w:val="00E7193E"/>
    <w:rsid w:val="00E73C96"/>
    <w:rsid w:val="00E73DF7"/>
    <w:rsid w:val="00E77E32"/>
    <w:rsid w:val="00E814CB"/>
    <w:rsid w:val="00E82684"/>
    <w:rsid w:val="00E836ED"/>
    <w:rsid w:val="00E84548"/>
    <w:rsid w:val="00E8519D"/>
    <w:rsid w:val="00E87520"/>
    <w:rsid w:val="00E973C1"/>
    <w:rsid w:val="00E97F9D"/>
    <w:rsid w:val="00EA0D24"/>
    <w:rsid w:val="00EA1F4D"/>
    <w:rsid w:val="00EA20E5"/>
    <w:rsid w:val="00EA254B"/>
    <w:rsid w:val="00EB5999"/>
    <w:rsid w:val="00EB7D2D"/>
    <w:rsid w:val="00EC4A1E"/>
    <w:rsid w:val="00EC67D8"/>
    <w:rsid w:val="00EC724D"/>
    <w:rsid w:val="00ED06DC"/>
    <w:rsid w:val="00ED0B1D"/>
    <w:rsid w:val="00ED0C5B"/>
    <w:rsid w:val="00ED0E12"/>
    <w:rsid w:val="00ED1B04"/>
    <w:rsid w:val="00ED24F0"/>
    <w:rsid w:val="00ED4D06"/>
    <w:rsid w:val="00ED538F"/>
    <w:rsid w:val="00ED7652"/>
    <w:rsid w:val="00EE0214"/>
    <w:rsid w:val="00EE3759"/>
    <w:rsid w:val="00EE3D1A"/>
    <w:rsid w:val="00EE4FA7"/>
    <w:rsid w:val="00EE56E4"/>
    <w:rsid w:val="00EF05D0"/>
    <w:rsid w:val="00EF1D99"/>
    <w:rsid w:val="00EF65FD"/>
    <w:rsid w:val="00F00AFA"/>
    <w:rsid w:val="00F00EEC"/>
    <w:rsid w:val="00F03AC4"/>
    <w:rsid w:val="00F10649"/>
    <w:rsid w:val="00F15674"/>
    <w:rsid w:val="00F15BA8"/>
    <w:rsid w:val="00F15CC0"/>
    <w:rsid w:val="00F1600E"/>
    <w:rsid w:val="00F163D0"/>
    <w:rsid w:val="00F21208"/>
    <w:rsid w:val="00F21A20"/>
    <w:rsid w:val="00F220F8"/>
    <w:rsid w:val="00F230FB"/>
    <w:rsid w:val="00F234BB"/>
    <w:rsid w:val="00F265F2"/>
    <w:rsid w:val="00F30C47"/>
    <w:rsid w:val="00F31A61"/>
    <w:rsid w:val="00F3230F"/>
    <w:rsid w:val="00F32D0F"/>
    <w:rsid w:val="00F33E79"/>
    <w:rsid w:val="00F34CD8"/>
    <w:rsid w:val="00F37E9C"/>
    <w:rsid w:val="00F42ED0"/>
    <w:rsid w:val="00F4559F"/>
    <w:rsid w:val="00F47559"/>
    <w:rsid w:val="00F47F9E"/>
    <w:rsid w:val="00F50339"/>
    <w:rsid w:val="00F50D1A"/>
    <w:rsid w:val="00F56313"/>
    <w:rsid w:val="00F56B7A"/>
    <w:rsid w:val="00F57A8A"/>
    <w:rsid w:val="00F57E5F"/>
    <w:rsid w:val="00F60651"/>
    <w:rsid w:val="00F64D78"/>
    <w:rsid w:val="00F67053"/>
    <w:rsid w:val="00F6752C"/>
    <w:rsid w:val="00F70712"/>
    <w:rsid w:val="00F70A52"/>
    <w:rsid w:val="00F724D3"/>
    <w:rsid w:val="00F7281E"/>
    <w:rsid w:val="00F7400C"/>
    <w:rsid w:val="00F740AD"/>
    <w:rsid w:val="00F80082"/>
    <w:rsid w:val="00F80E1E"/>
    <w:rsid w:val="00F82BC0"/>
    <w:rsid w:val="00F82CE1"/>
    <w:rsid w:val="00F85850"/>
    <w:rsid w:val="00F87458"/>
    <w:rsid w:val="00F87668"/>
    <w:rsid w:val="00F87B5E"/>
    <w:rsid w:val="00F90994"/>
    <w:rsid w:val="00F96A3E"/>
    <w:rsid w:val="00FA4696"/>
    <w:rsid w:val="00FA4B40"/>
    <w:rsid w:val="00FA4BBB"/>
    <w:rsid w:val="00FB0CD8"/>
    <w:rsid w:val="00FB0E4B"/>
    <w:rsid w:val="00FB278D"/>
    <w:rsid w:val="00FB2988"/>
    <w:rsid w:val="00FB603A"/>
    <w:rsid w:val="00FB64EC"/>
    <w:rsid w:val="00FB6DF5"/>
    <w:rsid w:val="00FC0315"/>
    <w:rsid w:val="00FC1AE0"/>
    <w:rsid w:val="00FC236F"/>
    <w:rsid w:val="00FC30B2"/>
    <w:rsid w:val="00FC30E5"/>
    <w:rsid w:val="00FC4C47"/>
    <w:rsid w:val="00FC53C1"/>
    <w:rsid w:val="00FC5B68"/>
    <w:rsid w:val="00FD03D7"/>
    <w:rsid w:val="00FD1B31"/>
    <w:rsid w:val="00FD3BBD"/>
    <w:rsid w:val="00FE19CC"/>
    <w:rsid w:val="00FE1EA3"/>
    <w:rsid w:val="00FE3F03"/>
    <w:rsid w:val="00FE48FE"/>
    <w:rsid w:val="00FE4B24"/>
    <w:rsid w:val="00FE7603"/>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3CE4"/>
    <w:rPr>
      <w:rFonts w:ascii="Tahoma" w:hAnsi="Tahoma" w:cs="Tahoma"/>
      <w:sz w:val="16"/>
      <w:szCs w:val="16"/>
    </w:rPr>
  </w:style>
  <w:style w:type="paragraph" w:styleId="a5">
    <w:name w:val="header"/>
    <w:basedOn w:val="a"/>
    <w:rsid w:val="00976568"/>
    <w:pPr>
      <w:tabs>
        <w:tab w:val="center" w:pos="4677"/>
        <w:tab w:val="right" w:pos="9355"/>
      </w:tabs>
    </w:pPr>
    <w:rPr>
      <w:sz w:val="20"/>
      <w:szCs w:val="20"/>
    </w:rPr>
  </w:style>
  <w:style w:type="character" w:styleId="a6">
    <w:name w:val="page number"/>
    <w:basedOn w:val="a0"/>
    <w:rsid w:val="00976568"/>
  </w:style>
  <w:style w:type="paragraph" w:customStyle="1" w:styleId="a1">
    <w:name w:val="Знак Знак Знак Знак"/>
    <w:basedOn w:val="a"/>
    <w:link w:val="a0"/>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basedOn w:val="a0"/>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basedOn w:val="a0"/>
    <w:rsid w:val="00C71183"/>
    <w:rPr>
      <w:color w:val="008000"/>
    </w:rPr>
  </w:style>
  <w:style w:type="table" w:styleId="a9">
    <w:name w:val="Table Grid"/>
    <w:basedOn w:val="a2"/>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basedOn w:val="a0"/>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semiHidden/>
    <w:rsid w:val="00A334E0"/>
    <w:rPr>
      <w:sz w:val="20"/>
      <w:szCs w:val="20"/>
      <w:lang w:eastAsia="en-US"/>
    </w:rPr>
  </w:style>
  <w:style w:type="paragraph" w:styleId="af1">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2">
    <w:name w:val="Body Text Indent"/>
    <w:basedOn w:val="a"/>
    <w:rsid w:val="00352D71"/>
    <w:pPr>
      <w:spacing w:after="120"/>
      <w:ind w:left="283"/>
    </w:pPr>
  </w:style>
  <w:style w:type="paragraph" w:styleId="21">
    <w:name w:val="Body Text 2"/>
    <w:basedOn w:val="a"/>
    <w:rsid w:val="006E4709"/>
    <w:pPr>
      <w:spacing w:after="120" w:line="480" w:lineRule="auto"/>
    </w:pPr>
  </w:style>
  <w:style w:type="paragraph" w:customStyle="1" w:styleId="af3">
    <w:name w:val="Прижатый влево"/>
    <w:basedOn w:val="a"/>
    <w:next w:val="a"/>
    <w:rsid w:val="006E4709"/>
    <w:pPr>
      <w:autoSpaceDE w:val="0"/>
      <w:autoSpaceDN w:val="0"/>
      <w:adjustRightInd w:val="0"/>
    </w:pPr>
    <w:rPr>
      <w:rFonts w:ascii="Arial" w:hAnsi="Arial"/>
      <w:sz w:val="20"/>
      <w:szCs w:val="20"/>
    </w:rPr>
  </w:style>
  <w:style w:type="paragraph" w:styleId="af4">
    <w:name w:val="No Spacing"/>
    <w:qFormat/>
    <w:rsid w:val="00A14D39"/>
    <w:rPr>
      <w:rFonts w:ascii="Calibri" w:eastAsia="Calibri" w:hAnsi="Calibri"/>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3CE4"/>
    <w:rPr>
      <w:rFonts w:ascii="Tahoma" w:hAnsi="Tahoma" w:cs="Tahoma"/>
      <w:sz w:val="16"/>
      <w:szCs w:val="16"/>
    </w:rPr>
  </w:style>
  <w:style w:type="paragraph" w:styleId="a5">
    <w:name w:val="header"/>
    <w:basedOn w:val="a"/>
    <w:rsid w:val="00976568"/>
    <w:pPr>
      <w:tabs>
        <w:tab w:val="center" w:pos="4677"/>
        <w:tab w:val="right" w:pos="9355"/>
      </w:tabs>
    </w:pPr>
    <w:rPr>
      <w:sz w:val="20"/>
      <w:szCs w:val="20"/>
    </w:rPr>
  </w:style>
  <w:style w:type="character" w:styleId="a6">
    <w:name w:val="page number"/>
    <w:basedOn w:val="a0"/>
    <w:rsid w:val="00976568"/>
  </w:style>
  <w:style w:type="paragraph" w:customStyle="1" w:styleId="a1">
    <w:name w:val="Знак Знак Знак Знак"/>
    <w:basedOn w:val="a"/>
    <w:link w:val="a0"/>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basedOn w:val="a0"/>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basedOn w:val="a0"/>
    <w:rsid w:val="00C71183"/>
    <w:rPr>
      <w:color w:val="008000"/>
    </w:rPr>
  </w:style>
  <w:style w:type="table" w:styleId="a9">
    <w:name w:val="Table Grid"/>
    <w:basedOn w:val="a2"/>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basedOn w:val="a0"/>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semiHidden/>
    <w:rsid w:val="00A334E0"/>
    <w:rPr>
      <w:sz w:val="20"/>
      <w:szCs w:val="20"/>
      <w:lang w:eastAsia="en-US"/>
    </w:rPr>
  </w:style>
  <w:style w:type="paragraph" w:styleId="af1">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2">
    <w:name w:val="Body Text Indent"/>
    <w:basedOn w:val="a"/>
    <w:rsid w:val="00352D71"/>
    <w:pPr>
      <w:spacing w:after="120"/>
      <w:ind w:left="283"/>
    </w:pPr>
  </w:style>
  <w:style w:type="paragraph" w:styleId="21">
    <w:name w:val="Body Text 2"/>
    <w:basedOn w:val="a"/>
    <w:rsid w:val="006E4709"/>
    <w:pPr>
      <w:spacing w:after="120" w:line="480" w:lineRule="auto"/>
    </w:pPr>
  </w:style>
  <w:style w:type="paragraph" w:customStyle="1" w:styleId="af3">
    <w:name w:val="Прижатый влево"/>
    <w:basedOn w:val="a"/>
    <w:next w:val="a"/>
    <w:rsid w:val="006E4709"/>
    <w:pPr>
      <w:autoSpaceDE w:val="0"/>
      <w:autoSpaceDN w:val="0"/>
      <w:adjustRightInd w:val="0"/>
    </w:pPr>
    <w:rPr>
      <w:rFonts w:ascii="Arial" w:hAnsi="Arial"/>
      <w:sz w:val="20"/>
      <w:szCs w:val="20"/>
    </w:rPr>
  </w:style>
  <w:style w:type="paragraph" w:styleId="af4">
    <w:name w:val="No Spacing"/>
    <w:qFormat/>
    <w:rsid w:val="00A14D39"/>
    <w:rPr>
      <w:rFonts w:ascii="Calibri" w:eastAsia="Calibri" w:hAnsi="Calibr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garantF1://79222.0" TargetMode="Externa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garantF1://79139.0"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garantF1://10005421.3" TargetMode="External"/><Relationship Id="rId20" Type="http://schemas.openxmlformats.org/officeDocument/2006/relationships/hyperlink" Target="garantF1://7922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garantF1://12025267.1319" TargetMode="External"/><Relationship Id="rId23" Type="http://schemas.openxmlformats.org/officeDocument/2006/relationships/customXml" Target="../customXml/item1.xml"/><Relationship Id="rId10" Type="http://schemas.openxmlformats.org/officeDocument/2006/relationships/image" Target="media/image1.emf"/><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2012 год</_x041e__x043f__x0438__x0441__x0430__x043d__x0438__x0435_>
    <_dlc_DocId xmlns="57504d04-691e-4fc4-8f09-4f19fdbe90f6">XXJ7TYMEEKJ2-918080852-22</_dlc_DocId>
    <_dlc_DocIdUrl xmlns="57504d04-691e-4fc4-8f09-4f19fdbe90f6">
      <Url>https://vip.gov.mari.ru/mecon/_layouts/DocIdRedir.aspx?ID=XXJ7TYMEEKJ2-918080852-22</Url>
      <Description>XXJ7TYMEEKJ2-918080852-22</Description>
    </_dlc_DocIdUrl>
  </documentManagement>
</p:properties>
</file>

<file path=customXml/itemProps1.xml><?xml version="1.0" encoding="utf-8"?>
<ds:datastoreItem xmlns:ds="http://schemas.openxmlformats.org/officeDocument/2006/customXml" ds:itemID="{20A98A9C-6786-4F01-9CA8-8FAC43AB6517}"/>
</file>

<file path=customXml/itemProps2.xml><?xml version="1.0" encoding="utf-8"?>
<ds:datastoreItem xmlns:ds="http://schemas.openxmlformats.org/officeDocument/2006/customXml" ds:itemID="{99840129-2526-447F-AEAF-72D44C1A50E5}"/>
</file>

<file path=customXml/itemProps3.xml><?xml version="1.0" encoding="utf-8"?>
<ds:datastoreItem xmlns:ds="http://schemas.openxmlformats.org/officeDocument/2006/customXml" ds:itemID="{95DBE04D-D103-4569-A4E7-695FCC87C251}"/>
</file>

<file path=customXml/itemProps4.xml><?xml version="1.0" encoding="utf-8"?>
<ds:datastoreItem xmlns:ds="http://schemas.openxmlformats.org/officeDocument/2006/customXml" ds:itemID="{00707DE6-91ED-4410-B5F8-2969C5F3303C}"/>
</file>

<file path=docProps/app.xml><?xml version="1.0" encoding="utf-8"?>
<Properties xmlns="http://schemas.openxmlformats.org/officeDocument/2006/extended-properties" xmlns:vt="http://schemas.openxmlformats.org/officeDocument/2006/docPropsVTypes">
  <Template>Normal</Template>
  <TotalTime>0</TotalTime>
  <Pages>4</Pages>
  <Words>15208</Words>
  <Characters>86688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1</Company>
  <LinksUpToDate>false</LinksUpToDate>
  <CharactersWithSpaces>101693</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6619180</vt:i4>
      </vt:variant>
      <vt:variant>
        <vt:i4>9</vt:i4>
      </vt:variant>
      <vt:variant>
        <vt:i4>0</vt:i4>
      </vt:variant>
      <vt:variant>
        <vt:i4>5</vt:i4>
      </vt:variant>
      <vt:variant>
        <vt:lpwstr>garantf1://79139.0/</vt:lpwstr>
      </vt:variant>
      <vt:variant>
        <vt:lpwstr/>
      </vt:variant>
      <vt:variant>
        <vt:i4>2752529</vt:i4>
      </vt:variant>
      <vt:variant>
        <vt:i4>6</vt:i4>
      </vt:variant>
      <vt:variant>
        <vt:i4>0</vt:i4>
      </vt:variant>
      <vt:variant>
        <vt:i4>5</vt:i4>
      </vt:variant>
      <vt:variant>
        <vt:lpwstr/>
      </vt:variant>
      <vt:variant>
        <vt:lpwstr>sub_0</vt:lpwstr>
      </vt:variant>
      <vt:variant>
        <vt:i4>7143486</vt:i4>
      </vt:variant>
      <vt:variant>
        <vt:i4>3</vt:i4>
      </vt:variant>
      <vt:variant>
        <vt:i4>0</vt:i4>
      </vt:variant>
      <vt:variant>
        <vt:i4>5</vt:i4>
      </vt:variant>
      <vt:variant>
        <vt:lpwstr>garantf1://10005421.3/</vt:lpwstr>
      </vt:variant>
      <vt:variant>
        <vt:lpwstr/>
      </vt:variant>
      <vt:variant>
        <vt:i4>4980749</vt:i4>
      </vt:variant>
      <vt:variant>
        <vt:i4>0</vt:i4>
      </vt:variant>
      <vt:variant>
        <vt:i4>0</vt:i4>
      </vt:variant>
      <vt:variant>
        <vt:i4>5</vt:i4>
      </vt:variant>
      <vt:variant>
        <vt:lpwstr>garantf1://12025267.1319/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органами исполнительной власти Республики Марий Эл функций государственного контроля надзора) и об эффективности такого контроля (надзора)</dc:title>
  <dc:creator>SapojnikovaMW</dc:creator>
  <cp:lastModifiedBy>Информсреда_Поддержка_портала</cp:lastModifiedBy>
  <cp:revision>2</cp:revision>
  <cp:lastPrinted>2013-03-11T08:03:00Z</cp:lastPrinted>
  <dcterms:created xsi:type="dcterms:W3CDTF">2019-10-23T06:53:00Z</dcterms:created>
  <dcterms:modified xsi:type="dcterms:W3CDTF">2019-10-23T06:53:00Z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dc601747-c0dd-4742-bde4-ecb88a2586a2</vt:lpwstr>
  </property>
</Properties>
</file>