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3A6C3D" w:rsidRDefault="00CD6E5D" w:rsidP="009B53FE">
      <w:pPr>
        <w:spacing w:after="240"/>
        <w:jc w:val="center"/>
        <w:rPr>
          <w:sz w:val="32"/>
          <w:szCs w:val="32"/>
        </w:rPr>
      </w:pPr>
      <w:r w:rsidRPr="003A6C3D">
        <w:rPr>
          <w:sz w:val="32"/>
          <w:szCs w:val="32"/>
        </w:rPr>
        <w:t xml:space="preserve">Доклад об осуществлении </w:t>
      </w:r>
      <w:r w:rsidR="000315E1" w:rsidRPr="003A6C3D">
        <w:rPr>
          <w:sz w:val="32"/>
          <w:szCs w:val="32"/>
        </w:rPr>
        <w:t xml:space="preserve">регионального </w:t>
      </w:r>
      <w:r w:rsidRPr="003A6C3D">
        <w:rPr>
          <w:sz w:val="32"/>
          <w:szCs w:val="32"/>
        </w:rPr>
        <w:t>госуд</w:t>
      </w:r>
      <w:r w:rsidR="000315E1" w:rsidRPr="003A6C3D">
        <w:rPr>
          <w:sz w:val="32"/>
          <w:szCs w:val="32"/>
        </w:rPr>
        <w:t xml:space="preserve">арственного контроля (надзора) </w:t>
      </w:r>
      <w:r w:rsidRPr="003A6C3D">
        <w:rPr>
          <w:sz w:val="32"/>
          <w:szCs w:val="32"/>
        </w:rPr>
        <w:t>за</w:t>
      </w:r>
      <w:bookmarkStart w:id="0" w:name="_GoBack"/>
      <w:bookmarkEnd w:id="0"/>
      <w:r w:rsidR="000315E1" w:rsidRPr="003A6C3D">
        <w:rPr>
          <w:sz w:val="32"/>
          <w:szCs w:val="32"/>
        </w:rPr>
        <w:t xml:space="preserve"> 201</w:t>
      </w:r>
      <w:r w:rsidR="00A209C3" w:rsidRPr="003A6C3D">
        <w:rPr>
          <w:sz w:val="32"/>
          <w:szCs w:val="32"/>
        </w:rPr>
        <w:t>9</w:t>
      </w:r>
      <w:r w:rsidR="000315E1" w:rsidRPr="003A6C3D">
        <w:rPr>
          <w:sz w:val="32"/>
          <w:szCs w:val="32"/>
        </w:rPr>
        <w:t xml:space="preserve"> </w:t>
      </w:r>
      <w:r w:rsidRPr="003A6C3D">
        <w:rPr>
          <w:sz w:val="32"/>
          <w:szCs w:val="32"/>
        </w:rPr>
        <w:t>год</w:t>
      </w:r>
    </w:p>
    <w:p w:rsidR="002D09FE" w:rsidRPr="00CD23B3" w:rsidRDefault="00C4390F" w:rsidP="008D0EAE">
      <w:pPr>
        <w:ind w:firstLine="709"/>
        <w:jc w:val="both"/>
        <w:rPr>
          <w:sz w:val="27"/>
          <w:szCs w:val="27"/>
          <w:shd w:val="clear" w:color="auto" w:fill="FFFFFF"/>
        </w:rPr>
      </w:pPr>
      <w:r w:rsidRPr="00CD23B3">
        <w:rPr>
          <w:sz w:val="27"/>
          <w:szCs w:val="27"/>
        </w:rPr>
        <w:t xml:space="preserve">В соответствии с постановлением Правительства Российской Федерации от </w:t>
      </w:r>
      <w:r w:rsidRPr="00CD23B3">
        <w:rPr>
          <w:sz w:val="27"/>
          <w:szCs w:val="27"/>
          <w:shd w:val="clear" w:color="auto" w:fill="FFFFFF"/>
        </w:rPr>
        <w:t>5 апреля 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Министерством промышленности, экономического развития и торговли Республики Марий Эл подготовлен доклад об осуществлении регионального государственного контроля (надзора) по следующим видам регионального государственного контроля (надзора):</w:t>
      </w:r>
    </w:p>
    <w:p w:rsidR="00C4390F" w:rsidRPr="00CD23B3" w:rsidRDefault="00C4390F" w:rsidP="008D0EAE">
      <w:pPr>
        <w:ind w:firstLine="709"/>
        <w:jc w:val="both"/>
        <w:rPr>
          <w:sz w:val="27"/>
          <w:szCs w:val="27"/>
        </w:rPr>
      </w:pPr>
      <w:r w:rsidRPr="00CD23B3">
        <w:rPr>
          <w:sz w:val="27"/>
          <w:szCs w:val="27"/>
          <w:shd w:val="clear" w:color="auto" w:fill="FFFFFF"/>
        </w:rPr>
        <w:t>- </w:t>
      </w:r>
      <w:r w:rsidRPr="00CD23B3">
        <w:rPr>
          <w:sz w:val="27"/>
          <w:szCs w:val="27"/>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w:t>
      </w:r>
      <w:r w:rsidRPr="00CD23B3">
        <w:rPr>
          <w:sz w:val="27"/>
          <w:szCs w:val="27"/>
          <w:lang w:val="en-US"/>
        </w:rPr>
        <w:t> </w:t>
      </w:r>
      <w:r w:rsidRPr="00CD23B3">
        <w:rPr>
          <w:sz w:val="27"/>
          <w:szCs w:val="27"/>
        </w:rPr>
        <w:t>Эл;</w:t>
      </w:r>
    </w:p>
    <w:p w:rsidR="00C4390F" w:rsidRPr="00CD23B3" w:rsidRDefault="00C4390F" w:rsidP="008D0EAE">
      <w:pPr>
        <w:ind w:firstLine="709"/>
        <w:jc w:val="both"/>
        <w:rPr>
          <w:rFonts w:eastAsiaTheme="minorHAnsi"/>
          <w:sz w:val="27"/>
          <w:szCs w:val="27"/>
          <w:lang w:eastAsia="en-US"/>
        </w:rPr>
      </w:pPr>
      <w:r w:rsidRPr="00CD23B3">
        <w:rPr>
          <w:sz w:val="27"/>
          <w:szCs w:val="27"/>
        </w:rPr>
        <w:t>- </w:t>
      </w:r>
      <w:r w:rsidRPr="00CD23B3">
        <w:rPr>
          <w:rFonts w:eastAsiaTheme="minorHAnsi"/>
          <w:sz w:val="27"/>
          <w:szCs w:val="27"/>
          <w:lang w:eastAsia="en-US"/>
        </w:rPr>
        <w:t>региональный государственный контроль (надзор) за применением регулируемых государством цен (тарифов, надбавок, платы, ставок), а также за соблюдением стандартов раскрытия информации;</w:t>
      </w:r>
    </w:p>
    <w:p w:rsidR="00C4390F" w:rsidRPr="00CD23B3" w:rsidRDefault="00C4390F" w:rsidP="008D0EAE">
      <w:pPr>
        <w:ind w:right="33" w:firstLine="709"/>
        <w:jc w:val="both"/>
        <w:rPr>
          <w:sz w:val="27"/>
          <w:szCs w:val="27"/>
          <w:shd w:val="clear" w:color="auto" w:fill="FFFFFF"/>
        </w:rPr>
      </w:pPr>
      <w:r w:rsidRPr="00CD23B3">
        <w:rPr>
          <w:rFonts w:eastAsiaTheme="minorHAnsi"/>
          <w:sz w:val="27"/>
          <w:szCs w:val="27"/>
          <w:lang w:eastAsia="en-US"/>
        </w:rPr>
        <w:t>- </w:t>
      </w:r>
      <w:r w:rsidRPr="00CD23B3">
        <w:rPr>
          <w:sz w:val="27"/>
          <w:szCs w:val="27"/>
        </w:rPr>
        <w:t xml:space="preserve">региональный государственный контроль (надзор) в области розничной продажи алкогольной и спиртосодержащей продукции в Республике Марий Эл в части осуществления </w:t>
      </w:r>
      <w:r w:rsidRPr="00CD23B3">
        <w:rPr>
          <w:sz w:val="27"/>
          <w:szCs w:val="27"/>
          <w:shd w:val="clear" w:color="auto" w:fill="FFFFFF"/>
        </w:rPr>
        <w:t>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и в части осуществления контроля за представлением деклараций об объеме розничной продажи алкогольной и спиртосодержащей продукции в Республике Марий Эл</w:t>
      </w:r>
      <w:r w:rsidR="008D0EAE" w:rsidRPr="00CD23B3">
        <w:rPr>
          <w:sz w:val="27"/>
          <w:szCs w:val="27"/>
          <w:shd w:val="clear" w:color="auto" w:fill="FFFFFF"/>
        </w:rPr>
        <w:t>.</w:t>
      </w:r>
    </w:p>
    <w:p w:rsidR="00362AA4" w:rsidRPr="00CD23B3" w:rsidRDefault="00362AA4" w:rsidP="008D0EAE">
      <w:pPr>
        <w:ind w:right="33" w:firstLine="709"/>
        <w:jc w:val="both"/>
        <w:rPr>
          <w:sz w:val="27"/>
          <w:szCs w:val="27"/>
          <w:shd w:val="clear" w:color="auto" w:fill="FFFFFF"/>
        </w:rPr>
      </w:pPr>
    </w:p>
    <w:p w:rsidR="00362AA4" w:rsidRPr="00CD23B3" w:rsidRDefault="00362AA4" w:rsidP="00362AA4">
      <w:pPr>
        <w:ind w:right="33"/>
        <w:jc w:val="center"/>
        <w:rPr>
          <w:b/>
          <w:sz w:val="27"/>
          <w:szCs w:val="27"/>
        </w:rPr>
      </w:pPr>
      <w:r w:rsidRPr="00CD23B3">
        <w:rPr>
          <w:b/>
          <w:sz w:val="27"/>
          <w:szCs w:val="27"/>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w:t>
      </w:r>
      <w:r w:rsidRPr="00CD23B3">
        <w:rPr>
          <w:b/>
          <w:sz w:val="27"/>
          <w:szCs w:val="27"/>
          <w:lang w:val="en-US"/>
        </w:rPr>
        <w:t> </w:t>
      </w:r>
      <w:r w:rsidRPr="00CD23B3">
        <w:rPr>
          <w:b/>
          <w:sz w:val="27"/>
          <w:szCs w:val="27"/>
        </w:rPr>
        <w:t>Эл</w:t>
      </w:r>
    </w:p>
    <w:p w:rsidR="00C4390F" w:rsidRPr="00532471" w:rsidRDefault="00C4390F" w:rsidP="00C4390F">
      <w:pPr>
        <w:ind w:firstLine="709"/>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Pr="001377F5" w:rsidRDefault="00F31C3C" w:rsidP="0083213D">
      <w:pPr>
        <w:rPr>
          <w:sz w:val="28"/>
          <w:szCs w:val="32"/>
        </w:rPr>
      </w:pPr>
    </w:p>
    <w:p w:rsidR="00EE7C45" w:rsidRPr="00CD23B3" w:rsidRDefault="00EE7C45" w:rsidP="00EE7C45">
      <w:pPr>
        <w:ind w:firstLine="709"/>
        <w:jc w:val="both"/>
        <w:rPr>
          <w:spacing w:val="-4"/>
          <w:sz w:val="27"/>
          <w:szCs w:val="27"/>
        </w:rPr>
      </w:pPr>
      <w:r w:rsidRPr="00CD23B3">
        <w:rPr>
          <w:spacing w:val="-4"/>
          <w:sz w:val="27"/>
          <w:szCs w:val="27"/>
        </w:rPr>
        <w:t>Правовы</w:t>
      </w:r>
      <w:r w:rsidR="00B83371" w:rsidRPr="00CD23B3">
        <w:rPr>
          <w:spacing w:val="-4"/>
          <w:sz w:val="27"/>
          <w:szCs w:val="27"/>
        </w:rPr>
        <w:t>е</w:t>
      </w:r>
      <w:r w:rsidRPr="00CD23B3">
        <w:rPr>
          <w:spacing w:val="-4"/>
          <w:sz w:val="27"/>
          <w:szCs w:val="27"/>
        </w:rPr>
        <w:t xml:space="preserve"> основания проведения проверок:</w:t>
      </w:r>
    </w:p>
    <w:p w:rsidR="00EE7C45" w:rsidRPr="00CD23B3" w:rsidRDefault="00EE7C45" w:rsidP="00EE7C45">
      <w:pPr>
        <w:shd w:val="clear" w:color="auto" w:fill="FFFFFF"/>
        <w:ind w:right="71" w:firstLine="709"/>
        <w:jc w:val="both"/>
        <w:rPr>
          <w:sz w:val="27"/>
          <w:szCs w:val="27"/>
        </w:rPr>
      </w:pPr>
      <w:r w:rsidRPr="00CD23B3">
        <w:rPr>
          <w:sz w:val="27"/>
          <w:szCs w:val="27"/>
        </w:rPr>
        <w:t>статьи 7, 28 Федерального закона от 23 ноября 2009 г.</w:t>
      </w:r>
      <w:r w:rsidR="00782ACD" w:rsidRPr="00CD23B3">
        <w:rPr>
          <w:sz w:val="27"/>
          <w:szCs w:val="27"/>
        </w:rPr>
        <w:t xml:space="preserve"> </w:t>
      </w:r>
      <w:r w:rsidRPr="00CD23B3">
        <w:rPr>
          <w:sz w:val="27"/>
          <w:szCs w:val="27"/>
        </w:rPr>
        <w:t>№ 261-ФЗ</w:t>
      </w:r>
      <w:r w:rsidR="00CD23B3">
        <w:rPr>
          <w:sz w:val="27"/>
          <w:szCs w:val="27"/>
        </w:rPr>
        <w:t xml:space="preserve"> </w:t>
      </w:r>
      <w:r w:rsidRPr="00CD23B3">
        <w:rPr>
          <w:sz w:val="27"/>
          <w:szCs w:val="27"/>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165A" w:rsidRPr="00CD23B3" w:rsidRDefault="00EE7C45" w:rsidP="00AA165A">
      <w:pPr>
        <w:shd w:val="clear" w:color="auto" w:fill="FFFFFF"/>
        <w:ind w:right="71" w:firstLine="709"/>
        <w:jc w:val="both"/>
        <w:rPr>
          <w:sz w:val="27"/>
          <w:szCs w:val="27"/>
        </w:rPr>
      </w:pPr>
      <w:r w:rsidRPr="00CD23B3">
        <w:rPr>
          <w:sz w:val="27"/>
          <w:szCs w:val="27"/>
        </w:rPr>
        <w:t>статьи 5, 9, 12, 14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7C45" w:rsidRPr="00CD23B3" w:rsidRDefault="00AA165A" w:rsidP="00AA165A">
      <w:pPr>
        <w:shd w:val="clear" w:color="auto" w:fill="FFFFFF"/>
        <w:ind w:right="71" w:firstLine="709"/>
        <w:jc w:val="both"/>
        <w:rPr>
          <w:sz w:val="27"/>
          <w:szCs w:val="27"/>
        </w:rPr>
      </w:pPr>
      <w:r w:rsidRPr="00CD23B3">
        <w:rPr>
          <w:sz w:val="27"/>
          <w:szCs w:val="27"/>
        </w:rPr>
        <w:t>статья 3 Закона Республики Марий Эл от 24 октября 2012 г. № 60-З</w:t>
      </w:r>
      <w:r w:rsidR="00CD23B3">
        <w:rPr>
          <w:sz w:val="27"/>
          <w:szCs w:val="27"/>
        </w:rPr>
        <w:br/>
      </w:r>
      <w:r w:rsidRPr="00CD23B3">
        <w:rPr>
          <w:sz w:val="27"/>
          <w:szCs w:val="27"/>
        </w:rPr>
        <w:t xml:space="preserve">«О реализации полномочий Республики Марий Эл в области </w:t>
      </w:r>
      <w:r w:rsidR="00EE7C45" w:rsidRPr="00CD23B3">
        <w:rPr>
          <w:sz w:val="27"/>
          <w:szCs w:val="27"/>
        </w:rPr>
        <w:t>энергосбережения и повышения энергетической эффективности»;</w:t>
      </w:r>
    </w:p>
    <w:p w:rsidR="00EE7C45" w:rsidRPr="00CD23B3" w:rsidRDefault="00EE7C45" w:rsidP="00EE7C45">
      <w:pPr>
        <w:shd w:val="clear" w:color="auto" w:fill="FFFFFF"/>
        <w:ind w:right="71" w:firstLine="709"/>
        <w:jc w:val="both"/>
        <w:rPr>
          <w:sz w:val="27"/>
          <w:szCs w:val="27"/>
        </w:rPr>
      </w:pPr>
      <w:r w:rsidRPr="00CD23B3">
        <w:rPr>
          <w:sz w:val="27"/>
          <w:szCs w:val="27"/>
        </w:rPr>
        <w:t>подпункт 24 пункта 9 Положения о Министерстве промышленности, экономического развития и торговли Республики Марий Эл, утвержденного постановлением Правительства Республики Марий Эл от 12 февраля</w:t>
      </w:r>
      <w:r w:rsidR="00B83371" w:rsidRPr="00CD23B3">
        <w:rPr>
          <w:sz w:val="27"/>
          <w:szCs w:val="27"/>
        </w:rPr>
        <w:t xml:space="preserve"> </w:t>
      </w:r>
      <w:r w:rsidRPr="00CD23B3">
        <w:rPr>
          <w:sz w:val="27"/>
          <w:szCs w:val="27"/>
        </w:rPr>
        <w:t xml:space="preserve">2018 г. </w:t>
      </w:r>
      <w:r w:rsidRPr="00CD23B3">
        <w:rPr>
          <w:sz w:val="27"/>
          <w:szCs w:val="27"/>
        </w:rPr>
        <w:lastRenderedPageBreak/>
        <w:t>№</w:t>
      </w:r>
      <w:r w:rsidR="00CD23B3">
        <w:rPr>
          <w:sz w:val="27"/>
          <w:szCs w:val="27"/>
        </w:rPr>
        <w:t> </w:t>
      </w:r>
      <w:r w:rsidRPr="00CD23B3">
        <w:rPr>
          <w:sz w:val="27"/>
          <w:szCs w:val="27"/>
        </w:rPr>
        <w:t>49 «Вопросы Министерства промышленности, экономического развития и торговли Республики Марий Эл».</w:t>
      </w:r>
    </w:p>
    <w:p w:rsidR="00EE7C45" w:rsidRPr="00CD23B3" w:rsidRDefault="00EE7C45" w:rsidP="00EE7C45">
      <w:pPr>
        <w:shd w:val="clear" w:color="auto" w:fill="FFFFFF"/>
        <w:ind w:right="71" w:firstLine="709"/>
        <w:jc w:val="both"/>
        <w:rPr>
          <w:sz w:val="27"/>
          <w:szCs w:val="27"/>
        </w:rPr>
      </w:pPr>
      <w:r w:rsidRPr="00CD23B3">
        <w:rPr>
          <w:sz w:val="27"/>
          <w:szCs w:val="27"/>
        </w:rPr>
        <w:t>Обязательные требования подлежащие проверке:</w:t>
      </w:r>
    </w:p>
    <w:p w:rsidR="00EE7C45" w:rsidRPr="00CD23B3" w:rsidRDefault="00EE7C45" w:rsidP="00EE7C45">
      <w:pPr>
        <w:shd w:val="clear" w:color="auto" w:fill="FFFFFF"/>
        <w:ind w:right="71" w:firstLine="709"/>
        <w:jc w:val="both"/>
        <w:rPr>
          <w:sz w:val="27"/>
          <w:szCs w:val="27"/>
        </w:rPr>
      </w:pPr>
      <w:r w:rsidRPr="00CD23B3">
        <w:rPr>
          <w:sz w:val="27"/>
          <w:szCs w:val="27"/>
        </w:rPr>
        <w:t>статьи 13, 16, 25 Федерального закона от 23 ноября 2009 г.</w:t>
      </w:r>
      <w:r w:rsidR="00782ACD" w:rsidRPr="00CD23B3">
        <w:rPr>
          <w:sz w:val="27"/>
          <w:szCs w:val="27"/>
        </w:rPr>
        <w:t xml:space="preserve"> </w:t>
      </w:r>
      <w:r w:rsidRPr="00CD23B3">
        <w:rPr>
          <w:sz w:val="27"/>
          <w:szCs w:val="27"/>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3A6C3D" w:rsidRPr="00CD23B3">
        <w:rPr>
          <w:sz w:val="27"/>
          <w:szCs w:val="27"/>
        </w:rPr>
        <w:t>;</w:t>
      </w:r>
    </w:p>
    <w:p w:rsidR="003A6C3D" w:rsidRPr="00CD23B3" w:rsidRDefault="003A6C3D" w:rsidP="003A6C3D">
      <w:pPr>
        <w:shd w:val="clear" w:color="auto" w:fill="FFFFFF"/>
        <w:ind w:right="71" w:firstLine="709"/>
        <w:jc w:val="both"/>
        <w:rPr>
          <w:sz w:val="27"/>
          <w:szCs w:val="27"/>
        </w:rPr>
      </w:pPr>
      <w:r w:rsidRPr="00CD23B3">
        <w:rPr>
          <w:sz w:val="27"/>
          <w:szCs w:val="27"/>
        </w:rPr>
        <w:t>приказ Министерства энергетики Российской Федерации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EE7C45" w:rsidRPr="00CD23B3" w:rsidRDefault="00B83371" w:rsidP="00EE7C45">
      <w:pPr>
        <w:shd w:val="clear" w:color="auto" w:fill="FFFFFF"/>
        <w:ind w:right="71" w:firstLine="709"/>
        <w:jc w:val="both"/>
        <w:rPr>
          <w:sz w:val="27"/>
          <w:szCs w:val="27"/>
        </w:rPr>
      </w:pPr>
      <w:r w:rsidRPr="00CD23B3">
        <w:rPr>
          <w:sz w:val="27"/>
          <w:szCs w:val="27"/>
        </w:rPr>
        <w:t>П</w:t>
      </w:r>
      <w:r w:rsidR="00EE7C45" w:rsidRPr="00CD23B3">
        <w:rPr>
          <w:sz w:val="27"/>
          <w:szCs w:val="27"/>
        </w:rPr>
        <w:t>оложени</w:t>
      </w:r>
      <w:r w:rsidRPr="00CD23B3">
        <w:rPr>
          <w:sz w:val="27"/>
          <w:szCs w:val="27"/>
        </w:rPr>
        <w:t>е</w:t>
      </w:r>
      <w:r w:rsidR="00EE7C45" w:rsidRPr="00CD23B3">
        <w:rPr>
          <w:sz w:val="27"/>
          <w:szCs w:val="27"/>
        </w:rPr>
        <w:t xml:space="preserve"> </w:t>
      </w:r>
      <w:r w:rsidRPr="00CD23B3">
        <w:rPr>
          <w:sz w:val="27"/>
          <w:szCs w:val="27"/>
        </w:rPr>
        <w:t xml:space="preserve">и </w:t>
      </w:r>
      <w:r w:rsidR="00EE7C45" w:rsidRPr="00CD23B3">
        <w:rPr>
          <w:sz w:val="27"/>
          <w:szCs w:val="27"/>
        </w:rPr>
        <w:t>административны</w:t>
      </w:r>
      <w:r w:rsidRPr="00CD23B3">
        <w:rPr>
          <w:sz w:val="27"/>
          <w:szCs w:val="27"/>
        </w:rPr>
        <w:t>й</w:t>
      </w:r>
      <w:r w:rsidR="00EE7C45" w:rsidRPr="00CD23B3">
        <w:rPr>
          <w:sz w:val="27"/>
          <w:szCs w:val="27"/>
        </w:rPr>
        <w:t xml:space="preserve"> регламент по осуществлению государственного контроля (надзора):</w:t>
      </w:r>
    </w:p>
    <w:p w:rsidR="00EE7C45" w:rsidRPr="00CD23B3" w:rsidRDefault="00EE7C45" w:rsidP="00EE7C45">
      <w:pPr>
        <w:shd w:val="clear" w:color="auto" w:fill="FFFFFF"/>
        <w:ind w:right="71" w:firstLine="709"/>
        <w:jc w:val="both"/>
        <w:rPr>
          <w:sz w:val="27"/>
          <w:szCs w:val="27"/>
        </w:rPr>
      </w:pPr>
      <w:r w:rsidRPr="00CD23B3">
        <w:rPr>
          <w:sz w:val="27"/>
          <w:szCs w:val="27"/>
        </w:rPr>
        <w:t>постановление Правительства Республики Марий Эл от 11 сентября</w:t>
      </w:r>
      <w:r w:rsidR="00CD23B3">
        <w:rPr>
          <w:sz w:val="27"/>
          <w:szCs w:val="27"/>
        </w:rPr>
        <w:br/>
      </w:r>
      <w:r w:rsidRPr="00CD23B3">
        <w:rPr>
          <w:sz w:val="27"/>
          <w:szCs w:val="27"/>
        </w:rPr>
        <w:t>2012 г. №</w:t>
      </w:r>
      <w:r w:rsidR="00CD23B3">
        <w:rPr>
          <w:sz w:val="27"/>
          <w:szCs w:val="27"/>
        </w:rPr>
        <w:t> </w:t>
      </w:r>
      <w:r w:rsidRPr="00CD23B3">
        <w:rPr>
          <w:sz w:val="27"/>
          <w:szCs w:val="27"/>
        </w:rPr>
        <w:t xml:space="preserve">344 «Об утверждении Порядка осуществления </w:t>
      </w:r>
      <w:r w:rsidR="003A6C3D" w:rsidRPr="00CD23B3">
        <w:rPr>
          <w:sz w:val="27"/>
          <w:szCs w:val="27"/>
        </w:rPr>
        <w:t xml:space="preserve">регионального </w:t>
      </w:r>
      <w:r w:rsidRPr="00CD23B3">
        <w:rPr>
          <w:sz w:val="27"/>
          <w:szCs w:val="27"/>
        </w:rPr>
        <w:t>государственного контроля (надзора) за соблюдением требований законодательства об энергосбережении и о повышении энергетической эффективности органами исполнительной власти Республики Марий Эл»;</w:t>
      </w:r>
    </w:p>
    <w:p w:rsidR="00EE7C45" w:rsidRPr="00CD23B3" w:rsidRDefault="00EE7C45" w:rsidP="00EE7C45">
      <w:pPr>
        <w:shd w:val="clear" w:color="auto" w:fill="FFFFFF"/>
        <w:ind w:right="71" w:firstLine="709"/>
        <w:jc w:val="both"/>
        <w:rPr>
          <w:sz w:val="27"/>
          <w:szCs w:val="27"/>
        </w:rPr>
      </w:pPr>
      <w:r w:rsidRPr="00CD23B3">
        <w:rPr>
          <w:sz w:val="27"/>
          <w:szCs w:val="27"/>
        </w:rPr>
        <w:t>Административный регламент Министерства промышленности, экономического развития и торговли Республики Марий Эл по исполнению государственной функции по осуществлению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утвержденный приказом Министерства экономического развития и торговли Республики Марий Эл от 10 июня 2013</w:t>
      </w:r>
      <w:r w:rsidR="003A6C3D" w:rsidRPr="00CD23B3">
        <w:rPr>
          <w:sz w:val="27"/>
          <w:szCs w:val="27"/>
        </w:rPr>
        <w:t> </w:t>
      </w:r>
      <w:r w:rsidRPr="00CD23B3">
        <w:rPr>
          <w:sz w:val="27"/>
          <w:szCs w:val="27"/>
        </w:rPr>
        <w:t>г. № 7 н.</w:t>
      </w:r>
    </w:p>
    <w:p w:rsidR="00EE7C45" w:rsidRPr="00CD23B3" w:rsidRDefault="00EE7C45" w:rsidP="00EE7C45">
      <w:pPr>
        <w:pStyle w:val="ConsPlusNormal"/>
        <w:widowControl/>
        <w:ind w:firstLine="709"/>
        <w:jc w:val="both"/>
        <w:rPr>
          <w:rFonts w:ascii="Times New Roman" w:hAnsi="Times New Roman" w:cs="Times New Roman"/>
          <w:color w:val="000000"/>
          <w:spacing w:val="-1"/>
          <w:sz w:val="27"/>
          <w:szCs w:val="27"/>
        </w:rPr>
      </w:pPr>
      <w:r w:rsidRPr="00CD23B3">
        <w:rPr>
          <w:rFonts w:ascii="Times New Roman" w:hAnsi="Times New Roman" w:cs="Times New Roman"/>
          <w:sz w:val="27"/>
          <w:szCs w:val="27"/>
        </w:rPr>
        <w:t>Нормативные правовые акты Министерства проходят антикоррупционную экспертизу на выявление коррупциогенных признаков и после регистрации в Министерстве юстиции Республики Марий Эл размещаются на официальном сайте Министерства, в информационно-телекоммуникационной сети «Интернет» по адресу</w:t>
      </w:r>
      <w:r w:rsidRPr="00CD23B3">
        <w:rPr>
          <w:rFonts w:ascii="Times New Roman" w:hAnsi="Times New Roman" w:cs="Times New Roman"/>
          <w:color w:val="000000"/>
          <w:sz w:val="27"/>
          <w:szCs w:val="27"/>
        </w:rPr>
        <w:t xml:space="preserve">: </w:t>
      </w:r>
      <w:hyperlink r:id="rId7" w:history="1">
        <w:r w:rsidR="00216B5F" w:rsidRPr="00CD23B3">
          <w:rPr>
            <w:rStyle w:val="a9"/>
            <w:rFonts w:ascii="Times New Roman" w:hAnsi="Times New Roman" w:cs="Times New Roman"/>
            <w:spacing w:val="-1"/>
            <w:sz w:val="27"/>
            <w:szCs w:val="27"/>
          </w:rPr>
          <w:t>http://mari-el.gov.ru/mecon/Pages/main.aspx</w:t>
        </w:r>
      </w:hyperlink>
      <w:r w:rsidRPr="00CD23B3">
        <w:rPr>
          <w:rFonts w:ascii="Times New Roman" w:hAnsi="Times New Roman" w:cs="Times New Roman"/>
          <w:color w:val="000000"/>
          <w:spacing w:val="-1"/>
          <w:sz w:val="27"/>
          <w:szCs w:val="27"/>
        </w:rPr>
        <w:t>.</w:t>
      </w:r>
    </w:p>
    <w:p w:rsidR="00216B5F" w:rsidRPr="00CD23B3" w:rsidRDefault="00216B5F" w:rsidP="009B4349">
      <w:pPr>
        <w:pStyle w:val="ConsPlusNormal"/>
        <w:widowControl/>
        <w:spacing w:after="240"/>
        <w:ind w:firstLine="709"/>
        <w:jc w:val="both"/>
        <w:rPr>
          <w:rFonts w:ascii="Times New Roman" w:hAnsi="Times New Roman" w:cs="Times New Roman"/>
          <w:sz w:val="27"/>
          <w:szCs w:val="27"/>
        </w:rPr>
      </w:pPr>
      <w:r w:rsidRPr="00CD23B3">
        <w:rPr>
          <w:rFonts w:ascii="Times New Roman" w:hAnsi="Times New Roman" w:cs="Times New Roman"/>
          <w:color w:val="000000"/>
          <w:spacing w:val="-1"/>
          <w:sz w:val="27"/>
          <w:szCs w:val="27"/>
        </w:rPr>
        <w:t xml:space="preserve">Также </w:t>
      </w:r>
      <w:r w:rsidRPr="00CD23B3">
        <w:rPr>
          <w:rFonts w:ascii="Times New Roman" w:hAnsi="Times New Roman" w:cs="Times New Roman"/>
          <w:sz w:val="27"/>
          <w:szCs w:val="27"/>
        </w:rPr>
        <w:t xml:space="preserve">на официальном сайте Министерства размещен </w:t>
      </w:r>
      <w:r w:rsidR="00E702E7" w:rsidRPr="00CD23B3">
        <w:rPr>
          <w:rFonts w:ascii="Times New Roman" w:hAnsi="Times New Roman" w:cs="Times New Roman"/>
          <w:sz w:val="27"/>
          <w:szCs w:val="27"/>
        </w:rPr>
        <w:t xml:space="preserve">утвержденный </w:t>
      </w:r>
      <w:r w:rsidRPr="00CD23B3">
        <w:rPr>
          <w:rFonts w:ascii="Times New Roman" w:hAnsi="Times New Roman" w:cs="Times New Roman"/>
          <w:sz w:val="27"/>
          <w:szCs w:val="27"/>
        </w:rPr>
        <w:t>перечень нормативно-правовых актов, содержащих обязательные требования, соблюдение которых оценивается при проведении мероприятий по контролю</w:t>
      </w:r>
      <w:r w:rsidR="00E702E7" w:rsidRPr="00CD23B3">
        <w:rPr>
          <w:rFonts w:ascii="Times New Roman" w:hAnsi="Times New Roman" w:cs="Times New Roman"/>
          <w:sz w:val="27"/>
          <w:szCs w:val="27"/>
        </w:rPr>
        <w:t>,</w:t>
      </w:r>
      <w:r w:rsidRPr="00CD23B3">
        <w:rPr>
          <w:rFonts w:ascii="Times New Roman" w:hAnsi="Times New Roman" w:cs="Times New Roman"/>
          <w:sz w:val="27"/>
          <w:szCs w:val="27"/>
        </w:rPr>
        <w:t xml:space="preserve"> </w:t>
      </w:r>
      <w:r w:rsidR="00E702E7" w:rsidRPr="00CD23B3">
        <w:rPr>
          <w:rFonts w:ascii="Times New Roman" w:hAnsi="Times New Roman" w:cs="Times New Roman"/>
          <w:sz w:val="27"/>
          <w:szCs w:val="27"/>
        </w:rPr>
        <w:t xml:space="preserve">по адресу: </w:t>
      </w:r>
      <w:hyperlink r:id="rId8" w:history="1">
        <w:r w:rsidR="00E702E7" w:rsidRPr="00CD23B3">
          <w:rPr>
            <w:rStyle w:val="a9"/>
            <w:rFonts w:ascii="Times New Roman" w:hAnsi="Times New Roman" w:cs="Times New Roman"/>
            <w:sz w:val="27"/>
            <w:szCs w:val="27"/>
          </w:rPr>
          <w:t>http://mari-el.gov.ru/mecon/Pages/Proverki_energo. aspx</w:t>
        </w:r>
      </w:hyperlink>
      <w:r w:rsidRPr="00CD23B3">
        <w:rPr>
          <w:rFonts w:ascii="Times New Roman" w:hAnsi="Times New Roman" w:cs="Times New Roman"/>
          <w:sz w:val="27"/>
          <w:szCs w:val="27"/>
        </w:rPr>
        <w:t>).</w:t>
      </w:r>
    </w:p>
    <w:p w:rsidR="00666142" w:rsidRPr="00F828AB" w:rsidRDefault="00666142" w:rsidP="0066614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666142" w:rsidRPr="00F828AB" w:rsidRDefault="00666142" w:rsidP="0066614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666142" w:rsidRPr="00886888" w:rsidRDefault="00666142" w:rsidP="0066614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66142" w:rsidRPr="00755FAF" w:rsidRDefault="00666142" w:rsidP="00666142">
      <w:pPr>
        <w:rPr>
          <w:sz w:val="32"/>
          <w:szCs w:val="32"/>
        </w:rPr>
      </w:pPr>
    </w:p>
    <w:p w:rsidR="00666142" w:rsidRPr="00CD23B3" w:rsidRDefault="00666142" w:rsidP="00666142">
      <w:pPr>
        <w:spacing w:after="240"/>
        <w:ind w:firstLine="709"/>
        <w:jc w:val="both"/>
        <w:rPr>
          <w:sz w:val="27"/>
          <w:szCs w:val="27"/>
        </w:rPr>
      </w:pPr>
      <w:r w:rsidRPr="00CD23B3">
        <w:rPr>
          <w:sz w:val="27"/>
          <w:szCs w:val="27"/>
        </w:rPr>
        <w:t>а) сведения об организационной структуре и системе управления орган</w:t>
      </w:r>
      <w:r w:rsidR="002867C2" w:rsidRPr="00CD23B3">
        <w:rPr>
          <w:sz w:val="27"/>
          <w:szCs w:val="27"/>
        </w:rPr>
        <w:t>ов</w:t>
      </w:r>
      <w:r w:rsidRPr="00CD23B3">
        <w:rPr>
          <w:sz w:val="27"/>
          <w:szCs w:val="27"/>
        </w:rPr>
        <w:t xml:space="preserve"> государственного контроля (надзора).</w:t>
      </w:r>
    </w:p>
    <w:p w:rsidR="00666142" w:rsidRPr="00CD23B3" w:rsidRDefault="00666142" w:rsidP="00666142">
      <w:pPr>
        <w:ind w:firstLine="709"/>
        <w:jc w:val="both"/>
        <w:rPr>
          <w:sz w:val="27"/>
          <w:szCs w:val="27"/>
        </w:rPr>
      </w:pPr>
      <w:r w:rsidRPr="00CD23B3">
        <w:rPr>
          <w:sz w:val="27"/>
          <w:szCs w:val="27"/>
        </w:rPr>
        <w:t>Структура Министерства утверждена приказом Минэкономразвития Республики Марий Эл от 1 марта 2018 г. № 27 и представлена на рисунке 1.</w:t>
      </w:r>
    </w:p>
    <w:p w:rsidR="00666142" w:rsidRPr="00CD23B3" w:rsidRDefault="00666142" w:rsidP="00666142">
      <w:pPr>
        <w:ind w:firstLine="709"/>
        <w:jc w:val="both"/>
        <w:rPr>
          <w:sz w:val="27"/>
          <w:szCs w:val="27"/>
        </w:rPr>
      </w:pPr>
    </w:p>
    <w:p w:rsidR="00666142" w:rsidRPr="00CD23B3" w:rsidRDefault="00666142" w:rsidP="00666142">
      <w:pPr>
        <w:ind w:firstLine="709"/>
        <w:jc w:val="right"/>
        <w:rPr>
          <w:sz w:val="27"/>
          <w:szCs w:val="27"/>
        </w:rPr>
      </w:pPr>
      <w:r w:rsidRPr="00CD23B3">
        <w:rPr>
          <w:sz w:val="27"/>
          <w:szCs w:val="27"/>
        </w:rPr>
        <w:lastRenderedPageBreak/>
        <w:t>Рисунок 1</w:t>
      </w:r>
    </w:p>
    <w:p w:rsidR="00666142" w:rsidRPr="00CD23B3" w:rsidRDefault="00666142" w:rsidP="00666142">
      <w:pPr>
        <w:ind w:firstLine="709"/>
        <w:jc w:val="right"/>
        <w:rPr>
          <w:sz w:val="27"/>
          <w:szCs w:val="27"/>
        </w:rPr>
      </w:pPr>
    </w:p>
    <w:p w:rsidR="00666142" w:rsidRPr="00CD23B3" w:rsidRDefault="00666142" w:rsidP="00666142">
      <w:pPr>
        <w:ind w:firstLine="709"/>
        <w:jc w:val="center"/>
        <w:rPr>
          <w:sz w:val="27"/>
          <w:szCs w:val="27"/>
        </w:rPr>
      </w:pPr>
      <w:r w:rsidRPr="00CD23B3">
        <w:rPr>
          <w:sz w:val="27"/>
          <w:szCs w:val="27"/>
        </w:rPr>
        <w:t>Структура Министерства промышленности, экономического</w:t>
      </w:r>
    </w:p>
    <w:p w:rsidR="00666142" w:rsidRPr="00CD23B3" w:rsidRDefault="00666142" w:rsidP="00666142">
      <w:pPr>
        <w:ind w:firstLine="709"/>
        <w:jc w:val="center"/>
        <w:rPr>
          <w:sz w:val="27"/>
          <w:szCs w:val="27"/>
        </w:rPr>
      </w:pPr>
      <w:r w:rsidRPr="00CD23B3">
        <w:rPr>
          <w:sz w:val="27"/>
          <w:szCs w:val="27"/>
        </w:rPr>
        <w:t xml:space="preserve"> развития и торговли Республики Марий Эл</w:t>
      </w:r>
    </w:p>
    <w:p w:rsidR="00666142" w:rsidRPr="00CD23B3" w:rsidRDefault="00666142" w:rsidP="00666142">
      <w:pPr>
        <w:ind w:firstLine="709"/>
        <w:jc w:val="both"/>
        <w:rPr>
          <w:sz w:val="27"/>
          <w:szCs w:val="27"/>
        </w:rPr>
      </w:pPr>
    </w:p>
    <w:p w:rsidR="00666142" w:rsidRPr="005823DA" w:rsidRDefault="00666142" w:rsidP="002867C2">
      <w:pPr>
        <w:spacing w:after="240"/>
        <w:jc w:val="both"/>
        <w:rPr>
          <w:sz w:val="28"/>
          <w:szCs w:val="28"/>
        </w:rPr>
      </w:pPr>
      <w:r w:rsidRPr="00666142">
        <w:rPr>
          <w:noProof/>
          <w:sz w:val="28"/>
          <w:szCs w:val="28"/>
        </w:rPr>
        <w:drawing>
          <wp:inline distT="0" distB="0" distL="0" distR="0">
            <wp:extent cx="5895975" cy="3476231"/>
            <wp:effectExtent l="19050" t="0" r="9525" b="0"/>
            <wp:docPr id="1" name="Рисунок 1" descr="C:\Users\GusakovMN\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akovMN\Desktop\Безымянный.png"/>
                    <pic:cNvPicPr>
                      <a:picLocks noChangeAspect="1" noChangeArrowheads="1"/>
                    </pic:cNvPicPr>
                  </pic:nvPicPr>
                  <pic:blipFill>
                    <a:blip r:embed="rId9"/>
                    <a:srcRect l="5892" r="5277"/>
                    <a:stretch>
                      <a:fillRect/>
                    </a:stretch>
                  </pic:blipFill>
                  <pic:spPr bwMode="auto">
                    <a:xfrm>
                      <a:off x="0" y="0"/>
                      <a:ext cx="5896643" cy="3476625"/>
                    </a:xfrm>
                    <a:prstGeom prst="rect">
                      <a:avLst/>
                    </a:prstGeom>
                    <a:noFill/>
                    <a:ln w="9525">
                      <a:noFill/>
                      <a:miter lim="800000"/>
                      <a:headEnd/>
                      <a:tailEnd/>
                    </a:ln>
                  </pic:spPr>
                </pic:pic>
              </a:graphicData>
            </a:graphic>
          </wp:inline>
        </w:drawing>
      </w:r>
    </w:p>
    <w:p w:rsidR="00666142" w:rsidRPr="00CD23B3" w:rsidRDefault="00666142" w:rsidP="00666142">
      <w:pPr>
        <w:spacing w:after="240"/>
        <w:ind w:firstLine="709"/>
        <w:jc w:val="both"/>
        <w:rPr>
          <w:sz w:val="27"/>
          <w:szCs w:val="27"/>
        </w:rPr>
      </w:pPr>
      <w:r w:rsidRPr="00CD23B3">
        <w:rPr>
          <w:sz w:val="27"/>
          <w:szCs w:val="27"/>
        </w:rPr>
        <w:t>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 Эл осуществляется отделом топливно-энергетического комплекса.</w:t>
      </w:r>
    </w:p>
    <w:p w:rsidR="002867C2" w:rsidRPr="00CD23B3" w:rsidRDefault="002867C2" w:rsidP="002867C2">
      <w:pPr>
        <w:ind w:firstLine="709"/>
        <w:jc w:val="both"/>
        <w:rPr>
          <w:sz w:val="27"/>
          <w:szCs w:val="27"/>
        </w:rPr>
      </w:pPr>
      <w:r w:rsidRPr="00CD23B3">
        <w:rPr>
          <w:sz w:val="27"/>
          <w:szCs w:val="27"/>
        </w:rPr>
        <w:t>б) перечень и описание видов государственного контроля (надзора);</w:t>
      </w:r>
    </w:p>
    <w:p w:rsidR="002867C2" w:rsidRPr="00CD23B3" w:rsidRDefault="002867C2" w:rsidP="002867C2">
      <w:pPr>
        <w:spacing w:after="240"/>
        <w:ind w:firstLine="709"/>
        <w:jc w:val="both"/>
        <w:rPr>
          <w:sz w:val="27"/>
          <w:szCs w:val="27"/>
        </w:rPr>
      </w:pPr>
      <w:r w:rsidRPr="00CD23B3">
        <w:rPr>
          <w:sz w:val="27"/>
          <w:szCs w:val="27"/>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w:t>
      </w:r>
    </w:p>
    <w:tbl>
      <w:tblPr>
        <w:tblStyle w:val="aa"/>
        <w:tblW w:w="0" w:type="auto"/>
        <w:tblLook w:val="04A0"/>
      </w:tblPr>
      <w:tblGrid>
        <w:gridCol w:w="2943"/>
        <w:gridCol w:w="6521"/>
      </w:tblGrid>
      <w:tr w:rsidR="002867C2" w:rsidRPr="006405FB" w:rsidTr="009905E7">
        <w:tc>
          <w:tcPr>
            <w:tcW w:w="2943" w:type="dxa"/>
            <w:vAlign w:val="center"/>
          </w:tcPr>
          <w:p w:rsidR="002867C2" w:rsidRPr="006405FB" w:rsidRDefault="002867C2" w:rsidP="00306D1B">
            <w:pPr>
              <w:spacing w:after="240"/>
              <w:jc w:val="center"/>
              <w:rPr>
                <w:szCs w:val="32"/>
              </w:rPr>
            </w:pPr>
            <w:r w:rsidRPr="006405FB">
              <w:rPr>
                <w:szCs w:val="32"/>
              </w:rPr>
              <w:t>Вид контроля</w:t>
            </w:r>
          </w:p>
        </w:tc>
        <w:tc>
          <w:tcPr>
            <w:tcW w:w="6521" w:type="dxa"/>
            <w:vAlign w:val="center"/>
          </w:tcPr>
          <w:p w:rsidR="002867C2" w:rsidRPr="006405FB" w:rsidRDefault="002867C2" w:rsidP="00306D1B">
            <w:pPr>
              <w:spacing w:after="240"/>
              <w:jc w:val="center"/>
              <w:rPr>
                <w:szCs w:val="32"/>
              </w:rPr>
            </w:pPr>
            <w:r w:rsidRPr="006405FB">
              <w:rPr>
                <w:szCs w:val="32"/>
              </w:rPr>
              <w:t>Нормативно-правовые акты</w:t>
            </w:r>
          </w:p>
        </w:tc>
      </w:tr>
      <w:tr w:rsidR="002867C2" w:rsidRPr="006405FB" w:rsidTr="009905E7">
        <w:tc>
          <w:tcPr>
            <w:tcW w:w="2943" w:type="dxa"/>
          </w:tcPr>
          <w:p w:rsidR="002867C2" w:rsidRPr="002867C2" w:rsidRDefault="002867C2" w:rsidP="002867C2">
            <w:pPr>
              <w:ind w:right="33"/>
              <w:jc w:val="center"/>
              <w:rPr>
                <w:szCs w:val="28"/>
              </w:rPr>
            </w:pPr>
            <w:r w:rsidRPr="002867C2">
              <w:rPr>
                <w:szCs w:val="28"/>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w:t>
            </w:r>
            <w:r w:rsidRPr="002867C2">
              <w:rPr>
                <w:szCs w:val="28"/>
                <w:lang w:val="en-US"/>
              </w:rPr>
              <w:t> </w:t>
            </w:r>
            <w:r w:rsidRPr="002867C2">
              <w:rPr>
                <w:szCs w:val="28"/>
              </w:rPr>
              <w:t>Эл</w:t>
            </w:r>
          </w:p>
          <w:p w:rsidR="002867C2" w:rsidRPr="006405FB" w:rsidRDefault="002867C2" w:rsidP="00306D1B">
            <w:pPr>
              <w:jc w:val="both"/>
              <w:rPr>
                <w:szCs w:val="32"/>
              </w:rPr>
            </w:pPr>
          </w:p>
        </w:tc>
        <w:tc>
          <w:tcPr>
            <w:tcW w:w="6521" w:type="dxa"/>
          </w:tcPr>
          <w:p w:rsidR="002867C2" w:rsidRDefault="002867C2" w:rsidP="00306D1B">
            <w:pPr>
              <w:ind w:firstLine="317"/>
              <w:jc w:val="both"/>
              <w:rPr>
                <w:szCs w:val="28"/>
              </w:rPr>
            </w:pPr>
            <w:r w:rsidRPr="006405FB">
              <w:rPr>
                <w:szCs w:val="28"/>
              </w:rPr>
              <w:t>Административный регламент Министерства промышленности, экономического развития и торговли Республики Марий Эл по исполнению государственной функции по осуществлению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 приказом Министерства экономического развития и торговли Республики Марий Эл от 10 июня 2013 г. № 7 н</w:t>
            </w:r>
            <w:r w:rsidR="00451F7A">
              <w:rPr>
                <w:szCs w:val="28"/>
              </w:rPr>
              <w:t>.</w:t>
            </w:r>
          </w:p>
          <w:p w:rsidR="002867C2" w:rsidRPr="006405FB" w:rsidRDefault="002867C2" w:rsidP="00451F7A">
            <w:pPr>
              <w:ind w:firstLine="317"/>
              <w:jc w:val="both"/>
              <w:rPr>
                <w:szCs w:val="32"/>
              </w:rPr>
            </w:pPr>
            <w:r w:rsidRPr="00BD788E">
              <w:rPr>
                <w:szCs w:val="28"/>
              </w:rPr>
              <w:t xml:space="preserve">Порядок осуществления </w:t>
            </w:r>
            <w:r w:rsidR="00451F7A">
              <w:rPr>
                <w:szCs w:val="28"/>
              </w:rPr>
              <w:t xml:space="preserve">регионального </w:t>
            </w:r>
            <w:r w:rsidRPr="00BD788E">
              <w:rPr>
                <w:szCs w:val="28"/>
              </w:rPr>
              <w:t xml:space="preserve">государственного контроля (надзора) за соблюдением требований законодательства об энергосбережении и о повышении энергетической эффективности </w:t>
            </w:r>
            <w:r w:rsidR="00451F7A">
              <w:rPr>
                <w:szCs w:val="28"/>
              </w:rPr>
              <w:t>на территории</w:t>
            </w:r>
            <w:r w:rsidRPr="00BD788E">
              <w:rPr>
                <w:szCs w:val="28"/>
              </w:rPr>
              <w:t xml:space="preserve"> Республики </w:t>
            </w:r>
            <w:r w:rsidRPr="00BD788E">
              <w:rPr>
                <w:szCs w:val="28"/>
              </w:rPr>
              <w:lastRenderedPageBreak/>
              <w:t>Марий Эл, утвержден постановлением Правительства Республики Марий Эл от 11 сентября 2012</w:t>
            </w:r>
            <w:r>
              <w:rPr>
                <w:szCs w:val="28"/>
              </w:rPr>
              <w:t> </w:t>
            </w:r>
            <w:r w:rsidRPr="00BD788E">
              <w:rPr>
                <w:szCs w:val="28"/>
              </w:rPr>
              <w:t>г. № 344</w:t>
            </w:r>
            <w:r w:rsidR="00451F7A">
              <w:rPr>
                <w:szCs w:val="28"/>
              </w:rPr>
              <w:t>.</w:t>
            </w:r>
          </w:p>
        </w:tc>
      </w:tr>
    </w:tbl>
    <w:p w:rsidR="002867C2" w:rsidRDefault="002867C2" w:rsidP="00454751">
      <w:pPr>
        <w:jc w:val="center"/>
        <w:rPr>
          <w:i/>
          <w:sz w:val="28"/>
          <w:szCs w:val="28"/>
        </w:rPr>
      </w:pPr>
    </w:p>
    <w:p w:rsidR="008C4E9C" w:rsidRPr="00CD23B3" w:rsidRDefault="008C4E9C" w:rsidP="008C4E9C">
      <w:pPr>
        <w:spacing w:after="240"/>
        <w:ind w:firstLine="709"/>
        <w:jc w:val="both"/>
        <w:rPr>
          <w:sz w:val="27"/>
          <w:szCs w:val="27"/>
        </w:rPr>
      </w:pPr>
      <w:r w:rsidRPr="00CD23B3">
        <w:rPr>
          <w:sz w:val="27"/>
          <w:szCs w:val="27"/>
        </w:rPr>
        <w:t>г) информация о взаимодействии органов государственного контроля (надзора) при осуществлении соответствующих видов государственного контроля (надзора) с другими органами государственного контроля (надзора), порядке и формах такого взаимодействия.</w:t>
      </w:r>
    </w:p>
    <w:p w:rsidR="008C4E9C" w:rsidRPr="00CD23B3" w:rsidRDefault="00905F95" w:rsidP="008C4E9C">
      <w:pPr>
        <w:ind w:firstLine="709"/>
        <w:jc w:val="both"/>
        <w:rPr>
          <w:sz w:val="27"/>
          <w:szCs w:val="27"/>
        </w:rPr>
      </w:pPr>
      <w:r w:rsidRPr="00CD23B3">
        <w:rPr>
          <w:sz w:val="27"/>
          <w:szCs w:val="27"/>
        </w:rPr>
        <w:t>В целях согласования</w:t>
      </w:r>
      <w:r w:rsidR="008C4E9C" w:rsidRPr="00CD23B3">
        <w:rPr>
          <w:sz w:val="27"/>
          <w:szCs w:val="27"/>
        </w:rPr>
        <w:t xml:space="preserve"> плана </w:t>
      </w:r>
      <w:r w:rsidRPr="00CD23B3">
        <w:rPr>
          <w:sz w:val="27"/>
          <w:szCs w:val="27"/>
        </w:rPr>
        <w:t xml:space="preserve">проведения плановых </w:t>
      </w:r>
      <w:r w:rsidR="008C4E9C" w:rsidRPr="00CD23B3">
        <w:rPr>
          <w:sz w:val="27"/>
          <w:szCs w:val="27"/>
        </w:rPr>
        <w:t>проверок Министерство осуществляло взаимодействие со следующими органами государственного контроля (надзора):</w:t>
      </w:r>
    </w:p>
    <w:p w:rsidR="00E836D8" w:rsidRPr="00CD23B3" w:rsidRDefault="00E836D8" w:rsidP="00E836D8">
      <w:pPr>
        <w:ind w:firstLine="709"/>
        <w:jc w:val="both"/>
        <w:rPr>
          <w:sz w:val="27"/>
          <w:szCs w:val="27"/>
        </w:rPr>
      </w:pPr>
      <w:r w:rsidRPr="00CD23B3">
        <w:rPr>
          <w:sz w:val="27"/>
          <w:szCs w:val="27"/>
        </w:rPr>
        <w:t>Прокуратурой Республики Марий Эл;</w:t>
      </w:r>
    </w:p>
    <w:p w:rsidR="00E836D8" w:rsidRPr="00CD23B3" w:rsidRDefault="00E836D8" w:rsidP="00E836D8">
      <w:pPr>
        <w:ind w:firstLine="709"/>
        <w:jc w:val="both"/>
        <w:rPr>
          <w:sz w:val="27"/>
          <w:szCs w:val="27"/>
        </w:rPr>
      </w:pPr>
      <w:r w:rsidRPr="00CD23B3">
        <w:rPr>
          <w:sz w:val="27"/>
          <w:szCs w:val="27"/>
        </w:rPr>
        <w:t>Министерством образования и науки Республики Марий Эл;</w:t>
      </w:r>
    </w:p>
    <w:p w:rsidR="00E836D8" w:rsidRPr="00CD23B3" w:rsidRDefault="00E836D8" w:rsidP="00E836D8">
      <w:pPr>
        <w:ind w:firstLine="709"/>
        <w:jc w:val="both"/>
        <w:rPr>
          <w:sz w:val="27"/>
          <w:szCs w:val="27"/>
        </w:rPr>
      </w:pPr>
      <w:r w:rsidRPr="00CD23B3">
        <w:rPr>
          <w:sz w:val="27"/>
          <w:szCs w:val="27"/>
        </w:rPr>
        <w:t>Министерством внутренних дел по Республике Марий Эл;</w:t>
      </w:r>
    </w:p>
    <w:p w:rsidR="00E836D8" w:rsidRPr="00CD23B3" w:rsidRDefault="00E836D8" w:rsidP="00E836D8">
      <w:pPr>
        <w:ind w:firstLine="709"/>
        <w:jc w:val="both"/>
        <w:rPr>
          <w:sz w:val="27"/>
          <w:szCs w:val="27"/>
        </w:rPr>
      </w:pPr>
      <w:r w:rsidRPr="00CD23B3">
        <w:rPr>
          <w:sz w:val="27"/>
          <w:szCs w:val="27"/>
        </w:rPr>
        <w:t>Департаментом труда и занятости Республики Марий Эл;</w:t>
      </w:r>
    </w:p>
    <w:p w:rsidR="00E836D8" w:rsidRPr="00CD23B3" w:rsidRDefault="00E836D8" w:rsidP="00E836D8">
      <w:pPr>
        <w:ind w:firstLine="709"/>
        <w:jc w:val="both"/>
        <w:rPr>
          <w:sz w:val="27"/>
          <w:szCs w:val="27"/>
        </w:rPr>
      </w:pPr>
      <w:r w:rsidRPr="00CD23B3">
        <w:rPr>
          <w:sz w:val="27"/>
          <w:szCs w:val="27"/>
        </w:rPr>
        <w:t xml:space="preserve">Главным управлением МЧС России по Республике Марий Эл; </w:t>
      </w:r>
    </w:p>
    <w:p w:rsidR="00E836D8" w:rsidRPr="00CD23B3" w:rsidRDefault="00E836D8" w:rsidP="00E836D8">
      <w:pPr>
        <w:ind w:firstLine="709"/>
        <w:jc w:val="both"/>
        <w:rPr>
          <w:sz w:val="27"/>
          <w:szCs w:val="27"/>
        </w:rPr>
      </w:pPr>
      <w:r w:rsidRPr="00CD23B3">
        <w:rPr>
          <w:sz w:val="27"/>
          <w:szCs w:val="27"/>
        </w:rPr>
        <w:t>Приволжским управлением Федеральной службы по экологическому, технологическому и атомному надзору;</w:t>
      </w:r>
    </w:p>
    <w:p w:rsidR="00E836D8" w:rsidRPr="00CD23B3" w:rsidRDefault="00E836D8" w:rsidP="00E836D8">
      <w:pPr>
        <w:ind w:firstLine="709"/>
        <w:jc w:val="both"/>
        <w:rPr>
          <w:sz w:val="27"/>
          <w:szCs w:val="27"/>
        </w:rPr>
      </w:pPr>
      <w:r w:rsidRPr="00CD23B3">
        <w:rPr>
          <w:sz w:val="27"/>
          <w:szCs w:val="27"/>
        </w:rPr>
        <w:t>Управление</w:t>
      </w:r>
      <w:r w:rsidR="00D66C09" w:rsidRPr="00CD23B3">
        <w:rPr>
          <w:sz w:val="27"/>
          <w:szCs w:val="27"/>
        </w:rPr>
        <w:t>м</w:t>
      </w:r>
      <w:r w:rsidRPr="00CD23B3">
        <w:rPr>
          <w:sz w:val="27"/>
          <w:szCs w:val="27"/>
        </w:rPr>
        <w:t xml:space="preserve"> Федеральной службы по надзору в сфере защиты прав потребителей и благополучия человека по Республике Марий Эл.</w:t>
      </w:r>
    </w:p>
    <w:p w:rsidR="00D66C09" w:rsidRPr="00CD23B3" w:rsidRDefault="00D66C09" w:rsidP="00D66C09">
      <w:pPr>
        <w:spacing w:before="240" w:after="240"/>
        <w:ind w:firstLine="709"/>
        <w:jc w:val="both"/>
        <w:rPr>
          <w:sz w:val="27"/>
          <w:szCs w:val="27"/>
        </w:rPr>
      </w:pPr>
      <w:r w:rsidRPr="00CD23B3">
        <w:rPr>
          <w:sz w:val="27"/>
          <w:szCs w:val="27"/>
        </w:rPr>
        <w:t>д) сведения о выполнении функций при осуществлении видов государственного контроля (надзора) подведомственными органам государственной власти организациями.</w:t>
      </w:r>
    </w:p>
    <w:p w:rsidR="00D66C09" w:rsidRPr="00CD23B3" w:rsidRDefault="00D66C09" w:rsidP="00D66C09">
      <w:pPr>
        <w:spacing w:after="240"/>
        <w:ind w:firstLine="709"/>
        <w:jc w:val="both"/>
        <w:rPr>
          <w:sz w:val="27"/>
          <w:szCs w:val="27"/>
        </w:rPr>
      </w:pPr>
      <w:r w:rsidRPr="00CD23B3">
        <w:rPr>
          <w:sz w:val="27"/>
          <w:szCs w:val="27"/>
        </w:rPr>
        <w:t>Министерство не имеет подведомственных организаций, выполняющих функции по осуществлению контроля (надзора).</w:t>
      </w:r>
    </w:p>
    <w:p w:rsidR="00D66C09" w:rsidRPr="00CD23B3" w:rsidRDefault="00D66C09" w:rsidP="00D66C09">
      <w:pPr>
        <w:spacing w:after="240"/>
        <w:ind w:firstLine="709"/>
        <w:jc w:val="both"/>
        <w:rPr>
          <w:sz w:val="27"/>
          <w:szCs w:val="27"/>
        </w:rPr>
      </w:pPr>
      <w:r w:rsidRPr="00CD23B3">
        <w:rPr>
          <w:sz w:val="27"/>
          <w:szCs w:val="27"/>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66C09" w:rsidRPr="00CD23B3" w:rsidRDefault="00D66C09" w:rsidP="00D66C09">
      <w:pPr>
        <w:ind w:firstLine="709"/>
        <w:jc w:val="both"/>
        <w:rPr>
          <w:sz w:val="27"/>
          <w:szCs w:val="27"/>
        </w:rPr>
      </w:pPr>
      <w:r w:rsidRPr="00CD23B3">
        <w:rPr>
          <w:sz w:val="27"/>
          <w:szCs w:val="27"/>
        </w:rPr>
        <w:t>Аккредитация юридических лиц и граждан в качестве экспертных организаций и экспертов не проводилась.</w:t>
      </w:r>
    </w:p>
    <w:p w:rsidR="00670C30" w:rsidRPr="00F828AB" w:rsidRDefault="00670C30" w:rsidP="00670C30">
      <w:pPr>
        <w:pBdr>
          <w:top w:val="single" w:sz="4" w:space="1" w:color="auto"/>
          <w:left w:val="single" w:sz="4" w:space="4" w:color="auto"/>
          <w:bottom w:val="single" w:sz="4" w:space="1" w:color="auto"/>
          <w:right w:val="single" w:sz="4" w:space="4" w:color="auto"/>
        </w:pBdr>
        <w:spacing w:before="240"/>
        <w:jc w:val="center"/>
        <w:rPr>
          <w:sz w:val="32"/>
          <w:szCs w:val="32"/>
        </w:rPr>
      </w:pPr>
      <w:r w:rsidRPr="00F828AB">
        <w:rPr>
          <w:sz w:val="32"/>
          <w:szCs w:val="32"/>
        </w:rPr>
        <w:t>Раздел 3.</w:t>
      </w:r>
    </w:p>
    <w:p w:rsidR="00670C30" w:rsidRPr="00886888" w:rsidRDefault="00670C30" w:rsidP="00670C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670C30" w:rsidRPr="00CD23B3" w:rsidRDefault="00670C30" w:rsidP="00670C30">
      <w:pPr>
        <w:spacing w:before="240" w:after="240"/>
        <w:ind w:firstLine="684"/>
        <w:jc w:val="both"/>
        <w:rPr>
          <w:sz w:val="27"/>
          <w:szCs w:val="27"/>
        </w:rPr>
      </w:pPr>
      <w:r w:rsidRPr="00CD23B3">
        <w:rPr>
          <w:sz w:val="27"/>
          <w:szCs w:val="27"/>
        </w:rPr>
        <w:t>а) сведения, характеризующие финансовое обеспечение исполнения функций по осуществлению государственного контроля (надзора).</w:t>
      </w:r>
    </w:p>
    <w:p w:rsidR="00670C30" w:rsidRPr="00CD23B3" w:rsidRDefault="00670C30" w:rsidP="00670C30">
      <w:pPr>
        <w:ind w:firstLine="709"/>
        <w:jc w:val="both"/>
        <w:rPr>
          <w:sz w:val="27"/>
          <w:szCs w:val="27"/>
        </w:rPr>
      </w:pPr>
      <w:r w:rsidRPr="00CD23B3">
        <w:rPr>
          <w:sz w:val="27"/>
          <w:szCs w:val="27"/>
        </w:rPr>
        <w:t>Финансовое обеспечение проведения Министерством государственного контроля (надзора) осуществлялось за счет средств республиканского бюджета Республики Марий Эл.</w:t>
      </w:r>
    </w:p>
    <w:p w:rsidR="00670C30" w:rsidRPr="00CD23B3" w:rsidRDefault="00670C30" w:rsidP="00670C30">
      <w:pPr>
        <w:ind w:firstLine="709"/>
        <w:jc w:val="both"/>
        <w:rPr>
          <w:sz w:val="27"/>
          <w:szCs w:val="27"/>
        </w:rPr>
      </w:pPr>
      <w:r w:rsidRPr="00CD23B3">
        <w:rPr>
          <w:sz w:val="27"/>
          <w:szCs w:val="27"/>
        </w:rPr>
        <w:t xml:space="preserve">Расходование бюджетных средств для исполнения функций по осуществлению государственного контроля (надзора) производится в пределах бюджетных ассигнований, выделяемых на содержание Министерства. </w:t>
      </w:r>
    </w:p>
    <w:p w:rsidR="00670C30" w:rsidRPr="00CD23B3" w:rsidRDefault="00670C30" w:rsidP="00DD77F4">
      <w:pPr>
        <w:spacing w:after="240"/>
        <w:ind w:firstLine="709"/>
        <w:jc w:val="both"/>
        <w:rPr>
          <w:sz w:val="27"/>
          <w:szCs w:val="27"/>
        </w:rPr>
      </w:pPr>
      <w:r w:rsidRPr="00CD23B3">
        <w:rPr>
          <w:sz w:val="27"/>
          <w:szCs w:val="27"/>
        </w:rPr>
        <w:lastRenderedPageBreak/>
        <w:t>Объем финансовых средств, выделяемых из республиканского бюджета Республики Марий Эл на исполнение контрольных функций, составил 1427 тыс. рублей.</w:t>
      </w:r>
    </w:p>
    <w:p w:rsidR="00DD77F4" w:rsidRPr="00CD23B3" w:rsidRDefault="00DD77F4" w:rsidP="00DD77F4">
      <w:pPr>
        <w:spacing w:after="240"/>
        <w:ind w:firstLine="684"/>
        <w:jc w:val="both"/>
        <w:rPr>
          <w:sz w:val="27"/>
          <w:szCs w:val="27"/>
        </w:rPr>
      </w:pPr>
      <w:r w:rsidRPr="00CD23B3">
        <w:rPr>
          <w:sz w:val="27"/>
          <w:szCs w:val="27"/>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DD77F4" w:rsidRPr="00CD23B3" w:rsidRDefault="00DD77F4" w:rsidP="00DD77F4">
      <w:pPr>
        <w:ind w:firstLine="709"/>
        <w:jc w:val="both"/>
        <w:rPr>
          <w:sz w:val="27"/>
          <w:szCs w:val="27"/>
        </w:rPr>
      </w:pPr>
      <w:r w:rsidRPr="00CD23B3">
        <w:rPr>
          <w:sz w:val="27"/>
          <w:szCs w:val="27"/>
        </w:rPr>
        <w:t>Штатная численность сотрудников Министерства, выполняющих функции по государственному контролю (надзору), составляет 2 единицы. Укомплектованность составляет 100%.</w:t>
      </w:r>
    </w:p>
    <w:p w:rsidR="00DD77F4" w:rsidRPr="00CD23B3" w:rsidRDefault="00DD77F4" w:rsidP="00DD77F4">
      <w:pPr>
        <w:ind w:firstLine="709"/>
        <w:jc w:val="both"/>
        <w:rPr>
          <w:sz w:val="27"/>
          <w:szCs w:val="27"/>
        </w:rPr>
      </w:pPr>
      <w:r w:rsidRPr="00CD23B3">
        <w:rPr>
          <w:sz w:val="27"/>
          <w:szCs w:val="27"/>
        </w:rPr>
        <w:t>Должностными лицами Министерства, уполномоченными на осуществление функций государственного контроля (надзора) являются:</w:t>
      </w:r>
    </w:p>
    <w:p w:rsidR="00DD77F4" w:rsidRPr="00CD23B3" w:rsidRDefault="00DD77F4" w:rsidP="00DD77F4">
      <w:pPr>
        <w:ind w:firstLine="709"/>
        <w:jc w:val="both"/>
        <w:rPr>
          <w:sz w:val="27"/>
          <w:szCs w:val="27"/>
        </w:rPr>
      </w:pPr>
      <w:r w:rsidRPr="00CD23B3">
        <w:rPr>
          <w:sz w:val="27"/>
          <w:szCs w:val="27"/>
        </w:rPr>
        <w:t>заместитель начальника отдела топливно-энергетического комплекса;</w:t>
      </w:r>
    </w:p>
    <w:p w:rsidR="00DD77F4" w:rsidRPr="00CD23B3" w:rsidRDefault="00DD77F4" w:rsidP="00DD77F4">
      <w:pPr>
        <w:ind w:firstLine="709"/>
        <w:jc w:val="both"/>
        <w:rPr>
          <w:sz w:val="27"/>
          <w:szCs w:val="27"/>
        </w:rPr>
      </w:pPr>
      <w:r w:rsidRPr="00CD23B3">
        <w:rPr>
          <w:sz w:val="27"/>
          <w:szCs w:val="27"/>
        </w:rPr>
        <w:t>советник отдела топливно-энергетического комплекса.</w:t>
      </w:r>
    </w:p>
    <w:p w:rsidR="00DD77F4" w:rsidRPr="00CD23B3" w:rsidRDefault="00DD77F4" w:rsidP="00DD77F4">
      <w:pPr>
        <w:ind w:firstLine="709"/>
        <w:jc w:val="both"/>
        <w:rPr>
          <w:sz w:val="27"/>
          <w:szCs w:val="27"/>
        </w:rPr>
      </w:pPr>
    </w:p>
    <w:p w:rsidR="00DC6B23" w:rsidRPr="00CD23B3" w:rsidRDefault="00DC6B23" w:rsidP="00DC6B23">
      <w:pPr>
        <w:spacing w:after="240"/>
        <w:ind w:firstLine="709"/>
        <w:jc w:val="both"/>
        <w:rPr>
          <w:sz w:val="27"/>
          <w:szCs w:val="27"/>
        </w:rPr>
      </w:pPr>
      <w:r w:rsidRPr="00CD23B3">
        <w:rPr>
          <w:sz w:val="27"/>
          <w:szCs w:val="27"/>
        </w:rPr>
        <w:t>в) сведения о квалификации работников, о мероприятиях по повышению их квалификации.</w:t>
      </w:r>
    </w:p>
    <w:p w:rsidR="00DC6B23" w:rsidRPr="00CD23B3" w:rsidRDefault="00DC6B23" w:rsidP="00DC6B23">
      <w:pPr>
        <w:spacing w:after="240"/>
        <w:ind w:firstLine="709"/>
        <w:jc w:val="both"/>
        <w:rPr>
          <w:sz w:val="27"/>
          <w:szCs w:val="27"/>
        </w:rPr>
      </w:pPr>
      <w:r w:rsidRPr="00CD23B3">
        <w:rPr>
          <w:sz w:val="27"/>
          <w:szCs w:val="27"/>
        </w:rPr>
        <w:t>Государственные гражданские служащие Министерства, осуществляющие функции по государственному контролю (надзору), соответствуют требованиям занимаемых должностей, а также своевременно проходят обучение и мероприятия по повышению квалификации в соответствии с требованиями Федерального закона от 27 июля 2004 г.№ 79-ФЗ «О государственной гражданской службе Российской Федерации».</w:t>
      </w:r>
    </w:p>
    <w:p w:rsidR="00DC6B23" w:rsidRPr="00CD23B3" w:rsidRDefault="00DC6B23" w:rsidP="00DC6B23">
      <w:pPr>
        <w:spacing w:after="240"/>
        <w:ind w:firstLine="684"/>
        <w:jc w:val="both"/>
        <w:rPr>
          <w:sz w:val="27"/>
          <w:szCs w:val="27"/>
        </w:rPr>
      </w:pPr>
      <w:r w:rsidRPr="00CD23B3">
        <w:rPr>
          <w:sz w:val="27"/>
          <w:szCs w:val="27"/>
        </w:rPr>
        <w:t>г) данные о средней нагрузке на 1 работника по фактически выполненному в отчетный период объему функций по контролю.</w:t>
      </w:r>
    </w:p>
    <w:p w:rsidR="00DC6B23" w:rsidRPr="00CD23B3" w:rsidRDefault="00DC6B23" w:rsidP="00DC6B23">
      <w:pPr>
        <w:spacing w:after="240"/>
        <w:ind w:firstLine="709"/>
        <w:jc w:val="both"/>
        <w:rPr>
          <w:sz w:val="27"/>
          <w:szCs w:val="27"/>
        </w:rPr>
      </w:pPr>
      <w:r w:rsidRPr="00CD23B3">
        <w:rPr>
          <w:sz w:val="27"/>
          <w:szCs w:val="27"/>
        </w:rPr>
        <w:t>Средняя нагрузка на 1 работника по фактически выполненному объему функций по контролю составила 18 проверок.</w:t>
      </w:r>
    </w:p>
    <w:p w:rsidR="00DC6B23" w:rsidRPr="00CD23B3" w:rsidRDefault="00DC6B23" w:rsidP="00DC6B23">
      <w:pPr>
        <w:shd w:val="clear" w:color="auto" w:fill="FFFFFF"/>
        <w:spacing w:after="240"/>
        <w:ind w:firstLine="684"/>
        <w:jc w:val="both"/>
        <w:rPr>
          <w:sz w:val="27"/>
          <w:szCs w:val="27"/>
        </w:rPr>
      </w:pPr>
      <w:r w:rsidRPr="00CD23B3">
        <w:rPr>
          <w:sz w:val="27"/>
          <w:szCs w:val="27"/>
        </w:rPr>
        <w:t>д) численность экспертов и представителей экспертных организаций, привлекаемых к проведению мероприятий по контролю.</w:t>
      </w:r>
    </w:p>
    <w:p w:rsidR="00D66C09" w:rsidRPr="00CD23B3" w:rsidRDefault="00DC6B23" w:rsidP="002E552B">
      <w:pPr>
        <w:spacing w:after="240"/>
        <w:ind w:firstLine="709"/>
        <w:jc w:val="both"/>
        <w:rPr>
          <w:sz w:val="27"/>
          <w:szCs w:val="27"/>
        </w:rPr>
      </w:pPr>
      <w:r w:rsidRPr="00CD23B3">
        <w:rPr>
          <w:sz w:val="27"/>
          <w:szCs w:val="27"/>
        </w:rPr>
        <w:t>Эксперты и представители экспертных организаций не привлекались.</w:t>
      </w:r>
    </w:p>
    <w:p w:rsidR="002E552B" w:rsidRPr="00F828AB" w:rsidRDefault="002E552B" w:rsidP="002E552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2E552B" w:rsidRPr="00F828AB" w:rsidRDefault="002E552B" w:rsidP="002E552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2E552B" w:rsidRPr="00886888" w:rsidRDefault="002E552B" w:rsidP="002E552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E552B" w:rsidRPr="00755FAF" w:rsidRDefault="002E552B" w:rsidP="002E552B">
      <w:pPr>
        <w:rPr>
          <w:sz w:val="32"/>
          <w:szCs w:val="32"/>
        </w:rPr>
      </w:pPr>
    </w:p>
    <w:p w:rsidR="002E552B" w:rsidRPr="00CD23B3" w:rsidRDefault="002E552B" w:rsidP="002E552B">
      <w:pPr>
        <w:spacing w:after="240"/>
        <w:ind w:firstLine="709"/>
        <w:jc w:val="both"/>
        <w:rPr>
          <w:sz w:val="27"/>
          <w:szCs w:val="27"/>
        </w:rPr>
      </w:pPr>
      <w:r w:rsidRPr="00CD23B3">
        <w:rPr>
          <w:sz w:val="27"/>
          <w:szCs w:val="27"/>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F457B7" w:rsidRPr="00CD23B3" w:rsidRDefault="00F457B7" w:rsidP="00F457B7">
      <w:pPr>
        <w:shd w:val="clear" w:color="auto" w:fill="FFFFFF"/>
        <w:ind w:firstLine="709"/>
        <w:jc w:val="both"/>
        <w:rPr>
          <w:sz w:val="27"/>
          <w:szCs w:val="27"/>
        </w:rPr>
      </w:pPr>
      <w:r w:rsidRPr="00CD23B3">
        <w:rPr>
          <w:sz w:val="27"/>
          <w:szCs w:val="27"/>
        </w:rPr>
        <w:t xml:space="preserve">В 2019 году проведено 36 проверок, в том числе 35 плановых выездных проверок и 1 внеплановая документарная проверка. В </w:t>
      </w:r>
      <w:r w:rsidRPr="00CD23B3">
        <w:rPr>
          <w:sz w:val="27"/>
          <w:szCs w:val="27"/>
          <w:lang w:val="en-US"/>
        </w:rPr>
        <w:t>I</w:t>
      </w:r>
      <w:r w:rsidRPr="00CD23B3">
        <w:rPr>
          <w:sz w:val="27"/>
          <w:szCs w:val="27"/>
        </w:rPr>
        <w:t xml:space="preserve"> полугодии - 20 плановых выездных проверок, во </w:t>
      </w:r>
      <w:r w:rsidRPr="00CD23B3">
        <w:rPr>
          <w:sz w:val="27"/>
          <w:szCs w:val="27"/>
          <w:lang w:val="en-US"/>
        </w:rPr>
        <w:t>II</w:t>
      </w:r>
      <w:r w:rsidRPr="00CD23B3">
        <w:rPr>
          <w:sz w:val="27"/>
          <w:szCs w:val="27"/>
        </w:rPr>
        <w:t xml:space="preserve"> полугодии - 15 плановых выездных проверок и 1 внеплановая документарная проверка.</w:t>
      </w:r>
    </w:p>
    <w:p w:rsidR="002E552B" w:rsidRPr="00CD23B3" w:rsidRDefault="002E552B" w:rsidP="002E552B">
      <w:pPr>
        <w:shd w:val="clear" w:color="auto" w:fill="FFFFFF"/>
        <w:spacing w:before="240" w:after="240"/>
        <w:ind w:firstLine="720"/>
        <w:jc w:val="both"/>
        <w:rPr>
          <w:sz w:val="27"/>
          <w:szCs w:val="27"/>
        </w:rPr>
      </w:pPr>
      <w:r w:rsidRPr="00CD23B3">
        <w:rPr>
          <w:sz w:val="27"/>
          <w:szCs w:val="27"/>
        </w:rPr>
        <w:lastRenderedPageBreak/>
        <w:t>б) </w:t>
      </w:r>
      <w:r w:rsidRPr="00CD23B3">
        <w:rPr>
          <w:sz w:val="27"/>
          <w:szCs w:val="27"/>
          <w:shd w:val="clear" w:color="auto" w:fill="FFFFF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E552B" w:rsidRPr="00CD23B3" w:rsidRDefault="002E552B" w:rsidP="002E552B">
      <w:pPr>
        <w:shd w:val="clear" w:color="auto" w:fill="FFFFFF"/>
        <w:spacing w:after="240"/>
        <w:ind w:firstLine="684"/>
        <w:jc w:val="both"/>
        <w:rPr>
          <w:sz w:val="27"/>
          <w:szCs w:val="27"/>
        </w:rPr>
      </w:pPr>
      <w:r w:rsidRPr="00CD23B3">
        <w:rPr>
          <w:sz w:val="27"/>
          <w:szCs w:val="27"/>
        </w:rPr>
        <w:t>При проведении проверок эксперты и представители экспертных организаций не привлекались.</w:t>
      </w:r>
    </w:p>
    <w:p w:rsidR="002E552B" w:rsidRPr="00CD23B3" w:rsidRDefault="002E552B" w:rsidP="002E552B">
      <w:pPr>
        <w:shd w:val="clear" w:color="auto" w:fill="FFFFFF"/>
        <w:spacing w:after="240"/>
        <w:ind w:firstLine="720"/>
        <w:jc w:val="both"/>
        <w:rPr>
          <w:sz w:val="27"/>
          <w:szCs w:val="27"/>
        </w:rPr>
      </w:pPr>
      <w:r w:rsidRPr="00CD23B3">
        <w:rPr>
          <w:sz w:val="27"/>
          <w:szCs w:val="27"/>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E552B" w:rsidRPr="00CD23B3" w:rsidRDefault="002E552B" w:rsidP="002E552B">
      <w:pPr>
        <w:shd w:val="clear" w:color="auto" w:fill="FFFFFF"/>
        <w:spacing w:after="240"/>
        <w:ind w:firstLine="720"/>
        <w:jc w:val="both"/>
        <w:rPr>
          <w:sz w:val="27"/>
          <w:szCs w:val="27"/>
        </w:rPr>
      </w:pPr>
      <w:r w:rsidRPr="00CD23B3">
        <w:rPr>
          <w:sz w:val="27"/>
          <w:szCs w:val="27"/>
        </w:rPr>
        <w:t>Случаев не зафиксировано.</w:t>
      </w:r>
    </w:p>
    <w:p w:rsidR="002E552B" w:rsidRPr="00CD23B3" w:rsidRDefault="002E552B" w:rsidP="002E552B">
      <w:pPr>
        <w:shd w:val="clear" w:color="auto" w:fill="FFFFFF"/>
        <w:spacing w:after="240"/>
        <w:ind w:firstLine="720"/>
        <w:jc w:val="both"/>
        <w:rPr>
          <w:sz w:val="27"/>
          <w:szCs w:val="27"/>
          <w:shd w:val="clear" w:color="auto" w:fill="FFFFFF"/>
        </w:rPr>
      </w:pPr>
      <w:r w:rsidRPr="00CD23B3">
        <w:rPr>
          <w:sz w:val="27"/>
          <w:szCs w:val="27"/>
          <w:shd w:val="clear" w:color="auto" w:fill="FFFFFF"/>
        </w:rPr>
        <w:t>г) сведения о применении риск-ориентированного подхода при организации и осуществлении государственного контроля (надзора).</w:t>
      </w:r>
    </w:p>
    <w:p w:rsidR="002E552B" w:rsidRPr="00CD23B3" w:rsidRDefault="00F457B7" w:rsidP="002E552B">
      <w:pPr>
        <w:shd w:val="clear" w:color="auto" w:fill="FFFFFF"/>
        <w:ind w:firstLine="720"/>
        <w:jc w:val="both"/>
        <w:rPr>
          <w:sz w:val="27"/>
          <w:szCs w:val="27"/>
        </w:rPr>
      </w:pPr>
      <w:r w:rsidRPr="00CD23B3">
        <w:rPr>
          <w:sz w:val="27"/>
          <w:szCs w:val="27"/>
        </w:rPr>
        <w:t>Р</w:t>
      </w:r>
      <w:r w:rsidR="002E552B" w:rsidRPr="00CD23B3">
        <w:rPr>
          <w:sz w:val="27"/>
          <w:szCs w:val="27"/>
        </w:rPr>
        <w:t>иск-ориентированный подход не применялся.</w:t>
      </w:r>
    </w:p>
    <w:p w:rsidR="002E552B" w:rsidRPr="00CD23B3" w:rsidRDefault="002E552B" w:rsidP="002E552B">
      <w:pPr>
        <w:spacing w:after="240"/>
        <w:ind w:firstLine="709"/>
        <w:jc w:val="both"/>
        <w:rPr>
          <w:sz w:val="27"/>
          <w:szCs w:val="27"/>
          <w:shd w:val="clear" w:color="auto" w:fill="FFFFFF"/>
        </w:rPr>
      </w:pPr>
      <w:r w:rsidRPr="00CD23B3">
        <w:rPr>
          <w:sz w:val="27"/>
          <w:szCs w:val="27"/>
          <w:shd w:val="clear" w:color="auto" w:fill="FFFFFF"/>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15747" w:rsidRPr="00CD23B3" w:rsidRDefault="00215747" w:rsidP="00215747">
      <w:pPr>
        <w:autoSpaceDE w:val="0"/>
        <w:autoSpaceDN w:val="0"/>
        <w:adjustRightInd w:val="0"/>
        <w:ind w:firstLine="709"/>
        <w:jc w:val="both"/>
        <w:rPr>
          <w:sz w:val="27"/>
          <w:szCs w:val="27"/>
        </w:rPr>
      </w:pPr>
      <w:r w:rsidRPr="00CD23B3">
        <w:rPr>
          <w:sz w:val="27"/>
          <w:szCs w:val="27"/>
        </w:rPr>
        <w:t>В соответствии с Программой профилактики нарушений обязательных требований законодательства об энергосбережении и о повышении энергетической эффективности на территории Республики Марий Эл на 2019 год и плановый период 2020 - 2021 гг., утвержденной приказом Министерства от 29.12.2018 № 384, проведены следующие мероприятия по профилактике нарушений обязательных требований в 2019 году:</w:t>
      </w:r>
    </w:p>
    <w:p w:rsidR="00215747" w:rsidRPr="00CD23B3" w:rsidRDefault="00215747" w:rsidP="00215747">
      <w:pPr>
        <w:ind w:firstLine="709"/>
        <w:jc w:val="both"/>
        <w:rPr>
          <w:rStyle w:val="a9"/>
          <w:sz w:val="27"/>
          <w:szCs w:val="27"/>
        </w:rPr>
      </w:pPr>
      <w:r w:rsidRPr="00CD23B3">
        <w:rPr>
          <w:sz w:val="27"/>
          <w:szCs w:val="27"/>
        </w:rPr>
        <w:t>на официальном сайте Министерства размещен перечень нормативных правовых актов, содержащих обязательные требования, соблюдение которых оценивается при проведении мероприятий по осуществлению регионального государственного контроля (надзора);</w:t>
      </w:r>
    </w:p>
    <w:p w:rsidR="00215747" w:rsidRPr="00CD23B3" w:rsidRDefault="00215747" w:rsidP="00215747">
      <w:pPr>
        <w:ind w:firstLine="708"/>
        <w:jc w:val="both"/>
        <w:rPr>
          <w:rFonts w:eastAsia="Calibri"/>
          <w:sz w:val="27"/>
          <w:szCs w:val="27"/>
        </w:rPr>
      </w:pPr>
      <w:r w:rsidRPr="00CD23B3">
        <w:rPr>
          <w:rFonts w:eastAsia="Calibri"/>
          <w:sz w:val="27"/>
          <w:szCs w:val="27"/>
        </w:rPr>
        <w:t xml:space="preserve">осуществлялось </w:t>
      </w:r>
      <w:r w:rsidRPr="00CD23B3">
        <w:rPr>
          <w:sz w:val="27"/>
          <w:szCs w:val="27"/>
        </w:rPr>
        <w:t>и</w:t>
      </w:r>
      <w:r w:rsidRPr="00CD23B3">
        <w:rPr>
          <w:rFonts w:eastAsia="Calibri"/>
          <w:sz w:val="27"/>
          <w:szCs w:val="27"/>
        </w:rPr>
        <w:t xml:space="preserve">нформирование </w:t>
      </w:r>
      <w:r w:rsidRPr="00CD23B3">
        <w:rPr>
          <w:sz w:val="27"/>
          <w:szCs w:val="27"/>
        </w:rPr>
        <w:t xml:space="preserve">подконтрольных субъектов </w:t>
      </w:r>
      <w:r w:rsidRPr="00CD23B3">
        <w:rPr>
          <w:rFonts w:eastAsia="Calibri"/>
          <w:sz w:val="27"/>
          <w:szCs w:val="27"/>
        </w:rPr>
        <w:t xml:space="preserve">по вопросам соблюдения обязательных требований </w:t>
      </w:r>
      <w:r w:rsidRPr="00CD23B3">
        <w:rPr>
          <w:sz w:val="27"/>
          <w:szCs w:val="27"/>
        </w:rPr>
        <w:t>законодательства об энергосбережении и о повышении энергетической эффективности</w:t>
      </w:r>
      <w:r w:rsidRPr="00CD23B3">
        <w:rPr>
          <w:rFonts w:eastAsia="Calibri"/>
          <w:sz w:val="27"/>
          <w:szCs w:val="27"/>
        </w:rPr>
        <w:t xml:space="preserve"> посредством разработки и опубликования руководства по соблюдению обязательных требований, </w:t>
      </w:r>
      <w:r w:rsidRPr="00CD23B3">
        <w:rPr>
          <w:sz w:val="27"/>
          <w:szCs w:val="27"/>
        </w:rPr>
        <w:t xml:space="preserve">подлежащих проверке в рамках регионального государственного контроля (надзора), </w:t>
      </w:r>
      <w:r w:rsidRPr="00CD23B3">
        <w:rPr>
          <w:rFonts w:eastAsia="Calibri"/>
          <w:sz w:val="27"/>
          <w:szCs w:val="27"/>
        </w:rPr>
        <w:t xml:space="preserve">и проведения консультаций </w:t>
      </w:r>
      <w:r w:rsidRPr="00CD23B3">
        <w:rPr>
          <w:sz w:val="27"/>
          <w:szCs w:val="27"/>
        </w:rPr>
        <w:t xml:space="preserve">подконтрольных субъектов </w:t>
      </w:r>
      <w:r w:rsidRPr="00CD23B3">
        <w:rPr>
          <w:rFonts w:eastAsia="Calibri"/>
          <w:sz w:val="27"/>
          <w:szCs w:val="27"/>
        </w:rPr>
        <w:t>по разъяснению обязательных требований, содержащихся в нормативных правовых актах;</w:t>
      </w:r>
    </w:p>
    <w:p w:rsidR="00215747" w:rsidRPr="00CD23B3" w:rsidRDefault="00215747" w:rsidP="00215747">
      <w:pPr>
        <w:ind w:firstLine="708"/>
        <w:jc w:val="both"/>
        <w:rPr>
          <w:rFonts w:eastAsia="Calibri"/>
          <w:sz w:val="27"/>
          <w:szCs w:val="27"/>
        </w:rPr>
      </w:pPr>
      <w:r w:rsidRPr="00CD23B3">
        <w:rPr>
          <w:rFonts w:eastAsia="Calibri"/>
          <w:sz w:val="27"/>
          <w:szCs w:val="27"/>
        </w:rPr>
        <w:t xml:space="preserve">в адрес подконтрольных субъектов направлялась информация </w:t>
      </w:r>
      <w:r w:rsidRPr="00CD23B3">
        <w:rPr>
          <w:rFonts w:eastAsia="Calibri"/>
          <w:sz w:val="27"/>
          <w:szCs w:val="27"/>
        </w:rPr>
        <w:br/>
        <w:t xml:space="preserve">о внесенных изменениях в статью 13 </w:t>
      </w:r>
      <w:r w:rsidRPr="00CD23B3">
        <w:rPr>
          <w:sz w:val="27"/>
          <w:szCs w:val="27"/>
        </w:rPr>
        <w:t>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о</w:t>
      </w:r>
      <w:r w:rsidRPr="00CD23B3">
        <w:rPr>
          <w:rFonts w:eastAsia="Calibri"/>
          <w:sz w:val="27"/>
          <w:szCs w:val="27"/>
        </w:rPr>
        <w:t xml:space="preserve"> сроках вступления их в действие;</w:t>
      </w:r>
    </w:p>
    <w:p w:rsidR="00215747" w:rsidRPr="00CD23B3" w:rsidRDefault="00215747" w:rsidP="00215747">
      <w:pPr>
        <w:ind w:firstLine="709"/>
        <w:jc w:val="both"/>
        <w:rPr>
          <w:sz w:val="27"/>
          <w:szCs w:val="27"/>
        </w:rPr>
      </w:pPr>
      <w:r w:rsidRPr="00CD23B3">
        <w:rPr>
          <w:sz w:val="27"/>
          <w:szCs w:val="27"/>
        </w:rPr>
        <w:lastRenderedPageBreak/>
        <w:t>ежеквартально проводились публичные обсуждения результатов правоприменительной практики и обобщение практики осуществления регионального государственного контроля (надзора).</w:t>
      </w:r>
    </w:p>
    <w:p w:rsidR="00215747" w:rsidRPr="00CD23B3" w:rsidRDefault="00215747" w:rsidP="00215747">
      <w:pPr>
        <w:spacing w:after="240"/>
        <w:ind w:firstLine="709"/>
        <w:jc w:val="both"/>
        <w:rPr>
          <w:sz w:val="27"/>
          <w:szCs w:val="27"/>
          <w:shd w:val="clear" w:color="auto" w:fill="FFFFFF"/>
        </w:rPr>
      </w:pPr>
      <w:r w:rsidRPr="00CD23B3">
        <w:rPr>
          <w:rFonts w:eastAsia="Calibri"/>
          <w:sz w:val="27"/>
          <w:szCs w:val="27"/>
        </w:rPr>
        <w:t xml:space="preserve">Предостережения о недопустимости нарушений обязательных требований </w:t>
      </w:r>
      <w:r w:rsidRPr="00CD23B3">
        <w:rPr>
          <w:sz w:val="27"/>
          <w:szCs w:val="27"/>
        </w:rPr>
        <w:t xml:space="preserve">законодательства об энергосбережении и о повышении энергетической эффективности </w:t>
      </w:r>
      <w:r w:rsidRPr="00CD23B3">
        <w:rPr>
          <w:rFonts w:eastAsia="Calibri"/>
          <w:sz w:val="27"/>
          <w:szCs w:val="27"/>
        </w:rPr>
        <w:t>не выдавались.</w:t>
      </w:r>
    </w:p>
    <w:p w:rsidR="002E552B" w:rsidRPr="00CD23B3" w:rsidRDefault="002E552B" w:rsidP="002E552B">
      <w:pPr>
        <w:spacing w:after="240"/>
        <w:ind w:firstLine="709"/>
        <w:jc w:val="both"/>
        <w:rPr>
          <w:sz w:val="27"/>
          <w:szCs w:val="27"/>
          <w:shd w:val="clear" w:color="auto" w:fill="FFFFFF"/>
        </w:rPr>
      </w:pPr>
      <w:r w:rsidRPr="00CD23B3">
        <w:rPr>
          <w:sz w:val="27"/>
          <w:szCs w:val="27"/>
          <w:shd w:val="clear" w:color="auto" w:fill="FFFFFF"/>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2E552B" w:rsidRPr="00CD23B3" w:rsidRDefault="00541228" w:rsidP="002E552B">
      <w:pPr>
        <w:spacing w:after="240"/>
        <w:ind w:firstLine="709"/>
        <w:jc w:val="both"/>
        <w:rPr>
          <w:sz w:val="27"/>
          <w:szCs w:val="27"/>
        </w:rPr>
      </w:pPr>
      <w:r w:rsidRPr="00CD23B3">
        <w:rPr>
          <w:sz w:val="27"/>
          <w:szCs w:val="27"/>
        </w:rPr>
        <w:t>Мероприятия</w:t>
      </w:r>
      <w:r w:rsidR="002E552B" w:rsidRPr="00CD23B3">
        <w:rPr>
          <w:i/>
          <w:sz w:val="27"/>
          <w:szCs w:val="27"/>
        </w:rPr>
        <w:t xml:space="preserve"> </w:t>
      </w:r>
      <w:r w:rsidR="002E552B" w:rsidRPr="00CD23B3">
        <w:rPr>
          <w:sz w:val="27"/>
          <w:szCs w:val="27"/>
        </w:rPr>
        <w:t>не проводились.</w:t>
      </w:r>
    </w:p>
    <w:p w:rsidR="002E552B" w:rsidRPr="00CD23B3" w:rsidRDefault="002E552B" w:rsidP="002E552B">
      <w:pPr>
        <w:spacing w:after="240"/>
        <w:ind w:firstLine="709"/>
        <w:jc w:val="both"/>
        <w:rPr>
          <w:sz w:val="27"/>
          <w:szCs w:val="27"/>
          <w:shd w:val="clear" w:color="auto" w:fill="FFFFFF"/>
        </w:rPr>
      </w:pPr>
      <w:r w:rsidRPr="00CD23B3">
        <w:rPr>
          <w:sz w:val="27"/>
          <w:szCs w:val="27"/>
          <w:shd w:val="clear" w:color="auto" w:fill="FFFFFF"/>
        </w:rPr>
        <w:t>ж) сведения о количестве проведенных в отчетном периоде проверок в отношении субъектов малого предпринимательства.</w:t>
      </w:r>
    </w:p>
    <w:p w:rsidR="008C4E9C" w:rsidRPr="00CD23B3" w:rsidRDefault="002E552B" w:rsidP="00CD23B3">
      <w:pPr>
        <w:spacing w:after="240"/>
        <w:ind w:firstLine="709"/>
        <w:jc w:val="both"/>
        <w:rPr>
          <w:i/>
          <w:sz w:val="27"/>
          <w:szCs w:val="27"/>
        </w:rPr>
      </w:pPr>
      <w:r w:rsidRPr="00CD23B3">
        <w:rPr>
          <w:sz w:val="27"/>
          <w:szCs w:val="27"/>
        </w:rPr>
        <w:t xml:space="preserve">Проверки в отношении субъектов малого предпринимательства не </w:t>
      </w:r>
      <w:r w:rsidR="00585743" w:rsidRPr="00CD23B3">
        <w:rPr>
          <w:sz w:val="27"/>
          <w:szCs w:val="27"/>
        </w:rPr>
        <w:t>п</w:t>
      </w:r>
      <w:r w:rsidRPr="00CD23B3">
        <w:rPr>
          <w:sz w:val="27"/>
          <w:szCs w:val="27"/>
        </w:rPr>
        <w:t>роводились.</w:t>
      </w:r>
    </w:p>
    <w:p w:rsidR="00BE255F" w:rsidRPr="00F828AB" w:rsidRDefault="00BE255F" w:rsidP="00BE255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BE255F" w:rsidRPr="00F828AB" w:rsidRDefault="00BE255F" w:rsidP="00BE255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BE255F" w:rsidRPr="00886888" w:rsidRDefault="00BE255F" w:rsidP="00BE255F">
      <w:pPr>
        <w:pBdr>
          <w:top w:val="single" w:sz="4" w:space="1" w:color="auto"/>
          <w:left w:val="single" w:sz="4" w:space="4" w:color="auto"/>
          <w:bottom w:val="single" w:sz="4" w:space="1" w:color="auto"/>
          <w:right w:val="single" w:sz="4" w:space="4" w:color="auto"/>
        </w:pBdr>
        <w:spacing w:after="240"/>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E255F" w:rsidRPr="00CD23B3" w:rsidRDefault="00BE255F" w:rsidP="00BE255F">
      <w:pPr>
        <w:spacing w:after="240"/>
        <w:ind w:firstLine="720"/>
        <w:jc w:val="both"/>
        <w:rPr>
          <w:sz w:val="27"/>
          <w:szCs w:val="27"/>
        </w:rPr>
      </w:pPr>
      <w:r w:rsidRPr="00CD23B3">
        <w:rPr>
          <w:sz w:val="27"/>
          <w:szCs w:val="27"/>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404194" w:rsidRPr="00CD23B3" w:rsidRDefault="00404194" w:rsidP="00404194">
      <w:pPr>
        <w:ind w:firstLine="709"/>
        <w:jc w:val="both"/>
        <w:outlineLvl w:val="2"/>
        <w:rPr>
          <w:sz w:val="27"/>
          <w:szCs w:val="27"/>
        </w:rPr>
      </w:pPr>
      <w:bookmarkStart w:id="1" w:name="sub_10051"/>
      <w:r w:rsidRPr="00CD23B3">
        <w:rPr>
          <w:sz w:val="27"/>
          <w:szCs w:val="27"/>
        </w:rPr>
        <w:t>В результате проведенных проверок в 2019 году в отношении двух проверяемых юридических лиц выявлены нарушения обязательных требований законодательства об энергосбережении и о повышении энергетической эффективности. Выдано 2 предписания с указанием сроков устранения нарушений (в I полугодии 1 предписание со сроком исполнения 02.12.2019; во II полугодии - 1предписаниесо сроком исполнения 01.10.2020).</w:t>
      </w:r>
      <w:bookmarkEnd w:id="1"/>
    </w:p>
    <w:p w:rsidR="00404194" w:rsidRPr="00CD23B3" w:rsidRDefault="00404194" w:rsidP="00404194">
      <w:pPr>
        <w:shd w:val="clear" w:color="auto" w:fill="FFFFFF"/>
        <w:spacing w:after="240"/>
        <w:ind w:firstLine="709"/>
        <w:jc w:val="both"/>
        <w:rPr>
          <w:sz w:val="27"/>
          <w:szCs w:val="27"/>
        </w:rPr>
      </w:pPr>
      <w:r w:rsidRPr="00CD23B3">
        <w:rPr>
          <w:sz w:val="27"/>
          <w:szCs w:val="27"/>
        </w:rPr>
        <w:t xml:space="preserve">Проведена 1 внеплановая документарная проверка с целью оценки исполнения выданного предписания Министерства, в результате которой нарушений не выявлено. </w:t>
      </w:r>
    </w:p>
    <w:p w:rsidR="00BE255F" w:rsidRPr="00CD23B3" w:rsidRDefault="00BE255F" w:rsidP="00BE255F">
      <w:pPr>
        <w:spacing w:after="240"/>
        <w:ind w:firstLine="720"/>
        <w:jc w:val="both"/>
        <w:rPr>
          <w:sz w:val="27"/>
          <w:szCs w:val="27"/>
        </w:rPr>
      </w:pPr>
      <w:r w:rsidRPr="00CD23B3">
        <w:rPr>
          <w:sz w:val="27"/>
          <w:szCs w:val="27"/>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E255F" w:rsidRPr="00CD23B3" w:rsidRDefault="00BE255F" w:rsidP="00BE255F">
      <w:pPr>
        <w:ind w:firstLine="709"/>
        <w:jc w:val="both"/>
        <w:rPr>
          <w:sz w:val="27"/>
          <w:szCs w:val="27"/>
        </w:rPr>
      </w:pPr>
      <w:r w:rsidRPr="00CD23B3">
        <w:rPr>
          <w:sz w:val="27"/>
          <w:szCs w:val="27"/>
        </w:rPr>
        <w:t>Юридические лица и индивидуальные предприниматели, в отношении которых проводятся проверки, имеют возможность доступа к информации и нормативным правовым актам Министерства и ознакомления с Планом проверок, размещенного на официальном сайте Министерства в информационно-телекоммуникационной сети «Интернет»</w:t>
      </w:r>
      <w:r w:rsidR="009134B0" w:rsidRPr="00CD23B3">
        <w:rPr>
          <w:sz w:val="27"/>
          <w:szCs w:val="27"/>
        </w:rPr>
        <w:t>.</w:t>
      </w:r>
    </w:p>
    <w:p w:rsidR="009134B0" w:rsidRPr="00CD23B3" w:rsidRDefault="009134B0" w:rsidP="009134B0">
      <w:pPr>
        <w:ind w:firstLine="709"/>
        <w:jc w:val="both"/>
        <w:rPr>
          <w:spacing w:val="-1"/>
          <w:sz w:val="27"/>
          <w:szCs w:val="27"/>
        </w:rPr>
      </w:pPr>
      <w:r w:rsidRPr="00CD23B3">
        <w:rPr>
          <w:sz w:val="27"/>
          <w:szCs w:val="27"/>
        </w:rPr>
        <w:lastRenderedPageBreak/>
        <w:t xml:space="preserve">Также на официальном сайте Министерства размещено </w:t>
      </w:r>
      <w:r w:rsidRPr="00CD23B3">
        <w:rPr>
          <w:spacing w:val="-1"/>
          <w:sz w:val="27"/>
          <w:szCs w:val="27"/>
        </w:rPr>
        <w:t>руководство по соблюдению обязательных требований, подлежащих проверке в рамках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w:t>
      </w:r>
    </w:p>
    <w:p w:rsidR="009134B0" w:rsidRPr="00CD23B3" w:rsidRDefault="009134B0" w:rsidP="009134B0">
      <w:pPr>
        <w:spacing w:after="240"/>
        <w:ind w:firstLine="709"/>
        <w:jc w:val="both"/>
        <w:rPr>
          <w:sz w:val="27"/>
          <w:szCs w:val="27"/>
        </w:rPr>
      </w:pPr>
      <w:r w:rsidRPr="00CD23B3">
        <w:rPr>
          <w:sz w:val="27"/>
          <w:szCs w:val="27"/>
        </w:rPr>
        <w:t xml:space="preserve">Ежеквартально Министерство проводит публичные обсуждения результатов правоприменительной практики при осуществлении контрольно-надзорной деятельности. </w:t>
      </w:r>
    </w:p>
    <w:p w:rsidR="00BE255F" w:rsidRPr="00CD23B3" w:rsidRDefault="00BE255F" w:rsidP="00BE255F">
      <w:pPr>
        <w:spacing w:after="240"/>
        <w:ind w:firstLine="709"/>
        <w:jc w:val="both"/>
        <w:rPr>
          <w:sz w:val="27"/>
          <w:szCs w:val="27"/>
        </w:rPr>
      </w:pPr>
      <w:r w:rsidRPr="00CD23B3">
        <w:rPr>
          <w:sz w:val="27"/>
          <w:szCs w:val="27"/>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BE255F" w:rsidRPr="00CD23B3" w:rsidRDefault="00BE255F" w:rsidP="002F7C2E">
      <w:pPr>
        <w:spacing w:after="240"/>
        <w:ind w:firstLine="708"/>
        <w:jc w:val="both"/>
        <w:rPr>
          <w:sz w:val="27"/>
          <w:szCs w:val="27"/>
        </w:rPr>
      </w:pPr>
      <w:r w:rsidRPr="00CD23B3">
        <w:rPr>
          <w:sz w:val="27"/>
          <w:szCs w:val="27"/>
        </w:rPr>
        <w:t>Факты оспаривания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rsidR="002F7C2E" w:rsidRPr="00F108AD" w:rsidRDefault="002F7C2E" w:rsidP="002F7C2E">
      <w:pPr>
        <w:pBdr>
          <w:top w:val="single" w:sz="4" w:space="1" w:color="auto"/>
          <w:left w:val="single" w:sz="4" w:space="4" w:color="auto"/>
          <w:bottom w:val="single" w:sz="4" w:space="1" w:color="auto"/>
          <w:right w:val="single" w:sz="4" w:space="4" w:color="auto"/>
        </w:pBdr>
        <w:jc w:val="center"/>
        <w:rPr>
          <w:sz w:val="32"/>
          <w:szCs w:val="32"/>
        </w:rPr>
      </w:pPr>
      <w:r w:rsidRPr="00F108AD">
        <w:rPr>
          <w:sz w:val="32"/>
          <w:szCs w:val="32"/>
        </w:rPr>
        <w:t>Раздел 6.</w:t>
      </w:r>
    </w:p>
    <w:p w:rsidR="002F7C2E" w:rsidRPr="00F108AD" w:rsidRDefault="002F7C2E" w:rsidP="002F7C2E">
      <w:pPr>
        <w:pBdr>
          <w:top w:val="single" w:sz="4" w:space="1" w:color="auto"/>
          <w:left w:val="single" w:sz="4" w:space="4" w:color="auto"/>
          <w:bottom w:val="single" w:sz="4" w:space="1" w:color="auto"/>
          <w:right w:val="single" w:sz="4" w:space="4" w:color="auto"/>
        </w:pBdr>
        <w:jc w:val="center"/>
        <w:rPr>
          <w:sz w:val="32"/>
          <w:szCs w:val="32"/>
        </w:rPr>
      </w:pPr>
      <w:r w:rsidRPr="00F108AD">
        <w:rPr>
          <w:sz w:val="32"/>
          <w:szCs w:val="32"/>
        </w:rPr>
        <w:t>Анализ и оценка эффективности государственного</w:t>
      </w:r>
    </w:p>
    <w:p w:rsidR="002F7C2E" w:rsidRPr="00F108AD" w:rsidRDefault="002F7C2E" w:rsidP="002F7C2E">
      <w:pPr>
        <w:pBdr>
          <w:top w:val="single" w:sz="4" w:space="1" w:color="auto"/>
          <w:left w:val="single" w:sz="4" w:space="4" w:color="auto"/>
          <w:bottom w:val="single" w:sz="4" w:space="1" w:color="auto"/>
          <w:right w:val="single" w:sz="4" w:space="4" w:color="auto"/>
        </w:pBdr>
        <w:jc w:val="center"/>
        <w:rPr>
          <w:sz w:val="32"/>
          <w:szCs w:val="32"/>
        </w:rPr>
      </w:pPr>
      <w:r w:rsidRPr="00F108AD">
        <w:rPr>
          <w:sz w:val="32"/>
          <w:szCs w:val="32"/>
        </w:rPr>
        <w:t>контроля (надзора), муниципального контроля</w:t>
      </w:r>
    </w:p>
    <w:p w:rsidR="002F7C2E" w:rsidRDefault="002F7C2E" w:rsidP="002F7C2E">
      <w:pPr>
        <w:autoSpaceDE w:val="0"/>
        <w:autoSpaceDN w:val="0"/>
        <w:adjustRightInd w:val="0"/>
        <w:ind w:firstLine="709"/>
        <w:jc w:val="both"/>
        <w:rPr>
          <w:sz w:val="28"/>
          <w:szCs w:val="28"/>
        </w:rPr>
      </w:pPr>
    </w:p>
    <w:p w:rsidR="002F7C2E" w:rsidRPr="00CD23B3" w:rsidRDefault="002F7C2E" w:rsidP="002F7C2E">
      <w:pPr>
        <w:autoSpaceDE w:val="0"/>
        <w:autoSpaceDN w:val="0"/>
        <w:adjustRightInd w:val="0"/>
        <w:ind w:firstLine="709"/>
        <w:jc w:val="both"/>
        <w:rPr>
          <w:sz w:val="27"/>
          <w:szCs w:val="27"/>
        </w:rPr>
      </w:pPr>
      <w:r w:rsidRPr="00CD23B3">
        <w:rPr>
          <w:sz w:val="27"/>
          <w:szCs w:val="27"/>
        </w:rPr>
        <w:t>Выполнение плана проведения плановых проверок в 2019 году -</w:t>
      </w:r>
      <w:r w:rsidR="00F96DEB" w:rsidRPr="00CD23B3">
        <w:rPr>
          <w:sz w:val="27"/>
          <w:szCs w:val="27"/>
        </w:rPr>
        <w:t xml:space="preserve"> </w:t>
      </w:r>
      <w:r w:rsidRPr="00CD23B3">
        <w:rPr>
          <w:sz w:val="27"/>
          <w:szCs w:val="27"/>
        </w:rPr>
        <w:t>97,2</w:t>
      </w:r>
      <w:r w:rsidR="00F96DEB" w:rsidRPr="00CD23B3">
        <w:rPr>
          <w:sz w:val="27"/>
          <w:szCs w:val="27"/>
        </w:rPr>
        <w:t> </w:t>
      </w:r>
      <w:r w:rsidRPr="00CD23B3">
        <w:rPr>
          <w:sz w:val="27"/>
          <w:szCs w:val="27"/>
        </w:rPr>
        <w:t>% (общее количество проверок, предусмотренных планом, составляет 36 единиц, по факту проведено 35 плановых проверок, причиной невыполнения плана проверок является прекращение деятельности 1 юридического лица);</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заявлений органов госуд</w:t>
      </w:r>
      <w:r w:rsidR="00F96DEB" w:rsidRPr="00CD23B3">
        <w:rPr>
          <w:sz w:val="27"/>
          <w:szCs w:val="27"/>
        </w:rPr>
        <w:t xml:space="preserve">арственного контроля (надзора), </w:t>
      </w:r>
      <w:r w:rsidRPr="00CD23B3">
        <w:rPr>
          <w:sz w:val="27"/>
          <w:szCs w:val="27"/>
        </w:rPr>
        <w:t>направленных в органы прокуратуры</w:t>
      </w:r>
      <w:r w:rsidR="00F96DEB" w:rsidRPr="00CD23B3">
        <w:rPr>
          <w:sz w:val="27"/>
          <w:szCs w:val="27"/>
        </w:rPr>
        <w:t xml:space="preserve"> </w:t>
      </w:r>
      <w:r w:rsidRPr="00CD23B3">
        <w:rPr>
          <w:sz w:val="27"/>
          <w:szCs w:val="27"/>
        </w:rPr>
        <w:t>о согласовании проведения внеплановых выездных проверок,</w:t>
      </w:r>
      <w:r w:rsidR="00F96DEB" w:rsidRPr="00CD23B3">
        <w:rPr>
          <w:sz w:val="27"/>
          <w:szCs w:val="27"/>
        </w:rPr>
        <w:t xml:space="preserve"> </w:t>
      </w:r>
      <w:r w:rsidRPr="00CD23B3">
        <w:rPr>
          <w:sz w:val="27"/>
          <w:szCs w:val="27"/>
        </w:rPr>
        <w:t>в согласовании которых было отказано (в процентах общего числа направленных в органы прокуратуры заявлений)</w:t>
      </w:r>
      <w:r w:rsidR="00F96DEB" w:rsidRPr="00CD23B3">
        <w:rPr>
          <w:sz w:val="27"/>
          <w:szCs w:val="27"/>
        </w:rPr>
        <w:t xml:space="preserve"> -</w:t>
      </w:r>
      <w:r w:rsidRPr="00CD23B3">
        <w:rPr>
          <w:sz w:val="27"/>
          <w:szCs w:val="27"/>
        </w:rPr>
        <w:t xml:space="preserve"> 0</w:t>
      </w:r>
      <w:r w:rsidR="00F96DEB" w:rsidRPr="00CD23B3">
        <w:rPr>
          <w:sz w:val="27"/>
          <w:szCs w:val="27"/>
        </w:rPr>
        <w:t> </w:t>
      </w:r>
      <w:r w:rsidRPr="00CD23B3">
        <w:rPr>
          <w:sz w:val="27"/>
          <w:szCs w:val="27"/>
        </w:rPr>
        <w:t>%;</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проверок, результаты которых признаны недействительными (в процентах общего числа проведенных проверок)</w:t>
      </w:r>
      <w:r w:rsidR="00F96DEB" w:rsidRPr="00CD23B3">
        <w:rPr>
          <w:sz w:val="27"/>
          <w:szCs w:val="27"/>
        </w:rPr>
        <w:t xml:space="preserve"> -</w:t>
      </w:r>
      <w:r w:rsidRPr="00CD23B3">
        <w:rPr>
          <w:sz w:val="27"/>
          <w:szCs w:val="27"/>
        </w:rPr>
        <w:t xml:space="preserve"> 0</w:t>
      </w:r>
      <w:r w:rsidR="00F96DEB" w:rsidRPr="00CD23B3">
        <w:rPr>
          <w:sz w:val="27"/>
          <w:szCs w:val="27"/>
        </w:rPr>
        <w:t> </w:t>
      </w:r>
      <w:r w:rsidRPr="00CD23B3">
        <w:rPr>
          <w:sz w:val="27"/>
          <w:szCs w:val="27"/>
        </w:rPr>
        <w:t>%;</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w:t>
      </w:r>
      <w:r w:rsidR="00F96DEB" w:rsidRPr="00CD23B3">
        <w:rPr>
          <w:sz w:val="27"/>
          <w:szCs w:val="27"/>
        </w:rPr>
        <w:t>роля (надзора)</w:t>
      </w:r>
      <w:r w:rsidRPr="00CD23B3">
        <w:rPr>
          <w:sz w:val="27"/>
          <w:szCs w:val="27"/>
        </w:rPr>
        <w:t>, осуществившим такие проверки, применены меры дисциплинарного, административного наказания (в процентах общего числа проведенных проверок)</w:t>
      </w:r>
      <w:r w:rsidR="00F96DEB" w:rsidRPr="00CD23B3">
        <w:rPr>
          <w:sz w:val="27"/>
          <w:szCs w:val="27"/>
        </w:rPr>
        <w:t xml:space="preserve"> </w:t>
      </w:r>
      <w:r w:rsidRPr="00CD23B3">
        <w:rPr>
          <w:sz w:val="27"/>
          <w:szCs w:val="27"/>
        </w:rPr>
        <w:t>- 0 %;</w:t>
      </w:r>
    </w:p>
    <w:p w:rsidR="002F7C2E" w:rsidRPr="00CD23B3" w:rsidRDefault="002F7C2E" w:rsidP="002F7C2E">
      <w:pPr>
        <w:autoSpaceDE w:val="0"/>
        <w:autoSpaceDN w:val="0"/>
        <w:adjustRightInd w:val="0"/>
        <w:ind w:firstLine="709"/>
        <w:jc w:val="both"/>
        <w:rPr>
          <w:sz w:val="27"/>
          <w:szCs w:val="27"/>
          <w:highlight w:val="yellow"/>
        </w:rPr>
      </w:pPr>
      <w:r w:rsidRPr="00CD23B3">
        <w:rPr>
          <w:sz w:val="27"/>
          <w:szCs w:val="27"/>
        </w:rPr>
        <w:t>доля юридических лиц, индивидуальных предпринимателей, в отношении которых органами госу</w:t>
      </w:r>
      <w:r w:rsidR="00F96DEB" w:rsidRPr="00CD23B3">
        <w:rPr>
          <w:sz w:val="27"/>
          <w:szCs w:val="27"/>
        </w:rPr>
        <w:t xml:space="preserve">дарственного контроля (надзора) </w:t>
      </w:r>
      <w:r w:rsidRPr="00CD23B3">
        <w:rPr>
          <w:sz w:val="27"/>
          <w:szCs w:val="27"/>
        </w:rPr>
        <w:t>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w:t>
      </w:r>
      <w:r w:rsidR="00F96DEB" w:rsidRPr="00CD23B3">
        <w:rPr>
          <w:sz w:val="27"/>
          <w:szCs w:val="27"/>
        </w:rPr>
        <w:t xml:space="preserve"> </w:t>
      </w:r>
      <w:r w:rsidRPr="00CD23B3">
        <w:rPr>
          <w:sz w:val="27"/>
          <w:szCs w:val="27"/>
        </w:rPr>
        <w:t xml:space="preserve">2,9 %, из них в </w:t>
      </w:r>
      <w:r w:rsidRPr="00CD23B3">
        <w:rPr>
          <w:sz w:val="27"/>
          <w:szCs w:val="27"/>
          <w:lang w:val="en-US"/>
        </w:rPr>
        <w:t>I</w:t>
      </w:r>
      <w:r w:rsidRPr="00CD23B3">
        <w:rPr>
          <w:sz w:val="27"/>
          <w:szCs w:val="27"/>
        </w:rPr>
        <w:t xml:space="preserve"> полугодии -</w:t>
      </w:r>
      <w:r w:rsidR="00F96DEB" w:rsidRPr="00CD23B3">
        <w:rPr>
          <w:sz w:val="27"/>
          <w:szCs w:val="27"/>
        </w:rPr>
        <w:t xml:space="preserve"> </w:t>
      </w:r>
      <w:r w:rsidRPr="00CD23B3">
        <w:rPr>
          <w:sz w:val="27"/>
          <w:szCs w:val="27"/>
        </w:rPr>
        <w:t>1,66 %, во II полугодии -</w:t>
      </w:r>
      <w:r w:rsidR="00F96DEB" w:rsidRPr="00CD23B3">
        <w:rPr>
          <w:sz w:val="27"/>
          <w:szCs w:val="27"/>
        </w:rPr>
        <w:t xml:space="preserve"> </w:t>
      </w:r>
      <w:r w:rsidRPr="00CD23B3">
        <w:rPr>
          <w:sz w:val="27"/>
          <w:szCs w:val="27"/>
        </w:rPr>
        <w:t>1,24 %;</w:t>
      </w:r>
    </w:p>
    <w:p w:rsidR="002F7C2E" w:rsidRPr="00CD23B3" w:rsidRDefault="002F7C2E" w:rsidP="002F7C2E">
      <w:pPr>
        <w:autoSpaceDE w:val="0"/>
        <w:autoSpaceDN w:val="0"/>
        <w:adjustRightInd w:val="0"/>
        <w:ind w:firstLine="709"/>
        <w:jc w:val="both"/>
        <w:rPr>
          <w:sz w:val="27"/>
          <w:szCs w:val="27"/>
        </w:rPr>
      </w:pPr>
      <w:r w:rsidRPr="00CD23B3">
        <w:rPr>
          <w:sz w:val="27"/>
          <w:szCs w:val="27"/>
        </w:rPr>
        <w:lastRenderedPageBreak/>
        <w:t>среднее количество проверок, проведенных в отношении одного юридического лица, индивидуального предпринимателя</w:t>
      </w:r>
      <w:r w:rsidR="00765E8B" w:rsidRPr="00CD23B3">
        <w:rPr>
          <w:sz w:val="27"/>
          <w:szCs w:val="27"/>
        </w:rPr>
        <w:t xml:space="preserve"> </w:t>
      </w:r>
      <w:r w:rsidRPr="00CD23B3">
        <w:rPr>
          <w:sz w:val="27"/>
          <w:szCs w:val="27"/>
        </w:rPr>
        <w:t>-</w:t>
      </w:r>
      <w:r w:rsidR="00765E8B" w:rsidRPr="00CD23B3">
        <w:rPr>
          <w:sz w:val="27"/>
          <w:szCs w:val="27"/>
        </w:rPr>
        <w:t xml:space="preserve"> </w:t>
      </w:r>
      <w:r w:rsidRPr="00CD23B3">
        <w:rPr>
          <w:sz w:val="27"/>
          <w:szCs w:val="27"/>
        </w:rPr>
        <w:t>1,03</w:t>
      </w:r>
      <w:r w:rsidR="00765E8B" w:rsidRPr="00CD23B3">
        <w:rPr>
          <w:sz w:val="27"/>
          <w:szCs w:val="27"/>
        </w:rPr>
        <w:t xml:space="preserve"> </w:t>
      </w:r>
      <w:r w:rsidRPr="00CD23B3">
        <w:rPr>
          <w:sz w:val="27"/>
          <w:szCs w:val="27"/>
        </w:rPr>
        <w:t>(в 2019 году проведено 36 проверок в отношении 35 юридических лиц);</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проведенных внеплановых проверок (в процентах общего количества проведенных проверок)</w:t>
      </w:r>
      <w:r w:rsidR="00765E8B" w:rsidRPr="00CD23B3">
        <w:rPr>
          <w:sz w:val="27"/>
          <w:szCs w:val="27"/>
        </w:rPr>
        <w:t xml:space="preserve"> </w:t>
      </w:r>
      <w:r w:rsidRPr="00CD23B3">
        <w:rPr>
          <w:sz w:val="27"/>
          <w:szCs w:val="27"/>
        </w:rPr>
        <w:t>-</w:t>
      </w:r>
      <w:r w:rsidR="00765E8B" w:rsidRPr="00CD23B3">
        <w:rPr>
          <w:sz w:val="27"/>
          <w:szCs w:val="27"/>
        </w:rPr>
        <w:t xml:space="preserve"> </w:t>
      </w:r>
      <w:r w:rsidRPr="00CD23B3">
        <w:rPr>
          <w:sz w:val="27"/>
          <w:szCs w:val="27"/>
        </w:rPr>
        <w:t>2,8 % (в 2019 году проведена 1 внеплановая проверка);</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836C46" w:rsidRPr="00CD23B3">
        <w:rPr>
          <w:sz w:val="27"/>
          <w:szCs w:val="27"/>
        </w:rPr>
        <w:t xml:space="preserve"> </w:t>
      </w:r>
      <w:r w:rsidRPr="00CD23B3">
        <w:rPr>
          <w:sz w:val="27"/>
          <w:szCs w:val="27"/>
        </w:rPr>
        <w:t>-</w:t>
      </w:r>
      <w:r w:rsidR="00836C46" w:rsidRPr="00CD23B3">
        <w:rPr>
          <w:sz w:val="27"/>
          <w:szCs w:val="27"/>
        </w:rPr>
        <w:t xml:space="preserve"> </w:t>
      </w:r>
      <w:r w:rsidRPr="00CD23B3">
        <w:rPr>
          <w:sz w:val="27"/>
          <w:szCs w:val="27"/>
        </w:rPr>
        <w:t>0 %;</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внеплановых проверок, проведенных по фактам нарушений,</w:t>
      </w:r>
      <w:r w:rsidR="00CD23B3">
        <w:rPr>
          <w:sz w:val="27"/>
          <w:szCs w:val="27"/>
        </w:rPr>
        <w:t xml:space="preserve"> </w:t>
      </w:r>
      <w:r w:rsidRPr="00CD23B3">
        <w:rPr>
          <w:sz w:val="27"/>
          <w:szCs w:val="27"/>
        </w:rPr>
        <w:t>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sidR="00547D31" w:rsidRPr="00CD23B3">
        <w:rPr>
          <w:sz w:val="27"/>
          <w:szCs w:val="27"/>
        </w:rPr>
        <w:t xml:space="preserve"> </w:t>
      </w:r>
      <w:r w:rsidRPr="00CD23B3">
        <w:rPr>
          <w:sz w:val="27"/>
          <w:szCs w:val="27"/>
        </w:rPr>
        <w:t>- 0 %;</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004E529B" w:rsidRPr="00CD23B3">
        <w:rPr>
          <w:sz w:val="27"/>
          <w:szCs w:val="27"/>
        </w:rPr>
        <w:t xml:space="preserve"> </w:t>
      </w:r>
      <w:r w:rsidRPr="00CD23B3">
        <w:rPr>
          <w:sz w:val="27"/>
          <w:szCs w:val="27"/>
        </w:rPr>
        <w:t>- 0 %;</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проверок, по итогам которых выявлены правонарушения (в процентах общего числа проведенных плановых и внеплановых проверок)</w:t>
      </w:r>
      <w:r w:rsidR="002C348F" w:rsidRPr="00CD23B3">
        <w:rPr>
          <w:sz w:val="27"/>
          <w:szCs w:val="27"/>
        </w:rPr>
        <w:t xml:space="preserve"> </w:t>
      </w:r>
      <w:r w:rsidRPr="00CD23B3">
        <w:rPr>
          <w:sz w:val="27"/>
          <w:szCs w:val="27"/>
        </w:rPr>
        <w:t>-</w:t>
      </w:r>
      <w:r w:rsidR="002C348F" w:rsidRPr="00CD23B3">
        <w:rPr>
          <w:sz w:val="27"/>
          <w:szCs w:val="27"/>
        </w:rPr>
        <w:t xml:space="preserve"> </w:t>
      </w:r>
      <w:r w:rsidRPr="00CD23B3">
        <w:rPr>
          <w:sz w:val="27"/>
          <w:szCs w:val="27"/>
        </w:rPr>
        <w:t>5,56 % (общее число проведенных плановых и внеплановых проверок - 36, количество проверок, по итогам которых выявлены нарушения - 2);</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2C348F" w:rsidRPr="00CD23B3">
        <w:rPr>
          <w:sz w:val="27"/>
          <w:szCs w:val="27"/>
        </w:rPr>
        <w:t xml:space="preserve"> </w:t>
      </w:r>
      <w:r w:rsidRPr="00CD23B3">
        <w:rPr>
          <w:sz w:val="27"/>
          <w:szCs w:val="27"/>
        </w:rPr>
        <w:t>-</w:t>
      </w:r>
      <w:r w:rsidR="002C348F" w:rsidRPr="00CD23B3">
        <w:rPr>
          <w:sz w:val="27"/>
          <w:szCs w:val="27"/>
        </w:rPr>
        <w:t xml:space="preserve"> </w:t>
      </w:r>
      <w:r w:rsidRPr="00CD23B3">
        <w:rPr>
          <w:sz w:val="27"/>
          <w:szCs w:val="27"/>
        </w:rPr>
        <w:t>0 %;</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723B48" w:rsidRPr="00CD23B3">
        <w:rPr>
          <w:sz w:val="27"/>
          <w:szCs w:val="27"/>
        </w:rPr>
        <w:t xml:space="preserve"> </w:t>
      </w:r>
      <w:r w:rsidRPr="00CD23B3">
        <w:rPr>
          <w:sz w:val="27"/>
          <w:szCs w:val="27"/>
        </w:rPr>
        <w:t>-</w:t>
      </w:r>
      <w:r w:rsidR="00723B48" w:rsidRPr="00CD23B3">
        <w:rPr>
          <w:sz w:val="27"/>
          <w:szCs w:val="27"/>
        </w:rPr>
        <w:t xml:space="preserve"> </w:t>
      </w:r>
      <w:r w:rsidRPr="00CD23B3">
        <w:rPr>
          <w:sz w:val="27"/>
          <w:szCs w:val="27"/>
        </w:rPr>
        <w:t>0 %;</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723B48" w:rsidRPr="00CD23B3">
        <w:rPr>
          <w:sz w:val="27"/>
          <w:szCs w:val="27"/>
        </w:rPr>
        <w:t xml:space="preserve"> </w:t>
      </w:r>
      <w:r w:rsidRPr="00CD23B3">
        <w:rPr>
          <w:sz w:val="27"/>
          <w:szCs w:val="27"/>
        </w:rPr>
        <w:t>- 0 %;</w:t>
      </w:r>
    </w:p>
    <w:p w:rsidR="002F7C2E" w:rsidRPr="00CD23B3" w:rsidRDefault="002F7C2E" w:rsidP="002F7C2E">
      <w:pPr>
        <w:autoSpaceDE w:val="0"/>
        <w:autoSpaceDN w:val="0"/>
        <w:adjustRightInd w:val="0"/>
        <w:ind w:firstLine="709"/>
        <w:jc w:val="both"/>
        <w:rPr>
          <w:sz w:val="27"/>
          <w:szCs w:val="27"/>
        </w:rPr>
      </w:pPr>
      <w:r w:rsidRPr="00CD23B3">
        <w:rPr>
          <w:sz w:val="27"/>
          <w:szCs w:val="27"/>
        </w:rPr>
        <w:lastRenderedPageBreak/>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w:t>
      </w:r>
      <w:r w:rsidRPr="00CD23B3">
        <w:rPr>
          <w:spacing w:val="-2"/>
          <w:sz w:val="27"/>
          <w:szCs w:val="27"/>
        </w:rPr>
        <w:t>и техногенного характера (в процентах общего числа проверенных лиц)</w:t>
      </w:r>
      <w:r w:rsidR="00723B48" w:rsidRPr="00CD23B3">
        <w:rPr>
          <w:spacing w:val="-2"/>
          <w:sz w:val="27"/>
          <w:szCs w:val="27"/>
        </w:rPr>
        <w:t xml:space="preserve"> </w:t>
      </w:r>
      <w:r w:rsidRPr="00CD23B3">
        <w:rPr>
          <w:spacing w:val="-2"/>
          <w:sz w:val="27"/>
          <w:szCs w:val="27"/>
        </w:rPr>
        <w:t>-</w:t>
      </w:r>
      <w:r w:rsidRPr="00CD23B3">
        <w:rPr>
          <w:sz w:val="27"/>
          <w:szCs w:val="27"/>
        </w:rPr>
        <w:t xml:space="preserve"> 0 %;</w:t>
      </w:r>
    </w:p>
    <w:p w:rsidR="002F7C2E" w:rsidRPr="00CD23B3" w:rsidRDefault="002F7C2E" w:rsidP="002F7C2E">
      <w:pPr>
        <w:autoSpaceDE w:val="0"/>
        <w:autoSpaceDN w:val="0"/>
        <w:adjustRightInd w:val="0"/>
        <w:ind w:firstLine="709"/>
        <w:jc w:val="both"/>
        <w:rPr>
          <w:sz w:val="27"/>
          <w:szCs w:val="27"/>
        </w:rPr>
      </w:pPr>
      <w:r w:rsidRPr="00CD23B3">
        <w:rPr>
          <w:sz w:val="27"/>
          <w:szCs w:val="27"/>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0906D7" w:rsidRPr="00CD23B3">
        <w:rPr>
          <w:sz w:val="27"/>
          <w:szCs w:val="27"/>
        </w:rPr>
        <w:t xml:space="preserve"> </w:t>
      </w:r>
      <w:r w:rsidRPr="00CD23B3">
        <w:rPr>
          <w:sz w:val="27"/>
          <w:szCs w:val="27"/>
        </w:rPr>
        <w:t>- 0;</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0906D7" w:rsidRPr="00CD23B3">
        <w:rPr>
          <w:sz w:val="27"/>
          <w:szCs w:val="27"/>
        </w:rPr>
        <w:t xml:space="preserve"> </w:t>
      </w:r>
      <w:r w:rsidRPr="00CD23B3">
        <w:rPr>
          <w:sz w:val="27"/>
          <w:szCs w:val="27"/>
        </w:rPr>
        <w:t>- 0 %;</w:t>
      </w:r>
    </w:p>
    <w:p w:rsidR="002F7C2E" w:rsidRPr="00CD23B3" w:rsidRDefault="002F7C2E" w:rsidP="002F7C2E">
      <w:pPr>
        <w:autoSpaceDE w:val="0"/>
        <w:autoSpaceDN w:val="0"/>
        <w:adjustRightInd w:val="0"/>
        <w:ind w:firstLine="709"/>
        <w:jc w:val="both"/>
        <w:rPr>
          <w:sz w:val="27"/>
          <w:szCs w:val="27"/>
        </w:rPr>
      </w:pPr>
      <w:r w:rsidRPr="00CD23B3">
        <w:rPr>
          <w:sz w:val="27"/>
          <w:szCs w:val="27"/>
        </w:rPr>
        <w:t>отношение суммы взысканных административных штрафов к общей сумме наложенных административных штрафов (в процентах)</w:t>
      </w:r>
      <w:r w:rsidR="000906D7" w:rsidRPr="00CD23B3">
        <w:rPr>
          <w:sz w:val="27"/>
          <w:szCs w:val="27"/>
        </w:rPr>
        <w:t xml:space="preserve"> </w:t>
      </w:r>
      <w:r w:rsidRPr="00CD23B3">
        <w:rPr>
          <w:sz w:val="27"/>
          <w:szCs w:val="27"/>
        </w:rPr>
        <w:t>-</w:t>
      </w:r>
      <w:r w:rsidR="000906D7" w:rsidRPr="00CD23B3">
        <w:rPr>
          <w:sz w:val="27"/>
          <w:szCs w:val="27"/>
        </w:rPr>
        <w:t xml:space="preserve"> </w:t>
      </w:r>
      <w:r w:rsidRPr="00CD23B3">
        <w:rPr>
          <w:sz w:val="27"/>
          <w:szCs w:val="27"/>
        </w:rPr>
        <w:t>0 %;</w:t>
      </w:r>
    </w:p>
    <w:p w:rsidR="002F7C2E" w:rsidRPr="00CD23B3" w:rsidRDefault="002F7C2E" w:rsidP="002F7C2E">
      <w:pPr>
        <w:autoSpaceDE w:val="0"/>
        <w:autoSpaceDN w:val="0"/>
        <w:adjustRightInd w:val="0"/>
        <w:ind w:firstLine="709"/>
        <w:jc w:val="both"/>
        <w:rPr>
          <w:sz w:val="27"/>
          <w:szCs w:val="27"/>
        </w:rPr>
      </w:pPr>
      <w:r w:rsidRPr="00CD23B3">
        <w:rPr>
          <w:sz w:val="27"/>
          <w:szCs w:val="27"/>
        </w:rPr>
        <w:t>средний размер наложенного административного штрафа, в том числе на должностных лиц и юридических лиц (в тыс. рублей)</w:t>
      </w:r>
      <w:r w:rsidR="000906D7" w:rsidRPr="00CD23B3">
        <w:rPr>
          <w:sz w:val="27"/>
          <w:szCs w:val="27"/>
        </w:rPr>
        <w:t xml:space="preserve"> </w:t>
      </w:r>
      <w:r w:rsidRPr="00CD23B3">
        <w:rPr>
          <w:sz w:val="27"/>
          <w:szCs w:val="27"/>
        </w:rPr>
        <w:t>-</w:t>
      </w:r>
      <w:r w:rsidR="000906D7" w:rsidRPr="00CD23B3">
        <w:rPr>
          <w:sz w:val="27"/>
          <w:szCs w:val="27"/>
        </w:rPr>
        <w:t xml:space="preserve"> </w:t>
      </w:r>
      <w:r w:rsidRPr="00CD23B3">
        <w:rPr>
          <w:sz w:val="27"/>
          <w:szCs w:val="27"/>
        </w:rPr>
        <w:t>0;</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0906D7" w:rsidRPr="00CD23B3">
        <w:rPr>
          <w:sz w:val="27"/>
          <w:szCs w:val="27"/>
        </w:rPr>
        <w:t xml:space="preserve"> </w:t>
      </w:r>
      <w:r w:rsidRPr="00CD23B3">
        <w:rPr>
          <w:sz w:val="27"/>
          <w:szCs w:val="27"/>
        </w:rPr>
        <w:t>- 0 %.</w:t>
      </w:r>
    </w:p>
    <w:p w:rsidR="002F7C2E" w:rsidRPr="00CD23B3" w:rsidRDefault="002F7C2E" w:rsidP="002F7C2E">
      <w:pPr>
        <w:autoSpaceDE w:val="0"/>
        <w:autoSpaceDN w:val="0"/>
        <w:adjustRightInd w:val="0"/>
        <w:ind w:firstLine="709"/>
        <w:jc w:val="both"/>
        <w:rPr>
          <w:sz w:val="27"/>
          <w:szCs w:val="27"/>
        </w:rPr>
      </w:pPr>
      <w:r w:rsidRPr="00CD23B3">
        <w:rPr>
          <w:sz w:val="27"/>
          <w:szCs w:val="27"/>
        </w:rPr>
        <w:t xml:space="preserve">Анализ ключевого показателя результативности контрольно-надзорной деятельности: </w:t>
      </w:r>
    </w:p>
    <w:p w:rsidR="002F7C2E" w:rsidRPr="00CD23B3" w:rsidRDefault="002F7C2E" w:rsidP="002F7C2E">
      <w:pPr>
        <w:shd w:val="clear" w:color="auto" w:fill="FFFFFF"/>
        <w:ind w:firstLine="709"/>
        <w:jc w:val="both"/>
        <w:rPr>
          <w:sz w:val="27"/>
          <w:szCs w:val="27"/>
        </w:rPr>
      </w:pPr>
      <w:r w:rsidRPr="00CD23B3">
        <w:rPr>
          <w:sz w:val="27"/>
          <w:szCs w:val="27"/>
        </w:rPr>
        <w:t>Целевое значение ключевого показателя «Ущерб, причиненный в результате отсутствия программы по энергосбережению и повышению энергетической эффективности (соотношение возможной экономии энергетических ресурсов к объему потребления энергетических ресурсов, %)» в 2019 году равно 0 %. В ходе проверок в 2019 году нарушений в части утверждения и реализации программ в области энергосбережения и повышения энергетической эффективности не выявлено. Фактическое значение ключевого показателя равно 0 %, что соответствует целевому значению.</w:t>
      </w:r>
    </w:p>
    <w:p w:rsidR="002F7C2E" w:rsidRPr="00CD23B3" w:rsidRDefault="002F7C2E" w:rsidP="002F7C2E">
      <w:pPr>
        <w:autoSpaceDE w:val="0"/>
        <w:autoSpaceDN w:val="0"/>
        <w:adjustRightInd w:val="0"/>
        <w:ind w:firstLine="709"/>
        <w:jc w:val="both"/>
        <w:rPr>
          <w:sz w:val="27"/>
          <w:szCs w:val="27"/>
        </w:rPr>
      </w:pPr>
      <w:r w:rsidRPr="00CD23B3">
        <w:rPr>
          <w:sz w:val="27"/>
          <w:szCs w:val="27"/>
        </w:rPr>
        <w:t>Показатели результативности и эффективности контрольно-надзорной деятельности Министерства при осуществлении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F7C2E" w:rsidRPr="00CD23B3" w:rsidRDefault="002F7C2E" w:rsidP="002F7C2E">
      <w:pPr>
        <w:autoSpaceDE w:val="0"/>
        <w:autoSpaceDN w:val="0"/>
        <w:adjustRightInd w:val="0"/>
        <w:ind w:firstLine="709"/>
        <w:jc w:val="both"/>
        <w:rPr>
          <w:sz w:val="27"/>
          <w:szCs w:val="27"/>
        </w:rPr>
      </w:pPr>
      <w:r w:rsidRPr="00CD23B3">
        <w:rPr>
          <w:sz w:val="27"/>
          <w:szCs w:val="27"/>
        </w:rPr>
        <w:t>эффективность контрольно-надзорной деятельности: количество нарушений обязательных требований законодательства, выявленных по результатам проверок в 2019 году - 2 ед. (в 2018 году - 0 ед.);</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устраненных нарушений обязательных требований законодательства</w:t>
      </w:r>
      <w:r w:rsidR="0077559D" w:rsidRPr="00CD23B3">
        <w:rPr>
          <w:sz w:val="27"/>
          <w:szCs w:val="27"/>
        </w:rPr>
        <w:t xml:space="preserve"> </w:t>
      </w:r>
      <w:r w:rsidRPr="00CD23B3">
        <w:rPr>
          <w:sz w:val="27"/>
          <w:szCs w:val="27"/>
        </w:rPr>
        <w:t>- 50 %</w:t>
      </w:r>
      <w:r w:rsidR="0077559D" w:rsidRPr="00CD23B3">
        <w:rPr>
          <w:sz w:val="27"/>
          <w:szCs w:val="27"/>
        </w:rPr>
        <w:t xml:space="preserve"> </w:t>
      </w:r>
      <w:r w:rsidRPr="00CD23B3">
        <w:rPr>
          <w:sz w:val="27"/>
          <w:szCs w:val="27"/>
        </w:rPr>
        <w:t xml:space="preserve">(из 2 выявленных нарушений в 2019 году, 1 нарушение со сроком </w:t>
      </w:r>
      <w:r w:rsidRPr="00CD23B3">
        <w:rPr>
          <w:sz w:val="27"/>
          <w:szCs w:val="27"/>
        </w:rPr>
        <w:lastRenderedPageBreak/>
        <w:t>исполнения в 2019 году устранено, по второму нарушению срок исполнения в 2020 году), нарушения в 2018 году</w:t>
      </w:r>
      <w:r w:rsidR="00CD23B3">
        <w:rPr>
          <w:sz w:val="27"/>
          <w:szCs w:val="27"/>
        </w:rPr>
        <w:t xml:space="preserve"> </w:t>
      </w:r>
      <w:r w:rsidRPr="00CD23B3">
        <w:rPr>
          <w:sz w:val="27"/>
          <w:szCs w:val="27"/>
        </w:rPr>
        <w:t>не выявлялись;</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r w:rsidR="0077559D" w:rsidRPr="00CD23B3">
        <w:rPr>
          <w:sz w:val="27"/>
          <w:szCs w:val="27"/>
        </w:rPr>
        <w:t xml:space="preserve"> </w:t>
      </w:r>
      <w:r w:rsidRPr="00CD23B3">
        <w:rPr>
          <w:sz w:val="27"/>
          <w:szCs w:val="27"/>
        </w:rPr>
        <w:t>-</w:t>
      </w:r>
      <w:r w:rsidR="0077559D" w:rsidRPr="00CD23B3">
        <w:rPr>
          <w:sz w:val="27"/>
          <w:szCs w:val="27"/>
        </w:rPr>
        <w:t xml:space="preserve"> </w:t>
      </w:r>
      <w:r w:rsidRPr="00CD23B3">
        <w:rPr>
          <w:sz w:val="27"/>
          <w:szCs w:val="27"/>
        </w:rPr>
        <w:t>0 % (в 2018 году - 0 %);</w:t>
      </w:r>
    </w:p>
    <w:p w:rsidR="002F7C2E" w:rsidRPr="00CD23B3" w:rsidRDefault="002F7C2E" w:rsidP="002F7C2E">
      <w:pPr>
        <w:autoSpaceDE w:val="0"/>
        <w:autoSpaceDN w:val="0"/>
        <w:adjustRightInd w:val="0"/>
        <w:ind w:firstLine="709"/>
        <w:jc w:val="both"/>
        <w:rPr>
          <w:sz w:val="27"/>
          <w:szCs w:val="27"/>
        </w:rPr>
      </w:pPr>
      <w:r w:rsidRPr="00CD23B3">
        <w:rPr>
          <w:sz w:val="27"/>
          <w:szCs w:val="27"/>
        </w:rPr>
        <w:t>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 - 0 ед. (в 2018 году - 0 ед.);</w:t>
      </w:r>
    </w:p>
    <w:p w:rsidR="002F7C2E" w:rsidRPr="00CD23B3" w:rsidRDefault="002F7C2E" w:rsidP="002F7C2E">
      <w:pPr>
        <w:autoSpaceDE w:val="0"/>
        <w:autoSpaceDN w:val="0"/>
        <w:adjustRightInd w:val="0"/>
        <w:ind w:firstLine="709"/>
        <w:jc w:val="both"/>
        <w:rPr>
          <w:sz w:val="27"/>
          <w:szCs w:val="27"/>
        </w:rPr>
      </w:pPr>
      <w:r w:rsidRPr="00CD23B3">
        <w:rPr>
          <w:sz w:val="27"/>
          <w:szCs w:val="27"/>
        </w:rPr>
        <w:t>количество штатных единиц, прошедших в течение последних 3 лет программы переобучения или повышения квалификации</w:t>
      </w:r>
      <w:r w:rsidR="0077559D" w:rsidRPr="00CD23B3">
        <w:rPr>
          <w:sz w:val="27"/>
          <w:szCs w:val="27"/>
        </w:rPr>
        <w:t xml:space="preserve"> </w:t>
      </w:r>
      <w:r w:rsidR="00CD23B3">
        <w:rPr>
          <w:sz w:val="27"/>
          <w:szCs w:val="27"/>
        </w:rPr>
        <w:t>–</w:t>
      </w:r>
      <w:r w:rsidR="0077559D" w:rsidRPr="00CD23B3">
        <w:rPr>
          <w:sz w:val="27"/>
          <w:szCs w:val="27"/>
        </w:rPr>
        <w:t xml:space="preserve"> </w:t>
      </w:r>
      <w:r w:rsidRPr="00CD23B3">
        <w:rPr>
          <w:sz w:val="27"/>
          <w:szCs w:val="27"/>
        </w:rPr>
        <w:t>2</w:t>
      </w:r>
      <w:r w:rsidR="00CD23B3">
        <w:rPr>
          <w:sz w:val="27"/>
          <w:szCs w:val="27"/>
        </w:rPr>
        <w:t xml:space="preserve"> </w:t>
      </w:r>
      <w:r w:rsidRPr="00CD23B3">
        <w:rPr>
          <w:sz w:val="27"/>
          <w:szCs w:val="27"/>
        </w:rPr>
        <w:t>(в 2018 году - 2);</w:t>
      </w:r>
    </w:p>
    <w:p w:rsidR="002F7C2E" w:rsidRPr="00CD23B3" w:rsidRDefault="002F7C2E" w:rsidP="002F7C2E">
      <w:pPr>
        <w:autoSpaceDE w:val="0"/>
        <w:autoSpaceDN w:val="0"/>
        <w:adjustRightInd w:val="0"/>
        <w:ind w:firstLine="709"/>
        <w:jc w:val="both"/>
        <w:rPr>
          <w:sz w:val="27"/>
          <w:szCs w:val="27"/>
        </w:rPr>
      </w:pPr>
      <w:r w:rsidRPr="00CD23B3">
        <w:rPr>
          <w:sz w:val="27"/>
          <w:szCs w:val="27"/>
        </w:rPr>
        <w:t>общее количество проверок - 36 ед. (в 2018 году - 24 ед.);</w:t>
      </w:r>
    </w:p>
    <w:p w:rsidR="002F7C2E" w:rsidRPr="00CD23B3" w:rsidRDefault="002F7C2E" w:rsidP="002F7C2E">
      <w:pPr>
        <w:autoSpaceDE w:val="0"/>
        <w:autoSpaceDN w:val="0"/>
        <w:adjustRightInd w:val="0"/>
        <w:ind w:firstLine="709"/>
        <w:jc w:val="both"/>
        <w:rPr>
          <w:sz w:val="27"/>
          <w:szCs w:val="27"/>
        </w:rPr>
      </w:pPr>
      <w:r w:rsidRPr="00CD23B3">
        <w:rPr>
          <w:sz w:val="27"/>
          <w:szCs w:val="27"/>
        </w:rPr>
        <w:t>общее количество плановых проверок - 35 ед.</w:t>
      </w:r>
      <w:r w:rsidR="0077559D" w:rsidRPr="00CD23B3">
        <w:rPr>
          <w:sz w:val="27"/>
          <w:szCs w:val="27"/>
        </w:rPr>
        <w:t xml:space="preserve"> </w:t>
      </w:r>
      <w:r w:rsidRPr="00CD23B3">
        <w:rPr>
          <w:sz w:val="27"/>
          <w:szCs w:val="27"/>
        </w:rPr>
        <w:t>(в 2018 году - 24 ед.);</w:t>
      </w:r>
    </w:p>
    <w:p w:rsidR="002F7C2E" w:rsidRPr="00CD23B3" w:rsidRDefault="002F7C2E" w:rsidP="002F7C2E">
      <w:pPr>
        <w:autoSpaceDE w:val="0"/>
        <w:autoSpaceDN w:val="0"/>
        <w:adjustRightInd w:val="0"/>
        <w:ind w:firstLine="709"/>
        <w:jc w:val="both"/>
        <w:rPr>
          <w:sz w:val="27"/>
          <w:szCs w:val="27"/>
        </w:rPr>
      </w:pPr>
      <w:r w:rsidRPr="00CD23B3">
        <w:rPr>
          <w:sz w:val="27"/>
          <w:szCs w:val="27"/>
        </w:rPr>
        <w:t>общее количество внеплановых проверок - 1 ед. (в 2018 году внеплановые проверки не проводились), в том числе по следующим основаниям:</w:t>
      </w:r>
    </w:p>
    <w:p w:rsidR="002F7C2E" w:rsidRPr="00CD23B3" w:rsidRDefault="002F7C2E" w:rsidP="002F7C2E">
      <w:pPr>
        <w:autoSpaceDE w:val="0"/>
        <w:autoSpaceDN w:val="0"/>
        <w:adjustRightInd w:val="0"/>
        <w:ind w:firstLine="709"/>
        <w:jc w:val="both"/>
        <w:rPr>
          <w:sz w:val="27"/>
          <w:szCs w:val="27"/>
        </w:rPr>
      </w:pPr>
      <w:r w:rsidRPr="00CD23B3">
        <w:rPr>
          <w:sz w:val="27"/>
          <w:szCs w:val="27"/>
        </w:rPr>
        <w:t>по контролю за исполнения предписаний, выданных по результатам проведенных ранее проверок - 1 ед.;</w:t>
      </w:r>
    </w:p>
    <w:p w:rsidR="002F7C2E" w:rsidRPr="00CD23B3" w:rsidRDefault="002F7C2E" w:rsidP="002F7C2E">
      <w:pPr>
        <w:autoSpaceDE w:val="0"/>
        <w:autoSpaceDN w:val="0"/>
        <w:adjustRightInd w:val="0"/>
        <w:ind w:firstLine="709"/>
        <w:jc w:val="both"/>
        <w:rPr>
          <w:sz w:val="27"/>
          <w:szCs w:val="27"/>
        </w:rPr>
      </w:pPr>
      <w:r w:rsidRPr="00CD23B3">
        <w:rPr>
          <w:sz w:val="27"/>
          <w:szCs w:val="27"/>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 фактах нарушений лицензионных требований - 0 ед.;</w:t>
      </w:r>
    </w:p>
    <w:p w:rsidR="002F7C2E" w:rsidRPr="00CD23B3" w:rsidRDefault="002F7C2E" w:rsidP="002F7C2E">
      <w:pPr>
        <w:autoSpaceDE w:val="0"/>
        <w:autoSpaceDN w:val="0"/>
        <w:adjustRightInd w:val="0"/>
        <w:ind w:firstLine="709"/>
        <w:jc w:val="both"/>
        <w:rPr>
          <w:sz w:val="27"/>
          <w:szCs w:val="27"/>
        </w:rPr>
      </w:pPr>
      <w:r w:rsidRPr="00CD23B3">
        <w:rPr>
          <w:sz w:val="27"/>
          <w:szCs w:val="27"/>
        </w:rPr>
        <w:t>по поручениям Президента Российской Федерации, Правительства Российской Федерации - 0 ед.;</w:t>
      </w:r>
    </w:p>
    <w:p w:rsidR="002F7C2E" w:rsidRPr="00CD23B3" w:rsidRDefault="002F7C2E" w:rsidP="002F7C2E">
      <w:pPr>
        <w:autoSpaceDE w:val="0"/>
        <w:autoSpaceDN w:val="0"/>
        <w:adjustRightInd w:val="0"/>
        <w:ind w:firstLine="709"/>
        <w:jc w:val="both"/>
        <w:rPr>
          <w:sz w:val="27"/>
          <w:szCs w:val="27"/>
        </w:rPr>
      </w:pPr>
      <w:r w:rsidRPr="00CD23B3">
        <w:rPr>
          <w:sz w:val="27"/>
          <w:szCs w:val="27"/>
        </w:rPr>
        <w:t>на основании требования прокурора о проведении внеплановой проверки рамках надзора за исполнением законов по поступившим в органы прокуратуры материалам и обращениям - 0 ед.;</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проверок, на результаты которых поданы жалобы</w:t>
      </w:r>
      <w:r w:rsidR="0077559D" w:rsidRPr="00CD23B3">
        <w:rPr>
          <w:sz w:val="27"/>
          <w:szCs w:val="27"/>
        </w:rPr>
        <w:t xml:space="preserve"> </w:t>
      </w:r>
      <w:r w:rsidRPr="00CD23B3">
        <w:rPr>
          <w:sz w:val="27"/>
          <w:szCs w:val="27"/>
        </w:rPr>
        <w:t>- 0%</w:t>
      </w:r>
      <w:r w:rsidR="00CD23B3">
        <w:rPr>
          <w:sz w:val="27"/>
          <w:szCs w:val="27"/>
        </w:rPr>
        <w:t xml:space="preserve"> </w:t>
      </w:r>
      <w:r w:rsidRPr="00CD23B3">
        <w:rPr>
          <w:sz w:val="27"/>
          <w:szCs w:val="27"/>
        </w:rPr>
        <w:t>(в 2018 году - 0 %);</w:t>
      </w:r>
    </w:p>
    <w:p w:rsidR="002F7C2E" w:rsidRPr="00CD23B3" w:rsidRDefault="002F7C2E" w:rsidP="002F7C2E">
      <w:pPr>
        <w:autoSpaceDE w:val="0"/>
        <w:autoSpaceDN w:val="0"/>
        <w:adjustRightInd w:val="0"/>
        <w:ind w:firstLine="709"/>
        <w:jc w:val="both"/>
        <w:rPr>
          <w:sz w:val="27"/>
          <w:szCs w:val="27"/>
        </w:rPr>
      </w:pPr>
      <w:r w:rsidRPr="00CD23B3">
        <w:rPr>
          <w:sz w:val="27"/>
          <w:szCs w:val="27"/>
        </w:rPr>
        <w:t>общее количество проверок, проведенных с привлечением экспертных организаций и экспертов - 0 ед. (в 2018 году - 0 ед.);</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проверок, результаты которых были признаны недействительными - 0 %(в 2018 году - 0 %);</w:t>
      </w:r>
    </w:p>
    <w:p w:rsidR="002F7C2E" w:rsidRPr="00CD23B3" w:rsidRDefault="002F7C2E" w:rsidP="002F7C2E">
      <w:pPr>
        <w:autoSpaceDE w:val="0"/>
        <w:autoSpaceDN w:val="0"/>
        <w:adjustRightInd w:val="0"/>
        <w:ind w:firstLine="709"/>
        <w:jc w:val="both"/>
        <w:rPr>
          <w:sz w:val="27"/>
          <w:szCs w:val="27"/>
        </w:rPr>
      </w:pPr>
      <w:r w:rsidRPr="00CD23B3">
        <w:rPr>
          <w:sz w:val="27"/>
          <w:szCs w:val="27"/>
        </w:rPr>
        <w:t>количество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 - 0 ед. (в 2018 году - 0 ед.);</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w:t>
      </w:r>
      <w:r w:rsidR="0077559D" w:rsidRPr="00CD23B3">
        <w:rPr>
          <w:sz w:val="27"/>
          <w:szCs w:val="27"/>
        </w:rPr>
        <w:t xml:space="preserve"> </w:t>
      </w:r>
      <w:r w:rsidRPr="00CD23B3">
        <w:rPr>
          <w:sz w:val="27"/>
          <w:szCs w:val="27"/>
        </w:rPr>
        <w:t>дисциплинарного, административного наказания</w:t>
      </w:r>
      <w:r w:rsidR="0077559D" w:rsidRPr="00CD23B3">
        <w:rPr>
          <w:sz w:val="27"/>
          <w:szCs w:val="27"/>
        </w:rPr>
        <w:t xml:space="preserve"> </w:t>
      </w:r>
      <w:r w:rsidRPr="00CD23B3">
        <w:rPr>
          <w:sz w:val="27"/>
          <w:szCs w:val="27"/>
        </w:rPr>
        <w:t>- 0% (в 2018 году - 0 %);</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w:t>
      </w:r>
      <w:r w:rsidR="002E21F5" w:rsidRPr="00CD23B3">
        <w:rPr>
          <w:sz w:val="27"/>
          <w:szCs w:val="27"/>
        </w:rPr>
        <w:t xml:space="preserve"> </w:t>
      </w:r>
      <w:r w:rsidRPr="00CD23B3">
        <w:rPr>
          <w:sz w:val="27"/>
          <w:szCs w:val="27"/>
        </w:rPr>
        <w:t>в связи с прекращением осуществления проверяемой сферы деятельности</w:t>
      </w:r>
      <w:r w:rsidR="002E21F5" w:rsidRPr="00CD23B3">
        <w:rPr>
          <w:sz w:val="27"/>
          <w:szCs w:val="27"/>
        </w:rPr>
        <w:t xml:space="preserve"> </w:t>
      </w:r>
      <w:r w:rsidRPr="00CD23B3">
        <w:rPr>
          <w:sz w:val="27"/>
          <w:szCs w:val="27"/>
        </w:rPr>
        <w:t>-</w:t>
      </w:r>
      <w:r w:rsidR="002E21F5" w:rsidRPr="00CD23B3">
        <w:rPr>
          <w:sz w:val="27"/>
          <w:szCs w:val="27"/>
        </w:rPr>
        <w:t xml:space="preserve"> </w:t>
      </w:r>
      <w:r w:rsidRPr="00CD23B3">
        <w:rPr>
          <w:sz w:val="27"/>
          <w:szCs w:val="27"/>
        </w:rPr>
        <w:t>2,8% (из 36 плановых проверок</w:t>
      </w:r>
      <w:r w:rsidR="002E21F5" w:rsidRPr="00CD23B3">
        <w:rPr>
          <w:sz w:val="27"/>
          <w:szCs w:val="27"/>
        </w:rPr>
        <w:t xml:space="preserve"> </w:t>
      </w:r>
      <w:r w:rsidRPr="00CD23B3">
        <w:rPr>
          <w:sz w:val="27"/>
          <w:szCs w:val="27"/>
        </w:rPr>
        <w:t xml:space="preserve">1 проверка </w:t>
      </w:r>
      <w:r w:rsidRPr="00CD23B3">
        <w:rPr>
          <w:sz w:val="27"/>
          <w:szCs w:val="27"/>
        </w:rPr>
        <w:lastRenderedPageBreak/>
        <w:t>не проведена в связи с прекращением деятельности юридического лица), в 2018 году - 0 %;</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выявленных при проведении проверок правонарушений, связанных с неисполнением предписаний</w:t>
      </w:r>
      <w:r w:rsidR="002E21F5" w:rsidRPr="00CD23B3">
        <w:rPr>
          <w:sz w:val="27"/>
          <w:szCs w:val="27"/>
        </w:rPr>
        <w:t xml:space="preserve"> </w:t>
      </w:r>
      <w:r w:rsidRPr="00CD23B3">
        <w:rPr>
          <w:sz w:val="27"/>
          <w:szCs w:val="27"/>
        </w:rPr>
        <w:t>- 0 %;</w:t>
      </w:r>
    </w:p>
    <w:p w:rsidR="002F7C2E" w:rsidRPr="00CD23B3" w:rsidRDefault="002F7C2E" w:rsidP="002F7C2E">
      <w:pPr>
        <w:autoSpaceDE w:val="0"/>
        <w:autoSpaceDN w:val="0"/>
        <w:adjustRightInd w:val="0"/>
        <w:ind w:firstLine="709"/>
        <w:jc w:val="both"/>
        <w:rPr>
          <w:sz w:val="27"/>
          <w:szCs w:val="27"/>
        </w:rPr>
      </w:pPr>
      <w:r w:rsidRPr="00CD23B3">
        <w:rPr>
          <w:sz w:val="27"/>
          <w:szCs w:val="27"/>
        </w:rPr>
        <w:t>количество проведенных профилактических мероприятий - 4 ед., в том числе:</w:t>
      </w:r>
    </w:p>
    <w:p w:rsidR="002F7C2E" w:rsidRPr="00CD23B3" w:rsidRDefault="002F7C2E" w:rsidP="002F7C2E">
      <w:pPr>
        <w:autoSpaceDE w:val="0"/>
        <w:autoSpaceDN w:val="0"/>
        <w:adjustRightInd w:val="0"/>
        <w:ind w:firstLine="709"/>
        <w:jc w:val="both"/>
        <w:rPr>
          <w:sz w:val="27"/>
          <w:szCs w:val="27"/>
        </w:rPr>
      </w:pPr>
      <w:r w:rsidRPr="00CD23B3">
        <w:rPr>
          <w:sz w:val="27"/>
          <w:szCs w:val="27"/>
        </w:rPr>
        <w:t>количество материалов, размещенных в СМИ - 0 ед.;</w:t>
      </w:r>
    </w:p>
    <w:p w:rsidR="002F7C2E" w:rsidRPr="00CD23B3" w:rsidRDefault="002F7C2E" w:rsidP="002F7C2E">
      <w:pPr>
        <w:autoSpaceDE w:val="0"/>
        <w:autoSpaceDN w:val="0"/>
        <w:adjustRightInd w:val="0"/>
        <w:ind w:firstLine="709"/>
        <w:jc w:val="both"/>
        <w:rPr>
          <w:sz w:val="27"/>
          <w:szCs w:val="27"/>
        </w:rPr>
      </w:pPr>
      <w:r w:rsidRPr="00CD23B3">
        <w:rPr>
          <w:sz w:val="27"/>
          <w:szCs w:val="27"/>
        </w:rPr>
        <w:t>проведено семинаров, встреч, круглых столов - 4 ед.;</w:t>
      </w:r>
    </w:p>
    <w:p w:rsidR="002F7C2E" w:rsidRPr="00CD23B3" w:rsidRDefault="002F7C2E" w:rsidP="002F7C2E">
      <w:pPr>
        <w:autoSpaceDE w:val="0"/>
        <w:autoSpaceDN w:val="0"/>
        <w:adjustRightInd w:val="0"/>
        <w:ind w:firstLine="709"/>
        <w:jc w:val="both"/>
        <w:rPr>
          <w:sz w:val="27"/>
          <w:szCs w:val="27"/>
        </w:rPr>
      </w:pPr>
      <w:r w:rsidRPr="00CD23B3">
        <w:rPr>
          <w:sz w:val="27"/>
          <w:szCs w:val="27"/>
        </w:rPr>
        <w:t>выдано предостережений - 0 ед.;</w:t>
      </w:r>
    </w:p>
    <w:p w:rsidR="002F7C2E" w:rsidRPr="00CD23B3" w:rsidRDefault="002F7C2E" w:rsidP="002F7C2E">
      <w:pPr>
        <w:autoSpaceDE w:val="0"/>
        <w:autoSpaceDN w:val="0"/>
        <w:adjustRightInd w:val="0"/>
        <w:ind w:firstLine="709"/>
        <w:jc w:val="both"/>
        <w:rPr>
          <w:sz w:val="27"/>
          <w:szCs w:val="27"/>
        </w:rPr>
      </w:pPr>
      <w:r w:rsidRPr="00CD23B3">
        <w:rPr>
          <w:sz w:val="27"/>
          <w:szCs w:val="27"/>
        </w:rPr>
        <w:t>количество субъектов, в отношении которых проведены профилактические мероприятия - 10 ед.;</w:t>
      </w:r>
    </w:p>
    <w:p w:rsidR="002F7C2E" w:rsidRPr="00CD23B3" w:rsidRDefault="002F7C2E" w:rsidP="002F7C2E">
      <w:pPr>
        <w:autoSpaceDE w:val="0"/>
        <w:autoSpaceDN w:val="0"/>
        <w:adjustRightInd w:val="0"/>
        <w:ind w:firstLine="709"/>
        <w:jc w:val="both"/>
        <w:rPr>
          <w:sz w:val="27"/>
          <w:szCs w:val="27"/>
        </w:rPr>
      </w:pPr>
      <w:r w:rsidRPr="00CD23B3">
        <w:rPr>
          <w:sz w:val="27"/>
          <w:szCs w:val="27"/>
        </w:rPr>
        <w:t>доля субъектов, в отношении которых проведены профилактические мероприятия</w:t>
      </w:r>
      <w:r w:rsidR="002E21F5" w:rsidRPr="00CD23B3">
        <w:rPr>
          <w:sz w:val="27"/>
          <w:szCs w:val="27"/>
        </w:rPr>
        <w:t xml:space="preserve"> </w:t>
      </w:r>
      <w:r w:rsidRPr="00CD23B3">
        <w:rPr>
          <w:sz w:val="27"/>
          <w:szCs w:val="27"/>
        </w:rPr>
        <w:t>-</w:t>
      </w:r>
      <w:r w:rsidR="002E21F5" w:rsidRPr="00CD23B3">
        <w:rPr>
          <w:sz w:val="27"/>
          <w:szCs w:val="27"/>
        </w:rPr>
        <w:t xml:space="preserve"> </w:t>
      </w:r>
      <w:r w:rsidRPr="00CD23B3">
        <w:rPr>
          <w:sz w:val="27"/>
          <w:szCs w:val="27"/>
        </w:rPr>
        <w:t>0,83 %;</w:t>
      </w:r>
    </w:p>
    <w:p w:rsidR="002F7C2E" w:rsidRPr="00CD23B3" w:rsidRDefault="002F7C2E" w:rsidP="002F7C2E">
      <w:pPr>
        <w:autoSpaceDE w:val="0"/>
        <w:autoSpaceDN w:val="0"/>
        <w:adjustRightInd w:val="0"/>
        <w:ind w:firstLine="709"/>
        <w:jc w:val="both"/>
        <w:rPr>
          <w:sz w:val="27"/>
          <w:szCs w:val="27"/>
        </w:rPr>
      </w:pPr>
      <w:r w:rsidRPr="00CD23B3">
        <w:rPr>
          <w:sz w:val="27"/>
          <w:szCs w:val="27"/>
        </w:rPr>
        <w:t>количество профилактических мероприятий, проведенных с</w:t>
      </w:r>
      <w:r w:rsidR="002E21F5" w:rsidRPr="00CD23B3">
        <w:rPr>
          <w:sz w:val="27"/>
          <w:szCs w:val="27"/>
        </w:rPr>
        <w:t xml:space="preserve"> </w:t>
      </w:r>
      <w:r w:rsidRPr="00CD23B3">
        <w:rPr>
          <w:sz w:val="27"/>
          <w:szCs w:val="27"/>
        </w:rPr>
        <w:t>привлечением экспертных организаций и экспертов - 0 ед.;</w:t>
      </w:r>
    </w:p>
    <w:p w:rsidR="002F7C2E" w:rsidRPr="00CD23B3" w:rsidRDefault="002F7C2E" w:rsidP="002F7C2E">
      <w:pPr>
        <w:autoSpaceDE w:val="0"/>
        <w:autoSpaceDN w:val="0"/>
        <w:adjustRightInd w:val="0"/>
        <w:ind w:firstLine="709"/>
        <w:jc w:val="both"/>
        <w:rPr>
          <w:sz w:val="27"/>
          <w:szCs w:val="27"/>
        </w:rPr>
      </w:pPr>
      <w:r w:rsidRPr="00CD23B3">
        <w:rPr>
          <w:sz w:val="27"/>
          <w:szCs w:val="27"/>
        </w:rPr>
        <w:t>среднее число должностных лиц, задействованных в проведении одного профилактического мероприятия - 5 чел.;</w:t>
      </w:r>
    </w:p>
    <w:p w:rsidR="002F7C2E" w:rsidRPr="00CD23B3" w:rsidRDefault="002F7C2E" w:rsidP="002F7C2E">
      <w:pPr>
        <w:autoSpaceDE w:val="0"/>
        <w:autoSpaceDN w:val="0"/>
        <w:adjustRightInd w:val="0"/>
        <w:ind w:firstLine="709"/>
        <w:jc w:val="both"/>
        <w:rPr>
          <w:sz w:val="27"/>
          <w:szCs w:val="27"/>
        </w:rPr>
      </w:pPr>
      <w:r w:rsidRPr="00CD23B3">
        <w:rPr>
          <w:sz w:val="27"/>
          <w:szCs w:val="27"/>
        </w:rPr>
        <w:t>объем финансовых средств, выделяемых в отчетном периоде из бюджетов всех уровней на выполнение функций по контролю</w:t>
      </w:r>
      <w:r w:rsidR="002E21F5" w:rsidRPr="00CD23B3">
        <w:rPr>
          <w:sz w:val="27"/>
          <w:szCs w:val="27"/>
        </w:rPr>
        <w:t xml:space="preserve"> </w:t>
      </w:r>
      <w:r w:rsidRPr="00CD23B3">
        <w:rPr>
          <w:sz w:val="27"/>
          <w:szCs w:val="27"/>
        </w:rPr>
        <w:t>(надзору)</w:t>
      </w:r>
      <w:r w:rsidR="002E21F5" w:rsidRPr="00CD23B3">
        <w:rPr>
          <w:sz w:val="27"/>
          <w:szCs w:val="27"/>
        </w:rPr>
        <w:t xml:space="preserve"> </w:t>
      </w:r>
      <w:r w:rsidRPr="00CD23B3">
        <w:rPr>
          <w:sz w:val="27"/>
          <w:szCs w:val="27"/>
        </w:rPr>
        <w:t>-</w:t>
      </w:r>
      <w:r w:rsidR="002E21F5" w:rsidRPr="00CD23B3">
        <w:rPr>
          <w:sz w:val="27"/>
          <w:szCs w:val="27"/>
        </w:rPr>
        <w:t xml:space="preserve"> </w:t>
      </w:r>
      <w:r w:rsidRPr="00CD23B3">
        <w:rPr>
          <w:sz w:val="27"/>
          <w:szCs w:val="27"/>
        </w:rPr>
        <w:t>1,427 млн. руб.;</w:t>
      </w:r>
    </w:p>
    <w:p w:rsidR="002F7C2E" w:rsidRPr="00CD23B3" w:rsidRDefault="002F7C2E" w:rsidP="002F7C2E">
      <w:pPr>
        <w:autoSpaceDE w:val="0"/>
        <w:autoSpaceDN w:val="0"/>
        <w:adjustRightInd w:val="0"/>
        <w:ind w:firstLine="709"/>
        <w:jc w:val="both"/>
        <w:rPr>
          <w:sz w:val="27"/>
          <w:szCs w:val="27"/>
        </w:rPr>
      </w:pPr>
      <w:r w:rsidRPr="00CD23B3">
        <w:rPr>
          <w:sz w:val="27"/>
          <w:szCs w:val="27"/>
        </w:rPr>
        <w:t>количество штатных единиц - 84 ед.;</w:t>
      </w:r>
    </w:p>
    <w:p w:rsidR="00BE255F" w:rsidRPr="00CD23B3" w:rsidRDefault="002F7C2E" w:rsidP="002F7C2E">
      <w:pPr>
        <w:spacing w:after="240"/>
        <w:ind w:firstLine="708"/>
        <w:jc w:val="both"/>
        <w:rPr>
          <w:sz w:val="27"/>
          <w:szCs w:val="27"/>
        </w:rPr>
      </w:pPr>
      <w:r w:rsidRPr="00CD23B3">
        <w:rPr>
          <w:sz w:val="27"/>
          <w:szCs w:val="27"/>
        </w:rPr>
        <w:t>количество штатных единиц, в должностные обязанности которых входят выполнение контрольно-надзорных функций - 2 ед.</w:t>
      </w:r>
    </w:p>
    <w:p w:rsidR="009228BF" w:rsidRPr="00F828AB" w:rsidRDefault="009228BF" w:rsidP="009228B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9228BF" w:rsidRPr="00F828AB" w:rsidRDefault="009228BF" w:rsidP="009228B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9228BF" w:rsidRPr="00AF44CC" w:rsidRDefault="009228BF" w:rsidP="009228BF">
      <w:pPr>
        <w:pBdr>
          <w:top w:val="single" w:sz="4" w:space="1" w:color="auto"/>
          <w:left w:val="single" w:sz="4" w:space="4" w:color="auto"/>
          <w:bottom w:val="single" w:sz="4" w:space="1" w:color="auto"/>
          <w:right w:val="single" w:sz="4" w:space="4" w:color="auto"/>
        </w:pBdr>
        <w:spacing w:after="240"/>
        <w:jc w:val="center"/>
        <w:rPr>
          <w:sz w:val="32"/>
          <w:szCs w:val="32"/>
        </w:rPr>
      </w:pPr>
      <w:r w:rsidRPr="00F828AB">
        <w:rPr>
          <w:sz w:val="32"/>
          <w:szCs w:val="32"/>
        </w:rPr>
        <w:t>контроля (надзора), муниципального контроля</w:t>
      </w:r>
    </w:p>
    <w:p w:rsidR="009228BF" w:rsidRPr="00B376E8" w:rsidRDefault="009228BF" w:rsidP="00B376E8">
      <w:pPr>
        <w:spacing w:after="240"/>
        <w:ind w:firstLine="709"/>
        <w:jc w:val="both"/>
        <w:rPr>
          <w:sz w:val="27"/>
          <w:szCs w:val="27"/>
        </w:rPr>
      </w:pPr>
      <w:r w:rsidRPr="00B376E8">
        <w:rPr>
          <w:sz w:val="27"/>
          <w:szCs w:val="27"/>
        </w:rPr>
        <w:t>Результаты контрольно-надзорной деятельности Министерства</w:t>
      </w:r>
      <w:r w:rsidRPr="00B376E8">
        <w:rPr>
          <w:sz w:val="27"/>
          <w:szCs w:val="27"/>
        </w:rPr>
        <w:br/>
        <w:t xml:space="preserve">свидетельствуют о стабильной ситуации в проверяемых организациях </w:t>
      </w:r>
      <w:r w:rsidRPr="00B376E8">
        <w:rPr>
          <w:sz w:val="27"/>
          <w:szCs w:val="27"/>
        </w:rPr>
        <w:br/>
        <w:t>в контролируемых сферах деятельности.</w:t>
      </w:r>
    </w:p>
    <w:p w:rsidR="00420966" w:rsidRPr="009460E4" w:rsidRDefault="00420966" w:rsidP="00420966">
      <w:pPr>
        <w:shd w:val="clear" w:color="auto" w:fill="FFFFFF"/>
        <w:jc w:val="center"/>
        <w:rPr>
          <w:rFonts w:eastAsiaTheme="minorHAnsi"/>
          <w:b/>
          <w:sz w:val="27"/>
          <w:szCs w:val="27"/>
          <w:lang w:eastAsia="en-US"/>
        </w:rPr>
      </w:pPr>
      <w:r w:rsidRPr="009460E4">
        <w:rPr>
          <w:rFonts w:eastAsiaTheme="minorHAnsi"/>
          <w:b/>
          <w:sz w:val="27"/>
          <w:szCs w:val="27"/>
          <w:lang w:eastAsia="en-US"/>
        </w:rPr>
        <w:t>Региональный государственный контроль (надзор) за применением регулируемых государством цен (тарифов, надбавок, платы, ставок),</w:t>
      </w:r>
    </w:p>
    <w:p w:rsidR="00420966" w:rsidRPr="009460E4" w:rsidRDefault="00420966" w:rsidP="00420966">
      <w:pPr>
        <w:shd w:val="clear" w:color="auto" w:fill="FFFFFF"/>
        <w:jc w:val="center"/>
        <w:rPr>
          <w:b/>
          <w:sz w:val="27"/>
          <w:szCs w:val="27"/>
        </w:rPr>
      </w:pPr>
      <w:r w:rsidRPr="009460E4">
        <w:rPr>
          <w:rFonts w:eastAsiaTheme="minorHAnsi"/>
          <w:b/>
          <w:sz w:val="27"/>
          <w:szCs w:val="27"/>
          <w:lang w:eastAsia="en-US"/>
        </w:rPr>
        <w:t>а также за соблюдением стандартов раскрытия информации</w:t>
      </w:r>
    </w:p>
    <w:p w:rsidR="00420966" w:rsidRPr="00B376E8" w:rsidRDefault="00420966" w:rsidP="00420966">
      <w:pPr>
        <w:shd w:val="clear" w:color="auto" w:fill="FFFFFF"/>
        <w:ind w:firstLine="709"/>
        <w:jc w:val="both"/>
        <w:rPr>
          <w:sz w:val="32"/>
          <w:szCs w:val="28"/>
        </w:rPr>
      </w:pPr>
    </w:p>
    <w:p w:rsidR="00420966" w:rsidRPr="00F828AB"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420966" w:rsidRPr="00F828AB"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420966" w:rsidRPr="00886888"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420966" w:rsidRDefault="00420966" w:rsidP="00420966">
      <w:pPr>
        <w:shd w:val="clear" w:color="auto" w:fill="FFFFFF"/>
        <w:ind w:firstLine="709"/>
        <w:jc w:val="both"/>
        <w:rPr>
          <w:sz w:val="28"/>
          <w:szCs w:val="28"/>
        </w:rPr>
      </w:pPr>
    </w:p>
    <w:p w:rsidR="00420966" w:rsidRPr="009460E4" w:rsidRDefault="00420966" w:rsidP="00420966">
      <w:pPr>
        <w:shd w:val="clear" w:color="auto" w:fill="FFFFFF"/>
        <w:ind w:firstLine="709"/>
        <w:jc w:val="both"/>
        <w:rPr>
          <w:sz w:val="27"/>
          <w:szCs w:val="27"/>
        </w:rPr>
      </w:pPr>
      <w:r w:rsidRPr="009460E4">
        <w:rPr>
          <w:sz w:val="27"/>
          <w:szCs w:val="27"/>
        </w:rPr>
        <w:t>Правовыми основаниями проведения проверок являются:</w:t>
      </w:r>
    </w:p>
    <w:p w:rsidR="00420966" w:rsidRPr="009460E4" w:rsidRDefault="00420966" w:rsidP="00420966">
      <w:pPr>
        <w:shd w:val="clear" w:color="auto" w:fill="FFFFFF"/>
        <w:ind w:firstLine="709"/>
        <w:jc w:val="both"/>
        <w:rPr>
          <w:sz w:val="27"/>
          <w:szCs w:val="27"/>
        </w:rPr>
      </w:pPr>
      <w:r w:rsidRPr="009460E4">
        <w:rPr>
          <w:sz w:val="27"/>
          <w:szCs w:val="27"/>
        </w:rPr>
        <w:t>Федеральный закон от 10 января 2003 г. № 17-ФЗ «О железнодорожном транспорте в Российской Федерации»;</w:t>
      </w:r>
    </w:p>
    <w:p w:rsidR="00420966" w:rsidRPr="009460E4" w:rsidRDefault="00420966" w:rsidP="00420966">
      <w:pPr>
        <w:shd w:val="clear" w:color="auto" w:fill="FFFFFF"/>
        <w:ind w:firstLine="709"/>
        <w:jc w:val="both"/>
        <w:rPr>
          <w:sz w:val="27"/>
          <w:szCs w:val="27"/>
        </w:rPr>
      </w:pPr>
      <w:r w:rsidRPr="009460E4">
        <w:rPr>
          <w:sz w:val="27"/>
          <w:szCs w:val="27"/>
        </w:rPr>
        <w:t xml:space="preserve">пункты 3, 4, 6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w:t>
      </w:r>
      <w:r w:rsidRPr="009460E4">
        <w:rPr>
          <w:sz w:val="27"/>
          <w:szCs w:val="27"/>
        </w:rPr>
        <w:lastRenderedPageBreak/>
        <w:t>регулирования и контроля, утвержденного постановлением Правительства Российской Федерации от 10 декабря 2008 г.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420966" w:rsidRPr="009460E4" w:rsidRDefault="00420966" w:rsidP="00420966">
      <w:pPr>
        <w:shd w:val="clear" w:color="auto" w:fill="FFFFFF"/>
        <w:ind w:firstLine="709"/>
        <w:jc w:val="both"/>
        <w:rPr>
          <w:sz w:val="27"/>
          <w:szCs w:val="27"/>
        </w:rPr>
      </w:pPr>
      <w:r w:rsidRPr="009460E4">
        <w:rPr>
          <w:sz w:val="27"/>
          <w:szCs w:val="27"/>
        </w:rPr>
        <w:t>статьи 1, 5, 7, 8, 10, 12.1 Федерального закона от 27 июля 2010 г.</w:t>
      </w:r>
      <w:r w:rsidRPr="009460E4">
        <w:rPr>
          <w:sz w:val="27"/>
          <w:szCs w:val="27"/>
        </w:rPr>
        <w:br/>
        <w:t>№ 190-ФЗ «О теплоснабжении»;</w:t>
      </w:r>
    </w:p>
    <w:p w:rsidR="00420966" w:rsidRPr="009460E4" w:rsidRDefault="00420966" w:rsidP="00420966">
      <w:pPr>
        <w:shd w:val="clear" w:color="auto" w:fill="FFFFFF"/>
        <w:ind w:firstLine="709"/>
        <w:jc w:val="both"/>
        <w:rPr>
          <w:sz w:val="27"/>
          <w:szCs w:val="27"/>
        </w:rPr>
      </w:pPr>
      <w:r w:rsidRPr="009460E4">
        <w:rPr>
          <w:sz w:val="27"/>
          <w:szCs w:val="27"/>
        </w:rPr>
        <w:t xml:space="preserve">статьи 1, 5, 33, 35 Федерального закона от 7 декабря 2011 г. </w:t>
      </w:r>
      <w:r w:rsidRPr="009460E4">
        <w:rPr>
          <w:sz w:val="27"/>
          <w:szCs w:val="27"/>
        </w:rPr>
        <w:br/>
        <w:t>№ 416-ФЗ «О водоснабжении и водоотведении»;</w:t>
      </w:r>
    </w:p>
    <w:p w:rsidR="00420966" w:rsidRPr="009460E4" w:rsidRDefault="00420966" w:rsidP="00420966">
      <w:pPr>
        <w:shd w:val="clear" w:color="auto" w:fill="FFFFFF"/>
        <w:ind w:right="71" w:firstLine="709"/>
        <w:jc w:val="both"/>
        <w:rPr>
          <w:sz w:val="27"/>
          <w:szCs w:val="27"/>
        </w:rPr>
      </w:pPr>
      <w:r w:rsidRPr="009460E4">
        <w:rPr>
          <w:sz w:val="27"/>
          <w:szCs w:val="27"/>
        </w:rPr>
        <w:t>статьи 4, 5, 7 Федерального закона от 17 августа 1995 г. № 147-ФЗ</w:t>
      </w:r>
      <w:r w:rsidRPr="009460E4">
        <w:rPr>
          <w:sz w:val="27"/>
          <w:szCs w:val="27"/>
        </w:rPr>
        <w:br/>
        <w:t>«О естественных монополиях»;</w:t>
      </w:r>
    </w:p>
    <w:p w:rsidR="00420966" w:rsidRPr="009460E4" w:rsidRDefault="00420966" w:rsidP="00420966">
      <w:pPr>
        <w:shd w:val="clear" w:color="auto" w:fill="FFFFFF"/>
        <w:ind w:right="71" w:firstLine="709"/>
        <w:jc w:val="both"/>
        <w:rPr>
          <w:sz w:val="27"/>
          <w:szCs w:val="27"/>
        </w:rPr>
      </w:pPr>
      <w:r w:rsidRPr="009460E4">
        <w:rPr>
          <w:sz w:val="27"/>
          <w:szCs w:val="27"/>
        </w:rPr>
        <w:t xml:space="preserve">статьи 5, 9, 11, 12, 14 Федерального закона от 26 декабря 2008 г. </w:t>
      </w:r>
      <w:r w:rsidRPr="009460E4">
        <w:rPr>
          <w:sz w:val="27"/>
          <w:szCs w:val="27"/>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0966" w:rsidRPr="009460E4" w:rsidRDefault="00420966" w:rsidP="00420966">
      <w:pPr>
        <w:shd w:val="clear" w:color="auto" w:fill="FFFFFF"/>
        <w:ind w:right="71" w:firstLine="709"/>
        <w:jc w:val="both"/>
        <w:rPr>
          <w:sz w:val="27"/>
          <w:szCs w:val="27"/>
        </w:rPr>
      </w:pPr>
      <w:r w:rsidRPr="009460E4">
        <w:rPr>
          <w:sz w:val="27"/>
          <w:szCs w:val="27"/>
        </w:rPr>
        <w:t>статья 24.12 Федерального закона от 24 июня 1998 г. № 89-ФЗ</w:t>
      </w:r>
      <w:r w:rsidRPr="009460E4">
        <w:rPr>
          <w:sz w:val="27"/>
          <w:szCs w:val="27"/>
        </w:rPr>
        <w:br/>
        <w:t>«Об отходах производства и потребления»;</w:t>
      </w:r>
    </w:p>
    <w:p w:rsidR="00420966" w:rsidRPr="009460E4" w:rsidRDefault="00420966" w:rsidP="00420966">
      <w:pPr>
        <w:shd w:val="clear" w:color="auto" w:fill="FFFFFF"/>
        <w:ind w:right="71" w:firstLine="709"/>
        <w:jc w:val="both"/>
        <w:rPr>
          <w:sz w:val="27"/>
          <w:szCs w:val="27"/>
        </w:rPr>
      </w:pPr>
      <w:r w:rsidRPr="009460E4">
        <w:rPr>
          <w:sz w:val="27"/>
          <w:szCs w:val="27"/>
        </w:rPr>
        <w:t>подпункт 33 пункта 9 Положения о Министерстве промышленности, экономического развития и торговли Республики Марий Эл, утвержденного постановлением Правительства Республики Марий Эл от 12 февраля 2018 г. № 49 «Вопросы Министерства промышленности, экономического развития и торговли Республики Марий Эл».</w:t>
      </w:r>
    </w:p>
    <w:p w:rsidR="00420966" w:rsidRPr="009460E4" w:rsidRDefault="00420966" w:rsidP="00420966">
      <w:pPr>
        <w:shd w:val="clear" w:color="auto" w:fill="FFFFFF"/>
        <w:ind w:right="71" w:firstLine="709"/>
        <w:jc w:val="both"/>
        <w:rPr>
          <w:sz w:val="27"/>
          <w:szCs w:val="27"/>
        </w:rPr>
      </w:pPr>
      <w:r w:rsidRPr="009460E4">
        <w:rPr>
          <w:sz w:val="27"/>
          <w:szCs w:val="27"/>
        </w:rPr>
        <w:t>Обязательные требования, подлежащие проверке:</w:t>
      </w:r>
    </w:p>
    <w:p w:rsidR="00420966" w:rsidRPr="009460E4" w:rsidRDefault="00420966" w:rsidP="00420966">
      <w:pPr>
        <w:shd w:val="clear" w:color="auto" w:fill="FFFFFF"/>
        <w:ind w:right="71" w:firstLine="709"/>
        <w:jc w:val="both"/>
        <w:rPr>
          <w:sz w:val="27"/>
          <w:szCs w:val="27"/>
        </w:rPr>
      </w:pPr>
      <w:r w:rsidRPr="009460E4">
        <w:rPr>
          <w:sz w:val="27"/>
          <w:szCs w:val="27"/>
        </w:rPr>
        <w:t xml:space="preserve">пункт 5 постановления Правительства Российской Федерации </w:t>
      </w:r>
      <w:r w:rsidRPr="009460E4">
        <w:rPr>
          <w:sz w:val="27"/>
          <w:szCs w:val="27"/>
        </w:rPr>
        <w:br/>
        <w:t>от 7 марта 1995 г. № 239 «О мерах по упорядочению государственного регулирования цен (тарифов)»;</w:t>
      </w:r>
    </w:p>
    <w:p w:rsidR="00420966" w:rsidRPr="009460E4" w:rsidRDefault="00420966" w:rsidP="00420966">
      <w:pPr>
        <w:shd w:val="clear" w:color="auto" w:fill="FFFFFF"/>
        <w:ind w:right="71" w:firstLine="709"/>
        <w:jc w:val="both"/>
        <w:rPr>
          <w:sz w:val="27"/>
          <w:szCs w:val="27"/>
        </w:rPr>
      </w:pPr>
      <w:r w:rsidRPr="009460E4">
        <w:rPr>
          <w:sz w:val="27"/>
          <w:szCs w:val="27"/>
        </w:rPr>
        <w:t xml:space="preserve">пункт 8 Положения о государственном учете жилищного фонда </w:t>
      </w:r>
      <w:r w:rsidRPr="009460E4">
        <w:rPr>
          <w:sz w:val="27"/>
          <w:szCs w:val="27"/>
        </w:rPr>
        <w:br/>
        <w:t>в Российской Федерации, утвержденного постановлением Правительства Российской Федерации от 13 октября 1997 г. № 1301;</w:t>
      </w:r>
    </w:p>
    <w:p w:rsidR="00420966" w:rsidRPr="009460E4" w:rsidRDefault="00420966" w:rsidP="00420966">
      <w:pPr>
        <w:shd w:val="clear" w:color="auto" w:fill="FFFFFF"/>
        <w:ind w:right="71" w:firstLine="709"/>
        <w:jc w:val="both"/>
        <w:rPr>
          <w:sz w:val="27"/>
          <w:szCs w:val="27"/>
        </w:rPr>
      </w:pPr>
      <w:r w:rsidRPr="009460E4">
        <w:rPr>
          <w:sz w:val="27"/>
          <w:szCs w:val="27"/>
        </w:rPr>
        <w:t>пункты 1, 4, 5, 7 Положения о государственном регулировании цен (тарифов, сборов) на услуги субъектов естественных монополий</w:t>
      </w:r>
      <w:r w:rsidRPr="009460E4">
        <w:rPr>
          <w:sz w:val="27"/>
          <w:szCs w:val="27"/>
        </w:rPr>
        <w:br/>
        <w:t>в транспортных терминалах, портах, аэропортах и услуги по использованию инфраструктуры внутренних водных путей», утвержденного постановлением Правительства Российской Федерации от 23 апреля 2008 г.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420966" w:rsidRPr="009460E4" w:rsidRDefault="00420966" w:rsidP="00420966">
      <w:pPr>
        <w:shd w:val="clear" w:color="auto" w:fill="FFFFFF"/>
        <w:ind w:right="71" w:firstLine="709"/>
        <w:jc w:val="both"/>
        <w:rPr>
          <w:sz w:val="27"/>
          <w:szCs w:val="27"/>
        </w:rPr>
      </w:pPr>
      <w:r w:rsidRPr="009460E4">
        <w:rPr>
          <w:sz w:val="27"/>
          <w:szCs w:val="27"/>
        </w:rPr>
        <w:t>часть 1 статьи 8, часть 4 статьи 12.1 Федерального закона от 27 июля 2010 г. № 190-ФЗ «О теплоснабжении»;</w:t>
      </w:r>
    </w:p>
    <w:p w:rsidR="00420966" w:rsidRPr="009460E4" w:rsidRDefault="00420966" w:rsidP="00420966">
      <w:pPr>
        <w:shd w:val="clear" w:color="auto" w:fill="FFFFFF"/>
        <w:ind w:right="71" w:firstLine="709"/>
        <w:jc w:val="both"/>
        <w:rPr>
          <w:sz w:val="27"/>
          <w:szCs w:val="27"/>
        </w:rPr>
      </w:pPr>
      <w:r w:rsidRPr="009460E4">
        <w:rPr>
          <w:sz w:val="27"/>
          <w:szCs w:val="27"/>
        </w:rPr>
        <w:t>статья 7, часть 2 статьи 31, часть 3 статьи 35 Федерального закона</w:t>
      </w:r>
      <w:r w:rsidRPr="009460E4">
        <w:rPr>
          <w:sz w:val="27"/>
          <w:szCs w:val="27"/>
        </w:rPr>
        <w:br/>
        <w:t>от 7 декабря 2011 г. № 416-ФЗ «О водоснабжении и водоотведении»;</w:t>
      </w:r>
    </w:p>
    <w:p w:rsidR="00420966" w:rsidRPr="009460E4" w:rsidRDefault="00420966" w:rsidP="00420966">
      <w:pPr>
        <w:shd w:val="clear" w:color="auto" w:fill="FFFFFF"/>
        <w:ind w:right="71" w:firstLine="709"/>
        <w:jc w:val="both"/>
        <w:rPr>
          <w:sz w:val="27"/>
          <w:szCs w:val="27"/>
        </w:rPr>
      </w:pPr>
      <w:r w:rsidRPr="009460E4">
        <w:rPr>
          <w:sz w:val="27"/>
          <w:szCs w:val="27"/>
        </w:rPr>
        <w:t>статьи 24.8 и 24.9 Федерального закона от 24 июня 1998 г. № 89-ФЗ «Об отходах производства и потребления».</w:t>
      </w:r>
    </w:p>
    <w:p w:rsidR="00420966" w:rsidRPr="009460E4" w:rsidRDefault="00420966" w:rsidP="00420966">
      <w:pPr>
        <w:shd w:val="clear" w:color="auto" w:fill="FFFFFF"/>
        <w:ind w:right="71" w:firstLine="709"/>
        <w:jc w:val="both"/>
        <w:rPr>
          <w:sz w:val="27"/>
          <w:szCs w:val="27"/>
        </w:rPr>
      </w:pPr>
      <w:r w:rsidRPr="009460E4">
        <w:rPr>
          <w:sz w:val="27"/>
          <w:szCs w:val="27"/>
        </w:rPr>
        <w:t>Положение и административный регламент по осуществлению государственного контроля (надзора):</w:t>
      </w:r>
    </w:p>
    <w:p w:rsidR="00420966" w:rsidRPr="009460E4" w:rsidRDefault="00420966" w:rsidP="00420966">
      <w:pPr>
        <w:shd w:val="clear" w:color="auto" w:fill="FFFFFF"/>
        <w:ind w:right="71" w:firstLine="709"/>
        <w:jc w:val="both"/>
        <w:rPr>
          <w:sz w:val="27"/>
          <w:szCs w:val="27"/>
        </w:rPr>
      </w:pPr>
      <w:r w:rsidRPr="009460E4">
        <w:rPr>
          <w:sz w:val="27"/>
          <w:szCs w:val="27"/>
        </w:rPr>
        <w:t>постановление Правительства Республики Марий Эл от 13 апреля</w:t>
      </w:r>
      <w:r w:rsidRPr="009460E4">
        <w:rPr>
          <w:sz w:val="27"/>
          <w:szCs w:val="27"/>
        </w:rPr>
        <w:br/>
        <w:t xml:space="preserve">2015 г. № 205 «Об утверждении порядка осуществления регионального </w:t>
      </w:r>
      <w:r w:rsidRPr="009460E4">
        <w:rPr>
          <w:sz w:val="27"/>
          <w:szCs w:val="27"/>
        </w:rPr>
        <w:lastRenderedPageBreak/>
        <w:t>государственного контроля (надзора) в области регулируемых государством цен (тарифов) на территории Республики Марий Эл»;</w:t>
      </w:r>
    </w:p>
    <w:p w:rsidR="00420966" w:rsidRPr="009460E4" w:rsidRDefault="00245AB6" w:rsidP="00420966">
      <w:pPr>
        <w:shd w:val="clear" w:color="auto" w:fill="FFFFFF"/>
        <w:ind w:right="71" w:firstLine="709"/>
        <w:jc w:val="both"/>
        <w:rPr>
          <w:sz w:val="27"/>
          <w:szCs w:val="27"/>
        </w:rPr>
      </w:pPr>
      <w:r w:rsidRPr="009460E4">
        <w:rPr>
          <w:sz w:val="27"/>
          <w:szCs w:val="27"/>
        </w:rPr>
        <w:t>А</w:t>
      </w:r>
      <w:r w:rsidR="00420966" w:rsidRPr="009460E4">
        <w:rPr>
          <w:sz w:val="27"/>
          <w:szCs w:val="27"/>
        </w:rPr>
        <w:t>дминистративный регламент Министерства экономического развития и торговли Республики Марий Эл осуществлени</w:t>
      </w:r>
      <w:r w:rsidRPr="009460E4">
        <w:rPr>
          <w:sz w:val="27"/>
          <w:szCs w:val="27"/>
        </w:rPr>
        <w:t>я</w:t>
      </w:r>
      <w:r w:rsidR="00420966" w:rsidRPr="009460E4">
        <w:rPr>
          <w:sz w:val="27"/>
          <w:szCs w:val="27"/>
        </w:rPr>
        <w:t xml:space="preserve"> регионального государственного контроля (надзора) за применением регулируемых государством цен (тарифов, надбавок, платы, ставок), а также за соблюдением стандартов раскрытия информации, утвержденный приказом Министерства </w:t>
      </w:r>
      <w:r w:rsidRPr="009460E4">
        <w:rPr>
          <w:sz w:val="27"/>
          <w:szCs w:val="27"/>
        </w:rPr>
        <w:t xml:space="preserve">промышленности, </w:t>
      </w:r>
      <w:r w:rsidR="00420966" w:rsidRPr="009460E4">
        <w:rPr>
          <w:sz w:val="27"/>
          <w:szCs w:val="27"/>
        </w:rPr>
        <w:t>экономического развития и торговли Республики Марий Эл от 1</w:t>
      </w:r>
      <w:r w:rsidRPr="009460E4">
        <w:rPr>
          <w:sz w:val="27"/>
          <w:szCs w:val="27"/>
        </w:rPr>
        <w:t>5</w:t>
      </w:r>
      <w:r w:rsidR="00420966" w:rsidRPr="009460E4">
        <w:rPr>
          <w:sz w:val="27"/>
          <w:szCs w:val="27"/>
        </w:rPr>
        <w:t xml:space="preserve"> </w:t>
      </w:r>
      <w:r w:rsidRPr="009460E4">
        <w:rPr>
          <w:sz w:val="27"/>
          <w:szCs w:val="27"/>
        </w:rPr>
        <w:t>августа</w:t>
      </w:r>
      <w:r w:rsidR="00420966" w:rsidRPr="009460E4">
        <w:rPr>
          <w:sz w:val="27"/>
          <w:szCs w:val="27"/>
        </w:rPr>
        <w:t xml:space="preserve"> 201</w:t>
      </w:r>
      <w:r w:rsidRPr="009460E4">
        <w:rPr>
          <w:sz w:val="27"/>
          <w:szCs w:val="27"/>
        </w:rPr>
        <w:t>9</w:t>
      </w:r>
      <w:r w:rsidR="00420966" w:rsidRPr="009460E4">
        <w:rPr>
          <w:sz w:val="27"/>
          <w:szCs w:val="27"/>
        </w:rPr>
        <w:t xml:space="preserve"> г. № </w:t>
      </w:r>
      <w:r w:rsidRPr="009460E4">
        <w:rPr>
          <w:sz w:val="27"/>
          <w:szCs w:val="27"/>
        </w:rPr>
        <w:t>79</w:t>
      </w:r>
      <w:r w:rsidR="00420966" w:rsidRPr="009460E4">
        <w:rPr>
          <w:sz w:val="27"/>
          <w:szCs w:val="27"/>
        </w:rPr>
        <w:t xml:space="preserve"> н;</w:t>
      </w:r>
    </w:p>
    <w:p w:rsidR="00420966" w:rsidRPr="009460E4" w:rsidRDefault="00420966" w:rsidP="00420966">
      <w:pPr>
        <w:autoSpaceDE w:val="0"/>
        <w:autoSpaceDN w:val="0"/>
        <w:adjustRightInd w:val="0"/>
        <w:ind w:firstLine="709"/>
        <w:jc w:val="both"/>
        <w:rPr>
          <w:sz w:val="27"/>
          <w:szCs w:val="27"/>
        </w:rPr>
      </w:pPr>
      <w:r w:rsidRPr="009460E4">
        <w:rPr>
          <w:sz w:val="27"/>
          <w:szCs w:val="27"/>
        </w:rPr>
        <w:t>Все приказы в целях их проверки на предмет соблюдения законодательства на постоянной основе направляются в Федеральную антимонопольную службу, прокуратуру Республики Марий Эл, Министерство внутренней политики, развития местного самоуправления и юстиции Республики Марий Эл.</w:t>
      </w:r>
    </w:p>
    <w:p w:rsidR="00420966" w:rsidRPr="009460E4" w:rsidRDefault="00245AB6" w:rsidP="00420966">
      <w:pPr>
        <w:pStyle w:val="ConsPlusNormal"/>
        <w:widowControl/>
        <w:ind w:firstLine="708"/>
        <w:jc w:val="both"/>
        <w:rPr>
          <w:rFonts w:ascii="Times New Roman" w:hAnsi="Times New Roman" w:cs="Times New Roman"/>
          <w:sz w:val="27"/>
          <w:szCs w:val="27"/>
        </w:rPr>
      </w:pPr>
      <w:r w:rsidRPr="009460E4">
        <w:rPr>
          <w:rFonts w:ascii="Times New Roman" w:hAnsi="Times New Roman" w:cs="Times New Roman"/>
          <w:sz w:val="27"/>
          <w:szCs w:val="27"/>
        </w:rPr>
        <w:t>Нормативно-</w:t>
      </w:r>
      <w:r w:rsidR="00420966" w:rsidRPr="009460E4">
        <w:rPr>
          <w:rFonts w:ascii="Times New Roman" w:hAnsi="Times New Roman" w:cs="Times New Roman"/>
          <w:sz w:val="27"/>
          <w:szCs w:val="27"/>
        </w:rPr>
        <w:t>правовые акты после их регистрации в Министерстве внутренней политики, развития местного самоуправления и юстиции Республики Марий Эл размещаются на официальном сайте Министерства, находящемся в структуре официального Интернет-портала Республики Марий Эл в информационно-телекоммуникационной сети «Интернет» по адресу</w:t>
      </w:r>
      <w:r w:rsidR="00420966" w:rsidRPr="009460E4">
        <w:rPr>
          <w:rFonts w:ascii="Times New Roman" w:hAnsi="Times New Roman" w:cs="Times New Roman"/>
          <w:color w:val="000000"/>
          <w:sz w:val="27"/>
          <w:szCs w:val="27"/>
        </w:rPr>
        <w:t xml:space="preserve">: </w:t>
      </w:r>
      <w:hyperlink r:id="rId10" w:history="1">
        <w:r w:rsidR="00420966" w:rsidRPr="009460E4">
          <w:rPr>
            <w:rStyle w:val="a9"/>
            <w:rFonts w:ascii="Times New Roman" w:hAnsi="Times New Roman" w:cs="Times New Roman"/>
            <w:spacing w:val="-1"/>
            <w:sz w:val="27"/>
            <w:szCs w:val="27"/>
          </w:rPr>
          <w:t>http://mari-el.gov.ru/tarif</w:t>
        </w:r>
      </w:hyperlink>
      <w:r w:rsidR="00420966" w:rsidRPr="009460E4">
        <w:rPr>
          <w:rFonts w:ascii="Times New Roman" w:hAnsi="Times New Roman" w:cs="Times New Roman"/>
          <w:spacing w:val="-1"/>
          <w:sz w:val="27"/>
          <w:szCs w:val="27"/>
        </w:rPr>
        <w:t xml:space="preserve">.  </w:t>
      </w:r>
    </w:p>
    <w:p w:rsidR="00420966" w:rsidRPr="009460E4" w:rsidRDefault="00420966" w:rsidP="00420966">
      <w:pPr>
        <w:pStyle w:val="ConsPlusNormal"/>
        <w:widowControl/>
        <w:ind w:firstLine="709"/>
        <w:jc w:val="both"/>
        <w:rPr>
          <w:rFonts w:ascii="Times New Roman" w:hAnsi="Times New Roman" w:cs="Times New Roman"/>
          <w:sz w:val="27"/>
          <w:szCs w:val="27"/>
        </w:rPr>
      </w:pPr>
      <w:r w:rsidRPr="009460E4">
        <w:rPr>
          <w:rFonts w:ascii="Times New Roman" w:hAnsi="Times New Roman" w:cs="Times New Roman"/>
          <w:color w:val="000000"/>
          <w:spacing w:val="-1"/>
          <w:sz w:val="27"/>
          <w:szCs w:val="27"/>
        </w:rPr>
        <w:t xml:space="preserve">Также </w:t>
      </w:r>
      <w:r w:rsidRPr="009460E4">
        <w:rPr>
          <w:rFonts w:ascii="Times New Roman" w:hAnsi="Times New Roman" w:cs="Times New Roman"/>
          <w:sz w:val="27"/>
          <w:szCs w:val="27"/>
        </w:rPr>
        <w:t>на официальном сайте Министерства размещен перечень нормативно-правовых актов, содержащих обязательные требования, соблюдение которых оценивается при проведении мероприятий по контролю (</w:t>
      </w:r>
      <w:hyperlink r:id="rId11" w:history="1">
        <w:r w:rsidRPr="009460E4">
          <w:rPr>
            <w:rStyle w:val="a9"/>
            <w:rFonts w:ascii="Times New Roman" w:hAnsi="Times New Roman" w:cs="Times New Roman"/>
            <w:sz w:val="27"/>
            <w:szCs w:val="27"/>
          </w:rPr>
          <w:t>http://mari-el.gov.ru/mecon/Pages/tarifi.aspx</w:t>
        </w:r>
      </w:hyperlink>
      <w:r w:rsidRPr="009460E4">
        <w:rPr>
          <w:rFonts w:ascii="Times New Roman" w:hAnsi="Times New Roman" w:cs="Times New Roman"/>
          <w:sz w:val="27"/>
          <w:szCs w:val="27"/>
        </w:rPr>
        <w:t xml:space="preserve">). </w:t>
      </w:r>
    </w:p>
    <w:p w:rsidR="00420966" w:rsidRPr="003E4A66" w:rsidRDefault="00420966" w:rsidP="00420966">
      <w:pPr>
        <w:pStyle w:val="ConsPlusNormal"/>
        <w:widowControl/>
        <w:ind w:firstLine="709"/>
        <w:jc w:val="both"/>
        <w:rPr>
          <w:rFonts w:ascii="Times New Roman" w:hAnsi="Times New Roman" w:cs="Times New Roman"/>
          <w:sz w:val="28"/>
          <w:szCs w:val="28"/>
        </w:rPr>
      </w:pPr>
    </w:p>
    <w:p w:rsidR="00420966" w:rsidRPr="00F828AB"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420966" w:rsidRPr="00F828AB"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420966" w:rsidRPr="00886888"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20966" w:rsidRPr="00755FAF" w:rsidRDefault="00420966" w:rsidP="00420966">
      <w:pPr>
        <w:rPr>
          <w:sz w:val="32"/>
          <w:szCs w:val="32"/>
        </w:rPr>
      </w:pPr>
    </w:p>
    <w:p w:rsidR="00420966" w:rsidRPr="009460E4" w:rsidRDefault="00420966" w:rsidP="00420966">
      <w:pPr>
        <w:spacing w:after="240"/>
        <w:ind w:firstLine="709"/>
        <w:jc w:val="both"/>
        <w:rPr>
          <w:sz w:val="27"/>
          <w:szCs w:val="27"/>
        </w:rPr>
      </w:pPr>
      <w:r w:rsidRPr="009460E4">
        <w:rPr>
          <w:sz w:val="27"/>
          <w:szCs w:val="27"/>
        </w:rPr>
        <w:t>а) сведения об организационной структуре и системе управления органа государственного контроля (надзора).</w:t>
      </w:r>
    </w:p>
    <w:p w:rsidR="00420966" w:rsidRPr="009460E4" w:rsidRDefault="00420966" w:rsidP="00420966">
      <w:pPr>
        <w:ind w:firstLine="709"/>
        <w:jc w:val="both"/>
        <w:rPr>
          <w:sz w:val="27"/>
          <w:szCs w:val="27"/>
        </w:rPr>
      </w:pPr>
      <w:r w:rsidRPr="009460E4">
        <w:rPr>
          <w:sz w:val="27"/>
          <w:szCs w:val="27"/>
        </w:rPr>
        <w:t>Структура Министерства утверждена приказом Минэкономразвития Республики Марий Эл от 1 марта 2018 г. № 27.</w:t>
      </w:r>
    </w:p>
    <w:p w:rsidR="00420966" w:rsidRPr="009460E4" w:rsidRDefault="00245AB6" w:rsidP="00420966">
      <w:pPr>
        <w:spacing w:after="240"/>
        <w:ind w:firstLine="709"/>
        <w:jc w:val="both"/>
        <w:rPr>
          <w:sz w:val="27"/>
          <w:szCs w:val="27"/>
        </w:rPr>
      </w:pPr>
      <w:r w:rsidRPr="009460E4">
        <w:rPr>
          <w:sz w:val="27"/>
          <w:szCs w:val="27"/>
        </w:rPr>
        <w:t>К</w:t>
      </w:r>
      <w:r w:rsidR="00420966" w:rsidRPr="009460E4">
        <w:rPr>
          <w:sz w:val="27"/>
          <w:szCs w:val="27"/>
        </w:rPr>
        <w:t>онтроль (надзор) в области регулируемых государством цен (тарифов) осуществляется отделом регулирования цен в социальной сфере и контроля порядка ценообразования.</w:t>
      </w:r>
    </w:p>
    <w:p w:rsidR="00420966" w:rsidRPr="009460E4" w:rsidRDefault="00420966" w:rsidP="00420966">
      <w:pPr>
        <w:ind w:firstLine="709"/>
        <w:jc w:val="both"/>
        <w:rPr>
          <w:sz w:val="27"/>
          <w:szCs w:val="27"/>
        </w:rPr>
      </w:pPr>
      <w:r w:rsidRPr="009460E4">
        <w:rPr>
          <w:sz w:val="27"/>
          <w:szCs w:val="27"/>
        </w:rPr>
        <w:t>б) перечень и описание видов государственного контроля (надзора);</w:t>
      </w:r>
    </w:p>
    <w:p w:rsidR="00420966" w:rsidRPr="009460E4" w:rsidRDefault="00420966" w:rsidP="00420966">
      <w:pPr>
        <w:spacing w:after="240"/>
        <w:ind w:firstLine="709"/>
        <w:jc w:val="both"/>
        <w:rPr>
          <w:sz w:val="27"/>
          <w:szCs w:val="27"/>
        </w:rPr>
      </w:pPr>
      <w:r w:rsidRPr="009460E4">
        <w:rPr>
          <w:sz w:val="27"/>
          <w:szCs w:val="27"/>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w:t>
      </w:r>
    </w:p>
    <w:tbl>
      <w:tblPr>
        <w:tblStyle w:val="aa"/>
        <w:tblW w:w="0" w:type="auto"/>
        <w:tblInd w:w="108" w:type="dxa"/>
        <w:tblLook w:val="04A0"/>
      </w:tblPr>
      <w:tblGrid>
        <w:gridCol w:w="3402"/>
        <w:gridCol w:w="5954"/>
      </w:tblGrid>
      <w:tr w:rsidR="00420966" w:rsidRPr="006405FB" w:rsidTr="00245AB6">
        <w:tc>
          <w:tcPr>
            <w:tcW w:w="3402" w:type="dxa"/>
            <w:vAlign w:val="center"/>
          </w:tcPr>
          <w:p w:rsidR="00420966" w:rsidRPr="006405FB" w:rsidRDefault="00420966" w:rsidP="00C2332D">
            <w:pPr>
              <w:spacing w:after="240"/>
              <w:jc w:val="center"/>
              <w:rPr>
                <w:szCs w:val="32"/>
              </w:rPr>
            </w:pPr>
            <w:r w:rsidRPr="006405FB">
              <w:rPr>
                <w:szCs w:val="32"/>
              </w:rPr>
              <w:t>Вид контроля</w:t>
            </w:r>
          </w:p>
        </w:tc>
        <w:tc>
          <w:tcPr>
            <w:tcW w:w="5954" w:type="dxa"/>
            <w:vAlign w:val="center"/>
          </w:tcPr>
          <w:p w:rsidR="00420966" w:rsidRPr="006405FB" w:rsidRDefault="00420966" w:rsidP="00C2332D">
            <w:pPr>
              <w:spacing w:after="240"/>
              <w:jc w:val="center"/>
              <w:rPr>
                <w:szCs w:val="32"/>
              </w:rPr>
            </w:pPr>
            <w:r w:rsidRPr="006405FB">
              <w:rPr>
                <w:szCs w:val="32"/>
              </w:rPr>
              <w:t>Нормативно-правовые акты</w:t>
            </w:r>
          </w:p>
        </w:tc>
      </w:tr>
      <w:tr w:rsidR="00420966" w:rsidRPr="006405FB" w:rsidTr="00245AB6">
        <w:tc>
          <w:tcPr>
            <w:tcW w:w="3402" w:type="dxa"/>
          </w:tcPr>
          <w:p w:rsidR="00420966" w:rsidRPr="00245AB6" w:rsidRDefault="00420966" w:rsidP="00C2332D">
            <w:pPr>
              <w:jc w:val="both"/>
            </w:pPr>
            <w:r w:rsidRPr="00245AB6">
              <w:t>Контроль (надзор) в области регулируемых государством цен (тарифов)</w:t>
            </w:r>
          </w:p>
        </w:tc>
        <w:tc>
          <w:tcPr>
            <w:tcW w:w="5954" w:type="dxa"/>
          </w:tcPr>
          <w:p w:rsidR="00420966" w:rsidRPr="00245AB6" w:rsidRDefault="00245AB6" w:rsidP="00C2332D">
            <w:pPr>
              <w:shd w:val="clear" w:color="auto" w:fill="FFFFFF"/>
              <w:ind w:firstLine="318"/>
              <w:jc w:val="both"/>
            </w:pPr>
            <w:r w:rsidRPr="00245AB6">
              <w:t xml:space="preserve">Административный регламент Министерства экономического развития и торговли Республики Марий Эл осуществления регионального </w:t>
            </w:r>
            <w:r w:rsidRPr="00245AB6">
              <w:lastRenderedPageBreak/>
              <w:t>государственного контроля (надзора) за применением регулируемых государством цен (тарифов, надбавок, платы, ставок), а также за соблюдением стандартов раскрытия информации, утвержденный приказом Министерства промышленности, экономического развития и торговли Республики Марий Эл от 15 августа 2019 г. №</w:t>
            </w:r>
            <w:r>
              <w:t> </w:t>
            </w:r>
            <w:r w:rsidRPr="00245AB6">
              <w:t>79 н</w:t>
            </w:r>
          </w:p>
          <w:p w:rsidR="00420966" w:rsidRPr="00245AB6" w:rsidRDefault="00420966" w:rsidP="00C2332D">
            <w:pPr>
              <w:shd w:val="clear" w:color="auto" w:fill="FFFFFF"/>
              <w:ind w:firstLine="318"/>
              <w:jc w:val="both"/>
            </w:pPr>
            <w:r w:rsidRPr="00245AB6">
              <w:t>Порядок осуществления регионального государственного контроля (надзора) в области регулируемых государством цен (тарифов) на территории Республики Марий Эл, утвержден постановлением Правительства Республики Марий Эл от 13 апреля 2015 г. № 205</w:t>
            </w:r>
          </w:p>
        </w:tc>
      </w:tr>
    </w:tbl>
    <w:p w:rsidR="00420966" w:rsidRPr="00026895" w:rsidRDefault="00420966" w:rsidP="00420966">
      <w:pPr>
        <w:spacing w:before="240" w:after="240"/>
        <w:ind w:firstLine="709"/>
        <w:jc w:val="both"/>
        <w:rPr>
          <w:sz w:val="27"/>
          <w:szCs w:val="27"/>
        </w:rPr>
      </w:pPr>
      <w:r w:rsidRPr="00026895">
        <w:rPr>
          <w:sz w:val="27"/>
          <w:szCs w:val="27"/>
        </w:rPr>
        <w:lastRenderedPageBreak/>
        <w:t>г) информация о взаимодействии органов государственного контроля (надзора) при осуществлении соответствующих видов государственного контроля (надзора) с другими органами государственного контроля (надзора), порядке и формах такого взаимодействия.</w:t>
      </w:r>
    </w:p>
    <w:p w:rsidR="00420966" w:rsidRPr="00026895" w:rsidRDefault="00CF7124" w:rsidP="00420966">
      <w:pPr>
        <w:ind w:firstLine="709"/>
        <w:contextualSpacing/>
        <w:jc w:val="both"/>
        <w:rPr>
          <w:sz w:val="27"/>
          <w:szCs w:val="27"/>
        </w:rPr>
      </w:pPr>
      <w:r w:rsidRPr="00026895">
        <w:rPr>
          <w:sz w:val="27"/>
          <w:szCs w:val="27"/>
        </w:rPr>
        <w:t>Согласно п.3 Положения о Министерстве, отдел осуществляет взаимодействие с другими органами исполнительной власти Республики Марий Эл, территориальными органами федеральных органов исполнительной власти, органами местного самоуправления, общественными объединениями и иными организациями.</w:t>
      </w:r>
    </w:p>
    <w:p w:rsidR="00420966" w:rsidRPr="00026895" w:rsidRDefault="00420966" w:rsidP="00420966">
      <w:pPr>
        <w:spacing w:before="240" w:after="240"/>
        <w:ind w:firstLine="709"/>
        <w:jc w:val="both"/>
        <w:rPr>
          <w:sz w:val="27"/>
          <w:szCs w:val="27"/>
        </w:rPr>
      </w:pPr>
      <w:r w:rsidRPr="00026895">
        <w:rPr>
          <w:sz w:val="27"/>
          <w:szCs w:val="27"/>
        </w:rPr>
        <w:t>д) сведения о выполнении функций при осуществлении видов государственного контроля (надзора) подведомственными органам государственной власти организациями.</w:t>
      </w:r>
    </w:p>
    <w:p w:rsidR="00420966" w:rsidRPr="00026895" w:rsidRDefault="005C4655" w:rsidP="00420966">
      <w:pPr>
        <w:spacing w:after="240"/>
        <w:ind w:firstLine="709"/>
        <w:jc w:val="both"/>
        <w:rPr>
          <w:sz w:val="27"/>
          <w:szCs w:val="27"/>
        </w:rPr>
      </w:pPr>
      <w:r w:rsidRPr="00026895">
        <w:rPr>
          <w:sz w:val="27"/>
          <w:szCs w:val="27"/>
        </w:rPr>
        <w:t>Подведомственные организации, выполняющие функции по осуществлению государственного контроля отсутствуют</w:t>
      </w:r>
      <w:r w:rsidR="00420966" w:rsidRPr="00026895">
        <w:rPr>
          <w:sz w:val="27"/>
          <w:szCs w:val="27"/>
        </w:rPr>
        <w:t>.</w:t>
      </w:r>
    </w:p>
    <w:p w:rsidR="00420966" w:rsidRPr="00026895" w:rsidRDefault="00420966" w:rsidP="00420966">
      <w:pPr>
        <w:spacing w:after="240"/>
        <w:ind w:firstLine="709"/>
        <w:jc w:val="both"/>
        <w:rPr>
          <w:sz w:val="27"/>
          <w:szCs w:val="27"/>
        </w:rPr>
      </w:pPr>
      <w:r w:rsidRPr="00026895">
        <w:rPr>
          <w:sz w:val="27"/>
          <w:szCs w:val="27"/>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20966" w:rsidRPr="00026895" w:rsidRDefault="009F002C" w:rsidP="00420966">
      <w:pPr>
        <w:ind w:firstLine="709"/>
        <w:jc w:val="both"/>
        <w:rPr>
          <w:sz w:val="27"/>
          <w:szCs w:val="27"/>
        </w:rPr>
      </w:pPr>
      <w:r w:rsidRPr="00026895">
        <w:rPr>
          <w:sz w:val="27"/>
          <w:szCs w:val="27"/>
        </w:rPr>
        <w:t>Эксперты и представители экспертных организаций к проведению мероприятий по контролю соблюдения порядка ценообразования в регулируемых сферах деятельности не привлекались.</w:t>
      </w:r>
    </w:p>
    <w:p w:rsidR="00420966" w:rsidRPr="00F828AB" w:rsidRDefault="00420966" w:rsidP="00420966">
      <w:pPr>
        <w:pBdr>
          <w:top w:val="single" w:sz="4" w:space="1" w:color="auto"/>
          <w:left w:val="single" w:sz="4" w:space="4" w:color="auto"/>
          <w:bottom w:val="single" w:sz="4" w:space="1" w:color="auto"/>
          <w:right w:val="single" w:sz="4" w:space="4" w:color="auto"/>
        </w:pBdr>
        <w:spacing w:before="240"/>
        <w:jc w:val="center"/>
        <w:rPr>
          <w:sz w:val="32"/>
          <w:szCs w:val="32"/>
        </w:rPr>
      </w:pPr>
      <w:r w:rsidRPr="00F828AB">
        <w:rPr>
          <w:sz w:val="32"/>
          <w:szCs w:val="32"/>
        </w:rPr>
        <w:t>Раздел 3.</w:t>
      </w:r>
    </w:p>
    <w:p w:rsidR="00420966" w:rsidRPr="00886888"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420966" w:rsidRPr="00026895" w:rsidRDefault="00420966" w:rsidP="00420966">
      <w:pPr>
        <w:spacing w:before="240" w:after="240"/>
        <w:ind w:firstLine="684"/>
        <w:jc w:val="both"/>
        <w:rPr>
          <w:sz w:val="27"/>
          <w:szCs w:val="27"/>
        </w:rPr>
      </w:pPr>
      <w:r w:rsidRPr="00026895">
        <w:rPr>
          <w:sz w:val="27"/>
          <w:szCs w:val="27"/>
        </w:rPr>
        <w:t>а) сведения, характеризующие финансовое обеспечение исполнения функций по осуществлению государственного контроля (надзора)</w:t>
      </w:r>
      <w:r w:rsidR="00787DEE" w:rsidRPr="00026895">
        <w:rPr>
          <w:sz w:val="27"/>
          <w:szCs w:val="27"/>
        </w:rPr>
        <w:t>,</w:t>
      </w:r>
    </w:p>
    <w:p w:rsidR="00787DEE" w:rsidRPr="00026895" w:rsidRDefault="00420966" w:rsidP="00787DEE">
      <w:pPr>
        <w:ind w:firstLine="709"/>
        <w:jc w:val="both"/>
        <w:rPr>
          <w:sz w:val="27"/>
          <w:szCs w:val="27"/>
        </w:rPr>
      </w:pPr>
      <w:r w:rsidRPr="00026895">
        <w:rPr>
          <w:sz w:val="27"/>
          <w:szCs w:val="27"/>
        </w:rPr>
        <w:t xml:space="preserve">Финансовое обеспечение проведения государственного контроля (надзора) осуществлялось за счет средств республиканского бюджета </w:t>
      </w:r>
      <w:r w:rsidRPr="00026895">
        <w:rPr>
          <w:sz w:val="27"/>
          <w:szCs w:val="27"/>
        </w:rPr>
        <w:lastRenderedPageBreak/>
        <w:t>Республики Марий Эл</w:t>
      </w:r>
      <w:r w:rsidR="00787DEE" w:rsidRPr="00026895">
        <w:rPr>
          <w:sz w:val="27"/>
          <w:szCs w:val="27"/>
        </w:rPr>
        <w:t>, направляемых на содержание органов исполнительной власти Республики Марий Эл.</w:t>
      </w:r>
    </w:p>
    <w:p w:rsidR="00787DEE" w:rsidRPr="00026895" w:rsidRDefault="00787DEE" w:rsidP="00787DEE">
      <w:pPr>
        <w:ind w:firstLine="709"/>
        <w:jc w:val="both"/>
        <w:rPr>
          <w:sz w:val="27"/>
          <w:szCs w:val="27"/>
        </w:rPr>
      </w:pPr>
      <w:r w:rsidRPr="00026895">
        <w:rPr>
          <w:sz w:val="27"/>
          <w:szCs w:val="27"/>
        </w:rPr>
        <w:t>Плановое значение бюджетных средств на исполнение контрольных функций в области регулируемых государством цен (тарифов) в 2019 году составило: 1 263, 00 тыс. руб., в том числе на 1-ое полугодие 2019 г. 415, 00 тыс. руб., во 2-м полугодии 2019 г. - 848, 00 тыс. руб.</w:t>
      </w:r>
    </w:p>
    <w:p w:rsidR="00787DEE" w:rsidRPr="00026895" w:rsidRDefault="00787DEE" w:rsidP="0076156C">
      <w:pPr>
        <w:spacing w:after="240"/>
        <w:ind w:firstLine="709"/>
        <w:jc w:val="both"/>
        <w:rPr>
          <w:sz w:val="27"/>
          <w:szCs w:val="27"/>
        </w:rPr>
      </w:pPr>
      <w:r w:rsidRPr="00026895">
        <w:rPr>
          <w:sz w:val="27"/>
          <w:szCs w:val="27"/>
        </w:rPr>
        <w:t>Фактическое расходование бюджетных средств на исполнение контрольных функций: 1 263, 00 тыс. руб., из них в 1-ом полугодии 2019 г.-415, 00 тыс. руб., во 2-м полугодии 2019 г.</w:t>
      </w:r>
      <w:r w:rsidR="00CF1150" w:rsidRPr="00026895">
        <w:rPr>
          <w:sz w:val="27"/>
          <w:szCs w:val="27"/>
        </w:rPr>
        <w:t xml:space="preserve"> -</w:t>
      </w:r>
      <w:r w:rsidRPr="00026895">
        <w:rPr>
          <w:sz w:val="27"/>
          <w:szCs w:val="27"/>
        </w:rPr>
        <w:t xml:space="preserve"> 848, 00 тыс. руб.</w:t>
      </w:r>
    </w:p>
    <w:p w:rsidR="007B77B0" w:rsidRPr="00026895" w:rsidRDefault="00420966" w:rsidP="007B77B0">
      <w:pPr>
        <w:spacing w:after="240"/>
        <w:ind w:firstLine="684"/>
        <w:jc w:val="both"/>
        <w:rPr>
          <w:sz w:val="27"/>
          <w:szCs w:val="27"/>
        </w:rPr>
      </w:pPr>
      <w:r w:rsidRPr="00026895">
        <w:rPr>
          <w:sz w:val="27"/>
          <w:szCs w:val="27"/>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7B77B0" w:rsidRPr="00026895" w:rsidRDefault="007B77B0" w:rsidP="007B77B0">
      <w:pPr>
        <w:spacing w:after="240"/>
        <w:ind w:firstLine="684"/>
        <w:jc w:val="both"/>
        <w:rPr>
          <w:sz w:val="27"/>
          <w:szCs w:val="27"/>
        </w:rPr>
      </w:pPr>
      <w:r w:rsidRPr="00026895">
        <w:rPr>
          <w:sz w:val="27"/>
          <w:szCs w:val="27"/>
        </w:rPr>
        <w:t xml:space="preserve">Функции по контролю выполняют 2 сотрудника: ведущий </w:t>
      </w:r>
      <w:r w:rsidRPr="00026895">
        <w:rPr>
          <w:sz w:val="27"/>
          <w:szCs w:val="27"/>
        </w:rPr>
        <w:br/>
        <w:t xml:space="preserve">специалист-эксперт и главный специалист-эксперт отдела регулирования цен </w:t>
      </w:r>
      <w:r w:rsidRPr="00026895">
        <w:rPr>
          <w:sz w:val="27"/>
          <w:szCs w:val="27"/>
        </w:rPr>
        <w:br/>
        <w:t>в социальной сфере и контроля порядка ценообразования.</w:t>
      </w:r>
    </w:p>
    <w:p w:rsidR="00420966" w:rsidRPr="00026895" w:rsidRDefault="00420966" w:rsidP="00420966">
      <w:pPr>
        <w:spacing w:after="240"/>
        <w:ind w:firstLine="709"/>
        <w:jc w:val="both"/>
        <w:rPr>
          <w:sz w:val="27"/>
          <w:szCs w:val="27"/>
        </w:rPr>
      </w:pPr>
      <w:r w:rsidRPr="00026895">
        <w:rPr>
          <w:sz w:val="27"/>
          <w:szCs w:val="27"/>
        </w:rPr>
        <w:t>в) сведения о квалификации работников, о мероприятиях по повышению их квалификации.</w:t>
      </w:r>
    </w:p>
    <w:p w:rsidR="007B77B0" w:rsidRPr="00026895" w:rsidRDefault="007B77B0" w:rsidP="00026895">
      <w:pPr>
        <w:tabs>
          <w:tab w:val="left" w:pos="900"/>
        </w:tabs>
        <w:spacing w:after="240"/>
        <w:ind w:firstLine="709"/>
        <w:jc w:val="both"/>
        <w:rPr>
          <w:sz w:val="27"/>
          <w:szCs w:val="27"/>
        </w:rPr>
      </w:pPr>
      <w:r w:rsidRPr="00026895">
        <w:rPr>
          <w:sz w:val="27"/>
          <w:szCs w:val="27"/>
        </w:rPr>
        <w:t>Один раз в три года каждый сотрудник проходит курсы повышения квалификации в ИДПО Марийского государственного технического университета.</w:t>
      </w:r>
    </w:p>
    <w:p w:rsidR="00420966" w:rsidRPr="00026895" w:rsidRDefault="00420966" w:rsidP="00420966">
      <w:pPr>
        <w:spacing w:after="240"/>
        <w:ind w:firstLine="684"/>
        <w:jc w:val="both"/>
        <w:rPr>
          <w:sz w:val="27"/>
          <w:szCs w:val="27"/>
        </w:rPr>
      </w:pPr>
      <w:bookmarkStart w:id="2" w:name="sub_10034"/>
      <w:r w:rsidRPr="00026895">
        <w:rPr>
          <w:sz w:val="27"/>
          <w:szCs w:val="27"/>
        </w:rPr>
        <w:t>г) данные о средней нагрузке на 1 работника по фактически выполненному в отчетный период объему функций по контролю.</w:t>
      </w:r>
    </w:p>
    <w:bookmarkEnd w:id="2"/>
    <w:p w:rsidR="001A6758" w:rsidRPr="00026895" w:rsidRDefault="001A6758" w:rsidP="00DC5259">
      <w:pPr>
        <w:tabs>
          <w:tab w:val="left" w:pos="900"/>
        </w:tabs>
        <w:spacing w:after="240"/>
        <w:ind w:firstLine="709"/>
        <w:jc w:val="both"/>
        <w:rPr>
          <w:sz w:val="27"/>
          <w:szCs w:val="27"/>
        </w:rPr>
      </w:pPr>
      <w:r w:rsidRPr="00026895">
        <w:rPr>
          <w:sz w:val="27"/>
          <w:szCs w:val="27"/>
        </w:rPr>
        <w:t>Плановых и внеплановых проверок в отчетном периоде не осуществлялось</w:t>
      </w:r>
      <w:r w:rsidR="00EC1872" w:rsidRPr="00026895">
        <w:rPr>
          <w:sz w:val="27"/>
          <w:szCs w:val="27"/>
        </w:rPr>
        <w:t>.</w:t>
      </w:r>
    </w:p>
    <w:p w:rsidR="00420966" w:rsidRPr="00026895" w:rsidRDefault="00420966" w:rsidP="00420966">
      <w:pPr>
        <w:shd w:val="clear" w:color="auto" w:fill="FFFFFF"/>
        <w:spacing w:after="240"/>
        <w:ind w:firstLine="684"/>
        <w:jc w:val="both"/>
        <w:rPr>
          <w:sz w:val="27"/>
          <w:szCs w:val="27"/>
        </w:rPr>
      </w:pPr>
      <w:r w:rsidRPr="00026895">
        <w:rPr>
          <w:sz w:val="27"/>
          <w:szCs w:val="27"/>
        </w:rPr>
        <w:t>д) численность экспертов и представителей экспертных организаций, привлекаемых к проведению мероприятий по контролю.</w:t>
      </w:r>
    </w:p>
    <w:p w:rsidR="00420966" w:rsidRPr="00026895" w:rsidRDefault="00420966" w:rsidP="00420966">
      <w:pPr>
        <w:ind w:firstLine="709"/>
        <w:jc w:val="both"/>
        <w:rPr>
          <w:sz w:val="27"/>
          <w:szCs w:val="27"/>
        </w:rPr>
      </w:pPr>
      <w:r w:rsidRPr="00026895">
        <w:rPr>
          <w:sz w:val="27"/>
          <w:szCs w:val="27"/>
        </w:rPr>
        <w:t>Эксперты и представители экспертных организаций не привлекались.</w:t>
      </w:r>
    </w:p>
    <w:p w:rsidR="00420966" w:rsidRPr="00886888" w:rsidRDefault="00420966" w:rsidP="00420966">
      <w:pPr>
        <w:rPr>
          <w:sz w:val="32"/>
          <w:szCs w:val="32"/>
        </w:rPr>
      </w:pPr>
    </w:p>
    <w:p w:rsidR="00420966" w:rsidRPr="00F828AB" w:rsidRDefault="00420966" w:rsidP="008459B7">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420966" w:rsidRPr="00F828AB" w:rsidRDefault="00420966" w:rsidP="008459B7">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420966" w:rsidRPr="00886888" w:rsidRDefault="00420966" w:rsidP="008459B7">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20966" w:rsidRPr="00755FAF" w:rsidRDefault="00420966" w:rsidP="00420966">
      <w:pPr>
        <w:rPr>
          <w:sz w:val="32"/>
          <w:szCs w:val="32"/>
        </w:rPr>
      </w:pPr>
    </w:p>
    <w:p w:rsidR="00420966" w:rsidRPr="00026895" w:rsidRDefault="00420966" w:rsidP="00420966">
      <w:pPr>
        <w:spacing w:after="240"/>
        <w:ind w:firstLine="709"/>
        <w:jc w:val="both"/>
        <w:rPr>
          <w:sz w:val="27"/>
          <w:szCs w:val="27"/>
        </w:rPr>
      </w:pPr>
      <w:r w:rsidRPr="00026895">
        <w:rPr>
          <w:sz w:val="27"/>
          <w:szCs w:val="27"/>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F35B7F" w:rsidRPr="00026895" w:rsidRDefault="00F35B7F" w:rsidP="00420966">
      <w:pPr>
        <w:shd w:val="clear" w:color="auto" w:fill="FFFFFF"/>
        <w:spacing w:before="240" w:after="240"/>
        <w:ind w:firstLine="720"/>
        <w:jc w:val="both"/>
        <w:rPr>
          <w:sz w:val="27"/>
          <w:szCs w:val="27"/>
        </w:rPr>
      </w:pPr>
      <w:r w:rsidRPr="00026895">
        <w:rPr>
          <w:sz w:val="27"/>
          <w:szCs w:val="27"/>
        </w:rPr>
        <w:t>В отчетном периоде плановые и внеплановые проверки не проводились.</w:t>
      </w:r>
    </w:p>
    <w:p w:rsidR="00420966" w:rsidRPr="00026895" w:rsidRDefault="00420966" w:rsidP="00420966">
      <w:pPr>
        <w:shd w:val="clear" w:color="auto" w:fill="FFFFFF"/>
        <w:spacing w:before="240" w:after="240"/>
        <w:ind w:firstLine="720"/>
        <w:jc w:val="both"/>
        <w:rPr>
          <w:sz w:val="27"/>
          <w:szCs w:val="27"/>
        </w:rPr>
      </w:pPr>
      <w:r w:rsidRPr="00026895">
        <w:rPr>
          <w:sz w:val="27"/>
          <w:szCs w:val="27"/>
        </w:rPr>
        <w:t>б) </w:t>
      </w:r>
      <w:r w:rsidRPr="00026895">
        <w:rPr>
          <w:sz w:val="27"/>
          <w:szCs w:val="27"/>
          <w:shd w:val="clear" w:color="auto" w:fill="FFFFF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20966" w:rsidRPr="00026895" w:rsidRDefault="00420966" w:rsidP="00420966">
      <w:pPr>
        <w:shd w:val="clear" w:color="auto" w:fill="FFFFFF"/>
        <w:spacing w:after="240"/>
        <w:ind w:firstLine="684"/>
        <w:jc w:val="both"/>
        <w:rPr>
          <w:sz w:val="27"/>
          <w:szCs w:val="27"/>
        </w:rPr>
      </w:pPr>
      <w:r w:rsidRPr="00026895">
        <w:rPr>
          <w:sz w:val="27"/>
          <w:szCs w:val="27"/>
        </w:rPr>
        <w:lastRenderedPageBreak/>
        <w:t>При проведении проверок эксперты и представители экспертных организаций не привлекались.</w:t>
      </w:r>
    </w:p>
    <w:p w:rsidR="00420966" w:rsidRPr="00026895" w:rsidRDefault="00420966" w:rsidP="00420966">
      <w:pPr>
        <w:shd w:val="clear" w:color="auto" w:fill="FFFFFF"/>
        <w:spacing w:after="240"/>
        <w:ind w:firstLine="720"/>
        <w:jc w:val="both"/>
        <w:rPr>
          <w:sz w:val="27"/>
          <w:szCs w:val="27"/>
        </w:rPr>
      </w:pPr>
      <w:r w:rsidRPr="00026895">
        <w:rPr>
          <w:sz w:val="27"/>
          <w:szCs w:val="27"/>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420966" w:rsidRPr="00026895" w:rsidRDefault="00420966" w:rsidP="00420966">
      <w:pPr>
        <w:shd w:val="clear" w:color="auto" w:fill="FFFFFF"/>
        <w:spacing w:after="240"/>
        <w:ind w:firstLine="720"/>
        <w:jc w:val="both"/>
        <w:rPr>
          <w:sz w:val="27"/>
          <w:szCs w:val="27"/>
        </w:rPr>
      </w:pPr>
      <w:r w:rsidRPr="00026895">
        <w:rPr>
          <w:sz w:val="27"/>
          <w:szCs w:val="27"/>
        </w:rPr>
        <w:t>Случаев не зафиксировано.</w:t>
      </w:r>
    </w:p>
    <w:p w:rsidR="003C2A00" w:rsidRPr="00026895" w:rsidRDefault="00420966" w:rsidP="003C2A00">
      <w:pPr>
        <w:shd w:val="clear" w:color="auto" w:fill="FFFFFF"/>
        <w:spacing w:after="240"/>
        <w:ind w:firstLine="720"/>
        <w:jc w:val="both"/>
        <w:rPr>
          <w:sz w:val="27"/>
          <w:szCs w:val="27"/>
          <w:shd w:val="clear" w:color="auto" w:fill="FFFFFF"/>
        </w:rPr>
      </w:pPr>
      <w:r w:rsidRPr="00026895">
        <w:rPr>
          <w:sz w:val="27"/>
          <w:szCs w:val="27"/>
          <w:shd w:val="clear" w:color="auto" w:fill="FFFFFF"/>
        </w:rPr>
        <w:t>г) сведения о применении риск-ориентированного подхода при организации и осуществлении государственного контроля (надзора).</w:t>
      </w:r>
    </w:p>
    <w:p w:rsidR="003C2A00" w:rsidRPr="00026895" w:rsidRDefault="003C2A00" w:rsidP="003C2A00">
      <w:pPr>
        <w:shd w:val="clear" w:color="auto" w:fill="FFFFFF"/>
        <w:spacing w:after="240"/>
        <w:ind w:firstLine="720"/>
        <w:jc w:val="both"/>
        <w:rPr>
          <w:sz w:val="27"/>
          <w:szCs w:val="27"/>
        </w:rPr>
      </w:pPr>
      <w:r w:rsidRPr="00026895">
        <w:rPr>
          <w:sz w:val="27"/>
          <w:szCs w:val="27"/>
        </w:rPr>
        <w:t>Контроль осуществляется с применением риск-ориентированного подхода. Постановлением Правительства Республики Марий Эл от 13 апреля 2015 г. № 205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Республики Марий Эл» утверждены критерии отнесения деятельности юридических лиц, индивидуальных предпринимателей к категориям риска.</w:t>
      </w:r>
    </w:p>
    <w:p w:rsidR="00420966" w:rsidRPr="00026895" w:rsidRDefault="00420966" w:rsidP="00420966">
      <w:pPr>
        <w:spacing w:after="240"/>
        <w:ind w:firstLine="709"/>
        <w:contextualSpacing/>
        <w:jc w:val="both"/>
        <w:rPr>
          <w:sz w:val="27"/>
          <w:szCs w:val="27"/>
          <w:shd w:val="clear" w:color="auto" w:fill="FFFFFF"/>
        </w:rPr>
      </w:pPr>
      <w:r w:rsidRPr="00026895">
        <w:rPr>
          <w:sz w:val="27"/>
          <w:szCs w:val="27"/>
          <w:shd w:val="clear" w:color="auto" w:fill="FFFFFF"/>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73093B" w:rsidRPr="00026895" w:rsidRDefault="0073093B" w:rsidP="0073093B">
      <w:pPr>
        <w:pStyle w:val="ab"/>
        <w:ind w:firstLine="709"/>
        <w:jc w:val="both"/>
        <w:rPr>
          <w:rFonts w:eastAsia="Calibri"/>
          <w:sz w:val="27"/>
          <w:szCs w:val="27"/>
          <w:lang w:eastAsia="en-US"/>
        </w:rPr>
      </w:pPr>
      <w:r w:rsidRPr="00026895">
        <w:rPr>
          <w:rFonts w:eastAsia="Calibri"/>
          <w:sz w:val="27"/>
          <w:szCs w:val="27"/>
          <w:lang w:eastAsia="en-US"/>
        </w:rPr>
        <w:t>Приказом Министерства от 24 декабря 2018 г. № 366 утверждена Программа профилактики нарушений обязательных требований законодательства в области регулируемых государством цен (тарифов, надбавок, платы, ставок), а также за соблюдением стандартов раскрытия информации на территории Республики Марий Эл на 2019 год и на плановый период 2020-2021 гг.</w:t>
      </w:r>
    </w:p>
    <w:p w:rsidR="0073093B" w:rsidRPr="00026895" w:rsidRDefault="0073093B" w:rsidP="0073093B">
      <w:pPr>
        <w:pStyle w:val="ab"/>
        <w:ind w:firstLine="709"/>
        <w:jc w:val="both"/>
        <w:rPr>
          <w:rFonts w:eastAsia="Calibri"/>
          <w:sz w:val="27"/>
          <w:szCs w:val="27"/>
          <w:lang w:eastAsia="en-US"/>
        </w:rPr>
      </w:pPr>
      <w:r w:rsidRPr="00026895">
        <w:rPr>
          <w:rFonts w:eastAsia="Calibri"/>
          <w:sz w:val="27"/>
          <w:szCs w:val="27"/>
          <w:lang w:eastAsia="en-US"/>
        </w:rPr>
        <w:t>Отделом регулярно проводятся мероприятия по профилактике нарушений обязательных требований, а именно:</w:t>
      </w:r>
    </w:p>
    <w:p w:rsidR="0073093B" w:rsidRPr="00026895" w:rsidRDefault="0073093B" w:rsidP="0073093B">
      <w:pPr>
        <w:pStyle w:val="ab"/>
        <w:ind w:firstLine="709"/>
        <w:jc w:val="both"/>
        <w:rPr>
          <w:sz w:val="27"/>
          <w:szCs w:val="27"/>
        </w:rPr>
      </w:pPr>
      <w:r w:rsidRPr="00026895">
        <w:rPr>
          <w:sz w:val="27"/>
          <w:szCs w:val="27"/>
        </w:rPr>
        <w:t xml:space="preserve">- на официальном сайте Министерства в сети «Интернет» для каждого вида государственного контроля (надзора) размещается перечень нормативно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w:t>
      </w:r>
    </w:p>
    <w:p w:rsidR="0073093B" w:rsidRPr="00026895" w:rsidRDefault="0073093B" w:rsidP="0073093B">
      <w:pPr>
        <w:pStyle w:val="ab"/>
        <w:ind w:firstLine="709"/>
        <w:jc w:val="both"/>
        <w:rPr>
          <w:sz w:val="27"/>
          <w:szCs w:val="27"/>
        </w:rPr>
      </w:pPr>
      <w:r w:rsidRPr="00026895">
        <w:rPr>
          <w:sz w:val="27"/>
          <w:szCs w:val="27"/>
        </w:rPr>
        <w:t>- ведется разъяснительная работа в средствах массовой информации, касающаяся реализации положений нормативно-правовых актов;</w:t>
      </w:r>
    </w:p>
    <w:p w:rsidR="0073093B" w:rsidRPr="00026895" w:rsidRDefault="0073093B" w:rsidP="0073093B">
      <w:pPr>
        <w:pStyle w:val="ab"/>
        <w:ind w:firstLine="709"/>
        <w:jc w:val="both"/>
        <w:rPr>
          <w:sz w:val="27"/>
          <w:szCs w:val="27"/>
        </w:rPr>
      </w:pPr>
      <w:r w:rsidRPr="00026895">
        <w:rPr>
          <w:sz w:val="27"/>
          <w:szCs w:val="27"/>
        </w:rPr>
        <w:t>- ежеквартально проводятся публичные обсуждения правоприменительной практики по региональному государственному контролю (надзору) за применением регулируемых государством цен (тарифов).</w:t>
      </w:r>
    </w:p>
    <w:p w:rsidR="0073093B" w:rsidRPr="00026895" w:rsidRDefault="0073093B" w:rsidP="0073093B">
      <w:pPr>
        <w:pStyle w:val="ab"/>
        <w:spacing w:after="240"/>
        <w:ind w:firstLine="709"/>
        <w:jc w:val="both"/>
        <w:rPr>
          <w:sz w:val="27"/>
          <w:szCs w:val="27"/>
        </w:rPr>
      </w:pPr>
      <w:r w:rsidRPr="00026895">
        <w:rPr>
          <w:sz w:val="27"/>
          <w:szCs w:val="27"/>
        </w:rPr>
        <w:t>Предостережения о недопустимости нарушения обязательных требований отделом в 2019 г</w:t>
      </w:r>
      <w:r w:rsidR="008459B7" w:rsidRPr="00026895">
        <w:rPr>
          <w:sz w:val="27"/>
          <w:szCs w:val="27"/>
        </w:rPr>
        <w:t>оду</w:t>
      </w:r>
      <w:r w:rsidRPr="00026895">
        <w:rPr>
          <w:sz w:val="27"/>
          <w:szCs w:val="27"/>
        </w:rPr>
        <w:t xml:space="preserve"> не выдавались.</w:t>
      </w:r>
    </w:p>
    <w:p w:rsidR="00420966" w:rsidRPr="00026895" w:rsidRDefault="00420966" w:rsidP="00420966">
      <w:pPr>
        <w:spacing w:after="240"/>
        <w:ind w:firstLine="709"/>
        <w:jc w:val="both"/>
        <w:rPr>
          <w:sz w:val="27"/>
          <w:szCs w:val="27"/>
          <w:shd w:val="clear" w:color="auto" w:fill="FFFFFF"/>
        </w:rPr>
      </w:pPr>
      <w:r w:rsidRPr="00026895">
        <w:rPr>
          <w:sz w:val="27"/>
          <w:szCs w:val="27"/>
          <w:shd w:val="clear" w:color="auto" w:fill="FFFFFF"/>
        </w:rPr>
        <w:lastRenderedPageBreak/>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F76CDE" w:rsidRPr="00026895" w:rsidRDefault="00F76CDE" w:rsidP="00420966">
      <w:pPr>
        <w:spacing w:after="240"/>
        <w:ind w:firstLine="709"/>
        <w:jc w:val="both"/>
        <w:rPr>
          <w:sz w:val="27"/>
          <w:szCs w:val="27"/>
          <w:shd w:val="clear" w:color="auto" w:fill="FFFFFF"/>
        </w:rPr>
      </w:pPr>
      <w:r w:rsidRPr="00026895">
        <w:rPr>
          <w:sz w:val="27"/>
          <w:szCs w:val="27"/>
          <w:shd w:val="clear" w:color="auto" w:fill="FFFFFF"/>
        </w:rPr>
        <w:t>Не проводились.</w:t>
      </w:r>
    </w:p>
    <w:p w:rsidR="00420966" w:rsidRPr="00026895" w:rsidRDefault="00420966" w:rsidP="00420966">
      <w:pPr>
        <w:spacing w:after="240"/>
        <w:ind w:firstLine="709"/>
        <w:jc w:val="both"/>
        <w:rPr>
          <w:sz w:val="27"/>
          <w:szCs w:val="27"/>
          <w:shd w:val="clear" w:color="auto" w:fill="FFFFFF"/>
        </w:rPr>
      </w:pPr>
      <w:r w:rsidRPr="00026895">
        <w:rPr>
          <w:sz w:val="27"/>
          <w:szCs w:val="27"/>
          <w:shd w:val="clear" w:color="auto" w:fill="FFFFFF"/>
        </w:rPr>
        <w:t>ж) сведения о количестве проведенных в отчетном периоде проверок в отношении субъектов малого предпринимательства.</w:t>
      </w:r>
    </w:p>
    <w:p w:rsidR="00420966" w:rsidRPr="00026895" w:rsidRDefault="005A4CA3" w:rsidP="00420966">
      <w:pPr>
        <w:spacing w:after="240"/>
        <w:ind w:firstLine="709"/>
        <w:jc w:val="both"/>
        <w:rPr>
          <w:sz w:val="27"/>
          <w:szCs w:val="27"/>
        </w:rPr>
      </w:pPr>
      <w:r w:rsidRPr="00026895">
        <w:rPr>
          <w:sz w:val="27"/>
          <w:szCs w:val="27"/>
        </w:rPr>
        <w:t>Н</w:t>
      </w:r>
      <w:r w:rsidR="00420966" w:rsidRPr="00026895">
        <w:rPr>
          <w:sz w:val="27"/>
          <w:szCs w:val="27"/>
        </w:rPr>
        <w:t>е проводились.</w:t>
      </w:r>
    </w:p>
    <w:p w:rsidR="00420966" w:rsidRPr="00F828AB"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420966" w:rsidRPr="00F828AB"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420966" w:rsidRPr="00886888" w:rsidRDefault="00420966" w:rsidP="00420966">
      <w:pPr>
        <w:pBdr>
          <w:top w:val="single" w:sz="4" w:space="1" w:color="auto"/>
          <w:left w:val="single" w:sz="4" w:space="4" w:color="auto"/>
          <w:bottom w:val="single" w:sz="4" w:space="1" w:color="auto"/>
          <w:right w:val="single" w:sz="4" w:space="4" w:color="auto"/>
        </w:pBdr>
        <w:spacing w:after="240"/>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420966" w:rsidRPr="00026895" w:rsidRDefault="00420966" w:rsidP="00420966">
      <w:pPr>
        <w:spacing w:after="240"/>
        <w:ind w:firstLine="720"/>
        <w:jc w:val="both"/>
        <w:rPr>
          <w:sz w:val="27"/>
          <w:szCs w:val="27"/>
        </w:rPr>
      </w:pPr>
      <w:r w:rsidRPr="00026895">
        <w:rPr>
          <w:sz w:val="27"/>
          <w:szCs w:val="27"/>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420966" w:rsidRPr="00026895" w:rsidRDefault="00831379" w:rsidP="00831379">
      <w:pPr>
        <w:spacing w:after="240"/>
        <w:ind w:firstLine="709"/>
        <w:jc w:val="both"/>
        <w:rPr>
          <w:sz w:val="27"/>
          <w:szCs w:val="27"/>
        </w:rPr>
      </w:pPr>
      <w:r w:rsidRPr="00026895">
        <w:rPr>
          <w:sz w:val="27"/>
          <w:szCs w:val="27"/>
        </w:rPr>
        <w:t>В</w:t>
      </w:r>
      <w:r w:rsidR="00420966" w:rsidRPr="00026895">
        <w:rPr>
          <w:sz w:val="27"/>
          <w:szCs w:val="27"/>
        </w:rPr>
        <w:t xml:space="preserve"> рамках административных производств </w:t>
      </w:r>
      <w:r w:rsidRPr="00026895">
        <w:rPr>
          <w:sz w:val="27"/>
          <w:szCs w:val="27"/>
        </w:rPr>
        <w:t>вынесены решения о наложении штрафов на юридических и должностных лиц на сумму 223,0 тыс. руб., из них в 1 полугодии 2019 г. на сумму 178,0 тыс. руб., во 2-м полугодии 2019 г. на сумму – 45,0 тыс. руб. Фактическая сумма уплаченных административных штрафов в 2019 году – 166,10 руб., из них в 1-ом полугодии 2019 г. – 27,30 тыс. руб., во 2-м полугодии 2019 г. – 138,80 тыс. руб.</w:t>
      </w:r>
    </w:p>
    <w:p w:rsidR="00420966" w:rsidRPr="00026895" w:rsidRDefault="00420966" w:rsidP="00420966">
      <w:pPr>
        <w:spacing w:after="240"/>
        <w:ind w:firstLine="720"/>
        <w:jc w:val="both"/>
        <w:rPr>
          <w:sz w:val="27"/>
          <w:szCs w:val="27"/>
        </w:rPr>
      </w:pPr>
      <w:bookmarkStart w:id="3" w:name="sub_10052"/>
      <w:r w:rsidRPr="00026895">
        <w:rPr>
          <w:sz w:val="27"/>
          <w:szCs w:val="27"/>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bookmarkEnd w:id="3"/>
    <w:p w:rsidR="00F73646" w:rsidRPr="00026895" w:rsidRDefault="00F73646" w:rsidP="00F73646">
      <w:pPr>
        <w:tabs>
          <w:tab w:val="left" w:pos="709"/>
        </w:tabs>
        <w:adjustRightInd w:val="0"/>
        <w:ind w:firstLine="708"/>
        <w:jc w:val="both"/>
        <w:rPr>
          <w:sz w:val="27"/>
          <w:szCs w:val="27"/>
        </w:rPr>
      </w:pPr>
      <w:r w:rsidRPr="00026895">
        <w:rPr>
          <w:sz w:val="27"/>
          <w:szCs w:val="27"/>
        </w:rPr>
        <w:t>Юридические лица и индивидуальные предприниматели, в отношении которых проводятся проверки, имеют возможность доступа к информации и нормативным правовым актам по вопросам установления, изменения и применения цен (тарифов) и ознакомления с Планом проверок, которые размещены на официальном сайте Министерства, находящемся в структуре официального Интернет-портала Республики Марий Эл в информационно-телекоммуникационной сети «Интернет» по адресу</w:t>
      </w:r>
      <w:r w:rsidRPr="00026895">
        <w:rPr>
          <w:color w:val="000000"/>
          <w:sz w:val="27"/>
          <w:szCs w:val="27"/>
        </w:rPr>
        <w:t xml:space="preserve">: </w:t>
      </w:r>
      <w:hyperlink r:id="rId12" w:history="1">
        <w:r w:rsidRPr="00026895">
          <w:rPr>
            <w:rStyle w:val="a9"/>
            <w:color w:val="000000"/>
            <w:spacing w:val="-1"/>
            <w:sz w:val="27"/>
            <w:szCs w:val="27"/>
          </w:rPr>
          <w:t>http://mari-el.gov.ru/tarif</w:t>
        </w:r>
      </w:hyperlink>
      <w:r w:rsidRPr="00026895">
        <w:rPr>
          <w:spacing w:val="-1"/>
          <w:sz w:val="27"/>
          <w:szCs w:val="27"/>
        </w:rPr>
        <w:t>.</w:t>
      </w:r>
    </w:p>
    <w:p w:rsidR="00420966" w:rsidRPr="00026895" w:rsidRDefault="00F73646" w:rsidP="00F73646">
      <w:pPr>
        <w:spacing w:after="240"/>
        <w:ind w:firstLine="708"/>
        <w:jc w:val="both"/>
        <w:rPr>
          <w:sz w:val="27"/>
          <w:szCs w:val="27"/>
        </w:rPr>
      </w:pPr>
      <w:r w:rsidRPr="00026895">
        <w:rPr>
          <w:sz w:val="27"/>
          <w:szCs w:val="27"/>
        </w:rPr>
        <w:t>Информационная и консультативная деятельность в пределах полномочий по вопросам, связанным с ценообразованием и контролем цен осуществляется в случаях поступления обращений юридических лиц и индивидуальных предпринимателей и граждан.</w:t>
      </w:r>
    </w:p>
    <w:p w:rsidR="00420966" w:rsidRPr="00026895" w:rsidRDefault="00420966" w:rsidP="00420966">
      <w:pPr>
        <w:spacing w:after="240"/>
        <w:ind w:firstLine="709"/>
        <w:jc w:val="both"/>
        <w:rPr>
          <w:sz w:val="27"/>
          <w:szCs w:val="27"/>
        </w:rPr>
      </w:pPr>
      <w:r w:rsidRPr="00026895">
        <w:rPr>
          <w:sz w:val="27"/>
          <w:szCs w:val="27"/>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rsidR="00420966" w:rsidRPr="00026895" w:rsidRDefault="00420966" w:rsidP="0008063A">
      <w:pPr>
        <w:spacing w:after="240"/>
        <w:ind w:firstLine="708"/>
        <w:jc w:val="both"/>
        <w:rPr>
          <w:sz w:val="27"/>
          <w:szCs w:val="27"/>
        </w:rPr>
      </w:pPr>
      <w:r w:rsidRPr="00026895">
        <w:rPr>
          <w:sz w:val="27"/>
          <w:szCs w:val="27"/>
        </w:rPr>
        <w:lastRenderedPageBreak/>
        <w:t xml:space="preserve">В рамках административных производств </w:t>
      </w:r>
      <w:r w:rsidR="0008063A" w:rsidRPr="00026895">
        <w:rPr>
          <w:sz w:val="27"/>
          <w:szCs w:val="27"/>
        </w:rPr>
        <w:t>было 2 факта оспаривания юридическими лицами постановлений Министерства о назначении административных штрафов на общую сумму 100,0 тыс. руб. Все постановления Министерства судом оставлены в силе, а жалобы без удовлетворения.</w:t>
      </w:r>
    </w:p>
    <w:p w:rsidR="00420966" w:rsidRPr="00F828AB"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420966" w:rsidRPr="00F828AB"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420966" w:rsidRDefault="00420966" w:rsidP="00420966">
      <w:pPr>
        <w:pBdr>
          <w:top w:val="single" w:sz="4" w:space="1" w:color="auto"/>
          <w:left w:val="single" w:sz="4" w:space="4" w:color="auto"/>
          <w:bottom w:val="single" w:sz="4" w:space="1" w:color="auto"/>
          <w:right w:val="single" w:sz="4" w:space="4" w:color="auto"/>
        </w:pBdr>
        <w:spacing w:after="240"/>
        <w:jc w:val="center"/>
        <w:rPr>
          <w:sz w:val="32"/>
          <w:szCs w:val="32"/>
        </w:rPr>
      </w:pPr>
      <w:r w:rsidRPr="00F828AB">
        <w:rPr>
          <w:sz w:val="32"/>
          <w:szCs w:val="32"/>
        </w:rPr>
        <w:t>контроля (надзора), муниципального контроля</w:t>
      </w:r>
    </w:p>
    <w:p w:rsidR="00384937" w:rsidRPr="00026895" w:rsidRDefault="00384937" w:rsidP="0006509D">
      <w:pPr>
        <w:ind w:firstLine="709"/>
        <w:jc w:val="both"/>
        <w:rPr>
          <w:sz w:val="27"/>
          <w:szCs w:val="27"/>
        </w:rPr>
      </w:pPr>
      <w:r w:rsidRPr="00026895">
        <w:rPr>
          <w:sz w:val="27"/>
          <w:szCs w:val="27"/>
        </w:rPr>
        <w:t>План проверок на 2019 год отменен прокуратурой Республики Марий Эл.</w:t>
      </w:r>
    </w:p>
    <w:p w:rsidR="00384937" w:rsidRPr="00026895" w:rsidRDefault="00384937" w:rsidP="0006509D">
      <w:pPr>
        <w:ind w:firstLine="709"/>
        <w:jc w:val="both"/>
        <w:rPr>
          <w:sz w:val="27"/>
          <w:szCs w:val="27"/>
        </w:rPr>
      </w:pPr>
      <w:r w:rsidRPr="00026895">
        <w:rPr>
          <w:sz w:val="27"/>
          <w:szCs w:val="27"/>
        </w:rPr>
        <w:t>Заявлений, в органы прокуратуры о согласовании проведения внеплановых выездных проверок не направлялось.</w:t>
      </w:r>
    </w:p>
    <w:p w:rsidR="00384937" w:rsidRPr="00026895" w:rsidRDefault="00384937" w:rsidP="0006509D">
      <w:pPr>
        <w:ind w:firstLine="709"/>
        <w:jc w:val="both"/>
        <w:rPr>
          <w:sz w:val="27"/>
          <w:szCs w:val="27"/>
        </w:rPr>
      </w:pPr>
      <w:r w:rsidRPr="00026895">
        <w:rPr>
          <w:sz w:val="27"/>
          <w:szCs w:val="27"/>
        </w:rPr>
        <w:t xml:space="preserve">Доля проверок, результаты которых признаны недействительными: 0%. </w:t>
      </w:r>
    </w:p>
    <w:p w:rsidR="00384937" w:rsidRPr="00026895" w:rsidRDefault="00384937" w:rsidP="0006509D">
      <w:pPr>
        <w:ind w:firstLine="709"/>
        <w:jc w:val="both"/>
        <w:rPr>
          <w:sz w:val="27"/>
          <w:szCs w:val="27"/>
        </w:rPr>
      </w:pPr>
      <w:r w:rsidRPr="00026895">
        <w:rPr>
          <w:sz w:val="27"/>
          <w:szCs w:val="27"/>
        </w:rPr>
        <w:t>Доля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 0%.</w:t>
      </w:r>
    </w:p>
    <w:p w:rsidR="00384937" w:rsidRPr="00026895" w:rsidRDefault="00384937" w:rsidP="0006509D">
      <w:pPr>
        <w:ind w:firstLine="709"/>
        <w:jc w:val="both"/>
        <w:rPr>
          <w:sz w:val="27"/>
          <w:szCs w:val="27"/>
        </w:rPr>
      </w:pPr>
      <w:r w:rsidRPr="00026895">
        <w:rPr>
          <w:sz w:val="27"/>
          <w:szCs w:val="27"/>
        </w:rPr>
        <w:t>Доля юридических лиц, в отношении которых Отделом были проведены проверки от общего количества юридических лиц, индивидуальных предпринимателей, осуществляющих регулируемую деятельность на территории Республики Марий Эл в 2019 году: 0 %.</w:t>
      </w:r>
    </w:p>
    <w:p w:rsidR="00384937" w:rsidRPr="00026895" w:rsidRDefault="00384937" w:rsidP="0006509D">
      <w:pPr>
        <w:ind w:firstLine="709"/>
        <w:jc w:val="both"/>
        <w:rPr>
          <w:sz w:val="27"/>
          <w:szCs w:val="27"/>
        </w:rPr>
      </w:pPr>
      <w:r w:rsidRPr="00026895">
        <w:rPr>
          <w:sz w:val="27"/>
          <w:szCs w:val="27"/>
        </w:rPr>
        <w:t xml:space="preserve">Среднее количество проверок, проведенных в отношении одного юридического лица - 0. </w:t>
      </w:r>
    </w:p>
    <w:p w:rsidR="00384937" w:rsidRPr="00026895" w:rsidRDefault="00384937" w:rsidP="0006509D">
      <w:pPr>
        <w:ind w:firstLine="709"/>
        <w:jc w:val="both"/>
        <w:rPr>
          <w:sz w:val="27"/>
          <w:szCs w:val="27"/>
        </w:rPr>
      </w:pPr>
      <w:r w:rsidRPr="00026895">
        <w:rPr>
          <w:sz w:val="27"/>
          <w:szCs w:val="27"/>
        </w:rPr>
        <w:t>Доля внеплановых проверок, проведенных по фактам нарушений,</w:t>
      </w:r>
      <w:r w:rsidR="00026895">
        <w:rPr>
          <w:sz w:val="27"/>
          <w:szCs w:val="27"/>
        </w:rPr>
        <w:t xml:space="preserve"> </w:t>
      </w:r>
      <w:r w:rsidRPr="00026895">
        <w:rPr>
          <w:sz w:val="27"/>
          <w:szCs w:val="27"/>
        </w:rPr>
        <w:t>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- 0%.</w:t>
      </w:r>
    </w:p>
    <w:p w:rsidR="00384937" w:rsidRPr="00026895" w:rsidRDefault="00384937" w:rsidP="0006509D">
      <w:pPr>
        <w:ind w:firstLine="709"/>
        <w:jc w:val="both"/>
        <w:rPr>
          <w:sz w:val="27"/>
          <w:szCs w:val="27"/>
        </w:rPr>
      </w:pPr>
      <w:r w:rsidRPr="00026895">
        <w:rPr>
          <w:sz w:val="27"/>
          <w:szCs w:val="27"/>
        </w:rPr>
        <w:t>Нарушения в ходе проведения плановых проверок не выявлены.</w:t>
      </w:r>
    </w:p>
    <w:p w:rsidR="00384937" w:rsidRPr="00026895" w:rsidRDefault="00384937" w:rsidP="0006509D">
      <w:pPr>
        <w:ind w:firstLine="709"/>
        <w:jc w:val="both"/>
        <w:rPr>
          <w:sz w:val="27"/>
          <w:szCs w:val="27"/>
        </w:rPr>
      </w:pPr>
      <w:r w:rsidRPr="00026895">
        <w:rPr>
          <w:sz w:val="27"/>
          <w:szCs w:val="27"/>
        </w:rPr>
        <w:t>Внеплановые проверки Отделом в 2019 году не проводились.</w:t>
      </w:r>
    </w:p>
    <w:p w:rsidR="00384937" w:rsidRPr="00026895" w:rsidRDefault="00384937" w:rsidP="0006509D">
      <w:pPr>
        <w:ind w:firstLine="709"/>
        <w:jc w:val="both"/>
        <w:rPr>
          <w:sz w:val="27"/>
          <w:szCs w:val="27"/>
        </w:rPr>
      </w:pPr>
      <w:r w:rsidRPr="00026895">
        <w:rPr>
          <w:sz w:val="27"/>
          <w:szCs w:val="27"/>
        </w:rPr>
        <w:t>Доля юридических лиц, индивидуальных предпринимателей,</w:t>
      </w:r>
      <w:r w:rsidR="00026895">
        <w:rPr>
          <w:sz w:val="27"/>
          <w:szCs w:val="27"/>
        </w:rPr>
        <w:t xml:space="preserve"> </w:t>
      </w:r>
      <w:r w:rsidRPr="00026895">
        <w:rPr>
          <w:sz w:val="27"/>
          <w:szCs w:val="27"/>
        </w:rPr>
        <w:t>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- 0%.</w:t>
      </w:r>
    </w:p>
    <w:p w:rsidR="00384937" w:rsidRPr="00026895" w:rsidRDefault="00384937" w:rsidP="0006509D">
      <w:pPr>
        <w:ind w:firstLine="709"/>
        <w:jc w:val="both"/>
        <w:rPr>
          <w:sz w:val="27"/>
          <w:szCs w:val="27"/>
        </w:rPr>
      </w:pPr>
      <w:r w:rsidRPr="00026895">
        <w:rPr>
          <w:sz w:val="27"/>
          <w:szCs w:val="27"/>
        </w:rPr>
        <w:t>Доля юридических лиц, индивидуальных предпринимателей,</w:t>
      </w:r>
      <w:r w:rsidR="00026895">
        <w:rPr>
          <w:sz w:val="27"/>
          <w:szCs w:val="27"/>
        </w:rPr>
        <w:t xml:space="preserve"> </w:t>
      </w:r>
      <w:r w:rsidRPr="00026895">
        <w:rPr>
          <w:sz w:val="27"/>
          <w:szCs w:val="27"/>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w:t>
      </w:r>
      <w:r w:rsidRPr="00026895">
        <w:rPr>
          <w:sz w:val="27"/>
          <w:szCs w:val="27"/>
        </w:rPr>
        <w:lastRenderedPageBreak/>
        <w:t>(памятникам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- 0%.</w:t>
      </w:r>
    </w:p>
    <w:p w:rsidR="00384937" w:rsidRPr="00026895" w:rsidRDefault="00384937" w:rsidP="0006509D">
      <w:pPr>
        <w:ind w:firstLine="709"/>
        <w:jc w:val="both"/>
        <w:rPr>
          <w:sz w:val="27"/>
          <w:szCs w:val="27"/>
        </w:rPr>
      </w:pPr>
      <w:r w:rsidRPr="00026895">
        <w:rPr>
          <w:sz w:val="27"/>
          <w:szCs w:val="27"/>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от общего числа проверенных лиц - 0%.</w:t>
      </w:r>
    </w:p>
    <w:p w:rsidR="00384937" w:rsidRPr="00026895" w:rsidRDefault="00384937" w:rsidP="0006509D">
      <w:pPr>
        <w:ind w:firstLine="709"/>
        <w:jc w:val="both"/>
        <w:rPr>
          <w:sz w:val="27"/>
          <w:szCs w:val="27"/>
        </w:rPr>
      </w:pPr>
      <w:r w:rsidRPr="00026895">
        <w:rPr>
          <w:sz w:val="27"/>
          <w:szCs w:val="27"/>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проведения которых выявлены нарушения обязательных требований - 0%</w:t>
      </w:r>
    </w:p>
    <w:p w:rsidR="00384937" w:rsidRPr="00026895" w:rsidRDefault="00384937" w:rsidP="00384937">
      <w:pPr>
        <w:ind w:firstLine="540"/>
        <w:jc w:val="both"/>
        <w:rPr>
          <w:sz w:val="27"/>
          <w:szCs w:val="27"/>
        </w:rPr>
      </w:pPr>
    </w:p>
    <w:p w:rsidR="00384937" w:rsidRPr="00026895" w:rsidRDefault="00384937" w:rsidP="00384937">
      <w:pPr>
        <w:ind w:firstLine="540"/>
        <w:jc w:val="center"/>
        <w:rPr>
          <w:sz w:val="27"/>
          <w:szCs w:val="27"/>
        </w:rPr>
      </w:pPr>
      <w:r w:rsidRPr="00026895">
        <w:rPr>
          <w:sz w:val="27"/>
          <w:szCs w:val="27"/>
        </w:rPr>
        <w:t xml:space="preserve">Анализ показателей результативности и эффективности контрольно-надзорной деятельности </w:t>
      </w:r>
    </w:p>
    <w:p w:rsidR="00384937" w:rsidRPr="00384937" w:rsidRDefault="00384937" w:rsidP="00384937">
      <w:pPr>
        <w:ind w:firstLine="54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8"/>
        <w:gridCol w:w="6041"/>
        <w:gridCol w:w="2092"/>
      </w:tblGrid>
      <w:tr w:rsidR="00384937" w:rsidRPr="00C815FA" w:rsidTr="003F1222">
        <w:tc>
          <w:tcPr>
            <w:tcW w:w="1438" w:type="dxa"/>
            <w:shd w:val="clear" w:color="auto" w:fill="auto"/>
          </w:tcPr>
          <w:p w:rsidR="00384937" w:rsidRPr="00C815FA" w:rsidRDefault="00384937" w:rsidP="00F13718">
            <w:pPr>
              <w:jc w:val="center"/>
              <w:rPr>
                <w:b/>
              </w:rPr>
            </w:pPr>
            <w:r w:rsidRPr="00C815FA">
              <w:rPr>
                <w:b/>
              </w:rPr>
              <w:t>Номер</w:t>
            </w:r>
          </w:p>
          <w:p w:rsidR="00384937" w:rsidRPr="00C815FA" w:rsidRDefault="00384937" w:rsidP="00F13718">
            <w:pPr>
              <w:jc w:val="center"/>
              <w:rPr>
                <w:b/>
              </w:rPr>
            </w:pPr>
            <w:r w:rsidRPr="00C815FA">
              <w:rPr>
                <w:b/>
              </w:rPr>
              <w:t>показателя</w:t>
            </w:r>
          </w:p>
        </w:tc>
        <w:tc>
          <w:tcPr>
            <w:tcW w:w="6041" w:type="dxa"/>
            <w:shd w:val="clear" w:color="auto" w:fill="auto"/>
          </w:tcPr>
          <w:p w:rsidR="00384937" w:rsidRPr="00C815FA" w:rsidRDefault="00384937" w:rsidP="00F13718">
            <w:pPr>
              <w:jc w:val="center"/>
              <w:rPr>
                <w:b/>
              </w:rPr>
            </w:pPr>
            <w:r w:rsidRPr="00C815FA">
              <w:rPr>
                <w:b/>
              </w:rPr>
              <w:t>Наименование показателя</w:t>
            </w:r>
          </w:p>
        </w:tc>
        <w:tc>
          <w:tcPr>
            <w:tcW w:w="2092" w:type="dxa"/>
            <w:shd w:val="clear" w:color="auto" w:fill="auto"/>
          </w:tcPr>
          <w:p w:rsidR="00384937" w:rsidRPr="00C815FA" w:rsidRDefault="00384937" w:rsidP="00F13718">
            <w:pPr>
              <w:jc w:val="center"/>
              <w:rPr>
                <w:b/>
              </w:rPr>
            </w:pPr>
            <w:r w:rsidRPr="00C815FA">
              <w:rPr>
                <w:b/>
              </w:rPr>
              <w:t>Значение показателя</w:t>
            </w:r>
          </w:p>
        </w:tc>
      </w:tr>
      <w:tr w:rsidR="00384937" w:rsidRPr="00C815FA" w:rsidTr="003F1222">
        <w:tc>
          <w:tcPr>
            <w:tcW w:w="1438" w:type="dxa"/>
            <w:shd w:val="clear" w:color="auto" w:fill="auto"/>
          </w:tcPr>
          <w:p w:rsidR="00384937" w:rsidRPr="00C815FA" w:rsidRDefault="00384937" w:rsidP="00F13718">
            <w:pPr>
              <w:jc w:val="center"/>
            </w:pPr>
            <w:r w:rsidRPr="00C815FA">
              <w:t>А.3</w:t>
            </w:r>
          </w:p>
        </w:tc>
        <w:tc>
          <w:tcPr>
            <w:tcW w:w="6041" w:type="dxa"/>
            <w:shd w:val="clear" w:color="auto" w:fill="auto"/>
          </w:tcPr>
          <w:p w:rsidR="00384937" w:rsidRPr="00C815FA" w:rsidRDefault="00384937" w:rsidP="00F13718">
            <w:pPr>
              <w:jc w:val="both"/>
            </w:pPr>
            <w:r w:rsidRPr="00C815FA">
              <w:t>Ущерб потребителям, нанесенный в результате завышения цен (тарифов, надбавок, платы, ставок)</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Б.1</w:t>
            </w:r>
          </w:p>
        </w:tc>
        <w:tc>
          <w:tcPr>
            <w:tcW w:w="6041" w:type="dxa"/>
            <w:shd w:val="clear" w:color="auto" w:fill="auto"/>
          </w:tcPr>
          <w:p w:rsidR="00384937" w:rsidRPr="00C815FA" w:rsidRDefault="00384937" w:rsidP="00F13718">
            <w:pPr>
              <w:jc w:val="both"/>
            </w:pPr>
            <w:r w:rsidRPr="00C815FA">
              <w:t>Эффективность контрольно-надзорной деятельности</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Б.2</w:t>
            </w:r>
          </w:p>
        </w:tc>
        <w:tc>
          <w:tcPr>
            <w:tcW w:w="6041" w:type="dxa"/>
            <w:shd w:val="clear" w:color="auto" w:fill="auto"/>
          </w:tcPr>
          <w:p w:rsidR="00384937" w:rsidRPr="00C815FA" w:rsidRDefault="00384937" w:rsidP="00F13718">
            <w:pPr>
              <w:jc w:val="both"/>
            </w:pPr>
            <w:r w:rsidRPr="00C815FA">
              <w:t>Доля устраненных нарушений обязательных требований законодательства</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В.1.1</w:t>
            </w:r>
          </w:p>
        </w:tc>
        <w:tc>
          <w:tcPr>
            <w:tcW w:w="6041" w:type="dxa"/>
            <w:shd w:val="clear" w:color="auto" w:fill="auto"/>
          </w:tcPr>
          <w:p w:rsidR="00384937" w:rsidRPr="00C815FA" w:rsidRDefault="00384937" w:rsidP="00F13718">
            <w:pPr>
              <w:jc w:val="both"/>
            </w:pPr>
            <w:r w:rsidRPr="00C815FA">
              <w:t>Сумма возмещенного материального ущерба, причиненного юридическими лицами, индивидуальными предпринимателями в процессе осуществления регулируемых видов деятельности</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В.2.1</w:t>
            </w:r>
          </w:p>
        </w:tc>
        <w:tc>
          <w:tcPr>
            <w:tcW w:w="6041" w:type="dxa"/>
            <w:shd w:val="clear" w:color="auto" w:fill="auto"/>
          </w:tcPr>
          <w:p w:rsidR="00384937" w:rsidRPr="00C815FA" w:rsidRDefault="00384937" w:rsidP="00F13718">
            <w:pPr>
              <w:jc w:val="both"/>
            </w:pPr>
            <w:r w:rsidRPr="00C815FA">
              <w:t>Количество проведенных мероприятий по выявлению нарушений обязательных требований законодательства</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В.2.2</w:t>
            </w:r>
          </w:p>
        </w:tc>
        <w:tc>
          <w:tcPr>
            <w:tcW w:w="6041" w:type="dxa"/>
            <w:shd w:val="clear" w:color="auto" w:fill="auto"/>
          </w:tcPr>
          <w:p w:rsidR="00384937" w:rsidRPr="00C815FA" w:rsidRDefault="00384937" w:rsidP="00F13718">
            <w:pPr>
              <w:jc w:val="both"/>
            </w:pPr>
            <w:r w:rsidRPr="00C815FA">
              <w:t>Количество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В.2.3</w:t>
            </w:r>
          </w:p>
        </w:tc>
        <w:tc>
          <w:tcPr>
            <w:tcW w:w="6041" w:type="dxa"/>
            <w:shd w:val="clear" w:color="auto" w:fill="auto"/>
          </w:tcPr>
          <w:p w:rsidR="00384937" w:rsidRPr="00C815FA" w:rsidRDefault="00384937" w:rsidP="00F13718">
            <w:pPr>
              <w:jc w:val="both"/>
            </w:pPr>
            <w:r w:rsidRPr="00C815F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В.2.5</w:t>
            </w:r>
          </w:p>
        </w:tc>
        <w:tc>
          <w:tcPr>
            <w:tcW w:w="6041" w:type="dxa"/>
            <w:shd w:val="clear" w:color="auto" w:fill="auto"/>
          </w:tcPr>
          <w:p w:rsidR="00384937" w:rsidRPr="00C815FA" w:rsidRDefault="00384937" w:rsidP="00F13718">
            <w:pPr>
              <w:jc w:val="both"/>
            </w:pPr>
            <w:r w:rsidRPr="00C815FA">
              <w:t>Доля субъектов, у которых были устранены нарушения, выявленные в результате проведения контрольно-надзорных мероприятий</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В.2.7</w:t>
            </w:r>
          </w:p>
        </w:tc>
        <w:tc>
          <w:tcPr>
            <w:tcW w:w="6041" w:type="dxa"/>
            <w:shd w:val="clear" w:color="auto" w:fill="auto"/>
          </w:tcPr>
          <w:p w:rsidR="00384937" w:rsidRPr="00C815FA" w:rsidRDefault="00384937" w:rsidP="00F13718">
            <w:pPr>
              <w:jc w:val="both"/>
            </w:pPr>
            <w:r w:rsidRPr="00C815FA">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В.2.8</w:t>
            </w:r>
          </w:p>
        </w:tc>
        <w:tc>
          <w:tcPr>
            <w:tcW w:w="6041" w:type="dxa"/>
            <w:shd w:val="clear" w:color="auto" w:fill="auto"/>
          </w:tcPr>
          <w:p w:rsidR="00384937" w:rsidRPr="00C815FA" w:rsidRDefault="00384937" w:rsidP="00F13718">
            <w:pPr>
              <w:widowControl w:val="0"/>
              <w:autoSpaceDE w:val="0"/>
              <w:autoSpaceDN w:val="0"/>
              <w:adjustRightInd w:val="0"/>
              <w:jc w:val="both"/>
            </w:pPr>
            <w:r w:rsidRPr="00C815FA">
              <w:t xml:space="preserve">Общее количество заявлений (обращений), по результатам рассмотрения которых органом </w:t>
            </w:r>
            <w:r w:rsidRPr="00C815FA">
              <w:lastRenderedPageBreak/>
              <w:t>государственного контроля (надзора) внеплановые мероприятия не были проведены</w:t>
            </w:r>
          </w:p>
        </w:tc>
        <w:tc>
          <w:tcPr>
            <w:tcW w:w="2092" w:type="dxa"/>
            <w:shd w:val="clear" w:color="auto" w:fill="auto"/>
          </w:tcPr>
          <w:p w:rsidR="00384937" w:rsidRPr="00C815FA" w:rsidRDefault="00384937" w:rsidP="00F13718">
            <w:pPr>
              <w:jc w:val="center"/>
            </w:pPr>
            <w:r w:rsidRPr="00C815FA">
              <w:lastRenderedPageBreak/>
              <w:t>0</w:t>
            </w:r>
          </w:p>
        </w:tc>
      </w:tr>
      <w:tr w:rsidR="00384937" w:rsidRPr="00C815FA" w:rsidTr="003F1222">
        <w:tc>
          <w:tcPr>
            <w:tcW w:w="1438" w:type="dxa"/>
            <w:shd w:val="clear" w:color="auto" w:fill="auto"/>
          </w:tcPr>
          <w:p w:rsidR="00384937" w:rsidRPr="00C815FA" w:rsidRDefault="00384937" w:rsidP="00F13718">
            <w:pPr>
              <w:jc w:val="center"/>
            </w:pPr>
            <w:r w:rsidRPr="00C815FA">
              <w:lastRenderedPageBreak/>
              <w:t>В.3.1.1</w:t>
            </w:r>
          </w:p>
        </w:tc>
        <w:tc>
          <w:tcPr>
            <w:tcW w:w="6041" w:type="dxa"/>
            <w:shd w:val="clear" w:color="auto" w:fill="auto"/>
          </w:tcPr>
          <w:p w:rsidR="00384937" w:rsidRPr="00C815FA" w:rsidRDefault="00384937" w:rsidP="00F13718">
            <w:pPr>
              <w:jc w:val="both"/>
            </w:pPr>
            <w:r w:rsidRPr="00C815FA">
              <w:t>Общее количество проверок</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В.3.1.2</w:t>
            </w:r>
          </w:p>
        </w:tc>
        <w:tc>
          <w:tcPr>
            <w:tcW w:w="6041" w:type="dxa"/>
            <w:shd w:val="clear" w:color="auto" w:fill="auto"/>
          </w:tcPr>
          <w:p w:rsidR="00384937" w:rsidRPr="00C815FA" w:rsidRDefault="00384937" w:rsidP="00F13718">
            <w:pPr>
              <w:jc w:val="both"/>
            </w:pPr>
            <w:r w:rsidRPr="00C815FA">
              <w:t>Общее количество плановых проверок</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В.3.1.3</w:t>
            </w:r>
          </w:p>
        </w:tc>
        <w:tc>
          <w:tcPr>
            <w:tcW w:w="6041" w:type="dxa"/>
            <w:shd w:val="clear" w:color="auto" w:fill="auto"/>
          </w:tcPr>
          <w:p w:rsidR="00384937" w:rsidRPr="00C815FA" w:rsidRDefault="00384937" w:rsidP="00F13718">
            <w:pPr>
              <w:jc w:val="both"/>
            </w:pPr>
            <w:r w:rsidRPr="00C815FA">
              <w:t>Общее количество внеплановых проверок</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В.3.1.18</w:t>
            </w:r>
          </w:p>
        </w:tc>
        <w:tc>
          <w:tcPr>
            <w:tcW w:w="6041" w:type="dxa"/>
            <w:shd w:val="clear" w:color="auto" w:fill="auto"/>
          </w:tcPr>
          <w:p w:rsidR="00384937" w:rsidRPr="00C815FA" w:rsidRDefault="00384937" w:rsidP="00F13718">
            <w:pPr>
              <w:jc w:val="both"/>
            </w:pPr>
            <w:r w:rsidRPr="00C815FA">
              <w:t>Доля проверок на результаты которых поданы жалобы</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В.3.1.20</w:t>
            </w:r>
          </w:p>
        </w:tc>
        <w:tc>
          <w:tcPr>
            <w:tcW w:w="6041" w:type="dxa"/>
            <w:shd w:val="clear" w:color="auto" w:fill="auto"/>
          </w:tcPr>
          <w:p w:rsidR="00384937" w:rsidRPr="00C815FA" w:rsidRDefault="00384937" w:rsidP="00F13718">
            <w:pPr>
              <w:jc w:val="both"/>
            </w:pPr>
            <w:r w:rsidRPr="00C815FA">
              <w:t>Общее количество проверок, проведенных совместно с другими органами</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В.3.1.21</w:t>
            </w:r>
          </w:p>
        </w:tc>
        <w:tc>
          <w:tcPr>
            <w:tcW w:w="6041" w:type="dxa"/>
            <w:shd w:val="clear" w:color="auto" w:fill="auto"/>
          </w:tcPr>
          <w:p w:rsidR="00384937" w:rsidRPr="00C815FA" w:rsidRDefault="00384937" w:rsidP="00F13718">
            <w:pPr>
              <w:widowControl w:val="0"/>
              <w:autoSpaceDE w:val="0"/>
              <w:autoSpaceDN w:val="0"/>
              <w:adjustRightInd w:val="0"/>
              <w:jc w:val="both"/>
            </w:pPr>
            <w:r w:rsidRPr="00C815FA">
              <w:t>Общее количество проверок, проведенных с привлечением экспертных организаций и экспертов</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В.3.1.23</w:t>
            </w:r>
          </w:p>
        </w:tc>
        <w:tc>
          <w:tcPr>
            <w:tcW w:w="6041" w:type="dxa"/>
            <w:shd w:val="clear" w:color="auto" w:fill="auto"/>
          </w:tcPr>
          <w:p w:rsidR="00384937" w:rsidRPr="00C815FA" w:rsidRDefault="00384937" w:rsidP="00F13718">
            <w:pPr>
              <w:widowControl w:val="0"/>
              <w:autoSpaceDE w:val="0"/>
              <w:autoSpaceDN w:val="0"/>
              <w:adjustRightInd w:val="0"/>
              <w:jc w:val="both"/>
            </w:pPr>
            <w:r w:rsidRPr="00C815FA">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В.3.1.24</w:t>
            </w:r>
          </w:p>
        </w:tc>
        <w:tc>
          <w:tcPr>
            <w:tcW w:w="6041" w:type="dxa"/>
            <w:shd w:val="clear" w:color="auto" w:fill="auto"/>
          </w:tcPr>
          <w:p w:rsidR="00384937" w:rsidRPr="00C815FA" w:rsidRDefault="00384937" w:rsidP="00F13718">
            <w:pPr>
              <w:jc w:val="both"/>
            </w:pPr>
            <w:r w:rsidRPr="00C815FA">
              <w:t>Доля проверок, результаты которых были признаны недействительными</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В.3.1.25</w:t>
            </w:r>
          </w:p>
        </w:tc>
        <w:tc>
          <w:tcPr>
            <w:tcW w:w="6041" w:type="dxa"/>
            <w:shd w:val="clear" w:color="auto" w:fill="auto"/>
          </w:tcPr>
          <w:p w:rsidR="00384937" w:rsidRPr="00C815FA" w:rsidRDefault="00384937" w:rsidP="00F13718">
            <w:pPr>
              <w:jc w:val="both"/>
            </w:pPr>
            <w:r w:rsidRPr="00C815FA">
              <w:t>Количество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В.3.1.26</w:t>
            </w:r>
          </w:p>
        </w:tc>
        <w:tc>
          <w:tcPr>
            <w:tcW w:w="6041" w:type="dxa"/>
            <w:shd w:val="clear" w:color="auto" w:fill="auto"/>
          </w:tcPr>
          <w:p w:rsidR="00384937" w:rsidRPr="00C815FA" w:rsidRDefault="00384937" w:rsidP="00F13718">
            <w:pPr>
              <w:jc w:val="both"/>
            </w:pPr>
            <w:r w:rsidRPr="00C815FA">
              <w:t xml:space="preserve">Доля проверок, проведенных с нарушениями требований законодательства Российской Федерации о порядке их проведения, </w:t>
            </w:r>
            <w:r w:rsidRPr="00C815FA">
              <w:br/>
              <w:t>по результатам выявления которых к должностным лицам, осуществившим такие проверки, применены меры дисциплинарного, административного наказания</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В.3.1.29</w:t>
            </w:r>
          </w:p>
        </w:tc>
        <w:tc>
          <w:tcPr>
            <w:tcW w:w="6041" w:type="dxa"/>
            <w:shd w:val="clear" w:color="auto" w:fill="auto"/>
          </w:tcPr>
          <w:p w:rsidR="00384937" w:rsidRPr="00C815FA" w:rsidRDefault="00384937" w:rsidP="00F13718">
            <w:pPr>
              <w:jc w:val="both"/>
            </w:pPr>
            <w:r w:rsidRPr="00C815FA">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В.3.1.30</w:t>
            </w:r>
          </w:p>
        </w:tc>
        <w:tc>
          <w:tcPr>
            <w:tcW w:w="6041" w:type="dxa"/>
            <w:shd w:val="clear" w:color="auto" w:fill="auto"/>
          </w:tcPr>
          <w:p w:rsidR="00384937" w:rsidRPr="00C815FA" w:rsidRDefault="00384937" w:rsidP="00F13718">
            <w:pPr>
              <w:jc w:val="both"/>
            </w:pPr>
            <w:r w:rsidRPr="00C815FA">
              <w:t>Доля выявленных при проведении проверок правонарушений, связанных с неисполнением предписаний</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В.3.1.34</w:t>
            </w:r>
          </w:p>
        </w:tc>
        <w:tc>
          <w:tcPr>
            <w:tcW w:w="6041" w:type="dxa"/>
            <w:shd w:val="clear" w:color="auto" w:fill="auto"/>
          </w:tcPr>
          <w:p w:rsidR="00384937" w:rsidRPr="00C815FA" w:rsidRDefault="00384937" w:rsidP="00F13718">
            <w:pPr>
              <w:pStyle w:val="ae"/>
              <w:rPr>
                <w:rFonts w:ascii="Times New Roman" w:hAnsi="Times New Roman" w:cs="Times New Roman"/>
              </w:rPr>
            </w:pPr>
            <w:r w:rsidRPr="00C815FA">
              <w:rPr>
                <w:rFonts w:ascii="Times New Roman" w:hAnsi="Times New Roman" w:cs="Times New Roman"/>
              </w:rPr>
              <w:t>Доля проверок, по результатам которых материалы о выявленных нарушениях переданы в уполномоченные органы для возбуждения уголовных дел</w:t>
            </w:r>
          </w:p>
          <w:p w:rsidR="00384937" w:rsidRPr="00C815FA" w:rsidRDefault="00384937" w:rsidP="00F13718">
            <w:pPr>
              <w:jc w:val="both"/>
            </w:pPr>
          </w:p>
        </w:tc>
        <w:tc>
          <w:tcPr>
            <w:tcW w:w="2092" w:type="dxa"/>
            <w:shd w:val="clear" w:color="auto" w:fill="auto"/>
          </w:tcPr>
          <w:p w:rsidR="00384937" w:rsidRPr="00C815FA" w:rsidRDefault="00384937" w:rsidP="00F13718">
            <w:pPr>
              <w:jc w:val="center"/>
            </w:pPr>
          </w:p>
        </w:tc>
      </w:tr>
      <w:tr w:rsidR="00384937" w:rsidRPr="00C815FA" w:rsidTr="003F1222">
        <w:tc>
          <w:tcPr>
            <w:tcW w:w="1438" w:type="dxa"/>
            <w:shd w:val="clear" w:color="auto" w:fill="auto"/>
            <w:vAlign w:val="center"/>
          </w:tcPr>
          <w:p w:rsidR="00384937" w:rsidRPr="00C815FA" w:rsidRDefault="00384937" w:rsidP="00F13718">
            <w:pPr>
              <w:pStyle w:val="ae"/>
              <w:jc w:val="center"/>
              <w:rPr>
                <w:rFonts w:ascii="Times New Roman" w:hAnsi="Times New Roman" w:cs="Times New Roman"/>
              </w:rPr>
            </w:pPr>
            <w:r w:rsidRPr="00C815FA">
              <w:rPr>
                <w:rFonts w:ascii="Times New Roman" w:hAnsi="Times New Roman" w:cs="Times New Roman"/>
              </w:rPr>
              <w:t>В.3.1.40</w:t>
            </w:r>
          </w:p>
        </w:tc>
        <w:tc>
          <w:tcPr>
            <w:tcW w:w="6041" w:type="dxa"/>
            <w:shd w:val="clear" w:color="auto" w:fill="auto"/>
          </w:tcPr>
          <w:p w:rsidR="00384937" w:rsidRPr="00C815FA" w:rsidRDefault="00384937" w:rsidP="00F13718">
            <w:pPr>
              <w:jc w:val="both"/>
            </w:pPr>
            <w:r w:rsidRPr="00C815FA">
              <w:t xml:space="preserve">Среднее число должностных лиц, задействованных </w:t>
            </w:r>
            <w:r w:rsidRPr="00C815FA">
              <w:br/>
              <w:t>в проведении одной проверки</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vAlign w:val="center"/>
          </w:tcPr>
          <w:p w:rsidR="00384937" w:rsidRPr="00C815FA" w:rsidRDefault="00384937" w:rsidP="00F13718">
            <w:pPr>
              <w:pStyle w:val="ae"/>
              <w:jc w:val="center"/>
              <w:rPr>
                <w:rFonts w:ascii="Times New Roman" w:hAnsi="Times New Roman" w:cs="Times New Roman"/>
              </w:rPr>
            </w:pPr>
            <w:r w:rsidRPr="00C815FA">
              <w:rPr>
                <w:rFonts w:ascii="Times New Roman" w:hAnsi="Times New Roman" w:cs="Times New Roman"/>
              </w:rPr>
              <w:t>В.3.1.41</w:t>
            </w:r>
          </w:p>
        </w:tc>
        <w:tc>
          <w:tcPr>
            <w:tcW w:w="6041" w:type="dxa"/>
            <w:shd w:val="clear" w:color="auto" w:fill="auto"/>
          </w:tcPr>
          <w:p w:rsidR="00384937" w:rsidRPr="00C815FA" w:rsidRDefault="00384937" w:rsidP="00F13718">
            <w:pPr>
              <w:jc w:val="both"/>
            </w:pPr>
            <w:r w:rsidRPr="00C815FA">
              <w:t>Средняя продолжительность одной проверки</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В.3.4.1</w:t>
            </w:r>
          </w:p>
        </w:tc>
        <w:tc>
          <w:tcPr>
            <w:tcW w:w="6041" w:type="dxa"/>
            <w:shd w:val="clear" w:color="auto" w:fill="auto"/>
          </w:tcPr>
          <w:p w:rsidR="00384937" w:rsidRPr="00C815FA" w:rsidRDefault="00384937" w:rsidP="00F13718">
            <w:pPr>
              <w:jc w:val="both"/>
            </w:pPr>
            <w:r w:rsidRPr="00C815FA">
              <w:t>Общее количество подконтрольных субъектов, в отношении которых осуществляются мониторинговые мероприятия</w:t>
            </w:r>
          </w:p>
        </w:tc>
        <w:tc>
          <w:tcPr>
            <w:tcW w:w="2092" w:type="dxa"/>
            <w:shd w:val="clear" w:color="auto" w:fill="auto"/>
          </w:tcPr>
          <w:p w:rsidR="00384937" w:rsidRPr="00F31CDC" w:rsidRDefault="00F31CDC" w:rsidP="00F13718">
            <w:pPr>
              <w:jc w:val="center"/>
              <w:rPr>
                <w:lang w:val="en-US"/>
              </w:rPr>
            </w:pPr>
            <w:r>
              <w:rPr>
                <w:lang w:val="en-US"/>
              </w:rPr>
              <w:t>228</w:t>
            </w:r>
          </w:p>
        </w:tc>
      </w:tr>
      <w:tr w:rsidR="00384937" w:rsidRPr="00C815FA" w:rsidTr="003F1222">
        <w:tc>
          <w:tcPr>
            <w:tcW w:w="1438" w:type="dxa"/>
            <w:shd w:val="clear" w:color="auto" w:fill="auto"/>
          </w:tcPr>
          <w:p w:rsidR="00384937" w:rsidRPr="00C815FA" w:rsidRDefault="00384937" w:rsidP="00F13718">
            <w:pPr>
              <w:jc w:val="center"/>
            </w:pPr>
            <w:r w:rsidRPr="00C815FA">
              <w:t>В.3.4.2</w:t>
            </w:r>
          </w:p>
        </w:tc>
        <w:tc>
          <w:tcPr>
            <w:tcW w:w="6041" w:type="dxa"/>
            <w:shd w:val="clear" w:color="auto" w:fill="auto"/>
          </w:tcPr>
          <w:p w:rsidR="00384937" w:rsidRPr="00C815FA" w:rsidRDefault="00384937" w:rsidP="00F13718">
            <w:pPr>
              <w:jc w:val="both"/>
            </w:pPr>
            <w:r w:rsidRPr="00C815FA">
              <w:t xml:space="preserve">Доля субъектов, регулярная отчетность которых была проверена или проанализирована </w:t>
            </w:r>
            <w:r w:rsidRPr="00C815FA">
              <w:br/>
              <w:t>на предмет нарушений обязательных требований</w:t>
            </w:r>
          </w:p>
        </w:tc>
        <w:tc>
          <w:tcPr>
            <w:tcW w:w="2092" w:type="dxa"/>
            <w:shd w:val="clear" w:color="auto" w:fill="auto"/>
          </w:tcPr>
          <w:p w:rsidR="00384937" w:rsidRPr="00F31CDC" w:rsidRDefault="00F31CDC" w:rsidP="00F13718">
            <w:pPr>
              <w:jc w:val="center"/>
              <w:rPr>
                <w:lang w:val="en-US"/>
              </w:rPr>
            </w:pPr>
            <w:r>
              <w:rPr>
                <w:lang w:val="en-US"/>
              </w:rPr>
              <w:t>10,5</w:t>
            </w:r>
          </w:p>
        </w:tc>
      </w:tr>
      <w:tr w:rsidR="00384937" w:rsidRPr="00C815FA" w:rsidTr="003F1222">
        <w:tc>
          <w:tcPr>
            <w:tcW w:w="1438" w:type="dxa"/>
            <w:shd w:val="clear" w:color="auto" w:fill="auto"/>
          </w:tcPr>
          <w:p w:rsidR="00384937" w:rsidRPr="00C815FA" w:rsidRDefault="00384937" w:rsidP="00F13718">
            <w:pPr>
              <w:jc w:val="center"/>
            </w:pPr>
            <w:r w:rsidRPr="00C815FA">
              <w:lastRenderedPageBreak/>
              <w:t>В.3.6.1</w:t>
            </w:r>
          </w:p>
        </w:tc>
        <w:tc>
          <w:tcPr>
            <w:tcW w:w="6041" w:type="dxa"/>
            <w:shd w:val="clear" w:color="auto" w:fill="auto"/>
          </w:tcPr>
          <w:p w:rsidR="00384937" w:rsidRPr="00C815FA" w:rsidRDefault="00384937" w:rsidP="00F13718">
            <w:pPr>
              <w:jc w:val="both"/>
            </w:pPr>
            <w:r w:rsidRPr="00C815FA">
              <w:t>Количество протоколов об административных правонарушениях</w:t>
            </w:r>
          </w:p>
        </w:tc>
        <w:tc>
          <w:tcPr>
            <w:tcW w:w="2092" w:type="dxa"/>
            <w:shd w:val="clear" w:color="auto" w:fill="auto"/>
          </w:tcPr>
          <w:p w:rsidR="00384937" w:rsidRPr="00C815FA" w:rsidRDefault="00384937" w:rsidP="00F13718">
            <w:pPr>
              <w:jc w:val="center"/>
            </w:pPr>
            <w:r w:rsidRPr="00C815FA">
              <w:t>27</w:t>
            </w:r>
          </w:p>
        </w:tc>
      </w:tr>
      <w:tr w:rsidR="00384937" w:rsidRPr="00C815FA" w:rsidTr="003F1222">
        <w:tc>
          <w:tcPr>
            <w:tcW w:w="1438" w:type="dxa"/>
            <w:shd w:val="clear" w:color="auto" w:fill="auto"/>
          </w:tcPr>
          <w:p w:rsidR="00384937" w:rsidRPr="00C815FA" w:rsidRDefault="00384937" w:rsidP="00F13718">
            <w:pPr>
              <w:jc w:val="center"/>
            </w:pPr>
            <w:r w:rsidRPr="00C815FA">
              <w:t>В.3.6.2</w:t>
            </w:r>
          </w:p>
        </w:tc>
        <w:tc>
          <w:tcPr>
            <w:tcW w:w="6041" w:type="dxa"/>
            <w:shd w:val="clear" w:color="auto" w:fill="auto"/>
          </w:tcPr>
          <w:p w:rsidR="00384937" w:rsidRPr="00C815FA" w:rsidRDefault="00384937" w:rsidP="00F13718">
            <w:pPr>
              <w:jc w:val="both"/>
            </w:pPr>
            <w:r w:rsidRPr="00C815FA">
              <w:t>Количество постановлений о прекращении производства по делу об административном правонарушении</w:t>
            </w:r>
          </w:p>
        </w:tc>
        <w:tc>
          <w:tcPr>
            <w:tcW w:w="2092" w:type="dxa"/>
            <w:shd w:val="clear" w:color="auto" w:fill="auto"/>
          </w:tcPr>
          <w:p w:rsidR="00384937" w:rsidRPr="00C815FA" w:rsidRDefault="00384937" w:rsidP="00F13718">
            <w:pPr>
              <w:jc w:val="center"/>
            </w:pPr>
            <w:r w:rsidRPr="00C815FA">
              <w:t>14</w:t>
            </w:r>
          </w:p>
        </w:tc>
      </w:tr>
      <w:tr w:rsidR="00384937" w:rsidRPr="00C815FA" w:rsidTr="003F1222">
        <w:tc>
          <w:tcPr>
            <w:tcW w:w="1438" w:type="dxa"/>
            <w:shd w:val="clear" w:color="auto" w:fill="auto"/>
          </w:tcPr>
          <w:p w:rsidR="00384937" w:rsidRPr="00C815FA" w:rsidRDefault="00384937" w:rsidP="00F13718">
            <w:pPr>
              <w:jc w:val="center"/>
            </w:pPr>
            <w:r w:rsidRPr="00C815FA">
              <w:t>В.3.6.3</w:t>
            </w:r>
          </w:p>
        </w:tc>
        <w:tc>
          <w:tcPr>
            <w:tcW w:w="6041" w:type="dxa"/>
            <w:shd w:val="clear" w:color="auto" w:fill="auto"/>
          </w:tcPr>
          <w:p w:rsidR="00384937" w:rsidRPr="00C815FA" w:rsidRDefault="00384937" w:rsidP="00F13718">
            <w:pPr>
              <w:pStyle w:val="ae"/>
              <w:rPr>
                <w:rFonts w:ascii="Times New Roman" w:hAnsi="Times New Roman" w:cs="Times New Roman"/>
              </w:rPr>
            </w:pPr>
            <w:r w:rsidRPr="00C815FA">
              <w:rPr>
                <w:rFonts w:ascii="Times New Roman" w:hAnsi="Times New Roman" w:cs="Times New Roman"/>
              </w:rPr>
              <w:t>Количество постановлений о назначении административных наказаний</w:t>
            </w:r>
          </w:p>
          <w:p w:rsidR="00384937" w:rsidRPr="00C815FA" w:rsidRDefault="00384937" w:rsidP="00F13718">
            <w:pPr>
              <w:jc w:val="both"/>
            </w:pPr>
          </w:p>
        </w:tc>
        <w:tc>
          <w:tcPr>
            <w:tcW w:w="2092" w:type="dxa"/>
            <w:shd w:val="clear" w:color="auto" w:fill="auto"/>
          </w:tcPr>
          <w:p w:rsidR="00384937" w:rsidRPr="00C815FA" w:rsidRDefault="00384937" w:rsidP="00F13718">
            <w:pPr>
              <w:jc w:val="center"/>
            </w:pPr>
            <w:r w:rsidRPr="00C815FA">
              <w:t>13</w:t>
            </w:r>
          </w:p>
        </w:tc>
      </w:tr>
      <w:tr w:rsidR="00384937" w:rsidRPr="00C815FA" w:rsidTr="003F1222">
        <w:tc>
          <w:tcPr>
            <w:tcW w:w="1438" w:type="dxa"/>
            <w:shd w:val="clear" w:color="auto" w:fill="auto"/>
          </w:tcPr>
          <w:p w:rsidR="00384937" w:rsidRPr="00C815FA" w:rsidRDefault="00384937" w:rsidP="00F13718">
            <w:pPr>
              <w:jc w:val="center"/>
            </w:pPr>
            <w:r w:rsidRPr="00C815FA">
              <w:t>В.3.6.4</w:t>
            </w:r>
          </w:p>
        </w:tc>
        <w:tc>
          <w:tcPr>
            <w:tcW w:w="6041" w:type="dxa"/>
            <w:shd w:val="clear" w:color="auto" w:fill="auto"/>
          </w:tcPr>
          <w:p w:rsidR="00384937" w:rsidRPr="00C815FA" w:rsidRDefault="00384937" w:rsidP="00F13718">
            <w:pPr>
              <w:jc w:val="both"/>
            </w:pPr>
            <w:r w:rsidRPr="00C815FA">
              <w:t>Количество административных наказаний, по которым административный штраф был заменен предупреждением</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В.3.6.5</w:t>
            </w:r>
          </w:p>
        </w:tc>
        <w:tc>
          <w:tcPr>
            <w:tcW w:w="6041" w:type="dxa"/>
            <w:shd w:val="clear" w:color="auto" w:fill="auto"/>
          </w:tcPr>
          <w:p w:rsidR="00384937" w:rsidRPr="00C815FA" w:rsidRDefault="00384937" w:rsidP="00F13718">
            <w:pPr>
              <w:autoSpaceDE w:val="0"/>
              <w:autoSpaceDN w:val="0"/>
              <w:jc w:val="both"/>
            </w:pPr>
            <w:r w:rsidRPr="00C815FA">
              <w:t>Общая сумма наложенных штрафов по результатам рассмотрения дел об административных правонарушениях</w:t>
            </w:r>
          </w:p>
        </w:tc>
        <w:tc>
          <w:tcPr>
            <w:tcW w:w="2092" w:type="dxa"/>
            <w:shd w:val="clear" w:color="auto" w:fill="auto"/>
          </w:tcPr>
          <w:p w:rsidR="00384937" w:rsidRPr="00C815FA" w:rsidRDefault="00384937" w:rsidP="00F13718">
            <w:pPr>
              <w:jc w:val="center"/>
            </w:pPr>
            <w:r w:rsidRPr="00C815FA">
              <w:t>223,0 тыс.руб.</w:t>
            </w:r>
          </w:p>
        </w:tc>
      </w:tr>
      <w:tr w:rsidR="00384937" w:rsidRPr="00C815FA" w:rsidTr="003F1222">
        <w:tc>
          <w:tcPr>
            <w:tcW w:w="1438" w:type="dxa"/>
            <w:shd w:val="clear" w:color="auto" w:fill="auto"/>
          </w:tcPr>
          <w:p w:rsidR="00384937" w:rsidRPr="00C815FA" w:rsidRDefault="00384937" w:rsidP="00F13718">
            <w:pPr>
              <w:jc w:val="center"/>
            </w:pPr>
            <w:r w:rsidRPr="00C815FA">
              <w:t>В.3.6.6</w:t>
            </w:r>
          </w:p>
        </w:tc>
        <w:tc>
          <w:tcPr>
            <w:tcW w:w="6041" w:type="dxa"/>
            <w:shd w:val="clear" w:color="auto" w:fill="auto"/>
          </w:tcPr>
          <w:p w:rsidR="00384937" w:rsidRPr="00C815FA" w:rsidRDefault="00384937" w:rsidP="00F13718">
            <w:pPr>
              <w:jc w:val="both"/>
            </w:pPr>
            <w:r w:rsidRPr="00C815FA">
              <w:t>Доля штрафов, наложенных по результатам рассмотрения дел об административных правонарушениях</w:t>
            </w:r>
          </w:p>
        </w:tc>
        <w:tc>
          <w:tcPr>
            <w:tcW w:w="2092" w:type="dxa"/>
            <w:shd w:val="clear" w:color="auto" w:fill="auto"/>
          </w:tcPr>
          <w:p w:rsidR="00384937" w:rsidRPr="00C815FA" w:rsidRDefault="00384937" w:rsidP="00F13718">
            <w:pPr>
              <w:jc w:val="center"/>
            </w:pPr>
            <w:r w:rsidRPr="00C815FA">
              <w:t>48 %</w:t>
            </w:r>
          </w:p>
        </w:tc>
      </w:tr>
      <w:tr w:rsidR="00384937" w:rsidRPr="00C815FA" w:rsidTr="003F1222">
        <w:tc>
          <w:tcPr>
            <w:tcW w:w="1438" w:type="dxa"/>
            <w:shd w:val="clear" w:color="auto" w:fill="auto"/>
          </w:tcPr>
          <w:p w:rsidR="00384937" w:rsidRPr="00C815FA" w:rsidRDefault="00384937" w:rsidP="00F13718">
            <w:pPr>
              <w:jc w:val="center"/>
            </w:pPr>
            <w:r w:rsidRPr="00C815FA">
              <w:t>В.3.6.7</w:t>
            </w:r>
          </w:p>
        </w:tc>
        <w:tc>
          <w:tcPr>
            <w:tcW w:w="6041" w:type="dxa"/>
            <w:shd w:val="clear" w:color="auto" w:fill="auto"/>
          </w:tcPr>
          <w:p w:rsidR="00384937" w:rsidRPr="00C815FA" w:rsidRDefault="00384937" w:rsidP="00F13718">
            <w:pPr>
              <w:jc w:val="both"/>
            </w:pPr>
            <w:r w:rsidRPr="00C815FA">
              <w:t>Общая сумма уплаченных (взысканных) штрафов</w:t>
            </w:r>
          </w:p>
        </w:tc>
        <w:tc>
          <w:tcPr>
            <w:tcW w:w="2092" w:type="dxa"/>
            <w:shd w:val="clear" w:color="auto" w:fill="auto"/>
          </w:tcPr>
          <w:p w:rsidR="00384937" w:rsidRPr="00C815FA" w:rsidRDefault="00384937" w:rsidP="00F13718">
            <w:pPr>
              <w:jc w:val="center"/>
            </w:pPr>
            <w:r w:rsidRPr="00C815FA">
              <w:t>166,1 тыс.руб.</w:t>
            </w:r>
          </w:p>
        </w:tc>
      </w:tr>
      <w:tr w:rsidR="00384937" w:rsidRPr="00C815FA" w:rsidTr="003F1222">
        <w:tc>
          <w:tcPr>
            <w:tcW w:w="1438" w:type="dxa"/>
            <w:shd w:val="clear" w:color="auto" w:fill="auto"/>
          </w:tcPr>
          <w:p w:rsidR="00384937" w:rsidRPr="00C815FA" w:rsidRDefault="00384937" w:rsidP="00F13718">
            <w:pPr>
              <w:jc w:val="center"/>
            </w:pPr>
            <w:r w:rsidRPr="00C815FA">
              <w:t>В.3.6.8</w:t>
            </w:r>
          </w:p>
        </w:tc>
        <w:tc>
          <w:tcPr>
            <w:tcW w:w="6041" w:type="dxa"/>
            <w:shd w:val="clear" w:color="auto" w:fill="auto"/>
          </w:tcPr>
          <w:p w:rsidR="00384937" w:rsidRPr="00C815FA" w:rsidRDefault="00384937" w:rsidP="00F13718">
            <w:pPr>
              <w:jc w:val="both"/>
            </w:pPr>
            <w:r w:rsidRPr="00C815FA">
              <w:t>Доля уплаченных (взысканных) штрафов</w:t>
            </w:r>
          </w:p>
        </w:tc>
        <w:tc>
          <w:tcPr>
            <w:tcW w:w="2092" w:type="dxa"/>
            <w:shd w:val="clear" w:color="auto" w:fill="auto"/>
          </w:tcPr>
          <w:p w:rsidR="00384937" w:rsidRPr="00C815FA" w:rsidRDefault="00384937" w:rsidP="00F13718">
            <w:pPr>
              <w:jc w:val="center"/>
            </w:pPr>
            <w:r w:rsidRPr="00C815FA">
              <w:t>74,5 %</w:t>
            </w:r>
          </w:p>
        </w:tc>
      </w:tr>
      <w:tr w:rsidR="00384937" w:rsidRPr="00C815FA" w:rsidTr="003F1222">
        <w:tc>
          <w:tcPr>
            <w:tcW w:w="1438" w:type="dxa"/>
            <w:shd w:val="clear" w:color="auto" w:fill="auto"/>
          </w:tcPr>
          <w:p w:rsidR="00384937" w:rsidRPr="00C815FA" w:rsidRDefault="00384937" w:rsidP="00F13718">
            <w:pPr>
              <w:jc w:val="center"/>
            </w:pPr>
            <w:r w:rsidRPr="00C815FA">
              <w:t>В.3.6.9</w:t>
            </w:r>
          </w:p>
        </w:tc>
        <w:tc>
          <w:tcPr>
            <w:tcW w:w="6041" w:type="dxa"/>
            <w:shd w:val="clear" w:color="auto" w:fill="auto"/>
          </w:tcPr>
          <w:p w:rsidR="00384937" w:rsidRPr="00C815FA" w:rsidRDefault="00384937" w:rsidP="00F13718">
            <w:pPr>
              <w:jc w:val="both"/>
            </w:pPr>
            <w:r w:rsidRPr="00C815FA">
              <w:t>Средний размер наложенного штрафа</w:t>
            </w:r>
          </w:p>
        </w:tc>
        <w:tc>
          <w:tcPr>
            <w:tcW w:w="2092" w:type="dxa"/>
            <w:shd w:val="clear" w:color="auto" w:fill="auto"/>
          </w:tcPr>
          <w:p w:rsidR="00384937" w:rsidRPr="00C815FA" w:rsidRDefault="00384937" w:rsidP="00F13718">
            <w:pPr>
              <w:jc w:val="center"/>
            </w:pPr>
            <w:r w:rsidRPr="00C815FA">
              <w:t>17,2 тыс.руб.</w:t>
            </w:r>
          </w:p>
        </w:tc>
      </w:tr>
      <w:tr w:rsidR="00384937" w:rsidRPr="00C815FA" w:rsidTr="003F1222">
        <w:tc>
          <w:tcPr>
            <w:tcW w:w="1438" w:type="dxa"/>
            <w:shd w:val="clear" w:color="auto" w:fill="auto"/>
          </w:tcPr>
          <w:p w:rsidR="00384937" w:rsidRPr="00C815FA" w:rsidRDefault="00384937" w:rsidP="00F13718">
            <w:pPr>
              <w:jc w:val="center"/>
            </w:pPr>
            <w:r w:rsidRPr="00C815FA">
              <w:t>В.3.8.1</w:t>
            </w:r>
          </w:p>
        </w:tc>
        <w:tc>
          <w:tcPr>
            <w:tcW w:w="6041" w:type="dxa"/>
            <w:shd w:val="clear" w:color="auto" w:fill="auto"/>
          </w:tcPr>
          <w:p w:rsidR="00384937" w:rsidRPr="00C815FA" w:rsidRDefault="00384937" w:rsidP="00F13718">
            <w:pPr>
              <w:jc w:val="both"/>
            </w:pPr>
            <w:r w:rsidRPr="00C815FA">
              <w:t>Количество проведенных профилактических мероприятий, в том числе:</w:t>
            </w:r>
          </w:p>
        </w:tc>
        <w:tc>
          <w:tcPr>
            <w:tcW w:w="2092" w:type="dxa"/>
            <w:shd w:val="clear" w:color="auto" w:fill="auto"/>
          </w:tcPr>
          <w:p w:rsidR="00384937" w:rsidRPr="00C815FA" w:rsidRDefault="00384937" w:rsidP="00F13718">
            <w:pPr>
              <w:jc w:val="center"/>
            </w:pPr>
          </w:p>
        </w:tc>
      </w:tr>
      <w:tr w:rsidR="00384937" w:rsidRPr="00C815FA" w:rsidTr="003F1222">
        <w:tc>
          <w:tcPr>
            <w:tcW w:w="1438" w:type="dxa"/>
            <w:shd w:val="clear" w:color="auto" w:fill="auto"/>
          </w:tcPr>
          <w:p w:rsidR="00384937" w:rsidRPr="00C815FA" w:rsidRDefault="00384937" w:rsidP="00F13718">
            <w:pPr>
              <w:jc w:val="center"/>
            </w:pPr>
            <w:r w:rsidRPr="00C815FA">
              <w:t>В.3.8.1.1</w:t>
            </w:r>
          </w:p>
        </w:tc>
        <w:tc>
          <w:tcPr>
            <w:tcW w:w="6041" w:type="dxa"/>
            <w:shd w:val="clear" w:color="auto" w:fill="auto"/>
          </w:tcPr>
          <w:p w:rsidR="00384937" w:rsidRPr="00C815FA" w:rsidRDefault="00384937" w:rsidP="00F13718">
            <w:pPr>
              <w:jc w:val="both"/>
            </w:pPr>
            <w:r w:rsidRPr="00C815FA">
              <w:t>количество материалов, размещенных в СМИ</w:t>
            </w:r>
          </w:p>
        </w:tc>
        <w:tc>
          <w:tcPr>
            <w:tcW w:w="2092" w:type="dxa"/>
            <w:shd w:val="clear" w:color="auto" w:fill="auto"/>
          </w:tcPr>
          <w:p w:rsidR="00384937" w:rsidRPr="00891F4E" w:rsidRDefault="00891F4E" w:rsidP="00F13718">
            <w:pPr>
              <w:jc w:val="center"/>
              <w:rPr>
                <w:lang w:val="en-US"/>
              </w:rPr>
            </w:pPr>
            <w:r>
              <w:rPr>
                <w:lang w:val="en-US"/>
              </w:rPr>
              <w:t>0</w:t>
            </w:r>
          </w:p>
        </w:tc>
      </w:tr>
      <w:tr w:rsidR="00384937" w:rsidRPr="00C815FA" w:rsidTr="003F1222">
        <w:tc>
          <w:tcPr>
            <w:tcW w:w="1438" w:type="dxa"/>
            <w:shd w:val="clear" w:color="auto" w:fill="auto"/>
            <w:vAlign w:val="center"/>
          </w:tcPr>
          <w:p w:rsidR="00384937" w:rsidRPr="00C815FA" w:rsidRDefault="00384937" w:rsidP="00F13718">
            <w:pPr>
              <w:pStyle w:val="ae"/>
              <w:jc w:val="center"/>
              <w:rPr>
                <w:rFonts w:ascii="Times New Roman" w:hAnsi="Times New Roman" w:cs="Times New Roman"/>
              </w:rPr>
            </w:pPr>
            <w:r w:rsidRPr="00C815FA">
              <w:rPr>
                <w:rFonts w:ascii="Times New Roman" w:hAnsi="Times New Roman" w:cs="Times New Roman"/>
              </w:rPr>
              <w:t>В.3.8.1.2</w:t>
            </w:r>
          </w:p>
        </w:tc>
        <w:tc>
          <w:tcPr>
            <w:tcW w:w="6041" w:type="dxa"/>
            <w:shd w:val="clear" w:color="auto" w:fill="auto"/>
          </w:tcPr>
          <w:p w:rsidR="00384937" w:rsidRPr="00C815FA" w:rsidRDefault="00384937" w:rsidP="00F13718">
            <w:pPr>
              <w:jc w:val="both"/>
            </w:pPr>
            <w:r w:rsidRPr="00C815FA">
              <w:t>проведено семинаров, встреч, круглых столов</w:t>
            </w:r>
          </w:p>
        </w:tc>
        <w:tc>
          <w:tcPr>
            <w:tcW w:w="2092" w:type="dxa"/>
            <w:shd w:val="clear" w:color="auto" w:fill="auto"/>
          </w:tcPr>
          <w:p w:rsidR="00384937" w:rsidRPr="00C815FA" w:rsidRDefault="00384937" w:rsidP="00F13718">
            <w:pPr>
              <w:jc w:val="center"/>
            </w:pPr>
            <w:r w:rsidRPr="00C815FA">
              <w:t>4</w:t>
            </w:r>
          </w:p>
        </w:tc>
      </w:tr>
      <w:tr w:rsidR="00384937" w:rsidRPr="00C815FA" w:rsidTr="003F1222">
        <w:tc>
          <w:tcPr>
            <w:tcW w:w="1438" w:type="dxa"/>
            <w:shd w:val="clear" w:color="auto" w:fill="auto"/>
            <w:vAlign w:val="center"/>
          </w:tcPr>
          <w:p w:rsidR="00384937" w:rsidRPr="00C815FA" w:rsidRDefault="00384937" w:rsidP="00F13718">
            <w:pPr>
              <w:pStyle w:val="ae"/>
              <w:jc w:val="center"/>
              <w:rPr>
                <w:rFonts w:ascii="Times New Roman" w:hAnsi="Times New Roman" w:cs="Times New Roman"/>
              </w:rPr>
            </w:pPr>
            <w:r w:rsidRPr="00C815FA">
              <w:rPr>
                <w:rFonts w:ascii="Times New Roman" w:hAnsi="Times New Roman" w:cs="Times New Roman"/>
              </w:rPr>
              <w:t>В.3.8.1.3</w:t>
            </w:r>
          </w:p>
        </w:tc>
        <w:tc>
          <w:tcPr>
            <w:tcW w:w="6041" w:type="dxa"/>
            <w:shd w:val="clear" w:color="auto" w:fill="auto"/>
          </w:tcPr>
          <w:p w:rsidR="00384937" w:rsidRPr="00C815FA" w:rsidRDefault="00384937" w:rsidP="00F13718">
            <w:pPr>
              <w:jc w:val="both"/>
            </w:pPr>
            <w:r w:rsidRPr="00C815FA">
              <w:t>выдано предостережений</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В.3.8.2</w:t>
            </w:r>
          </w:p>
        </w:tc>
        <w:tc>
          <w:tcPr>
            <w:tcW w:w="6041" w:type="dxa"/>
            <w:shd w:val="clear" w:color="auto" w:fill="auto"/>
            <w:vAlign w:val="center"/>
          </w:tcPr>
          <w:p w:rsidR="00384937" w:rsidRPr="00C815FA" w:rsidRDefault="00384937" w:rsidP="00F13718">
            <w:pPr>
              <w:pStyle w:val="ae"/>
              <w:rPr>
                <w:rFonts w:ascii="Times New Roman" w:hAnsi="Times New Roman" w:cs="Times New Roman"/>
              </w:rPr>
            </w:pPr>
            <w:r w:rsidRPr="00C815FA">
              <w:rPr>
                <w:rFonts w:ascii="Times New Roman" w:hAnsi="Times New Roman" w:cs="Times New Roman"/>
                <w:spacing w:val="-2"/>
              </w:rPr>
              <w:t>Количество субъектов,</w:t>
            </w:r>
            <w:r w:rsidRPr="00C815FA">
              <w:rPr>
                <w:rFonts w:ascii="Times New Roman" w:hAnsi="Times New Roman" w:cs="Times New Roman"/>
              </w:rPr>
              <w:t xml:space="preserve"> в отношении которых проведены профилактические мероприятия</w:t>
            </w:r>
          </w:p>
        </w:tc>
        <w:tc>
          <w:tcPr>
            <w:tcW w:w="2092" w:type="dxa"/>
            <w:shd w:val="clear" w:color="auto" w:fill="auto"/>
          </w:tcPr>
          <w:p w:rsidR="00384937" w:rsidRPr="00C815FA" w:rsidRDefault="00384937" w:rsidP="00F13718">
            <w:pPr>
              <w:jc w:val="center"/>
            </w:pPr>
            <w:r w:rsidRPr="00C815FA">
              <w:t>228</w:t>
            </w:r>
          </w:p>
        </w:tc>
      </w:tr>
      <w:tr w:rsidR="00384937" w:rsidRPr="00C815FA" w:rsidTr="003F1222">
        <w:tc>
          <w:tcPr>
            <w:tcW w:w="1438" w:type="dxa"/>
            <w:shd w:val="clear" w:color="auto" w:fill="auto"/>
            <w:vAlign w:val="center"/>
          </w:tcPr>
          <w:p w:rsidR="00384937" w:rsidRPr="00C815FA" w:rsidRDefault="00384937" w:rsidP="00F13718">
            <w:pPr>
              <w:pStyle w:val="ae"/>
              <w:jc w:val="center"/>
              <w:rPr>
                <w:rFonts w:ascii="Times New Roman" w:hAnsi="Times New Roman" w:cs="Times New Roman"/>
              </w:rPr>
            </w:pPr>
            <w:r w:rsidRPr="00C815FA">
              <w:rPr>
                <w:rFonts w:ascii="Times New Roman" w:hAnsi="Times New Roman" w:cs="Times New Roman"/>
              </w:rPr>
              <w:t>В.3.8.3</w:t>
            </w:r>
          </w:p>
        </w:tc>
        <w:tc>
          <w:tcPr>
            <w:tcW w:w="6041" w:type="dxa"/>
            <w:shd w:val="clear" w:color="auto" w:fill="auto"/>
          </w:tcPr>
          <w:p w:rsidR="00384937" w:rsidRPr="00C815FA" w:rsidRDefault="00384937" w:rsidP="00F13718">
            <w:pPr>
              <w:jc w:val="both"/>
            </w:pPr>
            <w:r w:rsidRPr="00C815FA">
              <w:t>Доля субъектов, в отношении которых проведены профилактические мероприятия</w:t>
            </w:r>
          </w:p>
        </w:tc>
        <w:tc>
          <w:tcPr>
            <w:tcW w:w="2092" w:type="dxa"/>
            <w:shd w:val="clear" w:color="auto" w:fill="auto"/>
          </w:tcPr>
          <w:p w:rsidR="00384937" w:rsidRPr="00C815FA" w:rsidRDefault="00384937" w:rsidP="00F13718">
            <w:pPr>
              <w:jc w:val="center"/>
            </w:pPr>
            <w:r w:rsidRPr="00C815FA">
              <w:t>100 %</w:t>
            </w:r>
          </w:p>
        </w:tc>
      </w:tr>
      <w:tr w:rsidR="00384937" w:rsidRPr="00C815FA" w:rsidTr="003F1222">
        <w:tc>
          <w:tcPr>
            <w:tcW w:w="1438" w:type="dxa"/>
            <w:shd w:val="clear" w:color="auto" w:fill="auto"/>
            <w:vAlign w:val="center"/>
          </w:tcPr>
          <w:p w:rsidR="00384937" w:rsidRPr="00C815FA" w:rsidRDefault="00384937" w:rsidP="00F13718">
            <w:pPr>
              <w:pStyle w:val="ae"/>
              <w:jc w:val="center"/>
              <w:rPr>
                <w:rFonts w:ascii="Times New Roman" w:hAnsi="Times New Roman" w:cs="Times New Roman"/>
              </w:rPr>
            </w:pPr>
            <w:r w:rsidRPr="00C815FA">
              <w:rPr>
                <w:rFonts w:ascii="Times New Roman" w:hAnsi="Times New Roman" w:cs="Times New Roman"/>
              </w:rPr>
              <w:t>В.3.8.4</w:t>
            </w:r>
          </w:p>
        </w:tc>
        <w:tc>
          <w:tcPr>
            <w:tcW w:w="6041" w:type="dxa"/>
            <w:shd w:val="clear" w:color="auto" w:fill="auto"/>
          </w:tcPr>
          <w:p w:rsidR="00384937" w:rsidRPr="00C815FA" w:rsidRDefault="00384937" w:rsidP="00F13718">
            <w:pPr>
              <w:jc w:val="both"/>
            </w:pPr>
            <w:r w:rsidRPr="00C815FA">
              <w:t>Предотвращенный ущерб в результате проведения профилактических мероприятий</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В.3.8.5</w:t>
            </w:r>
          </w:p>
        </w:tc>
        <w:tc>
          <w:tcPr>
            <w:tcW w:w="6041" w:type="dxa"/>
            <w:shd w:val="clear" w:color="auto" w:fill="auto"/>
          </w:tcPr>
          <w:p w:rsidR="00384937" w:rsidRPr="00C815FA" w:rsidRDefault="00384937" w:rsidP="00F13718">
            <w:pPr>
              <w:jc w:val="both"/>
            </w:pPr>
            <w:r w:rsidRPr="00C815FA">
              <w:t>Количество профилактических мероприятий, проведенных с привлечением экспертных организаций и экспертов</w:t>
            </w:r>
          </w:p>
        </w:tc>
        <w:tc>
          <w:tcPr>
            <w:tcW w:w="2092" w:type="dxa"/>
            <w:shd w:val="clear" w:color="auto" w:fill="auto"/>
          </w:tcPr>
          <w:p w:rsidR="00384937" w:rsidRPr="00C815FA" w:rsidRDefault="00384937" w:rsidP="00F13718">
            <w:pPr>
              <w:jc w:val="center"/>
            </w:pPr>
            <w:r w:rsidRPr="00C815FA">
              <w:t>0</w:t>
            </w:r>
          </w:p>
        </w:tc>
      </w:tr>
      <w:tr w:rsidR="00384937" w:rsidRPr="00C815FA" w:rsidTr="003F1222">
        <w:tc>
          <w:tcPr>
            <w:tcW w:w="1438" w:type="dxa"/>
            <w:shd w:val="clear" w:color="auto" w:fill="auto"/>
          </w:tcPr>
          <w:p w:rsidR="00384937" w:rsidRPr="00C815FA" w:rsidRDefault="00384937" w:rsidP="00F13718">
            <w:pPr>
              <w:jc w:val="center"/>
            </w:pPr>
            <w:r w:rsidRPr="00C815FA">
              <w:t>В.4.1</w:t>
            </w:r>
          </w:p>
        </w:tc>
        <w:tc>
          <w:tcPr>
            <w:tcW w:w="6041" w:type="dxa"/>
            <w:shd w:val="clear" w:color="auto" w:fill="auto"/>
          </w:tcPr>
          <w:p w:rsidR="00384937" w:rsidRPr="00C815FA" w:rsidRDefault="00384937" w:rsidP="00F13718">
            <w:pPr>
              <w:jc w:val="both"/>
            </w:pPr>
            <w:r w:rsidRPr="00C815FA">
              <w:t>Объем финансовых средств, выделяемых в отчетном периоде из бюджетов всех уровней на осуществление регионального контроля (надзора)</w:t>
            </w:r>
          </w:p>
        </w:tc>
        <w:tc>
          <w:tcPr>
            <w:tcW w:w="2092" w:type="dxa"/>
            <w:shd w:val="clear" w:color="auto" w:fill="auto"/>
          </w:tcPr>
          <w:p w:rsidR="00384937" w:rsidRPr="00C815FA" w:rsidRDefault="00384937" w:rsidP="00F13718">
            <w:pPr>
              <w:jc w:val="center"/>
            </w:pPr>
            <w:r w:rsidRPr="00C815FA">
              <w:t>1 263,00 тыс.руб.</w:t>
            </w:r>
          </w:p>
        </w:tc>
      </w:tr>
      <w:tr w:rsidR="00384937" w:rsidRPr="00C815FA" w:rsidTr="003F1222">
        <w:tc>
          <w:tcPr>
            <w:tcW w:w="1438" w:type="dxa"/>
            <w:shd w:val="clear" w:color="auto" w:fill="auto"/>
          </w:tcPr>
          <w:p w:rsidR="00384937" w:rsidRPr="00C815FA" w:rsidRDefault="00384937" w:rsidP="00F13718">
            <w:pPr>
              <w:jc w:val="center"/>
            </w:pPr>
            <w:r w:rsidRPr="00C815FA">
              <w:t>В.4.2</w:t>
            </w:r>
          </w:p>
        </w:tc>
        <w:tc>
          <w:tcPr>
            <w:tcW w:w="6041" w:type="dxa"/>
            <w:shd w:val="clear" w:color="auto" w:fill="auto"/>
          </w:tcPr>
          <w:p w:rsidR="00384937" w:rsidRPr="00C815FA" w:rsidRDefault="00384937" w:rsidP="00F13718">
            <w:pPr>
              <w:jc w:val="both"/>
            </w:pPr>
            <w:r w:rsidRPr="00C815FA">
              <w:t>Количество штатных единиц, всего</w:t>
            </w:r>
          </w:p>
        </w:tc>
        <w:tc>
          <w:tcPr>
            <w:tcW w:w="2092" w:type="dxa"/>
            <w:shd w:val="clear" w:color="auto" w:fill="auto"/>
          </w:tcPr>
          <w:p w:rsidR="00384937" w:rsidRPr="00C815FA" w:rsidRDefault="00384937" w:rsidP="00F13718">
            <w:pPr>
              <w:jc w:val="center"/>
            </w:pPr>
            <w:r w:rsidRPr="00C815FA">
              <w:t>6</w:t>
            </w:r>
          </w:p>
        </w:tc>
      </w:tr>
      <w:tr w:rsidR="00384937" w:rsidRPr="00C815FA" w:rsidTr="003F1222">
        <w:tc>
          <w:tcPr>
            <w:tcW w:w="1438" w:type="dxa"/>
            <w:shd w:val="clear" w:color="auto" w:fill="auto"/>
          </w:tcPr>
          <w:p w:rsidR="00384937" w:rsidRPr="00C815FA" w:rsidRDefault="00384937" w:rsidP="00F13718">
            <w:pPr>
              <w:jc w:val="center"/>
            </w:pPr>
            <w:r w:rsidRPr="00C815FA">
              <w:t>В.4.3</w:t>
            </w:r>
          </w:p>
        </w:tc>
        <w:tc>
          <w:tcPr>
            <w:tcW w:w="6041" w:type="dxa"/>
            <w:shd w:val="clear" w:color="auto" w:fill="auto"/>
          </w:tcPr>
          <w:p w:rsidR="00384937" w:rsidRPr="00C815FA" w:rsidRDefault="00384937" w:rsidP="00F13718">
            <w:pPr>
              <w:jc w:val="both"/>
            </w:pPr>
            <w:r w:rsidRPr="00C815FA">
              <w:t>Количество штатных единиц, в должностные обязанности которых входит осуществление контрольно-надзорной деятельности</w:t>
            </w:r>
          </w:p>
        </w:tc>
        <w:tc>
          <w:tcPr>
            <w:tcW w:w="2092" w:type="dxa"/>
            <w:shd w:val="clear" w:color="auto" w:fill="auto"/>
          </w:tcPr>
          <w:p w:rsidR="00384937" w:rsidRPr="00C815FA" w:rsidRDefault="00384937" w:rsidP="00F13718">
            <w:pPr>
              <w:jc w:val="center"/>
            </w:pPr>
            <w:r w:rsidRPr="00C815FA">
              <w:t>2</w:t>
            </w:r>
          </w:p>
        </w:tc>
      </w:tr>
    </w:tbl>
    <w:p w:rsidR="00C2332D" w:rsidRDefault="00C2332D" w:rsidP="00384937">
      <w:pPr>
        <w:pStyle w:val="s1"/>
        <w:shd w:val="clear" w:color="auto" w:fill="F3F1E9"/>
        <w:spacing w:before="0" w:beforeAutospacing="0" w:after="0" w:afterAutospacing="0"/>
        <w:ind w:firstLine="709"/>
        <w:jc w:val="both"/>
        <w:rPr>
          <w:sz w:val="28"/>
          <w:szCs w:val="26"/>
        </w:rPr>
      </w:pPr>
    </w:p>
    <w:p w:rsidR="00C2332D" w:rsidRPr="00F828AB" w:rsidRDefault="00C2332D" w:rsidP="00C2332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C2332D" w:rsidRPr="00F828AB" w:rsidRDefault="00C2332D" w:rsidP="00C2332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C2332D" w:rsidRPr="00AF44CC" w:rsidRDefault="00C2332D" w:rsidP="00C2332D">
      <w:pPr>
        <w:pBdr>
          <w:top w:val="single" w:sz="4" w:space="1" w:color="auto"/>
          <w:left w:val="single" w:sz="4" w:space="4" w:color="auto"/>
          <w:bottom w:val="single" w:sz="4" w:space="1" w:color="auto"/>
          <w:right w:val="single" w:sz="4" w:space="4" w:color="auto"/>
        </w:pBdr>
        <w:spacing w:after="240"/>
        <w:jc w:val="center"/>
        <w:rPr>
          <w:sz w:val="32"/>
          <w:szCs w:val="32"/>
        </w:rPr>
      </w:pPr>
      <w:r w:rsidRPr="00F828AB">
        <w:rPr>
          <w:sz w:val="32"/>
          <w:szCs w:val="32"/>
        </w:rPr>
        <w:t>контроля (надзора), муниципального контроля</w:t>
      </w:r>
    </w:p>
    <w:p w:rsidR="00420966" w:rsidRPr="001D66E3" w:rsidRDefault="00384937" w:rsidP="005434B3">
      <w:pPr>
        <w:pStyle w:val="s1"/>
        <w:spacing w:before="0" w:beforeAutospacing="0"/>
        <w:ind w:firstLine="709"/>
        <w:jc w:val="both"/>
        <w:rPr>
          <w:sz w:val="27"/>
          <w:szCs w:val="27"/>
        </w:rPr>
      </w:pPr>
      <w:r w:rsidRPr="001D66E3">
        <w:rPr>
          <w:rFonts w:eastAsia="Calibri"/>
          <w:sz w:val="27"/>
          <w:szCs w:val="27"/>
        </w:rPr>
        <w:t xml:space="preserve">Министерство промышленности, экономического развития и торговли Республики Марий Эл </w:t>
      </w:r>
      <w:r w:rsidRPr="001D66E3">
        <w:rPr>
          <w:sz w:val="27"/>
          <w:szCs w:val="27"/>
        </w:rPr>
        <w:t xml:space="preserve">считает целесообразным отменить проведение плановых проверок в области регулируемых государством цен (тарифов) с целью уменьшения трудовых и финансовых затрат в связи с тем, что в результате </w:t>
      </w:r>
      <w:r w:rsidRPr="001D66E3">
        <w:rPr>
          <w:sz w:val="27"/>
          <w:szCs w:val="27"/>
        </w:rPr>
        <w:lastRenderedPageBreak/>
        <w:t>проведения контрольных мероприятий показатель выявляемости нарушений низкий.</w:t>
      </w:r>
    </w:p>
    <w:p w:rsidR="005F71F1" w:rsidRPr="001D66E3" w:rsidRDefault="00AC40B0" w:rsidP="00AC40B0">
      <w:pPr>
        <w:spacing w:after="240"/>
        <w:jc w:val="center"/>
        <w:rPr>
          <w:b/>
          <w:sz w:val="27"/>
          <w:szCs w:val="27"/>
        </w:rPr>
      </w:pPr>
      <w:r w:rsidRPr="001D66E3">
        <w:rPr>
          <w:b/>
          <w:sz w:val="27"/>
          <w:szCs w:val="27"/>
        </w:rPr>
        <w:t xml:space="preserve">Региональный государственный контроль (надзор) в области розничной продажи алкогольной и спиртосодержащей продукции в Республике Марий Эл в части осуществления </w:t>
      </w:r>
      <w:r w:rsidRPr="001D66E3">
        <w:rPr>
          <w:b/>
          <w:sz w:val="27"/>
          <w:szCs w:val="27"/>
          <w:shd w:val="clear" w:color="auto" w:fill="FFFFFF"/>
        </w:rPr>
        <w:t>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и в части осуществления контроля за представлением деклараций об объеме розничной продажи алкогольной и спиртосодержащей продукции в Республике Марий Эл</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5F71F1" w:rsidRPr="00886888"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F71F1" w:rsidRDefault="005F71F1" w:rsidP="005F71F1">
      <w:pPr>
        <w:rPr>
          <w:sz w:val="32"/>
          <w:szCs w:val="32"/>
        </w:rPr>
      </w:pPr>
    </w:p>
    <w:p w:rsidR="005737E2" w:rsidRPr="001D66E3" w:rsidRDefault="005737E2" w:rsidP="005737E2">
      <w:pPr>
        <w:ind w:firstLine="720"/>
        <w:jc w:val="both"/>
        <w:rPr>
          <w:sz w:val="27"/>
          <w:szCs w:val="27"/>
        </w:rPr>
      </w:pPr>
      <w:r w:rsidRPr="001D66E3">
        <w:rPr>
          <w:sz w:val="27"/>
          <w:szCs w:val="27"/>
        </w:rPr>
        <w:t xml:space="preserve">Перечень нормативных правовых актов, устанавливающий обязательные требования к осуществлению деятельности организациями, крестьянскими (фермерским) хозяйствами, индивидуальными предпринимателями, соблюдение которых подлежит проверке в процессе осуществления </w:t>
      </w:r>
      <w:r w:rsidRPr="001D66E3">
        <w:rPr>
          <w:bCs/>
          <w:sz w:val="27"/>
          <w:szCs w:val="27"/>
        </w:rPr>
        <w:t>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r w:rsidRPr="001D66E3">
        <w:rPr>
          <w:sz w:val="27"/>
          <w:szCs w:val="27"/>
        </w:rPr>
        <w:t xml:space="preserve"> подлежит исполнению и контролю, признаки коррупциогенности в перечне нормативных правовых актов отсутствует.</w:t>
      </w:r>
    </w:p>
    <w:p w:rsidR="00AC40B0" w:rsidRPr="001D66E3" w:rsidRDefault="00AC40B0" w:rsidP="00AC40B0">
      <w:pPr>
        <w:shd w:val="clear" w:color="auto" w:fill="FFFFFF" w:themeFill="background1"/>
        <w:ind w:firstLine="708"/>
        <w:jc w:val="both"/>
        <w:rPr>
          <w:sz w:val="27"/>
          <w:szCs w:val="27"/>
        </w:rPr>
      </w:pPr>
      <w:r w:rsidRPr="001D66E3">
        <w:rPr>
          <w:sz w:val="27"/>
          <w:szCs w:val="27"/>
        </w:rPr>
        <w:t>Перечень нормативных правовых актов, устанавливающий обязательные требования к осуществлению деятельности организациями, крестьянскими (фермерским) хозяйствами, индивидуальными предпринимателями, соблюдение которых подлежит проверке в процессе осуществления контроля за представлением деклараций об объеме розничной продажи алкогольной и спиртосодержащей продукции на территории Республики Марий подлежит исполнению и контролю, признаки коррупциогенности в перечне нормативных правовых актов отсутствуют.</w:t>
      </w:r>
    </w:p>
    <w:p w:rsidR="005737E2" w:rsidRPr="001D66E3" w:rsidRDefault="005737E2" w:rsidP="005737E2">
      <w:pPr>
        <w:ind w:firstLine="709"/>
        <w:jc w:val="both"/>
        <w:rPr>
          <w:bCs/>
          <w:sz w:val="27"/>
          <w:szCs w:val="27"/>
        </w:rPr>
      </w:pPr>
      <w:r w:rsidRPr="001D66E3">
        <w:rPr>
          <w:bCs/>
          <w:sz w:val="27"/>
          <w:szCs w:val="27"/>
        </w:rPr>
        <w:t>Министерство обеспечивает размещение и актуализацию перечня нормативных правовых актов, регулирующих осуществление государственного контроля, на официальном сайте Министерства.</w:t>
      </w:r>
    </w:p>
    <w:p w:rsidR="005F71F1" w:rsidRPr="00755FAF" w:rsidRDefault="005F71F1" w:rsidP="005F71F1">
      <w:pPr>
        <w:rPr>
          <w:sz w:val="32"/>
          <w:szCs w:val="32"/>
        </w:rPr>
      </w:pP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5F71F1" w:rsidRPr="00886888"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C6A40" w:rsidRPr="001D66E3" w:rsidRDefault="005F71F1" w:rsidP="005434B3">
      <w:pPr>
        <w:pStyle w:val="s1"/>
        <w:spacing w:after="240" w:afterAutospacing="0"/>
        <w:ind w:firstLine="709"/>
        <w:jc w:val="both"/>
        <w:rPr>
          <w:sz w:val="27"/>
          <w:szCs w:val="27"/>
        </w:rPr>
      </w:pPr>
      <w:r w:rsidRPr="001D66E3">
        <w:rPr>
          <w:sz w:val="27"/>
          <w:szCs w:val="27"/>
        </w:rPr>
        <w:lastRenderedPageBreak/>
        <w:t>а) сведения об организационной структуре и системе управления органов государственного контроля (надзора)</w:t>
      </w:r>
      <w:r w:rsidR="000C6A40" w:rsidRPr="001D66E3">
        <w:rPr>
          <w:sz w:val="27"/>
          <w:szCs w:val="27"/>
        </w:rPr>
        <w:t>.</w:t>
      </w:r>
    </w:p>
    <w:p w:rsidR="000C6A40" w:rsidRPr="001D66E3" w:rsidRDefault="000C6A40" w:rsidP="000C6A40">
      <w:pPr>
        <w:ind w:firstLine="720"/>
        <w:jc w:val="both"/>
        <w:rPr>
          <w:sz w:val="27"/>
          <w:szCs w:val="27"/>
        </w:rPr>
      </w:pPr>
      <w:r w:rsidRPr="001D66E3">
        <w:rPr>
          <w:sz w:val="27"/>
          <w:szCs w:val="27"/>
        </w:rPr>
        <w:t>В соответствии с постановлением</w:t>
      </w:r>
      <w:r w:rsidRPr="001D66E3">
        <w:rPr>
          <w:iCs/>
          <w:sz w:val="27"/>
          <w:szCs w:val="27"/>
        </w:rPr>
        <w:t xml:space="preserve"> Правительства Республики Марий Эл от 12 февраля 2018 г. № 49 </w:t>
      </w:r>
      <w:r w:rsidRPr="001D66E3">
        <w:rPr>
          <w:sz w:val="27"/>
          <w:szCs w:val="27"/>
        </w:rPr>
        <w:t>«Вопросы Министерства промышленности, экономического развития и торговли Республики Марий</w:t>
      </w:r>
      <w:r w:rsidR="00254D6A" w:rsidRPr="001D66E3">
        <w:rPr>
          <w:sz w:val="27"/>
          <w:szCs w:val="27"/>
        </w:rPr>
        <w:t> </w:t>
      </w:r>
      <w:r w:rsidRPr="001D66E3">
        <w:rPr>
          <w:sz w:val="27"/>
          <w:szCs w:val="27"/>
        </w:rPr>
        <w:t>Эл» органом, осуществляющим региональный государственный контроль (надзор) в области розничной продажи алкогольной и спиртосодержащей продукции в Республике Марий Эл является Министерство промышленности, экономического развития и торговли Республики Марий Эл.</w:t>
      </w:r>
    </w:p>
    <w:p w:rsidR="000C6A40" w:rsidRPr="001D66E3" w:rsidRDefault="000C6A40" w:rsidP="000C6A40">
      <w:pPr>
        <w:autoSpaceDE w:val="0"/>
        <w:autoSpaceDN w:val="0"/>
        <w:adjustRightInd w:val="0"/>
        <w:ind w:firstLine="709"/>
        <w:jc w:val="both"/>
        <w:rPr>
          <w:rFonts w:eastAsia="Calibri"/>
          <w:sz w:val="27"/>
          <w:szCs w:val="27"/>
        </w:rPr>
      </w:pPr>
      <w:r w:rsidRPr="001D66E3">
        <w:rPr>
          <w:rFonts w:eastAsia="Calibri"/>
          <w:sz w:val="27"/>
          <w:szCs w:val="27"/>
        </w:rPr>
        <w:t>Должностными лицами Министерства, уполномоченными на осуществление государственного контроля, являются:</w:t>
      </w:r>
    </w:p>
    <w:p w:rsidR="000C6A40" w:rsidRPr="001D66E3" w:rsidRDefault="000C6A40" w:rsidP="000C6A40">
      <w:pPr>
        <w:autoSpaceDE w:val="0"/>
        <w:autoSpaceDN w:val="0"/>
        <w:adjustRightInd w:val="0"/>
        <w:ind w:firstLine="709"/>
        <w:jc w:val="both"/>
        <w:rPr>
          <w:rFonts w:eastAsia="Calibri"/>
          <w:sz w:val="27"/>
          <w:szCs w:val="27"/>
        </w:rPr>
      </w:pPr>
      <w:r w:rsidRPr="001D66E3">
        <w:rPr>
          <w:rFonts w:eastAsia="Calibri"/>
          <w:sz w:val="27"/>
          <w:szCs w:val="27"/>
        </w:rPr>
        <w:t>министр промышленности, экономического развития и торговли Республики Марий Эл;</w:t>
      </w:r>
    </w:p>
    <w:p w:rsidR="000C6A40" w:rsidRPr="001D66E3" w:rsidRDefault="000C6A40" w:rsidP="000C6A40">
      <w:pPr>
        <w:autoSpaceDE w:val="0"/>
        <w:autoSpaceDN w:val="0"/>
        <w:adjustRightInd w:val="0"/>
        <w:ind w:firstLine="709"/>
        <w:jc w:val="both"/>
        <w:rPr>
          <w:rFonts w:eastAsia="Calibri"/>
          <w:sz w:val="27"/>
          <w:szCs w:val="27"/>
        </w:rPr>
      </w:pPr>
      <w:r w:rsidRPr="001D66E3">
        <w:rPr>
          <w:rFonts w:eastAsia="Calibri"/>
          <w:sz w:val="27"/>
          <w:szCs w:val="27"/>
        </w:rPr>
        <w:t>заместитель министра, в ведении которого находятся вопросы государственного контроля;</w:t>
      </w:r>
    </w:p>
    <w:p w:rsidR="000C6A40" w:rsidRPr="001D66E3" w:rsidRDefault="000C6A40" w:rsidP="000C6A40">
      <w:pPr>
        <w:autoSpaceDE w:val="0"/>
        <w:autoSpaceDN w:val="0"/>
        <w:adjustRightInd w:val="0"/>
        <w:spacing w:after="240"/>
        <w:ind w:firstLine="709"/>
        <w:jc w:val="both"/>
        <w:rPr>
          <w:rFonts w:eastAsia="Calibri"/>
          <w:sz w:val="27"/>
          <w:szCs w:val="27"/>
        </w:rPr>
      </w:pPr>
      <w:r w:rsidRPr="001D66E3">
        <w:rPr>
          <w:rFonts w:eastAsia="Calibri"/>
          <w:sz w:val="27"/>
          <w:szCs w:val="27"/>
        </w:rPr>
        <w:t>начальник, заместитель начальника, государственные гражданские служащие отдела развития торговли, потребительского рынка и лицензирования.</w:t>
      </w:r>
    </w:p>
    <w:p w:rsidR="000C6A40" w:rsidRPr="001D66E3" w:rsidRDefault="005F71F1" w:rsidP="000C6A40">
      <w:pPr>
        <w:autoSpaceDE w:val="0"/>
        <w:autoSpaceDN w:val="0"/>
        <w:adjustRightInd w:val="0"/>
        <w:ind w:firstLine="709"/>
        <w:jc w:val="both"/>
        <w:rPr>
          <w:sz w:val="27"/>
          <w:szCs w:val="27"/>
        </w:rPr>
      </w:pPr>
      <w:r w:rsidRPr="001D66E3">
        <w:rPr>
          <w:sz w:val="27"/>
          <w:szCs w:val="27"/>
        </w:rPr>
        <w:t>б) перечень и описание видов государственного контроля (надзора)</w:t>
      </w:r>
      <w:r w:rsidR="000C6A40" w:rsidRPr="001D66E3">
        <w:rPr>
          <w:sz w:val="27"/>
          <w:szCs w:val="27"/>
        </w:rPr>
        <w:t>;</w:t>
      </w:r>
    </w:p>
    <w:p w:rsidR="005F71F1" w:rsidRPr="001D66E3" w:rsidRDefault="005F71F1" w:rsidP="000C6A40">
      <w:pPr>
        <w:autoSpaceDE w:val="0"/>
        <w:autoSpaceDN w:val="0"/>
        <w:adjustRightInd w:val="0"/>
        <w:spacing w:after="240"/>
        <w:ind w:firstLine="709"/>
        <w:jc w:val="both"/>
        <w:rPr>
          <w:sz w:val="27"/>
          <w:szCs w:val="27"/>
        </w:rPr>
      </w:pPr>
      <w:r w:rsidRPr="001D66E3">
        <w:rPr>
          <w:sz w:val="27"/>
          <w:szCs w:val="27"/>
        </w:rPr>
        <w:t>в) наименования и реквизиты нормативных правовых актов, регламентирующих порядок организации и осуществления видов госу</w:t>
      </w:r>
      <w:r w:rsidR="000C6A40" w:rsidRPr="001D66E3">
        <w:rPr>
          <w:sz w:val="27"/>
          <w:szCs w:val="27"/>
        </w:rPr>
        <w:t>дарственного контроля (надзора).</w:t>
      </w:r>
    </w:p>
    <w:tbl>
      <w:tblPr>
        <w:tblStyle w:val="aa"/>
        <w:tblW w:w="0" w:type="auto"/>
        <w:tblInd w:w="108" w:type="dxa"/>
        <w:tblLook w:val="04A0"/>
      </w:tblPr>
      <w:tblGrid>
        <w:gridCol w:w="2552"/>
        <w:gridCol w:w="6804"/>
      </w:tblGrid>
      <w:tr w:rsidR="00313602" w:rsidRPr="006405FB" w:rsidTr="003F1222">
        <w:tc>
          <w:tcPr>
            <w:tcW w:w="2552" w:type="dxa"/>
            <w:vAlign w:val="center"/>
          </w:tcPr>
          <w:p w:rsidR="00313602" w:rsidRDefault="00313602" w:rsidP="00313602">
            <w:pPr>
              <w:jc w:val="center"/>
            </w:pPr>
            <w:r w:rsidRPr="00313602">
              <w:t>Вид контроля</w:t>
            </w:r>
          </w:p>
          <w:p w:rsidR="00313602" w:rsidRPr="00313602" w:rsidRDefault="00313602" w:rsidP="00313602">
            <w:pPr>
              <w:jc w:val="center"/>
            </w:pPr>
          </w:p>
        </w:tc>
        <w:tc>
          <w:tcPr>
            <w:tcW w:w="6804" w:type="dxa"/>
            <w:vAlign w:val="center"/>
          </w:tcPr>
          <w:p w:rsidR="00313602" w:rsidRDefault="00313602" w:rsidP="00313602">
            <w:pPr>
              <w:jc w:val="center"/>
            </w:pPr>
            <w:r w:rsidRPr="00313602">
              <w:t>Нормативно-правовые акты</w:t>
            </w:r>
          </w:p>
          <w:p w:rsidR="00313602" w:rsidRPr="00313602" w:rsidRDefault="00313602" w:rsidP="00313602">
            <w:pPr>
              <w:jc w:val="center"/>
            </w:pPr>
          </w:p>
        </w:tc>
      </w:tr>
      <w:tr w:rsidR="00313602" w:rsidRPr="006405FB" w:rsidTr="003F1222">
        <w:tc>
          <w:tcPr>
            <w:tcW w:w="2552" w:type="dxa"/>
          </w:tcPr>
          <w:p w:rsidR="00313602" w:rsidRPr="00313602" w:rsidRDefault="00313602" w:rsidP="00313602">
            <w:pPr>
              <w:ind w:right="33"/>
              <w:jc w:val="center"/>
            </w:pPr>
            <w:r w:rsidRPr="00313602">
              <w:rPr>
                <w:shd w:val="clear" w:color="auto" w:fill="FFFFFF"/>
              </w:rPr>
              <w:t>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w:t>
            </w:r>
          </w:p>
        </w:tc>
        <w:tc>
          <w:tcPr>
            <w:tcW w:w="6804" w:type="dxa"/>
          </w:tcPr>
          <w:p w:rsidR="00313602" w:rsidRPr="00313602" w:rsidRDefault="00313602" w:rsidP="00AE152D">
            <w:pPr>
              <w:ind w:firstLine="317"/>
              <w:jc w:val="both"/>
            </w:pPr>
            <w:r w:rsidRPr="00313602">
              <w:rPr>
                <w:shd w:val="clear" w:color="auto" w:fill="FFFFFF"/>
              </w:rPr>
              <w:t xml:space="preserve">Порядок осуществления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 ноября 1995 г. </w:t>
            </w:r>
            <w:r w:rsidR="009D6B5A">
              <w:rPr>
                <w:shd w:val="clear" w:color="auto" w:fill="FFFFFF"/>
              </w:rPr>
              <w:t>№</w:t>
            </w:r>
            <w:r w:rsidRPr="00313602">
              <w:rPr>
                <w:shd w:val="clear" w:color="auto" w:fill="FFFFFF"/>
              </w:rPr>
              <w:t xml:space="preserve"> 171-ФЗ </w:t>
            </w:r>
            <w:r w:rsidR="009D6B5A">
              <w:rPr>
                <w:shd w:val="clear" w:color="auto" w:fill="FFFFFF"/>
              </w:rPr>
              <w:t>«</w:t>
            </w:r>
            <w:r w:rsidRPr="00313602">
              <w:rPr>
                <w:shd w:val="clear" w:color="auto" w:fill="FFFFFF"/>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9D6B5A">
              <w:rPr>
                <w:shd w:val="clear" w:color="auto" w:fill="FFFFFF"/>
              </w:rPr>
              <w:t>»</w:t>
            </w:r>
            <w:r w:rsidRPr="00313602">
              <w:rPr>
                <w:shd w:val="clear" w:color="auto" w:fill="FFFFFF"/>
              </w:rPr>
              <w:t>,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в Республике Марий</w:t>
            </w:r>
            <w:r w:rsidR="00AE152D">
              <w:rPr>
                <w:shd w:val="clear" w:color="auto" w:fill="FFFFFF"/>
              </w:rPr>
              <w:t> </w:t>
            </w:r>
            <w:r w:rsidRPr="00313602">
              <w:rPr>
                <w:shd w:val="clear" w:color="auto" w:fill="FFFFFF"/>
              </w:rPr>
              <w:t xml:space="preserve">Эл, утвержденный </w:t>
            </w:r>
            <w:r w:rsidRPr="00313602">
              <w:t>постановлением Правительства Республики Марий Эл от 8 июня 2018 г. № 257 «Вопросы осуществления регионального государственного контроля (надзора) в области розничной продажи алкогольной и спиртосодержащей продукции в Республике Марий Эл»</w:t>
            </w:r>
          </w:p>
        </w:tc>
      </w:tr>
      <w:tr w:rsidR="00313602" w:rsidRPr="006405FB" w:rsidTr="003F1222">
        <w:tc>
          <w:tcPr>
            <w:tcW w:w="2552" w:type="dxa"/>
          </w:tcPr>
          <w:p w:rsidR="00313602" w:rsidRPr="00313602" w:rsidRDefault="00313602" w:rsidP="003154EE">
            <w:pPr>
              <w:ind w:right="33"/>
              <w:jc w:val="center"/>
            </w:pPr>
            <w:r w:rsidRPr="00313602">
              <w:rPr>
                <w:shd w:val="clear" w:color="auto" w:fill="FFFFFF"/>
              </w:rPr>
              <w:t>Контрол</w:t>
            </w:r>
            <w:r w:rsidR="003154EE">
              <w:rPr>
                <w:shd w:val="clear" w:color="auto" w:fill="FFFFFF"/>
              </w:rPr>
              <w:t>ь</w:t>
            </w:r>
            <w:r w:rsidRPr="00313602">
              <w:rPr>
                <w:shd w:val="clear" w:color="auto" w:fill="FFFFFF"/>
              </w:rPr>
              <w:t xml:space="preserve"> за представлением деклараций об объеме розничной продажи алкогольной и спиртосодержащей </w:t>
            </w:r>
            <w:r w:rsidRPr="00313602">
              <w:rPr>
                <w:shd w:val="clear" w:color="auto" w:fill="FFFFFF"/>
              </w:rPr>
              <w:lastRenderedPageBreak/>
              <w:t>продукции в Республике Марий Эл</w:t>
            </w:r>
          </w:p>
        </w:tc>
        <w:tc>
          <w:tcPr>
            <w:tcW w:w="6804" w:type="dxa"/>
          </w:tcPr>
          <w:p w:rsidR="00313602" w:rsidRPr="00313602" w:rsidRDefault="00313602" w:rsidP="003545C9">
            <w:pPr>
              <w:ind w:firstLine="317"/>
              <w:jc w:val="both"/>
            </w:pPr>
            <w:r w:rsidRPr="00313602">
              <w:rPr>
                <w:shd w:val="clear" w:color="auto" w:fill="FFFFFF"/>
              </w:rPr>
              <w:lastRenderedPageBreak/>
              <w:t xml:space="preserve">Порядок осуществления государственного контроля за представлением деклараций об объеме розничной продажи алкогольной и спиртосодержащей продукции в Республике Марий Эл, утвержденный </w:t>
            </w:r>
            <w:r w:rsidRPr="00313602">
              <w:t xml:space="preserve">постановлением Правительства Республики Марий Эл от 8 июня 2018 г. № 257 «Вопросы осуществления регионального государственного контроля </w:t>
            </w:r>
            <w:r w:rsidRPr="00313602">
              <w:lastRenderedPageBreak/>
              <w:t>(надзора) в области розничной продажи алкогольной и спиртосодержащей продукции в Республике Марий Эл»</w:t>
            </w:r>
          </w:p>
        </w:tc>
      </w:tr>
    </w:tbl>
    <w:p w:rsidR="00313602" w:rsidRDefault="00313602" w:rsidP="000C6A40">
      <w:pPr>
        <w:autoSpaceDE w:val="0"/>
        <w:autoSpaceDN w:val="0"/>
        <w:adjustRightInd w:val="0"/>
        <w:ind w:firstLine="709"/>
        <w:jc w:val="both"/>
        <w:rPr>
          <w:sz w:val="28"/>
          <w:szCs w:val="28"/>
        </w:rPr>
      </w:pPr>
    </w:p>
    <w:p w:rsidR="005F71F1" w:rsidRPr="001D66E3" w:rsidRDefault="005F71F1" w:rsidP="00203BDE">
      <w:pPr>
        <w:pStyle w:val="s1"/>
        <w:spacing w:before="0" w:beforeAutospacing="0" w:after="240" w:afterAutospacing="0"/>
        <w:ind w:firstLine="709"/>
        <w:jc w:val="both"/>
        <w:rPr>
          <w:sz w:val="27"/>
          <w:szCs w:val="27"/>
        </w:rPr>
      </w:pPr>
      <w:r w:rsidRPr="001D66E3">
        <w:rPr>
          <w:sz w:val="27"/>
          <w:szCs w:val="27"/>
        </w:rPr>
        <w:t>г) информация о взаимодействии органов государстве</w:t>
      </w:r>
      <w:r w:rsidR="0062595F" w:rsidRPr="001D66E3">
        <w:rPr>
          <w:sz w:val="27"/>
          <w:szCs w:val="27"/>
        </w:rPr>
        <w:t xml:space="preserve">нного контроля (надзора) </w:t>
      </w:r>
      <w:r w:rsidRPr="001D66E3">
        <w:rPr>
          <w:sz w:val="27"/>
          <w:szCs w:val="27"/>
        </w:rPr>
        <w:t>при осуществлении соответствующих видов госу</w:t>
      </w:r>
      <w:r w:rsidR="0062595F" w:rsidRPr="001D66E3">
        <w:rPr>
          <w:sz w:val="27"/>
          <w:szCs w:val="27"/>
        </w:rPr>
        <w:t>дарственного контроля (надзора)</w:t>
      </w:r>
      <w:r w:rsidRPr="001D66E3">
        <w:rPr>
          <w:sz w:val="27"/>
          <w:szCs w:val="27"/>
        </w:rPr>
        <w:t xml:space="preserve"> с другими органами государственного контроля (надзора), порядке и формах т</w:t>
      </w:r>
      <w:r w:rsidR="0062595F" w:rsidRPr="001D66E3">
        <w:rPr>
          <w:sz w:val="27"/>
          <w:szCs w:val="27"/>
        </w:rPr>
        <w:t>акого взаимодействия.</w:t>
      </w:r>
    </w:p>
    <w:p w:rsidR="0062595F" w:rsidRPr="001D66E3" w:rsidRDefault="0062595F" w:rsidP="00203BDE">
      <w:pPr>
        <w:ind w:firstLine="720"/>
        <w:jc w:val="both"/>
        <w:rPr>
          <w:sz w:val="27"/>
          <w:szCs w:val="27"/>
        </w:rPr>
      </w:pPr>
      <w:r w:rsidRPr="001D66E3">
        <w:rPr>
          <w:sz w:val="27"/>
          <w:szCs w:val="27"/>
        </w:rPr>
        <w:t>Взаимодействие с другими органами государственного контроля в части проведения совместных проверок Минэкономразвития Республики Марий Эл в 2019 году не осуществлялось.</w:t>
      </w:r>
    </w:p>
    <w:p w:rsidR="005F71F1" w:rsidRPr="001D66E3" w:rsidRDefault="005F71F1" w:rsidP="00203BDE">
      <w:pPr>
        <w:pStyle w:val="s1"/>
        <w:spacing w:after="240" w:afterAutospacing="0"/>
        <w:ind w:firstLine="709"/>
        <w:jc w:val="both"/>
        <w:rPr>
          <w:sz w:val="27"/>
          <w:szCs w:val="27"/>
        </w:rPr>
      </w:pPr>
      <w:r w:rsidRPr="001D66E3">
        <w:rPr>
          <w:sz w:val="27"/>
          <w:szCs w:val="27"/>
        </w:rPr>
        <w:t>д) сведения о выполнении отдельных функций при осуществлении видов госуд</w:t>
      </w:r>
      <w:r w:rsidR="002E5364" w:rsidRPr="001D66E3">
        <w:rPr>
          <w:sz w:val="27"/>
          <w:szCs w:val="27"/>
        </w:rPr>
        <w:t xml:space="preserve">арственного контроля (надзора) </w:t>
      </w:r>
      <w:r w:rsidRPr="001D66E3">
        <w:rPr>
          <w:sz w:val="27"/>
          <w:szCs w:val="27"/>
        </w:rPr>
        <w:t>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sidR="002E5364" w:rsidRPr="001D66E3">
        <w:rPr>
          <w:sz w:val="27"/>
          <w:szCs w:val="27"/>
        </w:rPr>
        <w:t>.</w:t>
      </w:r>
    </w:p>
    <w:p w:rsidR="002E5364" w:rsidRPr="001D66E3" w:rsidRDefault="00B3727D" w:rsidP="00203BDE">
      <w:pPr>
        <w:pStyle w:val="s1"/>
        <w:spacing w:before="0" w:beforeAutospacing="0" w:after="0" w:afterAutospacing="0"/>
        <w:ind w:firstLine="709"/>
        <w:jc w:val="both"/>
        <w:rPr>
          <w:sz w:val="27"/>
          <w:szCs w:val="27"/>
        </w:rPr>
      </w:pPr>
      <w:r w:rsidRPr="001D66E3">
        <w:rPr>
          <w:sz w:val="27"/>
          <w:szCs w:val="27"/>
        </w:rPr>
        <w:t>Подведомственные организации не уполномочены на осуществление функций по контролю</w:t>
      </w:r>
      <w:r w:rsidR="002E5364" w:rsidRPr="001D66E3">
        <w:rPr>
          <w:sz w:val="27"/>
          <w:szCs w:val="27"/>
        </w:rPr>
        <w:t>.</w:t>
      </w:r>
    </w:p>
    <w:p w:rsidR="005F71F1" w:rsidRPr="001D66E3" w:rsidRDefault="005F71F1" w:rsidP="00203BDE">
      <w:pPr>
        <w:pStyle w:val="s1"/>
        <w:spacing w:after="240" w:afterAutospacing="0"/>
        <w:ind w:firstLine="709"/>
        <w:jc w:val="both"/>
        <w:rPr>
          <w:sz w:val="27"/>
          <w:szCs w:val="27"/>
        </w:rPr>
      </w:pPr>
      <w:r w:rsidRPr="001D66E3">
        <w:rPr>
          <w:sz w:val="27"/>
          <w:szCs w:val="27"/>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5F71F1" w:rsidRPr="003F1222" w:rsidRDefault="000E0768" w:rsidP="003F1222">
      <w:pPr>
        <w:spacing w:after="240"/>
        <w:ind w:firstLine="720"/>
        <w:jc w:val="both"/>
        <w:rPr>
          <w:sz w:val="27"/>
          <w:szCs w:val="27"/>
        </w:rPr>
      </w:pPr>
      <w:r w:rsidRPr="001D66E3">
        <w:rPr>
          <w:sz w:val="27"/>
          <w:szCs w:val="27"/>
        </w:rPr>
        <w:t>Юридические лица и граждане в качестве экспертных организаций и экспертов к выполнению проведению мероприятий по контролю в 2019 году не привлекались.</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5F71F1" w:rsidRPr="00886888"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5F71F1" w:rsidRPr="00E62C49" w:rsidRDefault="005F71F1" w:rsidP="005F71F1">
      <w:pPr>
        <w:pStyle w:val="s1"/>
        <w:shd w:val="clear" w:color="auto" w:fill="FFFFFF"/>
        <w:ind w:firstLine="709"/>
        <w:jc w:val="both"/>
        <w:rPr>
          <w:sz w:val="27"/>
          <w:szCs w:val="27"/>
        </w:rPr>
      </w:pPr>
      <w:r w:rsidRPr="00E62C49">
        <w:rPr>
          <w:sz w:val="27"/>
          <w:szCs w:val="27"/>
        </w:rPr>
        <w:t>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w:t>
      </w:r>
      <w:r w:rsidR="00826407" w:rsidRPr="00E62C49">
        <w:rPr>
          <w:sz w:val="27"/>
          <w:szCs w:val="27"/>
        </w:rPr>
        <w:t>нкций).</w:t>
      </w:r>
    </w:p>
    <w:p w:rsidR="00826407" w:rsidRPr="00E62C49" w:rsidRDefault="00826407" w:rsidP="00826407">
      <w:pPr>
        <w:ind w:firstLine="720"/>
        <w:jc w:val="both"/>
        <w:rPr>
          <w:sz w:val="27"/>
          <w:szCs w:val="27"/>
        </w:rPr>
      </w:pPr>
      <w:r w:rsidRPr="00E62C49">
        <w:rPr>
          <w:sz w:val="27"/>
          <w:szCs w:val="27"/>
        </w:rPr>
        <w:t>Для осуществления государственного контроля в 2019 г</w:t>
      </w:r>
      <w:r w:rsidR="00E76F60" w:rsidRPr="00E62C49">
        <w:rPr>
          <w:sz w:val="27"/>
          <w:szCs w:val="27"/>
        </w:rPr>
        <w:t xml:space="preserve">оду </w:t>
      </w:r>
      <w:r w:rsidRPr="00E62C49">
        <w:rPr>
          <w:sz w:val="27"/>
          <w:szCs w:val="27"/>
        </w:rPr>
        <w:t>запланировано и выделено бюджетных средств (в том числе на выплату заработной платы, командировочных расходов, материально-техническое обеспечение) в сумме 1611 тыс. рублей.</w:t>
      </w:r>
    </w:p>
    <w:p w:rsidR="005F71F1" w:rsidRPr="00E62C49" w:rsidRDefault="005F71F1" w:rsidP="005F71F1">
      <w:pPr>
        <w:pStyle w:val="s1"/>
        <w:shd w:val="clear" w:color="auto" w:fill="FFFFFF"/>
        <w:ind w:firstLine="709"/>
        <w:jc w:val="both"/>
        <w:rPr>
          <w:sz w:val="27"/>
          <w:szCs w:val="27"/>
        </w:rPr>
      </w:pPr>
      <w:r w:rsidRPr="00E62C49">
        <w:rPr>
          <w:sz w:val="27"/>
          <w:szCs w:val="27"/>
        </w:rPr>
        <w:t>б) данные о штатной численности работников органов государственного контроля (надзора), выполняющих функции по контролю, и об укомпле</w:t>
      </w:r>
      <w:r w:rsidR="00A250EE" w:rsidRPr="00E62C49">
        <w:rPr>
          <w:sz w:val="27"/>
          <w:szCs w:val="27"/>
        </w:rPr>
        <w:t>ктованности штатной численности.</w:t>
      </w:r>
    </w:p>
    <w:p w:rsidR="001A4571" w:rsidRPr="00E62C49" w:rsidRDefault="001A4571" w:rsidP="00E76F60">
      <w:pPr>
        <w:spacing w:after="240"/>
        <w:ind w:firstLine="720"/>
        <w:jc w:val="both"/>
        <w:rPr>
          <w:sz w:val="27"/>
          <w:szCs w:val="27"/>
        </w:rPr>
      </w:pPr>
      <w:r w:rsidRPr="00E62C49">
        <w:rPr>
          <w:sz w:val="27"/>
          <w:szCs w:val="27"/>
        </w:rPr>
        <w:lastRenderedPageBreak/>
        <w:t>Государственный контроль осуществляет отдел развития торговли, потребительского рынка и лицензирования. Штатная численность отдела составляет 7 человек. Штат укомплектован полностью, вакантных мест не имеется.</w:t>
      </w:r>
    </w:p>
    <w:p w:rsidR="001A4571" w:rsidRPr="00E62C49" w:rsidRDefault="005F71F1" w:rsidP="005544EB">
      <w:pPr>
        <w:shd w:val="clear" w:color="auto" w:fill="FFFFFF"/>
        <w:spacing w:after="240"/>
        <w:ind w:firstLine="709"/>
        <w:jc w:val="both"/>
        <w:rPr>
          <w:bCs/>
          <w:color w:val="000000"/>
          <w:sz w:val="27"/>
          <w:szCs w:val="27"/>
        </w:rPr>
      </w:pPr>
      <w:r w:rsidRPr="00E62C49">
        <w:rPr>
          <w:sz w:val="27"/>
          <w:szCs w:val="27"/>
        </w:rPr>
        <w:t xml:space="preserve">в) сведения о квалификации работников, о мероприятиях по </w:t>
      </w:r>
      <w:r w:rsidR="001A4571" w:rsidRPr="00E62C49">
        <w:rPr>
          <w:sz w:val="27"/>
          <w:szCs w:val="27"/>
        </w:rPr>
        <w:t>повышению их квалификации.</w:t>
      </w:r>
      <w:r w:rsidR="001A4571" w:rsidRPr="00E62C49">
        <w:rPr>
          <w:bCs/>
          <w:color w:val="000000"/>
          <w:sz w:val="27"/>
          <w:szCs w:val="27"/>
        </w:rPr>
        <w:t xml:space="preserve"> </w:t>
      </w:r>
    </w:p>
    <w:p w:rsidR="001A4571" w:rsidRPr="00E62C49" w:rsidRDefault="001A4571" w:rsidP="001A4571">
      <w:pPr>
        <w:shd w:val="clear" w:color="auto" w:fill="FFFFFF"/>
        <w:ind w:firstLine="709"/>
        <w:jc w:val="both"/>
        <w:rPr>
          <w:sz w:val="27"/>
          <w:szCs w:val="27"/>
        </w:rPr>
      </w:pPr>
      <w:r w:rsidRPr="00E62C49">
        <w:rPr>
          <w:bCs/>
          <w:color w:val="000000"/>
          <w:sz w:val="27"/>
          <w:szCs w:val="27"/>
        </w:rPr>
        <w:t>В отделе государственный контроль (надзор) осуществляют</w:t>
      </w:r>
      <w:r w:rsidRPr="00E62C49">
        <w:rPr>
          <w:bCs/>
          <w:sz w:val="27"/>
          <w:szCs w:val="27"/>
        </w:rPr>
        <w:t>:</w:t>
      </w:r>
    </w:p>
    <w:p w:rsidR="001A4571" w:rsidRPr="00E62C49" w:rsidRDefault="001A4571" w:rsidP="001A4571">
      <w:pPr>
        <w:shd w:val="clear" w:color="auto" w:fill="FFFFFF"/>
        <w:ind w:firstLine="709"/>
        <w:jc w:val="both"/>
        <w:rPr>
          <w:bCs/>
          <w:sz w:val="27"/>
          <w:szCs w:val="27"/>
        </w:rPr>
      </w:pPr>
      <w:r w:rsidRPr="00E62C49">
        <w:rPr>
          <w:bCs/>
          <w:sz w:val="27"/>
          <w:szCs w:val="27"/>
        </w:rPr>
        <w:t>начальник - имеет 2 высших образования, квалификация «Юрист», специальность: «Юриспруденция» и квалификация «Экономист-организатор», специальность: «Экономика торговли» исполняет функции лицензирования данного вида деятельности с 2018 года;</w:t>
      </w:r>
    </w:p>
    <w:p w:rsidR="001A4571" w:rsidRPr="00E62C49" w:rsidRDefault="001A4571" w:rsidP="001A4571">
      <w:pPr>
        <w:shd w:val="clear" w:color="auto" w:fill="FFFFFF"/>
        <w:ind w:firstLine="709"/>
        <w:jc w:val="both"/>
        <w:rPr>
          <w:bCs/>
          <w:sz w:val="27"/>
          <w:szCs w:val="27"/>
        </w:rPr>
      </w:pPr>
      <w:r w:rsidRPr="00E62C49">
        <w:rPr>
          <w:bCs/>
          <w:sz w:val="27"/>
          <w:szCs w:val="27"/>
        </w:rPr>
        <w:t>заместитель начальника, который имеет высшее образование, квалификация «Экономист-организатор», специальность: «Экономика управления аграрным производством», исполняет функции лицензирования данного вида деятельности с 2018 года;</w:t>
      </w:r>
    </w:p>
    <w:p w:rsidR="001A4571" w:rsidRPr="00E62C49" w:rsidRDefault="001A4571" w:rsidP="001A4571">
      <w:pPr>
        <w:shd w:val="clear" w:color="auto" w:fill="FFFFFF"/>
        <w:ind w:firstLine="709"/>
        <w:jc w:val="both"/>
        <w:rPr>
          <w:bCs/>
          <w:sz w:val="27"/>
          <w:szCs w:val="27"/>
        </w:rPr>
      </w:pPr>
      <w:r w:rsidRPr="00E62C49">
        <w:rPr>
          <w:bCs/>
          <w:sz w:val="27"/>
          <w:szCs w:val="27"/>
        </w:rPr>
        <w:t>ведущий консультант - имеет высшее образование, квалификация «Юрист», специальность: «Юриспруденция», исполняет функции лицензирования данного вида деятельности с 2018 года;</w:t>
      </w:r>
    </w:p>
    <w:p w:rsidR="001A4571" w:rsidRPr="00E62C49" w:rsidRDefault="001A4571" w:rsidP="001A4571">
      <w:pPr>
        <w:shd w:val="clear" w:color="auto" w:fill="FFFFFF"/>
        <w:ind w:firstLine="709"/>
        <w:jc w:val="both"/>
        <w:rPr>
          <w:bCs/>
          <w:sz w:val="27"/>
          <w:szCs w:val="27"/>
        </w:rPr>
      </w:pPr>
      <w:r w:rsidRPr="00E62C49">
        <w:rPr>
          <w:bCs/>
          <w:sz w:val="27"/>
          <w:szCs w:val="27"/>
        </w:rPr>
        <w:t>консультант - имеет высшее образование, квалификация «Экономист», специальность: «Финансы и кредит», исполняет функции лицензирования данного вида деятельности с 2014 года;</w:t>
      </w:r>
    </w:p>
    <w:p w:rsidR="001A4571" w:rsidRPr="00E62C49" w:rsidRDefault="001A4571" w:rsidP="001A4571">
      <w:pPr>
        <w:shd w:val="clear" w:color="auto" w:fill="FFFFFF"/>
        <w:ind w:firstLine="709"/>
        <w:jc w:val="both"/>
        <w:rPr>
          <w:bCs/>
          <w:sz w:val="27"/>
          <w:szCs w:val="27"/>
        </w:rPr>
      </w:pPr>
      <w:r w:rsidRPr="00E62C49">
        <w:rPr>
          <w:bCs/>
          <w:sz w:val="27"/>
          <w:szCs w:val="27"/>
        </w:rPr>
        <w:t>главный специалист-эксперт - имеет 2 высших образования, квалификация «Учитель русского языка и литературы», специальность: «Русский язык и литература», квалификация «Документовед», специальность: «Документоведение и документационная обеспечение управления» исполняет функции лицензирования данного вида деятельности с 2019 года.</w:t>
      </w:r>
    </w:p>
    <w:p w:rsidR="005F71F1" w:rsidRPr="00E62C49" w:rsidRDefault="005F71F1" w:rsidP="005F71F1">
      <w:pPr>
        <w:pStyle w:val="s1"/>
        <w:shd w:val="clear" w:color="auto" w:fill="FFFFFF"/>
        <w:ind w:firstLine="709"/>
        <w:jc w:val="both"/>
        <w:rPr>
          <w:sz w:val="27"/>
          <w:szCs w:val="27"/>
        </w:rPr>
      </w:pPr>
      <w:r w:rsidRPr="00E62C49">
        <w:rPr>
          <w:sz w:val="27"/>
          <w:szCs w:val="27"/>
        </w:rPr>
        <w:t>г) данные о средней нагрузке на 1</w:t>
      </w:r>
      <w:r w:rsidR="0046530C" w:rsidRPr="00E62C49">
        <w:rPr>
          <w:sz w:val="27"/>
          <w:szCs w:val="27"/>
        </w:rPr>
        <w:t xml:space="preserve"> </w:t>
      </w:r>
      <w:r w:rsidRPr="00E62C49">
        <w:rPr>
          <w:sz w:val="27"/>
          <w:szCs w:val="27"/>
        </w:rPr>
        <w:t>работника по фактически выполненному в отчетный период объему функций по контролю</w:t>
      </w:r>
      <w:r w:rsidR="0046530C" w:rsidRPr="00E62C49">
        <w:rPr>
          <w:sz w:val="27"/>
          <w:szCs w:val="27"/>
        </w:rPr>
        <w:t>.</w:t>
      </w:r>
    </w:p>
    <w:p w:rsidR="003227B9" w:rsidRPr="00E62C49" w:rsidRDefault="003227B9" w:rsidP="003227B9">
      <w:pPr>
        <w:autoSpaceDE w:val="0"/>
        <w:autoSpaceDN w:val="0"/>
        <w:adjustRightInd w:val="0"/>
        <w:ind w:firstLine="709"/>
        <w:jc w:val="both"/>
        <w:rPr>
          <w:rFonts w:eastAsia="Calibri"/>
          <w:sz w:val="27"/>
          <w:szCs w:val="27"/>
        </w:rPr>
      </w:pPr>
      <w:r w:rsidRPr="00E62C49">
        <w:rPr>
          <w:sz w:val="27"/>
          <w:szCs w:val="27"/>
        </w:rPr>
        <w:t xml:space="preserve">В 2019 году плановые проверки </w:t>
      </w:r>
      <w:r w:rsidR="00FD3908" w:rsidRPr="00E62C49">
        <w:rPr>
          <w:sz w:val="27"/>
          <w:szCs w:val="27"/>
        </w:rPr>
        <w:t xml:space="preserve">в рамках контроля по соблюдению обязательных требований </w:t>
      </w:r>
      <w:r w:rsidRPr="00E62C49">
        <w:rPr>
          <w:sz w:val="27"/>
          <w:szCs w:val="27"/>
        </w:rPr>
        <w:t xml:space="preserve">не проводились в связи с тем, что подконтрольными субъектами по виду контроля являются субъекты малого и среднего предпринимательства, в отношении которых плановые проверки не проводятся в период с </w:t>
      </w:r>
      <w:r w:rsidRPr="00E62C49">
        <w:rPr>
          <w:rFonts w:eastAsia="Calibri"/>
          <w:sz w:val="27"/>
          <w:szCs w:val="27"/>
        </w:rPr>
        <w:t>1 января 2019 года по 31 декабря 2020 года 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«О водоснабжении и водоотведении». Оснований для проведения внеплановых проверок не возникало.</w:t>
      </w:r>
    </w:p>
    <w:p w:rsidR="00FD3908" w:rsidRPr="00E62C49" w:rsidRDefault="00461B06" w:rsidP="003227B9">
      <w:pPr>
        <w:autoSpaceDE w:val="0"/>
        <w:autoSpaceDN w:val="0"/>
        <w:adjustRightInd w:val="0"/>
        <w:spacing w:after="240"/>
        <w:ind w:firstLine="709"/>
        <w:jc w:val="both"/>
        <w:rPr>
          <w:rFonts w:eastAsia="Calibri"/>
          <w:sz w:val="27"/>
          <w:szCs w:val="27"/>
        </w:rPr>
      </w:pPr>
      <w:r w:rsidRPr="00E62C49">
        <w:rPr>
          <w:rFonts w:eastAsia="Calibri"/>
          <w:sz w:val="27"/>
          <w:szCs w:val="27"/>
        </w:rPr>
        <w:t xml:space="preserve">Контрольные мероприятия </w:t>
      </w:r>
      <w:r w:rsidR="00FD3908" w:rsidRPr="00E62C49">
        <w:rPr>
          <w:rFonts w:eastAsia="Calibri"/>
          <w:sz w:val="27"/>
          <w:szCs w:val="27"/>
        </w:rPr>
        <w:t xml:space="preserve">за представлением деклараций проводились в форме наблюдения. </w:t>
      </w:r>
    </w:p>
    <w:p w:rsidR="005F71F1" w:rsidRPr="00E62C49" w:rsidRDefault="005F71F1" w:rsidP="001617CF">
      <w:pPr>
        <w:autoSpaceDE w:val="0"/>
        <w:autoSpaceDN w:val="0"/>
        <w:adjustRightInd w:val="0"/>
        <w:spacing w:after="240"/>
        <w:ind w:firstLine="709"/>
        <w:jc w:val="both"/>
        <w:rPr>
          <w:sz w:val="27"/>
          <w:szCs w:val="27"/>
        </w:rPr>
      </w:pPr>
      <w:r w:rsidRPr="00E62C49">
        <w:rPr>
          <w:sz w:val="27"/>
          <w:szCs w:val="27"/>
        </w:rPr>
        <w:t>д) численность экспертов и представителей экспертных организаций, привлекаемых к проведению мероприятий по контролю.</w:t>
      </w:r>
    </w:p>
    <w:p w:rsidR="000B638B" w:rsidRPr="00E62C49" w:rsidRDefault="000B638B" w:rsidP="000B638B">
      <w:pPr>
        <w:spacing w:after="240"/>
        <w:ind w:firstLine="720"/>
        <w:jc w:val="both"/>
        <w:rPr>
          <w:sz w:val="27"/>
          <w:szCs w:val="27"/>
        </w:rPr>
      </w:pPr>
      <w:r w:rsidRPr="00E62C49">
        <w:rPr>
          <w:sz w:val="27"/>
          <w:szCs w:val="27"/>
        </w:rPr>
        <w:lastRenderedPageBreak/>
        <w:t>Эксперты и экспертные организаций к выполнению мероприятий по контролю в 2019 году не привлекались.</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5F71F1" w:rsidRPr="00886888"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F71F1" w:rsidRPr="00E62C49" w:rsidRDefault="005F71F1" w:rsidP="00461B06">
      <w:pPr>
        <w:pStyle w:val="s1"/>
        <w:ind w:firstLine="709"/>
        <w:jc w:val="both"/>
        <w:rPr>
          <w:sz w:val="27"/>
          <w:szCs w:val="27"/>
        </w:rPr>
      </w:pPr>
      <w:r w:rsidRPr="00E62C49">
        <w:rPr>
          <w:sz w:val="27"/>
          <w:szCs w:val="27"/>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r w:rsidR="00461B06" w:rsidRPr="00E62C49">
        <w:rPr>
          <w:sz w:val="27"/>
          <w:szCs w:val="27"/>
        </w:rPr>
        <w:t>.</w:t>
      </w:r>
    </w:p>
    <w:p w:rsidR="009D001C" w:rsidRPr="00E62C49" w:rsidRDefault="009D001C" w:rsidP="009D001C">
      <w:pPr>
        <w:ind w:firstLine="708"/>
        <w:jc w:val="both"/>
        <w:rPr>
          <w:color w:val="000000"/>
          <w:sz w:val="27"/>
          <w:szCs w:val="27"/>
        </w:rPr>
      </w:pPr>
      <w:r w:rsidRPr="00E62C49">
        <w:rPr>
          <w:sz w:val="27"/>
          <w:szCs w:val="27"/>
        </w:rPr>
        <w:t>В 2019 году Министерством проводились</w:t>
      </w:r>
      <w:r w:rsidRPr="00E62C49">
        <w:rPr>
          <w:color w:val="000000"/>
          <w:sz w:val="27"/>
          <w:szCs w:val="27"/>
        </w:rPr>
        <w:t xml:space="preserve"> мероприятия по контролю без взаимодействия с юридическими лицами в форме наблюдения за </w:t>
      </w:r>
      <w:r w:rsidRPr="00E62C49">
        <w:rPr>
          <w:sz w:val="27"/>
          <w:szCs w:val="27"/>
        </w:rPr>
        <w:t xml:space="preserve">представлением деклараций </w:t>
      </w:r>
      <w:r w:rsidRPr="00E62C49">
        <w:rPr>
          <w:color w:val="000000"/>
          <w:sz w:val="27"/>
          <w:szCs w:val="27"/>
        </w:rPr>
        <w:t xml:space="preserve">об объемах розничной продажи алкогольной и спиртосодержащей продукции. </w:t>
      </w:r>
      <w:r w:rsidRPr="00E62C49">
        <w:rPr>
          <w:sz w:val="27"/>
          <w:szCs w:val="27"/>
        </w:rPr>
        <w:t>Мероприятия проводились путем формирования отчетов соответствующих в «Личном кабинете», расположенном на интернет-портале федеральной государственной информационной системы, предоставляемой Федеральной службой по регулированию алкогольного рынка.</w:t>
      </w:r>
    </w:p>
    <w:p w:rsidR="009D001C" w:rsidRPr="00E62C49" w:rsidRDefault="009D001C" w:rsidP="009D001C">
      <w:pPr>
        <w:ind w:firstLine="708"/>
        <w:jc w:val="both"/>
        <w:rPr>
          <w:sz w:val="27"/>
          <w:szCs w:val="27"/>
        </w:rPr>
      </w:pPr>
      <w:r w:rsidRPr="00E62C49">
        <w:rPr>
          <w:color w:val="000000"/>
          <w:sz w:val="27"/>
          <w:szCs w:val="27"/>
        </w:rPr>
        <w:t>В первом полугодии проводилось 2 мероприятия, во втором полугодии также 2 мероприятия.</w:t>
      </w:r>
    </w:p>
    <w:p w:rsidR="005F71F1" w:rsidRPr="00E62C49" w:rsidRDefault="005F71F1" w:rsidP="005B3CD1">
      <w:pPr>
        <w:pStyle w:val="s1"/>
        <w:ind w:firstLine="709"/>
        <w:jc w:val="both"/>
        <w:rPr>
          <w:sz w:val="27"/>
          <w:szCs w:val="27"/>
        </w:rPr>
      </w:pPr>
      <w:r w:rsidRPr="00E62C49">
        <w:rPr>
          <w:sz w:val="27"/>
          <w:szCs w:val="27"/>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sidR="002E7167" w:rsidRPr="00E62C49">
        <w:rPr>
          <w:sz w:val="27"/>
          <w:szCs w:val="27"/>
        </w:rPr>
        <w:t>: отсутствуют.</w:t>
      </w:r>
    </w:p>
    <w:p w:rsidR="005F71F1" w:rsidRPr="00E62C49" w:rsidRDefault="005F71F1" w:rsidP="005B3CD1">
      <w:pPr>
        <w:pStyle w:val="s1"/>
        <w:ind w:firstLine="709"/>
        <w:jc w:val="both"/>
        <w:rPr>
          <w:sz w:val="27"/>
          <w:szCs w:val="27"/>
        </w:rPr>
      </w:pPr>
      <w:r w:rsidRPr="00E62C49">
        <w:rPr>
          <w:sz w:val="27"/>
          <w:szCs w:val="27"/>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2E7167" w:rsidRPr="00E62C49">
        <w:rPr>
          <w:sz w:val="27"/>
          <w:szCs w:val="27"/>
        </w:rPr>
        <w:t>: отсутствуют.</w:t>
      </w:r>
    </w:p>
    <w:p w:rsidR="005F71F1" w:rsidRPr="00E62C49" w:rsidRDefault="005F71F1" w:rsidP="005B3CD1">
      <w:pPr>
        <w:pStyle w:val="s1"/>
        <w:ind w:firstLine="709"/>
        <w:jc w:val="both"/>
        <w:rPr>
          <w:sz w:val="27"/>
          <w:szCs w:val="27"/>
        </w:rPr>
      </w:pPr>
      <w:r w:rsidRPr="00E62C49">
        <w:rPr>
          <w:sz w:val="27"/>
          <w:szCs w:val="27"/>
        </w:rPr>
        <w:t>г) сведения о применении риск-ориентированного подхода при организации и осуществлении государственного контроля (надзора)</w:t>
      </w:r>
      <w:r w:rsidR="002E7167" w:rsidRPr="00E62C49">
        <w:rPr>
          <w:sz w:val="27"/>
          <w:szCs w:val="27"/>
        </w:rPr>
        <w:t>.</w:t>
      </w:r>
    </w:p>
    <w:p w:rsidR="002E7167" w:rsidRPr="00E62C49" w:rsidRDefault="002E7167" w:rsidP="005B3CD1">
      <w:pPr>
        <w:pStyle w:val="s1"/>
        <w:ind w:firstLine="709"/>
        <w:jc w:val="both"/>
        <w:rPr>
          <w:sz w:val="27"/>
          <w:szCs w:val="27"/>
        </w:rPr>
      </w:pPr>
      <w:r w:rsidRPr="00E62C49">
        <w:rPr>
          <w:sz w:val="27"/>
          <w:szCs w:val="27"/>
        </w:rPr>
        <w:t>Риск-ориентированный подход не применяется.</w:t>
      </w:r>
    </w:p>
    <w:p w:rsidR="005F71F1" w:rsidRPr="00E62C49" w:rsidRDefault="005F71F1" w:rsidP="005B3CD1">
      <w:pPr>
        <w:pStyle w:val="s1"/>
        <w:ind w:firstLine="709"/>
        <w:jc w:val="both"/>
        <w:rPr>
          <w:sz w:val="27"/>
          <w:szCs w:val="27"/>
        </w:rPr>
      </w:pPr>
      <w:r w:rsidRPr="00E62C49">
        <w:rPr>
          <w:sz w:val="27"/>
          <w:szCs w:val="27"/>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sidR="00C363E6" w:rsidRPr="00E62C49">
        <w:rPr>
          <w:sz w:val="27"/>
          <w:szCs w:val="27"/>
        </w:rPr>
        <w:t>.</w:t>
      </w:r>
    </w:p>
    <w:p w:rsidR="00C363E6" w:rsidRPr="00E62C49" w:rsidRDefault="00C363E6" w:rsidP="005B3CD1">
      <w:pPr>
        <w:pStyle w:val="s1"/>
        <w:spacing w:before="0" w:beforeAutospacing="0" w:after="0" w:afterAutospacing="0"/>
        <w:ind w:firstLine="709"/>
        <w:jc w:val="both"/>
        <w:rPr>
          <w:sz w:val="27"/>
          <w:szCs w:val="27"/>
        </w:rPr>
      </w:pPr>
      <w:r w:rsidRPr="00E62C49">
        <w:rPr>
          <w:sz w:val="27"/>
          <w:szCs w:val="27"/>
        </w:rPr>
        <w:t xml:space="preserve">Министерством разработана программа профилактики нарушений обязательных требований, соблюдение которых оценивается при осуществлении регионального государственного контроля (надзора) в области розничной продажи алкогольной и спиртосодержащей продукции в Республике </w:t>
      </w:r>
      <w:r w:rsidRPr="00E62C49">
        <w:rPr>
          <w:sz w:val="27"/>
          <w:szCs w:val="27"/>
        </w:rPr>
        <w:lastRenderedPageBreak/>
        <w:t>Марий Эл на 2020 г. и плановый период 2021-2022 гг., утвержденная приказом от 17 декабря 2019 г. № 298.</w:t>
      </w:r>
    </w:p>
    <w:p w:rsidR="001719E1" w:rsidRPr="00E62C49" w:rsidRDefault="00C363E6" w:rsidP="005B3CD1">
      <w:pPr>
        <w:pStyle w:val="s1"/>
        <w:spacing w:before="0" w:beforeAutospacing="0" w:after="0" w:afterAutospacing="0"/>
        <w:ind w:firstLine="709"/>
        <w:jc w:val="both"/>
        <w:rPr>
          <w:sz w:val="27"/>
          <w:szCs w:val="27"/>
        </w:rPr>
      </w:pPr>
      <w:r w:rsidRPr="00E62C49">
        <w:rPr>
          <w:sz w:val="27"/>
          <w:szCs w:val="27"/>
        </w:rPr>
        <w:t>Утвержден приказ Министерства от 26 декабря 2019 г. № 307 «О перечнях нормативных правовых актов или их отдельных частей, содержащих обязательные требования, соблюдение которых оценивается при осуществлении регионального государственного контроля (надзора) в области розничной продажи алкогольной и спиртосодержащей продукции в Республике Марий Эл и лицензионного контроля за соблюдением лицензионных требований при осуществлении деятельности по заготовке, хранению, переработке и реализации лома черных металлов, цветных металлов».</w:t>
      </w:r>
    </w:p>
    <w:p w:rsidR="00536A70" w:rsidRPr="00E62C49" w:rsidRDefault="00536A70" w:rsidP="005B3CD1">
      <w:pPr>
        <w:pStyle w:val="s1"/>
        <w:spacing w:before="0" w:beforeAutospacing="0" w:after="0" w:afterAutospacing="0"/>
        <w:ind w:firstLine="709"/>
        <w:jc w:val="both"/>
        <w:rPr>
          <w:sz w:val="27"/>
          <w:szCs w:val="27"/>
        </w:rPr>
      </w:pPr>
      <w:r w:rsidRPr="00E62C49">
        <w:rPr>
          <w:sz w:val="27"/>
          <w:szCs w:val="27"/>
        </w:rPr>
        <w:t>Ежеквартально Министерством проводились публичные обсуждения результатов правоприменительной практики по осуществляемым видам контроля (надзора).</w:t>
      </w:r>
    </w:p>
    <w:p w:rsidR="001719E1" w:rsidRPr="00E62C49" w:rsidRDefault="001719E1" w:rsidP="005B3CD1">
      <w:pPr>
        <w:pStyle w:val="s1"/>
        <w:spacing w:before="0" w:beforeAutospacing="0" w:after="0" w:afterAutospacing="0"/>
        <w:ind w:firstLine="709"/>
        <w:jc w:val="both"/>
        <w:rPr>
          <w:sz w:val="27"/>
          <w:szCs w:val="27"/>
        </w:rPr>
      </w:pPr>
      <w:r w:rsidRPr="00E62C49">
        <w:rPr>
          <w:sz w:val="27"/>
          <w:szCs w:val="27"/>
        </w:rPr>
        <w:t>В ходе реализации мероприятий, направленных на профилактику нарушений обязательных требований по представлению деклараций, отделом развития торговли и потребительских услуг в 2019 году в адрес</w:t>
      </w:r>
      <w:r w:rsidR="00E62C49">
        <w:rPr>
          <w:sz w:val="27"/>
          <w:szCs w:val="27"/>
        </w:rPr>
        <w:t xml:space="preserve"> </w:t>
      </w:r>
      <w:r w:rsidRPr="00E62C49">
        <w:rPr>
          <w:sz w:val="27"/>
          <w:szCs w:val="27"/>
        </w:rPr>
        <w:t>48 юридических лиц были направлены предостережения о недопустимости нарушения обязательных требований по представлению деклараций.</w:t>
      </w:r>
    </w:p>
    <w:p w:rsidR="005F71F1" w:rsidRPr="00E62C49" w:rsidRDefault="005F71F1" w:rsidP="005B3CD1">
      <w:pPr>
        <w:pStyle w:val="s1"/>
        <w:ind w:firstLine="709"/>
        <w:jc w:val="both"/>
        <w:rPr>
          <w:sz w:val="27"/>
          <w:szCs w:val="27"/>
        </w:rPr>
      </w:pPr>
      <w:r w:rsidRPr="00E62C49">
        <w:rPr>
          <w:sz w:val="27"/>
          <w:szCs w:val="27"/>
        </w:rPr>
        <w:t>е) 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w:t>
      </w:r>
      <w:r w:rsidR="00B55923" w:rsidRPr="00E62C49">
        <w:rPr>
          <w:sz w:val="27"/>
          <w:szCs w:val="27"/>
        </w:rPr>
        <w:t>.</w:t>
      </w:r>
    </w:p>
    <w:p w:rsidR="00B55923" w:rsidRPr="00E62C49" w:rsidRDefault="00B55923" w:rsidP="00B55923">
      <w:pPr>
        <w:widowControl w:val="0"/>
        <w:autoSpaceDE w:val="0"/>
        <w:autoSpaceDN w:val="0"/>
        <w:adjustRightInd w:val="0"/>
        <w:ind w:firstLine="709"/>
        <w:jc w:val="both"/>
        <w:rPr>
          <w:sz w:val="27"/>
          <w:szCs w:val="27"/>
        </w:rPr>
      </w:pPr>
      <w:r w:rsidRPr="00E62C49">
        <w:rPr>
          <w:sz w:val="27"/>
          <w:szCs w:val="27"/>
        </w:rPr>
        <w:t>В соответствии с приказом Министерства промышленности, экономического развития и торговли Республики Марий Эл от 12 ноября 2019 г. № 270 «Об утверждении задания на проведение мероприятий по контролю без взаимодействия с юридическими лицами» проведено мероприятие по контролю без взаимодействия с юридическими лицами в форме наблюдения за соблюдением обязательных требований к розничной продаже алкогольной продукции в части ограничения времени розничной продажи алкогольной продукции.</w:t>
      </w:r>
    </w:p>
    <w:p w:rsidR="00127EB3" w:rsidRPr="00E62C49" w:rsidRDefault="00127EB3" w:rsidP="00127EB3">
      <w:pPr>
        <w:widowControl w:val="0"/>
        <w:shd w:val="clear" w:color="auto" w:fill="FFFFFF" w:themeFill="background1"/>
        <w:autoSpaceDE w:val="0"/>
        <w:autoSpaceDN w:val="0"/>
        <w:adjustRightInd w:val="0"/>
        <w:ind w:firstLine="709"/>
        <w:jc w:val="both"/>
        <w:rPr>
          <w:sz w:val="27"/>
          <w:szCs w:val="27"/>
        </w:rPr>
      </w:pPr>
      <w:r w:rsidRPr="00E62C49">
        <w:rPr>
          <w:sz w:val="27"/>
          <w:szCs w:val="27"/>
        </w:rPr>
        <w:t>В соответствии с приказами Министерства промышленности, экономического развития и торговли Республики Марий Эл от 19 апреля 2019 г. № 102 «Задание на проведение мероприятий по государственному контролю за представлением деклараций об объеме розничной продажи алкогольной и спиртосодержащей продукции», от 19 июля 2019 г. № 165 «Задание на проведение мероприятий по государственному контролю</w:t>
      </w:r>
      <w:r w:rsidR="00E62C49">
        <w:rPr>
          <w:sz w:val="27"/>
          <w:szCs w:val="27"/>
        </w:rPr>
        <w:t xml:space="preserve"> </w:t>
      </w:r>
      <w:r w:rsidRPr="00E62C49">
        <w:rPr>
          <w:sz w:val="27"/>
          <w:szCs w:val="27"/>
        </w:rPr>
        <w:t>за представлением деклараций об объеме розничной продажи алкогольной</w:t>
      </w:r>
      <w:r w:rsidR="00E62C49">
        <w:rPr>
          <w:sz w:val="27"/>
          <w:szCs w:val="27"/>
        </w:rPr>
        <w:t xml:space="preserve"> </w:t>
      </w:r>
      <w:r w:rsidRPr="00E62C49">
        <w:rPr>
          <w:sz w:val="27"/>
          <w:szCs w:val="27"/>
        </w:rPr>
        <w:t>и спиртосодержащей продукции», от 15 октября 2019 г. № 250 «Задание</w:t>
      </w:r>
      <w:r w:rsidR="00E62C49">
        <w:rPr>
          <w:sz w:val="27"/>
          <w:szCs w:val="27"/>
        </w:rPr>
        <w:t xml:space="preserve"> </w:t>
      </w:r>
      <w:r w:rsidRPr="00E62C49">
        <w:rPr>
          <w:sz w:val="27"/>
          <w:szCs w:val="27"/>
        </w:rPr>
        <w:t>на проведение мероприятий по государственному контролю</w:t>
      </w:r>
      <w:r w:rsidR="00E62C49">
        <w:rPr>
          <w:sz w:val="27"/>
          <w:szCs w:val="27"/>
        </w:rPr>
        <w:t xml:space="preserve"> </w:t>
      </w:r>
      <w:r w:rsidRPr="00E62C49">
        <w:rPr>
          <w:sz w:val="27"/>
          <w:szCs w:val="27"/>
        </w:rPr>
        <w:t>за представлением деклараций об объеме розничной продажи алкогольной</w:t>
      </w:r>
      <w:r w:rsidR="00E62C49">
        <w:rPr>
          <w:sz w:val="27"/>
          <w:szCs w:val="27"/>
        </w:rPr>
        <w:t xml:space="preserve"> </w:t>
      </w:r>
      <w:r w:rsidRPr="00E62C49">
        <w:rPr>
          <w:sz w:val="27"/>
          <w:szCs w:val="27"/>
        </w:rPr>
        <w:t>и спиртосодержащей продукции», от 16 января 2020 г. № 165 «Задание на проведение мероприятий по государственному контролю за представлением деклараций об объеме розничной продажи алкогольной и спиртосодержащей продукции», проводились мероприятия по контролю без взаимодействия</w:t>
      </w:r>
      <w:r w:rsidR="00E62C49">
        <w:rPr>
          <w:sz w:val="27"/>
          <w:szCs w:val="27"/>
        </w:rPr>
        <w:t xml:space="preserve"> </w:t>
      </w:r>
      <w:r w:rsidRPr="00E62C49">
        <w:rPr>
          <w:sz w:val="27"/>
          <w:szCs w:val="27"/>
        </w:rPr>
        <w:t>с юридическими лицами в форме наблюдения в части осуществления регионального государственного контроля за представлением деклараций.</w:t>
      </w:r>
    </w:p>
    <w:p w:rsidR="005F71F1" w:rsidRPr="00E62C49" w:rsidRDefault="005F71F1" w:rsidP="00415F58">
      <w:pPr>
        <w:pStyle w:val="s1"/>
        <w:ind w:firstLine="709"/>
        <w:jc w:val="both"/>
        <w:rPr>
          <w:sz w:val="27"/>
          <w:szCs w:val="27"/>
        </w:rPr>
      </w:pPr>
      <w:r w:rsidRPr="00E62C49">
        <w:rPr>
          <w:sz w:val="27"/>
          <w:szCs w:val="27"/>
        </w:rPr>
        <w:lastRenderedPageBreak/>
        <w:t>ж) сведения о количестве проведенных в отчетном периоде проверок в отношении субъектов малого предпринимательства.</w:t>
      </w:r>
    </w:p>
    <w:p w:rsidR="008F0077" w:rsidRPr="00E62C49" w:rsidRDefault="008F0077" w:rsidP="00415F58">
      <w:pPr>
        <w:pStyle w:val="s1"/>
        <w:ind w:firstLine="709"/>
        <w:jc w:val="both"/>
        <w:rPr>
          <w:sz w:val="27"/>
          <w:szCs w:val="27"/>
        </w:rPr>
      </w:pPr>
      <w:r w:rsidRPr="00E62C49">
        <w:rPr>
          <w:rFonts w:eastAsia="Calibri"/>
          <w:sz w:val="27"/>
          <w:szCs w:val="27"/>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«О водоснабжении и водоотведении»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5F71F1" w:rsidRPr="00886888"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F71F1" w:rsidRPr="00E62C49" w:rsidRDefault="005F71F1" w:rsidP="005F71F1">
      <w:pPr>
        <w:pStyle w:val="s1"/>
        <w:shd w:val="clear" w:color="auto" w:fill="FFFFFF"/>
        <w:ind w:firstLine="709"/>
        <w:jc w:val="both"/>
        <w:rPr>
          <w:sz w:val="27"/>
          <w:szCs w:val="27"/>
        </w:rPr>
      </w:pPr>
      <w:r w:rsidRPr="00E62C49">
        <w:rPr>
          <w:sz w:val="27"/>
          <w:szCs w:val="27"/>
        </w:rPr>
        <w:t>а) сведения о принятых органами госуд</w:t>
      </w:r>
      <w:r w:rsidR="00901954" w:rsidRPr="00E62C49">
        <w:rPr>
          <w:sz w:val="27"/>
          <w:szCs w:val="27"/>
        </w:rPr>
        <w:t xml:space="preserve">арственного контроля (надзора) </w:t>
      </w:r>
      <w:r w:rsidRPr="00E62C49">
        <w:rPr>
          <w:sz w:val="27"/>
          <w:szCs w:val="27"/>
        </w:rPr>
        <w:t>мерах реагирования по фактам выявленных нарушений, в том числе в динамике (по полугодиям)</w:t>
      </w:r>
      <w:r w:rsidR="00901954" w:rsidRPr="00E62C49">
        <w:rPr>
          <w:sz w:val="27"/>
          <w:szCs w:val="27"/>
        </w:rPr>
        <w:t>: отсутствуют.</w:t>
      </w:r>
    </w:p>
    <w:p w:rsidR="005F71F1" w:rsidRPr="00E62C49" w:rsidRDefault="005F71F1" w:rsidP="005F71F1">
      <w:pPr>
        <w:pStyle w:val="s1"/>
        <w:shd w:val="clear" w:color="auto" w:fill="FFFFFF"/>
        <w:ind w:firstLine="709"/>
        <w:jc w:val="both"/>
        <w:rPr>
          <w:sz w:val="27"/>
          <w:szCs w:val="27"/>
        </w:rPr>
      </w:pPr>
      <w:r w:rsidRPr="00E62C49">
        <w:rPr>
          <w:sz w:val="27"/>
          <w:szCs w:val="27"/>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00901954" w:rsidRPr="00E62C49">
        <w:rPr>
          <w:sz w:val="27"/>
          <w:szCs w:val="27"/>
        </w:rPr>
        <w:t>: отсутствуют.</w:t>
      </w:r>
    </w:p>
    <w:p w:rsidR="005F71F1" w:rsidRPr="00E62C49" w:rsidRDefault="005F71F1" w:rsidP="005F71F1">
      <w:pPr>
        <w:pStyle w:val="s1"/>
        <w:shd w:val="clear" w:color="auto" w:fill="FFFFFF"/>
        <w:ind w:firstLine="709"/>
        <w:jc w:val="both"/>
        <w:rPr>
          <w:sz w:val="27"/>
          <w:szCs w:val="27"/>
        </w:rPr>
      </w:pPr>
      <w:r w:rsidRPr="00E62C49">
        <w:rPr>
          <w:sz w:val="27"/>
          <w:szCs w:val="27"/>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r w:rsidR="00901954" w:rsidRPr="00E62C49">
        <w:rPr>
          <w:sz w:val="27"/>
          <w:szCs w:val="27"/>
        </w:rPr>
        <w:t>: отсутствуют</w:t>
      </w:r>
      <w:r w:rsidRPr="00E62C49">
        <w:rPr>
          <w:sz w:val="27"/>
          <w:szCs w:val="27"/>
        </w:rPr>
        <w:t>.</w:t>
      </w:r>
    </w:p>
    <w:p w:rsidR="005B2205" w:rsidRPr="00C03B45" w:rsidRDefault="005B2205" w:rsidP="005B2205">
      <w:pPr>
        <w:pBdr>
          <w:top w:val="single" w:sz="4" w:space="1" w:color="auto"/>
          <w:left w:val="single" w:sz="4" w:space="4" w:color="auto"/>
          <w:bottom w:val="single" w:sz="4" w:space="1" w:color="auto"/>
          <w:right w:val="single" w:sz="4" w:space="4" w:color="auto"/>
        </w:pBdr>
        <w:jc w:val="center"/>
        <w:rPr>
          <w:sz w:val="28"/>
          <w:szCs w:val="28"/>
        </w:rPr>
      </w:pPr>
      <w:r w:rsidRPr="00C03B45">
        <w:rPr>
          <w:sz w:val="28"/>
          <w:szCs w:val="28"/>
        </w:rPr>
        <w:t>Раздел 6.</w:t>
      </w:r>
    </w:p>
    <w:p w:rsidR="005B2205" w:rsidRPr="00C03B45" w:rsidRDefault="005B2205" w:rsidP="005B2205">
      <w:pPr>
        <w:pBdr>
          <w:top w:val="single" w:sz="4" w:space="1" w:color="auto"/>
          <w:left w:val="single" w:sz="4" w:space="4" w:color="auto"/>
          <w:bottom w:val="single" w:sz="4" w:space="1" w:color="auto"/>
          <w:right w:val="single" w:sz="4" w:space="4" w:color="auto"/>
        </w:pBdr>
        <w:jc w:val="center"/>
        <w:rPr>
          <w:sz w:val="28"/>
          <w:szCs w:val="28"/>
        </w:rPr>
      </w:pPr>
      <w:r w:rsidRPr="00C03B45">
        <w:rPr>
          <w:sz w:val="28"/>
          <w:szCs w:val="28"/>
        </w:rPr>
        <w:t>Анализ и оценка эффективности государственного</w:t>
      </w:r>
    </w:p>
    <w:p w:rsidR="005B2205" w:rsidRPr="00C03B45" w:rsidRDefault="005B2205" w:rsidP="005B2205">
      <w:pPr>
        <w:pBdr>
          <w:top w:val="single" w:sz="4" w:space="1" w:color="auto"/>
          <w:left w:val="single" w:sz="4" w:space="4" w:color="auto"/>
          <w:bottom w:val="single" w:sz="4" w:space="1" w:color="auto"/>
          <w:right w:val="single" w:sz="4" w:space="4" w:color="auto"/>
        </w:pBdr>
        <w:jc w:val="center"/>
        <w:rPr>
          <w:sz w:val="28"/>
          <w:szCs w:val="28"/>
        </w:rPr>
      </w:pPr>
      <w:r w:rsidRPr="00C03B45">
        <w:rPr>
          <w:sz w:val="28"/>
          <w:szCs w:val="28"/>
        </w:rPr>
        <w:t>контроля (надзора), муниципального контроля</w:t>
      </w:r>
    </w:p>
    <w:p w:rsidR="005B2205" w:rsidRPr="00E62C49" w:rsidRDefault="00721085" w:rsidP="005F71F1">
      <w:pPr>
        <w:pStyle w:val="s1"/>
        <w:shd w:val="clear" w:color="auto" w:fill="FFFFFF"/>
        <w:ind w:firstLine="709"/>
        <w:jc w:val="both"/>
        <w:rPr>
          <w:sz w:val="27"/>
          <w:szCs w:val="27"/>
        </w:rPr>
      </w:pPr>
      <w:r w:rsidRPr="00E62C49">
        <w:rPr>
          <w:sz w:val="27"/>
          <w:szCs w:val="27"/>
        </w:rPr>
        <w:t xml:space="preserve">Ввиду отсутствия проведенных </w:t>
      </w:r>
      <w:r w:rsidR="00A9350E" w:rsidRPr="00E62C49">
        <w:rPr>
          <w:sz w:val="27"/>
          <w:szCs w:val="27"/>
        </w:rPr>
        <w:t xml:space="preserve">плановых и внеплановых </w:t>
      </w:r>
      <w:r w:rsidRPr="00E62C49">
        <w:rPr>
          <w:sz w:val="27"/>
          <w:szCs w:val="27"/>
        </w:rPr>
        <w:t>проверок в отчетном периоде проведение анализа и оценки эффективности не представляется возможным.</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5F71F1" w:rsidRPr="00886888"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F71F1" w:rsidRPr="00E62C49" w:rsidRDefault="003C1CC8" w:rsidP="00415F58">
      <w:pPr>
        <w:pStyle w:val="s1"/>
        <w:ind w:firstLine="709"/>
        <w:jc w:val="both"/>
        <w:rPr>
          <w:sz w:val="27"/>
          <w:szCs w:val="27"/>
        </w:rPr>
      </w:pPr>
      <w:r w:rsidRPr="00E62C49">
        <w:rPr>
          <w:sz w:val="27"/>
          <w:szCs w:val="27"/>
        </w:rPr>
        <w:t>О</w:t>
      </w:r>
      <w:r w:rsidR="00946A36" w:rsidRPr="00E62C49">
        <w:rPr>
          <w:sz w:val="27"/>
          <w:szCs w:val="27"/>
        </w:rPr>
        <w:t>тсутствуют.</w:t>
      </w:r>
    </w:p>
    <w:p w:rsidR="00B42CCB" w:rsidRPr="00DC5149" w:rsidRDefault="00B42CCB" w:rsidP="00886888">
      <w:pPr>
        <w:rPr>
          <w:sz w:val="32"/>
          <w:szCs w:val="32"/>
        </w:rPr>
        <w:sectPr w:rsidR="00B42CCB" w:rsidRPr="00DC5149" w:rsidSect="005469DF">
          <w:headerReference w:type="default" r:id="rId13"/>
          <w:pgSz w:w="11906" w:h="16838"/>
          <w:pgMar w:top="851" w:right="850" w:bottom="709" w:left="1701" w:header="708" w:footer="708" w:gutter="0"/>
          <w:cols w:space="708"/>
          <w:titlePg/>
          <w:docGrid w:linePitch="360"/>
        </w:sectPr>
      </w:pPr>
    </w:p>
    <w:p w:rsidR="00B42CCB" w:rsidRPr="00886888" w:rsidRDefault="00B42CCB" w:rsidP="00B42CCB">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lastRenderedPageBreak/>
        <w:t>Приложения</w:t>
      </w:r>
    </w:p>
    <w:p w:rsidR="00B42CCB" w:rsidRDefault="00B42CCB" w:rsidP="00B42CCB">
      <w:pPr>
        <w:rPr>
          <w:sz w:val="32"/>
          <w:szCs w:val="32"/>
          <w:lang w:val="en-US"/>
        </w:rPr>
      </w:pP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0"/>
        <w:gridCol w:w="500"/>
        <w:gridCol w:w="510"/>
        <w:gridCol w:w="4299"/>
        <w:gridCol w:w="2370"/>
        <w:gridCol w:w="1930"/>
        <w:gridCol w:w="1155"/>
        <w:gridCol w:w="236"/>
        <w:gridCol w:w="1263"/>
        <w:gridCol w:w="505"/>
        <w:gridCol w:w="23"/>
        <w:gridCol w:w="513"/>
        <w:gridCol w:w="23"/>
        <w:gridCol w:w="573"/>
        <w:gridCol w:w="564"/>
        <w:gridCol w:w="19"/>
      </w:tblGrid>
      <w:tr w:rsidR="00B42CCB" w:rsidRPr="00946A07" w:rsidTr="00A209C3">
        <w:trPr>
          <w:gridAfter w:val="2"/>
          <w:wAfter w:w="583" w:type="dxa"/>
        </w:trPr>
        <w:tc>
          <w:tcPr>
            <w:tcW w:w="550" w:type="dxa"/>
            <w:tcBorders>
              <w:top w:val="nil"/>
              <w:left w:val="nil"/>
              <w:bottom w:val="nil"/>
              <w:right w:val="single" w:sz="4" w:space="0" w:color="auto"/>
            </w:tcBorders>
          </w:tcPr>
          <w:p w:rsidR="00B42CCB" w:rsidRPr="00946A07" w:rsidRDefault="00B42CCB" w:rsidP="00A209C3">
            <w:pPr>
              <w:autoSpaceDE w:val="0"/>
              <w:autoSpaceDN w:val="0"/>
              <w:adjustRightInd w:val="0"/>
              <w:jc w:val="both"/>
              <w:rPr>
                <w:sz w:val="20"/>
                <w:szCs w:val="20"/>
              </w:rPr>
            </w:pPr>
          </w:p>
        </w:tc>
        <w:tc>
          <w:tcPr>
            <w:tcW w:w="12791" w:type="dxa"/>
            <w:gridSpan w:val="10"/>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B42CCB" w:rsidRPr="00946A07" w:rsidRDefault="00B42CCB" w:rsidP="00A209C3">
            <w:pPr>
              <w:autoSpaceDE w:val="0"/>
              <w:autoSpaceDN w:val="0"/>
              <w:adjustRightInd w:val="0"/>
              <w:jc w:val="both"/>
              <w:rPr>
                <w:sz w:val="20"/>
                <w:szCs w:val="20"/>
              </w:rPr>
            </w:pPr>
          </w:p>
        </w:tc>
        <w:tc>
          <w:tcPr>
            <w:tcW w:w="573" w:type="dxa"/>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r>
      <w:tr w:rsidR="00B42CCB" w:rsidRPr="00946A07" w:rsidTr="00A209C3">
        <w:trPr>
          <w:gridAfter w:val="2"/>
          <w:wAfter w:w="583" w:type="dxa"/>
        </w:trPr>
        <w:tc>
          <w:tcPr>
            <w:tcW w:w="550" w:type="dxa"/>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536" w:type="dxa"/>
            <w:gridSpan w:val="2"/>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c>
          <w:tcPr>
            <w:tcW w:w="573" w:type="dxa"/>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r>
      <w:tr w:rsidR="00B42CCB" w:rsidRPr="00946A07" w:rsidTr="00A209C3">
        <w:trPr>
          <w:gridAfter w:val="2"/>
          <w:wAfter w:w="583" w:type="dxa"/>
        </w:trPr>
        <w:tc>
          <w:tcPr>
            <w:tcW w:w="13877" w:type="dxa"/>
            <w:gridSpan w:val="13"/>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4"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946A07">
                <w:rPr>
                  <w:sz w:val="16"/>
                  <w:szCs w:val="16"/>
                </w:rPr>
                <w:t>2001 г</w:t>
              </w:r>
            </w:smartTag>
            <w:r w:rsidRPr="00946A07">
              <w:rPr>
                <w:sz w:val="16"/>
                <w:szCs w:val="16"/>
              </w:rPr>
              <w:t xml:space="preserve">. N 195-ФЗ, а также </w:t>
            </w:r>
            <w:hyperlink r:id="rId15" w:history="1">
              <w:r w:rsidRPr="00946A07">
                <w:rPr>
                  <w:sz w:val="16"/>
                  <w:szCs w:val="16"/>
                </w:rPr>
                <w:t>статьей 3</w:t>
              </w:r>
            </w:hyperlink>
            <w:r w:rsidRPr="00946A07">
              <w:rPr>
                <w:sz w:val="16"/>
                <w:szCs w:val="16"/>
              </w:rPr>
              <w:t xml:space="preserve"> Закона Российской Федерации от 13 мая </w:t>
            </w:r>
            <w:smartTag w:uri="urn:schemas-microsoft-com:office:smarttags" w:element="metricconverter">
              <w:smartTagPr>
                <w:attr w:name="ProductID" w:val="1992 г"/>
              </w:smartTagPr>
              <w:r w:rsidRPr="00946A07">
                <w:rPr>
                  <w:sz w:val="16"/>
                  <w:szCs w:val="16"/>
                </w:rPr>
                <w:t>1992 г</w:t>
              </w:r>
            </w:smartTag>
            <w:r w:rsidRPr="00946A07">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B42CCB" w:rsidRPr="00946A07" w:rsidRDefault="00B42CCB" w:rsidP="00A209C3">
            <w:pPr>
              <w:autoSpaceDE w:val="0"/>
              <w:autoSpaceDN w:val="0"/>
              <w:adjustRightInd w:val="0"/>
              <w:jc w:val="both"/>
              <w:rPr>
                <w:sz w:val="20"/>
                <w:szCs w:val="20"/>
              </w:rPr>
            </w:pPr>
          </w:p>
        </w:tc>
      </w:tr>
      <w:tr w:rsidR="00B42CCB" w:rsidRPr="00946A07" w:rsidTr="00A209C3">
        <w:trPr>
          <w:gridAfter w:val="2"/>
          <w:wAfter w:w="583" w:type="dxa"/>
        </w:trPr>
        <w:tc>
          <w:tcPr>
            <w:tcW w:w="550" w:type="dxa"/>
            <w:tcBorders>
              <w:top w:val="single" w:sz="4" w:space="0" w:color="auto"/>
              <w:left w:val="nil"/>
              <w:bottom w:val="nil"/>
              <w:right w:val="nil"/>
            </w:tcBorders>
          </w:tcPr>
          <w:p w:rsidR="00B42CCB" w:rsidRPr="00946A07" w:rsidRDefault="00B42CCB" w:rsidP="00A209C3">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B42CCB" w:rsidRPr="00946A07" w:rsidRDefault="00B42CCB" w:rsidP="00A209C3">
            <w:pPr>
              <w:autoSpaceDE w:val="0"/>
              <w:autoSpaceDN w:val="0"/>
              <w:adjustRightInd w:val="0"/>
              <w:jc w:val="both"/>
              <w:rPr>
                <w:sz w:val="20"/>
                <w:szCs w:val="20"/>
              </w:rPr>
            </w:pPr>
          </w:p>
        </w:tc>
        <w:tc>
          <w:tcPr>
            <w:tcW w:w="573" w:type="dxa"/>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r>
      <w:tr w:rsidR="00B42CCB" w:rsidRPr="00946A07" w:rsidTr="00A209C3">
        <w:trPr>
          <w:gridAfter w:val="2"/>
          <w:wAfter w:w="583" w:type="dxa"/>
        </w:trPr>
        <w:tc>
          <w:tcPr>
            <w:tcW w:w="550" w:type="dxa"/>
            <w:tcBorders>
              <w:top w:val="nil"/>
              <w:left w:val="nil"/>
              <w:bottom w:val="nil"/>
              <w:right w:val="single" w:sz="4" w:space="0" w:color="auto"/>
            </w:tcBorders>
          </w:tcPr>
          <w:p w:rsidR="00B42CCB" w:rsidRPr="00946A07" w:rsidRDefault="00B42CCB" w:rsidP="00A209C3">
            <w:pPr>
              <w:autoSpaceDE w:val="0"/>
              <w:autoSpaceDN w:val="0"/>
              <w:adjustRightInd w:val="0"/>
              <w:jc w:val="both"/>
              <w:rPr>
                <w:sz w:val="20"/>
                <w:szCs w:val="20"/>
              </w:rPr>
            </w:pPr>
          </w:p>
        </w:tc>
        <w:tc>
          <w:tcPr>
            <w:tcW w:w="12768" w:type="dxa"/>
            <w:gridSpan w:val="9"/>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B42CCB" w:rsidRPr="00946A07" w:rsidRDefault="00B42CCB" w:rsidP="00A209C3">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Pr>
                <w:sz w:val="20"/>
                <w:szCs w:val="20"/>
              </w:rPr>
              <w:t>1</w:t>
            </w:r>
            <w:r w:rsidR="00665202">
              <w:rPr>
                <w:sz w:val="20"/>
                <w:szCs w:val="20"/>
              </w:rPr>
              <w:t>9</w:t>
            </w:r>
            <w:r w:rsidRPr="00946A07">
              <w:rPr>
                <w:sz w:val="20"/>
                <w:szCs w:val="20"/>
              </w:rPr>
              <w:t xml:space="preserve"> г.</w:t>
            </w:r>
          </w:p>
          <w:p w:rsidR="00B42CCB" w:rsidRPr="00946A07" w:rsidRDefault="00B42CCB" w:rsidP="00A209C3">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B42CCB" w:rsidRPr="00946A07" w:rsidRDefault="00B42CCB" w:rsidP="00A209C3">
            <w:pPr>
              <w:autoSpaceDE w:val="0"/>
              <w:autoSpaceDN w:val="0"/>
              <w:adjustRightInd w:val="0"/>
              <w:jc w:val="both"/>
              <w:rPr>
                <w:sz w:val="20"/>
                <w:szCs w:val="20"/>
              </w:rPr>
            </w:pPr>
          </w:p>
        </w:tc>
        <w:tc>
          <w:tcPr>
            <w:tcW w:w="596" w:type="dxa"/>
            <w:gridSpan w:val="2"/>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r>
      <w:tr w:rsidR="00B42CCB" w:rsidRPr="00946A07" w:rsidTr="00A209C3">
        <w:tc>
          <w:tcPr>
            <w:tcW w:w="8229" w:type="dxa"/>
            <w:gridSpan w:val="5"/>
            <w:tcBorders>
              <w:top w:val="single" w:sz="4" w:space="0" w:color="auto"/>
              <w:left w:val="single" w:sz="4" w:space="0" w:color="auto"/>
              <w:bottom w:val="single" w:sz="4" w:space="0" w:color="auto"/>
              <w:right w:val="nil"/>
            </w:tcBorders>
          </w:tcPr>
          <w:p w:rsidR="00B42CCB" w:rsidRPr="00946A07" w:rsidRDefault="00B42CCB" w:rsidP="00A209C3">
            <w:pPr>
              <w:autoSpaceDE w:val="0"/>
              <w:autoSpaceDN w:val="0"/>
              <w:adjustRightInd w:val="0"/>
              <w:jc w:val="center"/>
              <w:rPr>
                <w:sz w:val="16"/>
                <w:szCs w:val="16"/>
              </w:rPr>
            </w:pPr>
            <w:r>
              <w:rPr>
                <w:sz w:val="16"/>
                <w:szCs w:val="16"/>
              </w:rPr>
              <w:t>П</w:t>
            </w:r>
            <w:r w:rsidRPr="00946A07">
              <w:rPr>
                <w:sz w:val="16"/>
                <w:szCs w:val="16"/>
              </w:rPr>
              <w:t>редоставляют:</w:t>
            </w:r>
          </w:p>
        </w:tc>
        <w:tc>
          <w:tcPr>
            <w:tcW w:w="3085" w:type="dxa"/>
            <w:gridSpan w:val="2"/>
            <w:tcBorders>
              <w:top w:val="single" w:sz="4" w:space="0" w:color="auto"/>
              <w:left w:val="single" w:sz="4" w:space="0" w:color="auto"/>
              <w:bottom w:val="single" w:sz="4" w:space="0" w:color="auto"/>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Сроки предоставления</w:t>
            </w:r>
          </w:p>
        </w:tc>
        <w:tc>
          <w:tcPr>
            <w:tcW w:w="236" w:type="dxa"/>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6"/>
                <w:szCs w:val="16"/>
              </w:rPr>
            </w:pPr>
            <w:r w:rsidRPr="00946A07">
              <w:rPr>
                <w:sz w:val="16"/>
                <w:szCs w:val="16"/>
              </w:rPr>
              <w:t>Форма N 1-контроль</w:t>
            </w:r>
          </w:p>
        </w:tc>
      </w:tr>
      <w:tr w:rsidR="00B42CCB" w:rsidRPr="00946A07" w:rsidTr="00A209C3">
        <w:tc>
          <w:tcPr>
            <w:tcW w:w="8229" w:type="dxa"/>
            <w:gridSpan w:val="5"/>
            <w:vMerge w:val="restart"/>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B42CCB" w:rsidRPr="00946A07" w:rsidRDefault="009F5228" w:rsidP="00A209C3">
            <w:pPr>
              <w:autoSpaceDE w:val="0"/>
              <w:autoSpaceDN w:val="0"/>
              <w:adjustRightInd w:val="0"/>
              <w:jc w:val="center"/>
              <w:rPr>
                <w:sz w:val="16"/>
                <w:szCs w:val="16"/>
              </w:rPr>
            </w:pPr>
            <w:hyperlink w:anchor="sub_0" w:history="1">
              <w:r w:rsidR="00B42CCB" w:rsidRPr="00946A07">
                <w:rPr>
                  <w:sz w:val="16"/>
                  <w:szCs w:val="16"/>
                </w:rPr>
                <w:t>Приказ</w:t>
              </w:r>
            </w:hyperlink>
            <w:r w:rsidR="00B42CCB" w:rsidRPr="00946A07">
              <w:rPr>
                <w:sz w:val="16"/>
                <w:szCs w:val="16"/>
              </w:rPr>
              <w:t xml:space="preserve"> Росстата:</w:t>
            </w:r>
          </w:p>
        </w:tc>
      </w:tr>
      <w:tr w:rsidR="00B42CCB" w:rsidRPr="00946A07" w:rsidTr="00A209C3">
        <w:tc>
          <w:tcPr>
            <w:tcW w:w="8229" w:type="dxa"/>
            <w:gridSpan w:val="5"/>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nil"/>
              <w:left w:val="nil"/>
              <w:bottom w:val="nil"/>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Об утверждении формы</w:t>
            </w:r>
          </w:p>
        </w:tc>
      </w:tr>
      <w:tr w:rsidR="00B42CCB" w:rsidRPr="00946A07" w:rsidTr="00A209C3">
        <w:tc>
          <w:tcPr>
            <w:tcW w:w="8229" w:type="dxa"/>
            <w:gridSpan w:val="5"/>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nil"/>
              <w:left w:val="nil"/>
              <w:bottom w:val="nil"/>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от 21.12.2011 N 503</w:t>
            </w:r>
          </w:p>
        </w:tc>
      </w:tr>
      <w:tr w:rsidR="00B42CCB" w:rsidRPr="00946A07" w:rsidTr="00A209C3">
        <w:tc>
          <w:tcPr>
            <w:tcW w:w="8229" w:type="dxa"/>
            <w:gridSpan w:val="5"/>
            <w:vMerge w:val="restart"/>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B42CCB" w:rsidRPr="00946A07" w:rsidRDefault="00B42CCB" w:rsidP="00A209C3">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nil"/>
              <w:left w:val="single" w:sz="4" w:space="0" w:color="auto"/>
              <w:bottom w:val="nil"/>
              <w:right w:val="single" w:sz="4" w:space="0" w:color="auto"/>
            </w:tcBorders>
          </w:tcPr>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nil"/>
              <w:left w:val="nil"/>
              <w:bottom w:val="nil"/>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О внесении изменений (при наличии)</w:t>
            </w:r>
          </w:p>
        </w:tc>
      </w:tr>
      <w:tr w:rsidR="00B42CCB" w:rsidRPr="00946A07" w:rsidTr="00A209C3">
        <w:tc>
          <w:tcPr>
            <w:tcW w:w="8229" w:type="dxa"/>
            <w:gridSpan w:val="5"/>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nil"/>
              <w:left w:val="nil"/>
              <w:bottom w:val="nil"/>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от __________ N ___</w:t>
            </w:r>
          </w:p>
        </w:tc>
      </w:tr>
      <w:tr w:rsidR="00B42CCB" w:rsidRPr="00946A07" w:rsidTr="00A209C3">
        <w:tc>
          <w:tcPr>
            <w:tcW w:w="8229" w:type="dxa"/>
            <w:gridSpan w:val="5"/>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nil"/>
              <w:left w:val="nil"/>
              <w:bottom w:val="single" w:sz="4" w:space="0" w:color="auto"/>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от __________ N ___</w:t>
            </w:r>
          </w:p>
        </w:tc>
      </w:tr>
      <w:tr w:rsidR="00B42CCB" w:rsidRPr="00946A07" w:rsidTr="00A209C3">
        <w:tc>
          <w:tcPr>
            <w:tcW w:w="8229" w:type="dxa"/>
            <w:gridSpan w:val="5"/>
            <w:vMerge w:val="restart"/>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B42CCB" w:rsidRPr="00946A07" w:rsidRDefault="00B42CCB" w:rsidP="00A209C3">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gridSpan w:val="2"/>
            <w:vMerge w:val="restart"/>
            <w:tcBorders>
              <w:top w:val="nil"/>
              <w:left w:val="single" w:sz="4" w:space="0" w:color="auto"/>
              <w:bottom w:val="nil"/>
              <w:right w:val="single" w:sz="4" w:space="0" w:color="auto"/>
            </w:tcBorders>
          </w:tcPr>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6"/>
                <w:szCs w:val="16"/>
              </w:rPr>
            </w:pPr>
            <w:r w:rsidRPr="00946A07">
              <w:rPr>
                <w:sz w:val="16"/>
                <w:szCs w:val="16"/>
              </w:rPr>
              <w:t>Полугодовая</w:t>
            </w:r>
          </w:p>
        </w:tc>
      </w:tr>
      <w:tr w:rsidR="00B42CCB" w:rsidRPr="00946A07" w:rsidTr="00A209C3">
        <w:tc>
          <w:tcPr>
            <w:tcW w:w="8229" w:type="dxa"/>
            <w:gridSpan w:val="5"/>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B42CCB" w:rsidRPr="00946A07" w:rsidRDefault="00B42CCB" w:rsidP="00A209C3">
            <w:pPr>
              <w:autoSpaceDE w:val="0"/>
              <w:autoSpaceDN w:val="0"/>
              <w:adjustRightInd w:val="0"/>
              <w:jc w:val="both"/>
              <w:rPr>
                <w:sz w:val="16"/>
                <w:szCs w:val="16"/>
              </w:rPr>
            </w:pPr>
          </w:p>
        </w:tc>
      </w:tr>
      <w:tr w:rsidR="00B42CCB" w:rsidRPr="00946A07" w:rsidTr="00A209C3">
        <w:tc>
          <w:tcPr>
            <w:tcW w:w="8229" w:type="dxa"/>
            <w:gridSpan w:val="5"/>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B42CCB" w:rsidRPr="00946A07" w:rsidRDefault="00B42CCB" w:rsidP="00A209C3">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gridSpan w:val="2"/>
            <w:tcBorders>
              <w:top w:val="nil"/>
              <w:left w:val="single" w:sz="4" w:space="0" w:color="auto"/>
              <w:bottom w:val="nil"/>
              <w:right w:val="single" w:sz="4" w:space="0" w:color="auto"/>
            </w:tcBorders>
          </w:tcPr>
          <w:p w:rsidR="00B42CCB" w:rsidRDefault="00B42CCB" w:rsidP="00A209C3">
            <w:pPr>
              <w:autoSpaceDE w:val="0"/>
              <w:autoSpaceDN w:val="0"/>
              <w:adjustRightInd w:val="0"/>
              <w:jc w:val="center"/>
              <w:rPr>
                <w:sz w:val="16"/>
                <w:szCs w:val="16"/>
              </w:rPr>
            </w:pPr>
          </w:p>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vMerge w:val="restart"/>
            <w:tcBorders>
              <w:top w:val="nil"/>
              <w:left w:val="nil"/>
              <w:bottom w:val="nil"/>
              <w:right w:val="nil"/>
            </w:tcBorders>
          </w:tcPr>
          <w:p w:rsidR="00B42CCB" w:rsidRPr="00946A07" w:rsidRDefault="00B42CCB" w:rsidP="00A209C3">
            <w:pPr>
              <w:autoSpaceDE w:val="0"/>
              <w:autoSpaceDN w:val="0"/>
              <w:adjustRightInd w:val="0"/>
              <w:jc w:val="both"/>
              <w:rPr>
                <w:sz w:val="16"/>
                <w:szCs w:val="16"/>
              </w:rPr>
            </w:pPr>
          </w:p>
        </w:tc>
      </w:tr>
      <w:tr w:rsidR="00B42CCB" w:rsidRPr="00946A07" w:rsidTr="00A209C3">
        <w:tc>
          <w:tcPr>
            <w:tcW w:w="8229" w:type="dxa"/>
            <w:gridSpan w:val="5"/>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B42CCB" w:rsidRPr="00946A07" w:rsidRDefault="00B42CCB" w:rsidP="00A209C3">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gridSpan w:val="2"/>
            <w:tcBorders>
              <w:top w:val="nil"/>
              <w:left w:val="single" w:sz="4" w:space="0" w:color="auto"/>
              <w:bottom w:val="nil"/>
              <w:right w:val="single" w:sz="4" w:space="0" w:color="auto"/>
            </w:tcBorders>
          </w:tcPr>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483" w:type="dxa"/>
            <w:gridSpan w:val="8"/>
            <w:vMerge/>
            <w:tcBorders>
              <w:top w:val="nil"/>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6"/>
                <w:szCs w:val="16"/>
              </w:rPr>
            </w:pPr>
          </w:p>
        </w:tc>
      </w:tr>
      <w:tr w:rsidR="00B42CCB" w:rsidRPr="00946A07" w:rsidTr="00A209C3">
        <w:tc>
          <w:tcPr>
            <w:tcW w:w="8229" w:type="dxa"/>
            <w:gridSpan w:val="5"/>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B42CCB" w:rsidRPr="00946A07" w:rsidRDefault="00B42CCB" w:rsidP="00A209C3">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gridSpan w:val="2"/>
            <w:tcBorders>
              <w:top w:val="nil"/>
              <w:left w:val="single" w:sz="4" w:space="0" w:color="auto"/>
              <w:bottom w:val="nil"/>
              <w:right w:val="single" w:sz="4" w:space="0" w:color="auto"/>
            </w:tcBorders>
          </w:tcPr>
          <w:p w:rsidR="00B42CCB" w:rsidRDefault="00B42CCB" w:rsidP="00A209C3">
            <w:pPr>
              <w:autoSpaceDE w:val="0"/>
              <w:autoSpaceDN w:val="0"/>
              <w:adjustRightInd w:val="0"/>
              <w:jc w:val="center"/>
              <w:rPr>
                <w:sz w:val="16"/>
                <w:szCs w:val="16"/>
              </w:rPr>
            </w:pPr>
          </w:p>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6"/>
                <w:szCs w:val="16"/>
              </w:rPr>
            </w:pPr>
          </w:p>
        </w:tc>
      </w:tr>
      <w:tr w:rsidR="00B42CCB" w:rsidRPr="00946A07" w:rsidTr="00A209C3">
        <w:tc>
          <w:tcPr>
            <w:tcW w:w="8229" w:type="dxa"/>
            <w:gridSpan w:val="5"/>
            <w:tcBorders>
              <w:top w:val="nil"/>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B42CCB" w:rsidRPr="00946A07" w:rsidRDefault="00B42CCB" w:rsidP="00A209C3">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B42CCB" w:rsidRPr="00946A07" w:rsidRDefault="00B42CCB" w:rsidP="00A209C3">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tc>
        <w:tc>
          <w:tcPr>
            <w:tcW w:w="3085" w:type="dxa"/>
            <w:gridSpan w:val="2"/>
            <w:tcBorders>
              <w:top w:val="nil"/>
              <w:left w:val="single" w:sz="4" w:space="0" w:color="auto"/>
              <w:bottom w:val="single" w:sz="4" w:space="0" w:color="auto"/>
              <w:right w:val="single" w:sz="4" w:space="0" w:color="auto"/>
            </w:tcBorders>
          </w:tcPr>
          <w:p w:rsidR="00B42CCB" w:rsidRDefault="00B42CCB" w:rsidP="00A209C3">
            <w:pPr>
              <w:autoSpaceDE w:val="0"/>
              <w:autoSpaceDN w:val="0"/>
              <w:adjustRightInd w:val="0"/>
              <w:jc w:val="center"/>
              <w:rPr>
                <w:sz w:val="16"/>
                <w:szCs w:val="16"/>
              </w:rPr>
            </w:pPr>
          </w:p>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6"/>
                <w:szCs w:val="16"/>
              </w:rPr>
            </w:pPr>
          </w:p>
        </w:tc>
      </w:tr>
      <w:tr w:rsidR="00B42CCB" w:rsidRPr="00946A07" w:rsidTr="00A209C3">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bookmarkStart w:id="4"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 xml:space="preserve">Министерство </w:t>
            </w:r>
            <w:r>
              <w:rPr>
                <w:sz w:val="18"/>
                <w:szCs w:val="18"/>
                <w:u w:val="single"/>
              </w:rPr>
              <w:t xml:space="preserve">промышленности, </w:t>
            </w:r>
            <w:r w:rsidRPr="000430B1">
              <w:rPr>
                <w:sz w:val="18"/>
                <w:szCs w:val="18"/>
                <w:u w:val="single"/>
              </w:rPr>
              <w:t>экономического развития и торговли Республики Марий Эл</w:t>
            </w:r>
            <w:r>
              <w:rPr>
                <w:sz w:val="18"/>
                <w:szCs w:val="18"/>
              </w:rPr>
              <w:t xml:space="preserve"> </w:t>
            </w:r>
            <w:bookmarkEnd w:id="4"/>
          </w:p>
        </w:tc>
      </w:tr>
      <w:tr w:rsidR="00B42CCB" w:rsidRPr="00946A07" w:rsidTr="00A209C3">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bookmarkStart w:id="5" w:name="sub_6"/>
            <w:r>
              <w:rPr>
                <w:sz w:val="18"/>
                <w:szCs w:val="18"/>
              </w:rPr>
              <w:t xml:space="preserve">Почтовый адрес </w:t>
            </w:r>
            <w:smartTag w:uri="urn:schemas-microsoft-com:office:smarttags" w:element="metricconverter">
              <w:smartTagPr>
                <w:attr w:name="ProductID" w:val="424033, г"/>
              </w:smartTagPr>
              <w:r w:rsidRPr="000430B1">
                <w:rPr>
                  <w:sz w:val="18"/>
                  <w:szCs w:val="18"/>
                  <w:u w:val="single"/>
                </w:rPr>
                <w:t>424033, г</w:t>
              </w:r>
            </w:smartTag>
            <w:r w:rsidRPr="000430B1">
              <w:rPr>
                <w:sz w:val="18"/>
                <w:szCs w:val="18"/>
                <w:u w:val="single"/>
              </w:rPr>
              <w:t>. Йошкар-Ола, наб. Брюгге, д. 3</w:t>
            </w:r>
            <w:bookmarkEnd w:id="5"/>
          </w:p>
        </w:tc>
      </w:tr>
      <w:tr w:rsidR="00B42CCB" w:rsidRPr="00946A07" w:rsidTr="00A209C3">
        <w:trPr>
          <w:gridAfter w:val="1"/>
          <w:wAfter w:w="19" w:type="dxa"/>
        </w:trPr>
        <w:tc>
          <w:tcPr>
            <w:tcW w:w="1560" w:type="dxa"/>
            <w:gridSpan w:val="3"/>
            <w:vMerge w:val="restart"/>
            <w:tcBorders>
              <w:top w:val="single" w:sz="4" w:space="0" w:color="auto"/>
              <w:left w:val="single" w:sz="4" w:space="0" w:color="auto"/>
              <w:bottom w:val="nil"/>
              <w:right w:val="nil"/>
            </w:tcBorders>
          </w:tcPr>
          <w:p w:rsidR="00B42CCB" w:rsidRPr="00946A07" w:rsidRDefault="00B42CCB" w:rsidP="00A209C3">
            <w:pPr>
              <w:autoSpaceDE w:val="0"/>
              <w:autoSpaceDN w:val="0"/>
              <w:adjustRightInd w:val="0"/>
              <w:jc w:val="center"/>
              <w:rPr>
                <w:sz w:val="18"/>
                <w:szCs w:val="18"/>
              </w:rPr>
            </w:pPr>
            <w:bookmarkStart w:id="6" w:name="sub_7"/>
            <w:r w:rsidRPr="00946A07">
              <w:rPr>
                <w:sz w:val="18"/>
                <w:szCs w:val="18"/>
              </w:rPr>
              <w:t xml:space="preserve">Код формы по </w:t>
            </w:r>
            <w:hyperlink r:id="rId16" w:history="1">
              <w:r w:rsidRPr="00946A07">
                <w:rPr>
                  <w:sz w:val="18"/>
                  <w:szCs w:val="18"/>
                </w:rPr>
                <w:t>ОКУД</w:t>
              </w:r>
            </w:hyperlink>
            <w:bookmarkEnd w:id="6"/>
          </w:p>
        </w:tc>
        <w:tc>
          <w:tcPr>
            <w:tcW w:w="13454" w:type="dxa"/>
            <w:gridSpan w:val="12"/>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Код</w:t>
            </w:r>
          </w:p>
        </w:tc>
      </w:tr>
      <w:tr w:rsidR="00B42CCB" w:rsidRPr="00946A07" w:rsidTr="00A209C3">
        <w:trPr>
          <w:gridAfter w:val="1"/>
          <w:wAfter w:w="19" w:type="dxa"/>
        </w:trPr>
        <w:tc>
          <w:tcPr>
            <w:tcW w:w="1560" w:type="dxa"/>
            <w:gridSpan w:val="3"/>
            <w:vMerge/>
            <w:tcBorders>
              <w:top w:val="nil"/>
              <w:left w:val="single" w:sz="4" w:space="0" w:color="auto"/>
              <w:bottom w:val="single" w:sz="4" w:space="0" w:color="auto"/>
              <w:right w:val="nil"/>
            </w:tcBorders>
          </w:tcPr>
          <w:p w:rsidR="00B42CCB" w:rsidRPr="00946A07" w:rsidRDefault="00B42CCB" w:rsidP="00A209C3">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gridSpan w:val="2"/>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p>
        </w:tc>
      </w:tr>
      <w:tr w:rsidR="00B42CCB" w:rsidRPr="00946A07" w:rsidTr="00A209C3">
        <w:trPr>
          <w:gridAfter w:val="1"/>
          <w:wAfter w:w="19" w:type="dxa"/>
        </w:trPr>
        <w:tc>
          <w:tcPr>
            <w:tcW w:w="1560" w:type="dxa"/>
            <w:gridSpan w:val="3"/>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2</w:t>
            </w:r>
          </w:p>
        </w:tc>
        <w:tc>
          <w:tcPr>
            <w:tcW w:w="4300" w:type="dxa"/>
            <w:gridSpan w:val="2"/>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3</w:t>
            </w:r>
          </w:p>
        </w:tc>
        <w:tc>
          <w:tcPr>
            <w:tcW w:w="4855" w:type="dxa"/>
            <w:gridSpan w:val="9"/>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4</w:t>
            </w:r>
          </w:p>
        </w:tc>
      </w:tr>
      <w:tr w:rsidR="00B42CCB" w:rsidRPr="00946A07" w:rsidTr="00A209C3">
        <w:trPr>
          <w:gridAfter w:val="1"/>
          <w:wAfter w:w="19" w:type="dxa"/>
        </w:trPr>
        <w:tc>
          <w:tcPr>
            <w:tcW w:w="1560" w:type="dxa"/>
            <w:gridSpan w:val="3"/>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8"/>
                <w:szCs w:val="18"/>
              </w:rPr>
            </w:pPr>
            <w:r>
              <w:rPr>
                <w:sz w:val="18"/>
                <w:szCs w:val="18"/>
              </w:rPr>
              <w:t>93160021</w:t>
            </w:r>
          </w:p>
        </w:tc>
        <w:tc>
          <w:tcPr>
            <w:tcW w:w="4300" w:type="dxa"/>
            <w:gridSpan w:val="2"/>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p>
        </w:tc>
      </w:tr>
    </w:tbl>
    <w:p w:rsidR="00B42CCB" w:rsidRDefault="00B42CCB" w:rsidP="00B42CCB">
      <w:pPr>
        <w:autoSpaceDE w:val="0"/>
        <w:autoSpaceDN w:val="0"/>
        <w:adjustRightInd w:val="0"/>
        <w:spacing w:before="108" w:after="108"/>
        <w:jc w:val="center"/>
        <w:outlineLvl w:val="0"/>
        <w:rPr>
          <w:b/>
          <w:bCs/>
        </w:rPr>
      </w:pPr>
      <w:bookmarkStart w:id="7" w:name="sub_8"/>
    </w:p>
    <w:p w:rsidR="00B42CCB" w:rsidRDefault="00B42CCB" w:rsidP="00B42CCB">
      <w:pPr>
        <w:autoSpaceDE w:val="0"/>
        <w:autoSpaceDN w:val="0"/>
        <w:adjustRightInd w:val="0"/>
        <w:spacing w:before="108" w:after="108"/>
        <w:jc w:val="center"/>
        <w:outlineLvl w:val="0"/>
        <w:rPr>
          <w:b/>
          <w:bCs/>
        </w:rPr>
      </w:pPr>
      <w:r w:rsidRPr="00946A07">
        <w:rPr>
          <w:b/>
          <w:bCs/>
        </w:rPr>
        <w:lastRenderedPageBreak/>
        <w:t>Раздел 1. Сведения о количестве проведенных проверок юридических лиц и индивидуальных предпринимателей</w:t>
      </w:r>
    </w:p>
    <w:p w:rsidR="00B42CCB" w:rsidRPr="00946A07" w:rsidRDefault="00B42CCB" w:rsidP="00B42CCB">
      <w:pPr>
        <w:autoSpaceDE w:val="0"/>
        <w:autoSpaceDN w:val="0"/>
        <w:adjustRightInd w:val="0"/>
        <w:spacing w:before="108" w:after="108"/>
        <w:jc w:val="center"/>
        <w:outlineLvl w:val="0"/>
        <w:rPr>
          <w:b/>
          <w:bCs/>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58"/>
        <w:gridCol w:w="1279"/>
        <w:gridCol w:w="1313"/>
        <w:gridCol w:w="1280"/>
        <w:gridCol w:w="1196"/>
      </w:tblGrid>
      <w:tr w:rsidR="00B42CCB" w:rsidRPr="00946A07" w:rsidTr="00A209C3">
        <w:tc>
          <w:tcPr>
            <w:tcW w:w="9958" w:type="dxa"/>
            <w:tcBorders>
              <w:top w:val="single" w:sz="4" w:space="0" w:color="auto"/>
              <w:left w:val="single" w:sz="4" w:space="0" w:color="auto"/>
              <w:bottom w:val="single" w:sz="4" w:space="0" w:color="auto"/>
              <w:right w:val="single" w:sz="4" w:space="0" w:color="auto"/>
            </w:tcBorders>
          </w:tcPr>
          <w:bookmarkEnd w:id="7"/>
          <w:p w:rsidR="00B42CCB" w:rsidRPr="00946A07" w:rsidRDefault="00B42CCB" w:rsidP="00A209C3">
            <w:pPr>
              <w:autoSpaceDE w:val="0"/>
              <w:autoSpaceDN w:val="0"/>
              <w:adjustRightInd w:val="0"/>
              <w:jc w:val="center"/>
              <w:rPr>
                <w:sz w:val="20"/>
                <w:szCs w:val="20"/>
              </w:rPr>
            </w:pPr>
            <w:r w:rsidRPr="00946A07">
              <w:rPr>
                <w:sz w:val="20"/>
                <w:szCs w:val="2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N</w:t>
            </w:r>
            <w:r w:rsidRPr="00946A07">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 xml:space="preserve">Код по </w:t>
            </w:r>
            <w:hyperlink r:id="rId17" w:history="1">
              <w:r w:rsidRPr="00946A07">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Всего</w:t>
            </w:r>
          </w:p>
        </w:tc>
      </w:tr>
      <w:tr w:rsidR="00B42CCB" w:rsidRPr="00946A07" w:rsidTr="00A209C3">
        <w:tc>
          <w:tcPr>
            <w:tcW w:w="9958"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5</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 w:name="sub_9"/>
            <w:r w:rsidRPr="00946A07">
              <w:rPr>
                <w:sz w:val="20"/>
                <w:szCs w:val="20"/>
              </w:rPr>
              <w:t>Общее количество проверок, проведенных в отношении юридических лиц, индивидуальных предпринимателей</w:t>
            </w:r>
            <w:bookmarkEnd w:id="8"/>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665202" w:rsidRPr="004112E0" w:rsidRDefault="00665202" w:rsidP="00F13718">
            <w:pPr>
              <w:jc w:val="center"/>
              <w:rPr>
                <w:color w:val="000000"/>
                <w:sz w:val="20"/>
                <w:szCs w:val="20"/>
              </w:rPr>
            </w:pPr>
            <w:r>
              <w:rPr>
                <w:color w:val="000000"/>
                <w:sz w:val="20"/>
                <w:szCs w:val="20"/>
              </w:rPr>
              <w:t>36</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 w:name="sub_10"/>
            <w:r w:rsidRPr="00946A07">
              <w:rPr>
                <w:sz w:val="20"/>
                <w:szCs w:val="20"/>
              </w:rPr>
              <w:t xml:space="preserve">Общее количество внеплановых проверок (из </w:t>
            </w:r>
            <w:hyperlink w:anchor="sub_9" w:history="1">
              <w:r w:rsidRPr="00946A07">
                <w:rPr>
                  <w:sz w:val="20"/>
                  <w:szCs w:val="20"/>
                </w:rPr>
                <w:t>строки 1</w:t>
              </w:r>
            </w:hyperlink>
            <w:r w:rsidRPr="00946A07">
              <w:rPr>
                <w:sz w:val="20"/>
                <w:szCs w:val="20"/>
              </w:rPr>
              <w:t xml:space="preserve">) - всего (сумма </w:t>
            </w:r>
            <w:hyperlink w:anchor="sub_11" w:history="1">
              <w:r w:rsidRPr="00946A07">
                <w:rPr>
                  <w:sz w:val="20"/>
                  <w:szCs w:val="20"/>
                </w:rPr>
                <w:t>строк 3</w:t>
              </w:r>
            </w:hyperlink>
            <w:r w:rsidRPr="00946A07">
              <w:rPr>
                <w:sz w:val="20"/>
                <w:szCs w:val="20"/>
              </w:rPr>
              <w:t>,</w:t>
            </w:r>
            <w:hyperlink w:anchor="sub_12" w:history="1">
              <w:r w:rsidRPr="00946A07">
                <w:rPr>
                  <w:sz w:val="20"/>
                  <w:szCs w:val="20"/>
                </w:rPr>
                <w:t>4</w:t>
              </w:r>
            </w:hyperlink>
            <w:r w:rsidRPr="00946A07">
              <w:rPr>
                <w:sz w:val="20"/>
                <w:szCs w:val="20"/>
              </w:rPr>
              <w:t>,</w:t>
            </w:r>
            <w:hyperlink w:anchor="sub_17" w:history="1">
              <w:r w:rsidRPr="00946A07">
                <w:rPr>
                  <w:sz w:val="20"/>
                  <w:szCs w:val="20"/>
                </w:rPr>
                <w:t>9-11</w:t>
              </w:r>
            </w:hyperlink>
            <w:r w:rsidRPr="00946A07">
              <w:rPr>
                <w:sz w:val="20"/>
                <w:szCs w:val="20"/>
              </w:rPr>
              <w:t>), в том числе по следующим основаниям</w:t>
            </w:r>
            <w:bookmarkEnd w:id="9"/>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F13718">
            <w:pPr>
              <w:jc w:val="center"/>
              <w:rPr>
                <w:color w:val="000000"/>
                <w:sz w:val="20"/>
                <w:szCs w:val="20"/>
              </w:rPr>
            </w:pPr>
            <w:r>
              <w:rPr>
                <w:color w:val="000000"/>
                <w:sz w:val="20"/>
                <w:szCs w:val="20"/>
              </w:rPr>
              <w:t>1</w:t>
            </w:r>
          </w:p>
        </w:tc>
      </w:tr>
      <w:tr w:rsidR="00665202" w:rsidRPr="00946A07" w:rsidTr="00235CC9">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0" w:name="sub_11"/>
            <w:r w:rsidRPr="00946A07">
              <w:rPr>
                <w:sz w:val="20"/>
                <w:szCs w:val="20"/>
              </w:rPr>
              <w:t>по контролю за исполнением предписаний, выданных по результатам проведенной ранее проверки</w:t>
            </w:r>
            <w:bookmarkEnd w:id="10"/>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665202" w:rsidRPr="004112E0" w:rsidRDefault="00665202" w:rsidP="00F13718">
            <w:pPr>
              <w:jc w:val="center"/>
              <w:rPr>
                <w:color w:val="000000"/>
                <w:sz w:val="20"/>
                <w:szCs w:val="20"/>
              </w:rPr>
            </w:pPr>
            <w:r>
              <w:rPr>
                <w:color w:val="000000"/>
                <w:sz w:val="20"/>
                <w:szCs w:val="20"/>
              </w:rPr>
              <w:t>1</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1" w:name="sub_12"/>
            <w:r w:rsidRPr="00946A0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1"/>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F13718">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2" w:name="sub_13"/>
            <w:r w:rsidRPr="00946A07">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12"/>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F13718">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3" w:name="sub_14"/>
            <w:r w:rsidRPr="00946A0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13"/>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F13718">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4" w:name="sub_15"/>
            <w:r w:rsidRPr="00946A07">
              <w:rPr>
                <w:sz w:val="20"/>
                <w:szCs w:val="20"/>
              </w:rPr>
              <w:t xml:space="preserve">о нарушении прав потребителей (в случае обращения граждан, права которых нарушены) (из </w:t>
            </w:r>
            <w:hyperlink w:anchor="sub_12" w:history="1">
              <w:r w:rsidRPr="00946A07">
                <w:rPr>
                  <w:sz w:val="20"/>
                  <w:szCs w:val="20"/>
                </w:rPr>
                <w:t>строки 4</w:t>
              </w:r>
            </w:hyperlink>
            <w:r w:rsidRPr="00946A07">
              <w:rPr>
                <w:sz w:val="20"/>
                <w:szCs w:val="20"/>
              </w:rPr>
              <w:t>)</w:t>
            </w:r>
            <w:bookmarkEnd w:id="14"/>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F13718">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5" w:name="sub_16"/>
            <w:r w:rsidRPr="00946A07">
              <w:rPr>
                <w:sz w:val="20"/>
                <w:szCs w:val="20"/>
              </w:rPr>
              <w:t xml:space="preserve">о нарушении трудовых прав граждан (из </w:t>
            </w:r>
            <w:hyperlink w:anchor="sub_12" w:history="1">
              <w:r w:rsidRPr="00946A07">
                <w:rPr>
                  <w:sz w:val="20"/>
                  <w:szCs w:val="20"/>
                </w:rPr>
                <w:t>строки 4</w:t>
              </w:r>
            </w:hyperlink>
            <w:r w:rsidRPr="00946A07">
              <w:rPr>
                <w:sz w:val="20"/>
                <w:szCs w:val="20"/>
              </w:rPr>
              <w:t>)</w:t>
            </w:r>
            <w:bookmarkEnd w:id="15"/>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F13718">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6" w:name="sub_17"/>
            <w:r w:rsidRPr="00946A0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6"/>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F13718">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7" w:name="sub_18"/>
            <w:r w:rsidRPr="00946A0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7"/>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F13718">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8" w:name="sub_19"/>
            <w:r w:rsidRPr="00946A07">
              <w:rPr>
                <w:sz w:val="20"/>
                <w:szCs w:val="20"/>
              </w:rPr>
              <w:t>по иным основаниям, установленным законодательством Российской Федерации</w:t>
            </w:r>
            <w:bookmarkEnd w:id="18"/>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F13718">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9" w:name="sub_20"/>
            <w:r w:rsidRPr="00946A0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6A07">
                <w:rPr>
                  <w:sz w:val="20"/>
                  <w:szCs w:val="20"/>
                </w:rPr>
                <w:t>строки 1</w:t>
              </w:r>
            </w:hyperlink>
            <w:r w:rsidRPr="00946A07">
              <w:rPr>
                <w:sz w:val="20"/>
                <w:szCs w:val="20"/>
              </w:rPr>
              <w:t>)</w:t>
            </w:r>
            <w:bookmarkEnd w:id="19"/>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F13718">
            <w:pPr>
              <w:jc w:val="center"/>
              <w:rPr>
                <w:color w:val="000000"/>
                <w:sz w:val="20"/>
                <w:szCs w:val="20"/>
              </w:rPr>
            </w:pPr>
            <w:r>
              <w:rPr>
                <w:color w:val="000000"/>
                <w:sz w:val="20"/>
                <w:szCs w:val="20"/>
              </w:rPr>
              <w:t>27</w:t>
            </w:r>
          </w:p>
        </w:tc>
      </w:tr>
      <w:tr w:rsidR="00665202" w:rsidRPr="00946A07" w:rsidTr="00235CC9">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0" w:name="sub_21"/>
            <w:r w:rsidRPr="00946A07">
              <w:rPr>
                <w:sz w:val="20"/>
                <w:szCs w:val="20"/>
              </w:rPr>
              <w:t>из них внеплановых</w:t>
            </w:r>
            <w:bookmarkEnd w:id="20"/>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665202" w:rsidRPr="004112E0" w:rsidRDefault="00665202" w:rsidP="00F13718">
            <w:pPr>
              <w:jc w:val="center"/>
              <w:rPr>
                <w:color w:val="000000"/>
                <w:sz w:val="20"/>
                <w:szCs w:val="20"/>
              </w:rPr>
            </w:pPr>
            <w:r>
              <w:rPr>
                <w:color w:val="000000"/>
                <w:sz w:val="20"/>
                <w:szCs w:val="20"/>
              </w:rPr>
              <w:t>0</w:t>
            </w:r>
          </w:p>
        </w:tc>
      </w:tr>
      <w:tr w:rsidR="00665202" w:rsidRPr="00946A07" w:rsidTr="00235CC9">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1" w:name="sub_22"/>
            <w:r w:rsidRPr="00946A07">
              <w:rPr>
                <w:sz w:val="20"/>
                <w:szCs w:val="20"/>
              </w:rPr>
              <w:t>Общее количество документарных проверок</w:t>
            </w:r>
            <w:bookmarkEnd w:id="21"/>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665202" w:rsidRPr="004112E0" w:rsidRDefault="00665202" w:rsidP="00F13718">
            <w:pPr>
              <w:jc w:val="center"/>
              <w:rPr>
                <w:color w:val="000000"/>
                <w:sz w:val="20"/>
                <w:szCs w:val="20"/>
              </w:rPr>
            </w:pPr>
            <w:r>
              <w:rPr>
                <w:color w:val="000000"/>
                <w:sz w:val="20"/>
                <w:szCs w:val="20"/>
              </w:rPr>
              <w:t>1</w:t>
            </w:r>
          </w:p>
        </w:tc>
      </w:tr>
      <w:tr w:rsidR="00665202" w:rsidRPr="00946A07" w:rsidTr="00235CC9">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2" w:name="sub_23"/>
            <w:r w:rsidRPr="00946A07">
              <w:rPr>
                <w:sz w:val="20"/>
                <w:szCs w:val="20"/>
              </w:rPr>
              <w:t>Общее количество выездных проверок</w:t>
            </w:r>
            <w:bookmarkEnd w:id="22"/>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665202" w:rsidRPr="004112E0" w:rsidRDefault="00665202" w:rsidP="00F13718">
            <w:pPr>
              <w:jc w:val="center"/>
              <w:rPr>
                <w:color w:val="000000"/>
                <w:sz w:val="20"/>
                <w:szCs w:val="20"/>
              </w:rPr>
            </w:pPr>
            <w:r>
              <w:rPr>
                <w:color w:val="000000"/>
                <w:sz w:val="20"/>
                <w:szCs w:val="20"/>
              </w:rPr>
              <w:t>35</w:t>
            </w:r>
          </w:p>
        </w:tc>
      </w:tr>
    </w:tbl>
    <w:p w:rsidR="00B42CCB" w:rsidRPr="00946A07" w:rsidRDefault="00B42CCB" w:rsidP="00B42CCB">
      <w:pPr>
        <w:autoSpaceDE w:val="0"/>
        <w:autoSpaceDN w:val="0"/>
        <w:adjustRightInd w:val="0"/>
        <w:spacing w:before="108" w:after="108"/>
        <w:jc w:val="center"/>
        <w:outlineLvl w:val="0"/>
        <w:rPr>
          <w:b/>
          <w:bCs/>
        </w:rPr>
      </w:pPr>
      <w:bookmarkStart w:id="23" w:name="sub_24"/>
      <w:r w:rsidRPr="00946A07">
        <w:rPr>
          <w:b/>
          <w:bCs/>
        </w:rPr>
        <w:t>Раздел 2. Результаты проверок</w:t>
      </w:r>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60"/>
        <w:gridCol w:w="720"/>
        <w:gridCol w:w="1157"/>
        <w:gridCol w:w="826"/>
        <w:gridCol w:w="1172"/>
        <w:gridCol w:w="1174"/>
        <w:gridCol w:w="1514"/>
      </w:tblGrid>
      <w:tr w:rsidR="00B42CCB" w:rsidRPr="00946A07" w:rsidTr="00A209C3">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23"/>
          <w:p w:rsidR="00B42CCB" w:rsidRPr="00946A07" w:rsidRDefault="00B42CCB" w:rsidP="00A209C3">
            <w:pPr>
              <w:autoSpaceDE w:val="0"/>
              <w:autoSpaceDN w:val="0"/>
              <w:adjustRightInd w:val="0"/>
              <w:jc w:val="center"/>
              <w:rPr>
                <w:sz w:val="20"/>
                <w:szCs w:val="20"/>
              </w:rPr>
            </w:pPr>
            <w:r w:rsidRPr="00946A07">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ind w:left="-182" w:right="-201" w:firstLine="74"/>
              <w:jc w:val="center"/>
              <w:rPr>
                <w:sz w:val="20"/>
                <w:szCs w:val="20"/>
              </w:rPr>
            </w:pPr>
            <w:r w:rsidRPr="00946A07">
              <w:rPr>
                <w:sz w:val="20"/>
                <w:szCs w:val="20"/>
              </w:rPr>
              <w:t>N</w:t>
            </w:r>
            <w:r w:rsidRPr="00946A07">
              <w:rPr>
                <w:sz w:val="20"/>
                <w:szCs w:val="20"/>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 xml:space="preserve">Код по </w:t>
            </w:r>
            <w:hyperlink r:id="rId18" w:history="1">
              <w:r w:rsidRPr="00946A07">
                <w:rPr>
                  <w:sz w:val="20"/>
                  <w:szCs w:val="2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 xml:space="preserve">Всего (сумма </w:t>
            </w:r>
            <w:hyperlink w:anchor="sub_122" w:history="1">
              <w:r w:rsidRPr="001572EC">
                <w:rPr>
                  <w:sz w:val="20"/>
                  <w:szCs w:val="20"/>
                </w:rPr>
                <w:t>граф 6-7</w:t>
              </w:r>
            </w:hyperlink>
            <w:r w:rsidRPr="001572EC">
              <w:rPr>
                <w:sz w:val="20"/>
                <w:szCs w:val="20"/>
              </w:rPr>
              <w:t>)</w:t>
            </w:r>
          </w:p>
        </w:tc>
        <w:tc>
          <w:tcPr>
            <w:tcW w:w="2688" w:type="dxa"/>
            <w:gridSpan w:val="2"/>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в том числе</w:t>
            </w:r>
          </w:p>
        </w:tc>
      </w:tr>
      <w:tr w:rsidR="00B42CCB" w:rsidRPr="00946A07" w:rsidTr="00A209C3">
        <w:trPr>
          <w:tblHeader/>
        </w:trPr>
        <w:tc>
          <w:tcPr>
            <w:tcW w:w="8460" w:type="dxa"/>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p>
        </w:tc>
        <w:tc>
          <w:tcPr>
            <w:tcW w:w="1157" w:type="dxa"/>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both"/>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внеплановые проверки</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7</w:t>
            </w:r>
          </w:p>
        </w:tc>
      </w:tr>
      <w:tr w:rsidR="00665202" w:rsidRPr="00946A07" w:rsidTr="002F6B44">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4" w:name="sub_25"/>
            <w:r w:rsidRPr="00946A07">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4"/>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665202" w:rsidRPr="005D6713" w:rsidRDefault="00665202" w:rsidP="00F13718">
            <w:pPr>
              <w:jc w:val="center"/>
              <w:rPr>
                <w:color w:val="000000"/>
                <w:sz w:val="20"/>
                <w:szCs w:val="20"/>
              </w:rPr>
            </w:pPr>
            <w:r>
              <w:rPr>
                <w:color w:val="000000"/>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Default="00665202" w:rsidP="00F13718">
            <w:pPr>
              <w:jc w:val="center"/>
              <w:rPr>
                <w:rFonts w:ascii="Calibri" w:hAnsi="Calibri" w:cs="Calibri"/>
                <w:color w:val="000000"/>
                <w:sz w:val="20"/>
                <w:szCs w:val="20"/>
              </w:rPr>
            </w:pPr>
            <w:r>
              <w:rPr>
                <w:rFonts w:ascii="Calibri" w:hAnsi="Calibri" w:cs="Calibri"/>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Default="00665202" w:rsidP="00F13718">
            <w:pPr>
              <w:jc w:val="center"/>
              <w:rPr>
                <w:rFonts w:ascii="Calibri" w:hAnsi="Calibri" w:cs="Calibri"/>
                <w:color w:val="000000"/>
                <w:sz w:val="20"/>
                <w:szCs w:val="20"/>
              </w:rPr>
            </w:pPr>
            <w:r>
              <w:rPr>
                <w:rFonts w:ascii="Calibri" w:hAnsi="Calibri" w:cs="Calibri"/>
                <w:color w:val="000000"/>
                <w:sz w:val="20"/>
                <w:szCs w:val="20"/>
              </w:rPr>
              <w:t>Х</w:t>
            </w:r>
          </w:p>
        </w:tc>
      </w:tr>
      <w:tr w:rsidR="00665202" w:rsidRPr="00946A07" w:rsidTr="002F6B44">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5" w:name="sub_26"/>
            <w:r w:rsidRPr="00946A07">
              <w:rPr>
                <w:sz w:val="20"/>
                <w:szCs w:val="20"/>
              </w:rPr>
              <w:t xml:space="preserve">Общее количество юридических лиц, индивидуальных предпринимателей, в деятельности </w:t>
            </w:r>
            <w:r w:rsidRPr="00946A07">
              <w:rPr>
                <w:sz w:val="20"/>
                <w:szCs w:val="20"/>
              </w:rPr>
              <w:lastRenderedPageBreak/>
              <w:t>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5"/>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lastRenderedPageBreak/>
              <w:t>17</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Default="00665202" w:rsidP="00F13718">
            <w:pPr>
              <w:jc w:val="center"/>
              <w:rPr>
                <w:rFonts w:ascii="Calibri" w:hAnsi="Calibri" w:cs="Calibri"/>
                <w:color w:val="000000"/>
                <w:sz w:val="20"/>
                <w:szCs w:val="20"/>
              </w:rPr>
            </w:pPr>
            <w:r>
              <w:rPr>
                <w:rFonts w:ascii="Calibri" w:hAnsi="Calibri" w:cs="Calibri"/>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Default="00665202" w:rsidP="00F13718">
            <w:pPr>
              <w:jc w:val="center"/>
              <w:rPr>
                <w:rFonts w:ascii="Calibri" w:hAnsi="Calibri" w:cs="Calibri"/>
                <w:color w:val="000000"/>
                <w:sz w:val="20"/>
                <w:szCs w:val="20"/>
              </w:rPr>
            </w:pPr>
            <w:r>
              <w:rPr>
                <w:rFonts w:ascii="Calibri" w:hAnsi="Calibri" w:cs="Calibri"/>
                <w:color w:val="000000"/>
                <w:sz w:val="20"/>
                <w:szCs w:val="20"/>
              </w:rPr>
              <w:t>Х</w:t>
            </w:r>
          </w:p>
        </w:tc>
      </w:tr>
      <w:tr w:rsidR="00665202" w:rsidRPr="00946A07" w:rsidTr="002F6B44">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6" w:name="sub_27"/>
            <w:r w:rsidRPr="00946A07">
              <w:rPr>
                <w:sz w:val="20"/>
                <w:szCs w:val="20"/>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6"/>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18</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Default="00665202" w:rsidP="00F13718">
            <w:pPr>
              <w:jc w:val="center"/>
              <w:rPr>
                <w:rFonts w:ascii="Calibri" w:hAnsi="Calibri" w:cs="Calibri"/>
                <w:color w:val="000000"/>
                <w:sz w:val="20"/>
                <w:szCs w:val="20"/>
              </w:rPr>
            </w:pPr>
            <w:r>
              <w:rPr>
                <w:rFonts w:ascii="Calibri" w:hAnsi="Calibri" w:cs="Calibri"/>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Default="00665202" w:rsidP="00F13718">
            <w:pPr>
              <w:jc w:val="center"/>
              <w:rPr>
                <w:rFonts w:ascii="Calibri" w:hAnsi="Calibri" w:cs="Calibri"/>
                <w:color w:val="000000"/>
                <w:sz w:val="20"/>
                <w:szCs w:val="20"/>
              </w:rPr>
            </w:pPr>
            <w:r>
              <w:rPr>
                <w:rFonts w:ascii="Calibri" w:hAnsi="Calibri" w:cs="Calibri"/>
                <w:color w:val="000000"/>
                <w:sz w:val="20"/>
                <w:szCs w:val="20"/>
              </w:rPr>
              <w:t>Х</w:t>
            </w:r>
          </w:p>
        </w:tc>
      </w:tr>
      <w:tr w:rsidR="00665202" w:rsidRPr="00946A07" w:rsidTr="00A209C3">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7" w:name="sub_28"/>
            <w:r w:rsidRPr="00946A07">
              <w:rPr>
                <w:sz w:val="20"/>
                <w:szCs w:val="20"/>
              </w:rPr>
              <w:t xml:space="preserve">Общее количество проверок, по итогам проведения которых выявлены правонарушения </w:t>
            </w:r>
            <w:bookmarkEnd w:id="27"/>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19</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2</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r>
      <w:tr w:rsidR="00665202" w:rsidRPr="00946A07" w:rsidTr="00A209C3">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8" w:name="sub_29"/>
            <w:r w:rsidRPr="00946A07">
              <w:rPr>
                <w:sz w:val="20"/>
                <w:szCs w:val="20"/>
              </w:rPr>
              <w:t xml:space="preserve">Выявлено правонарушений - всего (сумма </w:t>
            </w:r>
            <w:hyperlink w:anchor="sub_121" w:history="1">
              <w:r w:rsidRPr="00946A07">
                <w:rPr>
                  <w:sz w:val="20"/>
                  <w:szCs w:val="20"/>
                </w:rPr>
                <w:t>строк 21-23</w:t>
              </w:r>
            </w:hyperlink>
            <w:r w:rsidRPr="00946A07">
              <w:rPr>
                <w:sz w:val="20"/>
                <w:szCs w:val="20"/>
              </w:rPr>
              <w:t xml:space="preserve">), в том числе: </w:t>
            </w:r>
            <w:bookmarkEnd w:id="28"/>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2</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r>
      <w:tr w:rsidR="00665202" w:rsidRPr="00946A07" w:rsidTr="00A209C3">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9" w:name="sub_121"/>
            <w:r w:rsidRPr="00946A07">
              <w:rPr>
                <w:sz w:val="20"/>
                <w:szCs w:val="20"/>
              </w:rPr>
              <w:t>нарушение обязательных требований законодательства</w:t>
            </w:r>
            <w:bookmarkEnd w:id="29"/>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21</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2</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30" w:name="sub_30"/>
            <w:r w:rsidRPr="00946A0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30"/>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22</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31" w:name="RANGE!F10"/>
            <w:r w:rsidRPr="001572EC">
              <w:rPr>
                <w:color w:val="000000"/>
                <w:sz w:val="20"/>
                <w:szCs w:val="20"/>
              </w:rPr>
              <w:t>0</w:t>
            </w:r>
            <w:bookmarkEnd w:id="31"/>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32" w:name="RANGE!G10"/>
            <w:r w:rsidRPr="001572EC">
              <w:rPr>
                <w:color w:val="000000"/>
                <w:sz w:val="20"/>
                <w:szCs w:val="20"/>
              </w:rPr>
              <w:t>0</w:t>
            </w:r>
            <w:bookmarkEnd w:id="32"/>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33" w:name="sub_31"/>
            <w:r w:rsidRPr="00946A07">
              <w:rPr>
                <w:sz w:val="20"/>
                <w:szCs w:val="20"/>
              </w:rPr>
              <w:t>невыполнение предписаний органов государственного контроля (надзора), муниципального контроля</w:t>
            </w:r>
            <w:bookmarkEnd w:id="33"/>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23</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34" w:name="sub_32"/>
            <w:r w:rsidRPr="00946A0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34"/>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24</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35" w:name="sub_33"/>
            <w:r w:rsidRPr="00946A07">
              <w:rPr>
                <w:sz w:val="20"/>
                <w:szCs w:val="20"/>
              </w:rPr>
              <w:t>Общее количество проверок, по итогам которых по фактам выявленных нарушений наложены административные наказания</w:t>
            </w:r>
            <w:bookmarkEnd w:id="35"/>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36" w:name="sub_34"/>
            <w:r w:rsidRPr="00946A07">
              <w:rPr>
                <w:sz w:val="20"/>
                <w:szCs w:val="20"/>
              </w:rPr>
              <w:t xml:space="preserve">Общее количество административных наказаний, наложенных по итогам проверок - всего (сумма </w:t>
            </w:r>
            <w:hyperlink w:anchor="sub_35" w:history="1">
              <w:r w:rsidRPr="00946A07">
                <w:rPr>
                  <w:sz w:val="20"/>
                  <w:szCs w:val="20"/>
                </w:rPr>
                <w:t>строк 27-34</w:t>
              </w:r>
            </w:hyperlink>
            <w:r w:rsidRPr="00946A07">
              <w:rPr>
                <w:sz w:val="20"/>
                <w:szCs w:val="20"/>
              </w:rPr>
              <w:t xml:space="preserve">), в том числе по видам наказаний: </w:t>
            </w:r>
            <w:bookmarkEnd w:id="36"/>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26</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37" w:name="sub_35"/>
            <w:r w:rsidRPr="00946A07">
              <w:rPr>
                <w:sz w:val="20"/>
                <w:szCs w:val="20"/>
              </w:rPr>
              <w:t>конфискация орудия совершения или предмета административного правонарушения</w:t>
            </w:r>
            <w:bookmarkEnd w:id="37"/>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38" w:name="RANGE!F15"/>
            <w:r w:rsidRPr="001572EC">
              <w:rPr>
                <w:color w:val="000000"/>
                <w:sz w:val="20"/>
                <w:szCs w:val="20"/>
              </w:rPr>
              <w:t>0</w:t>
            </w:r>
            <w:bookmarkEnd w:id="38"/>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39" w:name="RANGE!G15"/>
            <w:r w:rsidRPr="001572EC">
              <w:rPr>
                <w:color w:val="000000"/>
                <w:sz w:val="20"/>
                <w:szCs w:val="20"/>
              </w:rPr>
              <w:t>0</w:t>
            </w:r>
            <w:bookmarkEnd w:id="39"/>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40" w:name="sub_36"/>
            <w:r w:rsidRPr="00946A07">
              <w:rPr>
                <w:sz w:val="20"/>
                <w:szCs w:val="20"/>
              </w:rPr>
              <w:t>лишение специального права, предоставленного физическому лицу</w:t>
            </w:r>
            <w:bookmarkEnd w:id="40"/>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28</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41" w:name="RANGE!F16"/>
            <w:r w:rsidRPr="001572EC">
              <w:rPr>
                <w:color w:val="000000"/>
                <w:sz w:val="20"/>
                <w:szCs w:val="20"/>
              </w:rPr>
              <w:t>0</w:t>
            </w:r>
            <w:bookmarkEnd w:id="41"/>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42" w:name="RANGE!G16"/>
            <w:r w:rsidRPr="001572EC">
              <w:rPr>
                <w:color w:val="000000"/>
                <w:sz w:val="20"/>
                <w:szCs w:val="20"/>
              </w:rPr>
              <w:t>0</w:t>
            </w:r>
            <w:bookmarkEnd w:id="42"/>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43" w:name="sub_37"/>
            <w:r w:rsidRPr="00946A07">
              <w:rPr>
                <w:sz w:val="20"/>
                <w:szCs w:val="20"/>
              </w:rPr>
              <w:t>административный арест</w:t>
            </w:r>
            <w:bookmarkEnd w:id="43"/>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29</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44" w:name="RANGE!F17"/>
            <w:r w:rsidRPr="001572EC">
              <w:rPr>
                <w:color w:val="000000"/>
                <w:sz w:val="20"/>
                <w:szCs w:val="20"/>
              </w:rPr>
              <w:t>0</w:t>
            </w:r>
            <w:bookmarkEnd w:id="44"/>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45" w:name="RANGE!G17"/>
            <w:r w:rsidRPr="001572EC">
              <w:rPr>
                <w:color w:val="000000"/>
                <w:sz w:val="20"/>
                <w:szCs w:val="20"/>
              </w:rPr>
              <w:t>0</w:t>
            </w:r>
            <w:bookmarkEnd w:id="45"/>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46" w:name="sub_38"/>
            <w:r w:rsidRPr="00946A07">
              <w:rPr>
                <w:sz w:val="20"/>
                <w:szCs w:val="20"/>
              </w:rPr>
              <w:t>административное выдворение за пределы Российской Федерации иностранного гражданина или лица без гражданства</w:t>
            </w:r>
            <w:bookmarkEnd w:id="46"/>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47" w:name="RANGE!F18"/>
            <w:r w:rsidRPr="001572EC">
              <w:rPr>
                <w:color w:val="000000"/>
                <w:sz w:val="20"/>
                <w:szCs w:val="20"/>
              </w:rPr>
              <w:t>0</w:t>
            </w:r>
            <w:bookmarkEnd w:id="47"/>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48" w:name="RANGE!G18"/>
            <w:r w:rsidRPr="001572EC">
              <w:rPr>
                <w:color w:val="000000"/>
                <w:sz w:val="20"/>
                <w:szCs w:val="20"/>
              </w:rPr>
              <w:t>0</w:t>
            </w:r>
            <w:bookmarkEnd w:id="48"/>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49" w:name="sub_39"/>
            <w:r w:rsidRPr="00946A07">
              <w:rPr>
                <w:sz w:val="20"/>
                <w:szCs w:val="20"/>
              </w:rPr>
              <w:t>дисквалификация</w:t>
            </w:r>
            <w:bookmarkEnd w:id="49"/>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31</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50" w:name="RANGE!F19"/>
            <w:r w:rsidRPr="001572EC">
              <w:rPr>
                <w:color w:val="000000"/>
                <w:sz w:val="20"/>
                <w:szCs w:val="20"/>
              </w:rPr>
              <w:t>0</w:t>
            </w:r>
            <w:bookmarkEnd w:id="50"/>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51" w:name="RANGE!G19"/>
            <w:r w:rsidRPr="001572EC">
              <w:rPr>
                <w:color w:val="000000"/>
                <w:sz w:val="20"/>
                <w:szCs w:val="20"/>
              </w:rPr>
              <w:t>0</w:t>
            </w:r>
            <w:bookmarkEnd w:id="51"/>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52" w:name="sub_40"/>
            <w:r w:rsidRPr="00946A07">
              <w:rPr>
                <w:sz w:val="20"/>
                <w:szCs w:val="20"/>
              </w:rPr>
              <w:t>административное приостановление деятельности</w:t>
            </w:r>
            <w:bookmarkEnd w:id="52"/>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32</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53" w:name="RANGE!F20"/>
            <w:r w:rsidRPr="001572EC">
              <w:rPr>
                <w:color w:val="000000"/>
                <w:sz w:val="20"/>
                <w:szCs w:val="20"/>
              </w:rPr>
              <w:t>0</w:t>
            </w:r>
            <w:bookmarkEnd w:id="53"/>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54" w:name="RANGE!G20"/>
            <w:r w:rsidRPr="001572EC">
              <w:rPr>
                <w:color w:val="000000"/>
                <w:sz w:val="20"/>
                <w:szCs w:val="20"/>
              </w:rPr>
              <w:t>0</w:t>
            </w:r>
            <w:bookmarkEnd w:id="54"/>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55" w:name="sub_41"/>
            <w:r w:rsidRPr="00946A07">
              <w:rPr>
                <w:sz w:val="20"/>
                <w:szCs w:val="20"/>
              </w:rPr>
              <w:t>предупреждение</w:t>
            </w:r>
            <w:bookmarkEnd w:id="55"/>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33</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56" w:name="sub_42"/>
            <w:r w:rsidRPr="00946A07">
              <w:rPr>
                <w:sz w:val="20"/>
                <w:szCs w:val="20"/>
              </w:rPr>
              <w:t xml:space="preserve">административный штраф - всего, в том числе: </w:t>
            </w:r>
            <w:bookmarkEnd w:id="56"/>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34</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57" w:name="sub_43"/>
            <w:r w:rsidRPr="00946A07">
              <w:rPr>
                <w:sz w:val="20"/>
                <w:szCs w:val="20"/>
              </w:rPr>
              <w:t>на должностное лицо</w:t>
            </w:r>
            <w:bookmarkEnd w:id="57"/>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35</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58" w:name="sub_44"/>
            <w:r w:rsidRPr="00946A07">
              <w:rPr>
                <w:sz w:val="20"/>
                <w:szCs w:val="20"/>
              </w:rPr>
              <w:t>на индивидуального предпринимателя</w:t>
            </w:r>
            <w:bookmarkEnd w:id="58"/>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36</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59" w:name="sub_45"/>
            <w:r w:rsidRPr="00946A07">
              <w:rPr>
                <w:sz w:val="20"/>
                <w:szCs w:val="20"/>
              </w:rPr>
              <w:t>на юридическое лицо</w:t>
            </w:r>
            <w:bookmarkEnd w:id="59"/>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37</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60" w:name="sub_46"/>
            <w:r w:rsidRPr="00946A07">
              <w:rPr>
                <w:sz w:val="20"/>
                <w:szCs w:val="20"/>
              </w:rPr>
              <w:t>Общая сумма наложенных административных штрафов - всего, в том числе:</w:t>
            </w:r>
            <w:bookmarkEnd w:id="60"/>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38</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61" w:name="sub_47"/>
            <w:r w:rsidRPr="00946A07">
              <w:rPr>
                <w:sz w:val="20"/>
                <w:szCs w:val="20"/>
              </w:rPr>
              <w:t>на должностное лицо</w:t>
            </w:r>
            <w:bookmarkEnd w:id="61"/>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39</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62" w:name="sub_48"/>
            <w:r w:rsidRPr="00946A07">
              <w:rPr>
                <w:sz w:val="20"/>
                <w:szCs w:val="20"/>
              </w:rPr>
              <w:t>на индивидуального предпринимателя</w:t>
            </w:r>
            <w:bookmarkEnd w:id="62"/>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40</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63" w:name="sub_49"/>
            <w:r w:rsidRPr="00946A07">
              <w:rPr>
                <w:sz w:val="20"/>
                <w:szCs w:val="20"/>
              </w:rPr>
              <w:lastRenderedPageBreak/>
              <w:t>на юридическое лицо</w:t>
            </w:r>
            <w:bookmarkEnd w:id="63"/>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41</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64" w:name="sub_50"/>
            <w:r w:rsidRPr="00946A07">
              <w:rPr>
                <w:sz w:val="20"/>
                <w:szCs w:val="20"/>
              </w:rPr>
              <w:t>Общая сумма уплаченных (взысканных) административных штрафов</w:t>
            </w:r>
            <w:bookmarkEnd w:id="64"/>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42</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65" w:name="sub_51"/>
            <w:r w:rsidRPr="00946A07">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65"/>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43</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66" w:name="sub_52"/>
            <w:r w:rsidRPr="00946A07">
              <w:rPr>
                <w:sz w:val="20"/>
                <w:szCs w:val="20"/>
              </w:rPr>
              <w:t>из них количество проверок по итогам которых по фактам выявленных нарушений применены меры уголовного наказания</w:t>
            </w:r>
            <w:bookmarkEnd w:id="66"/>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44</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67" w:name="RANGE!F32"/>
            <w:r w:rsidRPr="001572EC">
              <w:rPr>
                <w:color w:val="000000"/>
                <w:sz w:val="20"/>
                <w:szCs w:val="20"/>
              </w:rPr>
              <w:t>0</w:t>
            </w:r>
            <w:bookmarkEnd w:id="67"/>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68" w:name="RANGE!G32"/>
            <w:r w:rsidRPr="001572EC">
              <w:rPr>
                <w:color w:val="000000"/>
                <w:sz w:val="20"/>
                <w:szCs w:val="20"/>
              </w:rPr>
              <w:t>0</w:t>
            </w:r>
            <w:bookmarkEnd w:id="68"/>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69" w:name="sub_53"/>
            <w:r w:rsidRPr="00946A0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946A07">
                <w:rPr>
                  <w:sz w:val="20"/>
                  <w:szCs w:val="20"/>
                </w:rPr>
                <w:t>строк 46-48</w:t>
              </w:r>
            </w:hyperlink>
            <w:r w:rsidRPr="00946A07">
              <w:rPr>
                <w:sz w:val="20"/>
                <w:szCs w:val="20"/>
              </w:rPr>
              <w:t>)</w:t>
            </w:r>
            <w:bookmarkEnd w:id="69"/>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45</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70" w:name="sub_54"/>
            <w:r w:rsidRPr="00946A07">
              <w:rPr>
                <w:sz w:val="20"/>
                <w:szCs w:val="20"/>
              </w:rPr>
              <w:t>по решению суда</w:t>
            </w:r>
            <w:bookmarkEnd w:id="70"/>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46</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1" w:name="RANGE!F34"/>
            <w:r w:rsidRPr="001572EC">
              <w:rPr>
                <w:color w:val="000000"/>
                <w:sz w:val="20"/>
                <w:szCs w:val="20"/>
              </w:rPr>
              <w:t>0</w:t>
            </w:r>
            <w:bookmarkEnd w:id="71"/>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2" w:name="RANGE!G34"/>
            <w:r w:rsidRPr="001572EC">
              <w:rPr>
                <w:color w:val="000000"/>
                <w:sz w:val="20"/>
                <w:szCs w:val="20"/>
              </w:rPr>
              <w:t>0</w:t>
            </w:r>
            <w:bookmarkEnd w:id="72"/>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73" w:name="sub_55"/>
            <w:r w:rsidRPr="00946A07">
              <w:rPr>
                <w:sz w:val="20"/>
                <w:szCs w:val="20"/>
              </w:rPr>
              <w:t>по предписанию органов прокуратуры</w:t>
            </w:r>
            <w:bookmarkEnd w:id="73"/>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47</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4" w:name="RANGE!F35"/>
            <w:r w:rsidRPr="001572EC">
              <w:rPr>
                <w:color w:val="000000"/>
                <w:sz w:val="20"/>
                <w:szCs w:val="20"/>
              </w:rPr>
              <w:t>0</w:t>
            </w:r>
            <w:bookmarkEnd w:id="74"/>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5" w:name="RANGE!G35"/>
            <w:r w:rsidRPr="001572EC">
              <w:rPr>
                <w:color w:val="000000"/>
                <w:sz w:val="20"/>
                <w:szCs w:val="20"/>
              </w:rPr>
              <w:t>0</w:t>
            </w:r>
            <w:bookmarkEnd w:id="75"/>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76" w:name="sub_56"/>
            <w:r w:rsidRPr="00946A07">
              <w:rPr>
                <w:sz w:val="20"/>
                <w:szCs w:val="20"/>
              </w:rPr>
              <w:t>по решению руководителя органа государственного контроля (надзора), муниципального контроля</w:t>
            </w:r>
            <w:bookmarkEnd w:id="76"/>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48</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7" w:name="RANGE!F36"/>
            <w:r w:rsidRPr="001572EC">
              <w:rPr>
                <w:color w:val="000000"/>
                <w:sz w:val="20"/>
                <w:szCs w:val="20"/>
              </w:rPr>
              <w:t>0</w:t>
            </w:r>
            <w:bookmarkEnd w:id="77"/>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8" w:name="RANGE!G36"/>
            <w:r w:rsidRPr="001572EC">
              <w:rPr>
                <w:color w:val="000000"/>
                <w:sz w:val="20"/>
                <w:szCs w:val="20"/>
              </w:rPr>
              <w:t>0</w:t>
            </w:r>
            <w:bookmarkEnd w:id="78"/>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79" w:name="sub_57"/>
            <w:r w:rsidRPr="00946A0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79"/>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49</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80" w:name="RANGE!F37"/>
            <w:r w:rsidRPr="001572EC">
              <w:rPr>
                <w:color w:val="000000"/>
                <w:sz w:val="20"/>
                <w:szCs w:val="20"/>
              </w:rPr>
              <w:t>0</w:t>
            </w:r>
            <w:bookmarkEnd w:id="80"/>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r>
    </w:tbl>
    <w:p w:rsidR="00B42CCB" w:rsidRPr="005E026B" w:rsidRDefault="00B42CCB" w:rsidP="00B42CCB">
      <w:pPr>
        <w:autoSpaceDE w:val="0"/>
        <w:autoSpaceDN w:val="0"/>
        <w:adjustRightInd w:val="0"/>
        <w:ind w:firstLine="720"/>
        <w:jc w:val="both"/>
        <w:rPr>
          <w:sz w:val="16"/>
          <w:szCs w:val="16"/>
        </w:rPr>
      </w:pPr>
    </w:p>
    <w:p w:rsidR="00B42CCB" w:rsidRDefault="00B42CCB" w:rsidP="00B42CCB">
      <w:pPr>
        <w:autoSpaceDE w:val="0"/>
        <w:autoSpaceDN w:val="0"/>
        <w:adjustRightInd w:val="0"/>
        <w:spacing w:before="108" w:after="108"/>
        <w:jc w:val="center"/>
        <w:outlineLvl w:val="0"/>
        <w:rPr>
          <w:b/>
          <w:bCs/>
        </w:rPr>
      </w:pPr>
      <w:bookmarkStart w:id="81" w:name="sub_58"/>
      <w:r w:rsidRPr="00946A07">
        <w:rPr>
          <w:b/>
          <w:bCs/>
        </w:rPr>
        <w:t>Раздел 3. Справочная информация</w:t>
      </w:r>
    </w:p>
    <w:p w:rsidR="00B42CCB" w:rsidRPr="00AC2003" w:rsidRDefault="00B42CCB" w:rsidP="00B42CCB">
      <w:pPr>
        <w:autoSpaceDE w:val="0"/>
        <w:autoSpaceDN w:val="0"/>
        <w:adjustRightInd w:val="0"/>
        <w:spacing w:before="108" w:after="108"/>
        <w:jc w:val="center"/>
        <w:outlineLvl w:val="0"/>
        <w:rPr>
          <w:b/>
          <w:bCs/>
          <w:sz w:val="16"/>
          <w:szCs w:val="16"/>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40"/>
        <w:gridCol w:w="720"/>
        <w:gridCol w:w="1260"/>
        <w:gridCol w:w="900"/>
        <w:gridCol w:w="1705"/>
      </w:tblGrid>
      <w:tr w:rsidR="00B42CCB" w:rsidRPr="00946A07" w:rsidTr="00A209C3">
        <w:trPr>
          <w:tblHeader/>
        </w:trPr>
        <w:tc>
          <w:tcPr>
            <w:tcW w:w="10440" w:type="dxa"/>
            <w:tcBorders>
              <w:top w:val="single" w:sz="4" w:space="0" w:color="auto"/>
              <w:left w:val="single" w:sz="4" w:space="0" w:color="auto"/>
              <w:bottom w:val="single" w:sz="4" w:space="0" w:color="auto"/>
              <w:right w:val="single" w:sz="4" w:space="0" w:color="auto"/>
            </w:tcBorders>
          </w:tcPr>
          <w:bookmarkEnd w:id="81"/>
          <w:p w:rsidR="00B42CCB" w:rsidRPr="00946A07" w:rsidRDefault="00B42CCB" w:rsidP="00A209C3">
            <w:pPr>
              <w:autoSpaceDE w:val="0"/>
              <w:autoSpaceDN w:val="0"/>
              <w:adjustRightInd w:val="0"/>
              <w:jc w:val="center"/>
              <w:rPr>
                <w:sz w:val="20"/>
                <w:szCs w:val="20"/>
              </w:rPr>
            </w:pPr>
            <w:r w:rsidRPr="00946A07">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ind w:left="-108" w:right="-108"/>
              <w:jc w:val="center"/>
              <w:rPr>
                <w:sz w:val="20"/>
                <w:szCs w:val="20"/>
              </w:rPr>
            </w:pPr>
            <w:r w:rsidRPr="00946A07">
              <w:rPr>
                <w:sz w:val="20"/>
                <w:szCs w:val="20"/>
              </w:rPr>
              <w:t>N</w:t>
            </w:r>
            <w:r w:rsidRPr="00946A07">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 xml:space="preserve">Код по </w:t>
            </w:r>
            <w:hyperlink r:id="rId19" w:history="1">
              <w:r w:rsidRPr="00946A07">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B42CCB" w:rsidRPr="00350B08" w:rsidRDefault="00B42CCB" w:rsidP="00A209C3">
            <w:pPr>
              <w:autoSpaceDE w:val="0"/>
              <w:autoSpaceDN w:val="0"/>
              <w:adjustRightInd w:val="0"/>
              <w:jc w:val="center"/>
              <w:rPr>
                <w:sz w:val="20"/>
                <w:szCs w:val="20"/>
              </w:rPr>
            </w:pPr>
            <w:r w:rsidRPr="00350B08">
              <w:rPr>
                <w:sz w:val="20"/>
                <w:szCs w:val="20"/>
              </w:rPr>
              <w:t>Всего</w:t>
            </w:r>
          </w:p>
        </w:tc>
      </w:tr>
      <w:tr w:rsidR="00B42CCB" w:rsidRPr="00946A07" w:rsidTr="00A209C3">
        <w:tc>
          <w:tcPr>
            <w:tcW w:w="1044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42CCB" w:rsidRPr="00350B08" w:rsidRDefault="00B42CCB" w:rsidP="00A209C3">
            <w:pPr>
              <w:autoSpaceDE w:val="0"/>
              <w:autoSpaceDN w:val="0"/>
              <w:adjustRightInd w:val="0"/>
              <w:jc w:val="center"/>
              <w:rPr>
                <w:sz w:val="20"/>
                <w:szCs w:val="20"/>
              </w:rPr>
            </w:pPr>
            <w:r w:rsidRPr="00350B08">
              <w:rPr>
                <w:sz w:val="20"/>
                <w:szCs w:val="20"/>
              </w:rPr>
              <w:t>5</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2" w:name="sub_59"/>
            <w:r w:rsidRPr="00946A0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82"/>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665202" w:rsidRPr="006F5192" w:rsidRDefault="00665202" w:rsidP="00F13718">
            <w:pPr>
              <w:jc w:val="center"/>
              <w:rPr>
                <w:sz w:val="20"/>
                <w:szCs w:val="20"/>
              </w:rPr>
            </w:pPr>
            <w:r>
              <w:rPr>
                <w:sz w:val="20"/>
                <w:szCs w:val="20"/>
              </w:rPr>
              <w:t>1437</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3" w:name="sub_60"/>
            <w:r w:rsidRPr="00946A07">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83"/>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665202" w:rsidRPr="005D6713" w:rsidRDefault="00665202" w:rsidP="00F13718">
            <w:pPr>
              <w:jc w:val="center"/>
              <w:rPr>
                <w:color w:val="000000"/>
                <w:sz w:val="20"/>
                <w:szCs w:val="20"/>
              </w:rPr>
            </w:pPr>
            <w:r>
              <w:rPr>
                <w:color w:val="000000"/>
                <w:sz w:val="20"/>
                <w:szCs w:val="20"/>
              </w:rPr>
              <w:t>35</w:t>
            </w:r>
          </w:p>
        </w:tc>
      </w:tr>
      <w:tr w:rsidR="00665202" w:rsidRPr="00946A07" w:rsidTr="00F260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4" w:name="sub_61"/>
            <w:r w:rsidRPr="00946A07">
              <w:rPr>
                <w:sz w:val="20"/>
                <w:szCs w:val="20"/>
              </w:rPr>
              <w:t>Количество проверок, предусмотренных ежегодным планом проведения проверок на отчетный период</w:t>
            </w:r>
            <w:bookmarkEnd w:id="84"/>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36</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5" w:name="sub_62"/>
            <w:r w:rsidRPr="00946A07">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85"/>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665202" w:rsidRPr="005D6713" w:rsidRDefault="00665202" w:rsidP="00F13718">
            <w:pPr>
              <w:jc w:val="center"/>
              <w:rPr>
                <w:color w:val="000000"/>
                <w:sz w:val="20"/>
                <w:szCs w:val="20"/>
              </w:rPr>
            </w:pPr>
            <w:r>
              <w:rPr>
                <w:color w:val="000000"/>
                <w:sz w:val="20"/>
                <w:szCs w:val="20"/>
              </w:rPr>
              <w:t>1</w:t>
            </w:r>
          </w:p>
        </w:tc>
      </w:tr>
      <w:tr w:rsidR="00665202" w:rsidRPr="00946A07" w:rsidTr="00F260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6" w:name="sub_63"/>
            <w:r w:rsidRPr="00946A07">
              <w:rPr>
                <w:sz w:val="20"/>
                <w:szCs w:val="20"/>
              </w:rPr>
              <w:t>Направлено в органы прокуратуры заявлений о согласовании проведения внеплановых выездных проверок,</w:t>
            </w:r>
            <w:bookmarkEnd w:id="86"/>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r>
      <w:tr w:rsidR="00665202" w:rsidRPr="00946A07" w:rsidTr="00F260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7" w:name="sub_64"/>
            <w:r w:rsidRPr="00946A07">
              <w:rPr>
                <w:sz w:val="20"/>
                <w:szCs w:val="20"/>
              </w:rPr>
              <w:t>из них отказано органами прокуратуры в согласовании</w:t>
            </w:r>
            <w:bookmarkEnd w:id="87"/>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r>
      <w:tr w:rsidR="00665202" w:rsidRPr="00946A07" w:rsidTr="00F260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8" w:name="sub_65"/>
            <w:r w:rsidRPr="00946A07">
              <w:rPr>
                <w:sz w:val="20"/>
                <w:szCs w:val="20"/>
              </w:rPr>
              <w:t>Количество проверок, проводимых с привлечением экспертных организаций</w:t>
            </w:r>
            <w:bookmarkEnd w:id="88"/>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r>
      <w:tr w:rsidR="00665202" w:rsidRPr="00946A07" w:rsidTr="00F260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9" w:name="sub_66"/>
            <w:r w:rsidRPr="00946A07">
              <w:rPr>
                <w:sz w:val="20"/>
                <w:szCs w:val="20"/>
              </w:rPr>
              <w:t>Количество проверок, проводимых с привлечением экспертов</w:t>
            </w:r>
            <w:bookmarkEnd w:id="89"/>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0" w:name="sub_67"/>
            <w:r w:rsidRPr="00946A07">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90"/>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665202" w:rsidRPr="005D6713" w:rsidRDefault="00665202" w:rsidP="00F13718">
            <w:pPr>
              <w:jc w:val="center"/>
              <w:rPr>
                <w:color w:val="000000"/>
                <w:sz w:val="20"/>
                <w:szCs w:val="20"/>
              </w:rPr>
            </w:pPr>
            <w:r>
              <w:rPr>
                <w:color w:val="000000"/>
                <w:sz w:val="20"/>
                <w:szCs w:val="20"/>
              </w:rPr>
              <w:t>0</w:t>
            </w:r>
          </w:p>
        </w:tc>
      </w:tr>
      <w:tr w:rsidR="00665202" w:rsidRPr="00946A07" w:rsidTr="00F260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1" w:name="sub_68"/>
            <w:r w:rsidRPr="00946A07">
              <w:rPr>
                <w:sz w:val="20"/>
                <w:szCs w:val="20"/>
              </w:rPr>
              <w:lastRenderedPageBreak/>
              <w:t>Количество штатных единиц по должностям, предусматривающим выполнение функций по контролю (надзору),</w:t>
            </w:r>
            <w:bookmarkEnd w:id="91"/>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4</w:t>
            </w:r>
          </w:p>
        </w:tc>
      </w:tr>
      <w:tr w:rsidR="00665202" w:rsidRPr="00946A07" w:rsidTr="00F260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2" w:name="sub_69"/>
            <w:r w:rsidRPr="00946A07">
              <w:rPr>
                <w:sz w:val="20"/>
                <w:szCs w:val="20"/>
              </w:rPr>
              <w:t>из них занятых</w:t>
            </w:r>
            <w:bookmarkEnd w:id="92"/>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4</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3" w:name="sub_70"/>
            <w:r w:rsidRPr="00946A07">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93"/>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665202" w:rsidRPr="00E36384" w:rsidRDefault="00665202" w:rsidP="00E36384">
            <w:pPr>
              <w:jc w:val="center"/>
              <w:rPr>
                <w:color w:val="000000"/>
                <w:sz w:val="20"/>
                <w:szCs w:val="20"/>
                <w:lang w:val="en-US"/>
              </w:rPr>
            </w:pPr>
            <w:r>
              <w:rPr>
                <w:color w:val="000000"/>
                <w:sz w:val="20"/>
                <w:szCs w:val="20"/>
              </w:rPr>
              <w:t>2</w:t>
            </w:r>
            <w:r w:rsidR="00E36384">
              <w:rPr>
                <w:color w:val="000000"/>
                <w:sz w:val="20"/>
                <w:szCs w:val="20"/>
                <w:lang w:val="en-US"/>
              </w:rPr>
              <w:t>690</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4" w:name="sub_71"/>
            <w:r w:rsidRPr="00946A07">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94"/>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665202" w:rsidRPr="005D6713" w:rsidRDefault="00665202" w:rsidP="00F13718">
            <w:pPr>
              <w:jc w:val="center"/>
              <w:rPr>
                <w:color w:val="000000"/>
                <w:sz w:val="20"/>
                <w:szCs w:val="20"/>
              </w:rPr>
            </w:pPr>
            <w:r>
              <w:rPr>
                <w:color w:val="000000"/>
                <w:sz w:val="20"/>
                <w:szCs w:val="20"/>
              </w:rPr>
              <w:t>0</w:t>
            </w:r>
          </w:p>
        </w:tc>
      </w:tr>
      <w:tr w:rsidR="00665202" w:rsidRPr="00946A07" w:rsidTr="00F260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5" w:name="sub_72"/>
            <w:r w:rsidRPr="00946A07">
              <w:rPr>
                <w:sz w:val="20"/>
                <w:szCs w:val="20"/>
              </w:rPr>
              <w:t>количество случаев причинения вреда жизни, здоровью граждан</w:t>
            </w:r>
            <w:bookmarkEnd w:id="95"/>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r>
      <w:tr w:rsidR="00665202" w:rsidRPr="00946A07" w:rsidTr="00F260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6" w:name="sub_73"/>
            <w:r w:rsidRPr="00946A07">
              <w:rPr>
                <w:sz w:val="20"/>
                <w:szCs w:val="20"/>
              </w:rPr>
              <w:t>количество случаев причинения вреда животным, растениям, окружающей среде</w:t>
            </w:r>
            <w:bookmarkEnd w:id="96"/>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7" w:name="sub_74"/>
            <w:r w:rsidRPr="00946A0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97"/>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665202" w:rsidRPr="005D6713" w:rsidRDefault="00665202" w:rsidP="00F13718">
            <w:pPr>
              <w:jc w:val="center"/>
              <w:rPr>
                <w:color w:val="000000"/>
                <w:sz w:val="20"/>
                <w:szCs w:val="20"/>
              </w:rPr>
            </w:pPr>
            <w:r>
              <w:rPr>
                <w:color w:val="000000"/>
                <w:sz w:val="20"/>
                <w:szCs w:val="20"/>
              </w:rPr>
              <w:t>0</w:t>
            </w:r>
          </w:p>
        </w:tc>
      </w:tr>
      <w:tr w:rsidR="00665202" w:rsidRPr="00946A07" w:rsidTr="00F260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8" w:name="sub_75"/>
            <w:r w:rsidRPr="00946A07">
              <w:rPr>
                <w:sz w:val="20"/>
                <w:szCs w:val="20"/>
              </w:rPr>
              <w:t>количество случаев возникновения чрезвычайных ситуаций техногенного характера</w:t>
            </w:r>
            <w:bookmarkEnd w:id="98"/>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F13718">
            <w:pPr>
              <w:jc w:val="center"/>
              <w:rPr>
                <w:color w:val="000000"/>
                <w:sz w:val="20"/>
                <w:szCs w:val="20"/>
              </w:rPr>
            </w:pPr>
            <w:r>
              <w:rPr>
                <w:color w:val="000000"/>
                <w:sz w:val="20"/>
                <w:szCs w:val="20"/>
              </w:rPr>
              <w:t>0</w:t>
            </w:r>
          </w:p>
        </w:tc>
      </w:tr>
    </w:tbl>
    <w:p w:rsidR="00B42CCB" w:rsidRPr="005E026B" w:rsidRDefault="00B42CCB" w:rsidP="00B42CCB">
      <w:pPr>
        <w:autoSpaceDE w:val="0"/>
        <w:autoSpaceDN w:val="0"/>
        <w:adjustRightInd w:val="0"/>
        <w:ind w:firstLine="720"/>
        <w:jc w:val="both"/>
        <w:rPr>
          <w:sz w:val="10"/>
          <w:szCs w:val="10"/>
        </w:rPr>
      </w:pP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9"/>
        <w:gridCol w:w="3942"/>
        <w:gridCol w:w="546"/>
        <w:gridCol w:w="2803"/>
        <w:gridCol w:w="592"/>
        <w:gridCol w:w="2364"/>
      </w:tblGrid>
      <w:tr w:rsidR="00B42CCB" w:rsidRPr="00946A07" w:rsidTr="00A209C3">
        <w:tc>
          <w:tcPr>
            <w:tcW w:w="4729" w:type="dxa"/>
            <w:tcBorders>
              <w:top w:val="nil"/>
              <w:left w:val="nil"/>
              <w:bottom w:val="nil"/>
              <w:right w:val="nil"/>
            </w:tcBorders>
          </w:tcPr>
          <w:p w:rsidR="00B42CCB" w:rsidRDefault="00B42CCB" w:rsidP="00A209C3">
            <w:pPr>
              <w:autoSpaceDE w:val="0"/>
              <w:autoSpaceDN w:val="0"/>
              <w:adjustRightInd w:val="0"/>
              <w:jc w:val="both"/>
              <w:rPr>
                <w:sz w:val="22"/>
                <w:szCs w:val="22"/>
              </w:rPr>
            </w:pPr>
          </w:p>
          <w:p w:rsidR="00B42CCB" w:rsidRPr="00946A07" w:rsidRDefault="00665202" w:rsidP="00A209C3">
            <w:pPr>
              <w:autoSpaceDE w:val="0"/>
              <w:autoSpaceDN w:val="0"/>
              <w:adjustRightInd w:val="0"/>
              <w:jc w:val="both"/>
              <w:rPr>
                <w:sz w:val="22"/>
                <w:szCs w:val="22"/>
              </w:rPr>
            </w:pPr>
            <w:r>
              <w:rPr>
                <w:sz w:val="22"/>
                <w:szCs w:val="22"/>
              </w:rPr>
              <w:t>И.о.министра</w:t>
            </w:r>
          </w:p>
        </w:tc>
        <w:tc>
          <w:tcPr>
            <w:tcW w:w="3942" w:type="dxa"/>
            <w:tcBorders>
              <w:top w:val="nil"/>
              <w:left w:val="nil"/>
              <w:bottom w:val="single" w:sz="4" w:space="0" w:color="auto"/>
              <w:right w:val="nil"/>
            </w:tcBorders>
          </w:tcPr>
          <w:p w:rsidR="00B42CCB" w:rsidRDefault="00B42CCB" w:rsidP="00A209C3">
            <w:pPr>
              <w:autoSpaceDE w:val="0"/>
              <w:autoSpaceDN w:val="0"/>
              <w:adjustRightInd w:val="0"/>
              <w:jc w:val="center"/>
              <w:rPr>
                <w:sz w:val="22"/>
                <w:szCs w:val="22"/>
              </w:rPr>
            </w:pPr>
          </w:p>
          <w:p w:rsidR="00B42CCB" w:rsidRPr="00946A07" w:rsidRDefault="00665202" w:rsidP="00A209C3">
            <w:pPr>
              <w:autoSpaceDE w:val="0"/>
              <w:autoSpaceDN w:val="0"/>
              <w:adjustRightInd w:val="0"/>
              <w:jc w:val="center"/>
              <w:rPr>
                <w:sz w:val="22"/>
                <w:szCs w:val="22"/>
              </w:rPr>
            </w:pPr>
            <w:r>
              <w:rPr>
                <w:sz w:val="22"/>
                <w:szCs w:val="22"/>
              </w:rPr>
              <w:t>Сосков Олег Валерьевич</w:t>
            </w:r>
          </w:p>
        </w:tc>
        <w:tc>
          <w:tcPr>
            <w:tcW w:w="546"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B42CCB" w:rsidRPr="00946A07" w:rsidRDefault="00B42CCB" w:rsidP="00A209C3">
            <w:pPr>
              <w:autoSpaceDE w:val="0"/>
              <w:autoSpaceDN w:val="0"/>
              <w:adjustRightInd w:val="0"/>
              <w:jc w:val="both"/>
              <w:rPr>
                <w:sz w:val="22"/>
                <w:szCs w:val="22"/>
              </w:rPr>
            </w:pPr>
          </w:p>
        </w:tc>
        <w:tc>
          <w:tcPr>
            <w:tcW w:w="592"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364"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r>
      <w:tr w:rsidR="00B42CCB" w:rsidRPr="00946A07" w:rsidTr="00A209C3">
        <w:tc>
          <w:tcPr>
            <w:tcW w:w="4729"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364"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r>
    </w:tbl>
    <w:p w:rsidR="00B42CCB" w:rsidRPr="005E026B" w:rsidRDefault="00B42CCB" w:rsidP="00B42CCB">
      <w:pPr>
        <w:autoSpaceDE w:val="0"/>
        <w:autoSpaceDN w:val="0"/>
        <w:adjustRightInd w:val="0"/>
        <w:ind w:firstLine="720"/>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420"/>
        <w:gridCol w:w="3360"/>
        <w:gridCol w:w="420"/>
        <w:gridCol w:w="2550"/>
      </w:tblGrid>
      <w:tr w:rsidR="00B42CCB" w:rsidRPr="00946A07" w:rsidTr="00A209C3">
        <w:tc>
          <w:tcPr>
            <w:tcW w:w="5180" w:type="dxa"/>
            <w:tcBorders>
              <w:top w:val="nil"/>
              <w:left w:val="nil"/>
              <w:bottom w:val="nil"/>
              <w:right w:val="nil"/>
            </w:tcBorders>
          </w:tcPr>
          <w:p w:rsidR="00B42CCB" w:rsidRDefault="00B42CCB" w:rsidP="00A209C3">
            <w:pPr>
              <w:autoSpaceDE w:val="0"/>
              <w:autoSpaceDN w:val="0"/>
              <w:adjustRightInd w:val="0"/>
              <w:jc w:val="both"/>
              <w:rPr>
                <w:sz w:val="22"/>
                <w:szCs w:val="22"/>
              </w:rPr>
            </w:pPr>
          </w:p>
          <w:p w:rsidR="00B42CCB" w:rsidRPr="00946A07" w:rsidRDefault="00B42CCB" w:rsidP="00A209C3">
            <w:pPr>
              <w:autoSpaceDE w:val="0"/>
              <w:autoSpaceDN w:val="0"/>
              <w:adjustRightInd w:val="0"/>
              <w:jc w:val="both"/>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B42CCB" w:rsidRPr="00946A07" w:rsidRDefault="00665202" w:rsidP="00A209C3">
            <w:pPr>
              <w:autoSpaceDE w:val="0"/>
              <w:autoSpaceDN w:val="0"/>
              <w:adjustRightInd w:val="0"/>
              <w:jc w:val="center"/>
              <w:rPr>
                <w:sz w:val="22"/>
                <w:szCs w:val="22"/>
              </w:rPr>
            </w:pPr>
            <w:r>
              <w:rPr>
                <w:sz w:val="22"/>
                <w:szCs w:val="22"/>
              </w:rPr>
              <w:t>ведущий консультант</w:t>
            </w:r>
            <w:r w:rsidR="00B42CCB">
              <w:rPr>
                <w:sz w:val="22"/>
                <w:szCs w:val="22"/>
              </w:rPr>
              <w:t xml:space="preserve"> Минэкономразвития Республики Марий Эл</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360" w:type="dxa"/>
            <w:tcBorders>
              <w:top w:val="nil"/>
              <w:left w:val="nil"/>
              <w:bottom w:val="nil"/>
              <w:right w:val="nil"/>
            </w:tcBorders>
            <w:vAlign w:val="bottom"/>
          </w:tcPr>
          <w:p w:rsidR="00B42CCB" w:rsidRPr="00946A07" w:rsidRDefault="00B42CCB" w:rsidP="00A209C3">
            <w:pPr>
              <w:autoSpaceDE w:val="0"/>
              <w:autoSpaceDN w:val="0"/>
              <w:adjustRightInd w:val="0"/>
              <w:jc w:val="center"/>
              <w:rPr>
                <w:sz w:val="22"/>
                <w:szCs w:val="22"/>
              </w:rPr>
            </w:pPr>
            <w:r>
              <w:rPr>
                <w:sz w:val="22"/>
                <w:szCs w:val="22"/>
              </w:rPr>
              <w:t>К.М.Сушенцова</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55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r>
      <w:tr w:rsidR="00B42CCB" w:rsidRPr="00946A07" w:rsidTr="00A209C3">
        <w:tc>
          <w:tcPr>
            <w:tcW w:w="518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(подпись)</w:t>
            </w:r>
          </w:p>
        </w:tc>
      </w:tr>
      <w:tr w:rsidR="00B42CCB" w:rsidRPr="00946A07" w:rsidTr="00A209C3">
        <w:tc>
          <w:tcPr>
            <w:tcW w:w="518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B42CCB" w:rsidRPr="00946A07" w:rsidRDefault="00B42CCB" w:rsidP="00665202">
            <w:pPr>
              <w:autoSpaceDE w:val="0"/>
              <w:autoSpaceDN w:val="0"/>
              <w:adjustRightInd w:val="0"/>
              <w:jc w:val="center"/>
              <w:rPr>
                <w:sz w:val="22"/>
                <w:szCs w:val="22"/>
              </w:rPr>
            </w:pPr>
            <w:r>
              <w:rPr>
                <w:sz w:val="22"/>
                <w:szCs w:val="22"/>
              </w:rPr>
              <w:t xml:space="preserve">(8362) </w:t>
            </w:r>
            <w:r w:rsidR="00DC59B4">
              <w:rPr>
                <w:sz w:val="22"/>
                <w:szCs w:val="22"/>
              </w:rPr>
              <w:t>22</w:t>
            </w:r>
            <w:r>
              <w:rPr>
                <w:sz w:val="22"/>
                <w:szCs w:val="22"/>
              </w:rPr>
              <w:t>-1</w:t>
            </w:r>
            <w:r w:rsidR="00665202">
              <w:rPr>
                <w:sz w:val="22"/>
                <w:szCs w:val="22"/>
              </w:rPr>
              <w:t>5</w:t>
            </w:r>
            <w:r>
              <w:rPr>
                <w:sz w:val="22"/>
                <w:szCs w:val="22"/>
              </w:rPr>
              <w:t>-</w:t>
            </w:r>
            <w:r w:rsidR="00665202">
              <w:rPr>
                <w:sz w:val="22"/>
                <w:szCs w:val="22"/>
              </w:rPr>
              <w:t>51</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360" w:type="dxa"/>
            <w:tcBorders>
              <w:top w:val="nil"/>
              <w:left w:val="nil"/>
              <w:bottom w:val="nil"/>
              <w:right w:val="nil"/>
            </w:tcBorders>
          </w:tcPr>
          <w:p w:rsidR="00B42CCB" w:rsidRPr="00946A07" w:rsidRDefault="00DC59B4" w:rsidP="00665202">
            <w:pPr>
              <w:autoSpaceDE w:val="0"/>
              <w:autoSpaceDN w:val="0"/>
              <w:adjustRightInd w:val="0"/>
              <w:jc w:val="center"/>
              <w:rPr>
                <w:sz w:val="22"/>
                <w:szCs w:val="22"/>
              </w:rPr>
            </w:pPr>
            <w:r>
              <w:rPr>
                <w:sz w:val="22"/>
                <w:szCs w:val="22"/>
              </w:rPr>
              <w:t>2</w:t>
            </w:r>
            <w:r w:rsidR="00665202">
              <w:rPr>
                <w:sz w:val="22"/>
                <w:szCs w:val="22"/>
              </w:rPr>
              <w:t>1</w:t>
            </w:r>
            <w:r w:rsidR="00B42CCB">
              <w:rPr>
                <w:sz w:val="22"/>
                <w:szCs w:val="22"/>
              </w:rPr>
              <w:t xml:space="preserve"> </w:t>
            </w:r>
            <w:r>
              <w:rPr>
                <w:sz w:val="22"/>
                <w:szCs w:val="22"/>
              </w:rPr>
              <w:t>февраля</w:t>
            </w:r>
            <w:r w:rsidR="00B42CCB">
              <w:rPr>
                <w:sz w:val="22"/>
                <w:szCs w:val="22"/>
              </w:rPr>
              <w:t xml:space="preserve"> </w:t>
            </w:r>
            <w:r w:rsidR="00B42CCB" w:rsidRPr="00946A07">
              <w:rPr>
                <w:sz w:val="22"/>
                <w:szCs w:val="22"/>
              </w:rPr>
              <w:t>20</w:t>
            </w:r>
            <w:r w:rsidR="00665202">
              <w:rPr>
                <w:sz w:val="22"/>
                <w:szCs w:val="22"/>
              </w:rPr>
              <w:t>20</w:t>
            </w:r>
            <w:r w:rsidR="00B42CCB" w:rsidRPr="00946A07">
              <w:rPr>
                <w:sz w:val="22"/>
                <w:szCs w:val="22"/>
              </w:rPr>
              <w:t xml:space="preserve"> год</w:t>
            </w:r>
            <w:r w:rsidR="00B42CCB">
              <w:rPr>
                <w:sz w:val="22"/>
                <w:szCs w:val="22"/>
              </w:rPr>
              <w:t>а</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55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r>
      <w:tr w:rsidR="00B42CCB" w:rsidRPr="00946A07" w:rsidTr="00A209C3">
        <w:tc>
          <w:tcPr>
            <w:tcW w:w="518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360" w:type="dxa"/>
            <w:tcBorders>
              <w:top w:val="nil"/>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(дата составления</w:t>
            </w:r>
          </w:p>
          <w:p w:rsidR="00B42CCB" w:rsidRPr="00946A07" w:rsidRDefault="00B42CCB" w:rsidP="00A209C3">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55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r>
    </w:tbl>
    <w:p w:rsidR="00B42CCB" w:rsidRPr="005E026B" w:rsidRDefault="00B42CCB" w:rsidP="00B42CCB">
      <w:pPr>
        <w:rPr>
          <w:sz w:val="2"/>
          <w:szCs w:val="2"/>
        </w:rPr>
      </w:pPr>
      <w:bookmarkStart w:id="99" w:name="sub_76"/>
      <w:bookmarkEnd w:id="99"/>
    </w:p>
    <w:p w:rsidR="00404177" w:rsidRPr="00404177" w:rsidRDefault="00404177" w:rsidP="00886888">
      <w:pPr>
        <w:rPr>
          <w:sz w:val="32"/>
          <w:szCs w:val="32"/>
          <w:lang w:val="en-US"/>
        </w:rPr>
      </w:pPr>
    </w:p>
    <w:sectPr w:rsidR="00404177" w:rsidRPr="00404177" w:rsidSect="00A209C3">
      <w:pgSz w:w="16838" w:h="11906" w:orient="landscape"/>
      <w:pgMar w:top="709" w:right="1134" w:bottom="709"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B51" w:rsidRDefault="00225B51" w:rsidP="00404177">
      <w:r>
        <w:separator/>
      </w:r>
    </w:p>
  </w:endnote>
  <w:endnote w:type="continuationSeparator" w:id="1">
    <w:p w:rsidR="00225B51" w:rsidRDefault="00225B51"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B51" w:rsidRDefault="00225B51" w:rsidP="00404177">
      <w:r>
        <w:separator/>
      </w:r>
    </w:p>
  </w:footnote>
  <w:footnote w:type="continuationSeparator" w:id="1">
    <w:p w:rsidR="00225B51" w:rsidRDefault="00225B5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5624"/>
      <w:docPartObj>
        <w:docPartGallery w:val="Page Numbers (Top of Page)"/>
        <w:docPartUnique/>
      </w:docPartObj>
    </w:sdtPr>
    <w:sdtContent>
      <w:p w:rsidR="00C2332D" w:rsidRDefault="009F5228">
        <w:pPr>
          <w:pStyle w:val="a3"/>
          <w:jc w:val="right"/>
        </w:pPr>
        <w:fldSimple w:instr=" PAGE   \* MERGEFORMAT ">
          <w:r w:rsidR="00891F4E">
            <w:rPr>
              <w:noProof/>
            </w:rPr>
            <w:t>22</w:t>
          </w:r>
        </w:fldSimple>
      </w:p>
    </w:sdtContent>
  </w:sdt>
  <w:p w:rsidR="00C2332D" w:rsidRPr="00404177" w:rsidRDefault="00C2332D"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886888"/>
    <w:rsid w:val="00001278"/>
    <w:rsid w:val="000046E7"/>
    <w:rsid w:val="00005784"/>
    <w:rsid w:val="00010F2E"/>
    <w:rsid w:val="000155B2"/>
    <w:rsid w:val="0002148C"/>
    <w:rsid w:val="00026895"/>
    <w:rsid w:val="000315E1"/>
    <w:rsid w:val="00045F3F"/>
    <w:rsid w:val="0005051C"/>
    <w:rsid w:val="0006509D"/>
    <w:rsid w:val="0007109A"/>
    <w:rsid w:val="000760F2"/>
    <w:rsid w:val="0008063A"/>
    <w:rsid w:val="00083272"/>
    <w:rsid w:val="000838A2"/>
    <w:rsid w:val="00086292"/>
    <w:rsid w:val="000906D7"/>
    <w:rsid w:val="00091188"/>
    <w:rsid w:val="00093B33"/>
    <w:rsid w:val="000A0798"/>
    <w:rsid w:val="000A3407"/>
    <w:rsid w:val="000A3FF4"/>
    <w:rsid w:val="000B638B"/>
    <w:rsid w:val="000C06AA"/>
    <w:rsid w:val="000C6A40"/>
    <w:rsid w:val="000D5AF9"/>
    <w:rsid w:val="000D7291"/>
    <w:rsid w:val="000E0768"/>
    <w:rsid w:val="000E4069"/>
    <w:rsid w:val="000F0B5C"/>
    <w:rsid w:val="000F2209"/>
    <w:rsid w:val="00100105"/>
    <w:rsid w:val="00115228"/>
    <w:rsid w:val="00127E75"/>
    <w:rsid w:val="00127EB3"/>
    <w:rsid w:val="00131647"/>
    <w:rsid w:val="00131855"/>
    <w:rsid w:val="001377F5"/>
    <w:rsid w:val="00137C0C"/>
    <w:rsid w:val="00153F7F"/>
    <w:rsid w:val="0015546E"/>
    <w:rsid w:val="001617CF"/>
    <w:rsid w:val="001634E7"/>
    <w:rsid w:val="001719E1"/>
    <w:rsid w:val="00184F0E"/>
    <w:rsid w:val="001A4571"/>
    <w:rsid w:val="001A573B"/>
    <w:rsid w:val="001A6658"/>
    <w:rsid w:val="001A6758"/>
    <w:rsid w:val="001B7A0A"/>
    <w:rsid w:val="001D3488"/>
    <w:rsid w:val="001D66E3"/>
    <w:rsid w:val="001E7A8F"/>
    <w:rsid w:val="00203BDE"/>
    <w:rsid w:val="0020520A"/>
    <w:rsid w:val="00212F3C"/>
    <w:rsid w:val="00215747"/>
    <w:rsid w:val="00216B5F"/>
    <w:rsid w:val="00220390"/>
    <w:rsid w:val="002222DA"/>
    <w:rsid w:val="00225B51"/>
    <w:rsid w:val="00225C4A"/>
    <w:rsid w:val="00226E08"/>
    <w:rsid w:val="00245AB6"/>
    <w:rsid w:val="00254176"/>
    <w:rsid w:val="00254D6A"/>
    <w:rsid w:val="00264702"/>
    <w:rsid w:val="00280623"/>
    <w:rsid w:val="00281026"/>
    <w:rsid w:val="002867C2"/>
    <w:rsid w:val="002A41AD"/>
    <w:rsid w:val="002A7E42"/>
    <w:rsid w:val="002B2ACD"/>
    <w:rsid w:val="002B6463"/>
    <w:rsid w:val="002B7CF5"/>
    <w:rsid w:val="002C0C32"/>
    <w:rsid w:val="002C348F"/>
    <w:rsid w:val="002C6A75"/>
    <w:rsid w:val="002D09FE"/>
    <w:rsid w:val="002D13A2"/>
    <w:rsid w:val="002E1473"/>
    <w:rsid w:val="002E21F5"/>
    <w:rsid w:val="002E3889"/>
    <w:rsid w:val="002E5364"/>
    <w:rsid w:val="002E552B"/>
    <w:rsid w:val="002E7167"/>
    <w:rsid w:val="002F7C2E"/>
    <w:rsid w:val="0030699D"/>
    <w:rsid w:val="00306C82"/>
    <w:rsid w:val="00306D1B"/>
    <w:rsid w:val="0031346F"/>
    <w:rsid w:val="00313602"/>
    <w:rsid w:val="00314C80"/>
    <w:rsid w:val="003154EE"/>
    <w:rsid w:val="003227B9"/>
    <w:rsid w:val="00331AAF"/>
    <w:rsid w:val="00331CEE"/>
    <w:rsid w:val="003511AA"/>
    <w:rsid w:val="0035349C"/>
    <w:rsid w:val="003545C9"/>
    <w:rsid w:val="0035636C"/>
    <w:rsid w:val="00357F91"/>
    <w:rsid w:val="00362AA4"/>
    <w:rsid w:val="00365F79"/>
    <w:rsid w:val="003679B1"/>
    <w:rsid w:val="00367A8B"/>
    <w:rsid w:val="00384937"/>
    <w:rsid w:val="00392454"/>
    <w:rsid w:val="003A1B29"/>
    <w:rsid w:val="003A61B4"/>
    <w:rsid w:val="003A6C3D"/>
    <w:rsid w:val="003B33F9"/>
    <w:rsid w:val="003C1CC8"/>
    <w:rsid w:val="003C2719"/>
    <w:rsid w:val="003C2A00"/>
    <w:rsid w:val="003C38EA"/>
    <w:rsid w:val="003C3DE4"/>
    <w:rsid w:val="003C50A0"/>
    <w:rsid w:val="003C5114"/>
    <w:rsid w:val="003D0AE6"/>
    <w:rsid w:val="003D35B6"/>
    <w:rsid w:val="003D4A68"/>
    <w:rsid w:val="003E4A66"/>
    <w:rsid w:val="003E5D79"/>
    <w:rsid w:val="003F1222"/>
    <w:rsid w:val="003F5828"/>
    <w:rsid w:val="003F7DC8"/>
    <w:rsid w:val="00404177"/>
    <w:rsid w:val="00404194"/>
    <w:rsid w:val="00415F58"/>
    <w:rsid w:val="0042029C"/>
    <w:rsid w:val="004203A7"/>
    <w:rsid w:val="00420966"/>
    <w:rsid w:val="00430FD4"/>
    <w:rsid w:val="00432F89"/>
    <w:rsid w:val="0043642E"/>
    <w:rsid w:val="00440568"/>
    <w:rsid w:val="00441C79"/>
    <w:rsid w:val="00447741"/>
    <w:rsid w:val="00451F7A"/>
    <w:rsid w:val="00454751"/>
    <w:rsid w:val="00461B06"/>
    <w:rsid w:val="0046530C"/>
    <w:rsid w:val="004825DB"/>
    <w:rsid w:val="004947F3"/>
    <w:rsid w:val="0049520F"/>
    <w:rsid w:val="004A184A"/>
    <w:rsid w:val="004A6B38"/>
    <w:rsid w:val="004A781C"/>
    <w:rsid w:val="004A7C8D"/>
    <w:rsid w:val="004B0398"/>
    <w:rsid w:val="004B3FF6"/>
    <w:rsid w:val="004C6756"/>
    <w:rsid w:val="004C7B36"/>
    <w:rsid w:val="004D4519"/>
    <w:rsid w:val="004E46C4"/>
    <w:rsid w:val="004E529B"/>
    <w:rsid w:val="00503006"/>
    <w:rsid w:val="00513072"/>
    <w:rsid w:val="005200F5"/>
    <w:rsid w:val="00522794"/>
    <w:rsid w:val="0053115D"/>
    <w:rsid w:val="00536A70"/>
    <w:rsid w:val="00537E65"/>
    <w:rsid w:val="00541228"/>
    <w:rsid w:val="00542EB7"/>
    <w:rsid w:val="005434B3"/>
    <w:rsid w:val="005469DF"/>
    <w:rsid w:val="00547D31"/>
    <w:rsid w:val="005542D8"/>
    <w:rsid w:val="005544EB"/>
    <w:rsid w:val="00557AE5"/>
    <w:rsid w:val="00562C65"/>
    <w:rsid w:val="005737E2"/>
    <w:rsid w:val="00582387"/>
    <w:rsid w:val="005823DA"/>
    <w:rsid w:val="00585743"/>
    <w:rsid w:val="00590070"/>
    <w:rsid w:val="00590537"/>
    <w:rsid w:val="00597D17"/>
    <w:rsid w:val="005A1F26"/>
    <w:rsid w:val="005A4CA3"/>
    <w:rsid w:val="005B2205"/>
    <w:rsid w:val="005B3CD1"/>
    <w:rsid w:val="005B5D4B"/>
    <w:rsid w:val="005B604F"/>
    <w:rsid w:val="005B7374"/>
    <w:rsid w:val="005C4655"/>
    <w:rsid w:val="005D1072"/>
    <w:rsid w:val="005F71F1"/>
    <w:rsid w:val="00601754"/>
    <w:rsid w:val="00603237"/>
    <w:rsid w:val="00603256"/>
    <w:rsid w:val="00604D97"/>
    <w:rsid w:val="0060740F"/>
    <w:rsid w:val="006147CA"/>
    <w:rsid w:val="0062595F"/>
    <w:rsid w:val="00631C52"/>
    <w:rsid w:val="00634961"/>
    <w:rsid w:val="006376A8"/>
    <w:rsid w:val="006405FB"/>
    <w:rsid w:val="006426D3"/>
    <w:rsid w:val="00645373"/>
    <w:rsid w:val="0065182C"/>
    <w:rsid w:val="00656348"/>
    <w:rsid w:val="00665202"/>
    <w:rsid w:val="00666142"/>
    <w:rsid w:val="00670C30"/>
    <w:rsid w:val="006762D8"/>
    <w:rsid w:val="00680E94"/>
    <w:rsid w:val="006961EB"/>
    <w:rsid w:val="00697137"/>
    <w:rsid w:val="006A4B0D"/>
    <w:rsid w:val="006A6074"/>
    <w:rsid w:val="006B2E6D"/>
    <w:rsid w:val="006B6C19"/>
    <w:rsid w:val="006C6010"/>
    <w:rsid w:val="006E184C"/>
    <w:rsid w:val="006F44B2"/>
    <w:rsid w:val="0070149B"/>
    <w:rsid w:val="00712F8B"/>
    <w:rsid w:val="00721085"/>
    <w:rsid w:val="00723B48"/>
    <w:rsid w:val="00726E17"/>
    <w:rsid w:val="0073093B"/>
    <w:rsid w:val="00753257"/>
    <w:rsid w:val="00755FAF"/>
    <w:rsid w:val="00756C84"/>
    <w:rsid w:val="0076156C"/>
    <w:rsid w:val="007640AE"/>
    <w:rsid w:val="00765E8B"/>
    <w:rsid w:val="007721CD"/>
    <w:rsid w:val="00772F54"/>
    <w:rsid w:val="007753B4"/>
    <w:rsid w:val="0077559D"/>
    <w:rsid w:val="007766A3"/>
    <w:rsid w:val="00780718"/>
    <w:rsid w:val="007815E6"/>
    <w:rsid w:val="00782ACD"/>
    <w:rsid w:val="00787DEE"/>
    <w:rsid w:val="0079628B"/>
    <w:rsid w:val="007B32C1"/>
    <w:rsid w:val="007B77B0"/>
    <w:rsid w:val="007D2090"/>
    <w:rsid w:val="007D5C2B"/>
    <w:rsid w:val="007F005C"/>
    <w:rsid w:val="00802F38"/>
    <w:rsid w:val="0080389C"/>
    <w:rsid w:val="00814055"/>
    <w:rsid w:val="00817920"/>
    <w:rsid w:val="00822517"/>
    <w:rsid w:val="0082530B"/>
    <w:rsid w:val="00826407"/>
    <w:rsid w:val="00831379"/>
    <w:rsid w:val="0083213D"/>
    <w:rsid w:val="00834D5D"/>
    <w:rsid w:val="00836C46"/>
    <w:rsid w:val="00841BD8"/>
    <w:rsid w:val="00843529"/>
    <w:rsid w:val="008459B7"/>
    <w:rsid w:val="008770BF"/>
    <w:rsid w:val="00885EA0"/>
    <w:rsid w:val="00886888"/>
    <w:rsid w:val="00891F4E"/>
    <w:rsid w:val="008A0EF2"/>
    <w:rsid w:val="008A1740"/>
    <w:rsid w:val="008B508D"/>
    <w:rsid w:val="008B77E1"/>
    <w:rsid w:val="008C40A1"/>
    <w:rsid w:val="008C4E9C"/>
    <w:rsid w:val="008D049B"/>
    <w:rsid w:val="008D0EAE"/>
    <w:rsid w:val="008D12C7"/>
    <w:rsid w:val="008E039C"/>
    <w:rsid w:val="008E0EC3"/>
    <w:rsid w:val="008E4EFF"/>
    <w:rsid w:val="008E7D6B"/>
    <w:rsid w:val="008F0077"/>
    <w:rsid w:val="008F16A7"/>
    <w:rsid w:val="008F609F"/>
    <w:rsid w:val="008F6D4C"/>
    <w:rsid w:val="008F7E77"/>
    <w:rsid w:val="00901954"/>
    <w:rsid w:val="009052F1"/>
    <w:rsid w:val="00905F95"/>
    <w:rsid w:val="009125E3"/>
    <w:rsid w:val="009134B0"/>
    <w:rsid w:val="00913D9C"/>
    <w:rsid w:val="00913E5B"/>
    <w:rsid w:val="009228BF"/>
    <w:rsid w:val="0092548B"/>
    <w:rsid w:val="009364FB"/>
    <w:rsid w:val="0094548A"/>
    <w:rsid w:val="009460E4"/>
    <w:rsid w:val="00946A36"/>
    <w:rsid w:val="00963363"/>
    <w:rsid w:val="009905E7"/>
    <w:rsid w:val="00990876"/>
    <w:rsid w:val="00992052"/>
    <w:rsid w:val="009B4349"/>
    <w:rsid w:val="009B441C"/>
    <w:rsid w:val="009B53FE"/>
    <w:rsid w:val="009D001C"/>
    <w:rsid w:val="009D1F46"/>
    <w:rsid w:val="009D571A"/>
    <w:rsid w:val="009D6B5A"/>
    <w:rsid w:val="009E5DDF"/>
    <w:rsid w:val="009F002C"/>
    <w:rsid w:val="009F5228"/>
    <w:rsid w:val="00A01B9A"/>
    <w:rsid w:val="00A038D7"/>
    <w:rsid w:val="00A0654F"/>
    <w:rsid w:val="00A10170"/>
    <w:rsid w:val="00A115D9"/>
    <w:rsid w:val="00A11F96"/>
    <w:rsid w:val="00A144DF"/>
    <w:rsid w:val="00A209C3"/>
    <w:rsid w:val="00A250EE"/>
    <w:rsid w:val="00A3518B"/>
    <w:rsid w:val="00A419FB"/>
    <w:rsid w:val="00A43C76"/>
    <w:rsid w:val="00A4421A"/>
    <w:rsid w:val="00A540E3"/>
    <w:rsid w:val="00A64AE7"/>
    <w:rsid w:val="00A6696F"/>
    <w:rsid w:val="00A730A3"/>
    <w:rsid w:val="00A77C84"/>
    <w:rsid w:val="00A77DCB"/>
    <w:rsid w:val="00A8316A"/>
    <w:rsid w:val="00A85177"/>
    <w:rsid w:val="00A9350E"/>
    <w:rsid w:val="00AA165A"/>
    <w:rsid w:val="00AA3411"/>
    <w:rsid w:val="00AB046E"/>
    <w:rsid w:val="00AB45B1"/>
    <w:rsid w:val="00AB5E0E"/>
    <w:rsid w:val="00AC100C"/>
    <w:rsid w:val="00AC1F6B"/>
    <w:rsid w:val="00AC40B0"/>
    <w:rsid w:val="00AD09BB"/>
    <w:rsid w:val="00AE152D"/>
    <w:rsid w:val="00AE4492"/>
    <w:rsid w:val="00AE5635"/>
    <w:rsid w:val="00AF1226"/>
    <w:rsid w:val="00AF180B"/>
    <w:rsid w:val="00AF44CC"/>
    <w:rsid w:val="00AF6069"/>
    <w:rsid w:val="00B00904"/>
    <w:rsid w:val="00B01CBE"/>
    <w:rsid w:val="00B037D7"/>
    <w:rsid w:val="00B06092"/>
    <w:rsid w:val="00B25597"/>
    <w:rsid w:val="00B31875"/>
    <w:rsid w:val="00B36C36"/>
    <w:rsid w:val="00B3727D"/>
    <w:rsid w:val="00B376E8"/>
    <w:rsid w:val="00B42CCB"/>
    <w:rsid w:val="00B42DBC"/>
    <w:rsid w:val="00B516F9"/>
    <w:rsid w:val="00B55923"/>
    <w:rsid w:val="00B628C6"/>
    <w:rsid w:val="00B7176C"/>
    <w:rsid w:val="00B83371"/>
    <w:rsid w:val="00B92B50"/>
    <w:rsid w:val="00BA3311"/>
    <w:rsid w:val="00BA6A19"/>
    <w:rsid w:val="00BB7C9C"/>
    <w:rsid w:val="00BC20D9"/>
    <w:rsid w:val="00BC6D14"/>
    <w:rsid w:val="00BD788E"/>
    <w:rsid w:val="00BE2475"/>
    <w:rsid w:val="00BE255F"/>
    <w:rsid w:val="00BF51AE"/>
    <w:rsid w:val="00C10A77"/>
    <w:rsid w:val="00C20C1E"/>
    <w:rsid w:val="00C2332D"/>
    <w:rsid w:val="00C26879"/>
    <w:rsid w:val="00C34F87"/>
    <w:rsid w:val="00C35138"/>
    <w:rsid w:val="00C363E6"/>
    <w:rsid w:val="00C4390F"/>
    <w:rsid w:val="00C7367B"/>
    <w:rsid w:val="00C76FE3"/>
    <w:rsid w:val="00C815FA"/>
    <w:rsid w:val="00CA2843"/>
    <w:rsid w:val="00CA5AB9"/>
    <w:rsid w:val="00CC64E7"/>
    <w:rsid w:val="00CD236B"/>
    <w:rsid w:val="00CD23B3"/>
    <w:rsid w:val="00CD6D3D"/>
    <w:rsid w:val="00CD6E5D"/>
    <w:rsid w:val="00CE3842"/>
    <w:rsid w:val="00CE676E"/>
    <w:rsid w:val="00CE7AD6"/>
    <w:rsid w:val="00CF1150"/>
    <w:rsid w:val="00CF1154"/>
    <w:rsid w:val="00CF7124"/>
    <w:rsid w:val="00D1294A"/>
    <w:rsid w:val="00D17304"/>
    <w:rsid w:val="00D176BF"/>
    <w:rsid w:val="00D24F2C"/>
    <w:rsid w:val="00D36A7D"/>
    <w:rsid w:val="00D37E74"/>
    <w:rsid w:val="00D4358B"/>
    <w:rsid w:val="00D441E9"/>
    <w:rsid w:val="00D524F4"/>
    <w:rsid w:val="00D53C58"/>
    <w:rsid w:val="00D55A3B"/>
    <w:rsid w:val="00D572E8"/>
    <w:rsid w:val="00D66C09"/>
    <w:rsid w:val="00D75CB2"/>
    <w:rsid w:val="00D97E40"/>
    <w:rsid w:val="00DA0BF9"/>
    <w:rsid w:val="00DA3034"/>
    <w:rsid w:val="00DB44A4"/>
    <w:rsid w:val="00DB69D7"/>
    <w:rsid w:val="00DC5149"/>
    <w:rsid w:val="00DC5259"/>
    <w:rsid w:val="00DC59B4"/>
    <w:rsid w:val="00DC6B23"/>
    <w:rsid w:val="00DD671F"/>
    <w:rsid w:val="00DD77F4"/>
    <w:rsid w:val="00DE4BAA"/>
    <w:rsid w:val="00DE72DA"/>
    <w:rsid w:val="00DE7FE7"/>
    <w:rsid w:val="00DF15F3"/>
    <w:rsid w:val="00E05D57"/>
    <w:rsid w:val="00E11214"/>
    <w:rsid w:val="00E14580"/>
    <w:rsid w:val="00E306DD"/>
    <w:rsid w:val="00E36384"/>
    <w:rsid w:val="00E3674B"/>
    <w:rsid w:val="00E42D88"/>
    <w:rsid w:val="00E44FDF"/>
    <w:rsid w:val="00E459CF"/>
    <w:rsid w:val="00E57952"/>
    <w:rsid w:val="00E620FE"/>
    <w:rsid w:val="00E62C49"/>
    <w:rsid w:val="00E6630C"/>
    <w:rsid w:val="00E67FA0"/>
    <w:rsid w:val="00E702E7"/>
    <w:rsid w:val="00E72390"/>
    <w:rsid w:val="00E757F2"/>
    <w:rsid w:val="00E75EED"/>
    <w:rsid w:val="00E76F60"/>
    <w:rsid w:val="00E823FF"/>
    <w:rsid w:val="00E83587"/>
    <w:rsid w:val="00E836D8"/>
    <w:rsid w:val="00E85345"/>
    <w:rsid w:val="00E865AE"/>
    <w:rsid w:val="00EA5702"/>
    <w:rsid w:val="00EC1872"/>
    <w:rsid w:val="00EC7BE4"/>
    <w:rsid w:val="00EE05D3"/>
    <w:rsid w:val="00EE7C45"/>
    <w:rsid w:val="00EF4354"/>
    <w:rsid w:val="00EF4849"/>
    <w:rsid w:val="00EF549B"/>
    <w:rsid w:val="00F014A0"/>
    <w:rsid w:val="00F0324A"/>
    <w:rsid w:val="00F03A00"/>
    <w:rsid w:val="00F048AE"/>
    <w:rsid w:val="00F07206"/>
    <w:rsid w:val="00F20F27"/>
    <w:rsid w:val="00F223AD"/>
    <w:rsid w:val="00F31453"/>
    <w:rsid w:val="00F31C3C"/>
    <w:rsid w:val="00F31CDC"/>
    <w:rsid w:val="00F33B52"/>
    <w:rsid w:val="00F35B7F"/>
    <w:rsid w:val="00F35DED"/>
    <w:rsid w:val="00F457B7"/>
    <w:rsid w:val="00F57A3B"/>
    <w:rsid w:val="00F62284"/>
    <w:rsid w:val="00F6658D"/>
    <w:rsid w:val="00F73646"/>
    <w:rsid w:val="00F76CDE"/>
    <w:rsid w:val="00F9132E"/>
    <w:rsid w:val="00F91D1D"/>
    <w:rsid w:val="00F929E2"/>
    <w:rsid w:val="00F96DEB"/>
    <w:rsid w:val="00FD0037"/>
    <w:rsid w:val="00FD3908"/>
    <w:rsid w:val="00FE4CAC"/>
    <w:rsid w:val="00FF0702"/>
    <w:rsid w:val="00FF25A8"/>
    <w:rsid w:val="00FF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EE7C45"/>
    <w:pPr>
      <w:widowControl w:val="0"/>
      <w:autoSpaceDE w:val="0"/>
      <w:autoSpaceDN w:val="0"/>
      <w:adjustRightInd w:val="0"/>
      <w:ind w:firstLine="720"/>
    </w:pPr>
    <w:rPr>
      <w:rFonts w:ascii="Arial" w:eastAsia="Times New Roman" w:hAnsi="Arial" w:cs="Arial"/>
    </w:rPr>
  </w:style>
  <w:style w:type="character" w:styleId="a9">
    <w:name w:val="Hyperlink"/>
    <w:basedOn w:val="a0"/>
    <w:uiPriority w:val="99"/>
    <w:unhideWhenUsed/>
    <w:rsid w:val="00216B5F"/>
    <w:rPr>
      <w:color w:val="0000FF" w:themeColor="hyperlink"/>
      <w:u w:val="single"/>
    </w:rPr>
  </w:style>
  <w:style w:type="table" w:styleId="aa">
    <w:name w:val="Table Grid"/>
    <w:basedOn w:val="a1"/>
    <w:uiPriority w:val="59"/>
    <w:rsid w:val="004A6B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E865AE"/>
  </w:style>
  <w:style w:type="paragraph" w:styleId="ac">
    <w:name w:val="Body Text Indent"/>
    <w:basedOn w:val="a"/>
    <w:link w:val="ad"/>
    <w:rsid w:val="00D176BF"/>
    <w:pPr>
      <w:spacing w:after="120"/>
      <w:ind w:left="283"/>
    </w:pPr>
  </w:style>
  <w:style w:type="character" w:customStyle="1" w:styleId="ad">
    <w:name w:val="Основной текст с отступом Знак"/>
    <w:basedOn w:val="a0"/>
    <w:link w:val="ac"/>
    <w:rsid w:val="00D176BF"/>
    <w:rPr>
      <w:rFonts w:ascii="Times New Roman" w:eastAsia="Times New Roman" w:hAnsi="Times New Roman"/>
      <w:sz w:val="24"/>
      <w:szCs w:val="24"/>
    </w:rPr>
  </w:style>
  <w:style w:type="paragraph" w:customStyle="1" w:styleId="s1">
    <w:name w:val="s_1"/>
    <w:basedOn w:val="a"/>
    <w:rsid w:val="00E620FE"/>
    <w:pPr>
      <w:spacing w:before="100" w:beforeAutospacing="1" w:after="100" w:afterAutospacing="1"/>
    </w:pPr>
  </w:style>
  <w:style w:type="paragraph" w:customStyle="1" w:styleId="ae">
    <w:name w:val="Нормальный (таблица)"/>
    <w:basedOn w:val="a"/>
    <w:next w:val="a"/>
    <w:uiPriority w:val="99"/>
    <w:rsid w:val="00384937"/>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779509">
      <w:bodyDiv w:val="1"/>
      <w:marLeft w:val="0"/>
      <w:marRight w:val="0"/>
      <w:marTop w:val="0"/>
      <w:marBottom w:val="0"/>
      <w:divBdr>
        <w:top w:val="none" w:sz="0" w:space="0" w:color="auto"/>
        <w:left w:val="none" w:sz="0" w:space="0" w:color="auto"/>
        <w:bottom w:val="none" w:sz="0" w:space="0" w:color="auto"/>
        <w:right w:val="none" w:sz="0" w:space="0" w:color="auto"/>
      </w:divBdr>
      <w:divsChild>
        <w:div w:id="2099474639">
          <w:marLeft w:val="0"/>
          <w:marRight w:val="0"/>
          <w:marTop w:val="0"/>
          <w:marBottom w:val="0"/>
          <w:divBdr>
            <w:top w:val="none" w:sz="0" w:space="0" w:color="auto"/>
            <w:left w:val="none" w:sz="0" w:space="0" w:color="auto"/>
            <w:bottom w:val="none" w:sz="0" w:space="0" w:color="auto"/>
            <w:right w:val="none" w:sz="0" w:space="0" w:color="auto"/>
          </w:divBdr>
          <w:divsChild>
            <w:div w:id="2120489566">
              <w:marLeft w:val="0"/>
              <w:marRight w:val="0"/>
              <w:marTop w:val="0"/>
              <w:marBottom w:val="0"/>
              <w:divBdr>
                <w:top w:val="none" w:sz="0" w:space="0" w:color="auto"/>
                <w:left w:val="none" w:sz="0" w:space="0" w:color="auto"/>
                <w:bottom w:val="none" w:sz="0" w:space="0" w:color="auto"/>
                <w:right w:val="none" w:sz="0" w:space="0" w:color="auto"/>
              </w:divBdr>
            </w:div>
            <w:div w:id="405611854">
              <w:marLeft w:val="0"/>
              <w:marRight w:val="0"/>
              <w:marTop w:val="0"/>
              <w:marBottom w:val="0"/>
              <w:divBdr>
                <w:top w:val="none" w:sz="0" w:space="0" w:color="auto"/>
                <w:left w:val="none" w:sz="0" w:space="0" w:color="auto"/>
                <w:bottom w:val="none" w:sz="0" w:space="0" w:color="auto"/>
                <w:right w:val="none" w:sz="0" w:space="0" w:color="auto"/>
              </w:divBdr>
            </w:div>
            <w:div w:id="997657025">
              <w:marLeft w:val="0"/>
              <w:marRight w:val="0"/>
              <w:marTop w:val="0"/>
              <w:marBottom w:val="0"/>
              <w:divBdr>
                <w:top w:val="none" w:sz="0" w:space="0" w:color="auto"/>
                <w:left w:val="none" w:sz="0" w:space="0" w:color="auto"/>
                <w:bottom w:val="none" w:sz="0" w:space="0" w:color="auto"/>
                <w:right w:val="none" w:sz="0" w:space="0" w:color="auto"/>
              </w:divBdr>
            </w:div>
            <w:div w:id="818886020">
              <w:marLeft w:val="0"/>
              <w:marRight w:val="0"/>
              <w:marTop w:val="0"/>
              <w:marBottom w:val="0"/>
              <w:divBdr>
                <w:top w:val="none" w:sz="0" w:space="0" w:color="auto"/>
                <w:left w:val="none" w:sz="0" w:space="0" w:color="auto"/>
                <w:bottom w:val="none" w:sz="0" w:space="0" w:color="auto"/>
                <w:right w:val="none" w:sz="0" w:space="0" w:color="auto"/>
              </w:divBdr>
            </w:div>
            <w:div w:id="656423923">
              <w:marLeft w:val="0"/>
              <w:marRight w:val="0"/>
              <w:marTop w:val="0"/>
              <w:marBottom w:val="0"/>
              <w:divBdr>
                <w:top w:val="none" w:sz="0" w:space="0" w:color="auto"/>
                <w:left w:val="none" w:sz="0" w:space="0" w:color="auto"/>
                <w:bottom w:val="none" w:sz="0" w:space="0" w:color="auto"/>
                <w:right w:val="none" w:sz="0" w:space="0" w:color="auto"/>
              </w:divBdr>
            </w:div>
            <w:div w:id="55592406">
              <w:marLeft w:val="0"/>
              <w:marRight w:val="0"/>
              <w:marTop w:val="0"/>
              <w:marBottom w:val="0"/>
              <w:divBdr>
                <w:top w:val="none" w:sz="0" w:space="0" w:color="auto"/>
                <w:left w:val="none" w:sz="0" w:space="0" w:color="auto"/>
                <w:bottom w:val="none" w:sz="0" w:space="0" w:color="auto"/>
                <w:right w:val="none" w:sz="0" w:space="0" w:color="auto"/>
              </w:divBdr>
            </w:div>
            <w:div w:id="1147672494">
              <w:marLeft w:val="0"/>
              <w:marRight w:val="0"/>
              <w:marTop w:val="0"/>
              <w:marBottom w:val="0"/>
              <w:divBdr>
                <w:top w:val="none" w:sz="0" w:space="0" w:color="auto"/>
                <w:left w:val="none" w:sz="0" w:space="0" w:color="auto"/>
                <w:bottom w:val="none" w:sz="0" w:space="0" w:color="auto"/>
                <w:right w:val="none" w:sz="0" w:space="0" w:color="auto"/>
              </w:divBdr>
            </w:div>
            <w:div w:id="2016420317">
              <w:marLeft w:val="0"/>
              <w:marRight w:val="0"/>
              <w:marTop w:val="0"/>
              <w:marBottom w:val="0"/>
              <w:divBdr>
                <w:top w:val="none" w:sz="0" w:space="0" w:color="auto"/>
                <w:left w:val="none" w:sz="0" w:space="0" w:color="auto"/>
                <w:bottom w:val="none" w:sz="0" w:space="0" w:color="auto"/>
                <w:right w:val="none" w:sz="0" w:space="0" w:color="auto"/>
              </w:divBdr>
            </w:div>
            <w:div w:id="462499204">
              <w:marLeft w:val="0"/>
              <w:marRight w:val="0"/>
              <w:marTop w:val="0"/>
              <w:marBottom w:val="0"/>
              <w:divBdr>
                <w:top w:val="none" w:sz="0" w:space="0" w:color="auto"/>
                <w:left w:val="none" w:sz="0" w:space="0" w:color="auto"/>
                <w:bottom w:val="none" w:sz="0" w:space="0" w:color="auto"/>
                <w:right w:val="none" w:sz="0" w:space="0" w:color="auto"/>
              </w:divBdr>
            </w:div>
            <w:div w:id="1143932284">
              <w:marLeft w:val="0"/>
              <w:marRight w:val="0"/>
              <w:marTop w:val="0"/>
              <w:marBottom w:val="0"/>
              <w:divBdr>
                <w:top w:val="none" w:sz="0" w:space="0" w:color="auto"/>
                <w:left w:val="none" w:sz="0" w:space="0" w:color="auto"/>
                <w:bottom w:val="none" w:sz="0" w:space="0" w:color="auto"/>
                <w:right w:val="none" w:sz="0" w:space="0" w:color="auto"/>
              </w:divBdr>
            </w:div>
            <w:div w:id="2119444988">
              <w:marLeft w:val="0"/>
              <w:marRight w:val="0"/>
              <w:marTop w:val="0"/>
              <w:marBottom w:val="0"/>
              <w:divBdr>
                <w:top w:val="none" w:sz="0" w:space="0" w:color="auto"/>
                <w:left w:val="none" w:sz="0" w:space="0" w:color="auto"/>
                <w:bottom w:val="none" w:sz="0" w:space="0" w:color="auto"/>
                <w:right w:val="none" w:sz="0" w:space="0" w:color="auto"/>
              </w:divBdr>
            </w:div>
            <w:div w:id="1343320311">
              <w:marLeft w:val="0"/>
              <w:marRight w:val="0"/>
              <w:marTop w:val="0"/>
              <w:marBottom w:val="0"/>
              <w:divBdr>
                <w:top w:val="none" w:sz="0" w:space="0" w:color="auto"/>
                <w:left w:val="none" w:sz="0" w:space="0" w:color="auto"/>
                <w:bottom w:val="none" w:sz="0" w:space="0" w:color="auto"/>
                <w:right w:val="none" w:sz="0" w:space="0" w:color="auto"/>
              </w:divBdr>
            </w:div>
            <w:div w:id="1732342194">
              <w:marLeft w:val="0"/>
              <w:marRight w:val="0"/>
              <w:marTop w:val="0"/>
              <w:marBottom w:val="0"/>
              <w:divBdr>
                <w:top w:val="none" w:sz="0" w:space="0" w:color="auto"/>
                <w:left w:val="none" w:sz="0" w:space="0" w:color="auto"/>
                <w:bottom w:val="none" w:sz="0" w:space="0" w:color="auto"/>
                <w:right w:val="none" w:sz="0" w:space="0" w:color="auto"/>
              </w:divBdr>
            </w:div>
            <w:div w:id="1377194428">
              <w:marLeft w:val="0"/>
              <w:marRight w:val="0"/>
              <w:marTop w:val="0"/>
              <w:marBottom w:val="0"/>
              <w:divBdr>
                <w:top w:val="none" w:sz="0" w:space="0" w:color="auto"/>
                <w:left w:val="none" w:sz="0" w:space="0" w:color="auto"/>
                <w:bottom w:val="none" w:sz="0" w:space="0" w:color="auto"/>
                <w:right w:val="none" w:sz="0" w:space="0" w:color="auto"/>
              </w:divBdr>
            </w:div>
            <w:div w:id="12720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mecon/Pages/Proverki_energo.%20aspx" TargetMode="External"/><Relationship Id="rId13" Type="http://schemas.openxmlformats.org/officeDocument/2006/relationships/header" Target="header1.xml"/><Relationship Id="rId18" Type="http://schemas.openxmlformats.org/officeDocument/2006/relationships/hyperlink" Target="garantF1://79222.0" TargetMode="External"/><Relationship Id="rId26" Type="http://schemas.openxmlformats.org/officeDocument/2006/relationships/customXml" Target="../customXml/item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ari-el.gov.ru/mecon/Pages/main.aspx" TargetMode="External"/><Relationship Id="rId12" Type="http://schemas.openxmlformats.org/officeDocument/2006/relationships/hyperlink" Target="http://mari-el.gov.ru/tarif" TargetMode="External"/><Relationship Id="rId17" Type="http://schemas.openxmlformats.org/officeDocument/2006/relationships/hyperlink" Target="garantF1://79222.0"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garantF1://7913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ri-el.gov.ru/mecon/Pages/tarifi.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garantF1://10005421.3" TargetMode="External"/><Relationship Id="rId23" Type="http://schemas.openxmlformats.org/officeDocument/2006/relationships/customXml" Target="../customXml/item2.xml"/><Relationship Id="rId10" Type="http://schemas.openxmlformats.org/officeDocument/2006/relationships/hyperlink" Target="http://mari-el.gov.ru/tarif" TargetMode="External"/><Relationship Id="rId19" Type="http://schemas.openxmlformats.org/officeDocument/2006/relationships/hyperlink" Target="garantF1://7922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garantF1://12025267.1319"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2019 год</_x041e__x043f__x0438__x0441__x0430__x043d__x0438__x0435_>
    <_dlc_DocId xmlns="57504d04-691e-4fc4-8f09-4f19fdbe90f6">XXJ7TYMEEKJ2-918080852-42</_dlc_DocId>
    <_dlc_DocIdUrl xmlns="57504d04-691e-4fc4-8f09-4f19fdbe90f6">
      <Url>https://vip.gov.mari.ru/mecon/_layouts/DocIdRedir.aspx?ID=XXJ7TYMEEKJ2-918080852-42</Url>
      <Description>XXJ7TYMEEKJ2-918080852-42</Description>
    </_dlc_DocIdUrl>
  </documentManagement>
</p:properties>
</file>

<file path=customXml/itemProps1.xml><?xml version="1.0" encoding="utf-8"?>
<ds:datastoreItem xmlns:ds="http://schemas.openxmlformats.org/officeDocument/2006/customXml" ds:itemID="{6E1193EF-AF90-4EA8-8721-472569324054}"/>
</file>

<file path=customXml/itemProps2.xml><?xml version="1.0" encoding="utf-8"?>
<ds:datastoreItem xmlns:ds="http://schemas.openxmlformats.org/officeDocument/2006/customXml" ds:itemID="{74272329-D606-4918-9C00-C46F707FFEBB}"/>
</file>

<file path=customXml/itemProps3.xml><?xml version="1.0" encoding="utf-8"?>
<ds:datastoreItem xmlns:ds="http://schemas.openxmlformats.org/officeDocument/2006/customXml" ds:itemID="{A7BDF37A-F131-45E8-8835-206F903DE587}"/>
</file>

<file path=customXml/itemProps4.xml><?xml version="1.0" encoding="utf-8"?>
<ds:datastoreItem xmlns:ds="http://schemas.openxmlformats.org/officeDocument/2006/customXml" ds:itemID="{9C27A011-B136-4129-BF38-EA2FB37B1303}"/>
</file>

<file path=customXml/itemProps5.xml><?xml version="1.0" encoding="utf-8"?>
<ds:datastoreItem xmlns:ds="http://schemas.openxmlformats.org/officeDocument/2006/customXml" ds:itemID="{834BC2C2-499A-489C-9421-BC2192FA304B}"/>
</file>

<file path=docProps/app.xml><?xml version="1.0" encoding="utf-8"?>
<Properties xmlns="http://schemas.openxmlformats.org/officeDocument/2006/extended-properties" xmlns:vt="http://schemas.openxmlformats.org/officeDocument/2006/docPropsVTypes">
  <Template>Normal</Template>
  <TotalTime>0</TotalTime>
  <Pages>34</Pages>
  <Words>12496</Words>
  <Characters>71231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регионального государственного контроля (надзора) </dc:title>
  <dc:creator/>
  <cp:lastModifiedBy/>
  <cp:revision>1</cp:revision>
  <dcterms:created xsi:type="dcterms:W3CDTF">2015-02-19T09:26:00Z</dcterms:created>
  <dcterms:modified xsi:type="dcterms:W3CDTF">2020-02-21T11:41:00Z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91fd912b-ad98-4bf6-86b0-b3b942fee728</vt:lpwstr>
  </property>
</Properties>
</file>