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9.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footer8.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388" w:rsidRPr="00BA2470" w:rsidRDefault="00A27388" w:rsidP="00A27388">
      <w:pPr>
        <w:pStyle w:val="Standard"/>
        <w:tabs>
          <w:tab w:val="clear" w:pos="706"/>
        </w:tabs>
        <w:spacing w:after="0" w:line="320" w:lineRule="exact"/>
        <w:jc w:val="center"/>
        <w:rPr>
          <w:rFonts w:cs="Times New Roman"/>
          <w:b/>
          <w:bCs/>
          <w:color w:val="auto"/>
          <w:sz w:val="28"/>
          <w:szCs w:val="28"/>
        </w:rPr>
      </w:pPr>
      <w:r w:rsidRPr="00BA2470">
        <w:rPr>
          <w:rFonts w:cs="Times New Roman"/>
          <w:b/>
          <w:bCs/>
          <w:color w:val="auto"/>
          <w:sz w:val="28"/>
          <w:szCs w:val="28"/>
        </w:rPr>
        <w:t>ДОКЛАД</w:t>
      </w:r>
    </w:p>
    <w:p w:rsidR="00A27388" w:rsidRPr="00BA2470" w:rsidRDefault="00A27388" w:rsidP="00A27388">
      <w:pPr>
        <w:pStyle w:val="Standard"/>
        <w:tabs>
          <w:tab w:val="clear" w:pos="706"/>
        </w:tabs>
        <w:spacing w:after="0" w:line="320" w:lineRule="exact"/>
        <w:jc w:val="center"/>
        <w:rPr>
          <w:rFonts w:cs="Times New Roman"/>
          <w:b/>
          <w:bCs/>
          <w:color w:val="auto"/>
          <w:sz w:val="28"/>
          <w:szCs w:val="28"/>
        </w:rPr>
      </w:pPr>
      <w:r w:rsidRPr="00BA2470">
        <w:rPr>
          <w:rFonts w:cs="Times New Roman"/>
          <w:b/>
          <w:bCs/>
          <w:color w:val="auto"/>
          <w:sz w:val="28"/>
          <w:szCs w:val="28"/>
        </w:rPr>
        <w:t xml:space="preserve">об осуществлении на территории </w:t>
      </w:r>
      <w:r>
        <w:rPr>
          <w:rFonts w:cs="Times New Roman"/>
          <w:b/>
          <w:bCs/>
          <w:color w:val="auto"/>
          <w:sz w:val="28"/>
          <w:szCs w:val="28"/>
        </w:rPr>
        <w:t>Республики Марий Эл</w:t>
      </w:r>
      <w:r w:rsidRPr="00BA2470">
        <w:rPr>
          <w:rFonts w:cs="Times New Roman"/>
          <w:b/>
          <w:bCs/>
          <w:color w:val="auto"/>
          <w:sz w:val="28"/>
          <w:szCs w:val="28"/>
        </w:rPr>
        <w:t xml:space="preserve"> регионального государственного контроля (надзора) в соответствующих сферах деятельности и об эффективности такого контроля (надзора)</w:t>
      </w:r>
    </w:p>
    <w:p w:rsidR="00A27388" w:rsidRDefault="00A27388" w:rsidP="00A27388">
      <w:pPr>
        <w:pStyle w:val="Standard"/>
        <w:tabs>
          <w:tab w:val="clear" w:pos="706"/>
        </w:tabs>
        <w:spacing w:after="0" w:line="320" w:lineRule="exact"/>
        <w:jc w:val="center"/>
        <w:rPr>
          <w:rFonts w:cs="Times New Roman"/>
          <w:b/>
          <w:bCs/>
          <w:color w:val="auto"/>
          <w:sz w:val="28"/>
          <w:szCs w:val="28"/>
        </w:rPr>
      </w:pPr>
      <w:r w:rsidRPr="00BA2470">
        <w:rPr>
          <w:rFonts w:cs="Times New Roman"/>
          <w:b/>
          <w:bCs/>
          <w:color w:val="auto"/>
          <w:sz w:val="28"/>
          <w:szCs w:val="28"/>
        </w:rPr>
        <w:t xml:space="preserve"> в </w:t>
      </w:r>
      <w:r>
        <w:rPr>
          <w:rFonts w:cs="Times New Roman"/>
          <w:b/>
          <w:bCs/>
          <w:color w:val="auto"/>
          <w:sz w:val="28"/>
          <w:szCs w:val="28"/>
        </w:rPr>
        <w:t>2020</w:t>
      </w:r>
      <w:r w:rsidRPr="00BA2470">
        <w:rPr>
          <w:rFonts w:cs="Times New Roman"/>
          <w:b/>
          <w:bCs/>
          <w:color w:val="auto"/>
          <w:sz w:val="28"/>
          <w:szCs w:val="28"/>
        </w:rPr>
        <w:t xml:space="preserve"> году</w:t>
      </w:r>
    </w:p>
    <w:p w:rsidR="00A27388" w:rsidRPr="002227BC" w:rsidRDefault="00A27388" w:rsidP="00A27388">
      <w:pPr>
        <w:pStyle w:val="Standard"/>
        <w:tabs>
          <w:tab w:val="clear" w:pos="706"/>
        </w:tabs>
        <w:spacing w:after="0" w:line="320" w:lineRule="exact"/>
        <w:ind w:firstLine="709"/>
        <w:jc w:val="center"/>
        <w:rPr>
          <w:rFonts w:cs="Times New Roman"/>
          <w:b/>
          <w:bCs/>
          <w:color w:val="auto"/>
          <w:sz w:val="28"/>
          <w:szCs w:val="28"/>
        </w:rPr>
      </w:pPr>
    </w:p>
    <w:p w:rsidR="00A27388" w:rsidRPr="005B6344" w:rsidRDefault="00A27388" w:rsidP="00A27388">
      <w:pPr>
        <w:ind w:firstLine="709"/>
        <w:jc w:val="both"/>
        <w:rPr>
          <w:sz w:val="28"/>
          <w:szCs w:val="28"/>
        </w:rPr>
      </w:pPr>
      <w:r>
        <w:rPr>
          <w:sz w:val="28"/>
          <w:szCs w:val="28"/>
        </w:rPr>
        <w:t>Д</w:t>
      </w:r>
      <w:r w:rsidRPr="005B6344">
        <w:rPr>
          <w:sz w:val="28"/>
          <w:szCs w:val="28"/>
        </w:rPr>
        <w:t xml:space="preserve">оклад подготовлен </w:t>
      </w:r>
      <w:r>
        <w:rPr>
          <w:sz w:val="28"/>
          <w:szCs w:val="28"/>
        </w:rPr>
        <w:t>во исполнение</w:t>
      </w:r>
      <w:r w:rsidRPr="005B6344">
        <w:rPr>
          <w:sz w:val="28"/>
          <w:szCs w:val="28"/>
        </w:rPr>
        <w:t xml:space="preserve"> Федерального з</w:t>
      </w:r>
      <w:r>
        <w:rPr>
          <w:sz w:val="28"/>
          <w:szCs w:val="28"/>
        </w:rPr>
        <w:t>акона «</w:t>
      </w:r>
      <w:r w:rsidRPr="005B6344">
        <w:rPr>
          <w:sz w:val="28"/>
          <w:szCs w:val="28"/>
        </w:rPr>
        <w:t xml:space="preserve">О защите прав юридических лиц и индивидуальных предпринимателей </w:t>
      </w:r>
      <w:r w:rsidR="0046561A">
        <w:rPr>
          <w:sz w:val="28"/>
          <w:szCs w:val="28"/>
        </w:rPr>
        <w:br/>
      </w:r>
      <w:r w:rsidRPr="005B6344">
        <w:rPr>
          <w:sz w:val="28"/>
          <w:szCs w:val="28"/>
        </w:rPr>
        <w:t>при осуществлении государственного контроля (надзора) и муниципального контроля</w:t>
      </w:r>
      <w:r>
        <w:rPr>
          <w:sz w:val="28"/>
          <w:szCs w:val="28"/>
        </w:rPr>
        <w:t xml:space="preserve">» и </w:t>
      </w:r>
      <w:r w:rsidRPr="005B6344">
        <w:rPr>
          <w:sz w:val="28"/>
          <w:szCs w:val="28"/>
        </w:rPr>
        <w:t xml:space="preserve">постановления Правительства Российской Федерации </w:t>
      </w:r>
      <w:r w:rsidR="0046561A">
        <w:rPr>
          <w:sz w:val="28"/>
          <w:szCs w:val="28"/>
        </w:rPr>
        <w:br/>
      </w:r>
      <w:r w:rsidRPr="005B6344">
        <w:rPr>
          <w:sz w:val="28"/>
          <w:szCs w:val="28"/>
        </w:rPr>
        <w:t>от 5 апреля 2</w:t>
      </w:r>
      <w:r>
        <w:rPr>
          <w:sz w:val="28"/>
          <w:szCs w:val="28"/>
        </w:rPr>
        <w:t xml:space="preserve">010 года № </w:t>
      </w:r>
      <w:r w:rsidRPr="005B6344">
        <w:rPr>
          <w:sz w:val="28"/>
          <w:szCs w:val="28"/>
        </w:rPr>
        <w:t>21</w:t>
      </w:r>
      <w:r>
        <w:rPr>
          <w:sz w:val="28"/>
          <w:szCs w:val="28"/>
        </w:rPr>
        <w:t>5 «</w:t>
      </w:r>
      <w:r w:rsidRPr="005B6344">
        <w:rPr>
          <w:sz w:val="28"/>
          <w:szCs w:val="28"/>
        </w:rPr>
        <w: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r>
        <w:rPr>
          <w:sz w:val="28"/>
          <w:szCs w:val="28"/>
        </w:rPr>
        <w:t>»</w:t>
      </w:r>
      <w:r w:rsidRPr="005B6344">
        <w:rPr>
          <w:sz w:val="28"/>
          <w:szCs w:val="28"/>
        </w:rPr>
        <w:t xml:space="preserve">, по итогам деятельности органов исполнительной власти </w:t>
      </w:r>
      <w:r>
        <w:rPr>
          <w:sz w:val="28"/>
          <w:szCs w:val="28"/>
        </w:rPr>
        <w:t xml:space="preserve">Республики Марий Эл, уполномоченных на </w:t>
      </w:r>
      <w:r w:rsidRPr="005B6344">
        <w:rPr>
          <w:sz w:val="28"/>
          <w:szCs w:val="28"/>
        </w:rPr>
        <w:t>осуществл</w:t>
      </w:r>
      <w:r>
        <w:rPr>
          <w:sz w:val="28"/>
          <w:szCs w:val="28"/>
        </w:rPr>
        <w:t>ение</w:t>
      </w:r>
      <w:r w:rsidRPr="005B6344">
        <w:rPr>
          <w:sz w:val="28"/>
          <w:szCs w:val="28"/>
        </w:rPr>
        <w:t xml:space="preserve"> региональн</w:t>
      </w:r>
      <w:r>
        <w:rPr>
          <w:sz w:val="28"/>
          <w:szCs w:val="28"/>
        </w:rPr>
        <w:t>ого</w:t>
      </w:r>
      <w:r w:rsidRPr="005B6344">
        <w:rPr>
          <w:sz w:val="28"/>
          <w:szCs w:val="28"/>
        </w:rPr>
        <w:t xml:space="preserve"> государственн</w:t>
      </w:r>
      <w:r>
        <w:rPr>
          <w:sz w:val="28"/>
          <w:szCs w:val="28"/>
        </w:rPr>
        <w:t>ого</w:t>
      </w:r>
      <w:r w:rsidRPr="005B6344">
        <w:rPr>
          <w:sz w:val="28"/>
          <w:szCs w:val="28"/>
        </w:rPr>
        <w:t xml:space="preserve"> контро</w:t>
      </w:r>
      <w:r>
        <w:rPr>
          <w:sz w:val="28"/>
          <w:szCs w:val="28"/>
        </w:rPr>
        <w:t>ля</w:t>
      </w:r>
      <w:r w:rsidRPr="005B6344">
        <w:rPr>
          <w:sz w:val="28"/>
          <w:szCs w:val="28"/>
        </w:rPr>
        <w:t xml:space="preserve"> (надзор</w:t>
      </w:r>
      <w:r>
        <w:rPr>
          <w:sz w:val="28"/>
          <w:szCs w:val="28"/>
        </w:rPr>
        <w:t>а</w:t>
      </w:r>
      <w:r w:rsidRPr="005B6344">
        <w:rPr>
          <w:sz w:val="28"/>
          <w:szCs w:val="28"/>
        </w:rPr>
        <w:t>) в соответствующих сферах деятельности</w:t>
      </w:r>
      <w:r w:rsidRPr="005B6344">
        <w:rPr>
          <w:bCs/>
          <w:iCs/>
          <w:sz w:val="28"/>
          <w:szCs w:val="28"/>
        </w:rPr>
        <w:t xml:space="preserve"> </w:t>
      </w:r>
      <w:r w:rsidRPr="005B6344">
        <w:rPr>
          <w:sz w:val="28"/>
          <w:szCs w:val="28"/>
        </w:rPr>
        <w:t>при осуществлении государственного контроля (надзора) в 20</w:t>
      </w:r>
      <w:r>
        <w:rPr>
          <w:sz w:val="28"/>
          <w:szCs w:val="28"/>
        </w:rPr>
        <w:t xml:space="preserve">20 </w:t>
      </w:r>
      <w:r w:rsidRPr="005B6344">
        <w:rPr>
          <w:sz w:val="28"/>
          <w:szCs w:val="28"/>
        </w:rPr>
        <w:t>году.</w:t>
      </w:r>
    </w:p>
    <w:p w:rsidR="00A27388" w:rsidRPr="005B6344" w:rsidRDefault="00A27388" w:rsidP="00A27388">
      <w:pPr>
        <w:tabs>
          <w:tab w:val="left" w:pos="0"/>
        </w:tabs>
        <w:ind w:firstLine="709"/>
        <w:jc w:val="both"/>
        <w:rPr>
          <w:sz w:val="28"/>
          <w:szCs w:val="28"/>
        </w:rPr>
      </w:pPr>
      <w:r w:rsidRPr="005B6344">
        <w:rPr>
          <w:sz w:val="28"/>
          <w:szCs w:val="28"/>
        </w:rPr>
        <w:t xml:space="preserve">При подготовке сводного доклада использованы доклады, представленные </w:t>
      </w:r>
      <w:r>
        <w:rPr>
          <w:sz w:val="28"/>
          <w:szCs w:val="28"/>
        </w:rPr>
        <w:t xml:space="preserve">органами исполнительной власти Республики Марий Эл, уполномоченными на </w:t>
      </w:r>
      <w:r w:rsidRPr="005B6344">
        <w:rPr>
          <w:sz w:val="28"/>
          <w:szCs w:val="28"/>
        </w:rPr>
        <w:t>осуществл</w:t>
      </w:r>
      <w:r>
        <w:rPr>
          <w:sz w:val="28"/>
          <w:szCs w:val="28"/>
        </w:rPr>
        <w:t>ение</w:t>
      </w:r>
      <w:r w:rsidRPr="005B6344">
        <w:rPr>
          <w:sz w:val="28"/>
          <w:szCs w:val="28"/>
        </w:rPr>
        <w:t xml:space="preserve"> региональн</w:t>
      </w:r>
      <w:r>
        <w:rPr>
          <w:sz w:val="28"/>
          <w:szCs w:val="28"/>
        </w:rPr>
        <w:t>ого</w:t>
      </w:r>
      <w:r w:rsidRPr="005B6344">
        <w:rPr>
          <w:sz w:val="28"/>
          <w:szCs w:val="28"/>
        </w:rPr>
        <w:t xml:space="preserve"> государственн</w:t>
      </w:r>
      <w:r>
        <w:rPr>
          <w:sz w:val="28"/>
          <w:szCs w:val="28"/>
        </w:rPr>
        <w:t>ого</w:t>
      </w:r>
      <w:r w:rsidRPr="005B6344">
        <w:rPr>
          <w:sz w:val="28"/>
          <w:szCs w:val="28"/>
        </w:rPr>
        <w:t xml:space="preserve"> контро</w:t>
      </w:r>
      <w:r>
        <w:rPr>
          <w:sz w:val="28"/>
          <w:szCs w:val="28"/>
        </w:rPr>
        <w:t>ля</w:t>
      </w:r>
      <w:r w:rsidRPr="005B6344">
        <w:rPr>
          <w:sz w:val="28"/>
          <w:szCs w:val="28"/>
        </w:rPr>
        <w:t xml:space="preserve"> (надзор</w:t>
      </w:r>
      <w:r>
        <w:rPr>
          <w:sz w:val="28"/>
          <w:szCs w:val="28"/>
        </w:rPr>
        <w:t>а</w:t>
      </w:r>
      <w:r w:rsidRPr="005B6344">
        <w:rPr>
          <w:sz w:val="28"/>
          <w:szCs w:val="28"/>
        </w:rPr>
        <w:t>)</w:t>
      </w:r>
      <w:r>
        <w:rPr>
          <w:sz w:val="28"/>
          <w:szCs w:val="28"/>
        </w:rPr>
        <w:t xml:space="preserve"> (далее – республиканские органы исполнительной власти)</w:t>
      </w:r>
      <w:r w:rsidRPr="005B6344">
        <w:rPr>
          <w:sz w:val="28"/>
          <w:szCs w:val="28"/>
        </w:rPr>
        <w:t xml:space="preserve"> в соответствующих сферах деятельности, а также данные по форме федерального статистического наблюдения № 1-контроль </w:t>
      </w:r>
      <w:r>
        <w:rPr>
          <w:sz w:val="28"/>
          <w:szCs w:val="28"/>
        </w:rPr>
        <w:t>«</w:t>
      </w:r>
      <w:r w:rsidRPr="005B6344">
        <w:rPr>
          <w:sz w:val="28"/>
          <w:szCs w:val="28"/>
        </w:rPr>
        <w:t xml:space="preserve">Сведения </w:t>
      </w:r>
      <w:r w:rsidR="0046561A">
        <w:rPr>
          <w:sz w:val="28"/>
          <w:szCs w:val="28"/>
        </w:rPr>
        <w:br/>
      </w:r>
      <w:r w:rsidRPr="005B6344">
        <w:rPr>
          <w:sz w:val="28"/>
          <w:szCs w:val="28"/>
        </w:rPr>
        <w:t>об осуществлении государственного</w:t>
      </w:r>
      <w:r w:rsidR="00E96954">
        <w:rPr>
          <w:sz w:val="28"/>
          <w:szCs w:val="28"/>
        </w:rPr>
        <w:t xml:space="preserve"> </w:t>
      </w:r>
      <w:r w:rsidRPr="005B6344">
        <w:rPr>
          <w:sz w:val="28"/>
          <w:szCs w:val="28"/>
        </w:rPr>
        <w:t>контроля (надзора) и муниципального контроля</w:t>
      </w:r>
      <w:r>
        <w:rPr>
          <w:sz w:val="28"/>
          <w:szCs w:val="28"/>
        </w:rPr>
        <w:t>»</w:t>
      </w:r>
      <w:r w:rsidRPr="005B6344">
        <w:rPr>
          <w:sz w:val="28"/>
          <w:szCs w:val="28"/>
        </w:rPr>
        <w:t>, утвержд</w:t>
      </w:r>
      <w:r>
        <w:rPr>
          <w:sz w:val="28"/>
          <w:szCs w:val="28"/>
        </w:rPr>
        <w:t>е</w:t>
      </w:r>
      <w:r w:rsidRPr="005B6344">
        <w:rPr>
          <w:sz w:val="28"/>
          <w:szCs w:val="28"/>
        </w:rPr>
        <w:t xml:space="preserve">нной приказом Федеральной службы государственной статистики от 21 декабря </w:t>
      </w:r>
      <w:r>
        <w:rPr>
          <w:sz w:val="28"/>
          <w:szCs w:val="28"/>
        </w:rPr>
        <w:t>2011 года</w:t>
      </w:r>
      <w:r w:rsidRPr="005B6344">
        <w:rPr>
          <w:sz w:val="28"/>
          <w:szCs w:val="28"/>
        </w:rPr>
        <w:t xml:space="preserve"> </w:t>
      </w:r>
      <w:r>
        <w:rPr>
          <w:sz w:val="28"/>
          <w:szCs w:val="28"/>
        </w:rPr>
        <w:t xml:space="preserve">№ </w:t>
      </w:r>
      <w:r w:rsidRPr="005B6344">
        <w:rPr>
          <w:sz w:val="28"/>
          <w:szCs w:val="28"/>
        </w:rPr>
        <w:t>503.</w:t>
      </w:r>
    </w:p>
    <w:p w:rsidR="00A27388" w:rsidRPr="00744A17" w:rsidRDefault="00A27388" w:rsidP="00A27388">
      <w:pPr>
        <w:ind w:firstLine="709"/>
        <w:rPr>
          <w:color w:val="000000"/>
        </w:rPr>
      </w:pPr>
    </w:p>
    <w:p w:rsidR="00A27388" w:rsidRPr="00F9795B" w:rsidRDefault="00A27388" w:rsidP="00A27388">
      <w:pPr>
        <w:pBdr>
          <w:top w:val="single" w:sz="4" w:space="1" w:color="auto"/>
          <w:left w:val="single" w:sz="4" w:space="4" w:color="auto"/>
          <w:bottom w:val="single" w:sz="4" w:space="1" w:color="auto"/>
          <w:right w:val="single" w:sz="4" w:space="4" w:color="auto"/>
        </w:pBdr>
        <w:jc w:val="center"/>
        <w:rPr>
          <w:sz w:val="32"/>
          <w:szCs w:val="32"/>
        </w:rPr>
      </w:pPr>
      <w:r w:rsidRPr="00F9795B">
        <w:rPr>
          <w:sz w:val="32"/>
          <w:szCs w:val="32"/>
        </w:rPr>
        <w:t>Раздел 1.</w:t>
      </w:r>
    </w:p>
    <w:p w:rsidR="00A27388" w:rsidRPr="00F9795B" w:rsidRDefault="00A27388" w:rsidP="00A27388">
      <w:pPr>
        <w:pBdr>
          <w:top w:val="single" w:sz="4" w:space="1" w:color="auto"/>
          <w:left w:val="single" w:sz="4" w:space="4" w:color="auto"/>
          <w:bottom w:val="single" w:sz="4" w:space="1" w:color="auto"/>
          <w:right w:val="single" w:sz="4" w:space="4" w:color="auto"/>
        </w:pBdr>
        <w:jc w:val="center"/>
        <w:rPr>
          <w:sz w:val="32"/>
          <w:szCs w:val="32"/>
        </w:rPr>
      </w:pPr>
      <w:r w:rsidRPr="00F9795B">
        <w:rPr>
          <w:sz w:val="32"/>
          <w:szCs w:val="32"/>
        </w:rPr>
        <w:t xml:space="preserve">Состояние нормативно-правового регулирования </w:t>
      </w:r>
      <w:r>
        <w:rPr>
          <w:sz w:val="32"/>
          <w:szCs w:val="32"/>
        </w:rPr>
        <w:br/>
      </w:r>
      <w:r w:rsidRPr="00F9795B">
        <w:rPr>
          <w:sz w:val="32"/>
          <w:szCs w:val="32"/>
        </w:rPr>
        <w:t>в</w:t>
      </w:r>
      <w:r>
        <w:rPr>
          <w:sz w:val="32"/>
          <w:szCs w:val="32"/>
        </w:rPr>
        <w:t xml:space="preserve"> </w:t>
      </w:r>
      <w:r w:rsidRPr="00F9795B">
        <w:rPr>
          <w:sz w:val="32"/>
          <w:szCs w:val="32"/>
        </w:rPr>
        <w:t>соответствующей сфере деятельности</w:t>
      </w:r>
    </w:p>
    <w:p w:rsidR="00A27388" w:rsidRPr="00F9795B" w:rsidRDefault="00A27388" w:rsidP="00A27388">
      <w:pPr>
        <w:ind w:firstLine="709"/>
        <w:rPr>
          <w:sz w:val="32"/>
          <w:szCs w:val="32"/>
        </w:rPr>
      </w:pPr>
    </w:p>
    <w:p w:rsidR="00A27388" w:rsidRDefault="00A27388" w:rsidP="00A27388">
      <w:pPr>
        <w:ind w:firstLine="709"/>
        <w:jc w:val="both"/>
        <w:rPr>
          <w:sz w:val="28"/>
          <w:szCs w:val="28"/>
        </w:rPr>
      </w:pPr>
      <w:r w:rsidRPr="00F9795B">
        <w:rPr>
          <w:sz w:val="28"/>
          <w:szCs w:val="28"/>
        </w:rPr>
        <w:t xml:space="preserve">Деятельность </w:t>
      </w:r>
      <w:r>
        <w:rPr>
          <w:sz w:val="28"/>
          <w:szCs w:val="28"/>
        </w:rPr>
        <w:t xml:space="preserve">республиканских органов исполнительной власти </w:t>
      </w:r>
      <w:r>
        <w:rPr>
          <w:sz w:val="28"/>
          <w:szCs w:val="28"/>
        </w:rPr>
        <w:br/>
      </w:r>
      <w:r w:rsidRPr="00F9795B">
        <w:rPr>
          <w:sz w:val="28"/>
          <w:szCs w:val="28"/>
        </w:rPr>
        <w:t>регламентируется нормативными правовыми актами</w:t>
      </w:r>
      <w:r w:rsidRPr="00D857C0">
        <w:rPr>
          <w:sz w:val="28"/>
          <w:szCs w:val="28"/>
        </w:rPr>
        <w:t>, устанавливающи</w:t>
      </w:r>
      <w:r>
        <w:rPr>
          <w:sz w:val="28"/>
          <w:szCs w:val="28"/>
        </w:rPr>
        <w:t>ми</w:t>
      </w:r>
      <w:r w:rsidRPr="00D857C0">
        <w:rPr>
          <w:sz w:val="28"/>
          <w:szCs w:val="28"/>
        </w:rPr>
        <w:t xml:space="preserve"> </w:t>
      </w:r>
      <w:r>
        <w:rPr>
          <w:sz w:val="28"/>
          <w:szCs w:val="28"/>
        </w:rPr>
        <w:br/>
      </w:r>
      <w:r w:rsidRPr="00D857C0">
        <w:rPr>
          <w:sz w:val="28"/>
          <w:szCs w:val="28"/>
        </w:rPr>
        <w:t xml:space="preserve">обязательные требования к осуществлению деятельности юридических лиц </w:t>
      </w:r>
      <w:r>
        <w:rPr>
          <w:sz w:val="28"/>
          <w:szCs w:val="28"/>
        </w:rPr>
        <w:br/>
      </w:r>
      <w:r w:rsidRPr="00D857C0">
        <w:rPr>
          <w:sz w:val="28"/>
          <w:szCs w:val="28"/>
        </w:rPr>
        <w:t>и индивидуальных предпринимателей, соблюдение которых подлежит проверке в процессе осуществления регионального государственного контроля (надзора)</w:t>
      </w:r>
      <w:r>
        <w:rPr>
          <w:sz w:val="28"/>
          <w:szCs w:val="28"/>
        </w:rPr>
        <w:t>.</w:t>
      </w:r>
    </w:p>
    <w:p w:rsidR="00A27388" w:rsidRDefault="00A27388" w:rsidP="00A27388">
      <w:pPr>
        <w:ind w:firstLine="709"/>
        <w:jc w:val="both"/>
        <w:rPr>
          <w:sz w:val="28"/>
          <w:szCs w:val="28"/>
        </w:rPr>
      </w:pPr>
      <w:r>
        <w:rPr>
          <w:sz w:val="28"/>
          <w:szCs w:val="28"/>
        </w:rPr>
        <w:t>Нормативно-правовые документы</w:t>
      </w:r>
      <w:r w:rsidRPr="00D857C0">
        <w:rPr>
          <w:sz w:val="28"/>
          <w:szCs w:val="28"/>
        </w:rPr>
        <w:t xml:space="preserve"> опубликованы в свободном доступе </w:t>
      </w:r>
      <w:r>
        <w:rPr>
          <w:sz w:val="28"/>
          <w:szCs w:val="28"/>
        </w:rPr>
        <w:br/>
      </w:r>
      <w:r w:rsidRPr="00D857C0">
        <w:rPr>
          <w:sz w:val="28"/>
          <w:szCs w:val="28"/>
        </w:rPr>
        <w:t>на официальных сайтах контрольных органов в сети «Интернет»</w:t>
      </w:r>
      <w:r>
        <w:rPr>
          <w:sz w:val="28"/>
          <w:szCs w:val="28"/>
        </w:rPr>
        <w:t>.</w:t>
      </w:r>
    </w:p>
    <w:p w:rsidR="00A27388" w:rsidRDefault="00A27388" w:rsidP="00A27388">
      <w:pPr>
        <w:ind w:firstLine="709"/>
        <w:jc w:val="both"/>
        <w:rPr>
          <w:sz w:val="28"/>
          <w:szCs w:val="28"/>
        </w:rPr>
      </w:pPr>
      <w:r w:rsidRPr="00F54FF8">
        <w:rPr>
          <w:sz w:val="28"/>
          <w:szCs w:val="28"/>
        </w:rPr>
        <w:t>Провед</w:t>
      </w:r>
      <w:r>
        <w:rPr>
          <w:sz w:val="28"/>
          <w:szCs w:val="28"/>
        </w:rPr>
        <w:t>е</w:t>
      </w:r>
      <w:r w:rsidRPr="00F54FF8">
        <w:rPr>
          <w:sz w:val="28"/>
          <w:szCs w:val="28"/>
        </w:rPr>
        <w:t xml:space="preserve">нный анализ </w:t>
      </w:r>
      <w:r>
        <w:rPr>
          <w:sz w:val="28"/>
          <w:szCs w:val="28"/>
        </w:rPr>
        <w:t xml:space="preserve">информации, поступившей от республиканских </w:t>
      </w:r>
      <w:r>
        <w:rPr>
          <w:sz w:val="28"/>
          <w:szCs w:val="28"/>
        </w:rPr>
        <w:br/>
        <w:t xml:space="preserve">органов исполнительной власти, показал, что </w:t>
      </w:r>
      <w:r w:rsidRPr="00F54FF8">
        <w:rPr>
          <w:sz w:val="28"/>
          <w:szCs w:val="28"/>
        </w:rPr>
        <w:t>нормативн</w:t>
      </w:r>
      <w:r>
        <w:rPr>
          <w:sz w:val="28"/>
          <w:szCs w:val="28"/>
        </w:rPr>
        <w:t xml:space="preserve">ые </w:t>
      </w:r>
      <w:r w:rsidRPr="00F54FF8">
        <w:rPr>
          <w:sz w:val="28"/>
          <w:szCs w:val="28"/>
        </w:rPr>
        <w:t>правовы</w:t>
      </w:r>
      <w:r>
        <w:rPr>
          <w:sz w:val="28"/>
          <w:szCs w:val="28"/>
        </w:rPr>
        <w:t>е</w:t>
      </w:r>
      <w:r w:rsidRPr="00F54FF8">
        <w:rPr>
          <w:sz w:val="28"/>
          <w:szCs w:val="28"/>
        </w:rPr>
        <w:t xml:space="preserve"> акт</w:t>
      </w:r>
      <w:r>
        <w:rPr>
          <w:sz w:val="28"/>
          <w:szCs w:val="28"/>
        </w:rPr>
        <w:t xml:space="preserve">ы </w:t>
      </w:r>
      <w:r>
        <w:rPr>
          <w:sz w:val="28"/>
          <w:szCs w:val="28"/>
        </w:rPr>
        <w:br/>
        <w:t xml:space="preserve">в сфере государственного контроля (надзора) </w:t>
      </w:r>
      <w:r w:rsidRPr="00F54FF8">
        <w:rPr>
          <w:sz w:val="28"/>
          <w:szCs w:val="28"/>
        </w:rPr>
        <w:t xml:space="preserve">полно и объективно регулируют </w:t>
      </w:r>
      <w:r>
        <w:rPr>
          <w:sz w:val="28"/>
          <w:szCs w:val="28"/>
        </w:rPr>
        <w:t>указанную сферу</w:t>
      </w:r>
      <w:r w:rsidRPr="00F54FF8">
        <w:rPr>
          <w:sz w:val="28"/>
          <w:szCs w:val="28"/>
        </w:rPr>
        <w:t xml:space="preserve">. Признаки коррупциогенности </w:t>
      </w:r>
      <w:r>
        <w:rPr>
          <w:sz w:val="28"/>
          <w:szCs w:val="28"/>
        </w:rPr>
        <w:t>отсутствуют</w:t>
      </w:r>
      <w:r w:rsidRPr="00F54FF8">
        <w:rPr>
          <w:sz w:val="28"/>
          <w:szCs w:val="28"/>
        </w:rPr>
        <w:t>.</w:t>
      </w:r>
    </w:p>
    <w:p w:rsidR="00A27388" w:rsidRPr="00F50906" w:rsidRDefault="00A27388" w:rsidP="00A27388">
      <w:pPr>
        <w:pBdr>
          <w:top w:val="single" w:sz="4" w:space="1" w:color="auto"/>
          <w:left w:val="single" w:sz="4" w:space="4" w:color="auto"/>
          <w:bottom w:val="single" w:sz="4" w:space="1" w:color="auto"/>
          <w:right w:val="single" w:sz="4" w:space="4" w:color="auto"/>
        </w:pBdr>
        <w:jc w:val="center"/>
        <w:rPr>
          <w:sz w:val="32"/>
          <w:szCs w:val="32"/>
        </w:rPr>
      </w:pPr>
      <w:r w:rsidRPr="00F50906">
        <w:rPr>
          <w:sz w:val="32"/>
          <w:szCs w:val="32"/>
        </w:rPr>
        <w:lastRenderedPageBreak/>
        <w:t>Раздел 2.</w:t>
      </w:r>
    </w:p>
    <w:p w:rsidR="00A27388" w:rsidRDefault="00A27388" w:rsidP="00A27388">
      <w:pPr>
        <w:pBdr>
          <w:top w:val="single" w:sz="4" w:space="1" w:color="auto"/>
          <w:left w:val="single" w:sz="4" w:space="4" w:color="auto"/>
          <w:bottom w:val="single" w:sz="4" w:space="1" w:color="auto"/>
          <w:right w:val="single" w:sz="4" w:space="4" w:color="auto"/>
        </w:pBdr>
        <w:jc w:val="center"/>
        <w:rPr>
          <w:sz w:val="32"/>
          <w:szCs w:val="32"/>
        </w:rPr>
      </w:pPr>
      <w:r w:rsidRPr="00F50906">
        <w:rPr>
          <w:sz w:val="32"/>
          <w:szCs w:val="32"/>
        </w:rPr>
        <w:t>Организация государственного контроля (надзора),</w:t>
      </w:r>
    </w:p>
    <w:p w:rsidR="00A27388" w:rsidRPr="00F50906" w:rsidRDefault="00A27388" w:rsidP="00A27388">
      <w:pPr>
        <w:pBdr>
          <w:top w:val="single" w:sz="4" w:space="1" w:color="auto"/>
          <w:left w:val="single" w:sz="4" w:space="4" w:color="auto"/>
          <w:bottom w:val="single" w:sz="4" w:space="1" w:color="auto"/>
          <w:right w:val="single" w:sz="4" w:space="4" w:color="auto"/>
        </w:pBdr>
        <w:jc w:val="center"/>
        <w:rPr>
          <w:sz w:val="32"/>
          <w:szCs w:val="32"/>
        </w:rPr>
      </w:pPr>
      <w:r w:rsidRPr="00F50906">
        <w:rPr>
          <w:sz w:val="32"/>
          <w:szCs w:val="32"/>
        </w:rPr>
        <w:t>муниципального контроля</w:t>
      </w:r>
    </w:p>
    <w:p w:rsidR="00A27388" w:rsidRPr="00BA2470" w:rsidRDefault="00A27388" w:rsidP="00A27388">
      <w:pPr>
        <w:autoSpaceDE w:val="0"/>
        <w:autoSpaceDN w:val="0"/>
        <w:adjustRightInd w:val="0"/>
        <w:ind w:firstLine="709"/>
        <w:jc w:val="both"/>
        <w:rPr>
          <w:b/>
          <w:i/>
          <w:color w:val="FF0000"/>
          <w:sz w:val="28"/>
          <w:szCs w:val="28"/>
        </w:rPr>
      </w:pPr>
    </w:p>
    <w:p w:rsidR="00A27388" w:rsidRDefault="00A27388" w:rsidP="00A27388">
      <w:pPr>
        <w:ind w:firstLine="709"/>
        <w:jc w:val="both"/>
        <w:rPr>
          <w:b/>
          <w:sz w:val="28"/>
          <w:szCs w:val="28"/>
        </w:rPr>
      </w:pPr>
      <w:bookmarkStart w:id="0" w:name="_Toc288209676"/>
      <w:r>
        <w:rPr>
          <w:b/>
          <w:sz w:val="28"/>
          <w:szCs w:val="28"/>
        </w:rPr>
        <w:t>а)</w:t>
      </w:r>
      <w:r w:rsidRPr="00EF795A">
        <w:rPr>
          <w:b/>
          <w:sz w:val="28"/>
          <w:szCs w:val="28"/>
        </w:rPr>
        <w:t xml:space="preserve"> </w:t>
      </w:r>
      <w:r>
        <w:rPr>
          <w:b/>
          <w:sz w:val="28"/>
          <w:szCs w:val="28"/>
        </w:rPr>
        <w:t>с</w:t>
      </w:r>
      <w:r w:rsidRPr="00EF795A">
        <w:rPr>
          <w:b/>
          <w:sz w:val="28"/>
          <w:szCs w:val="28"/>
        </w:rPr>
        <w:t xml:space="preserve">ведения об организационной структуре и системе управления </w:t>
      </w:r>
      <w:r>
        <w:rPr>
          <w:b/>
          <w:sz w:val="28"/>
          <w:szCs w:val="28"/>
        </w:rPr>
        <w:br/>
      </w:r>
      <w:r w:rsidRPr="00EF795A">
        <w:rPr>
          <w:b/>
          <w:sz w:val="28"/>
          <w:szCs w:val="28"/>
        </w:rPr>
        <w:t>органов государственного контроля (надзора)</w:t>
      </w:r>
    </w:p>
    <w:p w:rsidR="00A27388" w:rsidRPr="00017B17" w:rsidRDefault="00A27388" w:rsidP="00A27388">
      <w:pPr>
        <w:ind w:firstLine="709"/>
        <w:jc w:val="both"/>
        <w:rPr>
          <w:sz w:val="28"/>
          <w:szCs w:val="28"/>
        </w:rPr>
      </w:pPr>
    </w:p>
    <w:p w:rsidR="00A27388" w:rsidRDefault="00A27388" w:rsidP="00A27388">
      <w:pPr>
        <w:ind w:firstLine="709"/>
        <w:jc w:val="both"/>
        <w:rPr>
          <w:sz w:val="28"/>
          <w:szCs w:val="28"/>
        </w:rPr>
      </w:pPr>
      <w:r>
        <w:rPr>
          <w:sz w:val="28"/>
          <w:szCs w:val="28"/>
        </w:rPr>
        <w:t xml:space="preserve">В </w:t>
      </w:r>
      <w:r w:rsidRPr="00017B17">
        <w:rPr>
          <w:sz w:val="28"/>
          <w:szCs w:val="28"/>
        </w:rPr>
        <w:t xml:space="preserve">Республике </w:t>
      </w:r>
      <w:r>
        <w:rPr>
          <w:sz w:val="28"/>
          <w:szCs w:val="28"/>
        </w:rPr>
        <w:t>Марий Эл</w:t>
      </w:r>
      <w:r w:rsidRPr="00017B17">
        <w:rPr>
          <w:sz w:val="28"/>
          <w:szCs w:val="28"/>
        </w:rPr>
        <w:t xml:space="preserve"> координация </w:t>
      </w:r>
      <w:r>
        <w:rPr>
          <w:sz w:val="28"/>
          <w:szCs w:val="28"/>
        </w:rPr>
        <w:t xml:space="preserve">деятельности республиканских </w:t>
      </w:r>
      <w:r>
        <w:rPr>
          <w:sz w:val="28"/>
          <w:szCs w:val="28"/>
        </w:rPr>
        <w:br/>
        <w:t>органов исполнительной власти</w:t>
      </w:r>
      <w:r w:rsidRPr="00017B17">
        <w:rPr>
          <w:sz w:val="28"/>
          <w:szCs w:val="28"/>
        </w:rPr>
        <w:t xml:space="preserve"> по совершенствованию контрольно-надзорной деятельности осуществляется </w:t>
      </w:r>
      <w:r>
        <w:rPr>
          <w:sz w:val="28"/>
          <w:szCs w:val="28"/>
        </w:rPr>
        <w:t xml:space="preserve">Министерством промышленности, </w:t>
      </w:r>
      <w:r>
        <w:rPr>
          <w:sz w:val="28"/>
          <w:szCs w:val="28"/>
        </w:rPr>
        <w:br/>
        <w:t>экономического развития и торговли Республики Марий Эл</w:t>
      </w:r>
      <w:r w:rsidRPr="00017B17">
        <w:rPr>
          <w:sz w:val="28"/>
          <w:szCs w:val="28"/>
        </w:rPr>
        <w:t>.</w:t>
      </w:r>
    </w:p>
    <w:p w:rsidR="00A27388" w:rsidRDefault="00A27388" w:rsidP="00A27388">
      <w:pPr>
        <w:ind w:firstLine="709"/>
        <w:jc w:val="both"/>
        <w:rPr>
          <w:sz w:val="28"/>
          <w:szCs w:val="28"/>
        </w:rPr>
      </w:pPr>
      <w:r w:rsidRPr="002C7675">
        <w:rPr>
          <w:sz w:val="28"/>
          <w:szCs w:val="28"/>
        </w:rPr>
        <w:t xml:space="preserve">Региональный государственный контроль (надзор) осуществляется </w:t>
      </w:r>
      <w:r w:rsidR="0046561A">
        <w:rPr>
          <w:sz w:val="28"/>
          <w:szCs w:val="28"/>
        </w:rPr>
        <w:br/>
      </w:r>
      <w:r w:rsidRPr="002C7675">
        <w:rPr>
          <w:sz w:val="28"/>
          <w:szCs w:val="28"/>
        </w:rPr>
        <w:t>1</w:t>
      </w:r>
      <w:r w:rsidR="006D3671">
        <w:rPr>
          <w:sz w:val="28"/>
          <w:szCs w:val="28"/>
        </w:rPr>
        <w:t>1</w:t>
      </w:r>
      <w:r w:rsidRPr="002C7675">
        <w:rPr>
          <w:sz w:val="28"/>
          <w:szCs w:val="28"/>
        </w:rPr>
        <w:t xml:space="preserve"> </w:t>
      </w:r>
      <w:r w:rsidR="0046561A">
        <w:rPr>
          <w:sz w:val="28"/>
          <w:szCs w:val="28"/>
        </w:rPr>
        <w:t xml:space="preserve"> </w:t>
      </w:r>
      <w:r w:rsidRPr="002C7675">
        <w:rPr>
          <w:sz w:val="28"/>
          <w:szCs w:val="28"/>
        </w:rPr>
        <w:t>республиканскими орг</w:t>
      </w:r>
      <w:r w:rsidR="006D3671">
        <w:rPr>
          <w:sz w:val="28"/>
          <w:szCs w:val="28"/>
        </w:rPr>
        <w:t xml:space="preserve">анами исполнительной власти </w:t>
      </w:r>
      <w:r w:rsidRPr="002C7675">
        <w:rPr>
          <w:sz w:val="28"/>
          <w:szCs w:val="28"/>
        </w:rPr>
        <w:t>на территории Республики Марий Эл (информация представлена в таблице).</w:t>
      </w:r>
    </w:p>
    <w:p w:rsidR="00A27388" w:rsidRDefault="00A27388" w:rsidP="00A27388">
      <w:pPr>
        <w:ind w:firstLine="709"/>
        <w:jc w:val="both"/>
        <w:rPr>
          <w:sz w:val="28"/>
          <w:szCs w:val="28"/>
        </w:rPr>
      </w:pPr>
    </w:p>
    <w:p w:rsidR="00A27388" w:rsidRPr="00271FE8" w:rsidRDefault="00A27388" w:rsidP="00A27388">
      <w:pPr>
        <w:ind w:firstLine="709"/>
        <w:jc w:val="both"/>
        <w:rPr>
          <w:b/>
          <w:sz w:val="28"/>
          <w:szCs w:val="28"/>
        </w:rPr>
      </w:pPr>
      <w:r w:rsidRPr="00271FE8">
        <w:rPr>
          <w:b/>
          <w:sz w:val="28"/>
          <w:szCs w:val="28"/>
        </w:rPr>
        <w:t>б)</w:t>
      </w:r>
      <w:r w:rsidRPr="00271FE8">
        <w:rPr>
          <w:b/>
        </w:rPr>
        <w:t xml:space="preserve"> </w:t>
      </w:r>
      <w:r>
        <w:rPr>
          <w:b/>
          <w:sz w:val="28"/>
          <w:szCs w:val="28"/>
        </w:rPr>
        <w:t>п</w:t>
      </w:r>
      <w:r w:rsidRPr="00271FE8">
        <w:rPr>
          <w:b/>
          <w:sz w:val="28"/>
          <w:szCs w:val="28"/>
        </w:rPr>
        <w:t>еречень и описание видов госу</w:t>
      </w:r>
      <w:r>
        <w:rPr>
          <w:b/>
          <w:sz w:val="28"/>
          <w:szCs w:val="28"/>
        </w:rPr>
        <w:t>дарственного контроля (надзора)</w:t>
      </w:r>
    </w:p>
    <w:p w:rsidR="00A445B0" w:rsidRDefault="00A445B0" w:rsidP="00A445B0">
      <w:pPr>
        <w:jc w:val="center"/>
        <w:rPr>
          <w:sz w:val="28"/>
          <w:szCs w:val="28"/>
        </w:rPr>
      </w:pPr>
    </w:p>
    <w:p w:rsidR="00A445B0" w:rsidRPr="00271FE8" w:rsidRDefault="00A445B0" w:rsidP="00A445B0">
      <w:pPr>
        <w:jc w:val="center"/>
        <w:rPr>
          <w:sz w:val="28"/>
          <w:szCs w:val="28"/>
        </w:rPr>
      </w:pPr>
      <w:r w:rsidRPr="00271FE8">
        <w:rPr>
          <w:sz w:val="28"/>
          <w:szCs w:val="28"/>
        </w:rPr>
        <w:t xml:space="preserve">Перечень видов регионального государственного контроля </w:t>
      </w:r>
      <w:r>
        <w:rPr>
          <w:sz w:val="28"/>
          <w:szCs w:val="28"/>
        </w:rPr>
        <w:br/>
      </w:r>
      <w:r w:rsidRPr="00271FE8">
        <w:rPr>
          <w:sz w:val="28"/>
          <w:szCs w:val="28"/>
        </w:rPr>
        <w:t>(надзора) и республиканских органов исполнительной власти,</w:t>
      </w:r>
      <w:r w:rsidRPr="00271FE8">
        <w:rPr>
          <w:sz w:val="28"/>
          <w:szCs w:val="28"/>
        </w:rPr>
        <w:br/>
        <w:t xml:space="preserve"> уполномоченных на их осуществление </w:t>
      </w:r>
    </w:p>
    <w:p w:rsidR="00A445B0" w:rsidRDefault="00A445B0" w:rsidP="00A445B0">
      <w:pPr>
        <w:ind w:firstLine="709"/>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540"/>
        <w:gridCol w:w="5354"/>
        <w:gridCol w:w="3585"/>
      </w:tblGrid>
      <w:tr w:rsidR="00A445B0" w:rsidRPr="0007696E" w:rsidTr="00CD00C7">
        <w:trPr>
          <w:tblHeader/>
        </w:trPr>
        <w:tc>
          <w:tcPr>
            <w:tcW w:w="285" w:type="pct"/>
            <w:vAlign w:val="center"/>
          </w:tcPr>
          <w:p w:rsidR="00A445B0" w:rsidRPr="0007696E" w:rsidRDefault="00A445B0" w:rsidP="00CD00C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r w:rsidRPr="0007696E">
              <w:rPr>
                <w:rFonts w:ascii="Times New Roman" w:hAnsi="Times New Roman" w:cs="Times New Roman"/>
                <w:sz w:val="24"/>
                <w:szCs w:val="24"/>
              </w:rPr>
              <w:t xml:space="preserve"> п/п</w:t>
            </w:r>
          </w:p>
        </w:tc>
        <w:tc>
          <w:tcPr>
            <w:tcW w:w="2824" w:type="pct"/>
            <w:vAlign w:val="center"/>
          </w:tcPr>
          <w:p w:rsidR="00A445B0" w:rsidRDefault="00A445B0" w:rsidP="00CD00C7">
            <w:pPr>
              <w:pStyle w:val="ConsPlusNormal"/>
              <w:ind w:firstLine="0"/>
              <w:jc w:val="center"/>
              <w:rPr>
                <w:rFonts w:ascii="Times New Roman" w:hAnsi="Times New Roman" w:cs="Times New Roman"/>
                <w:sz w:val="24"/>
                <w:szCs w:val="24"/>
              </w:rPr>
            </w:pPr>
            <w:r w:rsidRPr="0007696E">
              <w:rPr>
                <w:rFonts w:ascii="Times New Roman" w:hAnsi="Times New Roman" w:cs="Times New Roman"/>
                <w:sz w:val="24"/>
                <w:szCs w:val="24"/>
              </w:rPr>
              <w:t xml:space="preserve">Наименование вида регионального </w:t>
            </w:r>
          </w:p>
          <w:p w:rsidR="00A445B0" w:rsidRPr="0007696E" w:rsidRDefault="00A445B0" w:rsidP="00CD00C7">
            <w:pPr>
              <w:pStyle w:val="ConsPlusNormal"/>
              <w:ind w:firstLine="0"/>
              <w:jc w:val="center"/>
              <w:rPr>
                <w:rFonts w:ascii="Times New Roman" w:hAnsi="Times New Roman" w:cs="Times New Roman"/>
                <w:sz w:val="24"/>
                <w:szCs w:val="24"/>
              </w:rPr>
            </w:pPr>
            <w:r w:rsidRPr="0007696E">
              <w:rPr>
                <w:rFonts w:ascii="Times New Roman" w:hAnsi="Times New Roman" w:cs="Times New Roman"/>
                <w:sz w:val="24"/>
                <w:szCs w:val="24"/>
              </w:rPr>
              <w:t>государственного контроля (надзора)</w:t>
            </w:r>
          </w:p>
        </w:tc>
        <w:tc>
          <w:tcPr>
            <w:tcW w:w="1891" w:type="pct"/>
            <w:vAlign w:val="center"/>
          </w:tcPr>
          <w:p w:rsidR="00A445B0" w:rsidRPr="0007696E" w:rsidRDefault="00A445B0" w:rsidP="00CD00C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Наименование республиканского органа исполнительной власти</w:t>
            </w:r>
          </w:p>
        </w:tc>
      </w:tr>
      <w:tr w:rsidR="00A445B0" w:rsidRPr="0007696E" w:rsidTr="00CD00C7">
        <w:tc>
          <w:tcPr>
            <w:tcW w:w="285" w:type="pct"/>
          </w:tcPr>
          <w:p w:rsidR="00A445B0" w:rsidRPr="00740F6E" w:rsidRDefault="00A445B0" w:rsidP="00CD00C7">
            <w:pPr>
              <w:pStyle w:val="ConsPlusNormal"/>
              <w:ind w:firstLine="0"/>
              <w:jc w:val="center"/>
              <w:rPr>
                <w:rFonts w:ascii="Times New Roman" w:hAnsi="Times New Roman" w:cs="Times New Roman"/>
                <w:sz w:val="24"/>
                <w:szCs w:val="24"/>
              </w:rPr>
            </w:pPr>
            <w:r w:rsidRPr="00740F6E">
              <w:rPr>
                <w:rFonts w:ascii="Times New Roman" w:hAnsi="Times New Roman" w:cs="Times New Roman"/>
                <w:sz w:val="24"/>
                <w:szCs w:val="24"/>
              </w:rPr>
              <w:t>1</w:t>
            </w:r>
          </w:p>
        </w:tc>
        <w:tc>
          <w:tcPr>
            <w:tcW w:w="2824" w:type="pct"/>
          </w:tcPr>
          <w:p w:rsidR="00A445B0" w:rsidRPr="00E702A1" w:rsidRDefault="00A445B0" w:rsidP="00CD00C7">
            <w:pPr>
              <w:ind w:right="33"/>
              <w:jc w:val="both"/>
            </w:pPr>
            <w:r w:rsidRPr="00E702A1">
              <w:rPr>
                <w:rFonts w:eastAsia="Calibri"/>
                <w:lang w:eastAsia="en-US"/>
              </w:rPr>
              <w:t>Регион</w:t>
            </w:r>
            <w:r>
              <w:rPr>
                <w:rFonts w:eastAsia="Calibri"/>
                <w:lang w:eastAsia="en-US"/>
              </w:rPr>
              <w:t xml:space="preserve">альный государственный контроль </w:t>
            </w:r>
            <w:r w:rsidRPr="00E702A1">
              <w:rPr>
                <w:rFonts w:eastAsia="Calibri"/>
                <w:lang w:eastAsia="en-US"/>
              </w:rPr>
              <w:t xml:space="preserve">за применением цен на лекарственные препараты, включенные в перечень жизненно необходимых </w:t>
            </w:r>
            <w:r>
              <w:rPr>
                <w:rFonts w:eastAsia="Calibri"/>
                <w:lang w:eastAsia="en-US"/>
              </w:rPr>
              <w:br/>
            </w:r>
            <w:r w:rsidRPr="00E702A1">
              <w:rPr>
                <w:rFonts w:eastAsia="Calibri"/>
                <w:lang w:eastAsia="en-US"/>
              </w:rPr>
              <w:t>и важнейших лекарственных препаратов</w:t>
            </w:r>
          </w:p>
        </w:tc>
        <w:tc>
          <w:tcPr>
            <w:tcW w:w="1891" w:type="pct"/>
          </w:tcPr>
          <w:p w:rsidR="00A445B0" w:rsidRPr="00532471" w:rsidRDefault="00A445B0" w:rsidP="00CD00C7">
            <w:pPr>
              <w:ind w:right="-58"/>
              <w:jc w:val="center"/>
            </w:pPr>
            <w:r w:rsidRPr="00532471">
              <w:t>Министерство здравоохранения</w:t>
            </w:r>
            <w:r>
              <w:br/>
            </w:r>
            <w:r w:rsidRPr="00532471">
              <w:t>Республики Марий Эл</w:t>
            </w:r>
          </w:p>
        </w:tc>
      </w:tr>
      <w:tr w:rsidR="00A445B0" w:rsidRPr="0007696E" w:rsidTr="00CD00C7">
        <w:tc>
          <w:tcPr>
            <w:tcW w:w="285" w:type="pct"/>
          </w:tcPr>
          <w:p w:rsidR="00A445B0" w:rsidRPr="00740F6E" w:rsidRDefault="00A445B0" w:rsidP="00CD00C7">
            <w:pPr>
              <w:pStyle w:val="ConsPlusNormal"/>
              <w:ind w:firstLine="0"/>
              <w:jc w:val="center"/>
              <w:rPr>
                <w:rFonts w:ascii="Times New Roman" w:hAnsi="Times New Roman" w:cs="Times New Roman"/>
                <w:sz w:val="24"/>
                <w:szCs w:val="24"/>
              </w:rPr>
            </w:pPr>
            <w:r w:rsidRPr="00740F6E">
              <w:rPr>
                <w:rFonts w:ascii="Times New Roman" w:hAnsi="Times New Roman" w:cs="Times New Roman"/>
                <w:sz w:val="24"/>
                <w:szCs w:val="24"/>
              </w:rPr>
              <w:t>2</w:t>
            </w:r>
          </w:p>
        </w:tc>
        <w:tc>
          <w:tcPr>
            <w:tcW w:w="2824" w:type="pct"/>
          </w:tcPr>
          <w:p w:rsidR="00A445B0" w:rsidRPr="00532471" w:rsidRDefault="00A445B0" w:rsidP="00CD00C7">
            <w:pPr>
              <w:ind w:right="33"/>
              <w:jc w:val="both"/>
            </w:pPr>
            <w:r w:rsidRPr="00532471">
              <w:t>Региональный государственный надзор</w:t>
            </w:r>
            <w:r w:rsidRPr="00F50D63">
              <w:t xml:space="preserve"> </w:t>
            </w:r>
            <w:r w:rsidRPr="00532471">
              <w:t>за состоянием, содержанием, сохранением, использованием, популяризацией и государственной охраны объектов культурного наследия (памятников истории и культуры) народов Российской Федерации регионального и местного (муниципального) значения, выявленных объектов культурного наследия</w:t>
            </w:r>
            <w:r>
              <w:t xml:space="preserve"> </w:t>
            </w:r>
            <w:r w:rsidRPr="00532471">
              <w:t>на территории Республики Марий Эл</w:t>
            </w:r>
          </w:p>
        </w:tc>
        <w:tc>
          <w:tcPr>
            <w:tcW w:w="1891" w:type="pct"/>
          </w:tcPr>
          <w:p w:rsidR="00A445B0" w:rsidRPr="00532471" w:rsidRDefault="00A445B0" w:rsidP="00CD00C7">
            <w:pPr>
              <w:ind w:right="-58"/>
              <w:jc w:val="center"/>
            </w:pPr>
            <w:r w:rsidRPr="00532471">
              <w:t>Министерство культуры, печати</w:t>
            </w:r>
            <w:r w:rsidRPr="00F50D63">
              <w:t xml:space="preserve"> </w:t>
            </w:r>
            <w:r w:rsidRPr="00A647A1">
              <w:br/>
            </w:r>
            <w:r w:rsidRPr="00532471">
              <w:t xml:space="preserve">и по делам национальностей </w:t>
            </w:r>
            <w:r>
              <w:br/>
            </w:r>
            <w:r w:rsidRPr="00532471">
              <w:t>Республики Марий Эл</w:t>
            </w:r>
          </w:p>
        </w:tc>
      </w:tr>
      <w:bookmarkStart w:id="1" w:name="P87"/>
      <w:bookmarkEnd w:id="1"/>
      <w:tr w:rsidR="00A445B0" w:rsidRPr="0007696E" w:rsidTr="00CD00C7">
        <w:tc>
          <w:tcPr>
            <w:tcW w:w="285" w:type="pct"/>
          </w:tcPr>
          <w:p w:rsidR="00A445B0" w:rsidRPr="00740F6E" w:rsidRDefault="00510211" w:rsidP="00CD00C7">
            <w:pPr>
              <w:pStyle w:val="ConsPlusNormal"/>
              <w:ind w:firstLine="0"/>
              <w:jc w:val="center"/>
              <w:rPr>
                <w:rFonts w:ascii="Times New Roman" w:hAnsi="Times New Roman" w:cs="Times New Roman"/>
                <w:sz w:val="24"/>
                <w:szCs w:val="24"/>
              </w:rPr>
            </w:pPr>
            <w:r w:rsidRPr="00740F6E">
              <w:rPr>
                <w:rFonts w:ascii="Times New Roman" w:hAnsi="Times New Roman" w:cs="Times New Roman"/>
                <w:sz w:val="24"/>
                <w:szCs w:val="24"/>
              </w:rPr>
              <w:fldChar w:fldCharType="begin"/>
            </w:r>
            <w:r w:rsidR="00A445B0" w:rsidRPr="00740F6E">
              <w:rPr>
                <w:rFonts w:ascii="Times New Roman" w:hAnsi="Times New Roman" w:cs="Times New Roman"/>
                <w:sz w:val="24"/>
                <w:szCs w:val="24"/>
              </w:rPr>
              <w:instrText xml:space="preserve"> HYPERLINK "consultantplus://offline/ref=74CEF845F6EB734E29CCC2C68443D8E40F6F2BCDD1BA93269990D0D46CD8592AF0C38467B9FFE50B8E9DA67CF00996BDE5BBA4B98243EF26DC2BB361l5I2K" </w:instrText>
            </w:r>
            <w:r w:rsidRPr="00740F6E">
              <w:rPr>
                <w:rFonts w:ascii="Times New Roman" w:hAnsi="Times New Roman" w:cs="Times New Roman"/>
                <w:sz w:val="24"/>
                <w:szCs w:val="24"/>
              </w:rPr>
              <w:fldChar w:fldCharType="separate"/>
            </w:r>
            <w:r w:rsidR="00A445B0" w:rsidRPr="00740F6E">
              <w:rPr>
                <w:rFonts w:ascii="Times New Roman" w:hAnsi="Times New Roman" w:cs="Times New Roman"/>
                <w:sz w:val="24"/>
                <w:szCs w:val="24"/>
              </w:rPr>
              <w:t>3</w:t>
            </w:r>
            <w:r w:rsidRPr="00740F6E">
              <w:rPr>
                <w:rFonts w:ascii="Times New Roman" w:hAnsi="Times New Roman" w:cs="Times New Roman"/>
                <w:sz w:val="24"/>
                <w:szCs w:val="24"/>
              </w:rPr>
              <w:fldChar w:fldCharType="end"/>
            </w:r>
          </w:p>
        </w:tc>
        <w:tc>
          <w:tcPr>
            <w:tcW w:w="2824" w:type="pct"/>
          </w:tcPr>
          <w:p w:rsidR="00A445B0" w:rsidRPr="00532471" w:rsidRDefault="00A445B0" w:rsidP="00CD00C7">
            <w:pPr>
              <w:ind w:right="33"/>
              <w:jc w:val="both"/>
            </w:pPr>
            <w:r>
              <w:t>Региональный государственный к</w:t>
            </w:r>
            <w:r w:rsidRPr="00532471">
              <w:t xml:space="preserve">онтроль </w:t>
            </w:r>
            <w:r>
              <w:br/>
            </w:r>
            <w:r w:rsidRPr="00532471">
              <w:t>за соблюдением законодательства</w:t>
            </w:r>
            <w:r w:rsidRPr="00F50D63">
              <w:t xml:space="preserve"> </w:t>
            </w:r>
            <w:r w:rsidRPr="00532471">
              <w:t>об архивном деле</w:t>
            </w:r>
            <w:r>
              <w:t xml:space="preserve"> </w:t>
            </w:r>
            <w:r>
              <w:br/>
            </w:r>
            <w:r w:rsidRPr="00532471">
              <w:t xml:space="preserve">в Российской Федерации </w:t>
            </w:r>
          </w:p>
        </w:tc>
        <w:tc>
          <w:tcPr>
            <w:tcW w:w="1891" w:type="pct"/>
          </w:tcPr>
          <w:p w:rsidR="00A445B0" w:rsidRPr="00532471" w:rsidRDefault="00A445B0" w:rsidP="00CD00C7">
            <w:pPr>
              <w:ind w:right="-58"/>
              <w:jc w:val="center"/>
            </w:pPr>
            <w:r w:rsidRPr="00532471">
              <w:t>Министерство культуры, печати</w:t>
            </w:r>
            <w:r w:rsidRPr="00F50D63">
              <w:t xml:space="preserve"> </w:t>
            </w:r>
            <w:r w:rsidRPr="00A647A1">
              <w:br/>
            </w:r>
            <w:r w:rsidRPr="00532471">
              <w:t xml:space="preserve">и по делам национальностей </w:t>
            </w:r>
            <w:r>
              <w:br/>
            </w:r>
            <w:r w:rsidRPr="00532471">
              <w:t>Республики Марий Эл</w:t>
            </w:r>
          </w:p>
        </w:tc>
      </w:tr>
      <w:tr w:rsidR="00A445B0" w:rsidRPr="0007696E" w:rsidTr="00CD00C7">
        <w:tc>
          <w:tcPr>
            <w:tcW w:w="285" w:type="pct"/>
          </w:tcPr>
          <w:p w:rsidR="00A445B0" w:rsidRPr="00740F6E" w:rsidRDefault="00510211" w:rsidP="00CD00C7">
            <w:pPr>
              <w:pStyle w:val="ConsPlusNormal"/>
              <w:ind w:firstLine="0"/>
              <w:jc w:val="center"/>
              <w:rPr>
                <w:rFonts w:ascii="Times New Roman" w:hAnsi="Times New Roman" w:cs="Times New Roman"/>
                <w:sz w:val="24"/>
                <w:szCs w:val="24"/>
              </w:rPr>
            </w:pPr>
            <w:hyperlink r:id="rId8" w:history="1">
              <w:r w:rsidR="00A445B0" w:rsidRPr="00740F6E">
                <w:rPr>
                  <w:rFonts w:ascii="Times New Roman" w:hAnsi="Times New Roman" w:cs="Times New Roman"/>
                  <w:sz w:val="24"/>
                  <w:szCs w:val="24"/>
                </w:rPr>
                <w:t>4</w:t>
              </w:r>
            </w:hyperlink>
          </w:p>
        </w:tc>
        <w:tc>
          <w:tcPr>
            <w:tcW w:w="2824" w:type="pct"/>
          </w:tcPr>
          <w:p w:rsidR="00A445B0" w:rsidRPr="00532471" w:rsidRDefault="00A445B0" w:rsidP="00CD00C7">
            <w:pPr>
              <w:ind w:right="33"/>
              <w:jc w:val="both"/>
            </w:pPr>
            <w:r w:rsidRPr="00532471">
              <w:t>Региональный государственный экологический надзор</w:t>
            </w:r>
            <w:r w:rsidRPr="00F50D63">
              <w:t xml:space="preserve"> </w:t>
            </w:r>
            <w:r w:rsidRPr="00532471">
              <w:t>при осуществлении хозяйственной и иной деятельности, за исключением деятельности</w:t>
            </w:r>
            <w:r>
              <w:t xml:space="preserve"> </w:t>
            </w:r>
            <w:r w:rsidRPr="00532471">
              <w:t xml:space="preserve">с использованием объектов, подлежащих </w:t>
            </w:r>
            <w:r w:rsidRPr="00532471">
              <w:lastRenderedPageBreak/>
              <w:t>федеральному государственному экологическому надзору,</w:t>
            </w:r>
            <w:r>
              <w:t xml:space="preserve"> </w:t>
            </w:r>
            <w:r w:rsidRPr="00532471">
              <w:t>на территории Республики Марий</w:t>
            </w:r>
            <w:r>
              <w:rPr>
                <w:lang w:val="en-US"/>
              </w:rPr>
              <w:t> </w:t>
            </w:r>
            <w:r w:rsidRPr="00532471">
              <w:t>Эл</w:t>
            </w:r>
          </w:p>
        </w:tc>
        <w:tc>
          <w:tcPr>
            <w:tcW w:w="1891" w:type="pct"/>
          </w:tcPr>
          <w:p w:rsidR="00A445B0" w:rsidRPr="00532471" w:rsidRDefault="00A445B0" w:rsidP="00CD00C7">
            <w:pPr>
              <w:ind w:right="-58"/>
              <w:jc w:val="center"/>
            </w:pPr>
            <w:r w:rsidRPr="00532471">
              <w:lastRenderedPageBreak/>
              <w:t xml:space="preserve">Министерство природных </w:t>
            </w:r>
            <w:r w:rsidRPr="00A647A1">
              <w:br/>
            </w:r>
            <w:r w:rsidRPr="00532471">
              <w:t xml:space="preserve">ресурсов, экологии и охраны </w:t>
            </w:r>
            <w:r w:rsidRPr="00A647A1">
              <w:br/>
            </w:r>
            <w:r w:rsidRPr="00532471">
              <w:t>окружающей среды</w:t>
            </w:r>
            <w:r w:rsidRPr="00A647A1">
              <w:br/>
            </w:r>
            <w:r w:rsidRPr="00532471">
              <w:t xml:space="preserve"> Республики Марий Эл</w:t>
            </w:r>
          </w:p>
        </w:tc>
      </w:tr>
      <w:bookmarkStart w:id="2" w:name="P99"/>
      <w:bookmarkEnd w:id="2"/>
      <w:tr w:rsidR="00A445B0" w:rsidRPr="0007696E" w:rsidTr="00CD00C7">
        <w:tc>
          <w:tcPr>
            <w:tcW w:w="285" w:type="pct"/>
          </w:tcPr>
          <w:p w:rsidR="00A445B0" w:rsidRPr="00740F6E" w:rsidRDefault="00510211" w:rsidP="00CD00C7">
            <w:pPr>
              <w:pStyle w:val="ConsPlusNormal"/>
              <w:ind w:firstLine="0"/>
              <w:jc w:val="center"/>
              <w:rPr>
                <w:rFonts w:ascii="Times New Roman" w:hAnsi="Times New Roman" w:cs="Times New Roman"/>
                <w:sz w:val="24"/>
                <w:szCs w:val="24"/>
              </w:rPr>
            </w:pPr>
            <w:r w:rsidRPr="00740F6E">
              <w:rPr>
                <w:rFonts w:ascii="Times New Roman" w:hAnsi="Times New Roman" w:cs="Times New Roman"/>
                <w:sz w:val="24"/>
                <w:szCs w:val="24"/>
              </w:rPr>
              <w:lastRenderedPageBreak/>
              <w:fldChar w:fldCharType="begin"/>
            </w:r>
            <w:r w:rsidR="00A445B0" w:rsidRPr="00740F6E">
              <w:rPr>
                <w:rFonts w:ascii="Times New Roman" w:hAnsi="Times New Roman" w:cs="Times New Roman"/>
                <w:sz w:val="24"/>
                <w:szCs w:val="24"/>
              </w:rPr>
              <w:instrText xml:space="preserve"> HYPERLINK "consultantplus://offline/ref=74CEF845F6EB734E29CCC2C68443D8E40F6F2BCDD1BA93269990D0D46CD8592AF0C38467B9FFE50B8E9DA67CF10996BDE5BBA4B98243EF26DC2BB361l5I2K" </w:instrText>
            </w:r>
            <w:r w:rsidRPr="00740F6E">
              <w:rPr>
                <w:rFonts w:ascii="Times New Roman" w:hAnsi="Times New Roman" w:cs="Times New Roman"/>
                <w:sz w:val="24"/>
                <w:szCs w:val="24"/>
              </w:rPr>
              <w:fldChar w:fldCharType="separate"/>
            </w:r>
            <w:r w:rsidR="00A445B0" w:rsidRPr="00740F6E">
              <w:rPr>
                <w:rFonts w:ascii="Times New Roman" w:hAnsi="Times New Roman" w:cs="Times New Roman"/>
                <w:sz w:val="24"/>
                <w:szCs w:val="24"/>
              </w:rPr>
              <w:t>5</w:t>
            </w:r>
            <w:r w:rsidRPr="00740F6E">
              <w:rPr>
                <w:rFonts w:ascii="Times New Roman" w:hAnsi="Times New Roman" w:cs="Times New Roman"/>
                <w:sz w:val="24"/>
                <w:szCs w:val="24"/>
              </w:rPr>
              <w:fldChar w:fldCharType="end"/>
            </w:r>
          </w:p>
        </w:tc>
        <w:tc>
          <w:tcPr>
            <w:tcW w:w="2824" w:type="pct"/>
          </w:tcPr>
          <w:p w:rsidR="00A445B0" w:rsidRPr="00532471" w:rsidRDefault="00A445B0" w:rsidP="00CD00C7">
            <w:pPr>
              <w:ind w:right="33"/>
              <w:jc w:val="both"/>
            </w:pPr>
            <w:r>
              <w:t>Региональный г</w:t>
            </w:r>
            <w:r w:rsidRPr="00532471">
              <w:t>осударственный контроль (надзор)</w:t>
            </w:r>
            <w:r>
              <w:t xml:space="preserve"> </w:t>
            </w:r>
            <w:r>
              <w:br/>
            </w:r>
            <w:r w:rsidRPr="00532471">
              <w:t xml:space="preserve">за соблюдением требований законодательства </w:t>
            </w:r>
            <w:r>
              <w:br/>
            </w:r>
            <w:r w:rsidRPr="00532471">
              <w:t>об энергосбережении</w:t>
            </w:r>
            <w:r w:rsidRPr="00F50D63">
              <w:t xml:space="preserve"> </w:t>
            </w:r>
            <w:r w:rsidRPr="00532471">
              <w:t>и о повышении энергетической эффективности на территории Республики Марий</w:t>
            </w:r>
            <w:r>
              <w:rPr>
                <w:lang w:val="en-US"/>
              </w:rPr>
              <w:t> </w:t>
            </w:r>
            <w:r w:rsidRPr="00532471">
              <w:t>Эл</w:t>
            </w:r>
          </w:p>
        </w:tc>
        <w:tc>
          <w:tcPr>
            <w:tcW w:w="1891" w:type="pct"/>
          </w:tcPr>
          <w:p w:rsidR="00A445B0" w:rsidRPr="00532471" w:rsidRDefault="00A445B0" w:rsidP="00CD00C7">
            <w:pPr>
              <w:ind w:right="-58"/>
              <w:jc w:val="center"/>
            </w:pPr>
            <w:r w:rsidRPr="00532471">
              <w:t xml:space="preserve">Министерство промышленности, экономического развития </w:t>
            </w:r>
            <w:r>
              <w:br/>
            </w:r>
            <w:r w:rsidRPr="00532471">
              <w:t>и торговли Республики Марий Эл</w:t>
            </w:r>
          </w:p>
        </w:tc>
      </w:tr>
      <w:tr w:rsidR="00A445B0" w:rsidRPr="0007696E" w:rsidTr="00CD00C7">
        <w:tc>
          <w:tcPr>
            <w:tcW w:w="285" w:type="pct"/>
          </w:tcPr>
          <w:p w:rsidR="00A445B0" w:rsidRPr="00740F6E" w:rsidRDefault="00510211" w:rsidP="00CD00C7">
            <w:pPr>
              <w:pStyle w:val="ConsPlusNormal"/>
              <w:ind w:firstLine="0"/>
              <w:jc w:val="center"/>
              <w:rPr>
                <w:rFonts w:ascii="Times New Roman" w:hAnsi="Times New Roman" w:cs="Times New Roman"/>
                <w:sz w:val="24"/>
                <w:szCs w:val="24"/>
              </w:rPr>
            </w:pPr>
            <w:hyperlink r:id="rId9" w:history="1">
              <w:r w:rsidR="00A445B0">
                <w:rPr>
                  <w:rFonts w:ascii="Times New Roman" w:hAnsi="Times New Roman" w:cs="Times New Roman"/>
                  <w:sz w:val="24"/>
                  <w:szCs w:val="24"/>
                </w:rPr>
                <w:t>6</w:t>
              </w:r>
            </w:hyperlink>
          </w:p>
        </w:tc>
        <w:tc>
          <w:tcPr>
            <w:tcW w:w="2824" w:type="pct"/>
          </w:tcPr>
          <w:p w:rsidR="00A445B0" w:rsidRPr="00532471" w:rsidRDefault="00A445B0" w:rsidP="00CD00C7">
            <w:pPr>
              <w:ind w:right="33"/>
              <w:jc w:val="both"/>
            </w:pPr>
            <w:r w:rsidRPr="000860D1">
              <w:t>Региональный государственный контроль (надзор) в области розничной продажи алкогольной и спиртосодержащей продукции в Республике Марий Эл в части осуществления контроля (надзора)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и в части осуществления контроля за представлением деклараций об объеме розничной продажи алкогольной и спиртосодержащей продукции в Республике Марий Эл</w:t>
            </w:r>
          </w:p>
        </w:tc>
        <w:tc>
          <w:tcPr>
            <w:tcW w:w="1891" w:type="pct"/>
          </w:tcPr>
          <w:p w:rsidR="00A445B0" w:rsidRPr="00532471" w:rsidRDefault="00A445B0" w:rsidP="00CD00C7">
            <w:pPr>
              <w:ind w:right="-58"/>
              <w:jc w:val="center"/>
            </w:pPr>
            <w:r w:rsidRPr="00532471">
              <w:t>Министерство промышленности, экономического</w:t>
            </w:r>
            <w:r>
              <w:t xml:space="preserve"> </w:t>
            </w:r>
            <w:r w:rsidRPr="00532471">
              <w:t xml:space="preserve">развития </w:t>
            </w:r>
            <w:r>
              <w:br/>
            </w:r>
            <w:r w:rsidRPr="00532471">
              <w:t>и торговли Республики Марий Эл</w:t>
            </w:r>
          </w:p>
        </w:tc>
      </w:tr>
      <w:tr w:rsidR="00A445B0" w:rsidRPr="0007696E" w:rsidTr="00CD00C7">
        <w:tc>
          <w:tcPr>
            <w:tcW w:w="285" w:type="pct"/>
          </w:tcPr>
          <w:p w:rsidR="00A445B0" w:rsidRPr="00740F6E" w:rsidRDefault="00510211" w:rsidP="00CD00C7">
            <w:pPr>
              <w:pStyle w:val="ConsPlusNormal"/>
              <w:ind w:firstLine="0"/>
              <w:jc w:val="center"/>
              <w:rPr>
                <w:rFonts w:ascii="Times New Roman" w:hAnsi="Times New Roman" w:cs="Times New Roman"/>
                <w:sz w:val="24"/>
                <w:szCs w:val="24"/>
              </w:rPr>
            </w:pPr>
            <w:hyperlink r:id="rId10" w:history="1">
              <w:r w:rsidR="00A445B0">
                <w:rPr>
                  <w:rFonts w:ascii="Times New Roman" w:hAnsi="Times New Roman" w:cs="Times New Roman"/>
                  <w:sz w:val="24"/>
                  <w:szCs w:val="24"/>
                </w:rPr>
                <w:t>7</w:t>
              </w:r>
            </w:hyperlink>
          </w:p>
        </w:tc>
        <w:tc>
          <w:tcPr>
            <w:tcW w:w="2824" w:type="pct"/>
          </w:tcPr>
          <w:p w:rsidR="00A445B0" w:rsidRPr="00532471" w:rsidRDefault="00A445B0" w:rsidP="00CD00C7">
            <w:pPr>
              <w:ind w:right="33"/>
              <w:jc w:val="both"/>
            </w:pPr>
            <w:r w:rsidRPr="00532471">
              <w:rPr>
                <w:rFonts w:eastAsia="Calibri"/>
                <w:lang w:eastAsia="en-US"/>
              </w:rPr>
              <w:t>Региональный государственный контроль (надзор) за применением регулируемых государством цен (тарифов, надбавок, платы, ставок), а также за соблюдением стандартов раскрытия информации</w:t>
            </w:r>
          </w:p>
          <w:p w:rsidR="00A445B0" w:rsidRPr="00532471" w:rsidRDefault="00A445B0" w:rsidP="00CD00C7">
            <w:pPr>
              <w:ind w:right="33"/>
              <w:jc w:val="both"/>
            </w:pPr>
          </w:p>
        </w:tc>
        <w:tc>
          <w:tcPr>
            <w:tcW w:w="1891" w:type="pct"/>
          </w:tcPr>
          <w:p w:rsidR="00A445B0" w:rsidRPr="00532471" w:rsidRDefault="00A445B0" w:rsidP="00CD00C7">
            <w:pPr>
              <w:ind w:right="-58"/>
              <w:jc w:val="center"/>
            </w:pPr>
            <w:r w:rsidRPr="00532471">
              <w:t>Министерство промышленности, экономического</w:t>
            </w:r>
            <w:r>
              <w:t xml:space="preserve"> </w:t>
            </w:r>
            <w:r w:rsidRPr="00532471">
              <w:t xml:space="preserve">развития </w:t>
            </w:r>
            <w:r>
              <w:br/>
            </w:r>
            <w:r w:rsidRPr="00532471">
              <w:t>и торговли Республики Марий Эл</w:t>
            </w:r>
          </w:p>
        </w:tc>
      </w:tr>
      <w:bookmarkStart w:id="3" w:name="P128"/>
      <w:bookmarkEnd w:id="3"/>
      <w:tr w:rsidR="00A445B0" w:rsidRPr="0007696E" w:rsidTr="00CD00C7">
        <w:tc>
          <w:tcPr>
            <w:tcW w:w="285" w:type="pct"/>
          </w:tcPr>
          <w:p w:rsidR="00A445B0" w:rsidRPr="00740F6E" w:rsidRDefault="00510211" w:rsidP="00CD00C7">
            <w:pPr>
              <w:pStyle w:val="ConsPlusNormal"/>
              <w:ind w:firstLine="0"/>
              <w:jc w:val="center"/>
              <w:rPr>
                <w:rFonts w:ascii="Times New Roman" w:hAnsi="Times New Roman" w:cs="Times New Roman"/>
                <w:sz w:val="24"/>
                <w:szCs w:val="24"/>
              </w:rPr>
            </w:pPr>
            <w:r w:rsidRPr="00740F6E">
              <w:rPr>
                <w:rFonts w:ascii="Times New Roman" w:hAnsi="Times New Roman" w:cs="Times New Roman"/>
                <w:sz w:val="24"/>
                <w:szCs w:val="24"/>
              </w:rPr>
              <w:fldChar w:fldCharType="begin"/>
            </w:r>
            <w:r w:rsidR="00A445B0" w:rsidRPr="00740F6E">
              <w:rPr>
                <w:rFonts w:ascii="Times New Roman" w:hAnsi="Times New Roman" w:cs="Times New Roman"/>
                <w:sz w:val="24"/>
                <w:szCs w:val="24"/>
              </w:rPr>
              <w:instrText xml:space="preserve"> HYPERLINK "consultantplus://offline/ref=74CEF845F6EB734E29CCC2C68443D8E40F6F2BCDD1BA962A9898D0D46CD8592AF0C38467B9FFE50B8E9DA776FD0996BDE5BBA4B98243EF26DC2BB361l5I2K" </w:instrText>
            </w:r>
            <w:r w:rsidRPr="00740F6E">
              <w:rPr>
                <w:rFonts w:ascii="Times New Roman" w:hAnsi="Times New Roman" w:cs="Times New Roman"/>
                <w:sz w:val="24"/>
                <w:szCs w:val="24"/>
              </w:rPr>
              <w:fldChar w:fldCharType="separate"/>
            </w:r>
            <w:r w:rsidR="00A445B0">
              <w:rPr>
                <w:rFonts w:ascii="Times New Roman" w:hAnsi="Times New Roman" w:cs="Times New Roman"/>
                <w:sz w:val="24"/>
                <w:szCs w:val="24"/>
              </w:rPr>
              <w:t>8</w:t>
            </w:r>
            <w:r w:rsidRPr="00740F6E">
              <w:rPr>
                <w:rFonts w:ascii="Times New Roman" w:hAnsi="Times New Roman" w:cs="Times New Roman"/>
                <w:sz w:val="24"/>
                <w:szCs w:val="24"/>
              </w:rPr>
              <w:fldChar w:fldCharType="end"/>
            </w:r>
          </w:p>
        </w:tc>
        <w:tc>
          <w:tcPr>
            <w:tcW w:w="2824" w:type="pct"/>
          </w:tcPr>
          <w:p w:rsidR="00A445B0" w:rsidRPr="00532471" w:rsidRDefault="00A445B0" w:rsidP="00CD00C7">
            <w:pPr>
              <w:ind w:right="33"/>
              <w:jc w:val="both"/>
            </w:pPr>
            <w:r w:rsidRPr="00532471">
              <w:t>Региональный государственный надзор</w:t>
            </w:r>
            <w:r w:rsidRPr="00F50D63">
              <w:t xml:space="preserve"> </w:t>
            </w:r>
            <w:r w:rsidRPr="00532471">
              <w:t>в области племенного животноводства</w:t>
            </w:r>
            <w:r w:rsidRPr="00F50D63">
              <w:t xml:space="preserve"> </w:t>
            </w:r>
            <w:r w:rsidRPr="00532471">
              <w:t>в Республике Марий Эл</w:t>
            </w:r>
          </w:p>
        </w:tc>
        <w:tc>
          <w:tcPr>
            <w:tcW w:w="1891" w:type="pct"/>
          </w:tcPr>
          <w:p w:rsidR="00A445B0" w:rsidRPr="00532471" w:rsidRDefault="00A445B0" w:rsidP="00CD00C7">
            <w:pPr>
              <w:ind w:right="-58"/>
              <w:jc w:val="center"/>
            </w:pPr>
            <w:r w:rsidRPr="00532471">
              <w:t>Министерство сельского хозяйства</w:t>
            </w:r>
            <w:r w:rsidRPr="00F50D63">
              <w:t xml:space="preserve"> </w:t>
            </w:r>
            <w:r w:rsidRPr="00532471">
              <w:t>и продовольствия Республики Марий Эл</w:t>
            </w:r>
          </w:p>
        </w:tc>
      </w:tr>
      <w:tr w:rsidR="00A445B0" w:rsidRPr="0007696E" w:rsidTr="00CD00C7">
        <w:tc>
          <w:tcPr>
            <w:tcW w:w="285" w:type="pct"/>
          </w:tcPr>
          <w:p w:rsidR="00A445B0" w:rsidRPr="00740F6E" w:rsidRDefault="00510211" w:rsidP="00CD00C7">
            <w:pPr>
              <w:pStyle w:val="ConsPlusNormal"/>
              <w:ind w:firstLine="0"/>
              <w:jc w:val="center"/>
              <w:rPr>
                <w:rFonts w:ascii="Times New Roman" w:hAnsi="Times New Roman" w:cs="Times New Roman"/>
                <w:sz w:val="24"/>
                <w:szCs w:val="24"/>
              </w:rPr>
            </w:pPr>
            <w:hyperlink r:id="rId11" w:history="1">
              <w:r w:rsidR="00A445B0">
                <w:rPr>
                  <w:rFonts w:ascii="Times New Roman" w:hAnsi="Times New Roman" w:cs="Times New Roman"/>
                  <w:sz w:val="24"/>
                  <w:szCs w:val="24"/>
                </w:rPr>
                <w:t>9</w:t>
              </w:r>
            </w:hyperlink>
          </w:p>
        </w:tc>
        <w:tc>
          <w:tcPr>
            <w:tcW w:w="2824" w:type="pct"/>
          </w:tcPr>
          <w:p w:rsidR="00A445B0" w:rsidRPr="00532471" w:rsidRDefault="00A445B0" w:rsidP="00CD00C7">
            <w:pPr>
              <w:ind w:right="33"/>
              <w:jc w:val="both"/>
            </w:pPr>
            <w:r>
              <w:t>Региональный государственный надзор</w:t>
            </w:r>
            <w:r w:rsidRPr="00F50D63">
              <w:t xml:space="preserve"> </w:t>
            </w:r>
            <w:r>
              <w:t>в области технического состояния</w:t>
            </w:r>
            <w:r w:rsidRPr="00F50D63">
              <w:t xml:space="preserve"> </w:t>
            </w:r>
            <w:r>
              <w:t>и эксплуатации самоходных машин</w:t>
            </w:r>
            <w:r w:rsidRPr="00F50D63">
              <w:t xml:space="preserve"> </w:t>
            </w:r>
            <w:r>
              <w:t>и других видов техники, аттракционов</w:t>
            </w:r>
            <w:r w:rsidRPr="00F50D63">
              <w:t xml:space="preserve"> </w:t>
            </w:r>
            <w:r>
              <w:t>в Республике Марий Эл</w:t>
            </w:r>
          </w:p>
        </w:tc>
        <w:tc>
          <w:tcPr>
            <w:tcW w:w="1891" w:type="pct"/>
          </w:tcPr>
          <w:p w:rsidR="00A445B0" w:rsidRPr="00532471" w:rsidRDefault="00A445B0" w:rsidP="00CD00C7">
            <w:pPr>
              <w:ind w:right="-58"/>
              <w:jc w:val="center"/>
            </w:pPr>
            <w:r w:rsidRPr="00532471">
              <w:t>Министерство сельского хозяйства</w:t>
            </w:r>
            <w:r w:rsidRPr="00F50D63">
              <w:t xml:space="preserve"> </w:t>
            </w:r>
            <w:r w:rsidRPr="00532471">
              <w:t>и продовольствия</w:t>
            </w:r>
            <w:r w:rsidRPr="00A647A1">
              <w:br/>
            </w:r>
            <w:r w:rsidRPr="00532471">
              <w:t xml:space="preserve"> Республики Марий Эл</w:t>
            </w:r>
          </w:p>
        </w:tc>
      </w:tr>
      <w:tr w:rsidR="00A445B0" w:rsidRPr="0007696E" w:rsidTr="00CD00C7">
        <w:tc>
          <w:tcPr>
            <w:tcW w:w="285" w:type="pct"/>
          </w:tcPr>
          <w:p w:rsidR="00A445B0" w:rsidRPr="00740F6E" w:rsidRDefault="00510211" w:rsidP="00CD00C7">
            <w:pPr>
              <w:pStyle w:val="ConsPlusNormal"/>
              <w:ind w:firstLine="0"/>
              <w:jc w:val="center"/>
              <w:rPr>
                <w:rFonts w:ascii="Times New Roman" w:hAnsi="Times New Roman" w:cs="Times New Roman"/>
                <w:sz w:val="24"/>
                <w:szCs w:val="24"/>
              </w:rPr>
            </w:pPr>
            <w:hyperlink r:id="rId12" w:history="1">
              <w:r w:rsidR="00A445B0" w:rsidRPr="00740F6E">
                <w:rPr>
                  <w:rFonts w:ascii="Times New Roman" w:hAnsi="Times New Roman" w:cs="Times New Roman"/>
                  <w:sz w:val="24"/>
                  <w:szCs w:val="24"/>
                </w:rPr>
                <w:t>1</w:t>
              </w:r>
              <w:r w:rsidR="00A445B0">
                <w:rPr>
                  <w:rFonts w:ascii="Times New Roman" w:hAnsi="Times New Roman" w:cs="Times New Roman"/>
                  <w:sz w:val="24"/>
                  <w:szCs w:val="24"/>
                </w:rPr>
                <w:t>0</w:t>
              </w:r>
            </w:hyperlink>
          </w:p>
        </w:tc>
        <w:tc>
          <w:tcPr>
            <w:tcW w:w="2824" w:type="pct"/>
          </w:tcPr>
          <w:p w:rsidR="00A445B0" w:rsidRPr="00532471" w:rsidRDefault="00A445B0" w:rsidP="00CD00C7">
            <w:pPr>
              <w:ind w:right="33"/>
              <w:jc w:val="both"/>
            </w:pPr>
            <w:r w:rsidRPr="00532471">
              <w:t>Региональный государственный контроль (надзор) в сфере социального обслуживания</w:t>
            </w:r>
          </w:p>
        </w:tc>
        <w:tc>
          <w:tcPr>
            <w:tcW w:w="1891" w:type="pct"/>
          </w:tcPr>
          <w:p w:rsidR="00A445B0" w:rsidRDefault="00A445B0" w:rsidP="00CD00C7">
            <w:pPr>
              <w:ind w:right="-58"/>
              <w:jc w:val="center"/>
            </w:pPr>
            <w:r w:rsidRPr="00532471">
              <w:t xml:space="preserve">Министерство социального </w:t>
            </w:r>
          </w:p>
          <w:p w:rsidR="00A445B0" w:rsidRPr="00532471" w:rsidRDefault="00A445B0" w:rsidP="00CD00C7">
            <w:pPr>
              <w:ind w:right="-58"/>
              <w:jc w:val="center"/>
            </w:pPr>
            <w:r w:rsidRPr="00532471">
              <w:t>развития Республики Марий Эл</w:t>
            </w:r>
          </w:p>
        </w:tc>
      </w:tr>
      <w:tr w:rsidR="00A445B0" w:rsidRPr="0007696E" w:rsidTr="00CD00C7">
        <w:tc>
          <w:tcPr>
            <w:tcW w:w="285" w:type="pct"/>
          </w:tcPr>
          <w:p w:rsidR="00A445B0" w:rsidRPr="00740F6E" w:rsidRDefault="00510211" w:rsidP="00CD00C7">
            <w:pPr>
              <w:pStyle w:val="ConsPlusNormal"/>
              <w:ind w:firstLine="0"/>
              <w:jc w:val="center"/>
              <w:rPr>
                <w:rFonts w:ascii="Times New Roman" w:hAnsi="Times New Roman" w:cs="Times New Roman"/>
                <w:sz w:val="24"/>
                <w:szCs w:val="24"/>
              </w:rPr>
            </w:pPr>
            <w:hyperlink r:id="rId13" w:history="1">
              <w:r w:rsidR="00A445B0" w:rsidRPr="00740F6E">
                <w:rPr>
                  <w:rFonts w:ascii="Times New Roman" w:hAnsi="Times New Roman" w:cs="Times New Roman"/>
                  <w:sz w:val="24"/>
                  <w:szCs w:val="24"/>
                </w:rPr>
                <w:t>1</w:t>
              </w:r>
              <w:r w:rsidR="00A445B0">
                <w:rPr>
                  <w:rFonts w:ascii="Times New Roman" w:hAnsi="Times New Roman" w:cs="Times New Roman"/>
                  <w:sz w:val="24"/>
                  <w:szCs w:val="24"/>
                </w:rPr>
                <w:t>1</w:t>
              </w:r>
            </w:hyperlink>
          </w:p>
        </w:tc>
        <w:tc>
          <w:tcPr>
            <w:tcW w:w="2824" w:type="pct"/>
          </w:tcPr>
          <w:p w:rsidR="00A445B0" w:rsidRPr="00532471" w:rsidRDefault="00A445B0" w:rsidP="00CD00C7">
            <w:pPr>
              <w:ind w:right="33"/>
              <w:jc w:val="both"/>
            </w:pPr>
            <w:r w:rsidRPr="00532471">
              <w:t>Региональный государственный строительный надзор</w:t>
            </w:r>
            <w:r>
              <w:t xml:space="preserve"> на территории Республики Марий</w:t>
            </w:r>
            <w:r>
              <w:rPr>
                <w:lang w:val="en-US"/>
              </w:rPr>
              <w:t> </w:t>
            </w:r>
            <w:r>
              <w:t>Эл</w:t>
            </w:r>
          </w:p>
        </w:tc>
        <w:tc>
          <w:tcPr>
            <w:tcW w:w="1891" w:type="pct"/>
          </w:tcPr>
          <w:p w:rsidR="00A445B0" w:rsidRDefault="00A445B0" w:rsidP="00CD00C7">
            <w:pPr>
              <w:ind w:right="-58"/>
              <w:jc w:val="center"/>
            </w:pPr>
            <w:r w:rsidRPr="00532471">
              <w:t xml:space="preserve">Министерство строительства, </w:t>
            </w:r>
          </w:p>
          <w:p w:rsidR="00A445B0" w:rsidRDefault="00A445B0" w:rsidP="00CD00C7">
            <w:pPr>
              <w:ind w:right="-58"/>
              <w:jc w:val="center"/>
            </w:pPr>
            <w:r w:rsidRPr="00532471">
              <w:t>архитектуры</w:t>
            </w:r>
            <w:r w:rsidRPr="00F50D63">
              <w:t xml:space="preserve"> </w:t>
            </w:r>
            <w:r w:rsidRPr="00532471">
              <w:t xml:space="preserve">и жилищно-коммунального хозяйства </w:t>
            </w:r>
          </w:p>
          <w:p w:rsidR="00A445B0" w:rsidRPr="00532471" w:rsidRDefault="00A445B0" w:rsidP="00CD00C7">
            <w:pPr>
              <w:ind w:right="-58"/>
              <w:jc w:val="center"/>
            </w:pPr>
            <w:r>
              <w:t>Р</w:t>
            </w:r>
            <w:r w:rsidRPr="00532471">
              <w:t>еспублики Марий Эл</w:t>
            </w:r>
          </w:p>
        </w:tc>
      </w:tr>
      <w:tr w:rsidR="00A445B0" w:rsidRPr="0007696E" w:rsidTr="00CD00C7">
        <w:tc>
          <w:tcPr>
            <w:tcW w:w="285" w:type="pct"/>
          </w:tcPr>
          <w:p w:rsidR="00A445B0" w:rsidRPr="00740F6E" w:rsidRDefault="00510211" w:rsidP="00CD00C7">
            <w:pPr>
              <w:pStyle w:val="ConsPlusNormal"/>
              <w:ind w:firstLine="0"/>
              <w:jc w:val="center"/>
              <w:rPr>
                <w:rFonts w:ascii="Times New Roman" w:hAnsi="Times New Roman" w:cs="Times New Roman"/>
                <w:sz w:val="24"/>
                <w:szCs w:val="24"/>
              </w:rPr>
            </w:pPr>
            <w:hyperlink r:id="rId14" w:history="1">
              <w:r w:rsidR="00A445B0" w:rsidRPr="00740F6E">
                <w:rPr>
                  <w:rFonts w:ascii="Times New Roman" w:hAnsi="Times New Roman" w:cs="Times New Roman"/>
                  <w:sz w:val="24"/>
                  <w:szCs w:val="24"/>
                </w:rPr>
                <w:t>1</w:t>
              </w:r>
              <w:r w:rsidR="00A445B0">
                <w:rPr>
                  <w:rFonts w:ascii="Times New Roman" w:hAnsi="Times New Roman" w:cs="Times New Roman"/>
                  <w:sz w:val="24"/>
                  <w:szCs w:val="24"/>
                </w:rPr>
                <w:t>2</w:t>
              </w:r>
            </w:hyperlink>
          </w:p>
        </w:tc>
        <w:tc>
          <w:tcPr>
            <w:tcW w:w="2824" w:type="pct"/>
          </w:tcPr>
          <w:p w:rsidR="00A445B0" w:rsidRPr="00532471" w:rsidRDefault="00A445B0" w:rsidP="00CD00C7">
            <w:pPr>
              <w:ind w:right="33"/>
              <w:jc w:val="both"/>
            </w:pPr>
            <w:r>
              <w:t>Государственный к</w:t>
            </w:r>
            <w:r w:rsidRPr="00532471">
              <w:t>онтроль (надзор)</w:t>
            </w:r>
            <w:r w:rsidRPr="00F50D63">
              <w:t xml:space="preserve"> </w:t>
            </w:r>
            <w:r w:rsidRPr="00532471">
              <w:t>в области долевого строительства многоквартирных домов</w:t>
            </w:r>
            <w:r>
              <w:t xml:space="preserve"> </w:t>
            </w:r>
            <w:r w:rsidRPr="00532471">
              <w:t>и (или) иных объектов недвижимости</w:t>
            </w:r>
          </w:p>
        </w:tc>
        <w:tc>
          <w:tcPr>
            <w:tcW w:w="1891" w:type="pct"/>
          </w:tcPr>
          <w:p w:rsidR="00A445B0" w:rsidRDefault="00A445B0" w:rsidP="00CD00C7">
            <w:pPr>
              <w:autoSpaceDE w:val="0"/>
              <w:autoSpaceDN w:val="0"/>
              <w:adjustRightInd w:val="0"/>
              <w:ind w:right="-58"/>
              <w:jc w:val="center"/>
            </w:pPr>
            <w:r w:rsidRPr="00532471">
              <w:t xml:space="preserve">Министерство строительства, </w:t>
            </w:r>
          </w:p>
          <w:p w:rsidR="00A445B0" w:rsidRDefault="00A445B0" w:rsidP="00CD00C7">
            <w:pPr>
              <w:autoSpaceDE w:val="0"/>
              <w:autoSpaceDN w:val="0"/>
              <w:adjustRightInd w:val="0"/>
              <w:ind w:right="-58"/>
              <w:jc w:val="center"/>
            </w:pPr>
            <w:r w:rsidRPr="00532471">
              <w:t>архитектуры</w:t>
            </w:r>
            <w:r w:rsidRPr="00F50D63">
              <w:t xml:space="preserve"> </w:t>
            </w:r>
            <w:r w:rsidRPr="00532471">
              <w:t xml:space="preserve">и жилищно-коммунального хозяйства </w:t>
            </w:r>
          </w:p>
          <w:p w:rsidR="00A445B0" w:rsidRPr="00532471" w:rsidRDefault="00A445B0" w:rsidP="00CD00C7">
            <w:pPr>
              <w:autoSpaceDE w:val="0"/>
              <w:autoSpaceDN w:val="0"/>
              <w:adjustRightInd w:val="0"/>
              <w:ind w:right="-58"/>
              <w:jc w:val="center"/>
            </w:pPr>
            <w:r w:rsidRPr="00532471">
              <w:lastRenderedPageBreak/>
              <w:t>Республики Марий Эл</w:t>
            </w:r>
          </w:p>
          <w:p w:rsidR="00A445B0" w:rsidRPr="00532471" w:rsidRDefault="00A445B0" w:rsidP="00CD00C7">
            <w:pPr>
              <w:ind w:right="-58"/>
              <w:jc w:val="center"/>
            </w:pPr>
          </w:p>
        </w:tc>
      </w:tr>
      <w:bookmarkStart w:id="4" w:name="P147"/>
      <w:bookmarkEnd w:id="4"/>
      <w:tr w:rsidR="00A445B0" w:rsidRPr="0007696E" w:rsidTr="00CD00C7">
        <w:tc>
          <w:tcPr>
            <w:tcW w:w="285" w:type="pct"/>
          </w:tcPr>
          <w:p w:rsidR="00A445B0" w:rsidRPr="00740F6E" w:rsidRDefault="00510211" w:rsidP="00CD00C7">
            <w:pPr>
              <w:pStyle w:val="ConsPlusNormal"/>
              <w:ind w:firstLine="0"/>
              <w:jc w:val="center"/>
              <w:rPr>
                <w:rFonts w:ascii="Times New Roman" w:hAnsi="Times New Roman" w:cs="Times New Roman"/>
                <w:sz w:val="24"/>
                <w:szCs w:val="24"/>
              </w:rPr>
            </w:pPr>
            <w:r w:rsidRPr="00740F6E">
              <w:rPr>
                <w:rFonts w:ascii="Times New Roman" w:hAnsi="Times New Roman" w:cs="Times New Roman"/>
                <w:sz w:val="24"/>
                <w:szCs w:val="24"/>
              </w:rPr>
              <w:lastRenderedPageBreak/>
              <w:fldChar w:fldCharType="begin"/>
            </w:r>
            <w:r w:rsidR="00A445B0" w:rsidRPr="00740F6E">
              <w:rPr>
                <w:rFonts w:ascii="Times New Roman" w:hAnsi="Times New Roman" w:cs="Times New Roman"/>
                <w:sz w:val="24"/>
                <w:szCs w:val="24"/>
              </w:rPr>
              <w:instrText xml:space="preserve"> HYPERLINK "consultantplus://offline/ref=74CEF845F6EB734E29CCC2C68443D8E40F6F2BCDD1BA962A9898D0D46CD8592AF0C38467B9FFE50B8E9DA776FD0996BDE5BBA4B98243EF26DC2BB361l5I2K" </w:instrText>
            </w:r>
            <w:r w:rsidRPr="00740F6E">
              <w:rPr>
                <w:rFonts w:ascii="Times New Roman" w:hAnsi="Times New Roman" w:cs="Times New Roman"/>
                <w:sz w:val="24"/>
                <w:szCs w:val="24"/>
              </w:rPr>
              <w:fldChar w:fldCharType="separate"/>
            </w:r>
            <w:r w:rsidR="00A445B0" w:rsidRPr="00740F6E">
              <w:rPr>
                <w:rFonts w:ascii="Times New Roman" w:hAnsi="Times New Roman" w:cs="Times New Roman"/>
                <w:sz w:val="24"/>
                <w:szCs w:val="24"/>
              </w:rPr>
              <w:t>1</w:t>
            </w:r>
            <w:r w:rsidR="00A445B0">
              <w:rPr>
                <w:rFonts w:ascii="Times New Roman" w:hAnsi="Times New Roman" w:cs="Times New Roman"/>
                <w:sz w:val="24"/>
                <w:szCs w:val="24"/>
              </w:rPr>
              <w:t>3</w:t>
            </w:r>
            <w:r w:rsidRPr="00740F6E">
              <w:rPr>
                <w:rFonts w:ascii="Times New Roman" w:hAnsi="Times New Roman" w:cs="Times New Roman"/>
                <w:sz w:val="24"/>
                <w:szCs w:val="24"/>
              </w:rPr>
              <w:fldChar w:fldCharType="end"/>
            </w:r>
          </w:p>
        </w:tc>
        <w:tc>
          <w:tcPr>
            <w:tcW w:w="2824" w:type="pct"/>
          </w:tcPr>
          <w:p w:rsidR="00A445B0" w:rsidRPr="00532471" w:rsidRDefault="00A445B0" w:rsidP="00CD00C7">
            <w:pPr>
              <w:ind w:right="33"/>
              <w:jc w:val="both"/>
            </w:pPr>
            <w:r w:rsidRPr="00532471">
              <w:t>Региональный государственный надзор</w:t>
            </w:r>
            <w:r w:rsidRPr="00F50D63">
              <w:t xml:space="preserve"> </w:t>
            </w:r>
            <w:r w:rsidRPr="00532471">
              <w:t>за обеспечением сохранности автомобильных дорог республиканского значения Республики Марий Эл</w:t>
            </w:r>
          </w:p>
        </w:tc>
        <w:tc>
          <w:tcPr>
            <w:tcW w:w="1891" w:type="pct"/>
          </w:tcPr>
          <w:p w:rsidR="00A445B0" w:rsidRDefault="00A445B0" w:rsidP="00CD00C7">
            <w:pPr>
              <w:ind w:right="-58"/>
              <w:jc w:val="center"/>
            </w:pPr>
            <w:r w:rsidRPr="00532471">
              <w:t xml:space="preserve">Министерство транспорта и </w:t>
            </w:r>
          </w:p>
          <w:p w:rsidR="00A445B0" w:rsidRDefault="00A445B0" w:rsidP="00CD00C7">
            <w:pPr>
              <w:ind w:right="-58"/>
              <w:jc w:val="center"/>
            </w:pPr>
            <w:r w:rsidRPr="00532471">
              <w:t xml:space="preserve">дорожного хозяйства </w:t>
            </w:r>
          </w:p>
          <w:p w:rsidR="00A445B0" w:rsidRPr="00532471" w:rsidRDefault="00A445B0" w:rsidP="00CD00C7">
            <w:pPr>
              <w:ind w:right="-58"/>
              <w:jc w:val="center"/>
            </w:pPr>
            <w:r w:rsidRPr="00532471">
              <w:t>Республики Марий Эл</w:t>
            </w:r>
          </w:p>
        </w:tc>
      </w:tr>
      <w:tr w:rsidR="00A445B0" w:rsidRPr="0007696E" w:rsidTr="00CD00C7">
        <w:tc>
          <w:tcPr>
            <w:tcW w:w="285" w:type="pct"/>
          </w:tcPr>
          <w:p w:rsidR="00A445B0" w:rsidRPr="00740F6E" w:rsidRDefault="00510211" w:rsidP="00CD00C7">
            <w:pPr>
              <w:pStyle w:val="ConsPlusNormal"/>
              <w:ind w:firstLine="0"/>
              <w:jc w:val="center"/>
              <w:rPr>
                <w:rFonts w:ascii="Times New Roman" w:hAnsi="Times New Roman" w:cs="Times New Roman"/>
                <w:sz w:val="24"/>
                <w:szCs w:val="24"/>
              </w:rPr>
            </w:pPr>
            <w:hyperlink r:id="rId15" w:history="1">
              <w:r w:rsidR="00A445B0" w:rsidRPr="00740F6E">
                <w:rPr>
                  <w:rFonts w:ascii="Times New Roman" w:hAnsi="Times New Roman" w:cs="Times New Roman"/>
                  <w:sz w:val="24"/>
                  <w:szCs w:val="24"/>
                </w:rPr>
                <w:t>1</w:t>
              </w:r>
              <w:r w:rsidR="00A445B0">
                <w:rPr>
                  <w:rFonts w:ascii="Times New Roman" w:hAnsi="Times New Roman" w:cs="Times New Roman"/>
                  <w:sz w:val="24"/>
                  <w:szCs w:val="24"/>
                </w:rPr>
                <w:t>4</w:t>
              </w:r>
            </w:hyperlink>
          </w:p>
        </w:tc>
        <w:tc>
          <w:tcPr>
            <w:tcW w:w="2824" w:type="pct"/>
          </w:tcPr>
          <w:p w:rsidR="00A445B0" w:rsidRPr="00532471" w:rsidRDefault="00A445B0" w:rsidP="00CD00C7">
            <w:pPr>
              <w:ind w:right="33"/>
              <w:jc w:val="both"/>
            </w:pPr>
            <w:r w:rsidRPr="00532471">
              <w:t>Региональный государственный контроль за соблюдением юридическими лицами</w:t>
            </w:r>
            <w:r w:rsidRPr="00F50D63">
              <w:t xml:space="preserve"> </w:t>
            </w:r>
            <w:r w:rsidRPr="00532471">
              <w:t>и индивидуальными предпринимателями требований</w:t>
            </w:r>
            <w:r>
              <w:t>,</w:t>
            </w:r>
            <w:r w:rsidRPr="00532471">
              <w:t xml:space="preserve"> </w:t>
            </w:r>
            <w:r>
              <w:t xml:space="preserve">установленных законодательством </w:t>
            </w:r>
            <w:r w:rsidRPr="00532471">
              <w:t>в сфере транспортного обслуживания пассажиров и перевозки багажа легковым такси</w:t>
            </w:r>
          </w:p>
        </w:tc>
        <w:tc>
          <w:tcPr>
            <w:tcW w:w="1891" w:type="pct"/>
          </w:tcPr>
          <w:p w:rsidR="00A445B0" w:rsidRDefault="00A445B0" w:rsidP="00CD00C7">
            <w:pPr>
              <w:ind w:right="-58"/>
              <w:jc w:val="center"/>
            </w:pPr>
            <w:r w:rsidRPr="00532471">
              <w:t xml:space="preserve">Министерство транспорта </w:t>
            </w:r>
            <w:r w:rsidRPr="00A647A1">
              <w:br/>
            </w:r>
            <w:r w:rsidRPr="00532471">
              <w:t xml:space="preserve">и дорожного хозяйства </w:t>
            </w:r>
          </w:p>
          <w:p w:rsidR="00A445B0" w:rsidRPr="00532471" w:rsidRDefault="00A445B0" w:rsidP="00CD00C7">
            <w:pPr>
              <w:ind w:right="-58"/>
              <w:jc w:val="center"/>
            </w:pPr>
            <w:r w:rsidRPr="00532471">
              <w:t>Республики Марий Эл</w:t>
            </w:r>
          </w:p>
        </w:tc>
      </w:tr>
      <w:tr w:rsidR="00A445B0" w:rsidRPr="0007696E" w:rsidTr="00CD00C7">
        <w:tc>
          <w:tcPr>
            <w:tcW w:w="285" w:type="pct"/>
          </w:tcPr>
          <w:p w:rsidR="00A445B0" w:rsidRPr="00740F6E" w:rsidRDefault="00510211" w:rsidP="00CD00C7">
            <w:pPr>
              <w:pStyle w:val="ConsPlusNormal"/>
              <w:ind w:firstLine="0"/>
              <w:jc w:val="center"/>
              <w:rPr>
                <w:rFonts w:ascii="Times New Roman" w:hAnsi="Times New Roman" w:cs="Times New Roman"/>
                <w:sz w:val="24"/>
                <w:szCs w:val="24"/>
              </w:rPr>
            </w:pPr>
            <w:hyperlink r:id="rId16" w:history="1">
              <w:r w:rsidR="00A445B0">
                <w:rPr>
                  <w:rFonts w:ascii="Times New Roman" w:hAnsi="Times New Roman" w:cs="Times New Roman"/>
                  <w:sz w:val="24"/>
                  <w:szCs w:val="24"/>
                </w:rPr>
                <w:t>15</w:t>
              </w:r>
            </w:hyperlink>
          </w:p>
        </w:tc>
        <w:tc>
          <w:tcPr>
            <w:tcW w:w="2824" w:type="pct"/>
          </w:tcPr>
          <w:p w:rsidR="00A445B0" w:rsidRPr="00532471" w:rsidRDefault="00A445B0" w:rsidP="00CD00C7">
            <w:pPr>
              <w:ind w:right="33"/>
              <w:jc w:val="both"/>
            </w:pPr>
            <w:r w:rsidRPr="00532471">
              <w:t xml:space="preserve">Региональный государственный жилищный надзор </w:t>
            </w:r>
          </w:p>
        </w:tc>
        <w:tc>
          <w:tcPr>
            <w:tcW w:w="1891" w:type="pct"/>
          </w:tcPr>
          <w:p w:rsidR="00A445B0" w:rsidRDefault="00A445B0" w:rsidP="00CD00C7">
            <w:pPr>
              <w:ind w:right="-58"/>
              <w:jc w:val="center"/>
            </w:pPr>
            <w:r w:rsidRPr="00532471">
              <w:t xml:space="preserve">Департамент государственного жилищного надзора </w:t>
            </w:r>
          </w:p>
          <w:p w:rsidR="00A445B0" w:rsidRPr="00532471" w:rsidRDefault="00A445B0" w:rsidP="00CD00C7">
            <w:pPr>
              <w:ind w:right="-58"/>
              <w:jc w:val="center"/>
            </w:pPr>
            <w:r w:rsidRPr="00532471">
              <w:t>Республики Марий Эл</w:t>
            </w:r>
          </w:p>
        </w:tc>
      </w:tr>
      <w:tr w:rsidR="00A445B0" w:rsidRPr="0007696E" w:rsidTr="00CD00C7">
        <w:tc>
          <w:tcPr>
            <w:tcW w:w="285" w:type="pct"/>
          </w:tcPr>
          <w:p w:rsidR="00A445B0" w:rsidRPr="00740F6E" w:rsidRDefault="00A445B0" w:rsidP="00CD00C7">
            <w:pPr>
              <w:pStyle w:val="ConsPlusNormal"/>
              <w:ind w:firstLine="0"/>
              <w:jc w:val="center"/>
              <w:rPr>
                <w:rFonts w:ascii="Times New Roman" w:hAnsi="Times New Roman" w:cs="Times New Roman"/>
                <w:sz w:val="24"/>
                <w:szCs w:val="24"/>
              </w:rPr>
            </w:pPr>
            <w:bookmarkStart w:id="5" w:name="P158"/>
            <w:bookmarkStart w:id="6" w:name="P162"/>
            <w:bookmarkEnd w:id="5"/>
            <w:bookmarkEnd w:id="6"/>
            <w:r>
              <w:rPr>
                <w:rFonts w:ascii="Times New Roman" w:hAnsi="Times New Roman" w:cs="Times New Roman"/>
                <w:sz w:val="24"/>
                <w:szCs w:val="24"/>
              </w:rPr>
              <w:t>16</w:t>
            </w:r>
          </w:p>
        </w:tc>
        <w:tc>
          <w:tcPr>
            <w:tcW w:w="2824" w:type="pct"/>
          </w:tcPr>
          <w:p w:rsidR="00A445B0" w:rsidRPr="00532471" w:rsidRDefault="00A445B0" w:rsidP="00CD00C7">
            <w:pPr>
              <w:ind w:right="33"/>
              <w:jc w:val="both"/>
            </w:pPr>
            <w:r>
              <w:t>Н</w:t>
            </w:r>
            <w:r w:rsidRPr="00532471">
              <w:t>адзор</w:t>
            </w:r>
            <w:r>
              <w:t xml:space="preserve"> </w:t>
            </w:r>
            <w:r w:rsidRPr="00532471">
              <w:t>и контрол</w:t>
            </w:r>
            <w:r>
              <w:t>ь</w:t>
            </w:r>
            <w:r w:rsidRPr="00532471">
              <w:t xml:space="preserve">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tc>
        <w:tc>
          <w:tcPr>
            <w:tcW w:w="1891" w:type="pct"/>
          </w:tcPr>
          <w:p w:rsidR="00A445B0" w:rsidRPr="00532471" w:rsidRDefault="00A445B0" w:rsidP="00CD00C7">
            <w:pPr>
              <w:ind w:right="-58"/>
              <w:jc w:val="center"/>
            </w:pPr>
            <w:r w:rsidRPr="00532471">
              <w:t>Департамент труда</w:t>
            </w:r>
            <w:r w:rsidRPr="00F50D63">
              <w:t xml:space="preserve"> </w:t>
            </w:r>
            <w:r w:rsidRPr="00532471">
              <w:t xml:space="preserve">и занятости </w:t>
            </w:r>
            <w:r w:rsidRPr="00A647A1">
              <w:br/>
            </w:r>
            <w:r w:rsidRPr="00532471">
              <w:t>населения Республики Марий Эл</w:t>
            </w:r>
          </w:p>
          <w:p w:rsidR="00A445B0" w:rsidRPr="00532471" w:rsidRDefault="00A445B0" w:rsidP="00CD00C7">
            <w:pPr>
              <w:ind w:right="-58"/>
              <w:jc w:val="center"/>
            </w:pPr>
          </w:p>
        </w:tc>
      </w:tr>
      <w:tr w:rsidR="00A445B0" w:rsidRPr="0007696E" w:rsidTr="00CD00C7">
        <w:tc>
          <w:tcPr>
            <w:tcW w:w="285" w:type="pct"/>
          </w:tcPr>
          <w:p w:rsidR="00A445B0" w:rsidRPr="00740F6E" w:rsidRDefault="00A445B0" w:rsidP="00CD00C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17</w:t>
            </w:r>
          </w:p>
        </w:tc>
        <w:tc>
          <w:tcPr>
            <w:tcW w:w="2824" w:type="pct"/>
          </w:tcPr>
          <w:p w:rsidR="00A445B0" w:rsidRPr="00532471" w:rsidRDefault="00A445B0" w:rsidP="00CD00C7">
            <w:pPr>
              <w:ind w:right="33"/>
              <w:jc w:val="both"/>
            </w:pPr>
            <w:r w:rsidRPr="00532471">
              <w:t>Региональный государственный надзор</w:t>
            </w:r>
            <w:r w:rsidRPr="00F50D63">
              <w:t xml:space="preserve"> </w:t>
            </w:r>
            <w:r w:rsidRPr="00532471">
              <w:t>в области защиты населения</w:t>
            </w:r>
            <w:r w:rsidRPr="00F50D63">
              <w:t xml:space="preserve"> </w:t>
            </w:r>
            <w:r w:rsidRPr="00532471">
              <w:t>и территорий от чрезвычайных ситуаций природного и техногенного характера</w:t>
            </w:r>
          </w:p>
        </w:tc>
        <w:tc>
          <w:tcPr>
            <w:tcW w:w="1891" w:type="pct"/>
          </w:tcPr>
          <w:p w:rsidR="00A445B0" w:rsidRDefault="00A445B0" w:rsidP="00CD00C7">
            <w:pPr>
              <w:ind w:right="-58"/>
              <w:jc w:val="center"/>
            </w:pPr>
            <w:r w:rsidRPr="00532471">
              <w:t xml:space="preserve">Комитет гражданской обороны </w:t>
            </w:r>
            <w:r w:rsidRPr="00A647A1">
              <w:br/>
            </w:r>
            <w:r w:rsidRPr="00532471">
              <w:t xml:space="preserve">и защиты населения </w:t>
            </w:r>
          </w:p>
          <w:p w:rsidR="00A445B0" w:rsidRPr="00532471" w:rsidRDefault="00A445B0" w:rsidP="00CD00C7">
            <w:pPr>
              <w:ind w:right="-58"/>
              <w:jc w:val="center"/>
            </w:pPr>
            <w:r w:rsidRPr="00532471">
              <w:t>Республики Марий Эл</w:t>
            </w:r>
          </w:p>
        </w:tc>
      </w:tr>
    </w:tbl>
    <w:p w:rsidR="00A445B0" w:rsidRPr="00017B17" w:rsidRDefault="00A445B0" w:rsidP="00A445B0">
      <w:pPr>
        <w:ind w:firstLine="709"/>
        <w:jc w:val="both"/>
        <w:rPr>
          <w:sz w:val="28"/>
          <w:szCs w:val="28"/>
        </w:rPr>
      </w:pPr>
    </w:p>
    <w:p w:rsidR="00A445B0" w:rsidRDefault="00A445B0" w:rsidP="00A445B0">
      <w:pPr>
        <w:autoSpaceDE w:val="0"/>
        <w:autoSpaceDN w:val="0"/>
        <w:adjustRightInd w:val="0"/>
        <w:ind w:firstLine="709"/>
        <w:jc w:val="both"/>
        <w:rPr>
          <w:sz w:val="28"/>
          <w:szCs w:val="28"/>
        </w:rPr>
      </w:pPr>
      <w:r w:rsidRPr="00F959A6">
        <w:rPr>
          <w:sz w:val="28"/>
          <w:szCs w:val="28"/>
        </w:rPr>
        <w:t>Мероприятия по региональному</w:t>
      </w:r>
      <w:r>
        <w:rPr>
          <w:sz w:val="28"/>
          <w:szCs w:val="28"/>
        </w:rPr>
        <w:t xml:space="preserve"> государственному</w:t>
      </w:r>
      <w:r w:rsidRPr="00F959A6">
        <w:rPr>
          <w:sz w:val="28"/>
          <w:szCs w:val="28"/>
        </w:rPr>
        <w:t xml:space="preserve"> контролю (надзору) </w:t>
      </w:r>
      <w:r>
        <w:rPr>
          <w:sz w:val="28"/>
          <w:szCs w:val="28"/>
        </w:rPr>
        <w:br/>
      </w:r>
      <w:r w:rsidRPr="00F959A6">
        <w:rPr>
          <w:sz w:val="28"/>
          <w:szCs w:val="28"/>
        </w:rPr>
        <w:t xml:space="preserve">и проведение проверок осуществляются в соответствии </w:t>
      </w:r>
      <w:r>
        <w:rPr>
          <w:sz w:val="28"/>
          <w:szCs w:val="28"/>
        </w:rPr>
        <w:t xml:space="preserve">с положениями </w:t>
      </w:r>
      <w:r>
        <w:rPr>
          <w:sz w:val="28"/>
          <w:szCs w:val="28"/>
        </w:rPr>
        <w:br/>
        <w:t xml:space="preserve">и </w:t>
      </w:r>
      <w:r w:rsidRPr="00F959A6">
        <w:rPr>
          <w:sz w:val="28"/>
          <w:szCs w:val="28"/>
        </w:rPr>
        <w:t>административными регламентами.</w:t>
      </w:r>
    </w:p>
    <w:p w:rsidR="006D3671" w:rsidRDefault="006D3671" w:rsidP="00A27388">
      <w:pPr>
        <w:widowControl w:val="0"/>
        <w:tabs>
          <w:tab w:val="left" w:pos="709"/>
        </w:tabs>
        <w:suppressAutoHyphens/>
        <w:autoSpaceDE w:val="0"/>
        <w:autoSpaceDN w:val="0"/>
        <w:ind w:firstLine="709"/>
        <w:jc w:val="both"/>
        <w:textAlignment w:val="baseline"/>
        <w:rPr>
          <w:b/>
          <w:sz w:val="28"/>
          <w:szCs w:val="28"/>
        </w:rPr>
      </w:pPr>
    </w:p>
    <w:p w:rsidR="00A27388" w:rsidRDefault="00A27388" w:rsidP="00A27388">
      <w:pPr>
        <w:widowControl w:val="0"/>
        <w:tabs>
          <w:tab w:val="left" w:pos="709"/>
        </w:tabs>
        <w:suppressAutoHyphens/>
        <w:autoSpaceDE w:val="0"/>
        <w:autoSpaceDN w:val="0"/>
        <w:ind w:firstLine="709"/>
        <w:jc w:val="both"/>
        <w:textAlignment w:val="baseline"/>
        <w:rPr>
          <w:b/>
          <w:sz w:val="28"/>
          <w:szCs w:val="28"/>
        </w:rPr>
      </w:pPr>
      <w:r>
        <w:rPr>
          <w:b/>
          <w:sz w:val="28"/>
          <w:szCs w:val="28"/>
        </w:rPr>
        <w:t>в)</w:t>
      </w:r>
      <w:r w:rsidRPr="00D5527A">
        <w:rPr>
          <w:b/>
          <w:sz w:val="28"/>
          <w:szCs w:val="28"/>
        </w:rPr>
        <w:t xml:space="preserve"> </w:t>
      </w:r>
      <w:r>
        <w:rPr>
          <w:b/>
          <w:sz w:val="28"/>
          <w:szCs w:val="28"/>
        </w:rPr>
        <w:t>наименования и реквизиты нормативных правовых актов, регламентирующих порядок организации и осуществления видов регионального государственного контроля (надзора)</w:t>
      </w:r>
    </w:p>
    <w:p w:rsidR="00A27388" w:rsidRPr="00F50906" w:rsidRDefault="00A27388" w:rsidP="00A27388">
      <w:pPr>
        <w:widowControl w:val="0"/>
        <w:tabs>
          <w:tab w:val="left" w:pos="709"/>
        </w:tabs>
        <w:suppressAutoHyphens/>
        <w:autoSpaceDE w:val="0"/>
        <w:autoSpaceDN w:val="0"/>
        <w:ind w:firstLine="709"/>
        <w:jc w:val="both"/>
        <w:textAlignment w:val="baseline"/>
        <w:rPr>
          <w:b/>
          <w:i/>
          <w:color w:val="FF0000"/>
          <w:sz w:val="28"/>
          <w:szCs w:val="28"/>
          <w:lang w:eastAsia="ar-SA"/>
        </w:rPr>
      </w:pPr>
      <w:r w:rsidRPr="00F50906">
        <w:rPr>
          <w:b/>
          <w:i/>
          <w:color w:val="FF0000"/>
          <w:sz w:val="28"/>
          <w:szCs w:val="28"/>
          <w:lang w:eastAsia="ar-SA"/>
        </w:rPr>
        <w:t xml:space="preserve"> </w:t>
      </w:r>
    </w:p>
    <w:p w:rsidR="00A27388" w:rsidRDefault="00A27388" w:rsidP="00A27388">
      <w:pPr>
        <w:ind w:firstLine="709"/>
        <w:jc w:val="both"/>
        <w:rPr>
          <w:sz w:val="28"/>
          <w:szCs w:val="28"/>
        </w:rPr>
      </w:pPr>
      <w:r>
        <w:rPr>
          <w:sz w:val="28"/>
          <w:szCs w:val="28"/>
        </w:rPr>
        <w:t>В</w:t>
      </w:r>
      <w:r w:rsidRPr="009B048C">
        <w:rPr>
          <w:sz w:val="28"/>
          <w:szCs w:val="28"/>
        </w:rPr>
        <w:t xml:space="preserve"> Республике </w:t>
      </w:r>
      <w:r>
        <w:rPr>
          <w:sz w:val="28"/>
          <w:szCs w:val="28"/>
        </w:rPr>
        <w:t>Марий Эл</w:t>
      </w:r>
      <w:r w:rsidRPr="009B048C">
        <w:rPr>
          <w:sz w:val="28"/>
          <w:szCs w:val="28"/>
        </w:rPr>
        <w:t xml:space="preserve"> для всех видов регионального государственного контроля (надзора) </w:t>
      </w:r>
      <w:r>
        <w:rPr>
          <w:sz w:val="28"/>
          <w:szCs w:val="28"/>
        </w:rPr>
        <w:t xml:space="preserve">приняты положения </w:t>
      </w:r>
      <w:r w:rsidR="0046561A">
        <w:rPr>
          <w:sz w:val="28"/>
          <w:szCs w:val="28"/>
        </w:rPr>
        <w:br/>
      </w:r>
      <w:r w:rsidR="00572522">
        <w:rPr>
          <w:sz w:val="28"/>
          <w:szCs w:val="28"/>
        </w:rPr>
        <w:t>и административные регламенты</w:t>
      </w:r>
      <w:r>
        <w:rPr>
          <w:sz w:val="28"/>
          <w:szCs w:val="28"/>
        </w:rPr>
        <w:t>.</w:t>
      </w:r>
    </w:p>
    <w:p w:rsidR="00A27388" w:rsidRDefault="00A27388" w:rsidP="00A27388">
      <w:pPr>
        <w:ind w:firstLine="709"/>
        <w:jc w:val="both"/>
        <w:rPr>
          <w:sz w:val="28"/>
          <w:szCs w:val="28"/>
        </w:rPr>
      </w:pPr>
      <w:r w:rsidRPr="00D23C68">
        <w:rPr>
          <w:sz w:val="28"/>
          <w:szCs w:val="28"/>
        </w:rPr>
        <w:t xml:space="preserve">Все контролирующие органы руководствуются требованиями </w:t>
      </w:r>
      <w:r>
        <w:rPr>
          <w:sz w:val="28"/>
          <w:szCs w:val="28"/>
        </w:rPr>
        <w:br/>
      </w:r>
      <w:r w:rsidRPr="00D23C68">
        <w:rPr>
          <w:sz w:val="28"/>
          <w:szCs w:val="28"/>
        </w:rPr>
        <w:t>и ограничениями Федерального закона от 26 декабря 2008 г. № 294-ФЗ</w:t>
      </w:r>
      <w:r>
        <w:rPr>
          <w:sz w:val="28"/>
          <w:szCs w:val="28"/>
        </w:rPr>
        <w:br/>
      </w:r>
      <w:r w:rsidRPr="00D23C68">
        <w:rPr>
          <w:sz w:val="28"/>
          <w:szCs w:val="28"/>
        </w:rPr>
        <w:t xml:space="preserve">«О защите прав юридических лиц и индивидуальных предпринимателей </w:t>
      </w:r>
      <w:r>
        <w:rPr>
          <w:sz w:val="28"/>
          <w:szCs w:val="28"/>
        </w:rPr>
        <w:br/>
      </w:r>
      <w:r w:rsidRPr="00D23C68">
        <w:rPr>
          <w:sz w:val="28"/>
          <w:szCs w:val="28"/>
        </w:rPr>
        <w:t xml:space="preserve">при осуществлении государственного контроля (надзора) и муниципального контроля», Кодекса Российской Федерации об административных </w:t>
      </w:r>
      <w:r>
        <w:rPr>
          <w:sz w:val="28"/>
          <w:szCs w:val="28"/>
        </w:rPr>
        <w:br/>
      </w:r>
      <w:r w:rsidRPr="00D23C68">
        <w:rPr>
          <w:sz w:val="28"/>
          <w:szCs w:val="28"/>
        </w:rPr>
        <w:t>правонарушениях от 30 декабря 2001 г. № 195-ФЗ.</w:t>
      </w:r>
    </w:p>
    <w:p w:rsidR="00A445B0" w:rsidRPr="00271FE8" w:rsidRDefault="006B6D6A" w:rsidP="00A445B0">
      <w:pPr>
        <w:ind w:firstLine="709"/>
        <w:jc w:val="center"/>
        <w:rPr>
          <w:sz w:val="28"/>
          <w:szCs w:val="28"/>
        </w:rPr>
      </w:pPr>
      <w:r>
        <w:rPr>
          <w:sz w:val="28"/>
          <w:szCs w:val="28"/>
        </w:rPr>
        <w:br w:type="page"/>
      </w:r>
      <w:r w:rsidR="00A445B0" w:rsidRPr="00271FE8">
        <w:rPr>
          <w:sz w:val="28"/>
          <w:szCs w:val="28"/>
        </w:rPr>
        <w:lastRenderedPageBreak/>
        <w:t xml:space="preserve">Информация о принятых положениях </w:t>
      </w:r>
      <w:r w:rsidR="00A445B0" w:rsidRPr="00271FE8">
        <w:rPr>
          <w:sz w:val="28"/>
          <w:szCs w:val="28"/>
        </w:rPr>
        <w:br/>
        <w:t xml:space="preserve">и административных регламентах по осуществляемым видам </w:t>
      </w:r>
      <w:r w:rsidR="00A445B0" w:rsidRPr="00271FE8">
        <w:rPr>
          <w:sz w:val="28"/>
          <w:szCs w:val="28"/>
        </w:rPr>
        <w:br/>
        <w:t>регионального государственного контроля (над</w:t>
      </w:r>
      <w:r w:rsidR="00A445B0">
        <w:rPr>
          <w:sz w:val="28"/>
          <w:szCs w:val="28"/>
        </w:rPr>
        <w:t>зора)</w:t>
      </w:r>
    </w:p>
    <w:p w:rsidR="00A445B0" w:rsidRPr="00271FE8" w:rsidRDefault="00A445B0" w:rsidP="00A445B0">
      <w:pPr>
        <w:ind w:firstLine="709"/>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3"/>
        <w:gridCol w:w="2751"/>
        <w:gridCol w:w="2268"/>
        <w:gridCol w:w="3999"/>
      </w:tblGrid>
      <w:tr w:rsidR="00A445B0" w:rsidRPr="00F1528A" w:rsidTr="00CD00C7">
        <w:trPr>
          <w:tblHeader/>
        </w:trPr>
        <w:tc>
          <w:tcPr>
            <w:tcW w:w="289" w:type="pct"/>
            <w:shd w:val="clear" w:color="auto" w:fill="auto"/>
            <w:vAlign w:val="center"/>
          </w:tcPr>
          <w:p w:rsidR="00A445B0" w:rsidRPr="00F1528A" w:rsidRDefault="00A445B0" w:rsidP="00CD00C7">
            <w:pPr>
              <w:jc w:val="center"/>
              <w:rPr>
                <w:sz w:val="22"/>
              </w:rPr>
            </w:pPr>
            <w:r w:rsidRPr="00F1528A">
              <w:rPr>
                <w:sz w:val="22"/>
              </w:rPr>
              <w:t>№ п/п</w:t>
            </w:r>
          </w:p>
        </w:tc>
        <w:tc>
          <w:tcPr>
            <w:tcW w:w="1437" w:type="pct"/>
            <w:shd w:val="clear" w:color="auto" w:fill="auto"/>
            <w:vAlign w:val="center"/>
          </w:tcPr>
          <w:p w:rsidR="00A445B0" w:rsidRPr="00F1528A" w:rsidRDefault="00A445B0" w:rsidP="00CD00C7">
            <w:pPr>
              <w:widowControl w:val="0"/>
              <w:autoSpaceDE w:val="0"/>
              <w:autoSpaceDN w:val="0"/>
              <w:adjustRightInd w:val="0"/>
              <w:jc w:val="center"/>
              <w:rPr>
                <w:sz w:val="22"/>
              </w:rPr>
            </w:pPr>
            <w:r w:rsidRPr="00F1528A">
              <w:rPr>
                <w:sz w:val="22"/>
              </w:rPr>
              <w:t xml:space="preserve">Наименование вида </w:t>
            </w:r>
            <w:r w:rsidRPr="00F1528A">
              <w:rPr>
                <w:sz w:val="22"/>
              </w:rPr>
              <w:br/>
              <w:t xml:space="preserve">регионального </w:t>
            </w:r>
            <w:r w:rsidRPr="00F1528A">
              <w:rPr>
                <w:sz w:val="22"/>
              </w:rPr>
              <w:br/>
              <w:t xml:space="preserve">государственного </w:t>
            </w:r>
            <w:r w:rsidRPr="00F1528A">
              <w:rPr>
                <w:sz w:val="22"/>
              </w:rPr>
              <w:br/>
              <w:t>контроля (надзора)</w:t>
            </w:r>
          </w:p>
        </w:tc>
        <w:tc>
          <w:tcPr>
            <w:tcW w:w="1185" w:type="pct"/>
            <w:shd w:val="clear" w:color="auto" w:fill="auto"/>
            <w:vAlign w:val="center"/>
          </w:tcPr>
          <w:p w:rsidR="00A445B0" w:rsidRPr="00F1528A" w:rsidRDefault="00A445B0" w:rsidP="00CD00C7">
            <w:pPr>
              <w:jc w:val="center"/>
              <w:rPr>
                <w:sz w:val="22"/>
              </w:rPr>
            </w:pPr>
            <w:r w:rsidRPr="00F1528A">
              <w:rPr>
                <w:sz w:val="22"/>
              </w:rPr>
              <w:t xml:space="preserve">Наименование </w:t>
            </w:r>
            <w:r w:rsidRPr="00F1528A">
              <w:rPr>
                <w:sz w:val="22"/>
              </w:rPr>
              <w:br/>
              <w:t xml:space="preserve">и реквизиты </w:t>
            </w:r>
            <w:r w:rsidRPr="00F1528A">
              <w:rPr>
                <w:sz w:val="22"/>
              </w:rPr>
              <w:br/>
              <w:t xml:space="preserve">нормативно-правового акта, </w:t>
            </w:r>
            <w:r w:rsidRPr="00F1528A">
              <w:rPr>
                <w:sz w:val="22"/>
              </w:rPr>
              <w:br/>
              <w:t>которым утвержден порядок</w:t>
            </w:r>
          </w:p>
        </w:tc>
        <w:tc>
          <w:tcPr>
            <w:tcW w:w="2090" w:type="pct"/>
            <w:shd w:val="clear" w:color="auto" w:fill="auto"/>
            <w:vAlign w:val="center"/>
          </w:tcPr>
          <w:p w:rsidR="00A445B0" w:rsidRPr="00F1528A" w:rsidRDefault="00A445B0" w:rsidP="00CD00C7">
            <w:pPr>
              <w:jc w:val="center"/>
              <w:rPr>
                <w:sz w:val="22"/>
              </w:rPr>
            </w:pPr>
            <w:r w:rsidRPr="00F1528A">
              <w:rPr>
                <w:sz w:val="22"/>
              </w:rPr>
              <w:t xml:space="preserve">Наименование и реквизиты </w:t>
            </w:r>
            <w:r w:rsidRPr="00F1528A">
              <w:rPr>
                <w:sz w:val="22"/>
              </w:rPr>
              <w:br/>
              <w:t xml:space="preserve">нормативно-правового акта, которым утвержден административный </w:t>
            </w:r>
            <w:r w:rsidRPr="00F1528A">
              <w:rPr>
                <w:sz w:val="22"/>
              </w:rPr>
              <w:br/>
              <w:t>регламент</w:t>
            </w:r>
          </w:p>
        </w:tc>
      </w:tr>
      <w:tr w:rsidR="00A445B0" w:rsidRPr="00F1528A" w:rsidTr="00CD00C7">
        <w:tc>
          <w:tcPr>
            <w:tcW w:w="289" w:type="pct"/>
            <w:shd w:val="clear" w:color="auto" w:fill="auto"/>
          </w:tcPr>
          <w:p w:rsidR="00A445B0" w:rsidRPr="00F1528A" w:rsidRDefault="00A445B0" w:rsidP="00CD00C7">
            <w:pPr>
              <w:numPr>
                <w:ilvl w:val="0"/>
                <w:numId w:val="1"/>
              </w:numPr>
              <w:spacing w:line="256" w:lineRule="auto"/>
              <w:ind w:left="25" w:right="1307" w:firstLine="0"/>
              <w:rPr>
                <w:sz w:val="22"/>
                <w:szCs w:val="22"/>
              </w:rPr>
            </w:pPr>
          </w:p>
        </w:tc>
        <w:tc>
          <w:tcPr>
            <w:tcW w:w="1437" w:type="pct"/>
            <w:shd w:val="clear" w:color="auto" w:fill="auto"/>
          </w:tcPr>
          <w:p w:rsidR="00A445B0" w:rsidRPr="00F1528A" w:rsidRDefault="00A445B0" w:rsidP="00CD00C7">
            <w:pPr>
              <w:ind w:right="33"/>
              <w:jc w:val="both"/>
              <w:rPr>
                <w:sz w:val="22"/>
              </w:rPr>
            </w:pPr>
            <w:r w:rsidRPr="00F1528A">
              <w:rPr>
                <w:rFonts w:eastAsia="Calibri"/>
                <w:sz w:val="22"/>
                <w:lang w:eastAsia="en-US"/>
              </w:rPr>
              <w:t xml:space="preserve">Региональный государственный контроль за применением цен на лекарственные препараты, включенные в перечень жизненно необходимых </w:t>
            </w:r>
            <w:r w:rsidRPr="00F1528A">
              <w:rPr>
                <w:rFonts w:eastAsia="Calibri"/>
                <w:sz w:val="22"/>
                <w:lang w:eastAsia="en-US"/>
              </w:rPr>
              <w:br/>
              <w:t>и важнейших лекарственных препаратов</w:t>
            </w:r>
          </w:p>
        </w:tc>
        <w:tc>
          <w:tcPr>
            <w:tcW w:w="1185" w:type="pct"/>
            <w:shd w:val="clear" w:color="auto" w:fill="auto"/>
          </w:tcPr>
          <w:p w:rsidR="00A445B0" w:rsidRPr="00021772" w:rsidRDefault="00A445B0" w:rsidP="00A445B0">
            <w:pPr>
              <w:pStyle w:val="ConsPlusNormal"/>
              <w:ind w:firstLine="0"/>
              <w:jc w:val="both"/>
              <w:rPr>
                <w:rFonts w:ascii="Times New Roman" w:eastAsia="Calibri" w:hAnsi="Times New Roman" w:cs="Times New Roman"/>
                <w:sz w:val="22"/>
                <w:szCs w:val="24"/>
                <w:lang w:eastAsia="en-US"/>
              </w:rPr>
            </w:pPr>
            <w:r w:rsidRPr="00021772">
              <w:rPr>
                <w:rFonts w:ascii="Times New Roman" w:eastAsia="Calibri" w:hAnsi="Times New Roman" w:cs="Times New Roman"/>
                <w:sz w:val="22"/>
                <w:szCs w:val="24"/>
                <w:lang w:eastAsia="en-US"/>
              </w:rPr>
              <w:t>Постановление Правительства Республики Марий Эл от 25 декабря 2018 г. № 491 «Об утверждении Порядка организации и осуществления в Республике Марий Эл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w:t>
            </w:r>
          </w:p>
        </w:tc>
        <w:tc>
          <w:tcPr>
            <w:tcW w:w="2090" w:type="pct"/>
            <w:shd w:val="clear" w:color="auto" w:fill="auto"/>
          </w:tcPr>
          <w:p w:rsidR="00A445B0" w:rsidRPr="00F1528A" w:rsidRDefault="00A445B0" w:rsidP="00CD00C7">
            <w:pPr>
              <w:pStyle w:val="Default"/>
              <w:jc w:val="both"/>
              <w:rPr>
                <w:sz w:val="22"/>
                <w:highlight w:val="yellow"/>
              </w:rPr>
            </w:pPr>
            <w:r w:rsidRPr="00A445B0">
              <w:rPr>
                <w:sz w:val="22"/>
              </w:rPr>
              <w:t>Административный регламент исполнения Министерством здравоохранения Республики Марий Эл государственной функции по осуществлению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 утверждаемый Правительством Российской Федерации, организациями оптовой торговли лекарственными средствами, аптечными организациями, индивидуальными предпринимателями, имеющими лицензию на осуществление фармацевтической деятельности, медицинскими организациями, имеющими лицензию на осуществление фармацевтической деятельности,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утвержденный приказом от 23 сентября 2015 г. № 1317</w:t>
            </w:r>
          </w:p>
        </w:tc>
      </w:tr>
      <w:tr w:rsidR="00A445B0" w:rsidRPr="00F1528A" w:rsidTr="00CD00C7">
        <w:tc>
          <w:tcPr>
            <w:tcW w:w="289" w:type="pct"/>
            <w:shd w:val="clear" w:color="auto" w:fill="auto"/>
          </w:tcPr>
          <w:p w:rsidR="00A445B0" w:rsidRPr="00F1528A" w:rsidRDefault="00A445B0" w:rsidP="00CD00C7">
            <w:pPr>
              <w:numPr>
                <w:ilvl w:val="0"/>
                <w:numId w:val="1"/>
              </w:numPr>
              <w:spacing w:line="256" w:lineRule="auto"/>
              <w:ind w:left="0" w:firstLine="25"/>
              <w:rPr>
                <w:sz w:val="22"/>
                <w:szCs w:val="22"/>
              </w:rPr>
            </w:pPr>
          </w:p>
        </w:tc>
        <w:tc>
          <w:tcPr>
            <w:tcW w:w="1437" w:type="pct"/>
            <w:shd w:val="clear" w:color="auto" w:fill="auto"/>
          </w:tcPr>
          <w:p w:rsidR="00A445B0" w:rsidRPr="00F1528A" w:rsidRDefault="00A445B0" w:rsidP="00CD00C7">
            <w:pPr>
              <w:ind w:right="33"/>
              <w:jc w:val="both"/>
              <w:rPr>
                <w:sz w:val="22"/>
              </w:rPr>
            </w:pPr>
            <w:r w:rsidRPr="00F1528A">
              <w:rPr>
                <w:sz w:val="22"/>
              </w:rPr>
              <w:t xml:space="preserve">Региональный государственный надзор за состоянием, содержанием, сохранением, использованием, популяризацией и государственной охраны объектов культурного наследия (памятников истории и культуры) народов Российской Федерации регионального и местного </w:t>
            </w:r>
            <w:r w:rsidRPr="00F1528A">
              <w:rPr>
                <w:sz w:val="22"/>
              </w:rPr>
              <w:lastRenderedPageBreak/>
              <w:t>(муниципального) значения, выявленных объектов культурного наследия на территории Республики Марий Эл</w:t>
            </w:r>
          </w:p>
        </w:tc>
        <w:tc>
          <w:tcPr>
            <w:tcW w:w="1185" w:type="pct"/>
            <w:shd w:val="clear" w:color="auto" w:fill="auto"/>
          </w:tcPr>
          <w:p w:rsidR="00A445B0" w:rsidRPr="00021772" w:rsidRDefault="00A445B0" w:rsidP="00CD00C7">
            <w:pPr>
              <w:pStyle w:val="ConsPlusNormal"/>
              <w:ind w:firstLine="0"/>
              <w:jc w:val="both"/>
              <w:rPr>
                <w:rFonts w:ascii="Times New Roman" w:eastAsia="Calibri" w:hAnsi="Times New Roman" w:cs="Times New Roman"/>
                <w:sz w:val="22"/>
                <w:szCs w:val="24"/>
                <w:lang w:eastAsia="en-US"/>
              </w:rPr>
            </w:pPr>
            <w:r w:rsidRPr="00021772">
              <w:rPr>
                <w:rFonts w:ascii="Times New Roman" w:eastAsia="Calibri" w:hAnsi="Times New Roman" w:cs="Times New Roman"/>
                <w:sz w:val="22"/>
                <w:szCs w:val="24"/>
                <w:lang w:eastAsia="en-US"/>
              </w:rPr>
              <w:lastRenderedPageBreak/>
              <w:t xml:space="preserve">Постановление Правительства Республики Марий Эл от 11 марта 2015 г. № 114 «Об утверждении Порядка организации и осуществления регионального государственного надзора за состоянием, содержанием, сохранением, </w:t>
            </w:r>
            <w:r w:rsidRPr="00021772">
              <w:rPr>
                <w:rFonts w:ascii="Times New Roman" w:eastAsia="Calibri" w:hAnsi="Times New Roman" w:cs="Times New Roman"/>
                <w:sz w:val="22"/>
                <w:szCs w:val="24"/>
                <w:lang w:eastAsia="en-US"/>
              </w:rPr>
              <w:lastRenderedPageBreak/>
              <w:t>использованием, популяризацией и государственной охраной объектов культурного наследия (памятников истории и культуры) народов Российской Федерации регионального и местного (муниципального) значения, выявленных объектов культурного наследия на территории Республики Марий Эл»</w:t>
            </w:r>
          </w:p>
        </w:tc>
        <w:tc>
          <w:tcPr>
            <w:tcW w:w="2090" w:type="pct"/>
            <w:shd w:val="clear" w:color="auto" w:fill="auto"/>
          </w:tcPr>
          <w:p w:rsidR="00A445B0" w:rsidRPr="00F1528A" w:rsidRDefault="00A445B0" w:rsidP="00CD00C7">
            <w:pPr>
              <w:pStyle w:val="ConsPlusNormal"/>
              <w:ind w:firstLine="0"/>
              <w:jc w:val="both"/>
              <w:rPr>
                <w:rFonts w:ascii="Times New Roman" w:eastAsia="Calibri" w:hAnsi="Times New Roman" w:cs="Times New Roman"/>
                <w:sz w:val="22"/>
                <w:szCs w:val="24"/>
                <w:highlight w:val="yellow"/>
                <w:lang w:eastAsia="en-US"/>
              </w:rPr>
            </w:pPr>
            <w:r w:rsidRPr="00A445B0">
              <w:rPr>
                <w:rFonts w:ascii="Times New Roman" w:eastAsia="Calibri" w:hAnsi="Times New Roman" w:cs="Times New Roman"/>
                <w:sz w:val="22"/>
                <w:szCs w:val="24"/>
                <w:lang w:eastAsia="en-US"/>
              </w:rPr>
              <w:lastRenderedPageBreak/>
              <w:t xml:space="preserve">Административный регламент Министерства культуры, печати и по делам национальностей Республики Марий Эл исполнения государственной функции по осуществлению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(памятников истории и культуры) народов Российской Федерации регионального и местного (муниципального) значения, </w:t>
            </w:r>
            <w:r w:rsidRPr="00A445B0">
              <w:rPr>
                <w:rFonts w:ascii="Times New Roman" w:eastAsia="Calibri" w:hAnsi="Times New Roman" w:cs="Times New Roman"/>
                <w:sz w:val="22"/>
                <w:szCs w:val="24"/>
                <w:lang w:eastAsia="en-US"/>
              </w:rPr>
              <w:lastRenderedPageBreak/>
              <w:t>выявленных объектов культурного наследия на территории Республики Марий Эл, утвержденный приказом от 20 января 2012 г. № 33</w:t>
            </w:r>
          </w:p>
        </w:tc>
      </w:tr>
      <w:tr w:rsidR="00A445B0" w:rsidRPr="00F1528A" w:rsidTr="00CD00C7">
        <w:tc>
          <w:tcPr>
            <w:tcW w:w="289" w:type="pct"/>
            <w:shd w:val="clear" w:color="auto" w:fill="auto"/>
          </w:tcPr>
          <w:p w:rsidR="00A445B0" w:rsidRPr="00F1528A" w:rsidRDefault="00A445B0" w:rsidP="00CD00C7">
            <w:pPr>
              <w:numPr>
                <w:ilvl w:val="0"/>
                <w:numId w:val="1"/>
              </w:numPr>
              <w:spacing w:line="256" w:lineRule="auto"/>
              <w:ind w:left="0" w:firstLine="25"/>
              <w:rPr>
                <w:sz w:val="22"/>
                <w:szCs w:val="22"/>
              </w:rPr>
            </w:pPr>
          </w:p>
        </w:tc>
        <w:tc>
          <w:tcPr>
            <w:tcW w:w="1437" w:type="pct"/>
            <w:shd w:val="clear" w:color="auto" w:fill="auto"/>
          </w:tcPr>
          <w:p w:rsidR="00A445B0" w:rsidRPr="00F1528A" w:rsidRDefault="00A445B0" w:rsidP="00CD00C7">
            <w:pPr>
              <w:ind w:right="33"/>
              <w:jc w:val="both"/>
              <w:rPr>
                <w:sz w:val="22"/>
              </w:rPr>
            </w:pPr>
            <w:r w:rsidRPr="00F1528A">
              <w:rPr>
                <w:sz w:val="22"/>
              </w:rPr>
              <w:t xml:space="preserve">Региональный государственный контроль </w:t>
            </w:r>
            <w:r w:rsidRPr="00F1528A">
              <w:rPr>
                <w:sz w:val="22"/>
              </w:rPr>
              <w:br/>
              <w:t xml:space="preserve">за соблюдением законодательства об архивном деле </w:t>
            </w:r>
            <w:r w:rsidRPr="00F1528A">
              <w:rPr>
                <w:sz w:val="22"/>
              </w:rPr>
              <w:br/>
              <w:t xml:space="preserve">в Российской Федерации </w:t>
            </w:r>
          </w:p>
        </w:tc>
        <w:tc>
          <w:tcPr>
            <w:tcW w:w="1185" w:type="pct"/>
            <w:shd w:val="clear" w:color="auto" w:fill="auto"/>
          </w:tcPr>
          <w:p w:rsidR="00A445B0" w:rsidRPr="00021772" w:rsidRDefault="00EA50AD" w:rsidP="00CD00C7">
            <w:pPr>
              <w:pStyle w:val="ConsPlusNormal"/>
              <w:ind w:firstLine="0"/>
              <w:jc w:val="both"/>
              <w:rPr>
                <w:rFonts w:ascii="Times New Roman" w:eastAsia="Calibri" w:hAnsi="Times New Roman" w:cs="Times New Roman"/>
                <w:sz w:val="22"/>
                <w:szCs w:val="24"/>
                <w:lang w:eastAsia="en-US"/>
              </w:rPr>
            </w:pPr>
            <w:r w:rsidRPr="00021772">
              <w:rPr>
                <w:rFonts w:ascii="Times New Roman" w:eastAsia="Calibri" w:hAnsi="Times New Roman" w:cs="Times New Roman"/>
                <w:sz w:val="22"/>
                <w:szCs w:val="24"/>
                <w:lang w:eastAsia="en-US"/>
              </w:rPr>
              <w:t>Постановление Правительства Республики Марий Эл от 29 декабря 2017 г. № 499 «Об утверждении Порядка организации и осуществления регионального государственного контроля за соблюдением законодательства об архивном деле в Российской Федерации»</w:t>
            </w:r>
          </w:p>
        </w:tc>
        <w:tc>
          <w:tcPr>
            <w:tcW w:w="2090" w:type="pct"/>
            <w:shd w:val="clear" w:color="auto" w:fill="auto"/>
          </w:tcPr>
          <w:p w:rsidR="00A445B0" w:rsidRPr="00F1528A" w:rsidRDefault="00EA50AD" w:rsidP="00CD00C7">
            <w:pPr>
              <w:pStyle w:val="ConsPlusNormal"/>
              <w:tabs>
                <w:tab w:val="left" w:pos="899"/>
              </w:tabs>
              <w:ind w:firstLine="0"/>
              <w:jc w:val="both"/>
              <w:rPr>
                <w:rFonts w:ascii="Times New Roman" w:eastAsia="Calibri" w:hAnsi="Times New Roman" w:cs="Times New Roman"/>
                <w:sz w:val="22"/>
                <w:szCs w:val="24"/>
                <w:highlight w:val="yellow"/>
                <w:lang w:eastAsia="en-US"/>
              </w:rPr>
            </w:pPr>
            <w:r w:rsidRPr="00EA50AD">
              <w:rPr>
                <w:rFonts w:ascii="Times New Roman" w:eastAsia="Calibri" w:hAnsi="Times New Roman" w:cs="Times New Roman"/>
                <w:sz w:val="22"/>
                <w:szCs w:val="24"/>
                <w:lang w:eastAsia="en-US"/>
              </w:rPr>
              <w:t>Административный регламент исполнения Министерством культуры, печати и по делам национальностей Республики Марий Эл государственной функции «Осуществление контроля за соблюдением законодательства об архивном деле в Российской Федерации на территории Республики Марий Эл в пределах своей компетенции, определенной законодательством Российской Федерации и законодательством Республики Марий Эл, утвержденный приказом от 8 июля 2015 г. № 166</w:t>
            </w:r>
          </w:p>
        </w:tc>
      </w:tr>
      <w:tr w:rsidR="00A445B0" w:rsidRPr="00F1528A" w:rsidTr="00CD00C7">
        <w:tc>
          <w:tcPr>
            <w:tcW w:w="289" w:type="pct"/>
            <w:shd w:val="clear" w:color="auto" w:fill="auto"/>
          </w:tcPr>
          <w:p w:rsidR="00A445B0" w:rsidRPr="00F1528A" w:rsidRDefault="00A445B0" w:rsidP="00CD00C7">
            <w:pPr>
              <w:numPr>
                <w:ilvl w:val="0"/>
                <w:numId w:val="1"/>
              </w:numPr>
              <w:spacing w:line="256" w:lineRule="auto"/>
              <w:ind w:left="25" w:firstLine="0"/>
              <w:rPr>
                <w:sz w:val="22"/>
                <w:szCs w:val="22"/>
              </w:rPr>
            </w:pPr>
          </w:p>
        </w:tc>
        <w:tc>
          <w:tcPr>
            <w:tcW w:w="1437" w:type="pct"/>
            <w:shd w:val="clear" w:color="auto" w:fill="auto"/>
          </w:tcPr>
          <w:p w:rsidR="00A445B0" w:rsidRPr="00F1528A" w:rsidRDefault="00A445B0" w:rsidP="00CD00C7">
            <w:pPr>
              <w:ind w:right="33"/>
              <w:jc w:val="both"/>
              <w:rPr>
                <w:sz w:val="22"/>
              </w:rPr>
            </w:pPr>
            <w:r w:rsidRPr="00F1528A">
              <w:rPr>
                <w:sz w:val="22"/>
              </w:rPr>
              <w:t xml:space="preserve">Региональный государственный экологический надзор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 </w:t>
            </w:r>
            <w:r w:rsidRPr="00F1528A">
              <w:rPr>
                <w:sz w:val="22"/>
              </w:rPr>
              <w:lastRenderedPageBreak/>
              <w:t>на территории Республики Марий</w:t>
            </w:r>
            <w:r w:rsidRPr="00F1528A">
              <w:rPr>
                <w:sz w:val="22"/>
                <w:lang w:val="en-US"/>
              </w:rPr>
              <w:t> </w:t>
            </w:r>
            <w:r w:rsidRPr="00F1528A">
              <w:rPr>
                <w:sz w:val="22"/>
              </w:rPr>
              <w:t>Эл</w:t>
            </w:r>
          </w:p>
        </w:tc>
        <w:tc>
          <w:tcPr>
            <w:tcW w:w="1185" w:type="pct"/>
            <w:shd w:val="clear" w:color="auto" w:fill="auto"/>
          </w:tcPr>
          <w:p w:rsidR="00A445B0" w:rsidRPr="00021772" w:rsidRDefault="00EA50AD" w:rsidP="00CD00C7">
            <w:pPr>
              <w:pStyle w:val="ConsPlusNormal"/>
              <w:ind w:firstLine="0"/>
              <w:jc w:val="both"/>
              <w:rPr>
                <w:rFonts w:ascii="Times New Roman" w:eastAsia="Calibri" w:hAnsi="Times New Roman" w:cs="Times New Roman"/>
                <w:sz w:val="22"/>
                <w:szCs w:val="24"/>
                <w:lang w:eastAsia="en-US"/>
              </w:rPr>
            </w:pPr>
            <w:r w:rsidRPr="00021772">
              <w:rPr>
                <w:rFonts w:ascii="Times New Roman" w:eastAsia="Calibri" w:hAnsi="Times New Roman" w:cs="Times New Roman"/>
                <w:sz w:val="22"/>
                <w:szCs w:val="24"/>
                <w:lang w:eastAsia="en-US"/>
              </w:rPr>
              <w:lastRenderedPageBreak/>
              <w:t xml:space="preserve">Постановление Правительства Республики Марий Эл от 5 апреля 2012 г. № 107 «Об утверждении Порядка организации осуществления регионального государственного экологического надзора на территории </w:t>
            </w:r>
            <w:r w:rsidRPr="00021772">
              <w:rPr>
                <w:rFonts w:ascii="Times New Roman" w:eastAsia="Calibri" w:hAnsi="Times New Roman" w:cs="Times New Roman"/>
                <w:sz w:val="22"/>
                <w:szCs w:val="24"/>
                <w:lang w:eastAsia="en-US"/>
              </w:rPr>
              <w:lastRenderedPageBreak/>
              <w:t>Республики Марий Эл»</w:t>
            </w:r>
          </w:p>
        </w:tc>
        <w:tc>
          <w:tcPr>
            <w:tcW w:w="2090" w:type="pct"/>
            <w:shd w:val="clear" w:color="auto" w:fill="auto"/>
          </w:tcPr>
          <w:p w:rsidR="00A445B0" w:rsidRPr="00E76698" w:rsidRDefault="00EA50AD" w:rsidP="00CD00C7">
            <w:pPr>
              <w:pStyle w:val="ConsPlusNormal"/>
              <w:ind w:firstLine="0"/>
              <w:jc w:val="both"/>
              <w:rPr>
                <w:rFonts w:ascii="Times New Roman" w:eastAsia="Calibri" w:hAnsi="Times New Roman" w:cs="Times New Roman"/>
                <w:sz w:val="22"/>
                <w:szCs w:val="24"/>
                <w:lang w:eastAsia="en-US"/>
              </w:rPr>
            </w:pPr>
            <w:r w:rsidRPr="00EA50AD">
              <w:rPr>
                <w:rFonts w:ascii="Times New Roman" w:eastAsia="Calibri" w:hAnsi="Times New Roman" w:cs="Times New Roman"/>
                <w:sz w:val="22"/>
                <w:szCs w:val="24"/>
                <w:lang w:eastAsia="en-US"/>
              </w:rPr>
              <w:lastRenderedPageBreak/>
              <w:t xml:space="preserve">Административный регламент Министерства природных ресурсов, экологии и охраны окружающей среды Республики Марий Эл по исполнению государственной функции по осуществлению регионального государственного экологического надзора при осуществлении хозяйственной и (или) иной деятельности, за исключением деятельности с использованием объектов, подлежащих федеральному государственному экологическому </w:t>
            </w:r>
            <w:r w:rsidRPr="00EA50AD">
              <w:rPr>
                <w:rFonts w:ascii="Times New Roman" w:eastAsia="Calibri" w:hAnsi="Times New Roman" w:cs="Times New Roman"/>
                <w:sz w:val="22"/>
                <w:szCs w:val="24"/>
                <w:lang w:eastAsia="en-US"/>
              </w:rPr>
              <w:lastRenderedPageBreak/>
              <w:t>надзору, на территории Республики Марий Эл, утверждённым приказом от 31 октября 2018 г. № 631</w:t>
            </w:r>
          </w:p>
        </w:tc>
      </w:tr>
      <w:tr w:rsidR="00A445B0" w:rsidRPr="00F1528A" w:rsidTr="00CD00C7">
        <w:tc>
          <w:tcPr>
            <w:tcW w:w="289" w:type="pct"/>
            <w:shd w:val="clear" w:color="auto" w:fill="auto"/>
          </w:tcPr>
          <w:p w:rsidR="00A445B0" w:rsidRPr="00F1528A" w:rsidRDefault="00A445B0" w:rsidP="00CD00C7">
            <w:pPr>
              <w:numPr>
                <w:ilvl w:val="0"/>
                <w:numId w:val="1"/>
              </w:numPr>
              <w:spacing w:line="256" w:lineRule="auto"/>
              <w:ind w:left="25" w:firstLine="0"/>
              <w:rPr>
                <w:sz w:val="22"/>
                <w:szCs w:val="22"/>
              </w:rPr>
            </w:pPr>
          </w:p>
        </w:tc>
        <w:tc>
          <w:tcPr>
            <w:tcW w:w="1437" w:type="pct"/>
            <w:shd w:val="clear" w:color="auto" w:fill="auto"/>
          </w:tcPr>
          <w:p w:rsidR="00A445B0" w:rsidRPr="00F1528A" w:rsidRDefault="00A445B0" w:rsidP="00CD00C7">
            <w:pPr>
              <w:ind w:right="33"/>
              <w:jc w:val="both"/>
              <w:rPr>
                <w:sz w:val="22"/>
              </w:rPr>
            </w:pPr>
            <w:r w:rsidRPr="00F1528A">
              <w:rPr>
                <w:sz w:val="22"/>
              </w:rPr>
              <w:t xml:space="preserve">Региональный государственный контроль (надзор) </w:t>
            </w:r>
            <w:r w:rsidRPr="00F1528A">
              <w:rPr>
                <w:sz w:val="22"/>
              </w:rPr>
              <w:br/>
              <w:t xml:space="preserve">за соблюдением требований законодательства </w:t>
            </w:r>
            <w:r w:rsidRPr="00F1528A">
              <w:rPr>
                <w:sz w:val="22"/>
              </w:rPr>
              <w:br/>
              <w:t>об энергосбережении и о повышении энергетической эффективности на территории Республики Марий</w:t>
            </w:r>
            <w:r w:rsidRPr="00F1528A">
              <w:rPr>
                <w:sz w:val="22"/>
                <w:lang w:val="en-US"/>
              </w:rPr>
              <w:t> </w:t>
            </w:r>
            <w:r w:rsidRPr="00F1528A">
              <w:rPr>
                <w:sz w:val="22"/>
              </w:rPr>
              <w:t>Эл</w:t>
            </w:r>
          </w:p>
        </w:tc>
        <w:tc>
          <w:tcPr>
            <w:tcW w:w="1185" w:type="pct"/>
            <w:shd w:val="clear" w:color="auto" w:fill="auto"/>
          </w:tcPr>
          <w:p w:rsidR="00A445B0" w:rsidRPr="00021772" w:rsidRDefault="00EA50AD" w:rsidP="00EA50AD">
            <w:pPr>
              <w:pStyle w:val="ConsPlusNormal"/>
              <w:ind w:firstLine="0"/>
              <w:jc w:val="both"/>
              <w:rPr>
                <w:rFonts w:ascii="Times New Roman" w:eastAsia="Calibri" w:hAnsi="Times New Roman" w:cs="Times New Roman"/>
                <w:sz w:val="22"/>
                <w:szCs w:val="24"/>
                <w:lang w:eastAsia="en-US"/>
              </w:rPr>
            </w:pPr>
            <w:r w:rsidRPr="00021772">
              <w:rPr>
                <w:rFonts w:ascii="Times New Roman" w:eastAsia="Calibri" w:hAnsi="Times New Roman" w:cs="Times New Roman"/>
                <w:sz w:val="22"/>
                <w:szCs w:val="24"/>
                <w:lang w:eastAsia="en-US"/>
              </w:rPr>
              <w:t>Постановление Правительства Республики Марий Эл от 11 сентября 2012 г. № 344 «Об утверждении Порядка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 органами исполнительной власти Республики Марий Эл»</w:t>
            </w:r>
          </w:p>
        </w:tc>
        <w:tc>
          <w:tcPr>
            <w:tcW w:w="2090" w:type="pct"/>
            <w:shd w:val="clear" w:color="auto" w:fill="auto"/>
          </w:tcPr>
          <w:p w:rsidR="00A445B0" w:rsidRPr="00F1528A" w:rsidRDefault="00EA50AD" w:rsidP="00CD00C7">
            <w:pPr>
              <w:pStyle w:val="ConsPlusNormal"/>
              <w:ind w:firstLine="0"/>
              <w:jc w:val="both"/>
              <w:rPr>
                <w:rFonts w:ascii="Times New Roman" w:eastAsia="Calibri" w:hAnsi="Times New Roman" w:cs="Times New Roman"/>
                <w:sz w:val="22"/>
                <w:szCs w:val="24"/>
                <w:highlight w:val="yellow"/>
                <w:lang w:eastAsia="en-US"/>
              </w:rPr>
            </w:pPr>
            <w:r w:rsidRPr="00EA50AD">
              <w:rPr>
                <w:rFonts w:ascii="Times New Roman" w:eastAsia="Calibri" w:hAnsi="Times New Roman" w:cs="Times New Roman"/>
                <w:sz w:val="22"/>
                <w:szCs w:val="24"/>
                <w:lang w:eastAsia="en-US"/>
              </w:rPr>
              <w:t>Административный регламент Министерства экономического развития и торговли Республики Марий Эл по исполнению государственной функции по осуществлению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Республики Марий Эл, утвержденный приказом от 10 июня 2013 г. № 7 н</w:t>
            </w:r>
          </w:p>
        </w:tc>
      </w:tr>
      <w:tr w:rsidR="00A445B0" w:rsidRPr="00F1528A" w:rsidTr="00CD00C7">
        <w:tc>
          <w:tcPr>
            <w:tcW w:w="289" w:type="pct"/>
            <w:shd w:val="clear" w:color="auto" w:fill="auto"/>
          </w:tcPr>
          <w:p w:rsidR="00A445B0" w:rsidRPr="00F1528A" w:rsidRDefault="00A445B0" w:rsidP="00CD00C7">
            <w:pPr>
              <w:numPr>
                <w:ilvl w:val="0"/>
                <w:numId w:val="1"/>
              </w:numPr>
              <w:spacing w:line="256" w:lineRule="auto"/>
              <w:ind w:left="25" w:firstLine="0"/>
              <w:rPr>
                <w:sz w:val="22"/>
                <w:szCs w:val="22"/>
              </w:rPr>
            </w:pPr>
          </w:p>
        </w:tc>
        <w:tc>
          <w:tcPr>
            <w:tcW w:w="1437" w:type="pct"/>
            <w:shd w:val="clear" w:color="auto" w:fill="auto"/>
          </w:tcPr>
          <w:p w:rsidR="00A445B0" w:rsidRPr="00F1528A" w:rsidRDefault="00A445B0" w:rsidP="00CD00C7">
            <w:pPr>
              <w:ind w:right="33"/>
              <w:jc w:val="both"/>
              <w:rPr>
                <w:sz w:val="22"/>
              </w:rPr>
            </w:pPr>
            <w:r w:rsidRPr="00371A06">
              <w:rPr>
                <w:sz w:val="22"/>
              </w:rPr>
              <w:t>Региональный государственный контроль (надзор) в области розничной продажи алкогольной и спиртосодержащей продукции в Республике Марий Эл в части осуществления контроля (надзора)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и в части осуществления контроля за представлением деклараций об объеме розничной продажи алкогольной и спиртосодержащей продукции в Республике Марий Эл</w:t>
            </w:r>
          </w:p>
        </w:tc>
        <w:tc>
          <w:tcPr>
            <w:tcW w:w="1185" w:type="pct"/>
            <w:shd w:val="clear" w:color="auto" w:fill="auto"/>
          </w:tcPr>
          <w:p w:rsidR="00A445B0" w:rsidRPr="00021772" w:rsidRDefault="00EA50AD" w:rsidP="00CD00C7">
            <w:pPr>
              <w:pStyle w:val="ConsPlusNormal"/>
              <w:ind w:firstLine="0"/>
              <w:jc w:val="both"/>
              <w:rPr>
                <w:rFonts w:ascii="Times New Roman" w:eastAsia="Calibri" w:hAnsi="Times New Roman" w:cs="Times New Roman"/>
                <w:sz w:val="22"/>
                <w:szCs w:val="24"/>
                <w:lang w:eastAsia="en-US"/>
              </w:rPr>
            </w:pPr>
            <w:r w:rsidRPr="00021772">
              <w:rPr>
                <w:rFonts w:ascii="Times New Roman" w:eastAsia="Calibri" w:hAnsi="Times New Roman" w:cs="Times New Roman"/>
                <w:sz w:val="22"/>
                <w:szCs w:val="24"/>
                <w:lang w:eastAsia="en-US"/>
              </w:rPr>
              <w:t>Постановление Правительства Республики Марий Эл от 8 июня 2018 г. № 257 «Вопросы осуществления регионального государственного контроля (надзора) в области розничной продажи алкогольной и спиртосодержащей продукции в Республике Марий Эл»</w:t>
            </w:r>
          </w:p>
        </w:tc>
        <w:tc>
          <w:tcPr>
            <w:tcW w:w="2090" w:type="pct"/>
            <w:shd w:val="clear" w:color="auto" w:fill="auto"/>
          </w:tcPr>
          <w:p w:rsidR="00A445B0" w:rsidRPr="00F1528A" w:rsidRDefault="00EA50AD" w:rsidP="00CD00C7">
            <w:pPr>
              <w:pStyle w:val="ConsPlusNormal"/>
              <w:ind w:firstLine="0"/>
              <w:jc w:val="both"/>
              <w:rPr>
                <w:rFonts w:ascii="Times New Roman" w:eastAsia="Calibri" w:hAnsi="Times New Roman" w:cs="Times New Roman"/>
                <w:sz w:val="22"/>
                <w:szCs w:val="24"/>
                <w:highlight w:val="yellow"/>
                <w:lang w:eastAsia="en-US"/>
              </w:rPr>
            </w:pPr>
            <w:r w:rsidRPr="00EA50AD">
              <w:rPr>
                <w:rFonts w:ascii="Times New Roman" w:eastAsia="Calibri" w:hAnsi="Times New Roman" w:cs="Times New Roman"/>
                <w:sz w:val="22"/>
                <w:szCs w:val="24"/>
                <w:lang w:eastAsia="en-US"/>
              </w:rPr>
              <w:t>Административный регламент Министерства промышленности, экономического развития и торговли Республики Марий Эл по осуществлению государственного контроля за представлением деклараций об объеме розничной продажи алкогольной и спиртосодержащей продукции в Республике Марий Эл, утвержденный приказом от 12 июля 2019 г. № 63 н</w:t>
            </w:r>
          </w:p>
        </w:tc>
      </w:tr>
      <w:tr w:rsidR="00A445B0" w:rsidRPr="00F1528A" w:rsidTr="00CD00C7">
        <w:tc>
          <w:tcPr>
            <w:tcW w:w="289" w:type="pct"/>
            <w:shd w:val="clear" w:color="auto" w:fill="auto"/>
          </w:tcPr>
          <w:p w:rsidR="00A445B0" w:rsidRPr="00F1528A" w:rsidRDefault="00A445B0" w:rsidP="00CD00C7">
            <w:pPr>
              <w:numPr>
                <w:ilvl w:val="0"/>
                <w:numId w:val="1"/>
              </w:numPr>
              <w:spacing w:line="256" w:lineRule="auto"/>
              <w:ind w:left="0" w:firstLine="25"/>
              <w:rPr>
                <w:sz w:val="22"/>
                <w:szCs w:val="22"/>
              </w:rPr>
            </w:pPr>
          </w:p>
        </w:tc>
        <w:tc>
          <w:tcPr>
            <w:tcW w:w="1437" w:type="pct"/>
            <w:shd w:val="clear" w:color="auto" w:fill="auto"/>
          </w:tcPr>
          <w:p w:rsidR="00A445B0" w:rsidRPr="00F1528A" w:rsidRDefault="00A445B0" w:rsidP="00CD00C7">
            <w:pPr>
              <w:ind w:right="33"/>
              <w:jc w:val="both"/>
              <w:rPr>
                <w:sz w:val="22"/>
              </w:rPr>
            </w:pPr>
            <w:r w:rsidRPr="00F1528A">
              <w:rPr>
                <w:rFonts w:eastAsia="Calibri"/>
                <w:sz w:val="22"/>
                <w:lang w:eastAsia="en-US"/>
              </w:rPr>
              <w:t>Региональный государственный контроль (надзор) за применением регулируемых государством цен (тарифов, надбавок, платы, ставок), а также за соблюдением стандартов раскрытия информации</w:t>
            </w:r>
          </w:p>
          <w:p w:rsidR="00A445B0" w:rsidRPr="00F1528A" w:rsidRDefault="00A445B0" w:rsidP="00CD00C7">
            <w:pPr>
              <w:ind w:right="33"/>
              <w:jc w:val="both"/>
              <w:rPr>
                <w:sz w:val="22"/>
              </w:rPr>
            </w:pPr>
          </w:p>
        </w:tc>
        <w:tc>
          <w:tcPr>
            <w:tcW w:w="1185" w:type="pct"/>
            <w:shd w:val="clear" w:color="auto" w:fill="auto"/>
          </w:tcPr>
          <w:p w:rsidR="00A445B0" w:rsidRPr="00021772" w:rsidRDefault="00CC57BF" w:rsidP="00CD00C7">
            <w:pPr>
              <w:pStyle w:val="ConsPlusNormal"/>
              <w:ind w:firstLine="0"/>
              <w:jc w:val="both"/>
              <w:rPr>
                <w:rFonts w:ascii="Times New Roman" w:eastAsia="Calibri" w:hAnsi="Times New Roman" w:cs="Times New Roman"/>
                <w:sz w:val="22"/>
                <w:szCs w:val="24"/>
                <w:lang w:eastAsia="en-US"/>
              </w:rPr>
            </w:pPr>
            <w:r w:rsidRPr="00021772">
              <w:rPr>
                <w:rFonts w:ascii="Times New Roman" w:eastAsia="Calibri" w:hAnsi="Times New Roman" w:cs="Times New Roman"/>
                <w:sz w:val="22"/>
                <w:szCs w:val="24"/>
                <w:lang w:eastAsia="en-US"/>
              </w:rPr>
              <w:t>Постановление Правительства Республики Марий Эл от 13 апреля 2015 г. № 205 «Об утверждении Порядка осуществления регионального государственного контроля (надзора) в области регулируемых государством цен (тарифов) на территории Республики Марий Эл»</w:t>
            </w:r>
          </w:p>
        </w:tc>
        <w:tc>
          <w:tcPr>
            <w:tcW w:w="2090" w:type="pct"/>
            <w:shd w:val="clear" w:color="auto" w:fill="auto"/>
          </w:tcPr>
          <w:p w:rsidR="00A445B0" w:rsidRPr="00F1528A" w:rsidRDefault="00CC57BF" w:rsidP="00CD00C7">
            <w:pPr>
              <w:autoSpaceDE w:val="0"/>
              <w:autoSpaceDN w:val="0"/>
              <w:adjustRightInd w:val="0"/>
              <w:jc w:val="both"/>
              <w:outlineLvl w:val="0"/>
              <w:rPr>
                <w:rFonts w:eastAsia="Calibri"/>
                <w:sz w:val="22"/>
                <w:szCs w:val="22"/>
                <w:highlight w:val="yellow"/>
              </w:rPr>
            </w:pPr>
            <w:r w:rsidRPr="00CC57BF">
              <w:rPr>
                <w:rFonts w:eastAsia="Calibri"/>
                <w:sz w:val="22"/>
                <w:szCs w:val="22"/>
              </w:rPr>
              <w:t>Административный регламент Министерства промышленности, экономического развития и торговли Республики Марий Эл по осуществлению регионального государственного контроля (надзора) за применением регулируемых государством цен (тарифов, надбавок, платы, ставок), а также за соблюдением стандартов раскрытия информации, утвержденный приказом от 15 августа 2019 г. № 79 н</w:t>
            </w:r>
          </w:p>
        </w:tc>
      </w:tr>
      <w:tr w:rsidR="00A445B0" w:rsidRPr="00F1528A" w:rsidTr="00CD00C7">
        <w:tc>
          <w:tcPr>
            <w:tcW w:w="289" w:type="pct"/>
            <w:shd w:val="clear" w:color="auto" w:fill="auto"/>
          </w:tcPr>
          <w:p w:rsidR="00A445B0" w:rsidRPr="00F1528A" w:rsidRDefault="00A445B0" w:rsidP="00CD00C7">
            <w:pPr>
              <w:numPr>
                <w:ilvl w:val="0"/>
                <w:numId w:val="1"/>
              </w:numPr>
              <w:spacing w:line="256" w:lineRule="auto"/>
              <w:ind w:left="0" w:firstLine="25"/>
              <w:rPr>
                <w:sz w:val="22"/>
                <w:szCs w:val="22"/>
              </w:rPr>
            </w:pPr>
          </w:p>
        </w:tc>
        <w:tc>
          <w:tcPr>
            <w:tcW w:w="1437" w:type="pct"/>
            <w:shd w:val="clear" w:color="auto" w:fill="auto"/>
          </w:tcPr>
          <w:p w:rsidR="00A445B0" w:rsidRPr="00F1528A" w:rsidRDefault="00A445B0" w:rsidP="00CD00C7">
            <w:pPr>
              <w:ind w:right="33"/>
              <w:jc w:val="both"/>
              <w:rPr>
                <w:sz w:val="22"/>
              </w:rPr>
            </w:pPr>
            <w:r w:rsidRPr="00F1528A">
              <w:rPr>
                <w:sz w:val="22"/>
              </w:rPr>
              <w:t xml:space="preserve">Региональный государственный надзор в области племенного животноводства в </w:t>
            </w:r>
            <w:r>
              <w:rPr>
                <w:sz w:val="22"/>
              </w:rPr>
              <w:t>Р</w:t>
            </w:r>
            <w:r w:rsidRPr="00F1528A">
              <w:rPr>
                <w:sz w:val="22"/>
              </w:rPr>
              <w:t>еспублике Марий Эл</w:t>
            </w:r>
          </w:p>
        </w:tc>
        <w:tc>
          <w:tcPr>
            <w:tcW w:w="1185" w:type="pct"/>
            <w:shd w:val="clear" w:color="auto" w:fill="auto"/>
          </w:tcPr>
          <w:p w:rsidR="00A445B0" w:rsidRPr="00021772" w:rsidRDefault="00CC57BF" w:rsidP="00CD00C7">
            <w:pPr>
              <w:widowControl w:val="0"/>
              <w:autoSpaceDE w:val="0"/>
              <w:autoSpaceDN w:val="0"/>
              <w:adjustRightInd w:val="0"/>
              <w:jc w:val="both"/>
              <w:rPr>
                <w:rFonts w:eastAsia="Calibri"/>
                <w:sz w:val="22"/>
                <w:szCs w:val="22"/>
              </w:rPr>
            </w:pPr>
            <w:r w:rsidRPr="00021772">
              <w:rPr>
                <w:rFonts w:eastAsia="Calibri"/>
                <w:sz w:val="22"/>
                <w:szCs w:val="22"/>
              </w:rPr>
              <w:t>Постановление Правительства Республики Марий Эл от 18 марта 2013 г. № 70 «Об утверждении Порядка осуществления регионального государственного надзора в области племенного животноводства в Республике Марий Эл»</w:t>
            </w:r>
          </w:p>
        </w:tc>
        <w:tc>
          <w:tcPr>
            <w:tcW w:w="2090" w:type="pct"/>
            <w:shd w:val="clear" w:color="auto" w:fill="auto"/>
          </w:tcPr>
          <w:p w:rsidR="00A445B0" w:rsidRPr="00F1528A" w:rsidRDefault="00CC57BF" w:rsidP="00CD00C7">
            <w:pPr>
              <w:widowControl w:val="0"/>
              <w:autoSpaceDE w:val="0"/>
              <w:autoSpaceDN w:val="0"/>
              <w:adjustRightInd w:val="0"/>
              <w:jc w:val="both"/>
              <w:rPr>
                <w:rFonts w:eastAsia="Calibri"/>
                <w:sz w:val="22"/>
                <w:szCs w:val="22"/>
                <w:highlight w:val="yellow"/>
              </w:rPr>
            </w:pPr>
            <w:r w:rsidRPr="00CC57BF">
              <w:rPr>
                <w:rFonts w:eastAsia="Calibri"/>
                <w:sz w:val="22"/>
                <w:szCs w:val="22"/>
              </w:rPr>
              <w:t>Административный регламент Министерства сельского хозяйства и продовольствия Республики Марий Эл исполнения государственной функции по осуществлению регионального государственного надзора в области племенного животноводства в Республике Марий Эл, утвержденный  приказом от 4 сентября 2013 г. № 213</w:t>
            </w:r>
          </w:p>
        </w:tc>
      </w:tr>
      <w:tr w:rsidR="00A445B0" w:rsidRPr="00F1528A" w:rsidTr="00CD00C7">
        <w:tc>
          <w:tcPr>
            <w:tcW w:w="289" w:type="pct"/>
            <w:shd w:val="clear" w:color="auto" w:fill="auto"/>
          </w:tcPr>
          <w:p w:rsidR="00A445B0" w:rsidRPr="00F1528A" w:rsidRDefault="00A445B0" w:rsidP="00CD00C7">
            <w:pPr>
              <w:numPr>
                <w:ilvl w:val="0"/>
                <w:numId w:val="1"/>
              </w:numPr>
              <w:spacing w:line="256" w:lineRule="auto"/>
              <w:ind w:left="0" w:firstLine="25"/>
              <w:rPr>
                <w:sz w:val="22"/>
                <w:szCs w:val="22"/>
              </w:rPr>
            </w:pPr>
          </w:p>
        </w:tc>
        <w:tc>
          <w:tcPr>
            <w:tcW w:w="1437" w:type="pct"/>
            <w:shd w:val="clear" w:color="auto" w:fill="auto"/>
          </w:tcPr>
          <w:p w:rsidR="00A445B0" w:rsidRPr="00F1528A" w:rsidRDefault="00A445B0" w:rsidP="00CD00C7">
            <w:pPr>
              <w:ind w:right="33"/>
              <w:jc w:val="both"/>
              <w:rPr>
                <w:sz w:val="22"/>
              </w:rPr>
            </w:pPr>
            <w:r w:rsidRPr="00F1528A">
              <w:rPr>
                <w:sz w:val="22"/>
              </w:rPr>
              <w:t>Региональный государственный надзор в области технического состояния и эксплуатации самоходных машин и других видов техники, аттракционов в Республике Марий Эл</w:t>
            </w:r>
          </w:p>
        </w:tc>
        <w:tc>
          <w:tcPr>
            <w:tcW w:w="1185" w:type="pct"/>
            <w:shd w:val="clear" w:color="auto" w:fill="auto"/>
          </w:tcPr>
          <w:p w:rsidR="00A445B0" w:rsidRPr="00021772" w:rsidRDefault="00CC57BF" w:rsidP="00CD00C7">
            <w:pPr>
              <w:pStyle w:val="ConsPlusNormal"/>
              <w:ind w:firstLine="0"/>
              <w:jc w:val="both"/>
              <w:rPr>
                <w:rFonts w:ascii="Times New Roman" w:eastAsia="Calibri" w:hAnsi="Times New Roman" w:cs="Times New Roman"/>
                <w:sz w:val="22"/>
                <w:szCs w:val="24"/>
                <w:lang w:eastAsia="en-US"/>
              </w:rPr>
            </w:pPr>
            <w:r w:rsidRPr="00021772">
              <w:rPr>
                <w:rFonts w:ascii="Times New Roman" w:eastAsia="Calibri" w:hAnsi="Times New Roman" w:cs="Times New Roman"/>
                <w:sz w:val="22"/>
                <w:szCs w:val="24"/>
                <w:lang w:eastAsia="en-US"/>
              </w:rPr>
              <w:t>Постановление Правительства Республики Марий Эл от 31 января 2018 г. № 35 «О региональном государственном надзоре в области технического состояния самоходных машин и других видов техники в Республике Марий Эл»</w:t>
            </w:r>
          </w:p>
        </w:tc>
        <w:tc>
          <w:tcPr>
            <w:tcW w:w="2090" w:type="pct"/>
            <w:shd w:val="clear" w:color="auto" w:fill="auto"/>
          </w:tcPr>
          <w:p w:rsidR="00CC57BF" w:rsidRDefault="00CC57BF" w:rsidP="00CC57BF">
            <w:pPr>
              <w:pStyle w:val="ConsPlusNormal"/>
              <w:ind w:firstLine="0"/>
              <w:jc w:val="both"/>
              <w:rPr>
                <w:rFonts w:ascii="Times New Roman" w:eastAsia="Calibri" w:hAnsi="Times New Roman" w:cs="Times New Roman"/>
                <w:sz w:val="22"/>
                <w:szCs w:val="24"/>
                <w:lang w:eastAsia="en-US"/>
              </w:rPr>
            </w:pPr>
            <w:r>
              <w:rPr>
                <w:rFonts w:ascii="Times New Roman" w:eastAsia="Calibri" w:hAnsi="Times New Roman" w:cs="Times New Roman"/>
                <w:sz w:val="22"/>
                <w:szCs w:val="24"/>
                <w:lang w:eastAsia="en-US"/>
              </w:rPr>
              <w:t>А</w:t>
            </w:r>
            <w:r w:rsidRPr="00CC57BF">
              <w:rPr>
                <w:rFonts w:ascii="Times New Roman" w:eastAsia="Calibri" w:hAnsi="Times New Roman" w:cs="Times New Roman"/>
                <w:sz w:val="22"/>
                <w:szCs w:val="24"/>
                <w:lang w:eastAsia="en-US"/>
              </w:rPr>
              <w:t>дминистративный регламент Министерства сельского хозяйства и продовольствия Республики Марий Эл исполнения государственной функции по надзору в агропромышленном комплексе за соблюдением правил и норм эксплуатации машин и оборудования в части обеспечения безопасности для жизни</w:t>
            </w:r>
            <w:r>
              <w:rPr>
                <w:rFonts w:ascii="Times New Roman" w:eastAsia="Calibri" w:hAnsi="Times New Roman" w:cs="Times New Roman"/>
                <w:sz w:val="22"/>
                <w:szCs w:val="24"/>
                <w:lang w:eastAsia="en-US"/>
              </w:rPr>
              <w:t xml:space="preserve"> </w:t>
            </w:r>
            <w:r w:rsidRPr="00CC57BF">
              <w:rPr>
                <w:rFonts w:ascii="Times New Roman" w:eastAsia="Calibri" w:hAnsi="Times New Roman" w:cs="Times New Roman"/>
                <w:sz w:val="22"/>
                <w:szCs w:val="24"/>
                <w:lang w:eastAsia="en-US"/>
              </w:rPr>
              <w:t>и здоровья людей и имущества, охраны окружающей среды,</w:t>
            </w:r>
            <w:r>
              <w:rPr>
                <w:rFonts w:ascii="Times New Roman" w:eastAsia="Calibri" w:hAnsi="Times New Roman" w:cs="Times New Roman"/>
                <w:sz w:val="22"/>
                <w:szCs w:val="24"/>
                <w:lang w:eastAsia="en-US"/>
              </w:rPr>
              <w:t xml:space="preserve"> </w:t>
            </w:r>
            <w:r w:rsidRPr="00CC57BF">
              <w:rPr>
                <w:rFonts w:ascii="Times New Roman" w:eastAsia="Calibri" w:hAnsi="Times New Roman" w:cs="Times New Roman"/>
                <w:sz w:val="22"/>
                <w:szCs w:val="24"/>
                <w:lang w:eastAsia="en-US"/>
              </w:rPr>
              <w:t>а также правил, регламентируемых стандартами, другими нормативными правовыми актами Российской Федерации, утвержденный приказом от 28 сентября 2015 г. № 174</w:t>
            </w:r>
          </w:p>
          <w:p w:rsidR="00CC57BF" w:rsidRPr="00CC57BF" w:rsidRDefault="00CC57BF" w:rsidP="00CC57BF">
            <w:pPr>
              <w:pStyle w:val="ConsPlusNormal"/>
              <w:ind w:firstLine="0"/>
              <w:jc w:val="both"/>
              <w:rPr>
                <w:rFonts w:ascii="Times New Roman" w:eastAsia="Calibri" w:hAnsi="Times New Roman" w:cs="Times New Roman"/>
                <w:sz w:val="22"/>
                <w:szCs w:val="24"/>
                <w:lang w:eastAsia="en-US"/>
              </w:rPr>
            </w:pPr>
          </w:p>
          <w:p w:rsidR="00CC57BF" w:rsidRPr="00CC57BF" w:rsidRDefault="00CC57BF" w:rsidP="00CC57BF">
            <w:pPr>
              <w:pStyle w:val="ConsPlusNormal"/>
              <w:ind w:firstLine="0"/>
              <w:jc w:val="both"/>
              <w:rPr>
                <w:rFonts w:ascii="Times New Roman" w:eastAsia="Calibri" w:hAnsi="Times New Roman" w:cs="Times New Roman"/>
                <w:sz w:val="22"/>
                <w:szCs w:val="24"/>
                <w:lang w:eastAsia="en-US"/>
              </w:rPr>
            </w:pPr>
            <w:r w:rsidRPr="00CC57BF">
              <w:rPr>
                <w:rFonts w:ascii="Times New Roman" w:eastAsia="Calibri" w:hAnsi="Times New Roman" w:cs="Times New Roman"/>
                <w:sz w:val="22"/>
                <w:szCs w:val="24"/>
                <w:lang w:eastAsia="en-US"/>
              </w:rPr>
              <w:lastRenderedPageBreak/>
              <w:t>Административный регламента Министерства сельского хозяйства и продовольствия Республики Марий Эл исполнения государственной функции осуществление регионального государственного надзора за эксплуатацией и техническим состоянием аттракционной техники, утвержденный приказом от 7 октября 2015 г. № 187</w:t>
            </w:r>
          </w:p>
          <w:p w:rsidR="00CC57BF" w:rsidRDefault="00CC57BF" w:rsidP="00CC57BF">
            <w:pPr>
              <w:pStyle w:val="ConsPlusNormal"/>
              <w:ind w:firstLine="0"/>
              <w:jc w:val="both"/>
              <w:rPr>
                <w:rFonts w:ascii="Times New Roman" w:eastAsia="Calibri" w:hAnsi="Times New Roman" w:cs="Times New Roman"/>
                <w:sz w:val="22"/>
                <w:szCs w:val="24"/>
                <w:lang w:eastAsia="en-US"/>
              </w:rPr>
            </w:pPr>
          </w:p>
          <w:p w:rsidR="00A445B0" w:rsidRPr="00F1528A" w:rsidRDefault="00CC57BF" w:rsidP="00CC57BF">
            <w:pPr>
              <w:pStyle w:val="ConsPlusNormal"/>
              <w:ind w:firstLine="0"/>
              <w:jc w:val="both"/>
              <w:rPr>
                <w:rFonts w:ascii="Times New Roman" w:eastAsia="Calibri" w:hAnsi="Times New Roman" w:cs="Times New Roman"/>
                <w:sz w:val="22"/>
                <w:szCs w:val="24"/>
                <w:highlight w:val="yellow"/>
                <w:lang w:eastAsia="en-US"/>
              </w:rPr>
            </w:pPr>
            <w:r w:rsidRPr="00CC57BF">
              <w:rPr>
                <w:rFonts w:ascii="Times New Roman" w:eastAsia="Calibri" w:hAnsi="Times New Roman" w:cs="Times New Roman"/>
                <w:sz w:val="22"/>
                <w:szCs w:val="24"/>
                <w:lang w:eastAsia="en-US"/>
              </w:rPr>
              <w:t>Административный регламент Министерства сельского хозяйства и продовольствия Республики Марий Эл исполнения государственной функции по осуществлению регионального государственного надзора в области технического состояния тракторов, самоходных дорожно-строительных и иных машин и прицепов к ним в процессе использования независимо от их принадлежности (кроме машин Вооруженных Сил и других войск Российской Федерации, а также параметров машин, подконтрольных Федеральной службе по экологическому, технологическому и атомному надзору) по нормативам, обеспечивающим безопасность для жизни и здоровья людей, сохранность имущества, охрану окружающей среды, утвержденный приказом от 2 декабря 2015 г. № 227</w:t>
            </w:r>
          </w:p>
        </w:tc>
      </w:tr>
      <w:tr w:rsidR="00A445B0" w:rsidRPr="00F1528A" w:rsidTr="00CD00C7">
        <w:tc>
          <w:tcPr>
            <w:tcW w:w="289" w:type="pct"/>
            <w:shd w:val="clear" w:color="auto" w:fill="auto"/>
          </w:tcPr>
          <w:p w:rsidR="00A445B0" w:rsidRPr="00F1528A" w:rsidRDefault="00A445B0" w:rsidP="00CD00C7">
            <w:pPr>
              <w:numPr>
                <w:ilvl w:val="0"/>
                <w:numId w:val="1"/>
              </w:numPr>
              <w:spacing w:line="256" w:lineRule="auto"/>
              <w:ind w:left="0" w:firstLine="25"/>
              <w:rPr>
                <w:sz w:val="22"/>
                <w:szCs w:val="22"/>
              </w:rPr>
            </w:pPr>
          </w:p>
        </w:tc>
        <w:tc>
          <w:tcPr>
            <w:tcW w:w="1437" w:type="pct"/>
            <w:shd w:val="clear" w:color="auto" w:fill="auto"/>
          </w:tcPr>
          <w:p w:rsidR="00A445B0" w:rsidRPr="00F1528A" w:rsidRDefault="00A445B0" w:rsidP="00CD00C7">
            <w:pPr>
              <w:ind w:right="33"/>
              <w:jc w:val="both"/>
              <w:rPr>
                <w:sz w:val="22"/>
              </w:rPr>
            </w:pPr>
            <w:r w:rsidRPr="00F1528A">
              <w:rPr>
                <w:sz w:val="22"/>
              </w:rPr>
              <w:t>Региональный государственный контроль (надзор) в сфере социального обслуживания</w:t>
            </w:r>
          </w:p>
        </w:tc>
        <w:tc>
          <w:tcPr>
            <w:tcW w:w="1185" w:type="pct"/>
            <w:shd w:val="clear" w:color="auto" w:fill="auto"/>
          </w:tcPr>
          <w:p w:rsidR="00A445B0" w:rsidRPr="00021772" w:rsidRDefault="00CC57BF" w:rsidP="00CD00C7">
            <w:pPr>
              <w:pStyle w:val="ConsPlusNormal"/>
              <w:ind w:firstLine="0"/>
              <w:jc w:val="both"/>
              <w:rPr>
                <w:rFonts w:ascii="Times New Roman" w:eastAsia="Calibri" w:hAnsi="Times New Roman" w:cs="Times New Roman"/>
                <w:sz w:val="22"/>
                <w:szCs w:val="24"/>
                <w:lang w:eastAsia="en-US"/>
              </w:rPr>
            </w:pPr>
            <w:r w:rsidRPr="00021772">
              <w:rPr>
                <w:rFonts w:ascii="Times New Roman" w:eastAsia="Calibri" w:hAnsi="Times New Roman" w:cs="Times New Roman"/>
                <w:sz w:val="22"/>
                <w:szCs w:val="24"/>
                <w:lang w:eastAsia="en-US"/>
              </w:rPr>
              <w:t>Постановление Правительства Республики Марий Эл от 27 декабря 2018 г. № 493 «О региональном государственном контроле в сфере социального обслуживания»</w:t>
            </w:r>
          </w:p>
        </w:tc>
        <w:tc>
          <w:tcPr>
            <w:tcW w:w="2090" w:type="pct"/>
            <w:shd w:val="clear" w:color="auto" w:fill="auto"/>
          </w:tcPr>
          <w:p w:rsidR="00A445B0" w:rsidRPr="00F1528A" w:rsidRDefault="00CC57BF" w:rsidP="00CD00C7">
            <w:pPr>
              <w:autoSpaceDE w:val="0"/>
              <w:autoSpaceDN w:val="0"/>
              <w:adjustRightInd w:val="0"/>
              <w:jc w:val="both"/>
              <w:rPr>
                <w:rFonts w:eastAsia="Calibri"/>
                <w:sz w:val="22"/>
                <w:szCs w:val="22"/>
                <w:highlight w:val="yellow"/>
              </w:rPr>
            </w:pPr>
            <w:r w:rsidRPr="00CC57BF">
              <w:rPr>
                <w:rFonts w:eastAsia="Calibri"/>
                <w:sz w:val="22"/>
                <w:szCs w:val="22"/>
              </w:rPr>
              <w:t>Административный регламент Министерства социальной защиты населения и труда Республики Марий Эл исполнения государственной функции «Осуществление регионального государственного контроля (надзора)  за соблюдением законодательства в области социальной защиты граждан, утвержденный приказом от 6 ноября 2013 г. № 567</w:t>
            </w:r>
          </w:p>
        </w:tc>
      </w:tr>
      <w:tr w:rsidR="00A445B0" w:rsidRPr="00F1528A" w:rsidTr="00CD00C7">
        <w:tc>
          <w:tcPr>
            <w:tcW w:w="289" w:type="pct"/>
            <w:shd w:val="clear" w:color="auto" w:fill="auto"/>
          </w:tcPr>
          <w:p w:rsidR="00A445B0" w:rsidRPr="00F1528A" w:rsidRDefault="00A445B0" w:rsidP="00CD00C7">
            <w:pPr>
              <w:numPr>
                <w:ilvl w:val="0"/>
                <w:numId w:val="1"/>
              </w:numPr>
              <w:spacing w:line="256" w:lineRule="auto"/>
              <w:ind w:left="0" w:firstLine="25"/>
              <w:rPr>
                <w:sz w:val="22"/>
                <w:szCs w:val="22"/>
              </w:rPr>
            </w:pPr>
          </w:p>
        </w:tc>
        <w:tc>
          <w:tcPr>
            <w:tcW w:w="1437" w:type="pct"/>
            <w:shd w:val="clear" w:color="auto" w:fill="auto"/>
          </w:tcPr>
          <w:p w:rsidR="00A445B0" w:rsidRPr="00F1528A" w:rsidRDefault="00A445B0" w:rsidP="00CD00C7">
            <w:pPr>
              <w:ind w:right="33"/>
              <w:jc w:val="both"/>
              <w:rPr>
                <w:sz w:val="22"/>
              </w:rPr>
            </w:pPr>
            <w:r w:rsidRPr="00F1528A">
              <w:rPr>
                <w:sz w:val="22"/>
              </w:rPr>
              <w:t>Региональный государственный строительный надзор на территории Республики Марий</w:t>
            </w:r>
            <w:r w:rsidRPr="00F1528A">
              <w:rPr>
                <w:sz w:val="22"/>
                <w:lang w:val="en-US"/>
              </w:rPr>
              <w:t> </w:t>
            </w:r>
            <w:r w:rsidRPr="00F1528A">
              <w:rPr>
                <w:sz w:val="22"/>
              </w:rPr>
              <w:t>Эл</w:t>
            </w:r>
          </w:p>
        </w:tc>
        <w:tc>
          <w:tcPr>
            <w:tcW w:w="1185" w:type="pct"/>
            <w:shd w:val="clear" w:color="auto" w:fill="auto"/>
          </w:tcPr>
          <w:p w:rsidR="00A445B0" w:rsidRPr="00021772" w:rsidRDefault="00CC57BF" w:rsidP="00CD00C7">
            <w:pPr>
              <w:pStyle w:val="ConsPlusNormal"/>
              <w:ind w:firstLine="0"/>
              <w:jc w:val="both"/>
              <w:rPr>
                <w:rFonts w:ascii="Times New Roman" w:eastAsia="Calibri" w:hAnsi="Times New Roman" w:cs="Times New Roman"/>
                <w:sz w:val="22"/>
                <w:szCs w:val="24"/>
                <w:lang w:eastAsia="en-US"/>
              </w:rPr>
            </w:pPr>
            <w:r w:rsidRPr="00021772">
              <w:rPr>
                <w:rFonts w:ascii="Times New Roman" w:eastAsia="Calibri" w:hAnsi="Times New Roman" w:cs="Times New Roman"/>
                <w:sz w:val="22"/>
                <w:szCs w:val="24"/>
                <w:lang w:eastAsia="en-US"/>
              </w:rPr>
              <w:t xml:space="preserve">Постановление Правительства Республики Марий Эл от 11 июля 2018 г. № 304 «Об утверждении Положения о </w:t>
            </w:r>
            <w:r w:rsidRPr="00021772">
              <w:rPr>
                <w:rFonts w:ascii="Times New Roman" w:eastAsia="Calibri" w:hAnsi="Times New Roman" w:cs="Times New Roman"/>
                <w:sz w:val="22"/>
                <w:szCs w:val="24"/>
                <w:lang w:eastAsia="en-US"/>
              </w:rPr>
              <w:lastRenderedPageBreak/>
              <w:t>региональном государственном строительном надзоре на территории Республики Марий Эл»</w:t>
            </w:r>
          </w:p>
        </w:tc>
        <w:tc>
          <w:tcPr>
            <w:tcW w:w="2090" w:type="pct"/>
            <w:shd w:val="clear" w:color="auto" w:fill="auto"/>
          </w:tcPr>
          <w:p w:rsidR="00A445B0" w:rsidRPr="00F1528A" w:rsidRDefault="00CC57BF" w:rsidP="00CD00C7">
            <w:pPr>
              <w:pStyle w:val="ConsPlusNormal"/>
              <w:ind w:firstLine="0"/>
              <w:jc w:val="both"/>
              <w:rPr>
                <w:rFonts w:ascii="Times New Roman" w:eastAsia="Calibri" w:hAnsi="Times New Roman" w:cs="Times New Roman"/>
                <w:sz w:val="22"/>
                <w:szCs w:val="24"/>
                <w:highlight w:val="yellow"/>
                <w:lang w:eastAsia="en-US"/>
              </w:rPr>
            </w:pPr>
            <w:r w:rsidRPr="00CC57BF">
              <w:rPr>
                <w:rFonts w:ascii="Times New Roman" w:eastAsia="Calibri" w:hAnsi="Times New Roman" w:cs="Times New Roman"/>
                <w:sz w:val="22"/>
                <w:szCs w:val="24"/>
                <w:lang w:eastAsia="en-US"/>
              </w:rPr>
              <w:lastRenderedPageBreak/>
              <w:t xml:space="preserve">Административный регламент Министерства строительства, архитектуры и жилищно-коммунального хозяйства Республики Марий Эл по исполнению государственной функции «Осуществление регионального </w:t>
            </w:r>
            <w:r w:rsidRPr="00CC57BF">
              <w:rPr>
                <w:rFonts w:ascii="Times New Roman" w:eastAsia="Calibri" w:hAnsi="Times New Roman" w:cs="Times New Roman"/>
                <w:sz w:val="22"/>
                <w:szCs w:val="24"/>
                <w:lang w:eastAsia="en-US"/>
              </w:rPr>
              <w:lastRenderedPageBreak/>
              <w:t>государственного строительного надзора», утвержденный приказом от 17 октября 2014 г. № 1009</w:t>
            </w:r>
          </w:p>
        </w:tc>
      </w:tr>
      <w:tr w:rsidR="00A445B0" w:rsidRPr="00F1528A" w:rsidTr="00CD00C7">
        <w:tc>
          <w:tcPr>
            <w:tcW w:w="289" w:type="pct"/>
            <w:shd w:val="clear" w:color="auto" w:fill="auto"/>
          </w:tcPr>
          <w:p w:rsidR="00A445B0" w:rsidRPr="00F1528A" w:rsidRDefault="00A445B0" w:rsidP="00CD00C7">
            <w:pPr>
              <w:numPr>
                <w:ilvl w:val="0"/>
                <w:numId w:val="1"/>
              </w:numPr>
              <w:spacing w:line="256" w:lineRule="auto"/>
              <w:ind w:left="0" w:firstLine="25"/>
              <w:rPr>
                <w:sz w:val="22"/>
                <w:szCs w:val="22"/>
              </w:rPr>
            </w:pPr>
          </w:p>
        </w:tc>
        <w:tc>
          <w:tcPr>
            <w:tcW w:w="1437" w:type="pct"/>
            <w:shd w:val="clear" w:color="auto" w:fill="auto"/>
          </w:tcPr>
          <w:p w:rsidR="00A445B0" w:rsidRPr="00F1528A" w:rsidRDefault="00A445B0" w:rsidP="00CD00C7">
            <w:pPr>
              <w:ind w:right="33"/>
              <w:jc w:val="both"/>
              <w:rPr>
                <w:sz w:val="22"/>
              </w:rPr>
            </w:pPr>
            <w:r w:rsidRPr="00F1528A">
              <w:rPr>
                <w:sz w:val="22"/>
              </w:rPr>
              <w:t>Региональный государственный надзор за обеспечением сохранности автомобильных дорог республиканского значения Республики Марий Эл</w:t>
            </w:r>
          </w:p>
        </w:tc>
        <w:tc>
          <w:tcPr>
            <w:tcW w:w="1185" w:type="pct"/>
            <w:shd w:val="clear" w:color="auto" w:fill="auto"/>
          </w:tcPr>
          <w:p w:rsidR="00CC57BF" w:rsidRPr="00021772" w:rsidRDefault="00CC57BF" w:rsidP="00CC57BF">
            <w:pPr>
              <w:pStyle w:val="ConsPlusNormal"/>
              <w:ind w:firstLine="0"/>
              <w:jc w:val="both"/>
              <w:rPr>
                <w:rFonts w:ascii="Times New Roman" w:eastAsia="Calibri" w:hAnsi="Times New Roman" w:cs="Times New Roman"/>
                <w:sz w:val="22"/>
                <w:szCs w:val="24"/>
                <w:lang w:eastAsia="en-US"/>
              </w:rPr>
            </w:pPr>
            <w:r w:rsidRPr="00021772">
              <w:rPr>
                <w:rFonts w:ascii="Times New Roman" w:eastAsia="Calibri" w:hAnsi="Times New Roman" w:cs="Times New Roman"/>
                <w:sz w:val="22"/>
                <w:szCs w:val="24"/>
                <w:lang w:eastAsia="en-US"/>
              </w:rPr>
              <w:t xml:space="preserve">Постановление Правительства Республики Марий Эл  </w:t>
            </w:r>
          </w:p>
          <w:p w:rsidR="00A445B0" w:rsidRPr="00021772" w:rsidRDefault="00CC57BF" w:rsidP="00CC57BF">
            <w:pPr>
              <w:pStyle w:val="ConsPlusNormal"/>
              <w:ind w:firstLine="0"/>
              <w:jc w:val="both"/>
              <w:rPr>
                <w:rFonts w:ascii="Times New Roman" w:eastAsia="Calibri" w:hAnsi="Times New Roman" w:cs="Times New Roman"/>
                <w:sz w:val="22"/>
                <w:szCs w:val="24"/>
                <w:lang w:eastAsia="en-US"/>
              </w:rPr>
            </w:pPr>
            <w:r w:rsidRPr="00021772">
              <w:rPr>
                <w:rFonts w:ascii="Times New Roman" w:eastAsia="Calibri" w:hAnsi="Times New Roman" w:cs="Times New Roman"/>
                <w:sz w:val="22"/>
                <w:szCs w:val="24"/>
                <w:lang w:eastAsia="en-US"/>
              </w:rPr>
              <w:t>от 27 апреля 2012 г. № 143 «Об утверждении Порядка осуществления регионального государственного надзора за обеспечением сохранности автомобильных дорог республиканского значения Республики Марий Эл»</w:t>
            </w:r>
          </w:p>
        </w:tc>
        <w:tc>
          <w:tcPr>
            <w:tcW w:w="2090" w:type="pct"/>
            <w:shd w:val="clear" w:color="auto" w:fill="auto"/>
          </w:tcPr>
          <w:p w:rsidR="00A445B0" w:rsidRPr="00F1528A" w:rsidRDefault="00CC57BF" w:rsidP="00CD00C7">
            <w:pPr>
              <w:pStyle w:val="ConsPlusNormal"/>
              <w:ind w:firstLine="0"/>
              <w:jc w:val="both"/>
              <w:rPr>
                <w:rFonts w:ascii="Times New Roman" w:eastAsia="Calibri" w:hAnsi="Times New Roman" w:cs="Times New Roman"/>
                <w:sz w:val="22"/>
                <w:szCs w:val="24"/>
                <w:highlight w:val="yellow"/>
                <w:lang w:eastAsia="en-US"/>
              </w:rPr>
            </w:pPr>
            <w:r w:rsidRPr="00CC57BF">
              <w:rPr>
                <w:rFonts w:ascii="Times New Roman" w:eastAsia="Calibri" w:hAnsi="Times New Roman" w:cs="Times New Roman"/>
                <w:sz w:val="22"/>
                <w:szCs w:val="24"/>
                <w:lang w:eastAsia="en-US"/>
              </w:rPr>
              <w:t>Административный регламент исполнения государственной функции по осуществлению регионального государственного надзора за обеспечением сохранности автомобильных дорог республиканского значения Республики Марий Эл, утвержденный приказом от 25 ноября 2019 г. № 28-н</w:t>
            </w:r>
          </w:p>
        </w:tc>
      </w:tr>
      <w:tr w:rsidR="00A445B0" w:rsidRPr="00F1528A" w:rsidTr="00CD00C7">
        <w:tc>
          <w:tcPr>
            <w:tcW w:w="289" w:type="pct"/>
            <w:shd w:val="clear" w:color="auto" w:fill="auto"/>
          </w:tcPr>
          <w:p w:rsidR="00A445B0" w:rsidRPr="00F1528A" w:rsidRDefault="00A445B0" w:rsidP="00CD00C7">
            <w:pPr>
              <w:numPr>
                <w:ilvl w:val="0"/>
                <w:numId w:val="1"/>
              </w:numPr>
              <w:spacing w:line="256" w:lineRule="auto"/>
              <w:ind w:left="0" w:firstLine="25"/>
              <w:rPr>
                <w:sz w:val="22"/>
                <w:szCs w:val="22"/>
              </w:rPr>
            </w:pPr>
          </w:p>
        </w:tc>
        <w:tc>
          <w:tcPr>
            <w:tcW w:w="1437" w:type="pct"/>
            <w:shd w:val="clear" w:color="auto" w:fill="auto"/>
          </w:tcPr>
          <w:p w:rsidR="00A445B0" w:rsidRPr="00F1528A" w:rsidRDefault="00A445B0" w:rsidP="00CD00C7">
            <w:pPr>
              <w:ind w:right="33"/>
              <w:jc w:val="both"/>
              <w:rPr>
                <w:sz w:val="22"/>
              </w:rPr>
            </w:pPr>
            <w:r w:rsidRPr="00F1528A">
              <w:rPr>
                <w:sz w:val="22"/>
              </w:rPr>
              <w:t>Региональный государственный контроль за соблюдением юридическими лицами и индивидуальными предпринимателями требований, установленных законодательством в сфере транспортного обслуживания пассажиров и перевозки багажа легковым такси</w:t>
            </w:r>
          </w:p>
        </w:tc>
        <w:tc>
          <w:tcPr>
            <w:tcW w:w="1185" w:type="pct"/>
            <w:shd w:val="clear" w:color="auto" w:fill="auto"/>
          </w:tcPr>
          <w:p w:rsidR="00A445B0" w:rsidRPr="00021772" w:rsidRDefault="00CC57BF" w:rsidP="00CD00C7">
            <w:pPr>
              <w:pStyle w:val="ConsPlusNormal"/>
              <w:ind w:firstLine="0"/>
              <w:jc w:val="both"/>
              <w:rPr>
                <w:rFonts w:ascii="Times New Roman" w:eastAsia="Calibri" w:hAnsi="Times New Roman" w:cs="Times New Roman"/>
                <w:sz w:val="22"/>
                <w:szCs w:val="24"/>
                <w:lang w:eastAsia="en-US"/>
              </w:rPr>
            </w:pPr>
            <w:r w:rsidRPr="00021772">
              <w:rPr>
                <w:rFonts w:ascii="Times New Roman" w:eastAsia="Calibri" w:hAnsi="Times New Roman" w:cs="Times New Roman"/>
                <w:sz w:val="22"/>
                <w:szCs w:val="24"/>
                <w:lang w:eastAsia="en-US"/>
              </w:rPr>
              <w:t>Закон Республики Марий Эл от 2 августа 2011 г. № 47-З «Об организации транспортного обслуживания пассажиров и перевозки багажа легковым такси на территории Республики Марий Эл»</w:t>
            </w:r>
          </w:p>
        </w:tc>
        <w:tc>
          <w:tcPr>
            <w:tcW w:w="2090" w:type="pct"/>
            <w:shd w:val="clear" w:color="auto" w:fill="auto"/>
          </w:tcPr>
          <w:p w:rsidR="00A445B0" w:rsidRPr="009D7AC2" w:rsidRDefault="00CC57BF" w:rsidP="00CD00C7">
            <w:pPr>
              <w:pStyle w:val="ConsPlusNormal"/>
              <w:ind w:firstLine="0"/>
              <w:jc w:val="both"/>
              <w:rPr>
                <w:rFonts w:ascii="Times New Roman" w:eastAsia="Calibri" w:hAnsi="Times New Roman" w:cs="Times New Roman"/>
                <w:sz w:val="22"/>
                <w:szCs w:val="24"/>
                <w:lang w:eastAsia="en-US"/>
              </w:rPr>
            </w:pPr>
            <w:r w:rsidRPr="00CC57BF">
              <w:rPr>
                <w:rFonts w:ascii="Times New Roman" w:eastAsia="Calibri" w:hAnsi="Times New Roman" w:cs="Times New Roman"/>
                <w:sz w:val="22"/>
                <w:szCs w:val="24"/>
                <w:lang w:eastAsia="en-US"/>
              </w:rPr>
              <w:t>Административный регламент исполнения государственной функции по осуществлению регионального государственного контроля за соблюдением юридическими лицами и индивидуальными предпринимателями предусмотренных требований в сфере транспортного обслуживания пассажиров и перевозки багажа легковым такси на территории Республики Марий Эл, утвержденный приказом от 9 апреля 2015 г. № 2-н</w:t>
            </w:r>
          </w:p>
        </w:tc>
      </w:tr>
      <w:tr w:rsidR="00A445B0" w:rsidRPr="00F1528A" w:rsidTr="00CD00C7">
        <w:tc>
          <w:tcPr>
            <w:tcW w:w="289" w:type="pct"/>
            <w:shd w:val="clear" w:color="auto" w:fill="auto"/>
          </w:tcPr>
          <w:p w:rsidR="00A445B0" w:rsidRPr="00F1528A" w:rsidRDefault="00A445B0" w:rsidP="00CD00C7">
            <w:pPr>
              <w:numPr>
                <w:ilvl w:val="0"/>
                <w:numId w:val="1"/>
              </w:numPr>
              <w:spacing w:line="256" w:lineRule="auto"/>
              <w:ind w:left="0" w:firstLine="25"/>
              <w:rPr>
                <w:sz w:val="22"/>
                <w:szCs w:val="22"/>
              </w:rPr>
            </w:pPr>
          </w:p>
        </w:tc>
        <w:tc>
          <w:tcPr>
            <w:tcW w:w="1437" w:type="pct"/>
            <w:shd w:val="clear" w:color="auto" w:fill="auto"/>
          </w:tcPr>
          <w:p w:rsidR="00A445B0" w:rsidRPr="00F1528A" w:rsidRDefault="00A445B0" w:rsidP="00CD00C7">
            <w:pPr>
              <w:ind w:right="33"/>
              <w:jc w:val="both"/>
              <w:rPr>
                <w:sz w:val="22"/>
              </w:rPr>
            </w:pPr>
            <w:r w:rsidRPr="00F1528A">
              <w:rPr>
                <w:sz w:val="22"/>
              </w:rPr>
              <w:t xml:space="preserve">Региональный государственный жилищный надзор </w:t>
            </w:r>
          </w:p>
        </w:tc>
        <w:tc>
          <w:tcPr>
            <w:tcW w:w="1185" w:type="pct"/>
            <w:shd w:val="clear" w:color="auto" w:fill="auto"/>
          </w:tcPr>
          <w:p w:rsidR="00A445B0" w:rsidRPr="00021772" w:rsidRDefault="00CC57BF" w:rsidP="00CD00C7">
            <w:pPr>
              <w:pStyle w:val="ConsPlusNormal"/>
              <w:ind w:firstLine="0"/>
              <w:jc w:val="both"/>
              <w:rPr>
                <w:rFonts w:ascii="Times New Roman" w:eastAsia="Calibri" w:hAnsi="Times New Roman" w:cs="Times New Roman"/>
                <w:sz w:val="22"/>
                <w:szCs w:val="24"/>
                <w:lang w:eastAsia="en-US"/>
              </w:rPr>
            </w:pPr>
            <w:r w:rsidRPr="00021772">
              <w:rPr>
                <w:rFonts w:ascii="Times New Roman" w:eastAsia="Calibri" w:hAnsi="Times New Roman" w:cs="Times New Roman"/>
                <w:sz w:val="22"/>
                <w:szCs w:val="24"/>
                <w:lang w:eastAsia="en-US"/>
              </w:rPr>
              <w:t>Постановление Правительства Российской Федерации от 11 июня 2013 г. № 493 «О государственном жилищном надзоре»</w:t>
            </w:r>
          </w:p>
        </w:tc>
        <w:tc>
          <w:tcPr>
            <w:tcW w:w="2090" w:type="pct"/>
            <w:shd w:val="clear" w:color="auto" w:fill="auto"/>
          </w:tcPr>
          <w:p w:rsidR="00A445B0" w:rsidRPr="00F1528A" w:rsidRDefault="00CC57BF" w:rsidP="00CD00C7">
            <w:pPr>
              <w:pStyle w:val="ConsPlusNormal"/>
              <w:ind w:firstLine="0"/>
              <w:jc w:val="both"/>
              <w:rPr>
                <w:rFonts w:ascii="Times New Roman" w:eastAsia="Calibri" w:hAnsi="Times New Roman" w:cs="Times New Roman"/>
                <w:sz w:val="22"/>
                <w:szCs w:val="24"/>
                <w:highlight w:val="yellow"/>
                <w:lang w:eastAsia="en-US"/>
              </w:rPr>
            </w:pPr>
            <w:r w:rsidRPr="00CC57BF">
              <w:rPr>
                <w:rFonts w:ascii="Times New Roman" w:eastAsia="Calibri" w:hAnsi="Times New Roman" w:cs="Times New Roman"/>
                <w:sz w:val="22"/>
                <w:szCs w:val="24"/>
                <w:lang w:eastAsia="en-US"/>
              </w:rPr>
              <w:t>Административный регламент Департамента государственного жилищного надзора Республики Марий Эл исполнения государственной функции по осуществлению регионального государственного жилищного надзора на территории Республики Марий Эл, утвержденный приказом от 9 июня 2018 г. № 8</w:t>
            </w:r>
          </w:p>
        </w:tc>
      </w:tr>
      <w:tr w:rsidR="00A445B0" w:rsidRPr="00F1528A" w:rsidTr="00CD00C7">
        <w:tc>
          <w:tcPr>
            <w:tcW w:w="289" w:type="pct"/>
            <w:shd w:val="clear" w:color="auto" w:fill="auto"/>
          </w:tcPr>
          <w:p w:rsidR="00A445B0" w:rsidRPr="00F1528A" w:rsidRDefault="00A445B0" w:rsidP="00CD00C7">
            <w:pPr>
              <w:numPr>
                <w:ilvl w:val="0"/>
                <w:numId w:val="1"/>
              </w:numPr>
              <w:spacing w:line="256" w:lineRule="auto"/>
              <w:ind w:left="0" w:firstLine="25"/>
              <w:rPr>
                <w:sz w:val="22"/>
                <w:szCs w:val="22"/>
              </w:rPr>
            </w:pPr>
          </w:p>
        </w:tc>
        <w:tc>
          <w:tcPr>
            <w:tcW w:w="1437" w:type="pct"/>
            <w:shd w:val="clear" w:color="auto" w:fill="auto"/>
          </w:tcPr>
          <w:p w:rsidR="00A445B0" w:rsidRPr="00F1528A" w:rsidRDefault="00A445B0" w:rsidP="00CD00C7">
            <w:pPr>
              <w:ind w:right="33"/>
              <w:jc w:val="both"/>
              <w:rPr>
                <w:sz w:val="22"/>
              </w:rPr>
            </w:pPr>
            <w:r w:rsidRPr="003A1051">
              <w:rPr>
                <w:sz w:val="22"/>
              </w:rPr>
              <w:t xml:space="preserve">Государственный контроль (надзор) в </w:t>
            </w:r>
            <w:r w:rsidRPr="003A1051">
              <w:rPr>
                <w:sz w:val="22"/>
              </w:rPr>
              <w:lastRenderedPageBreak/>
              <w:t>области долевого строительства многоквартирных домов и (или) иных объектов недвижимости</w:t>
            </w:r>
          </w:p>
        </w:tc>
        <w:tc>
          <w:tcPr>
            <w:tcW w:w="1185" w:type="pct"/>
            <w:shd w:val="clear" w:color="auto" w:fill="auto"/>
          </w:tcPr>
          <w:p w:rsidR="00A445B0" w:rsidRPr="00F1528A" w:rsidRDefault="00CC57BF" w:rsidP="00CD00C7">
            <w:pPr>
              <w:pStyle w:val="ConsPlusNormal"/>
              <w:ind w:firstLine="0"/>
              <w:jc w:val="both"/>
              <w:rPr>
                <w:rFonts w:ascii="Times New Roman" w:eastAsia="Calibri" w:hAnsi="Times New Roman" w:cs="Times New Roman"/>
                <w:sz w:val="22"/>
                <w:szCs w:val="24"/>
                <w:highlight w:val="yellow"/>
                <w:lang w:eastAsia="en-US"/>
              </w:rPr>
            </w:pPr>
            <w:r>
              <w:rPr>
                <w:rFonts w:ascii="Times New Roman" w:eastAsia="Calibri" w:hAnsi="Times New Roman" w:cs="Times New Roman"/>
                <w:sz w:val="22"/>
                <w:szCs w:val="24"/>
                <w:lang w:eastAsia="en-US"/>
              </w:rPr>
              <w:lastRenderedPageBreak/>
              <w:t>П</w:t>
            </w:r>
            <w:r w:rsidRPr="00CC57BF">
              <w:rPr>
                <w:rFonts w:ascii="Times New Roman" w:eastAsia="Calibri" w:hAnsi="Times New Roman" w:cs="Times New Roman"/>
                <w:sz w:val="22"/>
                <w:szCs w:val="24"/>
                <w:lang w:eastAsia="en-US"/>
              </w:rPr>
              <w:t xml:space="preserve">остановление Правительства </w:t>
            </w:r>
            <w:r w:rsidRPr="00CC57BF">
              <w:rPr>
                <w:rFonts w:ascii="Times New Roman" w:eastAsia="Calibri" w:hAnsi="Times New Roman" w:cs="Times New Roman"/>
                <w:sz w:val="22"/>
                <w:szCs w:val="24"/>
                <w:lang w:eastAsia="en-US"/>
              </w:rPr>
              <w:lastRenderedPageBreak/>
              <w:t>Республики Марий Эл от 7 ноября 2019 г. № 342 «Об утверждении Порядка осуществления регионального государственного контроля (надзора) в области долевого строительства многоквартирных домов и (или) иных объектов недвижимости на территории Республики Марий Эл»</w:t>
            </w:r>
          </w:p>
        </w:tc>
        <w:tc>
          <w:tcPr>
            <w:tcW w:w="2090" w:type="pct"/>
            <w:shd w:val="clear" w:color="auto" w:fill="auto"/>
          </w:tcPr>
          <w:p w:rsidR="00A445B0" w:rsidRPr="00F1528A" w:rsidRDefault="00CC57BF" w:rsidP="00CD00C7">
            <w:pPr>
              <w:pStyle w:val="ConsPlusNormal"/>
              <w:ind w:firstLine="0"/>
              <w:jc w:val="both"/>
              <w:rPr>
                <w:rFonts w:ascii="Times New Roman" w:eastAsia="Calibri" w:hAnsi="Times New Roman" w:cs="Times New Roman"/>
                <w:sz w:val="22"/>
                <w:szCs w:val="24"/>
                <w:highlight w:val="yellow"/>
                <w:lang w:eastAsia="en-US"/>
              </w:rPr>
            </w:pPr>
            <w:r w:rsidRPr="00CC57BF">
              <w:rPr>
                <w:rFonts w:ascii="Times New Roman" w:eastAsia="Calibri" w:hAnsi="Times New Roman" w:cs="Times New Roman"/>
                <w:sz w:val="22"/>
                <w:szCs w:val="24"/>
                <w:lang w:eastAsia="en-US"/>
              </w:rPr>
              <w:lastRenderedPageBreak/>
              <w:t xml:space="preserve">Административный регламент Министерства строительства, </w:t>
            </w:r>
            <w:r w:rsidRPr="00CC57BF">
              <w:rPr>
                <w:rFonts w:ascii="Times New Roman" w:eastAsia="Calibri" w:hAnsi="Times New Roman" w:cs="Times New Roman"/>
                <w:sz w:val="22"/>
                <w:szCs w:val="24"/>
                <w:lang w:eastAsia="en-US"/>
              </w:rPr>
              <w:lastRenderedPageBreak/>
              <w:t>архитектуры и жилищно-коммунального хозяйства Республики Марий Эл по исполнению государственной функции по осуществлению контроля и надзора в области долевого строительства многоквартирных домов и (или) иных объектов недвижимости, утвержденный приказом от 23 июля 2013 г. № 475</w:t>
            </w:r>
          </w:p>
        </w:tc>
      </w:tr>
      <w:tr w:rsidR="00A445B0" w:rsidRPr="00F1528A" w:rsidTr="00CD00C7">
        <w:tc>
          <w:tcPr>
            <w:tcW w:w="289" w:type="pct"/>
            <w:shd w:val="clear" w:color="auto" w:fill="auto"/>
          </w:tcPr>
          <w:p w:rsidR="00A445B0" w:rsidRPr="00F1528A" w:rsidRDefault="00A445B0" w:rsidP="00CD00C7">
            <w:pPr>
              <w:numPr>
                <w:ilvl w:val="0"/>
                <w:numId w:val="1"/>
              </w:numPr>
              <w:spacing w:line="256" w:lineRule="auto"/>
              <w:ind w:left="0" w:firstLine="25"/>
              <w:rPr>
                <w:sz w:val="22"/>
                <w:szCs w:val="22"/>
              </w:rPr>
            </w:pPr>
          </w:p>
        </w:tc>
        <w:tc>
          <w:tcPr>
            <w:tcW w:w="1437" w:type="pct"/>
            <w:shd w:val="clear" w:color="auto" w:fill="auto"/>
          </w:tcPr>
          <w:p w:rsidR="00A445B0" w:rsidRPr="00F1528A" w:rsidRDefault="00A445B0" w:rsidP="00CD00C7">
            <w:pPr>
              <w:ind w:right="33"/>
              <w:jc w:val="both"/>
              <w:rPr>
                <w:sz w:val="22"/>
              </w:rPr>
            </w:pPr>
            <w:r w:rsidRPr="00F1528A">
              <w:rPr>
                <w:sz w:val="22"/>
              </w:rPr>
              <w:t>Надзор и контроль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tc>
        <w:tc>
          <w:tcPr>
            <w:tcW w:w="1185" w:type="pct"/>
            <w:shd w:val="clear" w:color="auto" w:fill="auto"/>
          </w:tcPr>
          <w:p w:rsidR="00A445B0" w:rsidRPr="005563AE" w:rsidRDefault="00CC57BF" w:rsidP="00CD00C7">
            <w:pPr>
              <w:pStyle w:val="ConsPlusNormal"/>
              <w:ind w:firstLine="0"/>
              <w:jc w:val="both"/>
              <w:rPr>
                <w:rFonts w:ascii="Times New Roman" w:eastAsia="Calibri" w:hAnsi="Times New Roman" w:cs="Times New Roman"/>
                <w:sz w:val="22"/>
                <w:szCs w:val="24"/>
                <w:lang w:eastAsia="en-US"/>
              </w:rPr>
            </w:pPr>
            <w:r w:rsidRPr="00021772">
              <w:rPr>
                <w:rFonts w:ascii="Times New Roman" w:eastAsia="Calibri" w:hAnsi="Times New Roman" w:cs="Times New Roman"/>
                <w:sz w:val="22"/>
                <w:szCs w:val="24"/>
                <w:lang w:eastAsia="en-US"/>
              </w:rPr>
              <w:t>Постановление Правительства Республики Марий Эл от 1 августа 2012 г. № 288 «О квотировании рабочих мест для трудоустройства инвалидов у работодателей, осуществляющих свою деятельность на территории Республики Марий Эл»</w:t>
            </w:r>
          </w:p>
        </w:tc>
        <w:tc>
          <w:tcPr>
            <w:tcW w:w="2090" w:type="pct"/>
            <w:shd w:val="clear" w:color="auto" w:fill="auto"/>
          </w:tcPr>
          <w:p w:rsidR="00A445B0" w:rsidRPr="00F1528A" w:rsidRDefault="00CC57BF" w:rsidP="00CD00C7">
            <w:pPr>
              <w:pStyle w:val="ConsPlusNormal"/>
              <w:ind w:firstLine="0"/>
              <w:jc w:val="both"/>
              <w:rPr>
                <w:rFonts w:ascii="Times New Roman" w:eastAsia="Calibri" w:hAnsi="Times New Roman" w:cs="Times New Roman"/>
                <w:sz w:val="22"/>
                <w:szCs w:val="24"/>
                <w:highlight w:val="yellow"/>
                <w:lang w:eastAsia="en-US"/>
              </w:rPr>
            </w:pPr>
            <w:r w:rsidRPr="00CC57BF">
              <w:rPr>
                <w:rFonts w:ascii="Times New Roman" w:eastAsia="Calibri" w:hAnsi="Times New Roman" w:cs="Times New Roman"/>
                <w:sz w:val="22"/>
                <w:szCs w:val="24"/>
                <w:lang w:eastAsia="en-US"/>
              </w:rPr>
              <w:t>Административный регламент Департамента государственной службы занятости населения Республики Марий Эл исполнения государственной функции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утвержденный приказом от 15 января 2014 г. № 2-П</w:t>
            </w:r>
          </w:p>
        </w:tc>
      </w:tr>
      <w:tr w:rsidR="00A445B0" w:rsidRPr="00F1528A" w:rsidTr="00CD00C7">
        <w:tc>
          <w:tcPr>
            <w:tcW w:w="289" w:type="pct"/>
            <w:shd w:val="clear" w:color="auto" w:fill="auto"/>
          </w:tcPr>
          <w:p w:rsidR="00A445B0" w:rsidRPr="00F1528A" w:rsidRDefault="00A445B0" w:rsidP="00CD00C7">
            <w:pPr>
              <w:numPr>
                <w:ilvl w:val="0"/>
                <w:numId w:val="1"/>
              </w:numPr>
              <w:spacing w:line="256" w:lineRule="auto"/>
              <w:ind w:left="0" w:firstLine="25"/>
              <w:rPr>
                <w:sz w:val="22"/>
                <w:szCs w:val="22"/>
              </w:rPr>
            </w:pPr>
          </w:p>
        </w:tc>
        <w:tc>
          <w:tcPr>
            <w:tcW w:w="1437" w:type="pct"/>
            <w:shd w:val="clear" w:color="auto" w:fill="auto"/>
          </w:tcPr>
          <w:p w:rsidR="00A445B0" w:rsidRPr="00F1528A" w:rsidRDefault="00A445B0" w:rsidP="00CD00C7">
            <w:pPr>
              <w:ind w:right="33"/>
              <w:jc w:val="both"/>
              <w:rPr>
                <w:sz w:val="22"/>
              </w:rPr>
            </w:pPr>
            <w:r w:rsidRPr="00F1528A">
              <w:rPr>
                <w:sz w:val="22"/>
              </w:rPr>
              <w:t>Региональный государственный надзор в области защиты населения и территорий от чрезвычайных ситуаций природного и техногенного характера</w:t>
            </w:r>
          </w:p>
        </w:tc>
        <w:tc>
          <w:tcPr>
            <w:tcW w:w="1185" w:type="pct"/>
            <w:shd w:val="clear" w:color="auto" w:fill="auto"/>
          </w:tcPr>
          <w:p w:rsidR="00A445B0" w:rsidRPr="00F1528A" w:rsidRDefault="00CC57BF" w:rsidP="00CD00C7">
            <w:pPr>
              <w:pStyle w:val="ConsPlusNormal"/>
              <w:ind w:firstLine="0"/>
              <w:jc w:val="both"/>
              <w:rPr>
                <w:rFonts w:ascii="Times New Roman" w:eastAsia="Calibri" w:hAnsi="Times New Roman" w:cs="Times New Roman"/>
                <w:sz w:val="22"/>
                <w:szCs w:val="24"/>
                <w:highlight w:val="yellow"/>
                <w:lang w:eastAsia="en-US"/>
              </w:rPr>
            </w:pPr>
            <w:r w:rsidRPr="00CC57BF">
              <w:rPr>
                <w:rFonts w:ascii="Times New Roman" w:eastAsia="Calibri" w:hAnsi="Times New Roman" w:cs="Times New Roman"/>
                <w:sz w:val="22"/>
                <w:szCs w:val="24"/>
                <w:lang w:eastAsia="en-US"/>
              </w:rPr>
              <w:t xml:space="preserve">Порядок организации и осуществления регионального государственного надзора и перечень должностных лиц Комитета, уполномоченных на осуществление регионального государственного надзора, определены постановлением Правительства Республики Марий Эл от 29 июля 2016 г. № 349 «О </w:t>
            </w:r>
            <w:r w:rsidRPr="00CC57BF">
              <w:rPr>
                <w:rFonts w:ascii="Times New Roman" w:eastAsia="Calibri" w:hAnsi="Times New Roman" w:cs="Times New Roman"/>
                <w:sz w:val="22"/>
                <w:szCs w:val="24"/>
                <w:lang w:eastAsia="en-US"/>
              </w:rPr>
              <w:lastRenderedPageBreak/>
              <w:t>региональном государственном надзоре в области защиты населения и территорий от чрезвычайных ситуаций природного и техногенного характера»</w:t>
            </w:r>
          </w:p>
        </w:tc>
        <w:tc>
          <w:tcPr>
            <w:tcW w:w="2090" w:type="pct"/>
            <w:shd w:val="clear" w:color="auto" w:fill="auto"/>
          </w:tcPr>
          <w:p w:rsidR="00A445B0" w:rsidRPr="00F1528A" w:rsidRDefault="00CC57BF" w:rsidP="00CD00C7">
            <w:pPr>
              <w:pStyle w:val="ConsPlusNormal"/>
              <w:ind w:firstLine="0"/>
              <w:jc w:val="both"/>
              <w:rPr>
                <w:rFonts w:ascii="Times New Roman" w:eastAsia="Calibri" w:hAnsi="Times New Roman" w:cs="Times New Roman"/>
                <w:sz w:val="22"/>
                <w:szCs w:val="24"/>
                <w:highlight w:val="yellow"/>
                <w:lang w:eastAsia="en-US"/>
              </w:rPr>
            </w:pPr>
            <w:r w:rsidRPr="00CC57BF">
              <w:rPr>
                <w:rFonts w:ascii="Times New Roman" w:eastAsia="Calibri" w:hAnsi="Times New Roman" w:cs="Times New Roman"/>
                <w:sz w:val="22"/>
                <w:szCs w:val="24"/>
                <w:lang w:eastAsia="en-US"/>
              </w:rPr>
              <w:lastRenderedPageBreak/>
              <w:t>Административный регламент Комитета гражданской обороны и защиты населения Республики Марий Эл по исполнению государственной функции по осуществлению регионального государственного надзора в области защиты населения и территорий от чрезвычайных ситуаций природного и техногенного характера регионального, межмуниципального и муниципального характера, утвержденный приказом от 6 ноября 2018 г. № 232</w:t>
            </w:r>
          </w:p>
        </w:tc>
      </w:tr>
    </w:tbl>
    <w:p w:rsidR="006B6D6A" w:rsidRPr="00E61A68" w:rsidRDefault="006B6D6A" w:rsidP="006B6D6A">
      <w:pPr>
        <w:ind w:firstLine="684"/>
        <w:jc w:val="center"/>
        <w:rPr>
          <w:sz w:val="26"/>
          <w:szCs w:val="26"/>
          <w:highlight w:val="yellow"/>
        </w:rPr>
      </w:pPr>
    </w:p>
    <w:p w:rsidR="006B6D6A" w:rsidRPr="00A55224" w:rsidRDefault="006B6D6A" w:rsidP="006B6D6A">
      <w:pPr>
        <w:rPr>
          <w:sz w:val="2"/>
        </w:rPr>
      </w:pPr>
    </w:p>
    <w:p w:rsidR="00A27388" w:rsidRPr="00196535" w:rsidRDefault="00A27388" w:rsidP="00A27388">
      <w:pPr>
        <w:keepNext/>
        <w:keepLines/>
        <w:autoSpaceDE w:val="0"/>
        <w:autoSpaceDN w:val="0"/>
        <w:adjustRightInd w:val="0"/>
        <w:ind w:firstLine="709"/>
        <w:jc w:val="both"/>
        <w:outlineLvl w:val="2"/>
        <w:rPr>
          <w:spacing w:val="-4"/>
          <w:sz w:val="28"/>
          <w:szCs w:val="28"/>
        </w:rPr>
      </w:pPr>
      <w:r>
        <w:rPr>
          <w:b/>
          <w:bCs/>
          <w:spacing w:val="-4"/>
          <w:sz w:val="28"/>
          <w:szCs w:val="28"/>
        </w:rPr>
        <w:t>г) и</w:t>
      </w:r>
      <w:r w:rsidRPr="00196535">
        <w:rPr>
          <w:b/>
          <w:bCs/>
          <w:spacing w:val="-4"/>
          <w:sz w:val="28"/>
          <w:szCs w:val="28"/>
        </w:rPr>
        <w:t>нформация о взаи</w:t>
      </w:r>
      <w:r>
        <w:rPr>
          <w:b/>
          <w:bCs/>
          <w:spacing w:val="-4"/>
          <w:sz w:val="28"/>
          <w:szCs w:val="28"/>
        </w:rPr>
        <w:t>модействии органов государствен</w:t>
      </w:r>
      <w:r w:rsidRPr="00196535">
        <w:rPr>
          <w:b/>
          <w:bCs/>
          <w:spacing w:val="-4"/>
          <w:sz w:val="28"/>
          <w:szCs w:val="28"/>
        </w:rPr>
        <w:t xml:space="preserve">ного </w:t>
      </w:r>
      <w:r w:rsidRPr="00196535">
        <w:rPr>
          <w:b/>
          <w:bCs/>
          <w:spacing w:val="-4"/>
          <w:sz w:val="28"/>
          <w:szCs w:val="28"/>
        </w:rPr>
        <w:br/>
        <w:t xml:space="preserve">контроля (надзора) при осуществлении своих функций с другими органами государственного контроля (надзора), порядке и формах такого </w:t>
      </w:r>
      <w:r w:rsidRPr="00196535">
        <w:rPr>
          <w:b/>
          <w:bCs/>
          <w:spacing w:val="-4"/>
          <w:sz w:val="28"/>
          <w:szCs w:val="28"/>
        </w:rPr>
        <w:br/>
        <w:t>взаимодействия</w:t>
      </w:r>
      <w:bookmarkEnd w:id="0"/>
    </w:p>
    <w:p w:rsidR="00A27388" w:rsidRDefault="00A27388" w:rsidP="00A27388">
      <w:pPr>
        <w:suppressAutoHyphens/>
        <w:ind w:firstLine="709"/>
        <w:jc w:val="both"/>
        <w:rPr>
          <w:sz w:val="28"/>
          <w:szCs w:val="28"/>
          <w:lang w:eastAsia="ar-SA"/>
        </w:rPr>
      </w:pPr>
    </w:p>
    <w:p w:rsidR="00A27388" w:rsidRPr="00EC5CA2" w:rsidRDefault="00A27388" w:rsidP="00A27388">
      <w:pPr>
        <w:ind w:firstLine="709"/>
        <w:jc w:val="both"/>
        <w:rPr>
          <w:sz w:val="28"/>
          <w:szCs w:val="26"/>
        </w:rPr>
      </w:pPr>
      <w:r w:rsidRPr="00EC5CA2">
        <w:rPr>
          <w:sz w:val="28"/>
          <w:szCs w:val="26"/>
        </w:rPr>
        <w:t xml:space="preserve">В рамках </w:t>
      </w:r>
      <w:r w:rsidRPr="00EC5CA2">
        <w:rPr>
          <w:b/>
          <w:sz w:val="28"/>
          <w:szCs w:val="26"/>
        </w:rPr>
        <w:t xml:space="preserve">контроля за применением цен на лекарственные препараты </w:t>
      </w:r>
      <w:r w:rsidRPr="00EC5CA2">
        <w:rPr>
          <w:sz w:val="28"/>
          <w:szCs w:val="26"/>
        </w:rPr>
        <w:t>при составлении плана проверок Министерством здравоохранения Республики Марий Эл</w:t>
      </w:r>
      <w:r w:rsidRPr="00EC5CA2">
        <w:rPr>
          <w:b/>
          <w:sz w:val="28"/>
          <w:szCs w:val="26"/>
        </w:rPr>
        <w:t xml:space="preserve"> </w:t>
      </w:r>
      <w:r w:rsidRPr="00EC5CA2">
        <w:rPr>
          <w:sz w:val="28"/>
          <w:szCs w:val="26"/>
        </w:rPr>
        <w:t xml:space="preserve">осуществлялось взаимодействие </w:t>
      </w:r>
      <w:r w:rsidR="0046561A">
        <w:rPr>
          <w:sz w:val="28"/>
          <w:szCs w:val="26"/>
        </w:rPr>
        <w:br/>
      </w:r>
      <w:r w:rsidRPr="00EC5CA2">
        <w:rPr>
          <w:sz w:val="28"/>
          <w:szCs w:val="26"/>
        </w:rPr>
        <w:t>с</w:t>
      </w:r>
      <w:r>
        <w:rPr>
          <w:sz w:val="28"/>
          <w:szCs w:val="26"/>
        </w:rPr>
        <w:t xml:space="preserve"> </w:t>
      </w:r>
      <w:r w:rsidRPr="00EC5CA2">
        <w:rPr>
          <w:sz w:val="28"/>
          <w:szCs w:val="26"/>
        </w:rPr>
        <w:t>Главн</w:t>
      </w:r>
      <w:r>
        <w:rPr>
          <w:sz w:val="28"/>
          <w:szCs w:val="26"/>
        </w:rPr>
        <w:t>ым</w:t>
      </w:r>
      <w:r w:rsidRPr="00EC5CA2">
        <w:rPr>
          <w:sz w:val="28"/>
          <w:szCs w:val="26"/>
        </w:rPr>
        <w:t xml:space="preserve"> управление</w:t>
      </w:r>
      <w:r>
        <w:rPr>
          <w:sz w:val="28"/>
          <w:szCs w:val="26"/>
        </w:rPr>
        <w:t>м</w:t>
      </w:r>
      <w:r w:rsidRPr="00EC5CA2">
        <w:rPr>
          <w:sz w:val="28"/>
          <w:szCs w:val="26"/>
        </w:rPr>
        <w:t xml:space="preserve"> МЧ</w:t>
      </w:r>
      <w:r>
        <w:rPr>
          <w:sz w:val="28"/>
          <w:szCs w:val="26"/>
        </w:rPr>
        <w:t xml:space="preserve">С России по Республике Марий Эл, </w:t>
      </w:r>
      <w:r w:rsidRPr="00EC5CA2">
        <w:rPr>
          <w:sz w:val="28"/>
          <w:szCs w:val="26"/>
        </w:rPr>
        <w:t>Территориальны</w:t>
      </w:r>
      <w:r>
        <w:rPr>
          <w:sz w:val="28"/>
          <w:szCs w:val="26"/>
        </w:rPr>
        <w:t>м</w:t>
      </w:r>
      <w:r w:rsidRPr="00EC5CA2">
        <w:rPr>
          <w:sz w:val="28"/>
          <w:szCs w:val="26"/>
        </w:rPr>
        <w:t xml:space="preserve"> орган</w:t>
      </w:r>
      <w:r>
        <w:rPr>
          <w:sz w:val="28"/>
          <w:szCs w:val="26"/>
        </w:rPr>
        <w:t>ом</w:t>
      </w:r>
      <w:r w:rsidRPr="00EC5CA2">
        <w:rPr>
          <w:sz w:val="28"/>
          <w:szCs w:val="26"/>
        </w:rPr>
        <w:t xml:space="preserve"> Федеральной службы по надзору в сфере здравоохранения по Республике Марий Эл</w:t>
      </w:r>
      <w:r>
        <w:rPr>
          <w:sz w:val="28"/>
          <w:szCs w:val="26"/>
        </w:rPr>
        <w:t xml:space="preserve">, </w:t>
      </w:r>
      <w:r w:rsidRPr="00EC5CA2">
        <w:rPr>
          <w:sz w:val="28"/>
          <w:szCs w:val="26"/>
        </w:rPr>
        <w:t xml:space="preserve">Управлением Федеральной службы по надзору в сфере защиты прав потребителей и благополучия </w:t>
      </w:r>
      <w:r>
        <w:rPr>
          <w:sz w:val="28"/>
          <w:szCs w:val="26"/>
        </w:rPr>
        <w:t xml:space="preserve">человека по Республике Марий Эл, </w:t>
      </w:r>
      <w:r w:rsidRPr="00EC5CA2">
        <w:rPr>
          <w:sz w:val="28"/>
          <w:szCs w:val="26"/>
        </w:rPr>
        <w:t>Управление</w:t>
      </w:r>
      <w:r>
        <w:rPr>
          <w:sz w:val="28"/>
          <w:szCs w:val="26"/>
        </w:rPr>
        <w:t>м</w:t>
      </w:r>
      <w:r w:rsidRPr="00EC5CA2">
        <w:rPr>
          <w:sz w:val="28"/>
          <w:szCs w:val="26"/>
        </w:rPr>
        <w:t xml:space="preserve"> по контролю </w:t>
      </w:r>
      <w:r>
        <w:rPr>
          <w:sz w:val="28"/>
          <w:szCs w:val="26"/>
        </w:rPr>
        <w:br/>
      </w:r>
      <w:r w:rsidRPr="00EC5CA2">
        <w:rPr>
          <w:sz w:val="28"/>
          <w:szCs w:val="26"/>
        </w:rPr>
        <w:t xml:space="preserve">за оборотом наркотиков Министерства внутренних дел по Республике </w:t>
      </w:r>
      <w:r w:rsidR="0046561A">
        <w:rPr>
          <w:sz w:val="28"/>
          <w:szCs w:val="26"/>
        </w:rPr>
        <w:br/>
      </w:r>
      <w:r w:rsidRPr="00EC5CA2">
        <w:rPr>
          <w:sz w:val="28"/>
          <w:szCs w:val="26"/>
        </w:rPr>
        <w:t>Марий Эл.</w:t>
      </w:r>
    </w:p>
    <w:p w:rsidR="00A27388" w:rsidRPr="00EC5CA2" w:rsidRDefault="00A27388" w:rsidP="00A27388">
      <w:pPr>
        <w:ind w:firstLine="709"/>
        <w:jc w:val="both"/>
        <w:rPr>
          <w:sz w:val="28"/>
          <w:szCs w:val="26"/>
        </w:rPr>
      </w:pPr>
      <w:r w:rsidRPr="00EC5CA2">
        <w:rPr>
          <w:sz w:val="28"/>
          <w:szCs w:val="26"/>
        </w:rPr>
        <w:t xml:space="preserve">Контроль за применением цен на лекарственные препараты, включенные в перечень ЖНВЛП, осуществлялся в соответствии с ежегодным планом проведения плановых проверок юридических лиц и индивидуальных </w:t>
      </w:r>
      <w:r>
        <w:rPr>
          <w:sz w:val="28"/>
          <w:szCs w:val="26"/>
        </w:rPr>
        <w:br/>
      </w:r>
      <w:r w:rsidRPr="00EC5CA2">
        <w:rPr>
          <w:sz w:val="28"/>
          <w:szCs w:val="26"/>
        </w:rPr>
        <w:t xml:space="preserve">предпринимателей на 2020 год, согласованным в установленном порядке </w:t>
      </w:r>
      <w:r>
        <w:rPr>
          <w:sz w:val="28"/>
          <w:szCs w:val="26"/>
        </w:rPr>
        <w:br/>
      </w:r>
      <w:r w:rsidRPr="00EC5CA2">
        <w:rPr>
          <w:sz w:val="28"/>
          <w:szCs w:val="26"/>
        </w:rPr>
        <w:t>с Прокуратурой Республики Марий Эл, а также с учетом изменений, внесенных приказом Министерства здравоохранения Республики Марий Эл от 21 апреля 2020 г. № 855 «О внесении изменений в план проведения плановых проверок юридических лиц и индивидуальных предпринимателей на 2020 год».</w:t>
      </w:r>
    </w:p>
    <w:p w:rsidR="00A27388" w:rsidRPr="00D23C68" w:rsidRDefault="00A27388" w:rsidP="00A27388">
      <w:pPr>
        <w:ind w:firstLine="709"/>
        <w:jc w:val="both"/>
        <w:rPr>
          <w:sz w:val="28"/>
          <w:szCs w:val="26"/>
          <w:highlight w:val="yellow"/>
        </w:rPr>
      </w:pPr>
      <w:r w:rsidRPr="00EC5CA2">
        <w:rPr>
          <w:sz w:val="28"/>
          <w:szCs w:val="26"/>
        </w:rPr>
        <w:t xml:space="preserve">Дата проведения совместной плановой проверки предварительно </w:t>
      </w:r>
      <w:r>
        <w:rPr>
          <w:sz w:val="28"/>
          <w:szCs w:val="26"/>
        </w:rPr>
        <w:br/>
      </w:r>
      <w:r w:rsidRPr="00EC5CA2">
        <w:rPr>
          <w:sz w:val="28"/>
          <w:szCs w:val="26"/>
        </w:rPr>
        <w:t xml:space="preserve">согласовывается с другими органами государственного </w:t>
      </w:r>
      <w:r>
        <w:rPr>
          <w:sz w:val="28"/>
          <w:szCs w:val="26"/>
        </w:rPr>
        <w:br/>
      </w:r>
      <w:r w:rsidRPr="00EC5CA2">
        <w:rPr>
          <w:sz w:val="28"/>
          <w:szCs w:val="26"/>
        </w:rPr>
        <w:t>контроля (надзора).</w:t>
      </w:r>
    </w:p>
    <w:p w:rsidR="00A27388" w:rsidRPr="008D0138" w:rsidRDefault="00A27388" w:rsidP="00A27388">
      <w:pPr>
        <w:pStyle w:val="a3"/>
        <w:tabs>
          <w:tab w:val="left" w:pos="708"/>
        </w:tabs>
        <w:ind w:firstLine="709"/>
        <w:jc w:val="both"/>
        <w:rPr>
          <w:sz w:val="28"/>
          <w:szCs w:val="26"/>
        </w:rPr>
      </w:pPr>
      <w:r w:rsidRPr="008D0138">
        <w:rPr>
          <w:sz w:val="28"/>
          <w:szCs w:val="26"/>
        </w:rPr>
        <w:t xml:space="preserve">В рамках полномочий по </w:t>
      </w:r>
      <w:r w:rsidRPr="008D0138">
        <w:rPr>
          <w:b/>
          <w:sz w:val="28"/>
          <w:szCs w:val="26"/>
        </w:rPr>
        <w:t>контролю за соблюдением законодательства в области охраны объектов культурного наследия федерального и регионального значения</w:t>
      </w:r>
      <w:r w:rsidRPr="008D0138">
        <w:rPr>
          <w:sz w:val="28"/>
          <w:szCs w:val="26"/>
        </w:rPr>
        <w:t xml:space="preserve"> Министерством культуры, печати </w:t>
      </w:r>
      <w:r w:rsidRPr="008D0138">
        <w:rPr>
          <w:sz w:val="28"/>
          <w:szCs w:val="26"/>
        </w:rPr>
        <w:lastRenderedPageBreak/>
        <w:t>и по делам национальностей Республики Марий Эл выстроилась система взаимодействия с другими органами контроля по двум направлениям:</w:t>
      </w:r>
    </w:p>
    <w:p w:rsidR="00A27388" w:rsidRPr="008D0138" w:rsidRDefault="00A27388" w:rsidP="00A27388">
      <w:pPr>
        <w:pStyle w:val="a3"/>
        <w:tabs>
          <w:tab w:val="left" w:pos="708"/>
        </w:tabs>
        <w:ind w:firstLine="709"/>
        <w:jc w:val="both"/>
        <w:rPr>
          <w:sz w:val="28"/>
          <w:szCs w:val="26"/>
        </w:rPr>
      </w:pPr>
      <w:r w:rsidRPr="008D0138">
        <w:rPr>
          <w:sz w:val="28"/>
          <w:szCs w:val="26"/>
        </w:rPr>
        <w:t>взаимодействие при формировании плана проведения плановых проверок;</w:t>
      </w:r>
    </w:p>
    <w:p w:rsidR="00A27388" w:rsidRPr="008D0138" w:rsidRDefault="00A27388" w:rsidP="00A27388">
      <w:pPr>
        <w:pStyle w:val="a3"/>
        <w:tabs>
          <w:tab w:val="left" w:pos="708"/>
        </w:tabs>
        <w:ind w:firstLine="709"/>
        <w:jc w:val="both"/>
        <w:rPr>
          <w:sz w:val="28"/>
          <w:szCs w:val="26"/>
        </w:rPr>
      </w:pPr>
      <w:r w:rsidRPr="008D0138">
        <w:rPr>
          <w:sz w:val="28"/>
          <w:szCs w:val="26"/>
        </w:rPr>
        <w:t>взаимодействие при непосредственном проведении плановых проверок.</w:t>
      </w:r>
    </w:p>
    <w:p w:rsidR="00A27388" w:rsidRPr="006E1763" w:rsidRDefault="00A27388" w:rsidP="00A27388">
      <w:pPr>
        <w:ind w:firstLine="709"/>
        <w:jc w:val="both"/>
        <w:rPr>
          <w:sz w:val="28"/>
          <w:szCs w:val="26"/>
        </w:rPr>
      </w:pPr>
      <w:r w:rsidRPr="006E1763">
        <w:rPr>
          <w:sz w:val="28"/>
          <w:szCs w:val="26"/>
        </w:rPr>
        <w:t xml:space="preserve">В 2020 году при формировании плана проверок на 2021 год отделом </w:t>
      </w:r>
      <w:r>
        <w:rPr>
          <w:sz w:val="28"/>
          <w:szCs w:val="26"/>
        </w:rPr>
        <w:br/>
      </w:r>
      <w:r w:rsidRPr="006E1763">
        <w:rPr>
          <w:sz w:val="28"/>
          <w:szCs w:val="26"/>
        </w:rPr>
        <w:t xml:space="preserve">по сохранению посредством переписки, электронного информирования, </w:t>
      </w:r>
      <w:r w:rsidR="0046561A">
        <w:rPr>
          <w:sz w:val="28"/>
          <w:szCs w:val="26"/>
        </w:rPr>
        <w:br/>
      </w:r>
      <w:r w:rsidRPr="006E1763">
        <w:rPr>
          <w:sz w:val="28"/>
          <w:szCs w:val="26"/>
        </w:rPr>
        <w:t xml:space="preserve">а также средств телефонной связи проведено согласование плана проверок </w:t>
      </w:r>
      <w:r>
        <w:rPr>
          <w:sz w:val="28"/>
          <w:szCs w:val="26"/>
        </w:rPr>
        <w:br/>
      </w:r>
      <w:r w:rsidRPr="006E1763">
        <w:rPr>
          <w:sz w:val="28"/>
          <w:szCs w:val="26"/>
        </w:rPr>
        <w:t xml:space="preserve">с прокуратурой Республики Марий Эл, а также согласование сроков проведения совместных проверок с другими органами контроля, расположенными на территории Республики Марий Эл. </w:t>
      </w:r>
    </w:p>
    <w:p w:rsidR="00A27388" w:rsidRDefault="00A27388" w:rsidP="00A27388">
      <w:pPr>
        <w:ind w:firstLine="709"/>
        <w:jc w:val="both"/>
        <w:rPr>
          <w:sz w:val="28"/>
          <w:szCs w:val="26"/>
        </w:rPr>
      </w:pPr>
      <w:r w:rsidRPr="006E1763">
        <w:rPr>
          <w:sz w:val="28"/>
          <w:szCs w:val="26"/>
        </w:rPr>
        <w:t xml:space="preserve">Необходимости в обмене информацией между отделом по сохранению </w:t>
      </w:r>
      <w:r>
        <w:rPr>
          <w:sz w:val="28"/>
          <w:szCs w:val="26"/>
        </w:rPr>
        <w:br/>
      </w:r>
      <w:r w:rsidRPr="006E1763">
        <w:rPr>
          <w:sz w:val="28"/>
          <w:szCs w:val="26"/>
        </w:rPr>
        <w:t xml:space="preserve">и другими органами контроля не возникало, т.к. не было рассмотрения </w:t>
      </w:r>
      <w:r>
        <w:rPr>
          <w:sz w:val="28"/>
          <w:szCs w:val="26"/>
        </w:rPr>
        <w:br/>
      </w:r>
      <w:r w:rsidRPr="006E1763">
        <w:rPr>
          <w:sz w:val="28"/>
          <w:szCs w:val="26"/>
        </w:rPr>
        <w:t>взаимосвязанных вопросов при проведении совместных проверок.</w:t>
      </w:r>
    </w:p>
    <w:p w:rsidR="00A27388" w:rsidRPr="006E1763" w:rsidRDefault="00A27388" w:rsidP="00A27388">
      <w:pPr>
        <w:ind w:firstLine="709"/>
        <w:jc w:val="both"/>
        <w:rPr>
          <w:sz w:val="28"/>
          <w:szCs w:val="26"/>
        </w:rPr>
      </w:pPr>
      <w:r w:rsidRPr="006E1763">
        <w:rPr>
          <w:sz w:val="28"/>
          <w:szCs w:val="26"/>
        </w:rPr>
        <w:t xml:space="preserve">По </w:t>
      </w:r>
      <w:r w:rsidRPr="006E1763">
        <w:rPr>
          <w:b/>
          <w:sz w:val="28"/>
          <w:szCs w:val="26"/>
        </w:rPr>
        <w:t xml:space="preserve">контролю за соблюдением законодательства об архивном деле </w:t>
      </w:r>
      <w:r>
        <w:rPr>
          <w:b/>
          <w:sz w:val="28"/>
          <w:szCs w:val="26"/>
        </w:rPr>
        <w:br/>
      </w:r>
      <w:r w:rsidRPr="006E1763">
        <w:rPr>
          <w:sz w:val="28"/>
          <w:szCs w:val="26"/>
        </w:rPr>
        <w:t xml:space="preserve">при разработке ежегодных планов проведения плановых проверок юридических лиц Министерством культуры, печати и по делам национальностей Республики Марий Эл проводится согласование проектов планов проверок с другими органами государственного контроля </w:t>
      </w:r>
      <w:r w:rsidR="0046561A">
        <w:rPr>
          <w:sz w:val="28"/>
          <w:szCs w:val="26"/>
        </w:rPr>
        <w:br/>
      </w:r>
      <w:r w:rsidRPr="006E1763">
        <w:rPr>
          <w:sz w:val="28"/>
          <w:szCs w:val="26"/>
        </w:rPr>
        <w:t xml:space="preserve">в установленном законодательством порядке. </w:t>
      </w:r>
    </w:p>
    <w:p w:rsidR="00A27388" w:rsidRPr="008D0138" w:rsidRDefault="00A27388" w:rsidP="00A27388">
      <w:pPr>
        <w:pStyle w:val="ConsPlusNormal"/>
        <w:widowControl/>
        <w:jc w:val="both"/>
        <w:rPr>
          <w:rFonts w:ascii="Times New Roman" w:hAnsi="Times New Roman" w:cs="Times New Roman"/>
          <w:sz w:val="28"/>
          <w:szCs w:val="26"/>
        </w:rPr>
      </w:pPr>
      <w:r w:rsidRPr="008D0138">
        <w:rPr>
          <w:rFonts w:ascii="Times New Roman" w:hAnsi="Times New Roman" w:cs="Times New Roman"/>
          <w:sz w:val="28"/>
          <w:szCs w:val="26"/>
        </w:rPr>
        <w:t xml:space="preserve">В 2020 году Министерством природных ресурсов, экологии и охраны </w:t>
      </w:r>
      <w:r>
        <w:rPr>
          <w:rFonts w:ascii="Times New Roman" w:hAnsi="Times New Roman" w:cs="Times New Roman"/>
          <w:sz w:val="28"/>
          <w:szCs w:val="26"/>
        </w:rPr>
        <w:br/>
      </w:r>
      <w:r w:rsidRPr="008D0138">
        <w:rPr>
          <w:rFonts w:ascii="Times New Roman" w:hAnsi="Times New Roman" w:cs="Times New Roman"/>
          <w:sz w:val="28"/>
          <w:szCs w:val="26"/>
        </w:rPr>
        <w:t>окружающей среды Республики Марий Эл, как органом, осуществляющим</w:t>
      </w:r>
      <w:r>
        <w:rPr>
          <w:rFonts w:ascii="Times New Roman" w:hAnsi="Times New Roman" w:cs="Times New Roman"/>
          <w:sz w:val="28"/>
          <w:szCs w:val="26"/>
        </w:rPr>
        <w:br/>
      </w:r>
      <w:r w:rsidRPr="008D0138">
        <w:rPr>
          <w:rFonts w:ascii="Times New Roman" w:hAnsi="Times New Roman" w:cs="Times New Roman"/>
          <w:b/>
          <w:sz w:val="28"/>
          <w:szCs w:val="26"/>
        </w:rPr>
        <w:t>региональный государственный экологический надзор</w:t>
      </w:r>
      <w:r w:rsidRPr="008D0138">
        <w:rPr>
          <w:rFonts w:ascii="Times New Roman" w:hAnsi="Times New Roman" w:cs="Times New Roman"/>
          <w:sz w:val="28"/>
          <w:szCs w:val="26"/>
        </w:rPr>
        <w:t xml:space="preserve">, взаимодействие </w:t>
      </w:r>
      <w:r>
        <w:rPr>
          <w:rFonts w:ascii="Times New Roman" w:hAnsi="Times New Roman" w:cs="Times New Roman"/>
          <w:sz w:val="28"/>
          <w:szCs w:val="26"/>
        </w:rPr>
        <w:br/>
      </w:r>
      <w:r w:rsidRPr="008D0138">
        <w:rPr>
          <w:rFonts w:ascii="Times New Roman" w:hAnsi="Times New Roman" w:cs="Times New Roman"/>
          <w:sz w:val="28"/>
          <w:szCs w:val="26"/>
        </w:rPr>
        <w:t xml:space="preserve">с другими органами государственного контроля (надзора), муниципального </w:t>
      </w:r>
      <w:r>
        <w:rPr>
          <w:rFonts w:ascii="Times New Roman" w:hAnsi="Times New Roman" w:cs="Times New Roman"/>
          <w:sz w:val="28"/>
          <w:szCs w:val="26"/>
        </w:rPr>
        <w:br/>
      </w:r>
      <w:r w:rsidRPr="008D0138">
        <w:rPr>
          <w:rFonts w:ascii="Times New Roman" w:hAnsi="Times New Roman" w:cs="Times New Roman"/>
          <w:sz w:val="28"/>
          <w:szCs w:val="26"/>
        </w:rPr>
        <w:t>контроля осуществлялось:</w:t>
      </w:r>
    </w:p>
    <w:p w:rsidR="00A27388" w:rsidRPr="008D0138" w:rsidRDefault="00A27388" w:rsidP="00A27388">
      <w:pPr>
        <w:pStyle w:val="ConsPlusNormal"/>
        <w:widowControl/>
        <w:jc w:val="both"/>
        <w:rPr>
          <w:rFonts w:ascii="Times New Roman" w:hAnsi="Times New Roman" w:cs="Times New Roman"/>
          <w:sz w:val="28"/>
          <w:szCs w:val="26"/>
        </w:rPr>
      </w:pPr>
      <w:r w:rsidRPr="008D0138">
        <w:rPr>
          <w:rFonts w:ascii="Times New Roman" w:hAnsi="Times New Roman" w:cs="Times New Roman"/>
          <w:sz w:val="28"/>
          <w:szCs w:val="26"/>
        </w:rPr>
        <w:t xml:space="preserve">при согласовании ежегодных планов проведения плановых проверок </w:t>
      </w:r>
      <w:r>
        <w:rPr>
          <w:rFonts w:ascii="Times New Roman" w:hAnsi="Times New Roman" w:cs="Times New Roman"/>
          <w:sz w:val="28"/>
          <w:szCs w:val="26"/>
        </w:rPr>
        <w:br/>
      </w:r>
      <w:r w:rsidRPr="008D0138">
        <w:rPr>
          <w:rFonts w:ascii="Times New Roman" w:hAnsi="Times New Roman" w:cs="Times New Roman"/>
          <w:sz w:val="28"/>
          <w:szCs w:val="26"/>
        </w:rPr>
        <w:t xml:space="preserve">юридических лиц и индивидуальных предпринимателей на 2019 год </w:t>
      </w:r>
      <w:r w:rsidR="0046561A">
        <w:rPr>
          <w:rFonts w:ascii="Times New Roman" w:hAnsi="Times New Roman" w:cs="Times New Roman"/>
          <w:sz w:val="28"/>
          <w:szCs w:val="26"/>
        </w:rPr>
        <w:br/>
      </w:r>
      <w:r w:rsidRPr="008D0138">
        <w:rPr>
          <w:rFonts w:ascii="Times New Roman" w:hAnsi="Times New Roman" w:cs="Times New Roman"/>
          <w:sz w:val="28"/>
          <w:szCs w:val="26"/>
        </w:rPr>
        <w:t xml:space="preserve">в порядке, установленном постановлением Правительства Российской Федерации от 30 июня </w:t>
      </w:r>
      <w:smartTag w:uri="urn:schemas-microsoft-com:office:smarttags" w:element="metricconverter">
        <w:smartTagPr>
          <w:attr w:name="ProductID" w:val="2010 г"/>
        </w:smartTagPr>
        <w:r w:rsidRPr="008D0138">
          <w:rPr>
            <w:rFonts w:ascii="Times New Roman" w:hAnsi="Times New Roman" w:cs="Times New Roman"/>
            <w:sz w:val="28"/>
            <w:szCs w:val="26"/>
          </w:rPr>
          <w:t>2010 г</w:t>
        </w:r>
      </w:smartTag>
      <w:r w:rsidRPr="008D0138">
        <w:rPr>
          <w:rFonts w:ascii="Times New Roman" w:hAnsi="Times New Roman" w:cs="Times New Roman"/>
          <w:sz w:val="28"/>
          <w:szCs w:val="26"/>
        </w:rPr>
        <w:t>. № 489 «Об утверждении правил подготовки органами государственного контроля (надзора) ежегодных планов проведения плановых проверок юридических лиц и индивидуальных предпринимателей»;</w:t>
      </w:r>
    </w:p>
    <w:p w:rsidR="00A27388" w:rsidRPr="008D0138" w:rsidRDefault="00A27388" w:rsidP="00A27388">
      <w:pPr>
        <w:autoSpaceDE w:val="0"/>
        <w:autoSpaceDN w:val="0"/>
        <w:adjustRightInd w:val="0"/>
        <w:ind w:firstLine="708"/>
        <w:jc w:val="both"/>
        <w:rPr>
          <w:sz w:val="28"/>
          <w:szCs w:val="26"/>
        </w:rPr>
      </w:pPr>
      <w:r w:rsidRPr="008D0138">
        <w:rPr>
          <w:sz w:val="28"/>
          <w:szCs w:val="26"/>
        </w:rPr>
        <w:t xml:space="preserve">в ходе рассмотрения обращений юридических лиц, индивидуальных </w:t>
      </w:r>
      <w:r>
        <w:rPr>
          <w:sz w:val="28"/>
          <w:szCs w:val="26"/>
        </w:rPr>
        <w:br/>
      </w:r>
      <w:r w:rsidRPr="008D0138">
        <w:rPr>
          <w:sz w:val="28"/>
          <w:szCs w:val="26"/>
        </w:rPr>
        <w:t>предпринимателей и граждан, информации от органов государственной власти, органов местного самоуправления, из средств массовой информации;</w:t>
      </w:r>
    </w:p>
    <w:p w:rsidR="00A27388" w:rsidRPr="008D0138" w:rsidRDefault="00A27388" w:rsidP="00A27388">
      <w:pPr>
        <w:autoSpaceDE w:val="0"/>
        <w:autoSpaceDN w:val="0"/>
        <w:adjustRightInd w:val="0"/>
        <w:ind w:firstLine="708"/>
        <w:jc w:val="both"/>
        <w:rPr>
          <w:sz w:val="28"/>
          <w:szCs w:val="26"/>
        </w:rPr>
      </w:pPr>
      <w:r w:rsidRPr="008D0138">
        <w:rPr>
          <w:sz w:val="28"/>
          <w:szCs w:val="26"/>
        </w:rPr>
        <w:t xml:space="preserve">в рамках осуществления межведомственного электронного </w:t>
      </w:r>
      <w:r>
        <w:rPr>
          <w:sz w:val="28"/>
          <w:szCs w:val="26"/>
        </w:rPr>
        <w:br/>
      </w:r>
      <w:r w:rsidRPr="008D0138">
        <w:rPr>
          <w:sz w:val="28"/>
          <w:szCs w:val="26"/>
        </w:rPr>
        <w:t>взаимодействия.</w:t>
      </w:r>
    </w:p>
    <w:p w:rsidR="00A27388" w:rsidRDefault="00A27388" w:rsidP="00DC0A39">
      <w:pPr>
        <w:autoSpaceDE w:val="0"/>
        <w:ind w:firstLine="708"/>
        <w:jc w:val="both"/>
        <w:rPr>
          <w:sz w:val="28"/>
          <w:szCs w:val="28"/>
        </w:rPr>
      </w:pPr>
      <w:r>
        <w:rPr>
          <w:sz w:val="28"/>
          <w:szCs w:val="28"/>
        </w:rPr>
        <w:t xml:space="preserve">Осуществлялось взаимодействие с органами прокуратуры посредством участия государственных инспекторов Министерства </w:t>
      </w:r>
      <w:r w:rsidR="00DC0A39" w:rsidRPr="00DC0A39">
        <w:rPr>
          <w:sz w:val="28"/>
          <w:szCs w:val="28"/>
        </w:rPr>
        <w:t xml:space="preserve">природных ресурсов, экологии и охраны окружающей среды Республики Марий Эл </w:t>
      </w:r>
      <w:r>
        <w:rPr>
          <w:sz w:val="28"/>
          <w:szCs w:val="28"/>
        </w:rPr>
        <w:t>в совместных проверках, проводимых по инициативе органов прокуратуры, в качестве специалистов. В 2020 году принято участие в 17 совместных проверках, проведенных по инициативе органов прокуратуры.</w:t>
      </w:r>
    </w:p>
    <w:p w:rsidR="00A27388" w:rsidRPr="00FC7658" w:rsidRDefault="00A27388" w:rsidP="00A27388">
      <w:pPr>
        <w:ind w:firstLine="709"/>
        <w:jc w:val="both"/>
        <w:rPr>
          <w:sz w:val="28"/>
          <w:szCs w:val="26"/>
        </w:rPr>
      </w:pPr>
      <w:r w:rsidRPr="00FC7658">
        <w:rPr>
          <w:sz w:val="28"/>
          <w:szCs w:val="26"/>
        </w:rPr>
        <w:lastRenderedPageBreak/>
        <w:t xml:space="preserve">При составлении плана проверок </w:t>
      </w:r>
      <w:r w:rsidRPr="00FC7658">
        <w:rPr>
          <w:b/>
          <w:sz w:val="28"/>
          <w:szCs w:val="26"/>
        </w:rPr>
        <w:t xml:space="preserve">по контролю (надзору) </w:t>
      </w:r>
      <w:r w:rsidR="0046561A">
        <w:rPr>
          <w:b/>
          <w:sz w:val="28"/>
          <w:szCs w:val="26"/>
        </w:rPr>
        <w:br/>
      </w:r>
      <w:r w:rsidRPr="00FC7658">
        <w:rPr>
          <w:b/>
          <w:sz w:val="28"/>
          <w:szCs w:val="26"/>
        </w:rPr>
        <w:t xml:space="preserve">за соблюдением требований законодательства об энергосбережении </w:t>
      </w:r>
      <w:r w:rsidR="0046561A">
        <w:rPr>
          <w:b/>
          <w:sz w:val="28"/>
          <w:szCs w:val="26"/>
        </w:rPr>
        <w:br/>
      </w:r>
      <w:r w:rsidRPr="00FC7658">
        <w:rPr>
          <w:b/>
          <w:sz w:val="28"/>
          <w:szCs w:val="26"/>
        </w:rPr>
        <w:t xml:space="preserve">и о повышении энергетической эффективности </w:t>
      </w:r>
      <w:r w:rsidRPr="00FC7658">
        <w:rPr>
          <w:sz w:val="28"/>
          <w:szCs w:val="26"/>
        </w:rPr>
        <w:t xml:space="preserve">Министерство промышленности, экономического развития и торговли Республики </w:t>
      </w:r>
      <w:r w:rsidR="0046561A">
        <w:rPr>
          <w:sz w:val="28"/>
          <w:szCs w:val="26"/>
        </w:rPr>
        <w:br/>
      </w:r>
      <w:r w:rsidRPr="00FC7658">
        <w:rPr>
          <w:sz w:val="28"/>
          <w:szCs w:val="26"/>
        </w:rPr>
        <w:t>Марий Эл осуществляло взаимодействие со следующими органами государственного контроля (надзора):</w:t>
      </w:r>
    </w:p>
    <w:p w:rsidR="00A27388" w:rsidRPr="00FC7658" w:rsidRDefault="00A27388" w:rsidP="00A27388">
      <w:pPr>
        <w:ind w:firstLine="709"/>
        <w:jc w:val="both"/>
        <w:rPr>
          <w:sz w:val="28"/>
          <w:szCs w:val="26"/>
        </w:rPr>
      </w:pPr>
      <w:r w:rsidRPr="00FC7658">
        <w:rPr>
          <w:sz w:val="28"/>
          <w:szCs w:val="26"/>
        </w:rPr>
        <w:t>Прокуратурой Республики Марий Эл;</w:t>
      </w:r>
    </w:p>
    <w:p w:rsidR="00A27388" w:rsidRPr="00FC7658" w:rsidRDefault="00A27388" w:rsidP="00A27388">
      <w:pPr>
        <w:ind w:firstLine="709"/>
        <w:jc w:val="both"/>
        <w:rPr>
          <w:sz w:val="28"/>
          <w:szCs w:val="26"/>
        </w:rPr>
      </w:pPr>
      <w:r w:rsidRPr="00FC7658">
        <w:rPr>
          <w:sz w:val="28"/>
          <w:szCs w:val="26"/>
        </w:rPr>
        <w:t>Министерством образования и науки Республики Марий Эл;</w:t>
      </w:r>
    </w:p>
    <w:p w:rsidR="00A27388" w:rsidRPr="00FC7658" w:rsidRDefault="00A27388" w:rsidP="00A27388">
      <w:pPr>
        <w:ind w:firstLine="709"/>
        <w:jc w:val="both"/>
        <w:rPr>
          <w:sz w:val="28"/>
          <w:szCs w:val="26"/>
        </w:rPr>
      </w:pPr>
      <w:r w:rsidRPr="00FC7658">
        <w:rPr>
          <w:sz w:val="28"/>
          <w:szCs w:val="26"/>
        </w:rPr>
        <w:t xml:space="preserve">Главным управлением МЧС России по Республике Марий Эл; </w:t>
      </w:r>
    </w:p>
    <w:p w:rsidR="00A27388" w:rsidRPr="00FC7658" w:rsidRDefault="00A27388" w:rsidP="00A27388">
      <w:pPr>
        <w:ind w:firstLine="709"/>
        <w:jc w:val="both"/>
        <w:rPr>
          <w:sz w:val="28"/>
          <w:szCs w:val="26"/>
        </w:rPr>
      </w:pPr>
      <w:r w:rsidRPr="00FC7658">
        <w:rPr>
          <w:sz w:val="28"/>
          <w:szCs w:val="26"/>
        </w:rPr>
        <w:t xml:space="preserve">Управлением Федеральной службы по надзору в сфере защиты прав </w:t>
      </w:r>
      <w:r>
        <w:rPr>
          <w:sz w:val="28"/>
          <w:szCs w:val="26"/>
        </w:rPr>
        <w:br/>
      </w:r>
      <w:r w:rsidRPr="00FC7658">
        <w:rPr>
          <w:sz w:val="28"/>
          <w:szCs w:val="26"/>
        </w:rPr>
        <w:t>потребителей и благополучия человека по Республике Марий Эл.</w:t>
      </w:r>
    </w:p>
    <w:p w:rsidR="00A27388" w:rsidRPr="00FC7658" w:rsidRDefault="00A27388" w:rsidP="00A27388">
      <w:pPr>
        <w:ind w:firstLine="709"/>
        <w:jc w:val="both"/>
        <w:rPr>
          <w:sz w:val="28"/>
          <w:szCs w:val="26"/>
        </w:rPr>
      </w:pPr>
      <w:r w:rsidRPr="00FC7658">
        <w:rPr>
          <w:sz w:val="28"/>
          <w:szCs w:val="26"/>
        </w:rPr>
        <w:t xml:space="preserve">Взаимодействие с другими органами государственного контроля </w:t>
      </w:r>
      <w:r w:rsidR="0046561A">
        <w:rPr>
          <w:sz w:val="28"/>
          <w:szCs w:val="26"/>
        </w:rPr>
        <w:br/>
      </w:r>
      <w:r w:rsidRPr="00FC7658">
        <w:rPr>
          <w:sz w:val="28"/>
          <w:szCs w:val="26"/>
        </w:rPr>
        <w:t xml:space="preserve">в части проведения совместных проверок по </w:t>
      </w:r>
      <w:r w:rsidRPr="00FC7658">
        <w:rPr>
          <w:b/>
          <w:sz w:val="28"/>
          <w:szCs w:val="26"/>
        </w:rPr>
        <w:t>контролю в области розничной продажи алкогольной продукции</w:t>
      </w:r>
      <w:r w:rsidRPr="00FC7658">
        <w:rPr>
          <w:sz w:val="28"/>
          <w:szCs w:val="26"/>
        </w:rPr>
        <w:t xml:space="preserve"> Минэкономразвития Республики Марий Эл в 2020 году не осуществлялось.</w:t>
      </w:r>
    </w:p>
    <w:p w:rsidR="00A27388" w:rsidRPr="00FC7658" w:rsidRDefault="00A27388" w:rsidP="00A27388">
      <w:pPr>
        <w:ind w:firstLine="709"/>
        <w:contextualSpacing/>
        <w:jc w:val="both"/>
        <w:rPr>
          <w:sz w:val="28"/>
          <w:szCs w:val="26"/>
        </w:rPr>
      </w:pPr>
      <w:r w:rsidRPr="00FC7658">
        <w:rPr>
          <w:b/>
          <w:sz w:val="28"/>
          <w:szCs w:val="26"/>
        </w:rPr>
        <w:t xml:space="preserve">По контролю (надзору) в области регулируемых государством цен </w:t>
      </w:r>
      <w:r>
        <w:rPr>
          <w:b/>
          <w:sz w:val="28"/>
          <w:szCs w:val="26"/>
        </w:rPr>
        <w:br/>
      </w:r>
      <w:r w:rsidRPr="00FC7658">
        <w:rPr>
          <w:b/>
          <w:sz w:val="28"/>
          <w:szCs w:val="26"/>
        </w:rPr>
        <w:t>(тарифов)</w:t>
      </w:r>
      <w:r w:rsidRPr="00FC7658">
        <w:rPr>
          <w:sz w:val="28"/>
          <w:szCs w:val="26"/>
        </w:rPr>
        <w:t xml:space="preserve"> Минэкономразвития Республики Марий Эл взаимодействий </w:t>
      </w:r>
      <w:r>
        <w:rPr>
          <w:sz w:val="28"/>
          <w:szCs w:val="26"/>
        </w:rPr>
        <w:br/>
      </w:r>
      <w:r w:rsidRPr="00FC7658">
        <w:rPr>
          <w:sz w:val="28"/>
          <w:szCs w:val="26"/>
        </w:rPr>
        <w:t xml:space="preserve">с  органами государственного контроля (надзора) и органами муниципального контроля не осуществляло. </w:t>
      </w:r>
    </w:p>
    <w:p w:rsidR="00A27388" w:rsidRPr="00297B78" w:rsidRDefault="00A27388" w:rsidP="00A27388">
      <w:pPr>
        <w:autoSpaceDE w:val="0"/>
        <w:autoSpaceDN w:val="0"/>
        <w:adjustRightInd w:val="0"/>
        <w:ind w:firstLine="709"/>
        <w:jc w:val="both"/>
        <w:rPr>
          <w:sz w:val="28"/>
          <w:szCs w:val="26"/>
        </w:rPr>
      </w:pPr>
      <w:r w:rsidRPr="00297B78">
        <w:rPr>
          <w:sz w:val="28"/>
          <w:szCs w:val="26"/>
        </w:rPr>
        <w:t xml:space="preserve">В 2020 году Министерство сельского хозяйства и продовольствия </w:t>
      </w:r>
      <w:r>
        <w:rPr>
          <w:sz w:val="28"/>
          <w:szCs w:val="26"/>
        </w:rPr>
        <w:br/>
      </w:r>
      <w:r w:rsidRPr="00297B78">
        <w:rPr>
          <w:sz w:val="28"/>
          <w:szCs w:val="26"/>
        </w:rPr>
        <w:t xml:space="preserve">Республики Марий Эл не проводила проверок в рамках </w:t>
      </w:r>
      <w:r w:rsidRPr="00297B78">
        <w:rPr>
          <w:b/>
          <w:sz w:val="28"/>
          <w:szCs w:val="26"/>
        </w:rPr>
        <w:t xml:space="preserve">надзора в области </w:t>
      </w:r>
      <w:r>
        <w:rPr>
          <w:b/>
          <w:sz w:val="28"/>
          <w:szCs w:val="26"/>
        </w:rPr>
        <w:br/>
      </w:r>
      <w:r w:rsidRPr="00297B78">
        <w:rPr>
          <w:b/>
          <w:sz w:val="28"/>
          <w:szCs w:val="26"/>
        </w:rPr>
        <w:t>племенного животноводства и надзора в области технического состояния самоходных машин и других видов техники, аттракционов</w:t>
      </w:r>
      <w:r w:rsidRPr="00297B78">
        <w:rPr>
          <w:sz w:val="28"/>
          <w:szCs w:val="26"/>
        </w:rPr>
        <w:t>.</w:t>
      </w:r>
    </w:p>
    <w:p w:rsidR="00A27388" w:rsidRPr="00887EC8" w:rsidRDefault="00A27388" w:rsidP="00A27388">
      <w:pPr>
        <w:autoSpaceDE w:val="0"/>
        <w:autoSpaceDN w:val="0"/>
        <w:adjustRightInd w:val="0"/>
        <w:ind w:firstLine="708"/>
        <w:jc w:val="both"/>
        <w:rPr>
          <w:sz w:val="28"/>
          <w:szCs w:val="26"/>
        </w:rPr>
      </w:pPr>
      <w:r w:rsidRPr="00887EC8">
        <w:rPr>
          <w:sz w:val="28"/>
          <w:szCs w:val="26"/>
        </w:rPr>
        <w:t>В рамках</w:t>
      </w:r>
      <w:r w:rsidRPr="00887EC8">
        <w:rPr>
          <w:b/>
          <w:sz w:val="28"/>
          <w:szCs w:val="26"/>
        </w:rPr>
        <w:t xml:space="preserve"> контроля в области социальной защиты граждан</w:t>
      </w:r>
      <w:r w:rsidRPr="00887EC8">
        <w:rPr>
          <w:sz w:val="28"/>
          <w:szCs w:val="26"/>
        </w:rPr>
        <w:t xml:space="preserve"> </w:t>
      </w:r>
      <w:r>
        <w:rPr>
          <w:sz w:val="28"/>
          <w:szCs w:val="26"/>
        </w:rPr>
        <w:br/>
      </w:r>
      <w:r w:rsidRPr="00887EC8">
        <w:rPr>
          <w:sz w:val="28"/>
          <w:szCs w:val="26"/>
        </w:rPr>
        <w:t xml:space="preserve">взаимодействие Министерства социального развития Республики Марий Эл </w:t>
      </w:r>
      <w:r>
        <w:rPr>
          <w:sz w:val="28"/>
          <w:szCs w:val="26"/>
        </w:rPr>
        <w:br/>
      </w:r>
      <w:r w:rsidRPr="00887EC8">
        <w:rPr>
          <w:sz w:val="28"/>
          <w:szCs w:val="26"/>
        </w:rPr>
        <w:t xml:space="preserve">с другими органами государственного контроля (надзора) осуществляется </w:t>
      </w:r>
      <w:r>
        <w:rPr>
          <w:sz w:val="28"/>
          <w:szCs w:val="26"/>
        </w:rPr>
        <w:br/>
      </w:r>
      <w:r w:rsidRPr="00887EC8">
        <w:rPr>
          <w:sz w:val="28"/>
          <w:szCs w:val="26"/>
        </w:rPr>
        <w:t xml:space="preserve">при согласовании плана проверок с указанными органами по датам начала </w:t>
      </w:r>
      <w:r>
        <w:rPr>
          <w:sz w:val="28"/>
          <w:szCs w:val="26"/>
        </w:rPr>
        <w:br/>
      </w:r>
      <w:r w:rsidRPr="00887EC8">
        <w:rPr>
          <w:sz w:val="28"/>
          <w:szCs w:val="26"/>
        </w:rPr>
        <w:t>проведения проверок. Также взаимодействие осуществляется с прокуратурой Республики Марий Эл по вопросу согласования плана проверок.</w:t>
      </w:r>
    </w:p>
    <w:p w:rsidR="00A27388" w:rsidRPr="00297B78" w:rsidRDefault="00A27388" w:rsidP="00A27388">
      <w:pPr>
        <w:autoSpaceDE w:val="0"/>
        <w:ind w:firstLine="720"/>
        <w:jc w:val="both"/>
        <w:rPr>
          <w:sz w:val="28"/>
          <w:szCs w:val="26"/>
        </w:rPr>
      </w:pPr>
      <w:r w:rsidRPr="00297B78">
        <w:rPr>
          <w:sz w:val="28"/>
          <w:szCs w:val="26"/>
        </w:rPr>
        <w:t xml:space="preserve">При осуществлении </w:t>
      </w:r>
      <w:r w:rsidRPr="00297B78">
        <w:rPr>
          <w:b/>
          <w:sz w:val="28"/>
          <w:szCs w:val="26"/>
        </w:rPr>
        <w:t xml:space="preserve">контроля (надзора) в области долевого </w:t>
      </w:r>
      <w:r>
        <w:rPr>
          <w:b/>
          <w:sz w:val="28"/>
          <w:szCs w:val="26"/>
        </w:rPr>
        <w:br/>
      </w:r>
      <w:r w:rsidRPr="00297B78">
        <w:rPr>
          <w:b/>
          <w:sz w:val="28"/>
          <w:szCs w:val="26"/>
        </w:rPr>
        <w:t>строительства многоквартирных домов и иных объектов недвижимости</w:t>
      </w:r>
      <w:r w:rsidRPr="00297B78">
        <w:rPr>
          <w:sz w:val="28"/>
          <w:szCs w:val="26"/>
        </w:rPr>
        <w:t xml:space="preserve"> Министерство строительства, архитектуры и жилищно-коммунального хозяйства Республики Марий Эл  взаимодействует с </w:t>
      </w:r>
      <w:r w:rsidRPr="00297B78">
        <w:rPr>
          <w:rStyle w:val="normaltextrun"/>
          <w:sz w:val="28"/>
          <w:szCs w:val="26"/>
        </w:rPr>
        <w:t xml:space="preserve">органами прокуратуры Республики Марий Эл, ежеквартально в прокуратуру направляется отчет </w:t>
      </w:r>
      <w:r w:rsidR="0046561A">
        <w:rPr>
          <w:rStyle w:val="normaltextrun"/>
          <w:sz w:val="28"/>
          <w:szCs w:val="26"/>
        </w:rPr>
        <w:br/>
      </w:r>
      <w:r w:rsidRPr="00297B78">
        <w:rPr>
          <w:rStyle w:val="normaltextrun"/>
          <w:sz w:val="28"/>
          <w:szCs w:val="26"/>
        </w:rPr>
        <w:t>по проведенным внеплановым проверкам по формам, разработанным генеральной прокуратурой.</w:t>
      </w:r>
    </w:p>
    <w:p w:rsidR="00A27388" w:rsidRDefault="00A27388" w:rsidP="00A27388">
      <w:pPr>
        <w:autoSpaceDE w:val="0"/>
        <w:ind w:firstLine="720"/>
        <w:jc w:val="both"/>
        <w:rPr>
          <w:bCs/>
          <w:sz w:val="28"/>
          <w:szCs w:val="26"/>
        </w:rPr>
      </w:pPr>
      <w:r w:rsidRPr="007F4D5C">
        <w:rPr>
          <w:bCs/>
          <w:sz w:val="28"/>
          <w:szCs w:val="26"/>
        </w:rPr>
        <w:t xml:space="preserve">Взаимодействие Министерства транспорта и дорожного хозяйства </w:t>
      </w:r>
      <w:r>
        <w:rPr>
          <w:bCs/>
          <w:sz w:val="28"/>
          <w:szCs w:val="26"/>
        </w:rPr>
        <w:br/>
      </w:r>
      <w:r w:rsidRPr="007F4D5C">
        <w:rPr>
          <w:bCs/>
          <w:sz w:val="28"/>
          <w:szCs w:val="26"/>
        </w:rPr>
        <w:t xml:space="preserve">Республики Марий Эл при осуществлении </w:t>
      </w:r>
      <w:r w:rsidRPr="007F4D5C">
        <w:rPr>
          <w:b/>
          <w:sz w:val="28"/>
          <w:szCs w:val="26"/>
        </w:rPr>
        <w:t>контроля (надзора</w:t>
      </w:r>
      <w:r w:rsidRPr="007F4D5C">
        <w:rPr>
          <w:b/>
          <w:bCs/>
          <w:sz w:val="28"/>
          <w:szCs w:val="26"/>
        </w:rPr>
        <w:t xml:space="preserve">) в сфере </w:t>
      </w:r>
      <w:r>
        <w:rPr>
          <w:b/>
          <w:bCs/>
          <w:sz w:val="28"/>
          <w:szCs w:val="26"/>
        </w:rPr>
        <w:br/>
      </w:r>
      <w:r w:rsidRPr="007F4D5C">
        <w:rPr>
          <w:b/>
          <w:bCs/>
          <w:sz w:val="28"/>
          <w:szCs w:val="26"/>
        </w:rPr>
        <w:t xml:space="preserve">перевозки пассажиров и багажа легковым такси на территории Республики Марий Эл и надзора за обеспечением сохранности автомобильных дорог республиканского значения Республики </w:t>
      </w:r>
      <w:r w:rsidR="00777CCC">
        <w:rPr>
          <w:b/>
          <w:bCs/>
          <w:sz w:val="28"/>
          <w:szCs w:val="26"/>
        </w:rPr>
        <w:br/>
      </w:r>
      <w:r w:rsidRPr="007F4D5C">
        <w:rPr>
          <w:b/>
          <w:bCs/>
          <w:sz w:val="28"/>
          <w:szCs w:val="26"/>
        </w:rPr>
        <w:t>Марий Эл</w:t>
      </w:r>
      <w:r w:rsidRPr="007F4D5C">
        <w:rPr>
          <w:bCs/>
          <w:sz w:val="28"/>
          <w:szCs w:val="26"/>
        </w:rPr>
        <w:t xml:space="preserve"> осуществляется путем проведения совместных проверок </w:t>
      </w:r>
      <w:r w:rsidR="00777CCC">
        <w:rPr>
          <w:bCs/>
          <w:sz w:val="28"/>
          <w:szCs w:val="26"/>
        </w:rPr>
        <w:br/>
      </w:r>
      <w:r w:rsidRPr="007F4D5C">
        <w:rPr>
          <w:bCs/>
          <w:sz w:val="28"/>
          <w:szCs w:val="26"/>
        </w:rPr>
        <w:t xml:space="preserve">с федеральными органами исполнительной власти, органами исполнительной </w:t>
      </w:r>
      <w:r w:rsidRPr="007F4D5C">
        <w:rPr>
          <w:bCs/>
          <w:sz w:val="28"/>
          <w:szCs w:val="26"/>
        </w:rPr>
        <w:lastRenderedPageBreak/>
        <w:t xml:space="preserve">власти Республики Марий Эл и органами муниципального контроля. </w:t>
      </w:r>
      <w:r w:rsidR="00777CCC">
        <w:rPr>
          <w:bCs/>
          <w:sz w:val="28"/>
          <w:szCs w:val="26"/>
        </w:rPr>
        <w:br/>
      </w:r>
      <w:r w:rsidRPr="007F4D5C">
        <w:rPr>
          <w:bCs/>
          <w:sz w:val="28"/>
          <w:szCs w:val="26"/>
        </w:rPr>
        <w:t>В 2020 г. совместные проверки не проводились.</w:t>
      </w:r>
    </w:p>
    <w:p w:rsidR="00A27388" w:rsidRPr="000F2D07" w:rsidRDefault="00A27388" w:rsidP="00A27388">
      <w:pPr>
        <w:autoSpaceDE w:val="0"/>
        <w:ind w:firstLine="720"/>
        <w:jc w:val="both"/>
        <w:rPr>
          <w:sz w:val="28"/>
          <w:szCs w:val="26"/>
        </w:rPr>
      </w:pPr>
      <w:r w:rsidRPr="000F2D07">
        <w:rPr>
          <w:sz w:val="28"/>
          <w:szCs w:val="26"/>
        </w:rPr>
        <w:t xml:space="preserve">Департамент государственного жилищного надзора при проведении </w:t>
      </w:r>
      <w:r>
        <w:rPr>
          <w:sz w:val="28"/>
          <w:szCs w:val="26"/>
        </w:rPr>
        <w:br/>
      </w:r>
      <w:r w:rsidRPr="000F2D07">
        <w:rPr>
          <w:b/>
          <w:sz w:val="28"/>
          <w:szCs w:val="26"/>
        </w:rPr>
        <w:t>жилищного надзора</w:t>
      </w:r>
      <w:r w:rsidRPr="000F2D07">
        <w:rPr>
          <w:sz w:val="28"/>
          <w:szCs w:val="26"/>
        </w:rPr>
        <w:t xml:space="preserve"> осуществляет взаимодействие с органами местного </w:t>
      </w:r>
      <w:r>
        <w:rPr>
          <w:sz w:val="28"/>
          <w:szCs w:val="26"/>
        </w:rPr>
        <w:br/>
      </w:r>
      <w:r w:rsidRPr="000F2D07">
        <w:rPr>
          <w:sz w:val="28"/>
          <w:szCs w:val="26"/>
        </w:rPr>
        <w:t>самоуправления, органами прокуратуры и иными органами государственной власти.</w:t>
      </w:r>
    </w:p>
    <w:p w:rsidR="00A27388" w:rsidRPr="000F2D07" w:rsidRDefault="00A27388" w:rsidP="00A27388">
      <w:pPr>
        <w:ind w:firstLine="720"/>
        <w:jc w:val="both"/>
        <w:rPr>
          <w:sz w:val="28"/>
          <w:szCs w:val="26"/>
        </w:rPr>
      </w:pPr>
      <w:r w:rsidRPr="000F2D07">
        <w:rPr>
          <w:sz w:val="28"/>
          <w:szCs w:val="26"/>
        </w:rPr>
        <w:t xml:space="preserve">Взаимодействие Департамента труда и занятости населения Республики Марий Эл при осуществлении </w:t>
      </w:r>
      <w:r w:rsidRPr="000F2D07">
        <w:rPr>
          <w:b/>
          <w:sz w:val="28"/>
          <w:szCs w:val="26"/>
        </w:rPr>
        <w:t>контроля за приемом на работу инвалидов в пределах установленной квоты</w:t>
      </w:r>
      <w:r w:rsidRPr="000F2D07">
        <w:rPr>
          <w:sz w:val="28"/>
          <w:szCs w:val="26"/>
        </w:rPr>
        <w:t xml:space="preserve"> с другими органами государственного контроля (надзора), муниципального контроля </w:t>
      </w:r>
      <w:r w:rsidR="0046561A">
        <w:rPr>
          <w:sz w:val="28"/>
          <w:szCs w:val="26"/>
        </w:rPr>
        <w:br/>
      </w:r>
      <w:r w:rsidRPr="000F2D07">
        <w:rPr>
          <w:sz w:val="28"/>
          <w:szCs w:val="26"/>
        </w:rPr>
        <w:t>не осуществляется.</w:t>
      </w:r>
    </w:p>
    <w:p w:rsidR="00A27388" w:rsidRDefault="00A27388" w:rsidP="00A27388">
      <w:pPr>
        <w:ind w:firstLine="709"/>
        <w:jc w:val="both"/>
        <w:rPr>
          <w:bCs/>
          <w:sz w:val="28"/>
          <w:szCs w:val="26"/>
        </w:rPr>
      </w:pPr>
      <w:r w:rsidRPr="006F7495">
        <w:rPr>
          <w:bCs/>
          <w:sz w:val="28"/>
          <w:szCs w:val="26"/>
        </w:rPr>
        <w:t xml:space="preserve">Взаимодействие при исполнении государственной функции осуществляется путем проведения совместных проверок с федеральными </w:t>
      </w:r>
      <w:r>
        <w:rPr>
          <w:bCs/>
          <w:sz w:val="28"/>
          <w:szCs w:val="26"/>
        </w:rPr>
        <w:br/>
      </w:r>
      <w:r w:rsidRPr="006F7495">
        <w:rPr>
          <w:bCs/>
          <w:sz w:val="28"/>
          <w:szCs w:val="26"/>
        </w:rPr>
        <w:t xml:space="preserve">органами исполнительной власти и органами исполнительной власти </w:t>
      </w:r>
      <w:r>
        <w:rPr>
          <w:bCs/>
          <w:sz w:val="28"/>
          <w:szCs w:val="26"/>
        </w:rPr>
        <w:br/>
      </w:r>
      <w:r w:rsidRPr="006F7495">
        <w:rPr>
          <w:bCs/>
          <w:sz w:val="28"/>
          <w:szCs w:val="26"/>
        </w:rPr>
        <w:t xml:space="preserve">Республики Марий Эл и органами муниципального контроля. В 2020 году </w:t>
      </w:r>
      <w:r>
        <w:rPr>
          <w:bCs/>
          <w:sz w:val="28"/>
          <w:szCs w:val="26"/>
        </w:rPr>
        <w:br/>
      </w:r>
      <w:r w:rsidRPr="006F7495">
        <w:rPr>
          <w:bCs/>
          <w:sz w:val="28"/>
          <w:szCs w:val="26"/>
        </w:rPr>
        <w:t>совместные проверки не проводились.</w:t>
      </w:r>
    </w:p>
    <w:p w:rsidR="00777CCC" w:rsidRPr="006F7495" w:rsidRDefault="00777CCC" w:rsidP="00A27388">
      <w:pPr>
        <w:ind w:firstLine="709"/>
        <w:jc w:val="both"/>
        <w:rPr>
          <w:bCs/>
          <w:sz w:val="28"/>
          <w:szCs w:val="26"/>
        </w:rPr>
      </w:pPr>
    </w:p>
    <w:p w:rsidR="00A27388" w:rsidRPr="00F05BA2" w:rsidRDefault="00A27388" w:rsidP="00A27388">
      <w:pPr>
        <w:ind w:firstLine="708"/>
        <w:jc w:val="both"/>
        <w:rPr>
          <w:b/>
          <w:sz w:val="28"/>
          <w:szCs w:val="28"/>
        </w:rPr>
      </w:pPr>
      <w:r>
        <w:rPr>
          <w:b/>
          <w:sz w:val="28"/>
          <w:szCs w:val="28"/>
        </w:rPr>
        <w:t>д) с</w:t>
      </w:r>
      <w:r w:rsidRPr="00F05BA2">
        <w:rPr>
          <w:b/>
          <w:sz w:val="28"/>
          <w:szCs w:val="28"/>
        </w:rPr>
        <w:t>ведения о выполнен</w:t>
      </w:r>
      <w:r>
        <w:rPr>
          <w:b/>
          <w:sz w:val="28"/>
          <w:szCs w:val="28"/>
        </w:rPr>
        <w:t xml:space="preserve">ии отдельных функций при осуществлении </w:t>
      </w:r>
      <w:r>
        <w:rPr>
          <w:b/>
          <w:sz w:val="28"/>
          <w:szCs w:val="28"/>
        </w:rPr>
        <w:br/>
        <w:t>видов гос</w:t>
      </w:r>
      <w:r w:rsidRPr="00F05BA2">
        <w:rPr>
          <w:b/>
          <w:sz w:val="28"/>
          <w:szCs w:val="28"/>
        </w:rPr>
        <w:t>ударственного контроля (надзора) подведомственными органам государственной власти организациями с указанием их наименований, организационно-правовой формы, нормативных правовых актов, на основании которых указанные орга</w:t>
      </w:r>
      <w:r>
        <w:rPr>
          <w:b/>
          <w:sz w:val="28"/>
          <w:szCs w:val="28"/>
        </w:rPr>
        <w:t>низации выполняют такие функции</w:t>
      </w:r>
    </w:p>
    <w:p w:rsidR="00A27388" w:rsidRPr="00714789" w:rsidRDefault="00A27388" w:rsidP="00A27388">
      <w:pPr>
        <w:jc w:val="both"/>
        <w:rPr>
          <w:b/>
          <w:i/>
          <w:sz w:val="28"/>
          <w:szCs w:val="28"/>
        </w:rPr>
      </w:pPr>
    </w:p>
    <w:p w:rsidR="00A27388" w:rsidRPr="00714789" w:rsidRDefault="00A27388" w:rsidP="00A27388">
      <w:pPr>
        <w:ind w:firstLine="709"/>
        <w:jc w:val="both"/>
        <w:rPr>
          <w:rFonts w:eastAsia="Calibri"/>
          <w:sz w:val="28"/>
          <w:szCs w:val="28"/>
        </w:rPr>
      </w:pPr>
      <w:r w:rsidRPr="006F7495">
        <w:rPr>
          <w:rFonts w:eastAsia="Calibri"/>
          <w:sz w:val="28"/>
          <w:szCs w:val="28"/>
        </w:rPr>
        <w:t xml:space="preserve">Все полномочия, связанные с осуществлением регионального </w:t>
      </w:r>
      <w:r>
        <w:rPr>
          <w:rFonts w:eastAsia="Calibri"/>
          <w:sz w:val="28"/>
          <w:szCs w:val="28"/>
        </w:rPr>
        <w:br/>
      </w:r>
      <w:r w:rsidRPr="006F7495">
        <w:rPr>
          <w:rFonts w:eastAsia="Calibri"/>
          <w:sz w:val="28"/>
          <w:szCs w:val="28"/>
        </w:rPr>
        <w:t xml:space="preserve">государственного контроля (надзора), осуществляются республиканскими </w:t>
      </w:r>
      <w:r>
        <w:rPr>
          <w:rFonts w:eastAsia="Calibri"/>
          <w:sz w:val="28"/>
          <w:szCs w:val="28"/>
        </w:rPr>
        <w:br/>
      </w:r>
      <w:r w:rsidRPr="006F7495">
        <w:rPr>
          <w:rFonts w:eastAsia="Calibri"/>
          <w:sz w:val="28"/>
          <w:szCs w:val="28"/>
        </w:rPr>
        <w:t xml:space="preserve">органами исполнительной власти самостоятельно, без привлечения </w:t>
      </w:r>
      <w:r>
        <w:rPr>
          <w:rFonts w:eastAsia="Calibri"/>
          <w:sz w:val="28"/>
          <w:szCs w:val="28"/>
        </w:rPr>
        <w:br/>
      </w:r>
      <w:r w:rsidRPr="006F7495">
        <w:rPr>
          <w:rFonts w:eastAsia="Calibri"/>
          <w:sz w:val="28"/>
          <w:szCs w:val="28"/>
        </w:rPr>
        <w:t>подведомственных организаций и учреждений.</w:t>
      </w:r>
      <w:r w:rsidRPr="00714789">
        <w:rPr>
          <w:rFonts w:eastAsia="Calibri"/>
          <w:sz w:val="28"/>
          <w:szCs w:val="28"/>
        </w:rPr>
        <w:t xml:space="preserve"> </w:t>
      </w:r>
    </w:p>
    <w:p w:rsidR="00A27388" w:rsidRPr="00F05BA2" w:rsidRDefault="00A27388" w:rsidP="00A27388">
      <w:pPr>
        <w:ind w:firstLine="709"/>
        <w:jc w:val="both"/>
        <w:rPr>
          <w:b/>
          <w:i/>
          <w:sz w:val="28"/>
          <w:szCs w:val="28"/>
        </w:rPr>
      </w:pPr>
    </w:p>
    <w:p w:rsidR="00A27388" w:rsidRPr="00F05BA2" w:rsidRDefault="00A27388" w:rsidP="00A27388">
      <w:pPr>
        <w:ind w:firstLine="708"/>
        <w:jc w:val="both"/>
        <w:rPr>
          <w:b/>
          <w:sz w:val="28"/>
          <w:szCs w:val="28"/>
        </w:rPr>
      </w:pPr>
      <w:r>
        <w:rPr>
          <w:b/>
          <w:sz w:val="28"/>
          <w:szCs w:val="28"/>
        </w:rPr>
        <w:t>е) с</w:t>
      </w:r>
      <w:r w:rsidRPr="00F05BA2">
        <w:rPr>
          <w:b/>
          <w:sz w:val="28"/>
          <w:szCs w:val="28"/>
        </w:rPr>
        <w:t xml:space="preserve">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w:t>
      </w:r>
      <w:r w:rsidR="0046561A">
        <w:rPr>
          <w:b/>
          <w:sz w:val="28"/>
          <w:szCs w:val="28"/>
        </w:rPr>
        <w:br/>
      </w:r>
      <w:r w:rsidRPr="00F05BA2">
        <w:rPr>
          <w:b/>
          <w:sz w:val="28"/>
          <w:szCs w:val="28"/>
        </w:rPr>
        <w:t>при проведении проверок</w:t>
      </w:r>
    </w:p>
    <w:p w:rsidR="00A27388" w:rsidRDefault="00A27388" w:rsidP="00A27388">
      <w:pPr>
        <w:pStyle w:val="ConsPlusNormal"/>
        <w:ind w:firstLine="709"/>
        <w:jc w:val="both"/>
        <w:rPr>
          <w:rFonts w:ascii="Times New Roman" w:eastAsia="Andale Sans UI" w:hAnsi="Times New Roman" w:cs="Times New Roman"/>
          <w:kern w:val="3"/>
          <w:sz w:val="28"/>
          <w:szCs w:val="28"/>
          <w:lang w:bidi="ru-RU"/>
        </w:rPr>
      </w:pPr>
    </w:p>
    <w:p w:rsidR="006E5B89" w:rsidRDefault="00A27388" w:rsidP="00A27388">
      <w:pPr>
        <w:ind w:firstLine="709"/>
        <w:jc w:val="both"/>
        <w:rPr>
          <w:rFonts w:eastAsia="Calibri"/>
          <w:sz w:val="28"/>
          <w:szCs w:val="28"/>
        </w:rPr>
      </w:pPr>
      <w:r w:rsidRPr="006F7495">
        <w:rPr>
          <w:rFonts w:eastAsia="Calibri"/>
          <w:sz w:val="28"/>
          <w:szCs w:val="28"/>
        </w:rPr>
        <w:t xml:space="preserve">Аккредитация юридических лиц и граждан в качестве экспертных </w:t>
      </w:r>
      <w:r w:rsidRPr="006F7495">
        <w:rPr>
          <w:rFonts w:eastAsia="Calibri"/>
          <w:sz w:val="28"/>
          <w:szCs w:val="28"/>
        </w:rPr>
        <w:br/>
        <w:t>организаций и экспертов не проводилась.</w:t>
      </w:r>
    </w:p>
    <w:p w:rsidR="006E5B89" w:rsidRDefault="006E5B89">
      <w:pPr>
        <w:rPr>
          <w:rFonts w:eastAsia="Calibri"/>
          <w:sz w:val="28"/>
          <w:szCs w:val="28"/>
        </w:rPr>
      </w:pPr>
      <w:r>
        <w:rPr>
          <w:rFonts w:eastAsia="Calibri"/>
          <w:sz w:val="28"/>
          <w:szCs w:val="28"/>
        </w:rPr>
        <w:br w:type="page"/>
      </w:r>
    </w:p>
    <w:p w:rsidR="00A27388" w:rsidRDefault="00A27388" w:rsidP="00A27388">
      <w:pPr>
        <w:pBdr>
          <w:top w:val="single" w:sz="4" w:space="1" w:color="auto"/>
          <w:left w:val="single" w:sz="4" w:space="4" w:color="auto"/>
          <w:bottom w:val="single" w:sz="4" w:space="1" w:color="auto"/>
          <w:right w:val="single" w:sz="4" w:space="4" w:color="auto"/>
        </w:pBdr>
        <w:jc w:val="center"/>
        <w:rPr>
          <w:sz w:val="32"/>
          <w:szCs w:val="32"/>
        </w:rPr>
      </w:pPr>
      <w:r w:rsidRPr="00A27388">
        <w:rPr>
          <w:sz w:val="32"/>
          <w:szCs w:val="32"/>
        </w:rPr>
        <w:lastRenderedPageBreak/>
        <w:t>Раздел 3.</w:t>
      </w:r>
    </w:p>
    <w:p w:rsidR="00A27388" w:rsidRPr="00714789" w:rsidRDefault="00A27388" w:rsidP="00A27388">
      <w:pPr>
        <w:pBdr>
          <w:top w:val="single" w:sz="4" w:space="1" w:color="auto"/>
          <w:left w:val="single" w:sz="4" w:space="4" w:color="auto"/>
          <w:bottom w:val="single" w:sz="4" w:space="1" w:color="auto"/>
          <w:right w:val="single" w:sz="4" w:space="4" w:color="auto"/>
        </w:pBdr>
        <w:jc w:val="center"/>
        <w:rPr>
          <w:sz w:val="32"/>
          <w:szCs w:val="32"/>
        </w:rPr>
      </w:pPr>
      <w:r w:rsidRPr="00714789">
        <w:rPr>
          <w:sz w:val="32"/>
          <w:szCs w:val="32"/>
        </w:rPr>
        <w:t xml:space="preserve">Финансовое и кадровое обеспечение государственного контроля </w:t>
      </w:r>
      <w:r>
        <w:rPr>
          <w:sz w:val="32"/>
          <w:szCs w:val="32"/>
        </w:rPr>
        <w:br/>
      </w:r>
      <w:r w:rsidRPr="00714789">
        <w:rPr>
          <w:sz w:val="32"/>
          <w:szCs w:val="32"/>
        </w:rPr>
        <w:t>(надзора), муниципального контроля</w:t>
      </w:r>
    </w:p>
    <w:p w:rsidR="00A27388" w:rsidRPr="00F05BA2" w:rsidRDefault="00A27388" w:rsidP="00A27388">
      <w:pPr>
        <w:ind w:firstLine="709"/>
        <w:jc w:val="both"/>
        <w:rPr>
          <w:b/>
          <w:i/>
          <w:sz w:val="28"/>
          <w:szCs w:val="28"/>
        </w:rPr>
      </w:pPr>
    </w:p>
    <w:p w:rsidR="00A27388" w:rsidRPr="00F05BA2" w:rsidRDefault="00A27388" w:rsidP="00A27388">
      <w:pPr>
        <w:ind w:firstLine="709"/>
        <w:jc w:val="both"/>
        <w:rPr>
          <w:b/>
          <w:sz w:val="28"/>
          <w:szCs w:val="28"/>
        </w:rPr>
      </w:pPr>
      <w:r>
        <w:rPr>
          <w:b/>
          <w:sz w:val="28"/>
          <w:szCs w:val="28"/>
        </w:rPr>
        <w:t>а) с</w:t>
      </w:r>
      <w:r w:rsidRPr="00F05BA2">
        <w:rPr>
          <w:b/>
          <w:sz w:val="28"/>
          <w:szCs w:val="28"/>
        </w:rPr>
        <w:t xml:space="preserve">ведения, характеризующие финансовое обеспечение исполнения функций по осуществлению государственного контроля (надзора) </w:t>
      </w:r>
      <w:r>
        <w:rPr>
          <w:b/>
          <w:sz w:val="28"/>
          <w:szCs w:val="28"/>
        </w:rPr>
        <w:br/>
      </w:r>
      <w:r w:rsidRPr="00F05BA2">
        <w:rPr>
          <w:b/>
          <w:sz w:val="28"/>
          <w:szCs w:val="28"/>
        </w:rPr>
        <w:t>(планируемое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A27388" w:rsidRPr="00F05BA2" w:rsidRDefault="00A27388" w:rsidP="00A27388">
      <w:pPr>
        <w:ind w:firstLine="709"/>
        <w:jc w:val="both"/>
        <w:rPr>
          <w:sz w:val="28"/>
          <w:szCs w:val="28"/>
        </w:rPr>
      </w:pPr>
    </w:p>
    <w:p w:rsidR="00A27388" w:rsidRPr="00290C12" w:rsidRDefault="00A27388" w:rsidP="00A27388">
      <w:pPr>
        <w:ind w:firstLine="709"/>
        <w:jc w:val="both"/>
        <w:rPr>
          <w:sz w:val="28"/>
          <w:szCs w:val="28"/>
        </w:rPr>
      </w:pPr>
      <w:r w:rsidRPr="00290C12">
        <w:rPr>
          <w:sz w:val="28"/>
          <w:szCs w:val="28"/>
        </w:rPr>
        <w:t xml:space="preserve">В отчетном периоде осуществление контроля (надзора) уполномоченными органами проводилось за счет средств республиканского бюджета, выделяемых на финансирование текущей деятельности данных органов. </w:t>
      </w:r>
    </w:p>
    <w:p w:rsidR="00A27388" w:rsidRPr="000504B7" w:rsidRDefault="00A27388" w:rsidP="00A27388">
      <w:pPr>
        <w:ind w:firstLine="709"/>
        <w:jc w:val="both"/>
        <w:rPr>
          <w:sz w:val="28"/>
          <w:szCs w:val="28"/>
        </w:rPr>
      </w:pPr>
      <w:r w:rsidRPr="000504B7">
        <w:rPr>
          <w:sz w:val="28"/>
          <w:szCs w:val="28"/>
        </w:rPr>
        <w:t>За 2020 год объем финансовых средств, выделяемых из бюджетов всех уровней на осуществление проверок, составил 43,0 млн. рублей (</w:t>
      </w:r>
      <w:r w:rsidRPr="000504B7">
        <w:rPr>
          <w:sz w:val="28"/>
          <w:szCs w:val="28"/>
          <w:lang w:val="en-US"/>
        </w:rPr>
        <w:t>I</w:t>
      </w:r>
      <w:r w:rsidRPr="000504B7">
        <w:rPr>
          <w:sz w:val="28"/>
          <w:szCs w:val="28"/>
        </w:rPr>
        <w:t xml:space="preserve"> полугодие 2020 – 18,7 млн. руб., 2019 год – 49,2 млн. рублей). </w:t>
      </w:r>
    </w:p>
    <w:p w:rsidR="00A27388" w:rsidRDefault="00A27388" w:rsidP="00A27388">
      <w:pPr>
        <w:ind w:firstLine="709"/>
        <w:jc w:val="both"/>
        <w:rPr>
          <w:sz w:val="28"/>
          <w:szCs w:val="28"/>
        </w:rPr>
      </w:pPr>
      <w:r w:rsidRPr="00290C12">
        <w:rPr>
          <w:sz w:val="28"/>
          <w:szCs w:val="28"/>
        </w:rPr>
        <w:t xml:space="preserve">Данный показатель включает в себя заработную плату работников </w:t>
      </w:r>
      <w:r w:rsidRPr="00290C12">
        <w:rPr>
          <w:sz w:val="28"/>
          <w:szCs w:val="28"/>
        </w:rPr>
        <w:br/>
        <w:t>контрольно-надзорных органов, на которых возложены контрольно-надзорные функции (основная доля средств), и материально-техническое обеспечение контрольно-надзорных мероприятий.</w:t>
      </w:r>
    </w:p>
    <w:p w:rsidR="00A27388" w:rsidRPr="005D665F" w:rsidRDefault="00A27388" w:rsidP="00A27388">
      <w:pPr>
        <w:ind w:firstLine="709"/>
        <w:jc w:val="both"/>
        <w:rPr>
          <w:sz w:val="28"/>
          <w:szCs w:val="28"/>
        </w:rPr>
      </w:pPr>
    </w:p>
    <w:p w:rsidR="00A27388" w:rsidRPr="005D665F" w:rsidRDefault="00A27388" w:rsidP="00A27388">
      <w:pPr>
        <w:ind w:firstLine="709"/>
        <w:jc w:val="both"/>
        <w:rPr>
          <w:b/>
          <w:color w:val="000000"/>
          <w:sz w:val="28"/>
          <w:szCs w:val="28"/>
        </w:rPr>
      </w:pPr>
      <w:r>
        <w:rPr>
          <w:b/>
          <w:color w:val="000000"/>
          <w:sz w:val="28"/>
          <w:szCs w:val="28"/>
        </w:rPr>
        <w:t>б) д</w:t>
      </w:r>
      <w:r w:rsidRPr="005D665F">
        <w:rPr>
          <w:b/>
          <w:color w:val="000000"/>
          <w:sz w:val="28"/>
          <w:szCs w:val="28"/>
        </w:rPr>
        <w:t xml:space="preserve">анные о штатной численности работников органов </w:t>
      </w:r>
      <w:r>
        <w:rPr>
          <w:b/>
          <w:color w:val="000000"/>
          <w:sz w:val="28"/>
          <w:szCs w:val="28"/>
        </w:rPr>
        <w:br/>
      </w:r>
      <w:r w:rsidRPr="005D665F">
        <w:rPr>
          <w:b/>
          <w:color w:val="000000"/>
          <w:sz w:val="28"/>
          <w:szCs w:val="28"/>
        </w:rPr>
        <w:t xml:space="preserve">государственного контроля (надзора), выполняющих функции </w:t>
      </w:r>
      <w:r w:rsidR="0046561A">
        <w:rPr>
          <w:b/>
          <w:color w:val="000000"/>
          <w:sz w:val="28"/>
          <w:szCs w:val="28"/>
        </w:rPr>
        <w:br/>
      </w:r>
      <w:r w:rsidRPr="005D665F">
        <w:rPr>
          <w:b/>
          <w:color w:val="000000"/>
          <w:sz w:val="28"/>
          <w:szCs w:val="28"/>
        </w:rPr>
        <w:t>по контролю, и об укомплектованности штатной численности</w:t>
      </w:r>
    </w:p>
    <w:p w:rsidR="00A27388" w:rsidRPr="005D665F" w:rsidRDefault="00A27388" w:rsidP="00A27388">
      <w:pPr>
        <w:ind w:firstLine="709"/>
        <w:jc w:val="both"/>
        <w:rPr>
          <w:b/>
          <w:sz w:val="28"/>
          <w:szCs w:val="28"/>
        </w:rPr>
      </w:pPr>
    </w:p>
    <w:p w:rsidR="00A27388" w:rsidRDefault="00A27388" w:rsidP="00A27388">
      <w:pPr>
        <w:ind w:firstLine="708"/>
        <w:jc w:val="both"/>
        <w:rPr>
          <w:color w:val="000000"/>
          <w:sz w:val="28"/>
          <w:szCs w:val="28"/>
        </w:rPr>
      </w:pPr>
      <w:r w:rsidRPr="00707687">
        <w:rPr>
          <w:color w:val="000000"/>
          <w:sz w:val="28"/>
          <w:szCs w:val="28"/>
        </w:rPr>
        <w:t xml:space="preserve">Количество штатных единиц по должностям, предусматривающим </w:t>
      </w:r>
      <w:r>
        <w:rPr>
          <w:color w:val="000000"/>
          <w:sz w:val="28"/>
          <w:szCs w:val="28"/>
        </w:rPr>
        <w:br/>
      </w:r>
      <w:r w:rsidRPr="00707687">
        <w:rPr>
          <w:color w:val="000000"/>
          <w:sz w:val="28"/>
          <w:szCs w:val="28"/>
        </w:rPr>
        <w:t xml:space="preserve">выполнение функций по контролю (надзору) </w:t>
      </w:r>
      <w:r w:rsidR="00DC0A39">
        <w:rPr>
          <w:color w:val="000000"/>
          <w:sz w:val="28"/>
          <w:szCs w:val="28"/>
        </w:rPr>
        <w:t xml:space="preserve">в 2020 году </w:t>
      </w:r>
      <w:r w:rsidRPr="00707687">
        <w:rPr>
          <w:color w:val="000000"/>
          <w:sz w:val="28"/>
          <w:szCs w:val="28"/>
        </w:rPr>
        <w:t>составляет 109 единицы, из них занятых – 106 (в 2019 году – 94 и 89 единиц соответственно).</w:t>
      </w:r>
    </w:p>
    <w:p w:rsidR="00A27388" w:rsidRPr="00540B8F" w:rsidRDefault="00A27388" w:rsidP="00A27388">
      <w:pPr>
        <w:ind w:firstLine="708"/>
        <w:jc w:val="both"/>
        <w:rPr>
          <w:b/>
          <w:i/>
          <w:sz w:val="28"/>
          <w:szCs w:val="28"/>
        </w:rPr>
      </w:pPr>
    </w:p>
    <w:p w:rsidR="00A27388" w:rsidRDefault="00A27388" w:rsidP="00A27388">
      <w:pPr>
        <w:ind w:firstLine="709"/>
        <w:jc w:val="both"/>
        <w:rPr>
          <w:b/>
          <w:sz w:val="28"/>
          <w:szCs w:val="28"/>
        </w:rPr>
      </w:pPr>
      <w:r>
        <w:rPr>
          <w:b/>
          <w:sz w:val="28"/>
          <w:szCs w:val="28"/>
        </w:rPr>
        <w:t>в) с</w:t>
      </w:r>
      <w:r w:rsidRPr="00540B8F">
        <w:rPr>
          <w:b/>
          <w:sz w:val="28"/>
          <w:szCs w:val="28"/>
        </w:rPr>
        <w:t xml:space="preserve">ведения о квалификации работников, о мероприятиях </w:t>
      </w:r>
      <w:r>
        <w:rPr>
          <w:b/>
          <w:sz w:val="28"/>
          <w:szCs w:val="28"/>
        </w:rPr>
        <w:br/>
      </w:r>
      <w:r w:rsidRPr="00540B8F">
        <w:rPr>
          <w:b/>
          <w:sz w:val="28"/>
          <w:szCs w:val="28"/>
        </w:rPr>
        <w:t>по повышению их квалификации</w:t>
      </w:r>
    </w:p>
    <w:p w:rsidR="00A27388" w:rsidRDefault="00A27388" w:rsidP="00A27388">
      <w:pPr>
        <w:ind w:firstLine="709"/>
        <w:jc w:val="both"/>
        <w:rPr>
          <w:b/>
          <w:sz w:val="28"/>
          <w:szCs w:val="28"/>
        </w:rPr>
      </w:pPr>
    </w:p>
    <w:p w:rsidR="00A27388" w:rsidRDefault="00A27388" w:rsidP="00A27388">
      <w:pPr>
        <w:ind w:firstLine="708"/>
        <w:jc w:val="both"/>
        <w:rPr>
          <w:sz w:val="28"/>
          <w:szCs w:val="28"/>
        </w:rPr>
      </w:pPr>
      <w:r w:rsidRPr="0057392C">
        <w:rPr>
          <w:sz w:val="28"/>
          <w:szCs w:val="28"/>
        </w:rPr>
        <w:t xml:space="preserve">Все должностные лица министерств и ведомств, осуществляющие </w:t>
      </w:r>
      <w:r w:rsidRPr="0057392C">
        <w:rPr>
          <w:sz w:val="28"/>
          <w:szCs w:val="28"/>
        </w:rPr>
        <w:br/>
        <w:t xml:space="preserve">контрольно-надзорные функции, имеют высшее профессиональное образование по специальностям, соответствующим требованиям занимаемых должностей, а также своевременно проходят обучение и мероприятия </w:t>
      </w:r>
      <w:r w:rsidR="00777CCC">
        <w:rPr>
          <w:sz w:val="28"/>
          <w:szCs w:val="28"/>
        </w:rPr>
        <w:br/>
      </w:r>
      <w:r w:rsidRPr="0057392C">
        <w:rPr>
          <w:sz w:val="28"/>
          <w:szCs w:val="28"/>
        </w:rPr>
        <w:t>по повышению квалификации в соответствии с требованиями Федерального закона от 27 июля 2004 г. № 79-ФЗ «О государственной гражданской службе Российской Федерации».</w:t>
      </w:r>
    </w:p>
    <w:p w:rsidR="0046561A" w:rsidRDefault="0046561A" w:rsidP="00A27388">
      <w:pPr>
        <w:ind w:firstLine="708"/>
        <w:jc w:val="both"/>
        <w:rPr>
          <w:sz w:val="28"/>
          <w:szCs w:val="28"/>
        </w:rPr>
      </w:pPr>
    </w:p>
    <w:p w:rsidR="00777CCC" w:rsidRDefault="00777CCC" w:rsidP="00A27388">
      <w:pPr>
        <w:ind w:firstLine="708"/>
        <w:jc w:val="both"/>
        <w:rPr>
          <w:sz w:val="28"/>
          <w:szCs w:val="28"/>
        </w:rPr>
      </w:pPr>
    </w:p>
    <w:p w:rsidR="00777CCC" w:rsidRDefault="00777CCC" w:rsidP="00A27388">
      <w:pPr>
        <w:ind w:firstLine="708"/>
        <w:jc w:val="both"/>
        <w:rPr>
          <w:sz w:val="28"/>
          <w:szCs w:val="28"/>
        </w:rPr>
      </w:pPr>
    </w:p>
    <w:p w:rsidR="00A27388" w:rsidRPr="000F650E" w:rsidRDefault="00A27388" w:rsidP="00A27388">
      <w:pPr>
        <w:ind w:firstLine="709"/>
        <w:jc w:val="both"/>
        <w:rPr>
          <w:b/>
          <w:sz w:val="28"/>
          <w:szCs w:val="28"/>
        </w:rPr>
      </w:pPr>
      <w:r>
        <w:rPr>
          <w:b/>
          <w:sz w:val="28"/>
          <w:szCs w:val="28"/>
        </w:rPr>
        <w:lastRenderedPageBreak/>
        <w:t>г) д</w:t>
      </w:r>
      <w:r w:rsidRPr="000F650E">
        <w:rPr>
          <w:b/>
          <w:sz w:val="28"/>
          <w:szCs w:val="28"/>
        </w:rPr>
        <w:t xml:space="preserve">анные о средней нагрузке на одного работника по фактически </w:t>
      </w:r>
      <w:r>
        <w:rPr>
          <w:b/>
          <w:sz w:val="28"/>
          <w:szCs w:val="28"/>
        </w:rPr>
        <w:br/>
      </w:r>
      <w:r w:rsidRPr="000F650E">
        <w:rPr>
          <w:b/>
          <w:sz w:val="28"/>
          <w:szCs w:val="28"/>
        </w:rPr>
        <w:t>выполненному в отчетный период объему функций по контролю</w:t>
      </w:r>
    </w:p>
    <w:p w:rsidR="00A27388" w:rsidRPr="0099447E" w:rsidRDefault="00A27388" w:rsidP="00A27388">
      <w:pPr>
        <w:ind w:firstLine="709"/>
        <w:jc w:val="both"/>
        <w:rPr>
          <w:b/>
          <w:i/>
          <w:sz w:val="28"/>
          <w:szCs w:val="28"/>
        </w:rPr>
      </w:pPr>
    </w:p>
    <w:p w:rsidR="00A27388" w:rsidRDefault="00A27388" w:rsidP="00A27388">
      <w:pPr>
        <w:ind w:firstLine="709"/>
        <w:jc w:val="both"/>
        <w:rPr>
          <w:sz w:val="28"/>
          <w:szCs w:val="28"/>
        </w:rPr>
      </w:pPr>
      <w:r w:rsidRPr="00707687">
        <w:rPr>
          <w:sz w:val="28"/>
          <w:szCs w:val="28"/>
        </w:rPr>
        <w:t>Средняя нагрузка на одного работника по фактически проведенным</w:t>
      </w:r>
      <w:r w:rsidRPr="00707687">
        <w:rPr>
          <w:sz w:val="28"/>
          <w:szCs w:val="28"/>
        </w:rPr>
        <w:br/>
        <w:t xml:space="preserve">плановым и внеплановым проверкам составила 4,4 проверки, всего проведено 465 проверок в отношении юридических лиц и индивидуальных </w:t>
      </w:r>
      <w:r w:rsidRPr="00707687">
        <w:rPr>
          <w:sz w:val="28"/>
          <w:szCs w:val="28"/>
        </w:rPr>
        <w:br/>
        <w:t>предпринимателей 106 сотрудниками (в 201</w:t>
      </w:r>
      <w:r>
        <w:rPr>
          <w:sz w:val="28"/>
          <w:szCs w:val="28"/>
        </w:rPr>
        <w:t>9</w:t>
      </w:r>
      <w:r w:rsidRPr="00707687">
        <w:rPr>
          <w:sz w:val="28"/>
          <w:szCs w:val="28"/>
        </w:rPr>
        <w:t xml:space="preserve"> году – 7,1 проверок).</w:t>
      </w:r>
    </w:p>
    <w:p w:rsidR="00A27388" w:rsidRPr="00AB19F2" w:rsidRDefault="00A27388" w:rsidP="00A27388">
      <w:pPr>
        <w:ind w:firstLine="709"/>
        <w:jc w:val="both"/>
        <w:rPr>
          <w:sz w:val="28"/>
          <w:szCs w:val="28"/>
        </w:rPr>
      </w:pPr>
    </w:p>
    <w:p w:rsidR="00A27388" w:rsidRPr="00AB19F2" w:rsidRDefault="00A27388" w:rsidP="00A27388">
      <w:pPr>
        <w:ind w:firstLine="709"/>
        <w:jc w:val="both"/>
        <w:rPr>
          <w:b/>
          <w:sz w:val="28"/>
          <w:szCs w:val="28"/>
        </w:rPr>
      </w:pPr>
      <w:r>
        <w:rPr>
          <w:b/>
          <w:sz w:val="28"/>
          <w:szCs w:val="28"/>
        </w:rPr>
        <w:t>д) ч</w:t>
      </w:r>
      <w:r w:rsidRPr="00AB19F2">
        <w:rPr>
          <w:b/>
          <w:sz w:val="28"/>
          <w:szCs w:val="28"/>
        </w:rPr>
        <w:t>исленность экспертов и представителей экспертных организаций, привлекаемых к проведению мероприятий по контролю</w:t>
      </w:r>
    </w:p>
    <w:p w:rsidR="00A27388" w:rsidRDefault="00A27388" w:rsidP="00A27388">
      <w:pPr>
        <w:pStyle w:val="Default"/>
        <w:ind w:firstLine="709"/>
        <w:jc w:val="both"/>
        <w:rPr>
          <w:sz w:val="30"/>
          <w:szCs w:val="30"/>
        </w:rPr>
      </w:pPr>
    </w:p>
    <w:p w:rsidR="00A27388" w:rsidRDefault="00A27388" w:rsidP="00A27388">
      <w:pPr>
        <w:autoSpaceDE w:val="0"/>
        <w:ind w:firstLine="720"/>
        <w:jc w:val="both"/>
        <w:rPr>
          <w:sz w:val="28"/>
          <w:szCs w:val="28"/>
        </w:rPr>
      </w:pPr>
      <w:r>
        <w:rPr>
          <w:sz w:val="28"/>
          <w:szCs w:val="28"/>
        </w:rPr>
        <w:t xml:space="preserve">В 2020 году к проведению мероприятий по надзору и контролю </w:t>
      </w:r>
      <w:r>
        <w:rPr>
          <w:sz w:val="28"/>
          <w:szCs w:val="28"/>
        </w:rPr>
        <w:br/>
        <w:t xml:space="preserve">привлекалось 1 экспертная организация - государственное унитарное </w:t>
      </w:r>
      <w:r>
        <w:rPr>
          <w:sz w:val="28"/>
          <w:szCs w:val="28"/>
        </w:rPr>
        <w:br/>
        <w:t xml:space="preserve">предприятие Республики Марий Эл «Территориальный центр </w:t>
      </w:r>
      <w:r>
        <w:rPr>
          <w:sz w:val="28"/>
          <w:szCs w:val="28"/>
        </w:rPr>
        <w:br/>
        <w:t>«Маргеомониторинг» (далее - ГУП ТЦ «Маргеомониторинг»).</w:t>
      </w:r>
    </w:p>
    <w:p w:rsidR="00A27388" w:rsidRDefault="00A27388" w:rsidP="00A27388">
      <w:pPr>
        <w:autoSpaceDE w:val="0"/>
        <w:ind w:firstLine="720"/>
        <w:jc w:val="both"/>
        <w:rPr>
          <w:sz w:val="32"/>
          <w:szCs w:val="32"/>
        </w:rPr>
      </w:pPr>
      <w:r>
        <w:rPr>
          <w:sz w:val="28"/>
          <w:szCs w:val="28"/>
        </w:rPr>
        <w:t xml:space="preserve">Количество надзорных мероприятий, проведенных с привлечением </w:t>
      </w:r>
      <w:r>
        <w:rPr>
          <w:sz w:val="28"/>
          <w:szCs w:val="28"/>
        </w:rPr>
        <w:br/>
        <w:t>экспертных организаций - 6.</w:t>
      </w:r>
    </w:p>
    <w:p w:rsidR="00A27388" w:rsidRDefault="00A27388" w:rsidP="00A27388">
      <w:pPr>
        <w:pStyle w:val="Default"/>
        <w:jc w:val="center"/>
        <w:rPr>
          <w:rFonts w:eastAsia="Times New Roman"/>
          <w:color w:val="auto"/>
          <w:sz w:val="28"/>
          <w:szCs w:val="28"/>
        </w:rPr>
      </w:pPr>
    </w:p>
    <w:p w:rsidR="00A27388" w:rsidRDefault="00A27388" w:rsidP="006E5B89">
      <w:pPr>
        <w:jc w:val="center"/>
        <w:rPr>
          <w:sz w:val="28"/>
          <w:szCs w:val="28"/>
        </w:rPr>
      </w:pPr>
      <w:r w:rsidRPr="0039352C">
        <w:rPr>
          <w:sz w:val="28"/>
          <w:szCs w:val="28"/>
        </w:rPr>
        <w:t xml:space="preserve">Информация о </w:t>
      </w:r>
      <w:r>
        <w:rPr>
          <w:sz w:val="28"/>
          <w:szCs w:val="28"/>
        </w:rPr>
        <w:t xml:space="preserve">финансовом и кадровом </w:t>
      </w:r>
      <w:r>
        <w:rPr>
          <w:sz w:val="28"/>
          <w:szCs w:val="28"/>
        </w:rPr>
        <w:br/>
        <w:t>обеспечении государственного контроля (надзора)</w:t>
      </w:r>
    </w:p>
    <w:p w:rsidR="00A27388" w:rsidRDefault="00A27388" w:rsidP="00A27388">
      <w:pPr>
        <w:pStyle w:val="Default"/>
        <w:ind w:firstLine="709"/>
        <w:jc w:val="both"/>
        <w:rPr>
          <w:rFonts w:eastAsia="Times New Roman"/>
          <w:color w:val="auto"/>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
        <w:gridCol w:w="5744"/>
        <w:gridCol w:w="715"/>
        <w:gridCol w:w="516"/>
        <w:gridCol w:w="697"/>
        <w:gridCol w:w="697"/>
        <w:gridCol w:w="696"/>
      </w:tblGrid>
      <w:tr w:rsidR="00A27388" w:rsidRPr="0039352C" w:rsidTr="003B6AB0">
        <w:trPr>
          <w:cantSplit/>
          <w:trHeight w:val="2642"/>
          <w:tblHeader/>
        </w:trPr>
        <w:tc>
          <w:tcPr>
            <w:tcW w:w="265" w:type="pct"/>
            <w:shd w:val="clear" w:color="auto" w:fill="auto"/>
            <w:vAlign w:val="center"/>
          </w:tcPr>
          <w:p w:rsidR="00A27388" w:rsidRPr="00CD2D79" w:rsidRDefault="00A27388" w:rsidP="00B66C33">
            <w:pPr>
              <w:jc w:val="center"/>
              <w:rPr>
                <w:sz w:val="20"/>
              </w:rPr>
            </w:pPr>
            <w:r w:rsidRPr="00CD2D79">
              <w:rPr>
                <w:sz w:val="20"/>
              </w:rPr>
              <w:t>№ п/п</w:t>
            </w:r>
          </w:p>
        </w:tc>
        <w:tc>
          <w:tcPr>
            <w:tcW w:w="3001" w:type="pct"/>
            <w:shd w:val="clear" w:color="auto" w:fill="auto"/>
            <w:vAlign w:val="center"/>
          </w:tcPr>
          <w:p w:rsidR="00A27388" w:rsidRPr="00CD2D79" w:rsidRDefault="00A27388" w:rsidP="00B66C33">
            <w:pPr>
              <w:widowControl w:val="0"/>
              <w:autoSpaceDE w:val="0"/>
              <w:autoSpaceDN w:val="0"/>
              <w:adjustRightInd w:val="0"/>
              <w:jc w:val="center"/>
              <w:rPr>
                <w:sz w:val="20"/>
              </w:rPr>
            </w:pPr>
            <w:r w:rsidRPr="00CD2D79">
              <w:rPr>
                <w:sz w:val="20"/>
              </w:rPr>
              <w:t xml:space="preserve">Наименование вида регионального </w:t>
            </w:r>
            <w:r w:rsidRPr="00CD2D79">
              <w:rPr>
                <w:sz w:val="20"/>
              </w:rPr>
              <w:br/>
              <w:t>государственного контроля (надзора)</w:t>
            </w:r>
          </w:p>
        </w:tc>
        <w:tc>
          <w:tcPr>
            <w:tcW w:w="374" w:type="pct"/>
            <w:textDirection w:val="btLr"/>
            <w:vAlign w:val="center"/>
          </w:tcPr>
          <w:p w:rsidR="00A27388" w:rsidRPr="00CD2D79" w:rsidRDefault="00A27388" w:rsidP="00B66C33">
            <w:pPr>
              <w:ind w:left="113" w:right="113"/>
              <w:jc w:val="center"/>
              <w:rPr>
                <w:sz w:val="20"/>
              </w:rPr>
            </w:pPr>
            <w:r w:rsidRPr="00CD2D79">
              <w:rPr>
                <w:sz w:val="20"/>
              </w:rPr>
              <w:t>Финансовое обеспечение, тыс.руб.</w:t>
            </w:r>
          </w:p>
        </w:tc>
        <w:tc>
          <w:tcPr>
            <w:tcW w:w="270" w:type="pct"/>
            <w:shd w:val="clear" w:color="auto" w:fill="auto"/>
            <w:textDirection w:val="btLr"/>
            <w:vAlign w:val="center"/>
          </w:tcPr>
          <w:p w:rsidR="00A27388" w:rsidRPr="00CD2D79" w:rsidRDefault="00A27388" w:rsidP="00B66C33">
            <w:pPr>
              <w:ind w:left="113" w:right="113"/>
              <w:jc w:val="center"/>
              <w:rPr>
                <w:sz w:val="20"/>
              </w:rPr>
            </w:pPr>
            <w:r w:rsidRPr="00CD2D79">
              <w:rPr>
                <w:sz w:val="20"/>
              </w:rPr>
              <w:t>Штатная численность, чел.</w:t>
            </w:r>
          </w:p>
        </w:tc>
        <w:tc>
          <w:tcPr>
            <w:tcW w:w="364" w:type="pct"/>
            <w:shd w:val="clear" w:color="auto" w:fill="auto"/>
            <w:textDirection w:val="btLr"/>
            <w:vAlign w:val="center"/>
          </w:tcPr>
          <w:p w:rsidR="00A27388" w:rsidRPr="00CD2D79" w:rsidRDefault="00A27388" w:rsidP="00B66C33">
            <w:pPr>
              <w:ind w:left="113" w:right="113"/>
              <w:jc w:val="center"/>
              <w:rPr>
                <w:sz w:val="20"/>
              </w:rPr>
            </w:pPr>
            <w:r w:rsidRPr="00CD2D79">
              <w:rPr>
                <w:sz w:val="20"/>
              </w:rPr>
              <w:t xml:space="preserve">Укомплектованность </w:t>
            </w:r>
            <w:r w:rsidRPr="00CD2D79">
              <w:rPr>
                <w:sz w:val="20"/>
              </w:rPr>
              <w:br/>
              <w:t>штатной численности, %</w:t>
            </w:r>
          </w:p>
        </w:tc>
        <w:tc>
          <w:tcPr>
            <w:tcW w:w="364" w:type="pct"/>
            <w:textDirection w:val="btLr"/>
            <w:vAlign w:val="center"/>
          </w:tcPr>
          <w:p w:rsidR="00A27388" w:rsidRPr="00CD2D79" w:rsidRDefault="00A27388" w:rsidP="00B66C33">
            <w:pPr>
              <w:ind w:left="113" w:right="113"/>
              <w:jc w:val="center"/>
              <w:rPr>
                <w:sz w:val="20"/>
              </w:rPr>
            </w:pPr>
            <w:r w:rsidRPr="00CD2D79">
              <w:rPr>
                <w:sz w:val="20"/>
              </w:rPr>
              <w:t xml:space="preserve">Количество проверок, </w:t>
            </w:r>
            <w:r w:rsidRPr="00CD2D79">
              <w:rPr>
                <w:sz w:val="20"/>
              </w:rPr>
              <w:br/>
              <w:t>единиц</w:t>
            </w:r>
          </w:p>
        </w:tc>
        <w:tc>
          <w:tcPr>
            <w:tcW w:w="364" w:type="pct"/>
            <w:textDirection w:val="btLr"/>
            <w:vAlign w:val="center"/>
          </w:tcPr>
          <w:p w:rsidR="00A27388" w:rsidRPr="00CD2D79" w:rsidRDefault="00A27388" w:rsidP="00B66C33">
            <w:pPr>
              <w:ind w:left="113" w:right="113"/>
              <w:jc w:val="center"/>
              <w:rPr>
                <w:sz w:val="20"/>
              </w:rPr>
            </w:pPr>
            <w:r w:rsidRPr="00CD2D79">
              <w:rPr>
                <w:sz w:val="20"/>
              </w:rPr>
              <w:t xml:space="preserve">Средняя нагрузка </w:t>
            </w:r>
            <w:r w:rsidRPr="00CD2D79">
              <w:rPr>
                <w:sz w:val="20"/>
              </w:rPr>
              <w:br/>
              <w:t>на 1 работника, проверок</w:t>
            </w:r>
          </w:p>
        </w:tc>
      </w:tr>
      <w:tr w:rsidR="00A27388" w:rsidRPr="0039352C" w:rsidTr="003B6AB0">
        <w:tc>
          <w:tcPr>
            <w:tcW w:w="265" w:type="pct"/>
            <w:shd w:val="clear" w:color="auto" w:fill="auto"/>
            <w:vAlign w:val="center"/>
          </w:tcPr>
          <w:p w:rsidR="00A27388" w:rsidRPr="00CD2D79" w:rsidRDefault="00A27388" w:rsidP="00B66C33">
            <w:pPr>
              <w:jc w:val="center"/>
              <w:rPr>
                <w:sz w:val="18"/>
                <w:szCs w:val="22"/>
              </w:rPr>
            </w:pPr>
          </w:p>
          <w:p w:rsidR="00A27388" w:rsidRPr="00CD2D79" w:rsidRDefault="00A27388" w:rsidP="00B66C33">
            <w:pPr>
              <w:jc w:val="center"/>
              <w:rPr>
                <w:sz w:val="18"/>
                <w:szCs w:val="22"/>
              </w:rPr>
            </w:pPr>
            <w:r w:rsidRPr="00CD2D79">
              <w:rPr>
                <w:sz w:val="18"/>
                <w:szCs w:val="22"/>
              </w:rPr>
              <w:t>1</w:t>
            </w:r>
            <w:r w:rsidR="00DC0A39">
              <w:rPr>
                <w:sz w:val="18"/>
                <w:szCs w:val="22"/>
              </w:rPr>
              <w:t>.</w:t>
            </w:r>
          </w:p>
        </w:tc>
        <w:tc>
          <w:tcPr>
            <w:tcW w:w="3001" w:type="pct"/>
            <w:shd w:val="clear" w:color="auto" w:fill="auto"/>
          </w:tcPr>
          <w:p w:rsidR="00A27388" w:rsidRPr="00CD2D79" w:rsidRDefault="00A27388" w:rsidP="00B66C33">
            <w:pPr>
              <w:ind w:right="33"/>
              <w:jc w:val="both"/>
              <w:rPr>
                <w:sz w:val="20"/>
              </w:rPr>
            </w:pPr>
            <w:r w:rsidRPr="00CD2D79">
              <w:rPr>
                <w:rFonts w:eastAsia="Calibri"/>
                <w:sz w:val="20"/>
                <w:lang w:eastAsia="en-US"/>
              </w:rPr>
              <w:t>Региональный государственный контроль за применением цен на лекарственные препараты, включенные в перечень жизненно необходимых и важнейших лекарственных препаратов</w:t>
            </w:r>
          </w:p>
        </w:tc>
        <w:tc>
          <w:tcPr>
            <w:tcW w:w="374" w:type="pct"/>
            <w:vAlign w:val="center"/>
          </w:tcPr>
          <w:p w:rsidR="00A27388" w:rsidRPr="00CD2D79" w:rsidRDefault="00A27388" w:rsidP="00B66C33">
            <w:pPr>
              <w:pStyle w:val="ConsPlusNormal"/>
              <w:ind w:firstLine="0"/>
              <w:jc w:val="center"/>
              <w:rPr>
                <w:rFonts w:ascii="Times New Roman" w:eastAsia="Calibri" w:hAnsi="Times New Roman" w:cs="Times New Roman"/>
                <w:szCs w:val="24"/>
                <w:lang w:eastAsia="en-US"/>
              </w:rPr>
            </w:pPr>
            <w:r w:rsidRPr="00CD2D79">
              <w:rPr>
                <w:rFonts w:ascii="Times New Roman" w:eastAsia="Calibri" w:hAnsi="Times New Roman" w:cs="Times New Roman"/>
                <w:szCs w:val="24"/>
                <w:lang w:eastAsia="en-US"/>
              </w:rPr>
              <w:t>1003</w:t>
            </w:r>
          </w:p>
        </w:tc>
        <w:tc>
          <w:tcPr>
            <w:tcW w:w="270" w:type="pct"/>
            <w:shd w:val="clear" w:color="auto" w:fill="auto"/>
            <w:vAlign w:val="center"/>
          </w:tcPr>
          <w:p w:rsidR="00A27388" w:rsidRPr="00CD2D79" w:rsidRDefault="00A27388" w:rsidP="00B66C33">
            <w:pPr>
              <w:pStyle w:val="ConsPlusNormal"/>
              <w:ind w:firstLine="0"/>
              <w:jc w:val="center"/>
              <w:rPr>
                <w:rFonts w:ascii="Times New Roman" w:eastAsia="Calibri" w:hAnsi="Times New Roman" w:cs="Times New Roman"/>
                <w:szCs w:val="24"/>
                <w:lang w:eastAsia="en-US"/>
              </w:rPr>
            </w:pPr>
            <w:r w:rsidRPr="00CD2D79">
              <w:rPr>
                <w:rFonts w:ascii="Times New Roman" w:eastAsia="Calibri" w:hAnsi="Times New Roman" w:cs="Times New Roman"/>
                <w:szCs w:val="24"/>
                <w:lang w:eastAsia="en-US"/>
              </w:rPr>
              <w:t>2</w:t>
            </w:r>
          </w:p>
        </w:tc>
        <w:tc>
          <w:tcPr>
            <w:tcW w:w="364" w:type="pct"/>
            <w:shd w:val="clear" w:color="auto" w:fill="auto"/>
            <w:vAlign w:val="center"/>
          </w:tcPr>
          <w:p w:rsidR="00A27388" w:rsidRPr="00CD2D79" w:rsidRDefault="00A27388" w:rsidP="00B66C33">
            <w:pPr>
              <w:pStyle w:val="Default"/>
              <w:jc w:val="center"/>
              <w:rPr>
                <w:sz w:val="20"/>
              </w:rPr>
            </w:pPr>
            <w:r w:rsidRPr="00CD2D79">
              <w:rPr>
                <w:sz w:val="20"/>
              </w:rPr>
              <w:t>100</w:t>
            </w:r>
          </w:p>
        </w:tc>
        <w:tc>
          <w:tcPr>
            <w:tcW w:w="364" w:type="pct"/>
            <w:vAlign w:val="center"/>
          </w:tcPr>
          <w:p w:rsidR="00A27388" w:rsidRPr="00CD2D79" w:rsidRDefault="00A27388" w:rsidP="00B66C33">
            <w:pPr>
              <w:pStyle w:val="Default"/>
              <w:jc w:val="center"/>
              <w:rPr>
                <w:sz w:val="20"/>
              </w:rPr>
            </w:pPr>
            <w:r w:rsidRPr="00CD2D79">
              <w:rPr>
                <w:sz w:val="20"/>
              </w:rPr>
              <w:t>1</w:t>
            </w:r>
          </w:p>
        </w:tc>
        <w:tc>
          <w:tcPr>
            <w:tcW w:w="364" w:type="pct"/>
            <w:vAlign w:val="center"/>
          </w:tcPr>
          <w:p w:rsidR="00A27388" w:rsidRPr="00CD2D79" w:rsidRDefault="00A27388" w:rsidP="00B66C33">
            <w:pPr>
              <w:pStyle w:val="Default"/>
              <w:jc w:val="center"/>
              <w:rPr>
                <w:sz w:val="20"/>
              </w:rPr>
            </w:pPr>
            <w:r w:rsidRPr="00CD2D79">
              <w:rPr>
                <w:sz w:val="20"/>
              </w:rPr>
              <w:t>0,5</w:t>
            </w:r>
          </w:p>
        </w:tc>
      </w:tr>
      <w:tr w:rsidR="00A27388" w:rsidRPr="0039352C" w:rsidTr="003B6AB0">
        <w:tc>
          <w:tcPr>
            <w:tcW w:w="265" w:type="pct"/>
            <w:shd w:val="clear" w:color="auto" w:fill="auto"/>
            <w:vAlign w:val="center"/>
          </w:tcPr>
          <w:p w:rsidR="00A27388" w:rsidRPr="00CD2D79" w:rsidRDefault="00A27388" w:rsidP="00DC0A39">
            <w:pPr>
              <w:rPr>
                <w:sz w:val="18"/>
                <w:szCs w:val="22"/>
              </w:rPr>
            </w:pPr>
          </w:p>
          <w:p w:rsidR="00A27388" w:rsidRPr="00CD2D79" w:rsidRDefault="00A27388" w:rsidP="00B66C33">
            <w:pPr>
              <w:jc w:val="center"/>
              <w:rPr>
                <w:sz w:val="18"/>
                <w:szCs w:val="22"/>
              </w:rPr>
            </w:pPr>
            <w:r w:rsidRPr="00CD2D79">
              <w:rPr>
                <w:sz w:val="18"/>
                <w:szCs w:val="22"/>
              </w:rPr>
              <w:t>2</w:t>
            </w:r>
            <w:r w:rsidR="00DC0A39">
              <w:rPr>
                <w:sz w:val="18"/>
                <w:szCs w:val="22"/>
              </w:rPr>
              <w:t>.</w:t>
            </w:r>
          </w:p>
        </w:tc>
        <w:tc>
          <w:tcPr>
            <w:tcW w:w="3001" w:type="pct"/>
            <w:shd w:val="clear" w:color="auto" w:fill="auto"/>
          </w:tcPr>
          <w:p w:rsidR="00A27388" w:rsidRPr="00CD2D79" w:rsidRDefault="00A27388" w:rsidP="00B66C33">
            <w:pPr>
              <w:ind w:right="33"/>
              <w:jc w:val="both"/>
              <w:rPr>
                <w:sz w:val="20"/>
              </w:rPr>
            </w:pPr>
            <w:r w:rsidRPr="00CD2D79">
              <w:rPr>
                <w:sz w:val="20"/>
              </w:rPr>
              <w:t>Региональный государственный надзор за состоянием, содержанием, сохранением, использованием, популяризацией и государственной охраны объектов культурного наследия (памятников истории и культуры) народов Российской Федерации регионального и местного (муниципального) значения, выявленных объектов культурного наследия на территории Республики Марий Эл</w:t>
            </w:r>
          </w:p>
        </w:tc>
        <w:tc>
          <w:tcPr>
            <w:tcW w:w="374" w:type="pct"/>
            <w:vAlign w:val="center"/>
          </w:tcPr>
          <w:p w:rsidR="00A27388" w:rsidRPr="00CD2D79" w:rsidRDefault="00A27388" w:rsidP="00B66C33">
            <w:pPr>
              <w:pStyle w:val="ConsPlusNormal"/>
              <w:ind w:firstLine="0"/>
              <w:jc w:val="center"/>
              <w:rPr>
                <w:rFonts w:ascii="Times New Roman" w:eastAsia="Calibri" w:hAnsi="Times New Roman" w:cs="Times New Roman"/>
                <w:szCs w:val="24"/>
                <w:lang w:eastAsia="en-US"/>
              </w:rPr>
            </w:pPr>
            <w:r w:rsidRPr="00CD2D79">
              <w:rPr>
                <w:rFonts w:ascii="Times New Roman" w:eastAsia="Calibri" w:hAnsi="Times New Roman" w:cs="Times New Roman"/>
                <w:szCs w:val="24"/>
                <w:lang w:eastAsia="en-US"/>
              </w:rPr>
              <w:t>792</w:t>
            </w:r>
          </w:p>
        </w:tc>
        <w:tc>
          <w:tcPr>
            <w:tcW w:w="270" w:type="pct"/>
            <w:shd w:val="clear" w:color="auto" w:fill="auto"/>
            <w:vAlign w:val="center"/>
          </w:tcPr>
          <w:p w:rsidR="00A27388" w:rsidRPr="00CD2D79" w:rsidRDefault="00A27388" w:rsidP="00B66C33">
            <w:pPr>
              <w:pStyle w:val="ConsPlusNormal"/>
              <w:ind w:firstLine="0"/>
              <w:jc w:val="center"/>
              <w:rPr>
                <w:rFonts w:ascii="Times New Roman" w:eastAsia="Calibri" w:hAnsi="Times New Roman" w:cs="Times New Roman"/>
                <w:szCs w:val="24"/>
                <w:lang w:eastAsia="en-US"/>
              </w:rPr>
            </w:pPr>
            <w:r w:rsidRPr="00CD2D79">
              <w:rPr>
                <w:rFonts w:ascii="Times New Roman" w:eastAsia="Calibri" w:hAnsi="Times New Roman" w:cs="Times New Roman"/>
                <w:szCs w:val="24"/>
                <w:lang w:eastAsia="en-US"/>
              </w:rPr>
              <w:t>5</w:t>
            </w:r>
          </w:p>
        </w:tc>
        <w:tc>
          <w:tcPr>
            <w:tcW w:w="364" w:type="pct"/>
            <w:shd w:val="clear" w:color="auto" w:fill="auto"/>
            <w:vAlign w:val="center"/>
          </w:tcPr>
          <w:p w:rsidR="00A27388" w:rsidRPr="00CD2D79" w:rsidRDefault="00A27388" w:rsidP="00B66C33">
            <w:pPr>
              <w:pStyle w:val="ConsPlusNormal"/>
              <w:ind w:firstLine="0"/>
              <w:jc w:val="center"/>
              <w:rPr>
                <w:rFonts w:ascii="Times New Roman" w:eastAsia="Calibri" w:hAnsi="Times New Roman" w:cs="Times New Roman"/>
                <w:szCs w:val="24"/>
                <w:lang w:eastAsia="en-US"/>
              </w:rPr>
            </w:pPr>
            <w:r w:rsidRPr="00CD2D79">
              <w:rPr>
                <w:rFonts w:ascii="Times New Roman" w:eastAsia="Calibri" w:hAnsi="Times New Roman" w:cs="Times New Roman"/>
                <w:szCs w:val="24"/>
                <w:lang w:eastAsia="en-US"/>
              </w:rPr>
              <w:t>100</w:t>
            </w:r>
          </w:p>
        </w:tc>
        <w:tc>
          <w:tcPr>
            <w:tcW w:w="364" w:type="pct"/>
            <w:vAlign w:val="center"/>
          </w:tcPr>
          <w:p w:rsidR="00A27388" w:rsidRPr="00CD2D79" w:rsidRDefault="00A27388" w:rsidP="00B66C33">
            <w:pPr>
              <w:pStyle w:val="ConsPlusNormal"/>
              <w:ind w:firstLine="0"/>
              <w:jc w:val="center"/>
              <w:rPr>
                <w:rFonts w:ascii="Times New Roman" w:eastAsia="Calibri" w:hAnsi="Times New Roman" w:cs="Times New Roman"/>
                <w:szCs w:val="24"/>
                <w:lang w:eastAsia="en-US"/>
              </w:rPr>
            </w:pPr>
            <w:r w:rsidRPr="00CD2D79">
              <w:rPr>
                <w:rFonts w:ascii="Times New Roman" w:eastAsia="Calibri" w:hAnsi="Times New Roman" w:cs="Times New Roman"/>
                <w:szCs w:val="24"/>
                <w:lang w:eastAsia="en-US"/>
              </w:rPr>
              <w:t>4</w:t>
            </w:r>
          </w:p>
        </w:tc>
        <w:tc>
          <w:tcPr>
            <w:tcW w:w="364" w:type="pct"/>
            <w:vAlign w:val="center"/>
          </w:tcPr>
          <w:p w:rsidR="00A27388" w:rsidRPr="00CD2D79" w:rsidRDefault="00A27388" w:rsidP="00B66C33">
            <w:pPr>
              <w:pStyle w:val="ConsPlusNormal"/>
              <w:ind w:firstLine="0"/>
              <w:jc w:val="center"/>
              <w:rPr>
                <w:rFonts w:ascii="Times New Roman" w:eastAsia="Calibri" w:hAnsi="Times New Roman" w:cs="Times New Roman"/>
                <w:szCs w:val="24"/>
                <w:lang w:eastAsia="en-US"/>
              </w:rPr>
            </w:pPr>
            <w:r w:rsidRPr="00CD2D79">
              <w:rPr>
                <w:rFonts w:ascii="Times New Roman" w:eastAsia="Calibri" w:hAnsi="Times New Roman" w:cs="Times New Roman"/>
                <w:szCs w:val="24"/>
                <w:lang w:eastAsia="en-US"/>
              </w:rPr>
              <w:t>0,8</w:t>
            </w:r>
          </w:p>
        </w:tc>
      </w:tr>
      <w:tr w:rsidR="00A27388" w:rsidRPr="0039352C" w:rsidTr="003B6AB0">
        <w:tc>
          <w:tcPr>
            <w:tcW w:w="265" w:type="pct"/>
            <w:shd w:val="clear" w:color="auto" w:fill="auto"/>
            <w:vAlign w:val="center"/>
          </w:tcPr>
          <w:p w:rsidR="00A27388" w:rsidRPr="00CD2D79" w:rsidRDefault="00A27388" w:rsidP="00B66C33">
            <w:pPr>
              <w:spacing w:line="256" w:lineRule="auto"/>
              <w:jc w:val="center"/>
              <w:rPr>
                <w:sz w:val="18"/>
                <w:szCs w:val="22"/>
              </w:rPr>
            </w:pPr>
          </w:p>
          <w:p w:rsidR="00A27388" w:rsidRPr="00CD2D79" w:rsidRDefault="00A27388" w:rsidP="00B66C33">
            <w:pPr>
              <w:jc w:val="center"/>
              <w:rPr>
                <w:sz w:val="18"/>
                <w:szCs w:val="22"/>
              </w:rPr>
            </w:pPr>
            <w:r w:rsidRPr="00CD2D79">
              <w:rPr>
                <w:sz w:val="18"/>
                <w:szCs w:val="22"/>
              </w:rPr>
              <w:t>3</w:t>
            </w:r>
            <w:r w:rsidR="00DC0A39">
              <w:rPr>
                <w:sz w:val="18"/>
                <w:szCs w:val="22"/>
              </w:rPr>
              <w:t>.</w:t>
            </w:r>
          </w:p>
        </w:tc>
        <w:tc>
          <w:tcPr>
            <w:tcW w:w="3001" w:type="pct"/>
            <w:shd w:val="clear" w:color="auto" w:fill="auto"/>
          </w:tcPr>
          <w:p w:rsidR="00A27388" w:rsidRPr="00CD2D79" w:rsidRDefault="00A27388" w:rsidP="00B66C33">
            <w:pPr>
              <w:ind w:right="33"/>
              <w:jc w:val="both"/>
              <w:rPr>
                <w:sz w:val="20"/>
              </w:rPr>
            </w:pPr>
            <w:r w:rsidRPr="00CD2D79">
              <w:rPr>
                <w:sz w:val="20"/>
              </w:rPr>
              <w:t xml:space="preserve">Региональный государственный контроль за соблюдением законодательства об архивном деле в Российской Федерации </w:t>
            </w:r>
          </w:p>
        </w:tc>
        <w:tc>
          <w:tcPr>
            <w:tcW w:w="374" w:type="pct"/>
            <w:vAlign w:val="center"/>
          </w:tcPr>
          <w:p w:rsidR="00A27388" w:rsidRPr="00CD2D79" w:rsidRDefault="00A27388" w:rsidP="00B66C33">
            <w:pPr>
              <w:pStyle w:val="ConsPlusNormal"/>
              <w:ind w:firstLine="0"/>
              <w:jc w:val="center"/>
              <w:rPr>
                <w:rFonts w:ascii="Times New Roman" w:eastAsia="Calibri" w:hAnsi="Times New Roman" w:cs="Times New Roman"/>
                <w:szCs w:val="24"/>
                <w:lang w:eastAsia="en-US"/>
              </w:rPr>
            </w:pPr>
            <w:r w:rsidRPr="00CD2D79">
              <w:rPr>
                <w:rFonts w:ascii="Times New Roman" w:eastAsia="Calibri" w:hAnsi="Times New Roman" w:cs="Times New Roman"/>
                <w:szCs w:val="24"/>
                <w:lang w:eastAsia="en-US"/>
              </w:rPr>
              <w:t>1829</w:t>
            </w:r>
          </w:p>
        </w:tc>
        <w:tc>
          <w:tcPr>
            <w:tcW w:w="270" w:type="pct"/>
            <w:shd w:val="clear" w:color="auto" w:fill="auto"/>
            <w:vAlign w:val="center"/>
          </w:tcPr>
          <w:p w:rsidR="00A27388" w:rsidRPr="00CD2D79" w:rsidRDefault="00A27388" w:rsidP="00B66C33">
            <w:pPr>
              <w:pStyle w:val="ConsPlusNormal"/>
              <w:ind w:firstLine="0"/>
              <w:jc w:val="center"/>
              <w:rPr>
                <w:rFonts w:ascii="Times New Roman" w:eastAsia="Calibri" w:hAnsi="Times New Roman" w:cs="Times New Roman"/>
                <w:szCs w:val="24"/>
                <w:lang w:eastAsia="en-US"/>
              </w:rPr>
            </w:pPr>
            <w:r w:rsidRPr="00CD2D79">
              <w:rPr>
                <w:rFonts w:ascii="Times New Roman" w:eastAsia="Calibri" w:hAnsi="Times New Roman" w:cs="Times New Roman"/>
                <w:szCs w:val="24"/>
                <w:lang w:eastAsia="en-US"/>
              </w:rPr>
              <w:t>2</w:t>
            </w:r>
          </w:p>
        </w:tc>
        <w:tc>
          <w:tcPr>
            <w:tcW w:w="364" w:type="pct"/>
            <w:shd w:val="clear" w:color="auto" w:fill="auto"/>
            <w:vAlign w:val="center"/>
          </w:tcPr>
          <w:p w:rsidR="00A27388" w:rsidRPr="00CD2D79" w:rsidRDefault="00A27388" w:rsidP="00B66C33">
            <w:pPr>
              <w:pStyle w:val="ConsPlusNormal"/>
              <w:tabs>
                <w:tab w:val="left" w:pos="899"/>
              </w:tabs>
              <w:ind w:firstLine="0"/>
              <w:jc w:val="center"/>
              <w:rPr>
                <w:rFonts w:ascii="Times New Roman" w:eastAsia="Calibri" w:hAnsi="Times New Roman" w:cs="Times New Roman"/>
                <w:szCs w:val="24"/>
                <w:lang w:eastAsia="en-US"/>
              </w:rPr>
            </w:pPr>
            <w:r w:rsidRPr="00CD2D79">
              <w:rPr>
                <w:rFonts w:ascii="Times New Roman" w:eastAsia="Calibri" w:hAnsi="Times New Roman" w:cs="Times New Roman"/>
                <w:szCs w:val="24"/>
                <w:lang w:eastAsia="en-US"/>
              </w:rPr>
              <w:t>100</w:t>
            </w:r>
          </w:p>
        </w:tc>
        <w:tc>
          <w:tcPr>
            <w:tcW w:w="364" w:type="pct"/>
            <w:vAlign w:val="center"/>
          </w:tcPr>
          <w:p w:rsidR="00A27388" w:rsidRPr="00CD2D79" w:rsidRDefault="00A27388" w:rsidP="00B66C33">
            <w:pPr>
              <w:pStyle w:val="ConsPlusNormal"/>
              <w:tabs>
                <w:tab w:val="left" w:pos="899"/>
              </w:tabs>
              <w:ind w:firstLine="0"/>
              <w:jc w:val="center"/>
              <w:rPr>
                <w:rFonts w:ascii="Times New Roman" w:eastAsia="Calibri" w:hAnsi="Times New Roman" w:cs="Times New Roman"/>
                <w:szCs w:val="24"/>
                <w:lang w:eastAsia="en-US"/>
              </w:rPr>
            </w:pPr>
            <w:r w:rsidRPr="00CD2D79">
              <w:rPr>
                <w:rFonts w:ascii="Times New Roman" w:eastAsia="Calibri" w:hAnsi="Times New Roman" w:cs="Times New Roman"/>
                <w:szCs w:val="24"/>
                <w:lang w:eastAsia="en-US"/>
              </w:rPr>
              <w:t>2</w:t>
            </w:r>
          </w:p>
        </w:tc>
        <w:tc>
          <w:tcPr>
            <w:tcW w:w="364" w:type="pct"/>
            <w:vAlign w:val="center"/>
          </w:tcPr>
          <w:p w:rsidR="00A27388" w:rsidRPr="00CD2D79" w:rsidRDefault="00A27388" w:rsidP="00B66C33">
            <w:pPr>
              <w:pStyle w:val="ConsPlusNormal"/>
              <w:tabs>
                <w:tab w:val="left" w:pos="899"/>
              </w:tabs>
              <w:ind w:firstLine="0"/>
              <w:jc w:val="center"/>
              <w:rPr>
                <w:rFonts w:ascii="Times New Roman" w:eastAsia="Calibri" w:hAnsi="Times New Roman" w:cs="Times New Roman"/>
                <w:szCs w:val="24"/>
                <w:lang w:eastAsia="en-US"/>
              </w:rPr>
            </w:pPr>
            <w:r w:rsidRPr="00CD2D79">
              <w:rPr>
                <w:rFonts w:ascii="Times New Roman" w:eastAsia="Calibri" w:hAnsi="Times New Roman" w:cs="Times New Roman"/>
                <w:szCs w:val="24"/>
                <w:lang w:eastAsia="en-US"/>
              </w:rPr>
              <w:t>1</w:t>
            </w:r>
          </w:p>
        </w:tc>
      </w:tr>
      <w:tr w:rsidR="00A27388" w:rsidRPr="0039352C" w:rsidTr="003B6AB0">
        <w:tc>
          <w:tcPr>
            <w:tcW w:w="265" w:type="pct"/>
            <w:shd w:val="clear" w:color="auto" w:fill="auto"/>
            <w:vAlign w:val="center"/>
          </w:tcPr>
          <w:p w:rsidR="00A27388" w:rsidRPr="00377CC2" w:rsidRDefault="00A27388" w:rsidP="00B66C33">
            <w:pPr>
              <w:spacing w:line="256" w:lineRule="auto"/>
              <w:jc w:val="center"/>
              <w:rPr>
                <w:sz w:val="18"/>
                <w:szCs w:val="22"/>
              </w:rPr>
            </w:pPr>
          </w:p>
          <w:p w:rsidR="00A27388" w:rsidRPr="00377CC2" w:rsidRDefault="00A27388" w:rsidP="00B66C33">
            <w:pPr>
              <w:jc w:val="center"/>
              <w:rPr>
                <w:sz w:val="18"/>
                <w:szCs w:val="22"/>
              </w:rPr>
            </w:pPr>
            <w:r w:rsidRPr="00377CC2">
              <w:rPr>
                <w:sz w:val="18"/>
                <w:szCs w:val="22"/>
              </w:rPr>
              <w:t>4</w:t>
            </w:r>
            <w:r w:rsidR="00DC0A39">
              <w:rPr>
                <w:sz w:val="18"/>
                <w:szCs w:val="22"/>
              </w:rPr>
              <w:t>.</w:t>
            </w:r>
          </w:p>
        </w:tc>
        <w:tc>
          <w:tcPr>
            <w:tcW w:w="3001" w:type="pct"/>
            <w:shd w:val="clear" w:color="auto" w:fill="auto"/>
          </w:tcPr>
          <w:p w:rsidR="00A27388" w:rsidRPr="00377CC2" w:rsidRDefault="00A27388" w:rsidP="00B66C33">
            <w:pPr>
              <w:ind w:right="33"/>
              <w:jc w:val="both"/>
              <w:rPr>
                <w:sz w:val="20"/>
              </w:rPr>
            </w:pPr>
            <w:r w:rsidRPr="00377CC2">
              <w:rPr>
                <w:sz w:val="20"/>
              </w:rPr>
              <w:t>Региональный государственный экологический надзор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 на территории Республики Марий</w:t>
            </w:r>
            <w:r w:rsidRPr="00377CC2">
              <w:rPr>
                <w:sz w:val="20"/>
                <w:lang w:val="en-US"/>
              </w:rPr>
              <w:t> </w:t>
            </w:r>
            <w:r w:rsidRPr="00377CC2">
              <w:rPr>
                <w:sz w:val="20"/>
              </w:rPr>
              <w:t>Эл</w:t>
            </w:r>
          </w:p>
        </w:tc>
        <w:tc>
          <w:tcPr>
            <w:tcW w:w="374" w:type="pct"/>
            <w:vAlign w:val="center"/>
          </w:tcPr>
          <w:p w:rsidR="00A27388" w:rsidRPr="00377CC2" w:rsidRDefault="00A27388" w:rsidP="00B66C33">
            <w:pPr>
              <w:pStyle w:val="ConsPlusNormal"/>
              <w:ind w:firstLine="0"/>
              <w:jc w:val="center"/>
              <w:rPr>
                <w:rFonts w:ascii="Times New Roman" w:eastAsia="Calibri" w:hAnsi="Times New Roman" w:cs="Times New Roman"/>
                <w:szCs w:val="24"/>
                <w:lang w:eastAsia="en-US"/>
              </w:rPr>
            </w:pPr>
            <w:r w:rsidRPr="00377CC2">
              <w:rPr>
                <w:rFonts w:ascii="Times New Roman" w:eastAsia="Calibri" w:hAnsi="Times New Roman" w:cs="Times New Roman"/>
                <w:szCs w:val="24"/>
                <w:lang w:eastAsia="en-US"/>
              </w:rPr>
              <w:t>4050</w:t>
            </w:r>
          </w:p>
        </w:tc>
        <w:tc>
          <w:tcPr>
            <w:tcW w:w="270" w:type="pct"/>
            <w:shd w:val="clear" w:color="auto" w:fill="auto"/>
            <w:vAlign w:val="center"/>
          </w:tcPr>
          <w:p w:rsidR="00A27388" w:rsidRPr="00377CC2" w:rsidRDefault="00A27388" w:rsidP="00B66C33">
            <w:pPr>
              <w:pStyle w:val="ConsPlusNormal"/>
              <w:ind w:firstLine="0"/>
              <w:jc w:val="center"/>
              <w:rPr>
                <w:rFonts w:ascii="Times New Roman" w:eastAsia="Calibri" w:hAnsi="Times New Roman" w:cs="Times New Roman"/>
                <w:szCs w:val="24"/>
                <w:lang w:eastAsia="en-US"/>
              </w:rPr>
            </w:pPr>
            <w:r w:rsidRPr="00377CC2">
              <w:rPr>
                <w:rFonts w:ascii="Times New Roman" w:eastAsia="Calibri" w:hAnsi="Times New Roman" w:cs="Times New Roman"/>
                <w:szCs w:val="24"/>
                <w:lang w:eastAsia="en-US"/>
              </w:rPr>
              <w:t>28</w:t>
            </w:r>
          </w:p>
        </w:tc>
        <w:tc>
          <w:tcPr>
            <w:tcW w:w="364" w:type="pct"/>
            <w:shd w:val="clear" w:color="auto" w:fill="auto"/>
            <w:vAlign w:val="center"/>
          </w:tcPr>
          <w:p w:rsidR="00A27388" w:rsidRPr="00DC0A39" w:rsidRDefault="00DC0A39" w:rsidP="00DC0A39">
            <w:pPr>
              <w:jc w:val="center"/>
              <w:rPr>
                <w:rFonts w:eastAsia="Calibri"/>
                <w:lang w:eastAsia="en-US"/>
              </w:rPr>
            </w:pPr>
            <w:r>
              <w:rPr>
                <w:rFonts w:eastAsia="Calibri"/>
                <w:sz w:val="20"/>
                <w:lang w:eastAsia="en-US"/>
              </w:rPr>
              <w:t>100</w:t>
            </w:r>
          </w:p>
        </w:tc>
        <w:tc>
          <w:tcPr>
            <w:tcW w:w="364" w:type="pct"/>
            <w:vAlign w:val="center"/>
          </w:tcPr>
          <w:p w:rsidR="00A27388" w:rsidRPr="00377CC2" w:rsidRDefault="00A27388" w:rsidP="00DC0A39">
            <w:pPr>
              <w:pStyle w:val="ConsPlusNormal"/>
              <w:ind w:firstLine="0"/>
              <w:jc w:val="center"/>
              <w:rPr>
                <w:rFonts w:ascii="Times New Roman" w:eastAsia="Calibri" w:hAnsi="Times New Roman" w:cs="Times New Roman"/>
                <w:szCs w:val="24"/>
                <w:lang w:eastAsia="en-US"/>
              </w:rPr>
            </w:pPr>
            <w:r w:rsidRPr="00377CC2">
              <w:rPr>
                <w:rFonts w:ascii="Times New Roman" w:eastAsia="Calibri" w:hAnsi="Times New Roman" w:cs="Times New Roman"/>
                <w:szCs w:val="24"/>
                <w:lang w:eastAsia="en-US"/>
              </w:rPr>
              <w:t>29</w:t>
            </w:r>
          </w:p>
        </w:tc>
        <w:tc>
          <w:tcPr>
            <w:tcW w:w="364" w:type="pct"/>
            <w:vAlign w:val="center"/>
          </w:tcPr>
          <w:p w:rsidR="00A27388" w:rsidRPr="00377CC2" w:rsidRDefault="00A27388" w:rsidP="00B66C33">
            <w:pPr>
              <w:pStyle w:val="ConsPlusNormal"/>
              <w:jc w:val="center"/>
              <w:rPr>
                <w:rFonts w:ascii="Times New Roman" w:eastAsia="Calibri" w:hAnsi="Times New Roman" w:cs="Times New Roman"/>
                <w:szCs w:val="24"/>
                <w:lang w:eastAsia="en-US"/>
              </w:rPr>
            </w:pPr>
            <w:r w:rsidRPr="00377CC2">
              <w:rPr>
                <w:rFonts w:ascii="Times New Roman" w:eastAsia="Calibri" w:hAnsi="Times New Roman" w:cs="Times New Roman"/>
                <w:szCs w:val="24"/>
                <w:lang w:eastAsia="en-US"/>
              </w:rPr>
              <w:t>11</w:t>
            </w:r>
          </w:p>
        </w:tc>
      </w:tr>
      <w:tr w:rsidR="00A27388" w:rsidRPr="0039352C" w:rsidTr="003B6AB0">
        <w:tc>
          <w:tcPr>
            <w:tcW w:w="265" w:type="pct"/>
            <w:shd w:val="clear" w:color="auto" w:fill="auto"/>
            <w:vAlign w:val="center"/>
          </w:tcPr>
          <w:p w:rsidR="00A27388" w:rsidRPr="00D16858" w:rsidRDefault="00A27388" w:rsidP="00B66C33">
            <w:pPr>
              <w:spacing w:line="256" w:lineRule="auto"/>
              <w:jc w:val="center"/>
              <w:rPr>
                <w:sz w:val="18"/>
                <w:szCs w:val="22"/>
              </w:rPr>
            </w:pPr>
          </w:p>
          <w:p w:rsidR="00A27388" w:rsidRPr="00D16858" w:rsidRDefault="00A27388" w:rsidP="00B66C33">
            <w:pPr>
              <w:jc w:val="center"/>
              <w:rPr>
                <w:sz w:val="18"/>
                <w:szCs w:val="22"/>
              </w:rPr>
            </w:pPr>
          </w:p>
          <w:p w:rsidR="00A27388" w:rsidRPr="00D16858" w:rsidRDefault="00A27388" w:rsidP="00B66C33">
            <w:pPr>
              <w:jc w:val="center"/>
              <w:rPr>
                <w:sz w:val="18"/>
                <w:szCs w:val="22"/>
              </w:rPr>
            </w:pPr>
          </w:p>
          <w:p w:rsidR="00A27388" w:rsidRPr="00D16858" w:rsidRDefault="00A27388" w:rsidP="00B66C33">
            <w:pPr>
              <w:jc w:val="center"/>
              <w:rPr>
                <w:sz w:val="18"/>
                <w:szCs w:val="22"/>
              </w:rPr>
            </w:pPr>
            <w:r w:rsidRPr="00D16858">
              <w:rPr>
                <w:sz w:val="18"/>
                <w:szCs w:val="22"/>
              </w:rPr>
              <w:t>5</w:t>
            </w:r>
            <w:r w:rsidR="00DC0A39">
              <w:rPr>
                <w:sz w:val="18"/>
                <w:szCs w:val="22"/>
              </w:rPr>
              <w:t>.</w:t>
            </w:r>
          </w:p>
        </w:tc>
        <w:tc>
          <w:tcPr>
            <w:tcW w:w="3001" w:type="pct"/>
            <w:shd w:val="clear" w:color="auto" w:fill="auto"/>
          </w:tcPr>
          <w:p w:rsidR="00A27388" w:rsidRPr="00D16858" w:rsidRDefault="00A27388" w:rsidP="00B66C33">
            <w:pPr>
              <w:ind w:right="33"/>
              <w:jc w:val="both"/>
              <w:rPr>
                <w:sz w:val="20"/>
              </w:rPr>
            </w:pPr>
            <w:r w:rsidRPr="00D16858">
              <w:rPr>
                <w:sz w:val="20"/>
              </w:rPr>
              <w:t xml:space="preserve">Региональный государственный контроль (надзор) за соблюдением требований законодательства об энергосбережении и о повышении энергетической эффективности на территории Республики </w:t>
            </w:r>
          </w:p>
          <w:p w:rsidR="00A27388" w:rsidRPr="00D16858" w:rsidRDefault="00A27388" w:rsidP="00B66C33">
            <w:pPr>
              <w:ind w:right="33"/>
              <w:jc w:val="both"/>
              <w:rPr>
                <w:sz w:val="20"/>
              </w:rPr>
            </w:pPr>
            <w:r w:rsidRPr="00D16858">
              <w:rPr>
                <w:sz w:val="20"/>
              </w:rPr>
              <w:lastRenderedPageBreak/>
              <w:t>Марий</w:t>
            </w:r>
            <w:r w:rsidRPr="00D16858">
              <w:rPr>
                <w:sz w:val="20"/>
                <w:lang w:val="en-US"/>
              </w:rPr>
              <w:t> </w:t>
            </w:r>
            <w:r w:rsidRPr="00D16858">
              <w:rPr>
                <w:sz w:val="20"/>
              </w:rPr>
              <w:t>Эл</w:t>
            </w:r>
          </w:p>
        </w:tc>
        <w:tc>
          <w:tcPr>
            <w:tcW w:w="374" w:type="pct"/>
            <w:shd w:val="clear" w:color="auto" w:fill="auto"/>
            <w:vAlign w:val="center"/>
          </w:tcPr>
          <w:p w:rsidR="00A27388" w:rsidRPr="00D16858" w:rsidRDefault="00A27388" w:rsidP="00B66C33">
            <w:pPr>
              <w:pStyle w:val="ConsPlusNormal"/>
              <w:ind w:firstLine="0"/>
              <w:jc w:val="center"/>
              <w:rPr>
                <w:rFonts w:ascii="Times New Roman" w:eastAsia="Calibri" w:hAnsi="Times New Roman" w:cs="Times New Roman"/>
                <w:szCs w:val="24"/>
                <w:lang w:eastAsia="en-US"/>
              </w:rPr>
            </w:pPr>
            <w:r w:rsidRPr="00D16858">
              <w:rPr>
                <w:rFonts w:ascii="Times New Roman" w:eastAsia="Calibri" w:hAnsi="Times New Roman" w:cs="Times New Roman"/>
                <w:szCs w:val="24"/>
                <w:lang w:eastAsia="en-US"/>
              </w:rPr>
              <w:lastRenderedPageBreak/>
              <w:t>1525</w:t>
            </w:r>
          </w:p>
        </w:tc>
        <w:tc>
          <w:tcPr>
            <w:tcW w:w="270" w:type="pct"/>
            <w:shd w:val="clear" w:color="auto" w:fill="auto"/>
            <w:vAlign w:val="center"/>
          </w:tcPr>
          <w:p w:rsidR="00A27388" w:rsidRPr="00D16858" w:rsidRDefault="00A27388" w:rsidP="00B66C33">
            <w:pPr>
              <w:pStyle w:val="ConsPlusNormal"/>
              <w:ind w:firstLine="0"/>
              <w:jc w:val="center"/>
              <w:rPr>
                <w:rFonts w:ascii="Times New Roman" w:eastAsia="Calibri" w:hAnsi="Times New Roman" w:cs="Times New Roman"/>
                <w:szCs w:val="24"/>
                <w:lang w:eastAsia="en-US"/>
              </w:rPr>
            </w:pPr>
            <w:r w:rsidRPr="00D16858">
              <w:rPr>
                <w:rFonts w:ascii="Times New Roman" w:eastAsia="Calibri" w:hAnsi="Times New Roman" w:cs="Times New Roman"/>
                <w:szCs w:val="24"/>
                <w:lang w:eastAsia="en-US"/>
              </w:rPr>
              <w:t>2</w:t>
            </w:r>
          </w:p>
        </w:tc>
        <w:tc>
          <w:tcPr>
            <w:tcW w:w="364" w:type="pct"/>
            <w:shd w:val="clear" w:color="auto" w:fill="auto"/>
            <w:vAlign w:val="center"/>
          </w:tcPr>
          <w:p w:rsidR="00A27388" w:rsidRPr="00D16858" w:rsidRDefault="00A27388" w:rsidP="00B66C33">
            <w:pPr>
              <w:pStyle w:val="ConsPlusNormal"/>
              <w:ind w:firstLine="0"/>
              <w:jc w:val="center"/>
              <w:rPr>
                <w:rFonts w:ascii="Times New Roman" w:eastAsia="Calibri" w:hAnsi="Times New Roman" w:cs="Times New Roman"/>
                <w:szCs w:val="24"/>
                <w:lang w:eastAsia="en-US"/>
              </w:rPr>
            </w:pPr>
            <w:r w:rsidRPr="00D16858">
              <w:rPr>
                <w:rFonts w:ascii="Times New Roman" w:eastAsia="Calibri" w:hAnsi="Times New Roman" w:cs="Times New Roman"/>
                <w:szCs w:val="24"/>
                <w:lang w:eastAsia="en-US"/>
              </w:rPr>
              <w:t>100</w:t>
            </w:r>
          </w:p>
        </w:tc>
        <w:tc>
          <w:tcPr>
            <w:tcW w:w="364" w:type="pct"/>
            <w:shd w:val="clear" w:color="auto" w:fill="auto"/>
            <w:vAlign w:val="center"/>
          </w:tcPr>
          <w:p w:rsidR="00A27388" w:rsidRPr="00D16858" w:rsidRDefault="00A27388" w:rsidP="00B66C33">
            <w:pPr>
              <w:pStyle w:val="ConsPlusNormal"/>
              <w:ind w:firstLine="0"/>
              <w:jc w:val="center"/>
              <w:rPr>
                <w:rFonts w:ascii="Times New Roman" w:eastAsia="Calibri" w:hAnsi="Times New Roman" w:cs="Times New Roman"/>
                <w:szCs w:val="24"/>
                <w:lang w:eastAsia="en-US"/>
              </w:rPr>
            </w:pPr>
            <w:r w:rsidRPr="00D16858">
              <w:rPr>
                <w:rFonts w:ascii="Times New Roman" w:eastAsia="Calibri" w:hAnsi="Times New Roman" w:cs="Times New Roman"/>
                <w:szCs w:val="24"/>
                <w:lang w:eastAsia="en-US"/>
              </w:rPr>
              <w:t>2</w:t>
            </w:r>
          </w:p>
        </w:tc>
        <w:tc>
          <w:tcPr>
            <w:tcW w:w="364" w:type="pct"/>
            <w:shd w:val="clear" w:color="auto" w:fill="auto"/>
            <w:vAlign w:val="center"/>
          </w:tcPr>
          <w:p w:rsidR="00A27388" w:rsidRPr="00D16858" w:rsidRDefault="00A27388" w:rsidP="00B66C33">
            <w:pPr>
              <w:pStyle w:val="ConsPlusNormal"/>
              <w:ind w:firstLine="0"/>
              <w:jc w:val="center"/>
              <w:rPr>
                <w:rFonts w:ascii="Times New Roman" w:eastAsia="Calibri" w:hAnsi="Times New Roman" w:cs="Times New Roman"/>
                <w:szCs w:val="24"/>
                <w:lang w:eastAsia="en-US"/>
              </w:rPr>
            </w:pPr>
            <w:r w:rsidRPr="00D16858">
              <w:rPr>
                <w:rFonts w:ascii="Times New Roman" w:eastAsia="Calibri" w:hAnsi="Times New Roman" w:cs="Times New Roman"/>
                <w:szCs w:val="24"/>
                <w:lang w:eastAsia="en-US"/>
              </w:rPr>
              <w:t>1</w:t>
            </w:r>
          </w:p>
        </w:tc>
      </w:tr>
      <w:tr w:rsidR="00A27388" w:rsidRPr="0039352C" w:rsidTr="003B6AB0">
        <w:tc>
          <w:tcPr>
            <w:tcW w:w="265" w:type="pct"/>
            <w:shd w:val="clear" w:color="auto" w:fill="auto"/>
            <w:vAlign w:val="center"/>
          </w:tcPr>
          <w:p w:rsidR="00A27388" w:rsidRPr="00D16858" w:rsidRDefault="00A27388" w:rsidP="00B66C33">
            <w:pPr>
              <w:spacing w:line="256" w:lineRule="auto"/>
              <w:jc w:val="center"/>
              <w:rPr>
                <w:sz w:val="18"/>
                <w:szCs w:val="22"/>
              </w:rPr>
            </w:pPr>
          </w:p>
          <w:p w:rsidR="00A27388" w:rsidRPr="00D16858" w:rsidRDefault="00A27388" w:rsidP="00B66C33">
            <w:pPr>
              <w:jc w:val="center"/>
              <w:rPr>
                <w:sz w:val="18"/>
                <w:szCs w:val="22"/>
              </w:rPr>
            </w:pPr>
            <w:r w:rsidRPr="00D16858">
              <w:rPr>
                <w:sz w:val="18"/>
                <w:szCs w:val="22"/>
              </w:rPr>
              <w:t>6</w:t>
            </w:r>
            <w:r w:rsidR="00DC0A39">
              <w:rPr>
                <w:sz w:val="18"/>
                <w:szCs w:val="22"/>
              </w:rPr>
              <w:t>.</w:t>
            </w:r>
          </w:p>
        </w:tc>
        <w:tc>
          <w:tcPr>
            <w:tcW w:w="3001" w:type="pct"/>
            <w:shd w:val="clear" w:color="auto" w:fill="auto"/>
          </w:tcPr>
          <w:p w:rsidR="00A27388" w:rsidRPr="00D16858" w:rsidRDefault="00A27388" w:rsidP="00B66C33">
            <w:pPr>
              <w:ind w:right="33"/>
              <w:jc w:val="both"/>
              <w:rPr>
                <w:sz w:val="20"/>
              </w:rPr>
            </w:pPr>
            <w:r w:rsidRPr="00D16858">
              <w:rPr>
                <w:sz w:val="20"/>
              </w:rPr>
              <w:t>Региональный государственный контроль (надзор) в области розничной продажи алкогольной и спиртосодержащей продукции в Республике Марий Эл в части осуществления контроля (надзора)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и в части осуществления контроля за представлением деклараций об объеме розничной продажи алкогольной и спиртосодержащей продукции в Республике Марий Эл</w:t>
            </w:r>
          </w:p>
        </w:tc>
        <w:tc>
          <w:tcPr>
            <w:tcW w:w="374" w:type="pct"/>
            <w:shd w:val="clear" w:color="auto" w:fill="auto"/>
            <w:vAlign w:val="center"/>
          </w:tcPr>
          <w:p w:rsidR="00A27388" w:rsidRPr="00D16858" w:rsidRDefault="00A27388" w:rsidP="00B66C33">
            <w:pPr>
              <w:pStyle w:val="ConsPlusNormal"/>
              <w:ind w:firstLine="0"/>
              <w:jc w:val="center"/>
              <w:rPr>
                <w:rFonts w:ascii="Times New Roman" w:eastAsia="Calibri" w:hAnsi="Times New Roman" w:cs="Times New Roman"/>
                <w:szCs w:val="24"/>
                <w:lang w:eastAsia="en-US"/>
              </w:rPr>
            </w:pPr>
            <w:r w:rsidRPr="00D16858">
              <w:rPr>
                <w:rFonts w:ascii="Times New Roman" w:eastAsia="Calibri" w:hAnsi="Times New Roman" w:cs="Times New Roman"/>
                <w:szCs w:val="24"/>
                <w:lang w:eastAsia="en-US"/>
              </w:rPr>
              <w:t>3348</w:t>
            </w:r>
          </w:p>
        </w:tc>
        <w:tc>
          <w:tcPr>
            <w:tcW w:w="270" w:type="pct"/>
            <w:shd w:val="clear" w:color="auto" w:fill="auto"/>
            <w:vAlign w:val="center"/>
          </w:tcPr>
          <w:p w:rsidR="00A27388" w:rsidRPr="00D16858" w:rsidRDefault="00A27388" w:rsidP="00B66C33">
            <w:pPr>
              <w:pStyle w:val="ConsPlusNormal"/>
              <w:ind w:firstLine="0"/>
              <w:jc w:val="center"/>
              <w:rPr>
                <w:rFonts w:ascii="Times New Roman" w:eastAsia="Calibri" w:hAnsi="Times New Roman" w:cs="Times New Roman"/>
                <w:szCs w:val="24"/>
                <w:lang w:eastAsia="en-US"/>
              </w:rPr>
            </w:pPr>
            <w:r w:rsidRPr="00D16858">
              <w:rPr>
                <w:rFonts w:ascii="Times New Roman" w:eastAsia="Calibri" w:hAnsi="Times New Roman" w:cs="Times New Roman"/>
                <w:szCs w:val="24"/>
                <w:lang w:eastAsia="en-US"/>
              </w:rPr>
              <w:t>5</w:t>
            </w:r>
          </w:p>
        </w:tc>
        <w:tc>
          <w:tcPr>
            <w:tcW w:w="364" w:type="pct"/>
            <w:shd w:val="clear" w:color="auto" w:fill="auto"/>
            <w:vAlign w:val="center"/>
          </w:tcPr>
          <w:p w:rsidR="00A27388" w:rsidRPr="00D16858" w:rsidRDefault="00A27388" w:rsidP="00B66C33">
            <w:pPr>
              <w:pStyle w:val="ConsPlusNormal"/>
              <w:ind w:firstLine="0"/>
              <w:jc w:val="center"/>
              <w:rPr>
                <w:rFonts w:ascii="Times New Roman" w:eastAsia="Calibri" w:hAnsi="Times New Roman" w:cs="Times New Roman"/>
                <w:szCs w:val="24"/>
                <w:lang w:eastAsia="en-US"/>
              </w:rPr>
            </w:pPr>
            <w:r w:rsidRPr="00D16858">
              <w:rPr>
                <w:rFonts w:ascii="Times New Roman" w:eastAsia="Calibri" w:hAnsi="Times New Roman" w:cs="Times New Roman"/>
                <w:szCs w:val="24"/>
                <w:lang w:eastAsia="en-US"/>
              </w:rPr>
              <w:t>100</w:t>
            </w:r>
          </w:p>
        </w:tc>
        <w:tc>
          <w:tcPr>
            <w:tcW w:w="364" w:type="pct"/>
            <w:shd w:val="clear" w:color="auto" w:fill="auto"/>
            <w:vAlign w:val="center"/>
          </w:tcPr>
          <w:p w:rsidR="00A27388" w:rsidRPr="00D16858" w:rsidRDefault="00A27388" w:rsidP="00B66C33">
            <w:pPr>
              <w:pStyle w:val="ConsPlusNormal"/>
              <w:ind w:firstLine="0"/>
              <w:jc w:val="center"/>
              <w:rPr>
                <w:rFonts w:ascii="Times New Roman" w:eastAsia="Calibri" w:hAnsi="Times New Roman" w:cs="Times New Roman"/>
                <w:szCs w:val="24"/>
                <w:lang w:eastAsia="en-US"/>
              </w:rPr>
            </w:pPr>
            <w:r w:rsidRPr="00D16858">
              <w:rPr>
                <w:rFonts w:ascii="Times New Roman" w:eastAsia="Calibri" w:hAnsi="Times New Roman" w:cs="Times New Roman"/>
                <w:szCs w:val="24"/>
                <w:lang w:eastAsia="en-US"/>
              </w:rPr>
              <w:t>1</w:t>
            </w:r>
          </w:p>
        </w:tc>
        <w:tc>
          <w:tcPr>
            <w:tcW w:w="364" w:type="pct"/>
            <w:shd w:val="clear" w:color="auto" w:fill="auto"/>
            <w:vAlign w:val="center"/>
          </w:tcPr>
          <w:p w:rsidR="00A27388" w:rsidRPr="00D16858" w:rsidRDefault="00A27388" w:rsidP="00B66C33">
            <w:pPr>
              <w:pStyle w:val="ConsPlusNormal"/>
              <w:ind w:firstLine="0"/>
              <w:jc w:val="center"/>
              <w:rPr>
                <w:rFonts w:ascii="Times New Roman" w:eastAsia="Calibri" w:hAnsi="Times New Roman" w:cs="Times New Roman"/>
                <w:szCs w:val="24"/>
                <w:lang w:eastAsia="en-US"/>
              </w:rPr>
            </w:pPr>
            <w:r w:rsidRPr="00D16858">
              <w:rPr>
                <w:rFonts w:ascii="Times New Roman" w:eastAsia="Calibri" w:hAnsi="Times New Roman" w:cs="Times New Roman"/>
                <w:szCs w:val="24"/>
                <w:lang w:eastAsia="en-US"/>
              </w:rPr>
              <w:t>0,2</w:t>
            </w:r>
          </w:p>
        </w:tc>
      </w:tr>
      <w:tr w:rsidR="00A27388" w:rsidRPr="0039352C" w:rsidTr="003B6AB0">
        <w:trPr>
          <w:trHeight w:val="701"/>
        </w:trPr>
        <w:tc>
          <w:tcPr>
            <w:tcW w:w="265" w:type="pct"/>
            <w:shd w:val="clear" w:color="auto" w:fill="auto"/>
            <w:vAlign w:val="center"/>
          </w:tcPr>
          <w:p w:rsidR="00A27388" w:rsidRPr="00D16858" w:rsidRDefault="00A27388" w:rsidP="00EB070F">
            <w:pPr>
              <w:jc w:val="center"/>
              <w:rPr>
                <w:sz w:val="18"/>
                <w:szCs w:val="22"/>
              </w:rPr>
            </w:pPr>
            <w:r w:rsidRPr="00D16858">
              <w:rPr>
                <w:sz w:val="18"/>
                <w:szCs w:val="22"/>
              </w:rPr>
              <w:t>7</w:t>
            </w:r>
            <w:r w:rsidR="00DC0A39">
              <w:rPr>
                <w:sz w:val="18"/>
                <w:szCs w:val="22"/>
              </w:rPr>
              <w:t>.</w:t>
            </w:r>
          </w:p>
        </w:tc>
        <w:tc>
          <w:tcPr>
            <w:tcW w:w="3001" w:type="pct"/>
            <w:shd w:val="clear" w:color="auto" w:fill="auto"/>
          </w:tcPr>
          <w:p w:rsidR="00A27388" w:rsidRPr="00D16858" w:rsidRDefault="00A27388" w:rsidP="00B66C33">
            <w:pPr>
              <w:ind w:right="33"/>
              <w:jc w:val="both"/>
              <w:rPr>
                <w:sz w:val="20"/>
              </w:rPr>
            </w:pPr>
            <w:r w:rsidRPr="00D16858">
              <w:rPr>
                <w:rFonts w:eastAsia="Calibri"/>
                <w:sz w:val="20"/>
                <w:lang w:eastAsia="en-US"/>
              </w:rPr>
              <w:t>Региональный государственный контроль (надзор) за применением регулируемых государством цен (тарифов, надбавок, платы, ставок), а также за соблюдением стандартов раскрытия информации</w:t>
            </w:r>
          </w:p>
        </w:tc>
        <w:tc>
          <w:tcPr>
            <w:tcW w:w="374" w:type="pct"/>
            <w:shd w:val="clear" w:color="auto" w:fill="auto"/>
            <w:vAlign w:val="center"/>
          </w:tcPr>
          <w:p w:rsidR="00A27388" w:rsidRPr="00D16858" w:rsidRDefault="00A27388" w:rsidP="00EB070F">
            <w:pPr>
              <w:pStyle w:val="ConsPlusNormal"/>
              <w:ind w:firstLine="0"/>
              <w:jc w:val="center"/>
              <w:rPr>
                <w:rFonts w:ascii="Times New Roman" w:eastAsia="Calibri" w:hAnsi="Times New Roman" w:cs="Times New Roman"/>
                <w:szCs w:val="24"/>
                <w:lang w:eastAsia="en-US"/>
              </w:rPr>
            </w:pPr>
            <w:r w:rsidRPr="00D16858">
              <w:rPr>
                <w:rFonts w:ascii="Times New Roman" w:eastAsia="Calibri" w:hAnsi="Times New Roman" w:cs="Times New Roman"/>
                <w:szCs w:val="24"/>
                <w:lang w:eastAsia="en-US"/>
              </w:rPr>
              <w:t>1054</w:t>
            </w:r>
          </w:p>
        </w:tc>
        <w:tc>
          <w:tcPr>
            <w:tcW w:w="270" w:type="pct"/>
            <w:shd w:val="clear" w:color="auto" w:fill="auto"/>
            <w:vAlign w:val="center"/>
          </w:tcPr>
          <w:p w:rsidR="00A27388" w:rsidRPr="00D16858" w:rsidRDefault="00A27388" w:rsidP="00EB070F">
            <w:pPr>
              <w:pStyle w:val="ConsPlusNormal"/>
              <w:ind w:firstLine="0"/>
              <w:jc w:val="center"/>
              <w:rPr>
                <w:rFonts w:ascii="Times New Roman" w:eastAsia="Calibri" w:hAnsi="Times New Roman" w:cs="Times New Roman"/>
                <w:szCs w:val="24"/>
                <w:lang w:eastAsia="en-US"/>
              </w:rPr>
            </w:pPr>
            <w:r w:rsidRPr="00D16858">
              <w:rPr>
                <w:rFonts w:ascii="Times New Roman" w:eastAsia="Calibri" w:hAnsi="Times New Roman" w:cs="Times New Roman"/>
                <w:szCs w:val="24"/>
                <w:lang w:eastAsia="en-US"/>
              </w:rPr>
              <w:t>2</w:t>
            </w:r>
          </w:p>
        </w:tc>
        <w:tc>
          <w:tcPr>
            <w:tcW w:w="364" w:type="pct"/>
            <w:shd w:val="clear" w:color="auto" w:fill="auto"/>
            <w:vAlign w:val="center"/>
          </w:tcPr>
          <w:p w:rsidR="00A27388" w:rsidRPr="00D16858" w:rsidRDefault="00A27388" w:rsidP="00B66C33">
            <w:pPr>
              <w:autoSpaceDE w:val="0"/>
              <w:autoSpaceDN w:val="0"/>
              <w:adjustRightInd w:val="0"/>
              <w:jc w:val="center"/>
              <w:outlineLvl w:val="0"/>
              <w:rPr>
                <w:rFonts w:eastAsia="Calibri"/>
                <w:sz w:val="20"/>
                <w:szCs w:val="22"/>
              </w:rPr>
            </w:pPr>
            <w:r w:rsidRPr="00D16858">
              <w:rPr>
                <w:rFonts w:eastAsia="Calibri"/>
                <w:sz w:val="20"/>
                <w:szCs w:val="22"/>
              </w:rPr>
              <w:t>100</w:t>
            </w:r>
          </w:p>
        </w:tc>
        <w:tc>
          <w:tcPr>
            <w:tcW w:w="364" w:type="pct"/>
            <w:shd w:val="clear" w:color="auto" w:fill="auto"/>
            <w:vAlign w:val="center"/>
          </w:tcPr>
          <w:p w:rsidR="00A27388" w:rsidRPr="00D16858" w:rsidRDefault="00A27388" w:rsidP="00B66C33">
            <w:pPr>
              <w:autoSpaceDE w:val="0"/>
              <w:autoSpaceDN w:val="0"/>
              <w:adjustRightInd w:val="0"/>
              <w:jc w:val="center"/>
              <w:outlineLvl w:val="0"/>
              <w:rPr>
                <w:rFonts w:eastAsia="Calibri"/>
                <w:sz w:val="20"/>
                <w:szCs w:val="22"/>
              </w:rPr>
            </w:pPr>
            <w:r w:rsidRPr="00D16858">
              <w:rPr>
                <w:rFonts w:eastAsia="Calibri"/>
                <w:sz w:val="20"/>
                <w:szCs w:val="22"/>
              </w:rPr>
              <w:t>32</w:t>
            </w:r>
          </w:p>
        </w:tc>
        <w:tc>
          <w:tcPr>
            <w:tcW w:w="364" w:type="pct"/>
            <w:shd w:val="clear" w:color="auto" w:fill="auto"/>
            <w:vAlign w:val="center"/>
          </w:tcPr>
          <w:p w:rsidR="00A27388" w:rsidRPr="00D16858" w:rsidRDefault="00A27388" w:rsidP="00B66C33">
            <w:pPr>
              <w:autoSpaceDE w:val="0"/>
              <w:autoSpaceDN w:val="0"/>
              <w:adjustRightInd w:val="0"/>
              <w:jc w:val="center"/>
              <w:outlineLvl w:val="0"/>
              <w:rPr>
                <w:rFonts w:eastAsia="Calibri"/>
                <w:sz w:val="20"/>
                <w:szCs w:val="22"/>
              </w:rPr>
            </w:pPr>
            <w:r w:rsidRPr="00D16858">
              <w:rPr>
                <w:rFonts w:eastAsia="Calibri"/>
                <w:sz w:val="20"/>
                <w:szCs w:val="22"/>
              </w:rPr>
              <w:t>16</w:t>
            </w:r>
          </w:p>
        </w:tc>
      </w:tr>
      <w:tr w:rsidR="003B6AB0" w:rsidRPr="0039352C" w:rsidTr="003B6AB0">
        <w:tc>
          <w:tcPr>
            <w:tcW w:w="265" w:type="pct"/>
            <w:shd w:val="clear" w:color="auto" w:fill="auto"/>
            <w:vAlign w:val="center"/>
          </w:tcPr>
          <w:p w:rsidR="003B6AB0" w:rsidRPr="003B6AB0" w:rsidRDefault="003B6AB0" w:rsidP="00B66C33">
            <w:pPr>
              <w:spacing w:line="256" w:lineRule="auto"/>
              <w:jc w:val="center"/>
              <w:rPr>
                <w:sz w:val="18"/>
                <w:szCs w:val="22"/>
              </w:rPr>
            </w:pPr>
          </w:p>
          <w:p w:rsidR="003B6AB0" w:rsidRPr="003B6AB0" w:rsidRDefault="003B6AB0" w:rsidP="00B66C33">
            <w:pPr>
              <w:jc w:val="center"/>
              <w:rPr>
                <w:sz w:val="18"/>
                <w:szCs w:val="22"/>
              </w:rPr>
            </w:pPr>
            <w:r w:rsidRPr="003B6AB0">
              <w:rPr>
                <w:sz w:val="18"/>
                <w:szCs w:val="22"/>
              </w:rPr>
              <w:t>8</w:t>
            </w:r>
            <w:r w:rsidR="00DC0A39">
              <w:rPr>
                <w:sz w:val="18"/>
                <w:szCs w:val="22"/>
              </w:rPr>
              <w:t>.</w:t>
            </w:r>
          </w:p>
        </w:tc>
        <w:tc>
          <w:tcPr>
            <w:tcW w:w="3001" w:type="pct"/>
            <w:shd w:val="clear" w:color="auto" w:fill="auto"/>
          </w:tcPr>
          <w:p w:rsidR="003B6AB0" w:rsidRPr="003B6AB0" w:rsidRDefault="003B6AB0" w:rsidP="00B66C33">
            <w:pPr>
              <w:ind w:right="33"/>
              <w:jc w:val="both"/>
              <w:rPr>
                <w:sz w:val="20"/>
              </w:rPr>
            </w:pPr>
            <w:r w:rsidRPr="003B6AB0">
              <w:rPr>
                <w:sz w:val="20"/>
              </w:rPr>
              <w:t>Региональный государственный надзор в области племенного животноводства в Республике Марий Эл</w:t>
            </w:r>
          </w:p>
        </w:tc>
        <w:tc>
          <w:tcPr>
            <w:tcW w:w="374" w:type="pct"/>
            <w:vMerge w:val="restart"/>
            <w:vAlign w:val="center"/>
          </w:tcPr>
          <w:p w:rsidR="003B6AB0" w:rsidRPr="003B6AB0" w:rsidRDefault="003B6AB0" w:rsidP="00B66C33">
            <w:pPr>
              <w:widowControl w:val="0"/>
              <w:autoSpaceDE w:val="0"/>
              <w:autoSpaceDN w:val="0"/>
              <w:adjustRightInd w:val="0"/>
              <w:jc w:val="center"/>
              <w:rPr>
                <w:rFonts w:eastAsia="Calibri"/>
                <w:sz w:val="20"/>
                <w:szCs w:val="22"/>
              </w:rPr>
            </w:pPr>
            <w:r w:rsidRPr="003B6AB0">
              <w:rPr>
                <w:rFonts w:eastAsia="Calibri"/>
                <w:sz w:val="20"/>
                <w:szCs w:val="22"/>
              </w:rPr>
              <w:t>7957</w:t>
            </w:r>
          </w:p>
        </w:tc>
        <w:tc>
          <w:tcPr>
            <w:tcW w:w="270" w:type="pct"/>
            <w:shd w:val="clear" w:color="auto" w:fill="auto"/>
            <w:vAlign w:val="center"/>
          </w:tcPr>
          <w:p w:rsidR="003B6AB0" w:rsidRPr="003B6AB0" w:rsidRDefault="003B6AB0" w:rsidP="00B66C33">
            <w:pPr>
              <w:widowControl w:val="0"/>
              <w:autoSpaceDE w:val="0"/>
              <w:autoSpaceDN w:val="0"/>
              <w:adjustRightInd w:val="0"/>
              <w:jc w:val="center"/>
              <w:rPr>
                <w:rFonts w:eastAsia="Calibri"/>
                <w:sz w:val="20"/>
                <w:szCs w:val="22"/>
              </w:rPr>
            </w:pPr>
            <w:r w:rsidRPr="003B6AB0">
              <w:rPr>
                <w:rFonts w:eastAsia="Calibri"/>
                <w:sz w:val="20"/>
                <w:szCs w:val="22"/>
              </w:rPr>
              <w:t>3</w:t>
            </w:r>
          </w:p>
        </w:tc>
        <w:tc>
          <w:tcPr>
            <w:tcW w:w="364" w:type="pct"/>
            <w:shd w:val="clear" w:color="auto" w:fill="auto"/>
            <w:vAlign w:val="center"/>
          </w:tcPr>
          <w:p w:rsidR="003B6AB0" w:rsidRPr="003B6AB0" w:rsidRDefault="003B6AB0" w:rsidP="00B66C33">
            <w:pPr>
              <w:widowControl w:val="0"/>
              <w:autoSpaceDE w:val="0"/>
              <w:autoSpaceDN w:val="0"/>
              <w:adjustRightInd w:val="0"/>
              <w:jc w:val="center"/>
              <w:rPr>
                <w:rFonts w:eastAsia="Calibri"/>
                <w:sz w:val="20"/>
                <w:szCs w:val="22"/>
              </w:rPr>
            </w:pPr>
            <w:r w:rsidRPr="003B6AB0">
              <w:rPr>
                <w:rFonts w:eastAsia="Calibri"/>
                <w:sz w:val="20"/>
                <w:szCs w:val="22"/>
              </w:rPr>
              <w:t>100</w:t>
            </w:r>
          </w:p>
        </w:tc>
        <w:tc>
          <w:tcPr>
            <w:tcW w:w="364" w:type="pct"/>
            <w:vAlign w:val="center"/>
          </w:tcPr>
          <w:p w:rsidR="003B6AB0" w:rsidRPr="003B6AB0" w:rsidRDefault="003B6AB0" w:rsidP="00B66C33">
            <w:pPr>
              <w:widowControl w:val="0"/>
              <w:autoSpaceDE w:val="0"/>
              <w:autoSpaceDN w:val="0"/>
              <w:adjustRightInd w:val="0"/>
              <w:jc w:val="center"/>
              <w:rPr>
                <w:rFonts w:eastAsia="Calibri"/>
                <w:sz w:val="20"/>
                <w:szCs w:val="22"/>
              </w:rPr>
            </w:pPr>
            <w:r w:rsidRPr="003B6AB0">
              <w:rPr>
                <w:rFonts w:eastAsia="Calibri"/>
                <w:sz w:val="20"/>
                <w:szCs w:val="22"/>
              </w:rPr>
              <w:t>0</w:t>
            </w:r>
          </w:p>
        </w:tc>
        <w:tc>
          <w:tcPr>
            <w:tcW w:w="364" w:type="pct"/>
            <w:vAlign w:val="center"/>
          </w:tcPr>
          <w:p w:rsidR="003B6AB0" w:rsidRPr="003B6AB0" w:rsidRDefault="003B6AB0" w:rsidP="00B66C33">
            <w:pPr>
              <w:widowControl w:val="0"/>
              <w:autoSpaceDE w:val="0"/>
              <w:autoSpaceDN w:val="0"/>
              <w:adjustRightInd w:val="0"/>
              <w:jc w:val="center"/>
              <w:rPr>
                <w:rFonts w:eastAsia="Calibri"/>
                <w:sz w:val="20"/>
                <w:szCs w:val="22"/>
              </w:rPr>
            </w:pPr>
            <w:r w:rsidRPr="003B6AB0">
              <w:rPr>
                <w:rFonts w:eastAsia="Calibri"/>
                <w:sz w:val="20"/>
                <w:szCs w:val="22"/>
              </w:rPr>
              <w:t>0</w:t>
            </w:r>
          </w:p>
        </w:tc>
      </w:tr>
      <w:tr w:rsidR="003B6AB0" w:rsidRPr="0039352C" w:rsidTr="003B6AB0">
        <w:tc>
          <w:tcPr>
            <w:tcW w:w="265" w:type="pct"/>
            <w:shd w:val="clear" w:color="auto" w:fill="auto"/>
            <w:vAlign w:val="center"/>
          </w:tcPr>
          <w:p w:rsidR="003B6AB0" w:rsidRPr="003B6AB0" w:rsidRDefault="003B6AB0" w:rsidP="00B66C33">
            <w:pPr>
              <w:spacing w:line="256" w:lineRule="auto"/>
              <w:jc w:val="center"/>
              <w:rPr>
                <w:sz w:val="18"/>
                <w:szCs w:val="22"/>
              </w:rPr>
            </w:pPr>
          </w:p>
          <w:p w:rsidR="003B6AB0" w:rsidRPr="003B6AB0" w:rsidRDefault="003B6AB0" w:rsidP="00B66C33">
            <w:pPr>
              <w:jc w:val="center"/>
              <w:rPr>
                <w:sz w:val="18"/>
                <w:szCs w:val="22"/>
              </w:rPr>
            </w:pPr>
            <w:r w:rsidRPr="003B6AB0">
              <w:rPr>
                <w:sz w:val="18"/>
                <w:szCs w:val="22"/>
              </w:rPr>
              <w:t>9</w:t>
            </w:r>
            <w:r w:rsidR="00DC0A39">
              <w:rPr>
                <w:sz w:val="18"/>
                <w:szCs w:val="22"/>
              </w:rPr>
              <w:t>.</w:t>
            </w:r>
          </w:p>
        </w:tc>
        <w:tc>
          <w:tcPr>
            <w:tcW w:w="3001" w:type="pct"/>
            <w:shd w:val="clear" w:color="auto" w:fill="auto"/>
          </w:tcPr>
          <w:p w:rsidR="003B6AB0" w:rsidRPr="003B6AB0" w:rsidRDefault="003B6AB0" w:rsidP="00B66C33">
            <w:pPr>
              <w:ind w:right="33"/>
              <w:jc w:val="both"/>
              <w:rPr>
                <w:sz w:val="20"/>
              </w:rPr>
            </w:pPr>
            <w:r w:rsidRPr="003B6AB0">
              <w:rPr>
                <w:sz w:val="20"/>
              </w:rPr>
              <w:t>Региональный государственный надзор в области технического состояния и эксплуатации самоходных машин и других видов техники, аттракционов в Республике Марий Эл</w:t>
            </w:r>
          </w:p>
        </w:tc>
        <w:tc>
          <w:tcPr>
            <w:tcW w:w="374" w:type="pct"/>
            <w:vMerge/>
            <w:vAlign w:val="center"/>
          </w:tcPr>
          <w:p w:rsidR="003B6AB0" w:rsidRPr="003B6AB0" w:rsidRDefault="003B6AB0" w:rsidP="00B66C33">
            <w:pPr>
              <w:pStyle w:val="ConsPlusNormal"/>
              <w:jc w:val="center"/>
              <w:rPr>
                <w:rFonts w:ascii="Times New Roman" w:eastAsia="Calibri" w:hAnsi="Times New Roman" w:cs="Times New Roman"/>
                <w:szCs w:val="24"/>
                <w:lang w:eastAsia="en-US"/>
              </w:rPr>
            </w:pPr>
          </w:p>
        </w:tc>
        <w:tc>
          <w:tcPr>
            <w:tcW w:w="270" w:type="pct"/>
            <w:shd w:val="clear" w:color="auto" w:fill="auto"/>
            <w:vAlign w:val="center"/>
          </w:tcPr>
          <w:p w:rsidR="003B6AB0" w:rsidRPr="003B6AB0" w:rsidRDefault="003B6AB0" w:rsidP="00EB070F">
            <w:pPr>
              <w:pStyle w:val="ConsPlusNormal"/>
              <w:ind w:firstLine="0"/>
              <w:jc w:val="center"/>
              <w:rPr>
                <w:rFonts w:ascii="Times New Roman" w:eastAsia="Calibri" w:hAnsi="Times New Roman" w:cs="Times New Roman"/>
                <w:szCs w:val="24"/>
                <w:lang w:eastAsia="en-US"/>
              </w:rPr>
            </w:pPr>
            <w:r w:rsidRPr="003B6AB0">
              <w:rPr>
                <w:rFonts w:ascii="Times New Roman" w:eastAsia="Calibri" w:hAnsi="Times New Roman" w:cs="Times New Roman"/>
                <w:szCs w:val="24"/>
                <w:lang w:eastAsia="en-US"/>
              </w:rPr>
              <w:t>14</w:t>
            </w:r>
          </w:p>
        </w:tc>
        <w:tc>
          <w:tcPr>
            <w:tcW w:w="364" w:type="pct"/>
            <w:shd w:val="clear" w:color="auto" w:fill="auto"/>
            <w:vAlign w:val="center"/>
          </w:tcPr>
          <w:p w:rsidR="003B6AB0" w:rsidRPr="003B6AB0" w:rsidRDefault="003B6AB0" w:rsidP="00B66C33">
            <w:pPr>
              <w:pStyle w:val="ConsPlusNormal"/>
              <w:ind w:firstLine="0"/>
              <w:jc w:val="center"/>
              <w:rPr>
                <w:rFonts w:ascii="Times New Roman" w:eastAsia="Calibri" w:hAnsi="Times New Roman" w:cs="Times New Roman"/>
                <w:szCs w:val="24"/>
                <w:lang w:eastAsia="en-US"/>
              </w:rPr>
            </w:pPr>
            <w:r w:rsidRPr="003B6AB0">
              <w:rPr>
                <w:rFonts w:ascii="Times New Roman" w:eastAsia="Calibri" w:hAnsi="Times New Roman" w:cs="Times New Roman"/>
                <w:szCs w:val="24"/>
                <w:lang w:eastAsia="en-US"/>
              </w:rPr>
              <w:t>93,3</w:t>
            </w:r>
          </w:p>
        </w:tc>
        <w:tc>
          <w:tcPr>
            <w:tcW w:w="364" w:type="pct"/>
            <w:vAlign w:val="center"/>
          </w:tcPr>
          <w:p w:rsidR="003B6AB0" w:rsidRPr="003B6AB0" w:rsidRDefault="003B6AB0" w:rsidP="00B66C33">
            <w:pPr>
              <w:pStyle w:val="ConsPlusNormal"/>
              <w:ind w:firstLine="0"/>
              <w:jc w:val="center"/>
              <w:rPr>
                <w:rFonts w:ascii="Times New Roman" w:eastAsia="Calibri" w:hAnsi="Times New Roman" w:cs="Times New Roman"/>
                <w:szCs w:val="24"/>
                <w:lang w:eastAsia="en-US"/>
              </w:rPr>
            </w:pPr>
            <w:r w:rsidRPr="003B6AB0">
              <w:rPr>
                <w:rFonts w:ascii="Times New Roman" w:eastAsia="Calibri" w:hAnsi="Times New Roman" w:cs="Times New Roman"/>
                <w:szCs w:val="24"/>
                <w:lang w:eastAsia="en-US"/>
              </w:rPr>
              <w:t>0</w:t>
            </w:r>
          </w:p>
        </w:tc>
        <w:tc>
          <w:tcPr>
            <w:tcW w:w="364" w:type="pct"/>
            <w:vAlign w:val="center"/>
          </w:tcPr>
          <w:p w:rsidR="003B6AB0" w:rsidRPr="003B6AB0" w:rsidRDefault="003B6AB0" w:rsidP="00B66C33">
            <w:pPr>
              <w:pStyle w:val="ConsPlusNormal"/>
              <w:ind w:firstLine="0"/>
              <w:jc w:val="center"/>
              <w:rPr>
                <w:rFonts w:ascii="Times New Roman" w:eastAsia="Calibri" w:hAnsi="Times New Roman" w:cs="Times New Roman"/>
                <w:szCs w:val="24"/>
                <w:lang w:eastAsia="en-US"/>
              </w:rPr>
            </w:pPr>
            <w:r w:rsidRPr="003B6AB0">
              <w:rPr>
                <w:rFonts w:ascii="Times New Roman" w:eastAsia="Calibri" w:hAnsi="Times New Roman" w:cs="Times New Roman"/>
                <w:szCs w:val="24"/>
                <w:lang w:eastAsia="en-US"/>
              </w:rPr>
              <w:t>0</w:t>
            </w:r>
          </w:p>
        </w:tc>
      </w:tr>
      <w:tr w:rsidR="00A27388" w:rsidRPr="0039352C" w:rsidTr="003B6AB0">
        <w:tc>
          <w:tcPr>
            <w:tcW w:w="265" w:type="pct"/>
            <w:shd w:val="clear" w:color="auto" w:fill="auto"/>
            <w:vAlign w:val="center"/>
          </w:tcPr>
          <w:p w:rsidR="00A27388" w:rsidRPr="00D16858" w:rsidRDefault="00A27388" w:rsidP="00B66C33">
            <w:pPr>
              <w:spacing w:line="256" w:lineRule="auto"/>
              <w:jc w:val="center"/>
              <w:rPr>
                <w:sz w:val="18"/>
                <w:szCs w:val="22"/>
              </w:rPr>
            </w:pPr>
            <w:r w:rsidRPr="00D16858">
              <w:rPr>
                <w:sz w:val="18"/>
                <w:szCs w:val="22"/>
              </w:rPr>
              <w:t>10</w:t>
            </w:r>
            <w:r w:rsidR="00DC0A39">
              <w:rPr>
                <w:sz w:val="18"/>
                <w:szCs w:val="22"/>
              </w:rPr>
              <w:t>.</w:t>
            </w:r>
          </w:p>
        </w:tc>
        <w:tc>
          <w:tcPr>
            <w:tcW w:w="3001" w:type="pct"/>
            <w:shd w:val="clear" w:color="auto" w:fill="auto"/>
          </w:tcPr>
          <w:p w:rsidR="00A27388" w:rsidRPr="00D16858" w:rsidRDefault="00A27388" w:rsidP="00B66C33">
            <w:pPr>
              <w:ind w:right="33"/>
              <w:jc w:val="both"/>
              <w:rPr>
                <w:sz w:val="20"/>
              </w:rPr>
            </w:pPr>
            <w:r w:rsidRPr="00D16858">
              <w:rPr>
                <w:sz w:val="20"/>
              </w:rPr>
              <w:t>Региональный государственный контроль (надзор) в сфере социального обслуживания</w:t>
            </w:r>
          </w:p>
        </w:tc>
        <w:tc>
          <w:tcPr>
            <w:tcW w:w="374" w:type="pct"/>
            <w:vAlign w:val="center"/>
          </w:tcPr>
          <w:p w:rsidR="00A27388" w:rsidRPr="00377CC2" w:rsidRDefault="00A27388" w:rsidP="00B66C33">
            <w:pPr>
              <w:pStyle w:val="ConsPlusNormal"/>
              <w:ind w:firstLine="0"/>
              <w:jc w:val="center"/>
              <w:rPr>
                <w:rFonts w:ascii="Times New Roman" w:eastAsia="Calibri" w:hAnsi="Times New Roman" w:cs="Times New Roman"/>
                <w:szCs w:val="24"/>
                <w:lang w:eastAsia="en-US"/>
              </w:rPr>
            </w:pPr>
            <w:r w:rsidRPr="00377CC2">
              <w:rPr>
                <w:rFonts w:ascii="Times New Roman" w:eastAsia="Calibri" w:hAnsi="Times New Roman" w:cs="Times New Roman"/>
                <w:szCs w:val="24"/>
                <w:lang w:eastAsia="en-US"/>
              </w:rPr>
              <w:t>1433</w:t>
            </w:r>
          </w:p>
        </w:tc>
        <w:tc>
          <w:tcPr>
            <w:tcW w:w="270" w:type="pct"/>
            <w:shd w:val="clear" w:color="auto" w:fill="auto"/>
            <w:vAlign w:val="center"/>
          </w:tcPr>
          <w:p w:rsidR="00A27388" w:rsidRPr="00377CC2" w:rsidRDefault="00A27388" w:rsidP="00B66C33">
            <w:pPr>
              <w:pStyle w:val="ConsPlusNormal"/>
              <w:ind w:firstLine="0"/>
              <w:jc w:val="center"/>
              <w:rPr>
                <w:rFonts w:ascii="Times New Roman" w:eastAsia="Calibri" w:hAnsi="Times New Roman" w:cs="Times New Roman"/>
                <w:szCs w:val="24"/>
                <w:lang w:eastAsia="en-US"/>
              </w:rPr>
            </w:pPr>
            <w:r w:rsidRPr="00377CC2">
              <w:rPr>
                <w:rFonts w:ascii="Times New Roman" w:eastAsia="Calibri" w:hAnsi="Times New Roman" w:cs="Times New Roman"/>
                <w:szCs w:val="24"/>
                <w:lang w:eastAsia="en-US"/>
              </w:rPr>
              <w:t>14</w:t>
            </w:r>
          </w:p>
        </w:tc>
        <w:tc>
          <w:tcPr>
            <w:tcW w:w="364" w:type="pct"/>
            <w:shd w:val="clear" w:color="auto" w:fill="auto"/>
            <w:vAlign w:val="center"/>
          </w:tcPr>
          <w:p w:rsidR="00A27388" w:rsidRPr="00377CC2" w:rsidRDefault="00A27388" w:rsidP="00B66C33">
            <w:pPr>
              <w:autoSpaceDE w:val="0"/>
              <w:autoSpaceDN w:val="0"/>
              <w:adjustRightInd w:val="0"/>
              <w:jc w:val="center"/>
              <w:rPr>
                <w:rFonts w:eastAsia="Calibri"/>
                <w:sz w:val="20"/>
                <w:szCs w:val="22"/>
              </w:rPr>
            </w:pPr>
            <w:r w:rsidRPr="00377CC2">
              <w:rPr>
                <w:rFonts w:eastAsia="Calibri"/>
                <w:sz w:val="20"/>
                <w:szCs w:val="22"/>
              </w:rPr>
              <w:t>93,3</w:t>
            </w:r>
          </w:p>
        </w:tc>
        <w:tc>
          <w:tcPr>
            <w:tcW w:w="364" w:type="pct"/>
            <w:vAlign w:val="center"/>
          </w:tcPr>
          <w:p w:rsidR="00A27388" w:rsidRPr="00377CC2" w:rsidRDefault="00A27388" w:rsidP="00B66C33">
            <w:pPr>
              <w:autoSpaceDE w:val="0"/>
              <w:autoSpaceDN w:val="0"/>
              <w:adjustRightInd w:val="0"/>
              <w:jc w:val="center"/>
              <w:rPr>
                <w:rFonts w:eastAsia="Calibri"/>
                <w:sz w:val="20"/>
                <w:szCs w:val="22"/>
              </w:rPr>
            </w:pPr>
            <w:r w:rsidRPr="00377CC2">
              <w:rPr>
                <w:rFonts w:eastAsia="Calibri"/>
                <w:sz w:val="20"/>
                <w:szCs w:val="22"/>
              </w:rPr>
              <w:t>0</w:t>
            </w:r>
          </w:p>
        </w:tc>
        <w:tc>
          <w:tcPr>
            <w:tcW w:w="364" w:type="pct"/>
            <w:vAlign w:val="center"/>
          </w:tcPr>
          <w:p w:rsidR="00A27388" w:rsidRPr="00377CC2" w:rsidRDefault="00A27388" w:rsidP="00B66C33">
            <w:pPr>
              <w:autoSpaceDE w:val="0"/>
              <w:autoSpaceDN w:val="0"/>
              <w:adjustRightInd w:val="0"/>
              <w:jc w:val="center"/>
              <w:rPr>
                <w:rFonts w:eastAsia="Calibri"/>
                <w:sz w:val="20"/>
                <w:szCs w:val="22"/>
              </w:rPr>
            </w:pPr>
            <w:r w:rsidRPr="00377CC2">
              <w:rPr>
                <w:rFonts w:eastAsia="Calibri"/>
                <w:sz w:val="20"/>
                <w:szCs w:val="22"/>
              </w:rPr>
              <w:t>0</w:t>
            </w:r>
          </w:p>
        </w:tc>
      </w:tr>
      <w:tr w:rsidR="00A27388" w:rsidRPr="0039352C" w:rsidTr="003B6AB0">
        <w:tc>
          <w:tcPr>
            <w:tcW w:w="265" w:type="pct"/>
            <w:shd w:val="clear" w:color="auto" w:fill="auto"/>
            <w:vAlign w:val="center"/>
          </w:tcPr>
          <w:p w:rsidR="00A27388" w:rsidRPr="007532F9" w:rsidRDefault="00A27388" w:rsidP="00B66C33">
            <w:pPr>
              <w:spacing w:line="256" w:lineRule="auto"/>
              <w:jc w:val="center"/>
              <w:rPr>
                <w:sz w:val="18"/>
                <w:szCs w:val="22"/>
              </w:rPr>
            </w:pPr>
            <w:r w:rsidRPr="007532F9">
              <w:rPr>
                <w:sz w:val="18"/>
                <w:szCs w:val="22"/>
              </w:rPr>
              <w:t>11</w:t>
            </w:r>
            <w:r w:rsidR="00DC0A39">
              <w:rPr>
                <w:sz w:val="18"/>
                <w:szCs w:val="22"/>
              </w:rPr>
              <w:t>.</w:t>
            </w:r>
          </w:p>
        </w:tc>
        <w:tc>
          <w:tcPr>
            <w:tcW w:w="3001" w:type="pct"/>
            <w:shd w:val="clear" w:color="auto" w:fill="auto"/>
          </w:tcPr>
          <w:p w:rsidR="00A27388" w:rsidRPr="007532F9" w:rsidRDefault="00A27388" w:rsidP="00B66C33">
            <w:pPr>
              <w:ind w:right="33"/>
              <w:jc w:val="both"/>
              <w:rPr>
                <w:sz w:val="20"/>
              </w:rPr>
            </w:pPr>
            <w:r w:rsidRPr="007532F9">
              <w:rPr>
                <w:sz w:val="20"/>
              </w:rPr>
              <w:t>Региональный государственный строительный надзор на территории Республики Марий</w:t>
            </w:r>
            <w:r w:rsidRPr="007532F9">
              <w:rPr>
                <w:sz w:val="20"/>
                <w:lang w:val="en-US"/>
              </w:rPr>
              <w:t> </w:t>
            </w:r>
            <w:r w:rsidRPr="007532F9">
              <w:rPr>
                <w:sz w:val="20"/>
              </w:rPr>
              <w:t>Эл</w:t>
            </w:r>
          </w:p>
        </w:tc>
        <w:tc>
          <w:tcPr>
            <w:tcW w:w="374" w:type="pct"/>
            <w:vAlign w:val="center"/>
          </w:tcPr>
          <w:p w:rsidR="00A27388" w:rsidRPr="007532F9" w:rsidRDefault="00A27388" w:rsidP="00B66C33">
            <w:pPr>
              <w:pStyle w:val="ConsPlusNormal"/>
              <w:ind w:firstLine="0"/>
              <w:jc w:val="center"/>
              <w:rPr>
                <w:rFonts w:ascii="Times New Roman" w:eastAsia="Calibri" w:hAnsi="Times New Roman" w:cs="Times New Roman"/>
                <w:szCs w:val="24"/>
                <w:lang w:eastAsia="en-US"/>
              </w:rPr>
            </w:pPr>
            <w:r w:rsidRPr="007532F9">
              <w:rPr>
                <w:rFonts w:ascii="Times New Roman" w:eastAsia="Calibri" w:hAnsi="Times New Roman" w:cs="Times New Roman"/>
                <w:szCs w:val="24"/>
                <w:lang w:eastAsia="en-US"/>
              </w:rPr>
              <w:t>4794</w:t>
            </w:r>
          </w:p>
        </w:tc>
        <w:tc>
          <w:tcPr>
            <w:tcW w:w="270" w:type="pct"/>
            <w:shd w:val="clear" w:color="auto" w:fill="auto"/>
            <w:vAlign w:val="center"/>
          </w:tcPr>
          <w:p w:rsidR="00A27388" w:rsidRPr="007532F9" w:rsidRDefault="00A27388" w:rsidP="00B66C33">
            <w:pPr>
              <w:pStyle w:val="ConsPlusNormal"/>
              <w:ind w:firstLine="0"/>
              <w:jc w:val="center"/>
              <w:rPr>
                <w:rFonts w:ascii="Times New Roman" w:eastAsia="Calibri" w:hAnsi="Times New Roman" w:cs="Times New Roman"/>
                <w:szCs w:val="24"/>
                <w:lang w:eastAsia="en-US"/>
              </w:rPr>
            </w:pPr>
            <w:r w:rsidRPr="007532F9">
              <w:rPr>
                <w:rFonts w:ascii="Times New Roman" w:eastAsia="Calibri" w:hAnsi="Times New Roman" w:cs="Times New Roman"/>
                <w:szCs w:val="24"/>
                <w:lang w:eastAsia="en-US"/>
              </w:rPr>
              <w:t>6</w:t>
            </w:r>
          </w:p>
        </w:tc>
        <w:tc>
          <w:tcPr>
            <w:tcW w:w="364" w:type="pct"/>
            <w:shd w:val="clear" w:color="auto" w:fill="auto"/>
            <w:vAlign w:val="center"/>
          </w:tcPr>
          <w:p w:rsidR="00A27388" w:rsidRPr="007532F9" w:rsidRDefault="00A27388" w:rsidP="00B66C33">
            <w:pPr>
              <w:pStyle w:val="ConsPlusNormal"/>
              <w:ind w:firstLine="0"/>
              <w:jc w:val="center"/>
              <w:rPr>
                <w:rFonts w:ascii="Times New Roman" w:eastAsia="Calibri" w:hAnsi="Times New Roman" w:cs="Times New Roman"/>
                <w:szCs w:val="24"/>
                <w:lang w:eastAsia="en-US"/>
              </w:rPr>
            </w:pPr>
            <w:r w:rsidRPr="007532F9">
              <w:rPr>
                <w:rFonts w:ascii="Times New Roman" w:eastAsia="Calibri" w:hAnsi="Times New Roman" w:cs="Times New Roman"/>
                <w:szCs w:val="24"/>
                <w:lang w:eastAsia="en-US"/>
              </w:rPr>
              <w:t>100</w:t>
            </w:r>
          </w:p>
        </w:tc>
        <w:tc>
          <w:tcPr>
            <w:tcW w:w="364" w:type="pct"/>
            <w:vAlign w:val="center"/>
          </w:tcPr>
          <w:p w:rsidR="00A27388" w:rsidRPr="007532F9" w:rsidRDefault="00A27388" w:rsidP="00B66C33">
            <w:pPr>
              <w:pStyle w:val="ConsPlusNormal"/>
              <w:ind w:firstLine="0"/>
              <w:jc w:val="center"/>
              <w:rPr>
                <w:rFonts w:ascii="Times New Roman" w:eastAsia="Calibri" w:hAnsi="Times New Roman" w:cs="Times New Roman"/>
                <w:szCs w:val="24"/>
                <w:lang w:eastAsia="en-US"/>
              </w:rPr>
            </w:pPr>
            <w:r w:rsidRPr="007532F9">
              <w:rPr>
                <w:rFonts w:ascii="Times New Roman" w:eastAsia="Calibri" w:hAnsi="Times New Roman" w:cs="Times New Roman"/>
                <w:szCs w:val="24"/>
                <w:lang w:eastAsia="en-US"/>
              </w:rPr>
              <w:t>403</w:t>
            </w:r>
          </w:p>
        </w:tc>
        <w:tc>
          <w:tcPr>
            <w:tcW w:w="364" w:type="pct"/>
            <w:vAlign w:val="center"/>
          </w:tcPr>
          <w:p w:rsidR="00A27388" w:rsidRPr="007532F9" w:rsidRDefault="00A27388" w:rsidP="00B66C33">
            <w:pPr>
              <w:pStyle w:val="ConsPlusNormal"/>
              <w:ind w:firstLine="0"/>
              <w:jc w:val="center"/>
              <w:rPr>
                <w:rFonts w:ascii="Times New Roman" w:eastAsia="Calibri" w:hAnsi="Times New Roman" w:cs="Times New Roman"/>
                <w:szCs w:val="24"/>
                <w:lang w:eastAsia="en-US"/>
              </w:rPr>
            </w:pPr>
            <w:r w:rsidRPr="007532F9">
              <w:rPr>
                <w:rFonts w:ascii="Times New Roman" w:eastAsia="Calibri" w:hAnsi="Times New Roman" w:cs="Times New Roman"/>
                <w:szCs w:val="24"/>
                <w:lang w:eastAsia="en-US"/>
              </w:rPr>
              <w:t>67,2</w:t>
            </w:r>
          </w:p>
        </w:tc>
      </w:tr>
      <w:tr w:rsidR="00A27388" w:rsidRPr="0039352C" w:rsidTr="003B6AB0">
        <w:tc>
          <w:tcPr>
            <w:tcW w:w="265" w:type="pct"/>
            <w:shd w:val="clear" w:color="auto" w:fill="auto"/>
            <w:vAlign w:val="center"/>
          </w:tcPr>
          <w:p w:rsidR="00A27388" w:rsidRPr="007532F9" w:rsidRDefault="00A27388" w:rsidP="00B66C33">
            <w:pPr>
              <w:spacing w:line="256" w:lineRule="auto"/>
              <w:jc w:val="center"/>
              <w:rPr>
                <w:sz w:val="18"/>
                <w:szCs w:val="22"/>
              </w:rPr>
            </w:pPr>
            <w:r w:rsidRPr="007532F9">
              <w:rPr>
                <w:sz w:val="18"/>
                <w:szCs w:val="22"/>
              </w:rPr>
              <w:t>12</w:t>
            </w:r>
            <w:r w:rsidR="00DC0A39">
              <w:rPr>
                <w:sz w:val="18"/>
                <w:szCs w:val="22"/>
              </w:rPr>
              <w:t>.</w:t>
            </w:r>
          </w:p>
        </w:tc>
        <w:tc>
          <w:tcPr>
            <w:tcW w:w="3001" w:type="pct"/>
            <w:shd w:val="clear" w:color="auto" w:fill="auto"/>
          </w:tcPr>
          <w:p w:rsidR="00A27388" w:rsidRPr="007532F9" w:rsidRDefault="00A27388" w:rsidP="00B66C33">
            <w:pPr>
              <w:ind w:right="33"/>
              <w:jc w:val="both"/>
              <w:rPr>
                <w:sz w:val="20"/>
              </w:rPr>
            </w:pPr>
            <w:r w:rsidRPr="007532F9">
              <w:rPr>
                <w:sz w:val="20"/>
              </w:rPr>
              <w:t>Государственный контроль (надзор) в области долевого строительства многоквартирных домов и (или) иных объектов недвижимости</w:t>
            </w:r>
          </w:p>
        </w:tc>
        <w:tc>
          <w:tcPr>
            <w:tcW w:w="374" w:type="pct"/>
            <w:vAlign w:val="center"/>
          </w:tcPr>
          <w:p w:rsidR="00A27388" w:rsidRPr="007532F9" w:rsidRDefault="00A27388" w:rsidP="00B66C33">
            <w:pPr>
              <w:pStyle w:val="ConsPlusNormal"/>
              <w:ind w:firstLine="0"/>
              <w:jc w:val="center"/>
              <w:rPr>
                <w:rFonts w:ascii="Times New Roman" w:eastAsia="Calibri" w:hAnsi="Times New Roman" w:cs="Times New Roman"/>
                <w:szCs w:val="24"/>
                <w:lang w:eastAsia="en-US"/>
              </w:rPr>
            </w:pPr>
            <w:r w:rsidRPr="007532F9">
              <w:rPr>
                <w:rFonts w:ascii="Times New Roman" w:eastAsia="Calibri" w:hAnsi="Times New Roman" w:cs="Times New Roman"/>
                <w:szCs w:val="24"/>
                <w:lang w:eastAsia="en-US"/>
              </w:rPr>
              <w:t>1762</w:t>
            </w:r>
          </w:p>
        </w:tc>
        <w:tc>
          <w:tcPr>
            <w:tcW w:w="270" w:type="pct"/>
            <w:shd w:val="clear" w:color="auto" w:fill="auto"/>
            <w:vAlign w:val="center"/>
          </w:tcPr>
          <w:p w:rsidR="00A27388" w:rsidRPr="007532F9" w:rsidRDefault="00A27388" w:rsidP="00B66C33">
            <w:pPr>
              <w:pStyle w:val="ConsPlusNormal"/>
              <w:ind w:firstLine="0"/>
              <w:jc w:val="center"/>
              <w:rPr>
                <w:rFonts w:ascii="Times New Roman" w:eastAsia="Calibri" w:hAnsi="Times New Roman" w:cs="Times New Roman"/>
                <w:szCs w:val="24"/>
                <w:lang w:eastAsia="en-US"/>
              </w:rPr>
            </w:pPr>
            <w:r w:rsidRPr="007532F9">
              <w:rPr>
                <w:rFonts w:ascii="Times New Roman" w:eastAsia="Calibri" w:hAnsi="Times New Roman" w:cs="Times New Roman"/>
                <w:szCs w:val="24"/>
                <w:lang w:eastAsia="en-US"/>
              </w:rPr>
              <w:t>3</w:t>
            </w:r>
          </w:p>
        </w:tc>
        <w:tc>
          <w:tcPr>
            <w:tcW w:w="364" w:type="pct"/>
            <w:shd w:val="clear" w:color="auto" w:fill="auto"/>
            <w:vAlign w:val="center"/>
          </w:tcPr>
          <w:p w:rsidR="00A27388" w:rsidRPr="007532F9" w:rsidRDefault="00A27388" w:rsidP="00B66C33">
            <w:pPr>
              <w:pStyle w:val="ConsPlusNormal"/>
              <w:ind w:firstLine="0"/>
              <w:jc w:val="center"/>
              <w:rPr>
                <w:rFonts w:ascii="Times New Roman" w:eastAsia="Calibri" w:hAnsi="Times New Roman" w:cs="Times New Roman"/>
                <w:szCs w:val="24"/>
                <w:lang w:eastAsia="en-US"/>
              </w:rPr>
            </w:pPr>
            <w:r w:rsidRPr="007532F9">
              <w:rPr>
                <w:rFonts w:ascii="Times New Roman" w:eastAsia="Calibri" w:hAnsi="Times New Roman" w:cs="Times New Roman"/>
                <w:szCs w:val="24"/>
                <w:lang w:eastAsia="en-US"/>
              </w:rPr>
              <w:t>100</w:t>
            </w:r>
          </w:p>
        </w:tc>
        <w:tc>
          <w:tcPr>
            <w:tcW w:w="364" w:type="pct"/>
            <w:vAlign w:val="center"/>
          </w:tcPr>
          <w:p w:rsidR="00A27388" w:rsidRPr="007532F9" w:rsidRDefault="00A27388" w:rsidP="00B66C33">
            <w:pPr>
              <w:pStyle w:val="ConsPlusNormal"/>
              <w:ind w:firstLine="0"/>
              <w:jc w:val="center"/>
              <w:rPr>
                <w:rFonts w:ascii="Times New Roman" w:eastAsia="Calibri" w:hAnsi="Times New Roman" w:cs="Times New Roman"/>
                <w:szCs w:val="24"/>
                <w:lang w:eastAsia="en-US"/>
              </w:rPr>
            </w:pPr>
            <w:r w:rsidRPr="007532F9">
              <w:rPr>
                <w:rFonts w:ascii="Times New Roman" w:eastAsia="Calibri" w:hAnsi="Times New Roman" w:cs="Times New Roman"/>
                <w:szCs w:val="24"/>
                <w:lang w:eastAsia="en-US"/>
              </w:rPr>
              <w:t>2</w:t>
            </w:r>
          </w:p>
        </w:tc>
        <w:tc>
          <w:tcPr>
            <w:tcW w:w="364" w:type="pct"/>
            <w:vAlign w:val="center"/>
          </w:tcPr>
          <w:p w:rsidR="00A27388" w:rsidRPr="007532F9" w:rsidRDefault="00A27388" w:rsidP="00B66C33">
            <w:pPr>
              <w:pStyle w:val="ConsPlusNormal"/>
              <w:ind w:firstLine="0"/>
              <w:jc w:val="center"/>
              <w:rPr>
                <w:rFonts w:ascii="Times New Roman" w:eastAsia="Calibri" w:hAnsi="Times New Roman" w:cs="Times New Roman"/>
                <w:szCs w:val="24"/>
                <w:lang w:eastAsia="en-US"/>
              </w:rPr>
            </w:pPr>
            <w:r w:rsidRPr="007532F9">
              <w:rPr>
                <w:rFonts w:ascii="Times New Roman" w:eastAsia="Calibri" w:hAnsi="Times New Roman" w:cs="Times New Roman"/>
                <w:szCs w:val="24"/>
                <w:lang w:eastAsia="en-US"/>
              </w:rPr>
              <w:t>0,7</w:t>
            </w:r>
          </w:p>
        </w:tc>
      </w:tr>
      <w:tr w:rsidR="00A27388" w:rsidRPr="0039352C" w:rsidTr="003B6AB0">
        <w:tc>
          <w:tcPr>
            <w:tcW w:w="265" w:type="pct"/>
            <w:shd w:val="clear" w:color="auto" w:fill="auto"/>
            <w:vAlign w:val="center"/>
          </w:tcPr>
          <w:p w:rsidR="00A27388" w:rsidRPr="00D16858" w:rsidRDefault="00A27388" w:rsidP="00B66C33">
            <w:pPr>
              <w:spacing w:line="256" w:lineRule="auto"/>
              <w:jc w:val="center"/>
              <w:rPr>
                <w:sz w:val="18"/>
                <w:szCs w:val="22"/>
              </w:rPr>
            </w:pPr>
            <w:r w:rsidRPr="00D16858">
              <w:rPr>
                <w:sz w:val="18"/>
                <w:szCs w:val="22"/>
              </w:rPr>
              <w:t>13</w:t>
            </w:r>
            <w:r w:rsidR="00DC0A39">
              <w:rPr>
                <w:sz w:val="18"/>
                <w:szCs w:val="22"/>
              </w:rPr>
              <w:t>.</w:t>
            </w:r>
          </w:p>
        </w:tc>
        <w:tc>
          <w:tcPr>
            <w:tcW w:w="3001" w:type="pct"/>
            <w:shd w:val="clear" w:color="auto" w:fill="auto"/>
          </w:tcPr>
          <w:p w:rsidR="00A27388" w:rsidRPr="007532F9" w:rsidRDefault="00A27388" w:rsidP="00B66C33">
            <w:pPr>
              <w:ind w:right="33"/>
              <w:jc w:val="both"/>
              <w:rPr>
                <w:sz w:val="20"/>
              </w:rPr>
            </w:pPr>
            <w:r w:rsidRPr="007532F9">
              <w:rPr>
                <w:sz w:val="20"/>
              </w:rPr>
              <w:t>Региональный государственный надзор за обеспечением сохранности автомобильных дорог республиканского значения Республики Марий Эл</w:t>
            </w:r>
          </w:p>
        </w:tc>
        <w:tc>
          <w:tcPr>
            <w:tcW w:w="374" w:type="pct"/>
            <w:vAlign w:val="center"/>
          </w:tcPr>
          <w:p w:rsidR="00A27388" w:rsidRPr="007532F9" w:rsidRDefault="00A27388" w:rsidP="00B66C33">
            <w:pPr>
              <w:pStyle w:val="ConsPlusNormal"/>
              <w:ind w:firstLine="0"/>
              <w:jc w:val="center"/>
              <w:rPr>
                <w:rFonts w:ascii="Times New Roman" w:eastAsia="Calibri" w:hAnsi="Times New Roman" w:cs="Times New Roman"/>
                <w:szCs w:val="24"/>
                <w:lang w:eastAsia="en-US"/>
              </w:rPr>
            </w:pPr>
            <w:r w:rsidRPr="007532F9">
              <w:rPr>
                <w:rFonts w:ascii="Times New Roman" w:eastAsia="Calibri" w:hAnsi="Times New Roman" w:cs="Times New Roman"/>
                <w:szCs w:val="24"/>
                <w:lang w:eastAsia="en-US"/>
              </w:rPr>
              <w:t>1631</w:t>
            </w:r>
          </w:p>
        </w:tc>
        <w:tc>
          <w:tcPr>
            <w:tcW w:w="270" w:type="pct"/>
            <w:shd w:val="clear" w:color="auto" w:fill="auto"/>
            <w:vAlign w:val="center"/>
          </w:tcPr>
          <w:p w:rsidR="00A27388" w:rsidRPr="007532F9" w:rsidRDefault="00A27388" w:rsidP="00B66C33">
            <w:pPr>
              <w:pStyle w:val="ConsPlusNormal"/>
              <w:ind w:firstLine="0"/>
              <w:jc w:val="center"/>
              <w:rPr>
                <w:rFonts w:ascii="Times New Roman" w:eastAsia="Calibri" w:hAnsi="Times New Roman" w:cs="Times New Roman"/>
                <w:szCs w:val="24"/>
                <w:lang w:eastAsia="en-US"/>
              </w:rPr>
            </w:pPr>
            <w:r w:rsidRPr="007532F9">
              <w:rPr>
                <w:rFonts w:ascii="Times New Roman" w:eastAsia="Calibri" w:hAnsi="Times New Roman" w:cs="Times New Roman"/>
                <w:szCs w:val="24"/>
                <w:lang w:eastAsia="en-US"/>
              </w:rPr>
              <w:t>4</w:t>
            </w:r>
          </w:p>
        </w:tc>
        <w:tc>
          <w:tcPr>
            <w:tcW w:w="364" w:type="pct"/>
            <w:shd w:val="clear" w:color="auto" w:fill="auto"/>
            <w:vAlign w:val="center"/>
          </w:tcPr>
          <w:p w:rsidR="00A27388" w:rsidRPr="007532F9" w:rsidRDefault="00A27388" w:rsidP="00B66C33">
            <w:pPr>
              <w:pStyle w:val="ConsPlusNormal"/>
              <w:ind w:firstLine="0"/>
              <w:jc w:val="center"/>
              <w:rPr>
                <w:rFonts w:ascii="Times New Roman" w:eastAsia="Calibri" w:hAnsi="Times New Roman" w:cs="Times New Roman"/>
                <w:szCs w:val="24"/>
                <w:lang w:eastAsia="en-US"/>
              </w:rPr>
            </w:pPr>
            <w:r w:rsidRPr="007532F9">
              <w:rPr>
                <w:rFonts w:ascii="Times New Roman" w:eastAsia="Calibri" w:hAnsi="Times New Roman" w:cs="Times New Roman"/>
                <w:szCs w:val="24"/>
                <w:lang w:eastAsia="en-US"/>
              </w:rPr>
              <w:t>100</w:t>
            </w:r>
          </w:p>
        </w:tc>
        <w:tc>
          <w:tcPr>
            <w:tcW w:w="364" w:type="pct"/>
            <w:vAlign w:val="center"/>
          </w:tcPr>
          <w:p w:rsidR="00A27388" w:rsidRPr="007532F9" w:rsidRDefault="00A27388" w:rsidP="00B66C33">
            <w:pPr>
              <w:pStyle w:val="ConsPlusNormal"/>
              <w:ind w:firstLine="0"/>
              <w:jc w:val="center"/>
              <w:rPr>
                <w:rFonts w:ascii="Times New Roman" w:eastAsia="Calibri" w:hAnsi="Times New Roman" w:cs="Times New Roman"/>
                <w:szCs w:val="24"/>
                <w:lang w:eastAsia="en-US"/>
              </w:rPr>
            </w:pPr>
            <w:r w:rsidRPr="007532F9">
              <w:rPr>
                <w:rFonts w:ascii="Times New Roman" w:eastAsia="Calibri" w:hAnsi="Times New Roman" w:cs="Times New Roman"/>
                <w:szCs w:val="24"/>
                <w:lang w:eastAsia="en-US"/>
              </w:rPr>
              <w:t>0</w:t>
            </w:r>
          </w:p>
        </w:tc>
        <w:tc>
          <w:tcPr>
            <w:tcW w:w="364" w:type="pct"/>
            <w:vAlign w:val="center"/>
          </w:tcPr>
          <w:p w:rsidR="00A27388" w:rsidRPr="007532F9" w:rsidRDefault="00A27388" w:rsidP="00B66C33">
            <w:pPr>
              <w:pStyle w:val="ConsPlusNormal"/>
              <w:ind w:firstLine="0"/>
              <w:jc w:val="center"/>
              <w:rPr>
                <w:rFonts w:ascii="Times New Roman" w:eastAsia="Calibri" w:hAnsi="Times New Roman" w:cs="Times New Roman"/>
                <w:szCs w:val="24"/>
                <w:lang w:eastAsia="en-US"/>
              </w:rPr>
            </w:pPr>
            <w:r w:rsidRPr="007532F9">
              <w:rPr>
                <w:rFonts w:ascii="Times New Roman" w:eastAsia="Calibri" w:hAnsi="Times New Roman" w:cs="Times New Roman"/>
                <w:szCs w:val="24"/>
                <w:lang w:eastAsia="en-US"/>
              </w:rPr>
              <w:t>0</w:t>
            </w:r>
          </w:p>
        </w:tc>
      </w:tr>
      <w:tr w:rsidR="00A27388" w:rsidRPr="0039352C" w:rsidTr="003B6AB0">
        <w:tc>
          <w:tcPr>
            <w:tcW w:w="265" w:type="pct"/>
            <w:shd w:val="clear" w:color="auto" w:fill="auto"/>
            <w:vAlign w:val="center"/>
          </w:tcPr>
          <w:p w:rsidR="00A27388" w:rsidRPr="00D16858" w:rsidRDefault="00A27388" w:rsidP="00B66C33">
            <w:pPr>
              <w:spacing w:line="256" w:lineRule="auto"/>
              <w:jc w:val="center"/>
              <w:rPr>
                <w:sz w:val="18"/>
                <w:szCs w:val="22"/>
              </w:rPr>
            </w:pPr>
            <w:r w:rsidRPr="00D16858">
              <w:rPr>
                <w:sz w:val="18"/>
                <w:szCs w:val="22"/>
              </w:rPr>
              <w:t>14</w:t>
            </w:r>
            <w:r w:rsidR="00DC0A39">
              <w:rPr>
                <w:sz w:val="18"/>
                <w:szCs w:val="22"/>
              </w:rPr>
              <w:t>.</w:t>
            </w:r>
          </w:p>
        </w:tc>
        <w:tc>
          <w:tcPr>
            <w:tcW w:w="3001" w:type="pct"/>
            <w:shd w:val="clear" w:color="auto" w:fill="auto"/>
          </w:tcPr>
          <w:p w:rsidR="00A27388" w:rsidRPr="007532F9" w:rsidRDefault="00A27388" w:rsidP="00B66C33">
            <w:pPr>
              <w:ind w:right="33"/>
              <w:jc w:val="both"/>
              <w:rPr>
                <w:sz w:val="20"/>
              </w:rPr>
            </w:pPr>
            <w:r w:rsidRPr="007532F9">
              <w:rPr>
                <w:sz w:val="20"/>
              </w:rPr>
              <w:t>Региональный государственный контроль за соблюдением юридическими лицами и индивидуальными предпринимателями требований, установленных законодательством в сфере транспортного обслуживания пассажиров и перевозки багажа легковым такси</w:t>
            </w:r>
          </w:p>
        </w:tc>
        <w:tc>
          <w:tcPr>
            <w:tcW w:w="374" w:type="pct"/>
            <w:vAlign w:val="center"/>
          </w:tcPr>
          <w:p w:rsidR="00A27388" w:rsidRPr="007532F9" w:rsidRDefault="00A27388" w:rsidP="00B66C33">
            <w:pPr>
              <w:pStyle w:val="ConsPlusNormal"/>
              <w:ind w:firstLine="0"/>
              <w:jc w:val="center"/>
              <w:rPr>
                <w:rFonts w:ascii="Times New Roman" w:eastAsia="Calibri" w:hAnsi="Times New Roman" w:cs="Times New Roman"/>
                <w:szCs w:val="24"/>
                <w:lang w:eastAsia="en-US"/>
              </w:rPr>
            </w:pPr>
            <w:r w:rsidRPr="007532F9">
              <w:rPr>
                <w:rFonts w:ascii="Times New Roman" w:eastAsia="Calibri" w:hAnsi="Times New Roman" w:cs="Times New Roman"/>
                <w:szCs w:val="24"/>
                <w:lang w:eastAsia="en-US"/>
              </w:rPr>
              <w:t>2388</w:t>
            </w:r>
          </w:p>
        </w:tc>
        <w:tc>
          <w:tcPr>
            <w:tcW w:w="270" w:type="pct"/>
            <w:shd w:val="clear" w:color="auto" w:fill="auto"/>
            <w:vAlign w:val="center"/>
          </w:tcPr>
          <w:p w:rsidR="00A27388" w:rsidRPr="007532F9" w:rsidRDefault="00A27388" w:rsidP="00B66C33">
            <w:pPr>
              <w:pStyle w:val="ConsPlusNormal"/>
              <w:ind w:firstLine="0"/>
              <w:jc w:val="center"/>
              <w:rPr>
                <w:rFonts w:ascii="Times New Roman" w:eastAsia="Calibri" w:hAnsi="Times New Roman" w:cs="Times New Roman"/>
                <w:szCs w:val="24"/>
                <w:lang w:eastAsia="en-US"/>
              </w:rPr>
            </w:pPr>
            <w:r w:rsidRPr="007532F9">
              <w:rPr>
                <w:rFonts w:ascii="Times New Roman" w:eastAsia="Calibri" w:hAnsi="Times New Roman" w:cs="Times New Roman"/>
                <w:szCs w:val="24"/>
                <w:lang w:eastAsia="en-US"/>
              </w:rPr>
              <w:t>5</w:t>
            </w:r>
          </w:p>
        </w:tc>
        <w:tc>
          <w:tcPr>
            <w:tcW w:w="364" w:type="pct"/>
            <w:shd w:val="clear" w:color="auto" w:fill="auto"/>
            <w:vAlign w:val="center"/>
          </w:tcPr>
          <w:p w:rsidR="00A27388" w:rsidRPr="007532F9" w:rsidRDefault="00A27388" w:rsidP="00B66C33">
            <w:pPr>
              <w:pStyle w:val="ConsPlusNormal"/>
              <w:ind w:firstLine="0"/>
              <w:jc w:val="center"/>
              <w:rPr>
                <w:rFonts w:ascii="Times New Roman" w:eastAsia="Calibri" w:hAnsi="Times New Roman" w:cs="Times New Roman"/>
                <w:szCs w:val="24"/>
                <w:lang w:eastAsia="en-US"/>
              </w:rPr>
            </w:pPr>
            <w:r w:rsidRPr="007532F9">
              <w:rPr>
                <w:rFonts w:ascii="Times New Roman" w:eastAsia="Calibri" w:hAnsi="Times New Roman" w:cs="Times New Roman"/>
                <w:szCs w:val="24"/>
                <w:lang w:eastAsia="en-US"/>
              </w:rPr>
              <w:t>100</w:t>
            </w:r>
          </w:p>
        </w:tc>
        <w:tc>
          <w:tcPr>
            <w:tcW w:w="364" w:type="pct"/>
            <w:vAlign w:val="center"/>
          </w:tcPr>
          <w:p w:rsidR="00A27388" w:rsidRPr="007532F9" w:rsidRDefault="00A27388" w:rsidP="00B66C33">
            <w:pPr>
              <w:pStyle w:val="ConsPlusNormal"/>
              <w:ind w:firstLine="0"/>
              <w:jc w:val="center"/>
              <w:rPr>
                <w:rFonts w:ascii="Times New Roman" w:eastAsia="Calibri" w:hAnsi="Times New Roman" w:cs="Times New Roman"/>
                <w:szCs w:val="24"/>
                <w:lang w:eastAsia="en-US"/>
              </w:rPr>
            </w:pPr>
            <w:r w:rsidRPr="007532F9">
              <w:rPr>
                <w:rFonts w:ascii="Times New Roman" w:eastAsia="Calibri" w:hAnsi="Times New Roman" w:cs="Times New Roman"/>
                <w:szCs w:val="24"/>
                <w:lang w:eastAsia="en-US"/>
              </w:rPr>
              <w:t>0</w:t>
            </w:r>
          </w:p>
        </w:tc>
        <w:tc>
          <w:tcPr>
            <w:tcW w:w="364" w:type="pct"/>
            <w:vAlign w:val="center"/>
          </w:tcPr>
          <w:p w:rsidR="00A27388" w:rsidRPr="007532F9" w:rsidRDefault="00A27388" w:rsidP="00B66C33">
            <w:pPr>
              <w:pStyle w:val="ConsPlusNormal"/>
              <w:ind w:firstLine="0"/>
              <w:jc w:val="center"/>
              <w:rPr>
                <w:rFonts w:ascii="Times New Roman" w:eastAsia="Calibri" w:hAnsi="Times New Roman" w:cs="Times New Roman"/>
                <w:szCs w:val="24"/>
                <w:lang w:eastAsia="en-US"/>
              </w:rPr>
            </w:pPr>
            <w:r w:rsidRPr="007532F9">
              <w:rPr>
                <w:rFonts w:ascii="Times New Roman" w:eastAsia="Calibri" w:hAnsi="Times New Roman" w:cs="Times New Roman"/>
                <w:szCs w:val="24"/>
                <w:lang w:eastAsia="en-US"/>
              </w:rPr>
              <w:t>0</w:t>
            </w:r>
          </w:p>
        </w:tc>
      </w:tr>
      <w:tr w:rsidR="00A27388" w:rsidRPr="0039352C" w:rsidTr="003B6AB0">
        <w:tc>
          <w:tcPr>
            <w:tcW w:w="265" w:type="pct"/>
            <w:shd w:val="clear" w:color="auto" w:fill="auto"/>
            <w:vAlign w:val="center"/>
          </w:tcPr>
          <w:p w:rsidR="00A27388" w:rsidRPr="00377CC2" w:rsidRDefault="00A27388" w:rsidP="00B66C33">
            <w:pPr>
              <w:spacing w:line="256" w:lineRule="auto"/>
              <w:jc w:val="center"/>
              <w:rPr>
                <w:sz w:val="18"/>
                <w:szCs w:val="22"/>
              </w:rPr>
            </w:pPr>
            <w:r w:rsidRPr="00377CC2">
              <w:rPr>
                <w:sz w:val="18"/>
                <w:szCs w:val="22"/>
              </w:rPr>
              <w:t>15</w:t>
            </w:r>
            <w:r w:rsidR="00DC0A39">
              <w:rPr>
                <w:sz w:val="18"/>
                <w:szCs w:val="22"/>
              </w:rPr>
              <w:t>.</w:t>
            </w:r>
          </w:p>
        </w:tc>
        <w:tc>
          <w:tcPr>
            <w:tcW w:w="3001" w:type="pct"/>
            <w:shd w:val="clear" w:color="auto" w:fill="auto"/>
          </w:tcPr>
          <w:p w:rsidR="00A27388" w:rsidRPr="00377CC2" w:rsidRDefault="00A27388" w:rsidP="00B66C33">
            <w:pPr>
              <w:ind w:right="33"/>
              <w:jc w:val="both"/>
              <w:rPr>
                <w:sz w:val="20"/>
              </w:rPr>
            </w:pPr>
            <w:r w:rsidRPr="00377CC2">
              <w:rPr>
                <w:sz w:val="20"/>
              </w:rPr>
              <w:t xml:space="preserve">Региональный государственный жилищный надзор </w:t>
            </w:r>
          </w:p>
        </w:tc>
        <w:tc>
          <w:tcPr>
            <w:tcW w:w="374" w:type="pct"/>
            <w:vAlign w:val="center"/>
          </w:tcPr>
          <w:p w:rsidR="00A27388" w:rsidRPr="00377CC2" w:rsidRDefault="00A27388" w:rsidP="00B66C33">
            <w:pPr>
              <w:pStyle w:val="ConsPlusNormal"/>
              <w:ind w:firstLine="0"/>
              <w:jc w:val="center"/>
              <w:rPr>
                <w:rFonts w:ascii="Times New Roman" w:eastAsia="Calibri" w:hAnsi="Times New Roman" w:cs="Times New Roman"/>
                <w:szCs w:val="24"/>
                <w:lang w:eastAsia="en-US"/>
              </w:rPr>
            </w:pPr>
            <w:r w:rsidRPr="00377CC2">
              <w:rPr>
                <w:rFonts w:ascii="Times New Roman" w:eastAsia="Calibri" w:hAnsi="Times New Roman" w:cs="Times New Roman"/>
                <w:szCs w:val="24"/>
                <w:lang w:eastAsia="en-US"/>
              </w:rPr>
              <w:t>6264</w:t>
            </w:r>
          </w:p>
        </w:tc>
        <w:tc>
          <w:tcPr>
            <w:tcW w:w="270" w:type="pct"/>
            <w:shd w:val="clear" w:color="auto" w:fill="auto"/>
            <w:vAlign w:val="center"/>
          </w:tcPr>
          <w:p w:rsidR="00A27388" w:rsidRPr="00377CC2" w:rsidRDefault="00A27388" w:rsidP="00B66C33">
            <w:pPr>
              <w:pStyle w:val="ConsPlusNormal"/>
              <w:ind w:firstLine="0"/>
              <w:jc w:val="center"/>
              <w:rPr>
                <w:rFonts w:ascii="Times New Roman" w:eastAsia="Calibri" w:hAnsi="Times New Roman" w:cs="Times New Roman"/>
                <w:szCs w:val="24"/>
                <w:lang w:eastAsia="en-US"/>
              </w:rPr>
            </w:pPr>
            <w:r w:rsidRPr="00377CC2">
              <w:rPr>
                <w:rFonts w:ascii="Times New Roman" w:eastAsia="Calibri" w:hAnsi="Times New Roman" w:cs="Times New Roman"/>
                <w:szCs w:val="24"/>
                <w:lang w:eastAsia="en-US"/>
              </w:rPr>
              <w:t>10</w:t>
            </w:r>
          </w:p>
        </w:tc>
        <w:tc>
          <w:tcPr>
            <w:tcW w:w="364" w:type="pct"/>
            <w:shd w:val="clear" w:color="auto" w:fill="auto"/>
            <w:vAlign w:val="center"/>
          </w:tcPr>
          <w:p w:rsidR="00A27388" w:rsidRPr="00377CC2" w:rsidRDefault="00A27388" w:rsidP="00B66C33">
            <w:pPr>
              <w:pStyle w:val="ConsPlusNormal"/>
              <w:ind w:firstLine="0"/>
              <w:jc w:val="center"/>
              <w:rPr>
                <w:rFonts w:ascii="Times New Roman" w:eastAsia="Calibri" w:hAnsi="Times New Roman" w:cs="Times New Roman"/>
                <w:szCs w:val="24"/>
                <w:lang w:eastAsia="en-US"/>
              </w:rPr>
            </w:pPr>
            <w:r w:rsidRPr="00377CC2">
              <w:rPr>
                <w:rFonts w:ascii="Times New Roman" w:eastAsia="Calibri" w:hAnsi="Times New Roman" w:cs="Times New Roman"/>
                <w:szCs w:val="24"/>
                <w:lang w:eastAsia="en-US"/>
              </w:rPr>
              <w:t>100</w:t>
            </w:r>
          </w:p>
        </w:tc>
        <w:tc>
          <w:tcPr>
            <w:tcW w:w="364" w:type="pct"/>
            <w:vAlign w:val="center"/>
          </w:tcPr>
          <w:p w:rsidR="00A27388" w:rsidRPr="00377CC2" w:rsidRDefault="00A27388" w:rsidP="00B66C33">
            <w:pPr>
              <w:pStyle w:val="ConsPlusNormal"/>
              <w:ind w:firstLine="0"/>
              <w:jc w:val="center"/>
              <w:rPr>
                <w:rFonts w:ascii="Times New Roman" w:eastAsia="Calibri" w:hAnsi="Times New Roman" w:cs="Times New Roman"/>
                <w:szCs w:val="24"/>
                <w:lang w:eastAsia="en-US"/>
              </w:rPr>
            </w:pPr>
            <w:r w:rsidRPr="00377CC2">
              <w:rPr>
                <w:rFonts w:ascii="Times New Roman" w:eastAsia="Calibri" w:hAnsi="Times New Roman" w:cs="Times New Roman"/>
                <w:szCs w:val="24"/>
                <w:lang w:eastAsia="en-US"/>
              </w:rPr>
              <w:t>18</w:t>
            </w:r>
          </w:p>
        </w:tc>
        <w:tc>
          <w:tcPr>
            <w:tcW w:w="364" w:type="pct"/>
            <w:vAlign w:val="center"/>
          </w:tcPr>
          <w:p w:rsidR="00A27388" w:rsidRPr="00377CC2" w:rsidRDefault="00A27388" w:rsidP="00B66C33">
            <w:pPr>
              <w:pStyle w:val="ConsPlusNormal"/>
              <w:ind w:firstLine="0"/>
              <w:jc w:val="center"/>
              <w:rPr>
                <w:rFonts w:ascii="Times New Roman" w:eastAsia="Calibri" w:hAnsi="Times New Roman" w:cs="Times New Roman"/>
                <w:szCs w:val="24"/>
                <w:lang w:eastAsia="en-US"/>
              </w:rPr>
            </w:pPr>
            <w:r w:rsidRPr="00377CC2">
              <w:rPr>
                <w:rFonts w:ascii="Times New Roman" w:eastAsia="Calibri" w:hAnsi="Times New Roman" w:cs="Times New Roman"/>
                <w:szCs w:val="24"/>
                <w:lang w:eastAsia="en-US"/>
              </w:rPr>
              <w:t>1,8</w:t>
            </w:r>
          </w:p>
        </w:tc>
      </w:tr>
      <w:tr w:rsidR="00A27388" w:rsidRPr="0039352C" w:rsidTr="003B6AB0">
        <w:tc>
          <w:tcPr>
            <w:tcW w:w="265" w:type="pct"/>
            <w:shd w:val="clear" w:color="auto" w:fill="auto"/>
            <w:vAlign w:val="center"/>
          </w:tcPr>
          <w:p w:rsidR="00A27388" w:rsidRPr="00377CC2" w:rsidRDefault="00A27388" w:rsidP="00B66C33">
            <w:pPr>
              <w:spacing w:line="256" w:lineRule="auto"/>
              <w:jc w:val="center"/>
              <w:rPr>
                <w:sz w:val="18"/>
                <w:szCs w:val="22"/>
              </w:rPr>
            </w:pPr>
            <w:r w:rsidRPr="00377CC2">
              <w:rPr>
                <w:sz w:val="18"/>
                <w:szCs w:val="22"/>
              </w:rPr>
              <w:t>16</w:t>
            </w:r>
            <w:r w:rsidR="00DC0A39">
              <w:rPr>
                <w:sz w:val="18"/>
                <w:szCs w:val="22"/>
              </w:rPr>
              <w:t>.</w:t>
            </w:r>
          </w:p>
        </w:tc>
        <w:tc>
          <w:tcPr>
            <w:tcW w:w="3001" w:type="pct"/>
            <w:shd w:val="clear" w:color="auto" w:fill="auto"/>
          </w:tcPr>
          <w:p w:rsidR="00A27388" w:rsidRPr="00377CC2" w:rsidRDefault="00A27388" w:rsidP="00B66C33">
            <w:pPr>
              <w:ind w:right="33"/>
              <w:jc w:val="both"/>
              <w:rPr>
                <w:sz w:val="20"/>
              </w:rPr>
            </w:pPr>
            <w:r w:rsidRPr="00377CC2">
              <w:rPr>
                <w:sz w:val="20"/>
              </w:rPr>
              <w:t>Надзор и контроль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tc>
        <w:tc>
          <w:tcPr>
            <w:tcW w:w="374" w:type="pct"/>
            <w:vAlign w:val="center"/>
          </w:tcPr>
          <w:p w:rsidR="00A27388" w:rsidRPr="00377CC2" w:rsidRDefault="00A27388" w:rsidP="00B66C33">
            <w:pPr>
              <w:pStyle w:val="ConsPlusNormal"/>
              <w:ind w:firstLine="0"/>
              <w:jc w:val="center"/>
              <w:rPr>
                <w:rFonts w:ascii="Times New Roman" w:eastAsia="Calibri" w:hAnsi="Times New Roman" w:cs="Times New Roman"/>
                <w:szCs w:val="24"/>
                <w:lang w:eastAsia="en-US"/>
              </w:rPr>
            </w:pPr>
            <w:r w:rsidRPr="00377CC2">
              <w:rPr>
                <w:rFonts w:ascii="Times New Roman" w:eastAsia="Calibri" w:hAnsi="Times New Roman" w:cs="Times New Roman"/>
                <w:szCs w:val="24"/>
                <w:lang w:eastAsia="en-US"/>
              </w:rPr>
              <w:t>1546</w:t>
            </w:r>
          </w:p>
        </w:tc>
        <w:tc>
          <w:tcPr>
            <w:tcW w:w="270" w:type="pct"/>
            <w:shd w:val="clear" w:color="auto" w:fill="auto"/>
            <w:vAlign w:val="center"/>
          </w:tcPr>
          <w:p w:rsidR="00A27388" w:rsidRPr="00377CC2" w:rsidRDefault="00A27388" w:rsidP="00B66C33">
            <w:pPr>
              <w:pStyle w:val="ConsPlusNormal"/>
              <w:ind w:firstLine="0"/>
              <w:jc w:val="center"/>
              <w:rPr>
                <w:rFonts w:ascii="Times New Roman" w:eastAsia="Calibri" w:hAnsi="Times New Roman" w:cs="Times New Roman"/>
                <w:szCs w:val="24"/>
                <w:lang w:eastAsia="en-US"/>
              </w:rPr>
            </w:pPr>
            <w:r w:rsidRPr="00377CC2">
              <w:rPr>
                <w:rFonts w:ascii="Times New Roman" w:eastAsia="Calibri" w:hAnsi="Times New Roman" w:cs="Times New Roman"/>
                <w:szCs w:val="24"/>
                <w:lang w:eastAsia="en-US"/>
              </w:rPr>
              <w:t>4</w:t>
            </w:r>
          </w:p>
        </w:tc>
        <w:tc>
          <w:tcPr>
            <w:tcW w:w="364" w:type="pct"/>
            <w:shd w:val="clear" w:color="auto" w:fill="auto"/>
            <w:vAlign w:val="center"/>
          </w:tcPr>
          <w:p w:rsidR="00A27388" w:rsidRPr="00377CC2" w:rsidRDefault="00A27388" w:rsidP="00B66C33">
            <w:pPr>
              <w:pStyle w:val="ConsPlusNormal"/>
              <w:ind w:firstLine="0"/>
              <w:jc w:val="center"/>
              <w:rPr>
                <w:rFonts w:ascii="Times New Roman" w:eastAsia="Calibri" w:hAnsi="Times New Roman" w:cs="Times New Roman"/>
                <w:szCs w:val="24"/>
                <w:lang w:eastAsia="en-US"/>
              </w:rPr>
            </w:pPr>
            <w:r w:rsidRPr="00377CC2">
              <w:rPr>
                <w:rFonts w:ascii="Times New Roman" w:eastAsia="Calibri" w:hAnsi="Times New Roman" w:cs="Times New Roman"/>
                <w:szCs w:val="24"/>
                <w:lang w:eastAsia="en-US"/>
              </w:rPr>
              <w:t>100</w:t>
            </w:r>
          </w:p>
        </w:tc>
        <w:tc>
          <w:tcPr>
            <w:tcW w:w="364" w:type="pct"/>
            <w:vAlign w:val="center"/>
          </w:tcPr>
          <w:p w:rsidR="00A27388" w:rsidRPr="00377CC2" w:rsidRDefault="00A27388" w:rsidP="00B66C33">
            <w:pPr>
              <w:pStyle w:val="ConsPlusNormal"/>
              <w:ind w:firstLine="0"/>
              <w:jc w:val="center"/>
              <w:rPr>
                <w:rFonts w:ascii="Times New Roman" w:eastAsia="Calibri" w:hAnsi="Times New Roman" w:cs="Times New Roman"/>
                <w:szCs w:val="24"/>
                <w:lang w:eastAsia="en-US"/>
              </w:rPr>
            </w:pPr>
            <w:r w:rsidRPr="00377CC2">
              <w:rPr>
                <w:rFonts w:ascii="Times New Roman" w:eastAsia="Calibri" w:hAnsi="Times New Roman" w:cs="Times New Roman"/>
                <w:szCs w:val="24"/>
                <w:lang w:eastAsia="en-US"/>
              </w:rPr>
              <w:t>1</w:t>
            </w:r>
          </w:p>
        </w:tc>
        <w:tc>
          <w:tcPr>
            <w:tcW w:w="364" w:type="pct"/>
            <w:vAlign w:val="center"/>
          </w:tcPr>
          <w:p w:rsidR="00A27388" w:rsidRPr="00377CC2" w:rsidRDefault="00A27388" w:rsidP="00B66C33">
            <w:pPr>
              <w:pStyle w:val="ConsPlusNormal"/>
              <w:ind w:firstLine="0"/>
              <w:jc w:val="center"/>
              <w:rPr>
                <w:rFonts w:ascii="Times New Roman" w:eastAsia="Calibri" w:hAnsi="Times New Roman" w:cs="Times New Roman"/>
                <w:szCs w:val="24"/>
                <w:lang w:eastAsia="en-US"/>
              </w:rPr>
            </w:pPr>
            <w:r w:rsidRPr="00377CC2">
              <w:rPr>
                <w:rFonts w:ascii="Times New Roman" w:eastAsia="Calibri" w:hAnsi="Times New Roman" w:cs="Times New Roman"/>
                <w:szCs w:val="24"/>
                <w:lang w:eastAsia="en-US"/>
              </w:rPr>
              <w:t>0,25</w:t>
            </w:r>
          </w:p>
        </w:tc>
      </w:tr>
      <w:tr w:rsidR="00A27388" w:rsidRPr="005A33B5" w:rsidTr="003B6AB0">
        <w:tc>
          <w:tcPr>
            <w:tcW w:w="265" w:type="pct"/>
            <w:shd w:val="clear" w:color="auto" w:fill="auto"/>
            <w:vAlign w:val="center"/>
          </w:tcPr>
          <w:p w:rsidR="00A27388" w:rsidRPr="00377CC2" w:rsidRDefault="00A27388" w:rsidP="00B66C33">
            <w:pPr>
              <w:spacing w:line="256" w:lineRule="auto"/>
              <w:jc w:val="center"/>
              <w:rPr>
                <w:sz w:val="18"/>
                <w:szCs w:val="22"/>
              </w:rPr>
            </w:pPr>
            <w:r w:rsidRPr="00377CC2">
              <w:rPr>
                <w:sz w:val="18"/>
                <w:szCs w:val="22"/>
              </w:rPr>
              <w:t>17</w:t>
            </w:r>
            <w:r w:rsidR="00DC0A39">
              <w:rPr>
                <w:sz w:val="18"/>
                <w:szCs w:val="22"/>
              </w:rPr>
              <w:t>.</w:t>
            </w:r>
          </w:p>
        </w:tc>
        <w:tc>
          <w:tcPr>
            <w:tcW w:w="3001" w:type="pct"/>
            <w:shd w:val="clear" w:color="auto" w:fill="auto"/>
          </w:tcPr>
          <w:p w:rsidR="00A27388" w:rsidRPr="00377CC2" w:rsidRDefault="00A27388" w:rsidP="00B66C33">
            <w:pPr>
              <w:ind w:right="33"/>
              <w:jc w:val="both"/>
              <w:rPr>
                <w:sz w:val="20"/>
              </w:rPr>
            </w:pPr>
            <w:r w:rsidRPr="00377CC2">
              <w:rPr>
                <w:sz w:val="20"/>
              </w:rPr>
              <w:t>Региональный государственный надзор в области защиты населения и территорий от чрезвычайных ситуаций природного и техногенного характера</w:t>
            </w:r>
          </w:p>
        </w:tc>
        <w:tc>
          <w:tcPr>
            <w:tcW w:w="374" w:type="pct"/>
            <w:vAlign w:val="center"/>
          </w:tcPr>
          <w:p w:rsidR="00A27388" w:rsidRPr="00377CC2" w:rsidRDefault="00A27388" w:rsidP="00B66C33">
            <w:pPr>
              <w:pStyle w:val="ConsPlusNormal"/>
              <w:ind w:firstLine="0"/>
              <w:jc w:val="center"/>
              <w:rPr>
                <w:rFonts w:ascii="Times New Roman" w:eastAsia="Calibri" w:hAnsi="Times New Roman" w:cs="Times New Roman"/>
                <w:szCs w:val="24"/>
                <w:lang w:eastAsia="en-US"/>
              </w:rPr>
            </w:pPr>
            <w:r w:rsidRPr="00377CC2">
              <w:rPr>
                <w:rFonts w:ascii="Times New Roman" w:eastAsia="Calibri" w:hAnsi="Times New Roman" w:cs="Times New Roman"/>
                <w:szCs w:val="24"/>
                <w:lang w:eastAsia="en-US"/>
              </w:rPr>
              <w:t>732</w:t>
            </w:r>
          </w:p>
        </w:tc>
        <w:tc>
          <w:tcPr>
            <w:tcW w:w="270" w:type="pct"/>
            <w:shd w:val="clear" w:color="auto" w:fill="auto"/>
            <w:vAlign w:val="center"/>
          </w:tcPr>
          <w:p w:rsidR="00A27388" w:rsidRPr="00377CC2" w:rsidRDefault="00A27388" w:rsidP="00B66C33">
            <w:pPr>
              <w:pStyle w:val="ConsPlusNormal"/>
              <w:ind w:firstLine="0"/>
              <w:jc w:val="center"/>
              <w:rPr>
                <w:rFonts w:ascii="Times New Roman" w:eastAsia="Calibri" w:hAnsi="Times New Roman" w:cs="Times New Roman"/>
                <w:szCs w:val="24"/>
                <w:lang w:eastAsia="en-US"/>
              </w:rPr>
            </w:pPr>
            <w:r w:rsidRPr="00377CC2">
              <w:rPr>
                <w:rFonts w:ascii="Times New Roman" w:eastAsia="Calibri" w:hAnsi="Times New Roman" w:cs="Times New Roman"/>
                <w:szCs w:val="24"/>
                <w:lang w:eastAsia="en-US"/>
              </w:rPr>
              <w:t>4</w:t>
            </w:r>
          </w:p>
        </w:tc>
        <w:tc>
          <w:tcPr>
            <w:tcW w:w="364" w:type="pct"/>
            <w:shd w:val="clear" w:color="auto" w:fill="auto"/>
            <w:vAlign w:val="center"/>
          </w:tcPr>
          <w:p w:rsidR="00A27388" w:rsidRPr="00377CC2" w:rsidRDefault="00A27388" w:rsidP="00B66C33">
            <w:pPr>
              <w:pStyle w:val="ConsPlusNormal"/>
              <w:ind w:firstLine="0"/>
              <w:jc w:val="center"/>
              <w:rPr>
                <w:rFonts w:ascii="Times New Roman" w:eastAsia="Calibri" w:hAnsi="Times New Roman" w:cs="Times New Roman"/>
                <w:szCs w:val="24"/>
                <w:lang w:eastAsia="en-US"/>
              </w:rPr>
            </w:pPr>
            <w:r w:rsidRPr="00377CC2">
              <w:rPr>
                <w:rFonts w:ascii="Times New Roman" w:eastAsia="Calibri" w:hAnsi="Times New Roman" w:cs="Times New Roman"/>
                <w:szCs w:val="24"/>
                <w:lang w:eastAsia="en-US"/>
              </w:rPr>
              <w:t>100</w:t>
            </w:r>
          </w:p>
        </w:tc>
        <w:tc>
          <w:tcPr>
            <w:tcW w:w="364" w:type="pct"/>
            <w:vAlign w:val="center"/>
          </w:tcPr>
          <w:p w:rsidR="00A27388" w:rsidRPr="00377CC2" w:rsidRDefault="00A27388" w:rsidP="00B66C33">
            <w:pPr>
              <w:pStyle w:val="ConsPlusNormal"/>
              <w:ind w:firstLine="0"/>
              <w:jc w:val="center"/>
              <w:rPr>
                <w:rFonts w:ascii="Times New Roman" w:eastAsia="Calibri" w:hAnsi="Times New Roman" w:cs="Times New Roman"/>
                <w:szCs w:val="24"/>
                <w:lang w:eastAsia="en-US"/>
              </w:rPr>
            </w:pPr>
            <w:r w:rsidRPr="00377CC2">
              <w:rPr>
                <w:rFonts w:ascii="Times New Roman" w:eastAsia="Calibri" w:hAnsi="Times New Roman" w:cs="Times New Roman"/>
                <w:szCs w:val="24"/>
                <w:lang w:eastAsia="en-US"/>
              </w:rPr>
              <w:t>0</w:t>
            </w:r>
          </w:p>
        </w:tc>
        <w:tc>
          <w:tcPr>
            <w:tcW w:w="364" w:type="pct"/>
            <w:vAlign w:val="center"/>
          </w:tcPr>
          <w:p w:rsidR="00A27388" w:rsidRPr="00377CC2" w:rsidRDefault="00A27388" w:rsidP="00B66C33">
            <w:pPr>
              <w:pStyle w:val="ConsPlusNormal"/>
              <w:ind w:firstLine="0"/>
              <w:jc w:val="center"/>
              <w:rPr>
                <w:rFonts w:ascii="Times New Roman" w:eastAsia="Calibri" w:hAnsi="Times New Roman" w:cs="Times New Roman"/>
                <w:szCs w:val="24"/>
                <w:lang w:eastAsia="en-US"/>
              </w:rPr>
            </w:pPr>
            <w:r w:rsidRPr="00377CC2">
              <w:rPr>
                <w:rFonts w:ascii="Times New Roman" w:eastAsia="Calibri" w:hAnsi="Times New Roman" w:cs="Times New Roman"/>
                <w:szCs w:val="24"/>
                <w:lang w:eastAsia="en-US"/>
              </w:rPr>
              <w:t>0</w:t>
            </w:r>
          </w:p>
        </w:tc>
      </w:tr>
    </w:tbl>
    <w:p w:rsidR="00A27388" w:rsidRDefault="00A27388">
      <w:pPr>
        <w:rPr>
          <w:sz w:val="28"/>
          <w:szCs w:val="28"/>
        </w:rPr>
      </w:pPr>
    </w:p>
    <w:p w:rsidR="00485765" w:rsidRDefault="00485765">
      <w:pPr>
        <w:rPr>
          <w:sz w:val="28"/>
          <w:szCs w:val="28"/>
        </w:rPr>
      </w:pPr>
    </w:p>
    <w:p w:rsidR="006E5B89" w:rsidRDefault="006E5B89">
      <w:pPr>
        <w:rPr>
          <w:sz w:val="28"/>
          <w:szCs w:val="28"/>
        </w:rPr>
      </w:pPr>
    </w:p>
    <w:p w:rsidR="006E5B89" w:rsidRDefault="006E5B89">
      <w:pPr>
        <w:rPr>
          <w:sz w:val="28"/>
          <w:szCs w:val="28"/>
        </w:rPr>
      </w:pPr>
    </w:p>
    <w:p w:rsidR="006E5B89" w:rsidRDefault="006E5B89">
      <w:pPr>
        <w:rPr>
          <w:sz w:val="28"/>
          <w:szCs w:val="28"/>
        </w:rPr>
      </w:pPr>
    </w:p>
    <w:p w:rsidR="00A27388" w:rsidRPr="005940D5" w:rsidRDefault="00A27388" w:rsidP="00A27388">
      <w:pPr>
        <w:pBdr>
          <w:top w:val="single" w:sz="4" w:space="1" w:color="auto"/>
          <w:left w:val="single" w:sz="4" w:space="4" w:color="auto"/>
          <w:bottom w:val="single" w:sz="4" w:space="1" w:color="auto"/>
          <w:right w:val="single" w:sz="4" w:space="4" w:color="auto"/>
        </w:pBdr>
        <w:jc w:val="center"/>
        <w:rPr>
          <w:sz w:val="32"/>
          <w:szCs w:val="32"/>
        </w:rPr>
      </w:pPr>
      <w:r w:rsidRPr="005940D5">
        <w:rPr>
          <w:sz w:val="32"/>
          <w:szCs w:val="32"/>
        </w:rPr>
        <w:lastRenderedPageBreak/>
        <w:t>Раздел 4.</w:t>
      </w:r>
    </w:p>
    <w:p w:rsidR="00A27388" w:rsidRPr="005940D5" w:rsidRDefault="00A27388" w:rsidP="00A27388">
      <w:pPr>
        <w:pBdr>
          <w:top w:val="single" w:sz="4" w:space="1" w:color="auto"/>
          <w:left w:val="single" w:sz="4" w:space="4" w:color="auto"/>
          <w:bottom w:val="single" w:sz="4" w:space="1" w:color="auto"/>
          <w:right w:val="single" w:sz="4" w:space="4" w:color="auto"/>
        </w:pBdr>
        <w:jc w:val="center"/>
        <w:rPr>
          <w:sz w:val="32"/>
          <w:szCs w:val="32"/>
        </w:rPr>
      </w:pPr>
      <w:r w:rsidRPr="005940D5">
        <w:rPr>
          <w:sz w:val="32"/>
          <w:szCs w:val="32"/>
        </w:rPr>
        <w:t>Проведение государственного контроля (надзора),</w:t>
      </w:r>
    </w:p>
    <w:p w:rsidR="00A27388" w:rsidRPr="005940D5" w:rsidRDefault="00A27388" w:rsidP="00A27388">
      <w:pPr>
        <w:pBdr>
          <w:top w:val="single" w:sz="4" w:space="1" w:color="auto"/>
          <w:left w:val="single" w:sz="4" w:space="4" w:color="auto"/>
          <w:bottom w:val="single" w:sz="4" w:space="1" w:color="auto"/>
          <w:right w:val="single" w:sz="4" w:space="4" w:color="auto"/>
        </w:pBdr>
        <w:jc w:val="center"/>
        <w:rPr>
          <w:sz w:val="32"/>
          <w:szCs w:val="32"/>
        </w:rPr>
      </w:pPr>
      <w:r w:rsidRPr="005940D5">
        <w:rPr>
          <w:sz w:val="32"/>
          <w:szCs w:val="32"/>
        </w:rPr>
        <w:t>муниципального контроля</w:t>
      </w:r>
    </w:p>
    <w:p w:rsidR="00A27388" w:rsidRPr="00BA2470" w:rsidRDefault="00A27388" w:rsidP="00A27388">
      <w:pPr>
        <w:ind w:firstLine="709"/>
        <w:jc w:val="both"/>
        <w:outlineLvl w:val="4"/>
        <w:rPr>
          <w:b/>
          <w:i/>
          <w:color w:val="FF0000"/>
          <w:sz w:val="28"/>
          <w:szCs w:val="28"/>
        </w:rPr>
      </w:pPr>
    </w:p>
    <w:p w:rsidR="00A27388" w:rsidRPr="00C97121" w:rsidRDefault="00A27388" w:rsidP="00A27388">
      <w:pPr>
        <w:ind w:firstLine="709"/>
        <w:jc w:val="both"/>
        <w:outlineLvl w:val="4"/>
        <w:rPr>
          <w:b/>
          <w:sz w:val="28"/>
          <w:szCs w:val="28"/>
        </w:rPr>
      </w:pPr>
      <w:r>
        <w:rPr>
          <w:b/>
          <w:sz w:val="28"/>
          <w:szCs w:val="28"/>
        </w:rPr>
        <w:t>а) с</w:t>
      </w:r>
      <w:r w:rsidRPr="00C97121">
        <w:rPr>
          <w:b/>
          <w:sz w:val="28"/>
          <w:szCs w:val="28"/>
        </w:rPr>
        <w:t xml:space="preserve">ведения, характеризующие выполненную в отчетный период </w:t>
      </w:r>
      <w:r>
        <w:rPr>
          <w:b/>
          <w:sz w:val="28"/>
          <w:szCs w:val="28"/>
        </w:rPr>
        <w:br/>
      </w:r>
      <w:r w:rsidRPr="00C97121">
        <w:rPr>
          <w:b/>
          <w:sz w:val="28"/>
          <w:szCs w:val="28"/>
        </w:rPr>
        <w:t xml:space="preserve">работу по осуществлению государственного контроля (надзора) </w:t>
      </w:r>
      <w:r>
        <w:rPr>
          <w:b/>
          <w:sz w:val="28"/>
          <w:szCs w:val="28"/>
        </w:rPr>
        <w:br/>
      </w:r>
      <w:r w:rsidRPr="00C97121">
        <w:rPr>
          <w:b/>
          <w:sz w:val="28"/>
          <w:szCs w:val="28"/>
        </w:rPr>
        <w:t>по соответствующим сферам деятельности</w:t>
      </w:r>
    </w:p>
    <w:p w:rsidR="00A27388" w:rsidRPr="00535635" w:rsidRDefault="00A27388" w:rsidP="00A27388">
      <w:pPr>
        <w:ind w:firstLine="709"/>
        <w:jc w:val="both"/>
        <w:outlineLvl w:val="4"/>
        <w:rPr>
          <w:b/>
          <w:i/>
          <w:sz w:val="28"/>
          <w:szCs w:val="28"/>
        </w:rPr>
      </w:pPr>
    </w:p>
    <w:p w:rsidR="00A27388" w:rsidRPr="00707687" w:rsidRDefault="00A27388" w:rsidP="00A27388">
      <w:pPr>
        <w:ind w:firstLine="684"/>
        <w:jc w:val="both"/>
        <w:rPr>
          <w:sz w:val="28"/>
          <w:szCs w:val="26"/>
        </w:rPr>
      </w:pPr>
      <w:bookmarkStart w:id="7" w:name="_Toc288209685"/>
      <w:r w:rsidRPr="00707687">
        <w:rPr>
          <w:sz w:val="28"/>
          <w:szCs w:val="26"/>
        </w:rPr>
        <w:t>В 20</w:t>
      </w:r>
      <w:r>
        <w:rPr>
          <w:sz w:val="28"/>
          <w:szCs w:val="26"/>
        </w:rPr>
        <w:t>20</w:t>
      </w:r>
      <w:r w:rsidRPr="00707687">
        <w:rPr>
          <w:sz w:val="28"/>
          <w:szCs w:val="26"/>
        </w:rPr>
        <w:t xml:space="preserve"> году органами регионального контроля Республики Марий Эл </w:t>
      </w:r>
      <w:r>
        <w:rPr>
          <w:sz w:val="28"/>
          <w:szCs w:val="26"/>
        </w:rPr>
        <w:br/>
      </w:r>
      <w:r w:rsidRPr="00707687">
        <w:rPr>
          <w:sz w:val="28"/>
          <w:szCs w:val="26"/>
        </w:rPr>
        <w:t xml:space="preserve">проведено </w:t>
      </w:r>
      <w:r>
        <w:rPr>
          <w:sz w:val="28"/>
          <w:szCs w:val="26"/>
        </w:rPr>
        <w:t>465</w:t>
      </w:r>
      <w:r w:rsidRPr="00707687">
        <w:rPr>
          <w:sz w:val="28"/>
          <w:szCs w:val="26"/>
        </w:rPr>
        <w:t xml:space="preserve"> проверок (в </w:t>
      </w:r>
      <w:r w:rsidRPr="00707687">
        <w:rPr>
          <w:sz w:val="28"/>
          <w:szCs w:val="26"/>
          <w:lang w:val="en-US"/>
        </w:rPr>
        <w:t>I</w:t>
      </w:r>
      <w:r w:rsidRPr="00707687">
        <w:rPr>
          <w:sz w:val="28"/>
          <w:szCs w:val="26"/>
        </w:rPr>
        <w:t xml:space="preserve"> полугодии</w:t>
      </w:r>
      <w:r w:rsidR="00EB070F">
        <w:rPr>
          <w:sz w:val="28"/>
          <w:szCs w:val="26"/>
        </w:rPr>
        <w:t xml:space="preserve"> 2020 г.</w:t>
      </w:r>
      <w:r w:rsidRPr="00707687">
        <w:rPr>
          <w:sz w:val="28"/>
          <w:szCs w:val="26"/>
        </w:rPr>
        <w:t xml:space="preserve"> - </w:t>
      </w:r>
      <w:r>
        <w:rPr>
          <w:sz w:val="28"/>
          <w:szCs w:val="26"/>
        </w:rPr>
        <w:t>218 проверок</w:t>
      </w:r>
      <w:r w:rsidRPr="00707687">
        <w:rPr>
          <w:sz w:val="28"/>
          <w:szCs w:val="26"/>
        </w:rPr>
        <w:t>).</w:t>
      </w:r>
    </w:p>
    <w:p w:rsidR="00A27388" w:rsidRPr="00707687" w:rsidRDefault="00A27388" w:rsidP="00EB070F">
      <w:pPr>
        <w:ind w:firstLine="684"/>
        <w:jc w:val="both"/>
        <w:rPr>
          <w:sz w:val="28"/>
          <w:szCs w:val="26"/>
        </w:rPr>
      </w:pPr>
      <w:r w:rsidRPr="00707687">
        <w:rPr>
          <w:sz w:val="28"/>
          <w:szCs w:val="26"/>
        </w:rPr>
        <w:t>Количество проверок, предусмотренных ежегодным планом проведения проверок в 20</w:t>
      </w:r>
      <w:r>
        <w:rPr>
          <w:sz w:val="28"/>
          <w:szCs w:val="26"/>
        </w:rPr>
        <w:t>20</w:t>
      </w:r>
      <w:r w:rsidRPr="00707687">
        <w:rPr>
          <w:sz w:val="28"/>
          <w:szCs w:val="26"/>
        </w:rPr>
        <w:t xml:space="preserve"> году, составило </w:t>
      </w:r>
      <w:r>
        <w:rPr>
          <w:sz w:val="28"/>
          <w:szCs w:val="26"/>
        </w:rPr>
        <w:t>418</w:t>
      </w:r>
      <w:r w:rsidRPr="00707687">
        <w:rPr>
          <w:sz w:val="28"/>
          <w:szCs w:val="26"/>
        </w:rPr>
        <w:t xml:space="preserve">, из них в </w:t>
      </w:r>
      <w:r w:rsidRPr="00707687">
        <w:rPr>
          <w:sz w:val="28"/>
          <w:szCs w:val="26"/>
          <w:lang w:val="en-US"/>
        </w:rPr>
        <w:t>I</w:t>
      </w:r>
      <w:r w:rsidRPr="00707687">
        <w:rPr>
          <w:sz w:val="28"/>
          <w:szCs w:val="26"/>
        </w:rPr>
        <w:t xml:space="preserve"> полугодии </w:t>
      </w:r>
      <w:r w:rsidR="00EB070F">
        <w:rPr>
          <w:sz w:val="28"/>
          <w:szCs w:val="26"/>
        </w:rPr>
        <w:br/>
        <w:t xml:space="preserve">2020 г. </w:t>
      </w:r>
      <w:r w:rsidRPr="00707687">
        <w:rPr>
          <w:sz w:val="28"/>
          <w:szCs w:val="26"/>
        </w:rPr>
        <w:t>- 1</w:t>
      </w:r>
      <w:r>
        <w:rPr>
          <w:sz w:val="28"/>
          <w:szCs w:val="26"/>
        </w:rPr>
        <w:t>78</w:t>
      </w:r>
      <w:r w:rsidRPr="00707687">
        <w:rPr>
          <w:sz w:val="28"/>
          <w:szCs w:val="26"/>
        </w:rPr>
        <w:t>.</w:t>
      </w:r>
      <w:r w:rsidR="00EB070F">
        <w:rPr>
          <w:sz w:val="28"/>
          <w:szCs w:val="26"/>
        </w:rPr>
        <w:t xml:space="preserve"> </w:t>
      </w:r>
      <w:r w:rsidRPr="00707687">
        <w:rPr>
          <w:sz w:val="28"/>
          <w:szCs w:val="26"/>
        </w:rPr>
        <w:t>Из общего количества проверок выездные проверки составили 9</w:t>
      </w:r>
      <w:r>
        <w:rPr>
          <w:sz w:val="28"/>
          <w:szCs w:val="26"/>
        </w:rPr>
        <w:t>2,5</w:t>
      </w:r>
      <w:r w:rsidRPr="00707687">
        <w:rPr>
          <w:sz w:val="28"/>
          <w:szCs w:val="26"/>
        </w:rPr>
        <w:t xml:space="preserve">%, документарные проверки </w:t>
      </w:r>
      <w:r>
        <w:rPr>
          <w:sz w:val="28"/>
          <w:szCs w:val="26"/>
        </w:rPr>
        <w:t>–</w:t>
      </w:r>
      <w:r w:rsidRPr="00707687">
        <w:rPr>
          <w:sz w:val="28"/>
          <w:szCs w:val="26"/>
        </w:rPr>
        <w:t xml:space="preserve"> </w:t>
      </w:r>
      <w:r>
        <w:rPr>
          <w:sz w:val="28"/>
          <w:szCs w:val="26"/>
        </w:rPr>
        <w:t>7,5</w:t>
      </w:r>
      <w:r w:rsidRPr="00707687">
        <w:rPr>
          <w:sz w:val="28"/>
          <w:szCs w:val="26"/>
        </w:rPr>
        <w:t>%.</w:t>
      </w:r>
    </w:p>
    <w:p w:rsidR="00A27388" w:rsidRPr="00707687" w:rsidRDefault="00A27388" w:rsidP="00A27388">
      <w:pPr>
        <w:ind w:firstLine="720"/>
        <w:jc w:val="both"/>
        <w:rPr>
          <w:sz w:val="28"/>
          <w:szCs w:val="26"/>
        </w:rPr>
      </w:pPr>
      <w:r w:rsidRPr="00707687">
        <w:rPr>
          <w:sz w:val="28"/>
          <w:szCs w:val="26"/>
        </w:rPr>
        <w:t xml:space="preserve">По итогам </w:t>
      </w:r>
      <w:r>
        <w:rPr>
          <w:sz w:val="28"/>
          <w:szCs w:val="26"/>
        </w:rPr>
        <w:t>422</w:t>
      </w:r>
      <w:r w:rsidRPr="00707687">
        <w:rPr>
          <w:sz w:val="28"/>
          <w:szCs w:val="26"/>
        </w:rPr>
        <w:t xml:space="preserve"> проведенных проверок правонарушений не выявлено </w:t>
      </w:r>
      <w:r>
        <w:rPr>
          <w:sz w:val="28"/>
          <w:szCs w:val="26"/>
        </w:rPr>
        <w:br/>
      </w:r>
      <w:r w:rsidRPr="00707687">
        <w:rPr>
          <w:sz w:val="28"/>
          <w:szCs w:val="26"/>
        </w:rPr>
        <w:t xml:space="preserve">(в </w:t>
      </w:r>
      <w:r w:rsidRPr="00707687">
        <w:rPr>
          <w:sz w:val="28"/>
          <w:szCs w:val="26"/>
          <w:lang w:val="en-US"/>
        </w:rPr>
        <w:t>I</w:t>
      </w:r>
      <w:r w:rsidRPr="00707687">
        <w:rPr>
          <w:sz w:val="28"/>
          <w:szCs w:val="26"/>
        </w:rPr>
        <w:t xml:space="preserve"> полугодии </w:t>
      </w:r>
      <w:r w:rsidR="00EB070F">
        <w:rPr>
          <w:sz w:val="28"/>
          <w:szCs w:val="26"/>
        </w:rPr>
        <w:t xml:space="preserve">2020 г. </w:t>
      </w:r>
      <w:r w:rsidRPr="00707687">
        <w:rPr>
          <w:sz w:val="28"/>
          <w:szCs w:val="26"/>
        </w:rPr>
        <w:t xml:space="preserve">- </w:t>
      </w:r>
      <w:r>
        <w:rPr>
          <w:sz w:val="28"/>
          <w:szCs w:val="26"/>
        </w:rPr>
        <w:t>177</w:t>
      </w:r>
      <w:r w:rsidRPr="00707687">
        <w:rPr>
          <w:sz w:val="28"/>
          <w:szCs w:val="26"/>
        </w:rPr>
        <w:t xml:space="preserve"> проверок).</w:t>
      </w:r>
    </w:p>
    <w:p w:rsidR="00A27388" w:rsidRPr="00707687" w:rsidRDefault="00A27388" w:rsidP="00A27388">
      <w:pPr>
        <w:ind w:firstLine="720"/>
        <w:jc w:val="both"/>
        <w:rPr>
          <w:sz w:val="28"/>
          <w:szCs w:val="26"/>
        </w:rPr>
      </w:pPr>
      <w:r>
        <w:rPr>
          <w:sz w:val="28"/>
          <w:szCs w:val="26"/>
        </w:rPr>
        <w:t>В 2020</w:t>
      </w:r>
      <w:r w:rsidRPr="00707687">
        <w:rPr>
          <w:sz w:val="28"/>
          <w:szCs w:val="26"/>
        </w:rPr>
        <w:t xml:space="preserve"> году проверок, признанных недействительными, не отмечено.</w:t>
      </w:r>
    </w:p>
    <w:p w:rsidR="00A27388" w:rsidRDefault="00A27388" w:rsidP="00A27388">
      <w:pPr>
        <w:ind w:firstLine="720"/>
        <w:jc w:val="both"/>
        <w:rPr>
          <w:sz w:val="28"/>
          <w:szCs w:val="26"/>
        </w:rPr>
      </w:pPr>
      <w:r w:rsidRPr="00707687">
        <w:rPr>
          <w:sz w:val="28"/>
          <w:szCs w:val="26"/>
        </w:rPr>
        <w:t>Общее количество</w:t>
      </w:r>
      <w:r w:rsidRPr="00707687">
        <w:rPr>
          <w:b/>
          <w:sz w:val="28"/>
          <w:szCs w:val="26"/>
        </w:rPr>
        <w:t xml:space="preserve"> </w:t>
      </w:r>
      <w:r w:rsidRPr="00707687">
        <w:rPr>
          <w:sz w:val="28"/>
          <w:szCs w:val="26"/>
        </w:rPr>
        <w:t xml:space="preserve">юридических лиц и индивидуальных </w:t>
      </w:r>
      <w:r>
        <w:rPr>
          <w:sz w:val="28"/>
          <w:szCs w:val="26"/>
        </w:rPr>
        <w:br/>
      </w:r>
      <w:r w:rsidRPr="00707687">
        <w:rPr>
          <w:sz w:val="28"/>
          <w:szCs w:val="26"/>
        </w:rPr>
        <w:t xml:space="preserve">предпринимателей, осуществляющих деятельность на территории Республики Марий Эл, деятельность которых подлежит государственному контролю (надзору) со стороны контрольных органов составляет </w:t>
      </w:r>
      <w:r w:rsidR="0046561A">
        <w:rPr>
          <w:sz w:val="28"/>
          <w:szCs w:val="26"/>
        </w:rPr>
        <w:br/>
      </w:r>
      <w:r>
        <w:rPr>
          <w:sz w:val="28"/>
          <w:szCs w:val="26"/>
        </w:rPr>
        <w:t>35,2</w:t>
      </w:r>
      <w:r w:rsidRPr="00707687">
        <w:rPr>
          <w:sz w:val="28"/>
          <w:szCs w:val="26"/>
        </w:rPr>
        <w:t xml:space="preserve"> тыс. единиц.</w:t>
      </w:r>
    </w:p>
    <w:p w:rsidR="00777CCC" w:rsidRPr="0039352C" w:rsidRDefault="00777CCC" w:rsidP="00A27388">
      <w:pPr>
        <w:ind w:firstLine="720"/>
        <w:jc w:val="both"/>
        <w:rPr>
          <w:sz w:val="28"/>
          <w:szCs w:val="26"/>
        </w:rPr>
      </w:pPr>
    </w:p>
    <w:p w:rsidR="00A27388" w:rsidRPr="0039352C" w:rsidRDefault="00A27388" w:rsidP="00A27388">
      <w:pPr>
        <w:jc w:val="center"/>
        <w:rPr>
          <w:sz w:val="28"/>
          <w:szCs w:val="26"/>
        </w:rPr>
      </w:pPr>
      <w:r w:rsidRPr="0039352C">
        <w:rPr>
          <w:sz w:val="28"/>
          <w:szCs w:val="26"/>
        </w:rPr>
        <w:t xml:space="preserve">Основные сведения о проведенных проверках органами </w:t>
      </w:r>
      <w:r>
        <w:rPr>
          <w:sz w:val="28"/>
          <w:szCs w:val="26"/>
        </w:rPr>
        <w:br/>
      </w:r>
      <w:r w:rsidRPr="0039352C">
        <w:rPr>
          <w:sz w:val="28"/>
          <w:szCs w:val="26"/>
        </w:rPr>
        <w:t xml:space="preserve">исполнительной власти Республики Марий Эл за 2020 год в соответствии </w:t>
      </w:r>
      <w:r>
        <w:rPr>
          <w:sz w:val="28"/>
          <w:szCs w:val="26"/>
        </w:rPr>
        <w:br/>
      </w:r>
      <w:r w:rsidRPr="0039352C">
        <w:rPr>
          <w:sz w:val="28"/>
          <w:szCs w:val="26"/>
        </w:rPr>
        <w:t>с формой федерального статистического наблюдения № 1-контроль</w:t>
      </w:r>
    </w:p>
    <w:p w:rsidR="00A27388" w:rsidRDefault="00A27388" w:rsidP="00A27388">
      <w:pPr>
        <w:jc w:val="right"/>
        <w:rPr>
          <w: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3229"/>
        <w:gridCol w:w="1604"/>
        <w:gridCol w:w="1604"/>
        <w:gridCol w:w="1162"/>
        <w:gridCol w:w="1438"/>
      </w:tblGrid>
      <w:tr w:rsidR="00A27388" w:rsidRPr="0039352C" w:rsidTr="00485765">
        <w:trPr>
          <w:tblHeader/>
        </w:trPr>
        <w:tc>
          <w:tcPr>
            <w:tcW w:w="279" w:type="pct"/>
            <w:vAlign w:val="center"/>
          </w:tcPr>
          <w:p w:rsidR="00A27388" w:rsidRPr="00807C59" w:rsidRDefault="00A27388" w:rsidP="00B66C33">
            <w:pPr>
              <w:tabs>
                <w:tab w:val="left" w:pos="0"/>
              </w:tabs>
              <w:jc w:val="center"/>
              <w:rPr>
                <w:sz w:val="20"/>
                <w:szCs w:val="20"/>
              </w:rPr>
            </w:pPr>
            <w:r w:rsidRPr="00807C59">
              <w:rPr>
                <w:sz w:val="20"/>
                <w:szCs w:val="20"/>
              </w:rPr>
              <w:t>№ п/п</w:t>
            </w:r>
          </w:p>
        </w:tc>
        <w:tc>
          <w:tcPr>
            <w:tcW w:w="1687" w:type="pct"/>
            <w:vAlign w:val="center"/>
          </w:tcPr>
          <w:p w:rsidR="00A27388" w:rsidRPr="00807C59" w:rsidRDefault="00A27388" w:rsidP="00B66C33">
            <w:pPr>
              <w:jc w:val="center"/>
              <w:rPr>
                <w:sz w:val="20"/>
                <w:szCs w:val="20"/>
              </w:rPr>
            </w:pPr>
            <w:r w:rsidRPr="00807C59">
              <w:rPr>
                <w:sz w:val="20"/>
                <w:szCs w:val="20"/>
              </w:rPr>
              <w:t xml:space="preserve">Наименование органа </w:t>
            </w:r>
            <w:r w:rsidRPr="00807C59">
              <w:rPr>
                <w:sz w:val="20"/>
                <w:szCs w:val="20"/>
              </w:rPr>
              <w:br/>
              <w:t>исполнительной власти Республики Марий Эл</w:t>
            </w:r>
          </w:p>
        </w:tc>
        <w:tc>
          <w:tcPr>
            <w:tcW w:w="838" w:type="pct"/>
            <w:shd w:val="clear" w:color="auto" w:fill="auto"/>
            <w:vAlign w:val="center"/>
          </w:tcPr>
          <w:p w:rsidR="00A27388" w:rsidRPr="00807C59" w:rsidRDefault="00A27388" w:rsidP="00B66C33">
            <w:pPr>
              <w:ind w:left="-54" w:right="-63"/>
              <w:jc w:val="center"/>
              <w:rPr>
                <w:sz w:val="20"/>
                <w:szCs w:val="20"/>
              </w:rPr>
            </w:pPr>
            <w:r w:rsidRPr="00807C59">
              <w:rPr>
                <w:sz w:val="20"/>
                <w:szCs w:val="20"/>
              </w:rPr>
              <w:t>Количество</w:t>
            </w:r>
            <w:r w:rsidRPr="00807C59">
              <w:rPr>
                <w:sz w:val="20"/>
                <w:szCs w:val="20"/>
              </w:rPr>
              <w:br/>
              <w:t xml:space="preserve"> внеплановых проверок, </w:t>
            </w:r>
            <w:r w:rsidRPr="00807C59">
              <w:rPr>
                <w:sz w:val="20"/>
                <w:szCs w:val="20"/>
              </w:rPr>
              <w:br/>
              <w:t>единиц</w:t>
            </w:r>
          </w:p>
        </w:tc>
        <w:tc>
          <w:tcPr>
            <w:tcW w:w="838" w:type="pct"/>
            <w:shd w:val="clear" w:color="auto" w:fill="auto"/>
            <w:vAlign w:val="center"/>
          </w:tcPr>
          <w:p w:rsidR="00A27388" w:rsidRPr="00807C59" w:rsidRDefault="00A27388" w:rsidP="00B66C33">
            <w:pPr>
              <w:ind w:left="-54" w:right="-63"/>
              <w:jc w:val="center"/>
              <w:rPr>
                <w:sz w:val="20"/>
                <w:szCs w:val="20"/>
              </w:rPr>
            </w:pPr>
            <w:r w:rsidRPr="00807C59">
              <w:rPr>
                <w:sz w:val="20"/>
                <w:szCs w:val="20"/>
              </w:rPr>
              <w:t xml:space="preserve">Количество </w:t>
            </w:r>
            <w:r w:rsidRPr="00807C59">
              <w:rPr>
                <w:sz w:val="20"/>
                <w:szCs w:val="20"/>
              </w:rPr>
              <w:br/>
              <w:t xml:space="preserve">плановых </w:t>
            </w:r>
            <w:r w:rsidRPr="00807C59">
              <w:rPr>
                <w:sz w:val="20"/>
                <w:szCs w:val="20"/>
              </w:rPr>
              <w:br/>
              <w:t>проверок, единиц</w:t>
            </w:r>
          </w:p>
        </w:tc>
        <w:tc>
          <w:tcPr>
            <w:tcW w:w="607" w:type="pct"/>
            <w:vAlign w:val="center"/>
          </w:tcPr>
          <w:p w:rsidR="00A27388" w:rsidRPr="00807C59" w:rsidRDefault="00A27388" w:rsidP="00B66C33">
            <w:pPr>
              <w:ind w:left="-54" w:right="-63"/>
              <w:jc w:val="center"/>
              <w:rPr>
                <w:sz w:val="20"/>
                <w:szCs w:val="20"/>
              </w:rPr>
            </w:pPr>
            <w:r w:rsidRPr="00807C59">
              <w:rPr>
                <w:sz w:val="20"/>
                <w:szCs w:val="20"/>
              </w:rPr>
              <w:t>Количество выездных проверок, единиц</w:t>
            </w:r>
          </w:p>
        </w:tc>
        <w:tc>
          <w:tcPr>
            <w:tcW w:w="751" w:type="pct"/>
            <w:shd w:val="clear" w:color="auto" w:fill="auto"/>
            <w:vAlign w:val="center"/>
          </w:tcPr>
          <w:p w:rsidR="00A27388" w:rsidRPr="00807C59" w:rsidRDefault="00A27388" w:rsidP="00B66C33">
            <w:pPr>
              <w:ind w:left="-54" w:right="-63"/>
              <w:jc w:val="center"/>
              <w:rPr>
                <w:sz w:val="20"/>
                <w:szCs w:val="20"/>
              </w:rPr>
            </w:pPr>
            <w:r w:rsidRPr="00807C59">
              <w:rPr>
                <w:sz w:val="20"/>
                <w:szCs w:val="20"/>
              </w:rPr>
              <w:t xml:space="preserve">Количество документарных проверок, </w:t>
            </w:r>
            <w:r w:rsidRPr="00807C59">
              <w:rPr>
                <w:sz w:val="20"/>
                <w:szCs w:val="20"/>
              </w:rPr>
              <w:br/>
              <w:t>единиц</w:t>
            </w:r>
            <w:r w:rsidRPr="00807C59">
              <w:rPr>
                <w:vanish/>
                <w:sz w:val="20"/>
                <w:szCs w:val="20"/>
              </w:rPr>
              <w:t>дзорные функции исполнительной власти рмэ елями юридических лиц и индивидуальными предприни</w:t>
            </w:r>
          </w:p>
        </w:tc>
      </w:tr>
      <w:tr w:rsidR="00A27388" w:rsidRPr="0039352C" w:rsidTr="00485765">
        <w:tc>
          <w:tcPr>
            <w:tcW w:w="279" w:type="pct"/>
            <w:vAlign w:val="center"/>
          </w:tcPr>
          <w:p w:rsidR="00A27388" w:rsidRPr="0057392C" w:rsidRDefault="00A27388" w:rsidP="00B66C33">
            <w:pPr>
              <w:tabs>
                <w:tab w:val="left" w:pos="0"/>
              </w:tabs>
              <w:jc w:val="center"/>
              <w:rPr>
                <w:sz w:val="20"/>
                <w:szCs w:val="20"/>
              </w:rPr>
            </w:pPr>
            <w:r w:rsidRPr="0057392C">
              <w:rPr>
                <w:sz w:val="20"/>
                <w:szCs w:val="20"/>
              </w:rPr>
              <w:t>1.</w:t>
            </w:r>
          </w:p>
        </w:tc>
        <w:tc>
          <w:tcPr>
            <w:tcW w:w="1687" w:type="pct"/>
          </w:tcPr>
          <w:p w:rsidR="00A27388" w:rsidRPr="0057392C" w:rsidRDefault="00A27388" w:rsidP="00B66C33">
            <w:pPr>
              <w:ind w:left="7" w:right="-108" w:firstLine="180"/>
              <w:jc w:val="center"/>
              <w:rPr>
                <w:sz w:val="20"/>
                <w:szCs w:val="20"/>
              </w:rPr>
            </w:pPr>
            <w:r w:rsidRPr="0057392C">
              <w:rPr>
                <w:sz w:val="20"/>
                <w:szCs w:val="20"/>
              </w:rPr>
              <w:t>Министерство здравоохранения Республики Марий Эл</w:t>
            </w:r>
          </w:p>
        </w:tc>
        <w:tc>
          <w:tcPr>
            <w:tcW w:w="838" w:type="pct"/>
            <w:shd w:val="clear" w:color="auto" w:fill="auto"/>
            <w:vAlign w:val="center"/>
          </w:tcPr>
          <w:p w:rsidR="00A27388" w:rsidRPr="0057392C" w:rsidRDefault="00A27388" w:rsidP="00B66C33">
            <w:pPr>
              <w:ind w:firstLine="113"/>
              <w:jc w:val="center"/>
              <w:rPr>
                <w:sz w:val="20"/>
                <w:szCs w:val="20"/>
              </w:rPr>
            </w:pPr>
            <w:r w:rsidRPr="0057392C">
              <w:rPr>
                <w:sz w:val="20"/>
                <w:szCs w:val="20"/>
              </w:rPr>
              <w:t>0</w:t>
            </w:r>
          </w:p>
        </w:tc>
        <w:tc>
          <w:tcPr>
            <w:tcW w:w="838" w:type="pct"/>
            <w:shd w:val="clear" w:color="auto" w:fill="auto"/>
            <w:vAlign w:val="center"/>
          </w:tcPr>
          <w:p w:rsidR="00A27388" w:rsidRPr="0057392C" w:rsidRDefault="00A27388" w:rsidP="00B66C33">
            <w:pPr>
              <w:ind w:firstLine="113"/>
              <w:jc w:val="center"/>
              <w:rPr>
                <w:sz w:val="20"/>
                <w:szCs w:val="20"/>
              </w:rPr>
            </w:pPr>
            <w:r w:rsidRPr="0057392C">
              <w:rPr>
                <w:sz w:val="20"/>
                <w:szCs w:val="20"/>
              </w:rPr>
              <w:t>2</w:t>
            </w:r>
          </w:p>
        </w:tc>
        <w:tc>
          <w:tcPr>
            <w:tcW w:w="607" w:type="pct"/>
            <w:vAlign w:val="center"/>
          </w:tcPr>
          <w:p w:rsidR="00A27388" w:rsidRPr="0057392C" w:rsidRDefault="00A27388" w:rsidP="00B66C33">
            <w:pPr>
              <w:ind w:firstLine="113"/>
              <w:jc w:val="center"/>
              <w:rPr>
                <w:sz w:val="20"/>
                <w:szCs w:val="20"/>
              </w:rPr>
            </w:pPr>
            <w:r w:rsidRPr="0057392C">
              <w:rPr>
                <w:sz w:val="20"/>
                <w:szCs w:val="20"/>
              </w:rPr>
              <w:t>2</w:t>
            </w:r>
          </w:p>
        </w:tc>
        <w:tc>
          <w:tcPr>
            <w:tcW w:w="751" w:type="pct"/>
            <w:shd w:val="clear" w:color="auto" w:fill="auto"/>
            <w:vAlign w:val="center"/>
          </w:tcPr>
          <w:p w:rsidR="00A27388" w:rsidRPr="0057392C" w:rsidRDefault="00A27388" w:rsidP="00B66C33">
            <w:pPr>
              <w:ind w:firstLine="113"/>
              <w:jc w:val="center"/>
              <w:rPr>
                <w:sz w:val="20"/>
                <w:szCs w:val="20"/>
              </w:rPr>
            </w:pPr>
            <w:r w:rsidRPr="0057392C">
              <w:rPr>
                <w:sz w:val="20"/>
                <w:szCs w:val="20"/>
              </w:rPr>
              <w:t>0</w:t>
            </w:r>
          </w:p>
        </w:tc>
      </w:tr>
      <w:tr w:rsidR="00A27388" w:rsidRPr="0039352C" w:rsidTr="00485765">
        <w:tc>
          <w:tcPr>
            <w:tcW w:w="279" w:type="pct"/>
            <w:vAlign w:val="center"/>
          </w:tcPr>
          <w:p w:rsidR="00A27388" w:rsidRPr="005153CA" w:rsidRDefault="00A27388" w:rsidP="00B66C33">
            <w:pPr>
              <w:tabs>
                <w:tab w:val="left" w:pos="0"/>
              </w:tabs>
              <w:jc w:val="center"/>
              <w:rPr>
                <w:sz w:val="20"/>
                <w:szCs w:val="20"/>
              </w:rPr>
            </w:pPr>
            <w:r w:rsidRPr="005153CA">
              <w:rPr>
                <w:sz w:val="20"/>
                <w:szCs w:val="20"/>
              </w:rPr>
              <w:t>2.</w:t>
            </w:r>
          </w:p>
        </w:tc>
        <w:tc>
          <w:tcPr>
            <w:tcW w:w="1687" w:type="pct"/>
          </w:tcPr>
          <w:p w:rsidR="00A27388" w:rsidRPr="005153CA" w:rsidRDefault="00A27388" w:rsidP="00B66C33">
            <w:pPr>
              <w:ind w:left="7" w:right="-108" w:firstLine="180"/>
              <w:jc w:val="center"/>
              <w:rPr>
                <w:sz w:val="20"/>
                <w:szCs w:val="20"/>
              </w:rPr>
            </w:pPr>
            <w:r w:rsidRPr="005153CA">
              <w:rPr>
                <w:sz w:val="20"/>
                <w:szCs w:val="20"/>
              </w:rPr>
              <w:t xml:space="preserve">Министерство культуры, печати и по делам национальностей Республики Марий Эл </w:t>
            </w:r>
          </w:p>
        </w:tc>
        <w:tc>
          <w:tcPr>
            <w:tcW w:w="838" w:type="pct"/>
            <w:shd w:val="clear" w:color="auto" w:fill="auto"/>
            <w:vAlign w:val="center"/>
          </w:tcPr>
          <w:p w:rsidR="00A27388" w:rsidRPr="005153CA" w:rsidRDefault="00A27388" w:rsidP="00B66C33">
            <w:pPr>
              <w:ind w:firstLine="113"/>
              <w:jc w:val="center"/>
              <w:rPr>
                <w:sz w:val="20"/>
                <w:szCs w:val="20"/>
              </w:rPr>
            </w:pPr>
            <w:r w:rsidRPr="005153CA">
              <w:rPr>
                <w:sz w:val="20"/>
                <w:szCs w:val="20"/>
              </w:rPr>
              <w:t>4</w:t>
            </w:r>
          </w:p>
        </w:tc>
        <w:tc>
          <w:tcPr>
            <w:tcW w:w="838" w:type="pct"/>
            <w:shd w:val="clear" w:color="auto" w:fill="auto"/>
            <w:vAlign w:val="center"/>
          </w:tcPr>
          <w:p w:rsidR="00A27388" w:rsidRPr="005153CA" w:rsidRDefault="00A27388" w:rsidP="00B66C33">
            <w:pPr>
              <w:ind w:firstLine="113"/>
              <w:jc w:val="center"/>
              <w:rPr>
                <w:sz w:val="20"/>
                <w:szCs w:val="20"/>
              </w:rPr>
            </w:pPr>
            <w:r w:rsidRPr="005153CA">
              <w:rPr>
                <w:sz w:val="20"/>
                <w:szCs w:val="20"/>
              </w:rPr>
              <w:t>2</w:t>
            </w:r>
          </w:p>
        </w:tc>
        <w:tc>
          <w:tcPr>
            <w:tcW w:w="607" w:type="pct"/>
            <w:vAlign w:val="center"/>
          </w:tcPr>
          <w:p w:rsidR="00A27388" w:rsidRPr="005153CA" w:rsidRDefault="00A27388" w:rsidP="00B66C33">
            <w:pPr>
              <w:ind w:firstLine="113"/>
              <w:jc w:val="center"/>
              <w:rPr>
                <w:sz w:val="20"/>
                <w:szCs w:val="20"/>
              </w:rPr>
            </w:pPr>
            <w:r>
              <w:rPr>
                <w:sz w:val="20"/>
                <w:szCs w:val="20"/>
              </w:rPr>
              <w:t>2</w:t>
            </w:r>
          </w:p>
        </w:tc>
        <w:tc>
          <w:tcPr>
            <w:tcW w:w="751" w:type="pct"/>
            <w:shd w:val="clear" w:color="auto" w:fill="auto"/>
            <w:vAlign w:val="center"/>
          </w:tcPr>
          <w:p w:rsidR="00A27388" w:rsidRPr="005153CA" w:rsidRDefault="00A27388" w:rsidP="00B66C33">
            <w:pPr>
              <w:ind w:firstLine="113"/>
              <w:jc w:val="center"/>
              <w:rPr>
                <w:sz w:val="20"/>
                <w:szCs w:val="20"/>
              </w:rPr>
            </w:pPr>
            <w:r>
              <w:rPr>
                <w:sz w:val="20"/>
                <w:szCs w:val="20"/>
              </w:rPr>
              <w:t>4</w:t>
            </w:r>
          </w:p>
        </w:tc>
      </w:tr>
      <w:tr w:rsidR="00A27388" w:rsidRPr="0039352C" w:rsidTr="00485765">
        <w:tc>
          <w:tcPr>
            <w:tcW w:w="279" w:type="pct"/>
            <w:shd w:val="clear" w:color="auto" w:fill="FFFFFF" w:themeFill="background1"/>
            <w:vAlign w:val="center"/>
          </w:tcPr>
          <w:p w:rsidR="00A27388" w:rsidRPr="0039352C" w:rsidRDefault="00A27388" w:rsidP="00B66C33">
            <w:pPr>
              <w:tabs>
                <w:tab w:val="left" w:pos="0"/>
              </w:tabs>
              <w:jc w:val="center"/>
              <w:rPr>
                <w:sz w:val="20"/>
                <w:szCs w:val="20"/>
                <w:highlight w:val="yellow"/>
              </w:rPr>
            </w:pPr>
            <w:r w:rsidRPr="005153CA">
              <w:rPr>
                <w:sz w:val="20"/>
                <w:szCs w:val="20"/>
              </w:rPr>
              <w:t>3.</w:t>
            </w:r>
          </w:p>
        </w:tc>
        <w:tc>
          <w:tcPr>
            <w:tcW w:w="1687" w:type="pct"/>
            <w:shd w:val="clear" w:color="auto" w:fill="auto"/>
          </w:tcPr>
          <w:p w:rsidR="00A27388" w:rsidRPr="005153CA" w:rsidRDefault="00A27388" w:rsidP="00B66C33">
            <w:pPr>
              <w:ind w:left="7" w:right="-108" w:firstLine="180"/>
              <w:jc w:val="center"/>
              <w:rPr>
                <w:sz w:val="20"/>
                <w:szCs w:val="20"/>
              </w:rPr>
            </w:pPr>
            <w:r w:rsidRPr="005153CA">
              <w:rPr>
                <w:sz w:val="20"/>
                <w:szCs w:val="20"/>
              </w:rPr>
              <w:t>Министерство природных ресурсов, экологии и охраны окружающей среды Республики Марий Эл</w:t>
            </w:r>
          </w:p>
        </w:tc>
        <w:tc>
          <w:tcPr>
            <w:tcW w:w="838" w:type="pct"/>
            <w:shd w:val="clear" w:color="auto" w:fill="auto"/>
            <w:vAlign w:val="center"/>
          </w:tcPr>
          <w:p w:rsidR="00A27388" w:rsidRPr="005153CA" w:rsidRDefault="00A27388" w:rsidP="00B66C33">
            <w:pPr>
              <w:ind w:firstLine="113"/>
              <w:jc w:val="center"/>
              <w:rPr>
                <w:sz w:val="20"/>
                <w:szCs w:val="20"/>
              </w:rPr>
            </w:pPr>
            <w:r w:rsidRPr="005153CA">
              <w:rPr>
                <w:sz w:val="20"/>
                <w:szCs w:val="20"/>
              </w:rPr>
              <w:t>16</w:t>
            </w:r>
          </w:p>
        </w:tc>
        <w:tc>
          <w:tcPr>
            <w:tcW w:w="838" w:type="pct"/>
            <w:shd w:val="clear" w:color="auto" w:fill="auto"/>
            <w:vAlign w:val="center"/>
          </w:tcPr>
          <w:p w:rsidR="00A27388" w:rsidRPr="005153CA" w:rsidRDefault="00A27388" w:rsidP="00B66C33">
            <w:pPr>
              <w:ind w:firstLine="113"/>
              <w:jc w:val="center"/>
              <w:rPr>
                <w:sz w:val="20"/>
                <w:szCs w:val="20"/>
              </w:rPr>
            </w:pPr>
            <w:r w:rsidRPr="005153CA">
              <w:rPr>
                <w:sz w:val="20"/>
                <w:szCs w:val="20"/>
              </w:rPr>
              <w:t>1</w:t>
            </w:r>
            <w:r>
              <w:rPr>
                <w:sz w:val="20"/>
                <w:szCs w:val="20"/>
              </w:rPr>
              <w:t>2</w:t>
            </w:r>
          </w:p>
        </w:tc>
        <w:tc>
          <w:tcPr>
            <w:tcW w:w="607" w:type="pct"/>
            <w:shd w:val="clear" w:color="auto" w:fill="auto"/>
            <w:vAlign w:val="center"/>
          </w:tcPr>
          <w:p w:rsidR="00A27388" w:rsidRPr="005153CA" w:rsidRDefault="00A27388" w:rsidP="00B66C33">
            <w:pPr>
              <w:ind w:firstLine="113"/>
              <w:jc w:val="center"/>
              <w:rPr>
                <w:sz w:val="20"/>
                <w:szCs w:val="20"/>
              </w:rPr>
            </w:pPr>
            <w:r w:rsidRPr="005153CA">
              <w:rPr>
                <w:sz w:val="20"/>
                <w:szCs w:val="20"/>
              </w:rPr>
              <w:t>13</w:t>
            </w:r>
          </w:p>
        </w:tc>
        <w:tc>
          <w:tcPr>
            <w:tcW w:w="751" w:type="pct"/>
            <w:shd w:val="clear" w:color="auto" w:fill="auto"/>
            <w:vAlign w:val="center"/>
          </w:tcPr>
          <w:p w:rsidR="00A27388" w:rsidRPr="005153CA" w:rsidRDefault="00A27388" w:rsidP="00B66C33">
            <w:pPr>
              <w:ind w:firstLine="113"/>
              <w:jc w:val="center"/>
              <w:rPr>
                <w:sz w:val="20"/>
                <w:szCs w:val="20"/>
                <w:lang w:val="en-US"/>
              </w:rPr>
            </w:pPr>
            <w:r w:rsidRPr="005153CA">
              <w:rPr>
                <w:sz w:val="20"/>
                <w:szCs w:val="20"/>
              </w:rPr>
              <w:t>16</w:t>
            </w:r>
          </w:p>
        </w:tc>
      </w:tr>
      <w:tr w:rsidR="00A27388" w:rsidRPr="0039352C" w:rsidTr="00485765">
        <w:tc>
          <w:tcPr>
            <w:tcW w:w="279" w:type="pct"/>
            <w:shd w:val="clear" w:color="auto" w:fill="auto"/>
            <w:vAlign w:val="center"/>
          </w:tcPr>
          <w:p w:rsidR="00A27388" w:rsidRPr="00565760" w:rsidRDefault="00A27388" w:rsidP="00B66C33">
            <w:pPr>
              <w:tabs>
                <w:tab w:val="left" w:pos="0"/>
              </w:tabs>
              <w:jc w:val="center"/>
              <w:rPr>
                <w:sz w:val="20"/>
                <w:szCs w:val="20"/>
              </w:rPr>
            </w:pPr>
          </w:p>
          <w:p w:rsidR="00A27388" w:rsidRPr="00565760" w:rsidRDefault="00A27388" w:rsidP="00B66C33">
            <w:pPr>
              <w:tabs>
                <w:tab w:val="left" w:pos="0"/>
              </w:tabs>
              <w:jc w:val="center"/>
              <w:rPr>
                <w:sz w:val="20"/>
                <w:szCs w:val="20"/>
              </w:rPr>
            </w:pPr>
            <w:r w:rsidRPr="00565760">
              <w:rPr>
                <w:sz w:val="20"/>
                <w:szCs w:val="20"/>
              </w:rPr>
              <w:t>4.</w:t>
            </w:r>
          </w:p>
          <w:p w:rsidR="00A27388" w:rsidRPr="00565760" w:rsidRDefault="00A27388" w:rsidP="00B66C33">
            <w:pPr>
              <w:tabs>
                <w:tab w:val="left" w:pos="0"/>
              </w:tabs>
              <w:jc w:val="center"/>
              <w:rPr>
                <w:sz w:val="20"/>
                <w:szCs w:val="20"/>
              </w:rPr>
            </w:pPr>
          </w:p>
        </w:tc>
        <w:tc>
          <w:tcPr>
            <w:tcW w:w="1687" w:type="pct"/>
            <w:shd w:val="clear" w:color="auto" w:fill="auto"/>
          </w:tcPr>
          <w:p w:rsidR="00A27388" w:rsidRPr="00565760" w:rsidRDefault="00A27388" w:rsidP="00B66C33">
            <w:pPr>
              <w:jc w:val="center"/>
              <w:rPr>
                <w:sz w:val="20"/>
                <w:szCs w:val="20"/>
              </w:rPr>
            </w:pPr>
            <w:r w:rsidRPr="00565760">
              <w:rPr>
                <w:sz w:val="20"/>
                <w:szCs w:val="20"/>
              </w:rPr>
              <w:t>Министерство промышленности, экономического развития и торговли Республики Марий Эл</w:t>
            </w:r>
          </w:p>
        </w:tc>
        <w:tc>
          <w:tcPr>
            <w:tcW w:w="838" w:type="pct"/>
            <w:shd w:val="clear" w:color="auto" w:fill="auto"/>
            <w:vAlign w:val="center"/>
          </w:tcPr>
          <w:p w:rsidR="00A27388" w:rsidRPr="00565760" w:rsidRDefault="00A27388" w:rsidP="00B66C33">
            <w:pPr>
              <w:ind w:firstLine="113"/>
              <w:jc w:val="center"/>
              <w:rPr>
                <w:sz w:val="20"/>
                <w:szCs w:val="20"/>
                <w:lang w:val="en-US"/>
              </w:rPr>
            </w:pPr>
            <w:r w:rsidRPr="00565760">
              <w:rPr>
                <w:sz w:val="20"/>
                <w:szCs w:val="20"/>
                <w:lang w:val="en-US"/>
              </w:rPr>
              <w:t>1</w:t>
            </w:r>
          </w:p>
        </w:tc>
        <w:tc>
          <w:tcPr>
            <w:tcW w:w="838" w:type="pct"/>
            <w:shd w:val="clear" w:color="auto" w:fill="auto"/>
            <w:vAlign w:val="center"/>
          </w:tcPr>
          <w:p w:rsidR="00A27388" w:rsidRPr="00565760" w:rsidRDefault="00A27388" w:rsidP="00B66C33">
            <w:pPr>
              <w:ind w:firstLine="113"/>
              <w:jc w:val="center"/>
              <w:rPr>
                <w:sz w:val="20"/>
                <w:szCs w:val="20"/>
                <w:lang w:val="en-US"/>
              </w:rPr>
            </w:pPr>
            <w:r w:rsidRPr="00565760">
              <w:rPr>
                <w:sz w:val="20"/>
                <w:szCs w:val="20"/>
              </w:rPr>
              <w:t>4</w:t>
            </w:r>
          </w:p>
        </w:tc>
        <w:tc>
          <w:tcPr>
            <w:tcW w:w="607" w:type="pct"/>
            <w:shd w:val="clear" w:color="auto" w:fill="auto"/>
            <w:vAlign w:val="center"/>
          </w:tcPr>
          <w:p w:rsidR="00A27388" w:rsidRPr="00565760" w:rsidRDefault="00A27388" w:rsidP="00B66C33">
            <w:pPr>
              <w:ind w:firstLine="113"/>
              <w:jc w:val="center"/>
              <w:rPr>
                <w:sz w:val="20"/>
                <w:szCs w:val="20"/>
              </w:rPr>
            </w:pPr>
            <w:r w:rsidRPr="00565760">
              <w:rPr>
                <w:sz w:val="20"/>
                <w:szCs w:val="20"/>
              </w:rPr>
              <w:t>3</w:t>
            </w:r>
          </w:p>
        </w:tc>
        <w:tc>
          <w:tcPr>
            <w:tcW w:w="751" w:type="pct"/>
            <w:shd w:val="clear" w:color="auto" w:fill="auto"/>
            <w:vAlign w:val="center"/>
          </w:tcPr>
          <w:p w:rsidR="00A27388" w:rsidRPr="00565760" w:rsidRDefault="00A27388" w:rsidP="00B66C33">
            <w:pPr>
              <w:ind w:firstLine="113"/>
              <w:jc w:val="center"/>
              <w:rPr>
                <w:sz w:val="20"/>
                <w:szCs w:val="20"/>
              </w:rPr>
            </w:pPr>
            <w:r w:rsidRPr="00565760">
              <w:rPr>
                <w:sz w:val="20"/>
                <w:szCs w:val="20"/>
              </w:rPr>
              <w:t>2</w:t>
            </w:r>
          </w:p>
        </w:tc>
      </w:tr>
      <w:tr w:rsidR="00A27388" w:rsidRPr="0039352C" w:rsidTr="00485765">
        <w:tc>
          <w:tcPr>
            <w:tcW w:w="279" w:type="pct"/>
            <w:shd w:val="clear" w:color="auto" w:fill="FFFFFF"/>
            <w:vAlign w:val="center"/>
          </w:tcPr>
          <w:p w:rsidR="00A27388" w:rsidRPr="00565760" w:rsidRDefault="00A27388" w:rsidP="00B66C33">
            <w:pPr>
              <w:tabs>
                <w:tab w:val="left" w:pos="0"/>
              </w:tabs>
              <w:jc w:val="center"/>
              <w:rPr>
                <w:sz w:val="20"/>
                <w:szCs w:val="20"/>
              </w:rPr>
            </w:pPr>
            <w:r w:rsidRPr="00565760">
              <w:rPr>
                <w:sz w:val="20"/>
                <w:szCs w:val="20"/>
              </w:rPr>
              <w:t>5.</w:t>
            </w:r>
          </w:p>
        </w:tc>
        <w:tc>
          <w:tcPr>
            <w:tcW w:w="1687" w:type="pct"/>
          </w:tcPr>
          <w:p w:rsidR="00A27388" w:rsidRPr="00565760" w:rsidRDefault="00A27388" w:rsidP="00B66C33">
            <w:pPr>
              <w:jc w:val="center"/>
              <w:rPr>
                <w:sz w:val="20"/>
                <w:szCs w:val="20"/>
              </w:rPr>
            </w:pPr>
            <w:r w:rsidRPr="00565760">
              <w:rPr>
                <w:sz w:val="20"/>
                <w:szCs w:val="20"/>
              </w:rPr>
              <w:t xml:space="preserve">Министерство сельского хозяйства </w:t>
            </w:r>
            <w:r w:rsidRPr="00565760">
              <w:rPr>
                <w:sz w:val="20"/>
                <w:szCs w:val="20"/>
              </w:rPr>
              <w:br/>
              <w:t xml:space="preserve">и продовольствия Республики </w:t>
            </w:r>
            <w:r w:rsidRPr="00565760">
              <w:rPr>
                <w:sz w:val="20"/>
                <w:szCs w:val="20"/>
              </w:rPr>
              <w:br/>
              <w:t xml:space="preserve">Марий Эл </w:t>
            </w:r>
          </w:p>
        </w:tc>
        <w:tc>
          <w:tcPr>
            <w:tcW w:w="838" w:type="pct"/>
            <w:shd w:val="clear" w:color="auto" w:fill="auto"/>
            <w:vAlign w:val="center"/>
          </w:tcPr>
          <w:p w:rsidR="00A27388" w:rsidRPr="00565760" w:rsidRDefault="00A27388" w:rsidP="00B66C33">
            <w:pPr>
              <w:ind w:firstLine="113"/>
              <w:jc w:val="center"/>
              <w:rPr>
                <w:sz w:val="20"/>
                <w:szCs w:val="20"/>
              </w:rPr>
            </w:pPr>
            <w:r w:rsidRPr="00565760">
              <w:rPr>
                <w:sz w:val="20"/>
                <w:szCs w:val="20"/>
              </w:rPr>
              <w:t>0</w:t>
            </w:r>
          </w:p>
        </w:tc>
        <w:tc>
          <w:tcPr>
            <w:tcW w:w="838" w:type="pct"/>
            <w:shd w:val="clear" w:color="auto" w:fill="auto"/>
            <w:vAlign w:val="center"/>
          </w:tcPr>
          <w:p w:rsidR="00A27388" w:rsidRPr="00565760" w:rsidRDefault="00A27388" w:rsidP="00B66C33">
            <w:pPr>
              <w:ind w:firstLine="113"/>
              <w:jc w:val="center"/>
              <w:rPr>
                <w:sz w:val="20"/>
                <w:szCs w:val="20"/>
              </w:rPr>
            </w:pPr>
            <w:r w:rsidRPr="00565760">
              <w:rPr>
                <w:sz w:val="20"/>
                <w:szCs w:val="20"/>
              </w:rPr>
              <w:t>0</w:t>
            </w:r>
          </w:p>
        </w:tc>
        <w:tc>
          <w:tcPr>
            <w:tcW w:w="607" w:type="pct"/>
            <w:vAlign w:val="center"/>
          </w:tcPr>
          <w:p w:rsidR="00A27388" w:rsidRPr="00565760" w:rsidRDefault="00A27388" w:rsidP="00B66C33">
            <w:pPr>
              <w:ind w:firstLine="113"/>
              <w:jc w:val="center"/>
              <w:rPr>
                <w:sz w:val="20"/>
                <w:szCs w:val="20"/>
              </w:rPr>
            </w:pPr>
            <w:r w:rsidRPr="00565760">
              <w:rPr>
                <w:sz w:val="20"/>
                <w:szCs w:val="20"/>
              </w:rPr>
              <w:t>0</w:t>
            </w:r>
          </w:p>
        </w:tc>
        <w:tc>
          <w:tcPr>
            <w:tcW w:w="751" w:type="pct"/>
            <w:shd w:val="clear" w:color="auto" w:fill="auto"/>
            <w:vAlign w:val="center"/>
          </w:tcPr>
          <w:p w:rsidR="00A27388" w:rsidRPr="00565760" w:rsidRDefault="00A27388" w:rsidP="00B66C33">
            <w:pPr>
              <w:ind w:firstLine="113"/>
              <w:jc w:val="center"/>
              <w:rPr>
                <w:sz w:val="20"/>
                <w:szCs w:val="20"/>
              </w:rPr>
            </w:pPr>
            <w:r w:rsidRPr="00565760">
              <w:rPr>
                <w:sz w:val="20"/>
                <w:szCs w:val="20"/>
              </w:rPr>
              <w:t>0</w:t>
            </w:r>
          </w:p>
        </w:tc>
      </w:tr>
      <w:tr w:rsidR="00A27388" w:rsidRPr="0039352C" w:rsidTr="00485765">
        <w:tc>
          <w:tcPr>
            <w:tcW w:w="279" w:type="pct"/>
            <w:vAlign w:val="center"/>
          </w:tcPr>
          <w:p w:rsidR="00A27388" w:rsidRPr="00565760" w:rsidRDefault="00A27388" w:rsidP="00B66C33">
            <w:pPr>
              <w:tabs>
                <w:tab w:val="left" w:pos="0"/>
              </w:tabs>
              <w:jc w:val="center"/>
              <w:rPr>
                <w:sz w:val="20"/>
                <w:szCs w:val="20"/>
              </w:rPr>
            </w:pPr>
            <w:r w:rsidRPr="00565760">
              <w:rPr>
                <w:sz w:val="20"/>
                <w:szCs w:val="20"/>
              </w:rPr>
              <w:t>6.</w:t>
            </w:r>
          </w:p>
        </w:tc>
        <w:tc>
          <w:tcPr>
            <w:tcW w:w="1687" w:type="pct"/>
          </w:tcPr>
          <w:p w:rsidR="00A27388" w:rsidRPr="00565760" w:rsidRDefault="00A27388" w:rsidP="00B66C33">
            <w:pPr>
              <w:jc w:val="center"/>
              <w:rPr>
                <w:sz w:val="20"/>
                <w:szCs w:val="20"/>
              </w:rPr>
            </w:pPr>
            <w:r w:rsidRPr="00565760">
              <w:rPr>
                <w:sz w:val="20"/>
                <w:szCs w:val="20"/>
              </w:rPr>
              <w:t xml:space="preserve">Министерство социального развития Республики Марий Эл </w:t>
            </w:r>
          </w:p>
        </w:tc>
        <w:tc>
          <w:tcPr>
            <w:tcW w:w="838" w:type="pct"/>
            <w:shd w:val="clear" w:color="auto" w:fill="auto"/>
            <w:vAlign w:val="center"/>
          </w:tcPr>
          <w:p w:rsidR="00A27388" w:rsidRPr="00565760" w:rsidRDefault="00A27388" w:rsidP="00B66C33">
            <w:pPr>
              <w:ind w:firstLine="113"/>
              <w:jc w:val="center"/>
              <w:rPr>
                <w:sz w:val="20"/>
                <w:szCs w:val="20"/>
              </w:rPr>
            </w:pPr>
            <w:r w:rsidRPr="00565760">
              <w:rPr>
                <w:sz w:val="20"/>
                <w:szCs w:val="20"/>
              </w:rPr>
              <w:t>0</w:t>
            </w:r>
          </w:p>
        </w:tc>
        <w:tc>
          <w:tcPr>
            <w:tcW w:w="838" w:type="pct"/>
            <w:shd w:val="clear" w:color="auto" w:fill="auto"/>
            <w:vAlign w:val="center"/>
          </w:tcPr>
          <w:p w:rsidR="00A27388" w:rsidRPr="00565760" w:rsidRDefault="00A27388" w:rsidP="00B66C33">
            <w:pPr>
              <w:ind w:firstLine="113"/>
              <w:jc w:val="center"/>
              <w:rPr>
                <w:sz w:val="20"/>
                <w:szCs w:val="20"/>
              </w:rPr>
            </w:pPr>
            <w:r w:rsidRPr="00565760">
              <w:rPr>
                <w:sz w:val="20"/>
                <w:szCs w:val="20"/>
              </w:rPr>
              <w:t>0</w:t>
            </w:r>
          </w:p>
        </w:tc>
        <w:tc>
          <w:tcPr>
            <w:tcW w:w="607" w:type="pct"/>
            <w:vAlign w:val="center"/>
          </w:tcPr>
          <w:p w:rsidR="00A27388" w:rsidRPr="00565760" w:rsidRDefault="00A27388" w:rsidP="00B66C33">
            <w:pPr>
              <w:ind w:firstLine="113"/>
              <w:jc w:val="center"/>
              <w:rPr>
                <w:sz w:val="20"/>
                <w:szCs w:val="20"/>
              </w:rPr>
            </w:pPr>
            <w:r w:rsidRPr="00565760">
              <w:rPr>
                <w:sz w:val="20"/>
                <w:szCs w:val="20"/>
              </w:rPr>
              <w:t>0</w:t>
            </w:r>
          </w:p>
        </w:tc>
        <w:tc>
          <w:tcPr>
            <w:tcW w:w="751" w:type="pct"/>
            <w:shd w:val="clear" w:color="auto" w:fill="auto"/>
            <w:vAlign w:val="center"/>
          </w:tcPr>
          <w:p w:rsidR="00A27388" w:rsidRPr="00565760" w:rsidRDefault="00A27388" w:rsidP="00B66C33">
            <w:pPr>
              <w:ind w:firstLine="113"/>
              <w:jc w:val="center"/>
              <w:rPr>
                <w:sz w:val="20"/>
                <w:szCs w:val="20"/>
              </w:rPr>
            </w:pPr>
            <w:r w:rsidRPr="00565760">
              <w:rPr>
                <w:sz w:val="20"/>
                <w:szCs w:val="20"/>
              </w:rPr>
              <w:t>0</w:t>
            </w:r>
          </w:p>
        </w:tc>
      </w:tr>
      <w:tr w:rsidR="00A27388" w:rsidRPr="0039352C" w:rsidTr="00485765">
        <w:tc>
          <w:tcPr>
            <w:tcW w:w="279" w:type="pct"/>
            <w:shd w:val="clear" w:color="auto" w:fill="auto"/>
            <w:vAlign w:val="center"/>
          </w:tcPr>
          <w:p w:rsidR="00A27388" w:rsidRPr="00FC5B11" w:rsidRDefault="00A27388" w:rsidP="00B66C33">
            <w:pPr>
              <w:tabs>
                <w:tab w:val="left" w:pos="0"/>
              </w:tabs>
              <w:jc w:val="center"/>
              <w:rPr>
                <w:sz w:val="20"/>
                <w:szCs w:val="20"/>
              </w:rPr>
            </w:pPr>
            <w:r w:rsidRPr="00FC5B11">
              <w:rPr>
                <w:sz w:val="20"/>
                <w:szCs w:val="20"/>
              </w:rPr>
              <w:t>7.</w:t>
            </w:r>
          </w:p>
        </w:tc>
        <w:tc>
          <w:tcPr>
            <w:tcW w:w="1687" w:type="pct"/>
            <w:shd w:val="clear" w:color="auto" w:fill="auto"/>
          </w:tcPr>
          <w:p w:rsidR="00A27388" w:rsidRPr="00FC5B11" w:rsidRDefault="00A27388" w:rsidP="00B66C33">
            <w:pPr>
              <w:jc w:val="center"/>
              <w:rPr>
                <w:sz w:val="20"/>
                <w:szCs w:val="20"/>
              </w:rPr>
            </w:pPr>
            <w:r w:rsidRPr="00FC5B11">
              <w:rPr>
                <w:sz w:val="20"/>
                <w:szCs w:val="20"/>
              </w:rPr>
              <w:t>Министерство строительства, архитектуры и жилищно-</w:t>
            </w:r>
            <w:r w:rsidRPr="00FC5B11">
              <w:rPr>
                <w:sz w:val="20"/>
                <w:szCs w:val="20"/>
              </w:rPr>
              <w:lastRenderedPageBreak/>
              <w:t>коммунального хозяйства Республики Марий Эл</w:t>
            </w:r>
          </w:p>
        </w:tc>
        <w:tc>
          <w:tcPr>
            <w:tcW w:w="838" w:type="pct"/>
            <w:shd w:val="clear" w:color="auto" w:fill="auto"/>
            <w:vAlign w:val="center"/>
          </w:tcPr>
          <w:p w:rsidR="00A27388" w:rsidRPr="00FC5B11" w:rsidRDefault="00A27388" w:rsidP="00B66C33">
            <w:pPr>
              <w:ind w:firstLine="113"/>
              <w:jc w:val="center"/>
              <w:rPr>
                <w:sz w:val="20"/>
                <w:szCs w:val="20"/>
              </w:rPr>
            </w:pPr>
            <w:r w:rsidRPr="00FC5B11">
              <w:rPr>
                <w:sz w:val="20"/>
                <w:szCs w:val="20"/>
              </w:rPr>
              <w:lastRenderedPageBreak/>
              <w:t>7</w:t>
            </w:r>
          </w:p>
        </w:tc>
        <w:tc>
          <w:tcPr>
            <w:tcW w:w="838" w:type="pct"/>
            <w:shd w:val="clear" w:color="auto" w:fill="auto"/>
            <w:vAlign w:val="center"/>
          </w:tcPr>
          <w:p w:rsidR="00A27388" w:rsidRPr="00FC5B11" w:rsidRDefault="00A27388" w:rsidP="00B66C33">
            <w:pPr>
              <w:ind w:firstLine="113"/>
              <w:jc w:val="center"/>
              <w:rPr>
                <w:sz w:val="20"/>
                <w:szCs w:val="20"/>
                <w:lang w:val="en-US"/>
              </w:rPr>
            </w:pPr>
            <w:r w:rsidRPr="00FC5B11">
              <w:rPr>
                <w:sz w:val="20"/>
                <w:szCs w:val="20"/>
              </w:rPr>
              <w:t>398</w:t>
            </w:r>
          </w:p>
        </w:tc>
        <w:tc>
          <w:tcPr>
            <w:tcW w:w="607" w:type="pct"/>
            <w:shd w:val="clear" w:color="auto" w:fill="auto"/>
            <w:vAlign w:val="center"/>
          </w:tcPr>
          <w:p w:rsidR="00A27388" w:rsidRPr="00FC5B11" w:rsidRDefault="00A27388" w:rsidP="00B66C33">
            <w:pPr>
              <w:ind w:firstLine="113"/>
              <w:jc w:val="center"/>
              <w:rPr>
                <w:sz w:val="20"/>
                <w:szCs w:val="20"/>
              </w:rPr>
            </w:pPr>
            <w:r w:rsidRPr="00FC5B11">
              <w:rPr>
                <w:sz w:val="20"/>
                <w:szCs w:val="20"/>
              </w:rPr>
              <w:t>403</w:t>
            </w:r>
          </w:p>
        </w:tc>
        <w:tc>
          <w:tcPr>
            <w:tcW w:w="751" w:type="pct"/>
            <w:shd w:val="clear" w:color="auto" w:fill="auto"/>
            <w:vAlign w:val="center"/>
          </w:tcPr>
          <w:p w:rsidR="00A27388" w:rsidRPr="00FC5B11" w:rsidRDefault="00A27388" w:rsidP="00B66C33">
            <w:pPr>
              <w:ind w:firstLine="113"/>
              <w:jc w:val="center"/>
              <w:rPr>
                <w:sz w:val="20"/>
                <w:szCs w:val="20"/>
              </w:rPr>
            </w:pPr>
            <w:r w:rsidRPr="00FC5B11">
              <w:rPr>
                <w:sz w:val="20"/>
                <w:szCs w:val="20"/>
              </w:rPr>
              <w:t>2</w:t>
            </w:r>
          </w:p>
        </w:tc>
      </w:tr>
      <w:tr w:rsidR="00A27388" w:rsidRPr="0039352C" w:rsidTr="00485765">
        <w:tc>
          <w:tcPr>
            <w:tcW w:w="279" w:type="pct"/>
            <w:vAlign w:val="center"/>
          </w:tcPr>
          <w:p w:rsidR="00A27388" w:rsidRPr="00FC5B11" w:rsidRDefault="00A27388" w:rsidP="00B66C33">
            <w:pPr>
              <w:tabs>
                <w:tab w:val="left" w:pos="0"/>
              </w:tabs>
              <w:jc w:val="center"/>
              <w:rPr>
                <w:sz w:val="20"/>
                <w:szCs w:val="20"/>
              </w:rPr>
            </w:pPr>
            <w:r w:rsidRPr="00FC5B11">
              <w:rPr>
                <w:sz w:val="20"/>
                <w:szCs w:val="20"/>
              </w:rPr>
              <w:lastRenderedPageBreak/>
              <w:t>8.</w:t>
            </w:r>
          </w:p>
        </w:tc>
        <w:tc>
          <w:tcPr>
            <w:tcW w:w="1687" w:type="pct"/>
          </w:tcPr>
          <w:p w:rsidR="00A27388" w:rsidRPr="00FC5B11" w:rsidRDefault="00A27388" w:rsidP="00B66C33">
            <w:pPr>
              <w:jc w:val="center"/>
              <w:rPr>
                <w:sz w:val="20"/>
                <w:szCs w:val="20"/>
              </w:rPr>
            </w:pPr>
            <w:r w:rsidRPr="00FC5B11">
              <w:rPr>
                <w:sz w:val="20"/>
                <w:szCs w:val="20"/>
              </w:rPr>
              <w:t>Министерство транспорта и дорожного хозяйства Республики Марий Эл</w:t>
            </w:r>
          </w:p>
        </w:tc>
        <w:tc>
          <w:tcPr>
            <w:tcW w:w="838" w:type="pct"/>
            <w:shd w:val="clear" w:color="auto" w:fill="auto"/>
            <w:vAlign w:val="center"/>
          </w:tcPr>
          <w:p w:rsidR="00A27388" w:rsidRPr="00565760" w:rsidRDefault="00A27388" w:rsidP="00B66C33">
            <w:pPr>
              <w:ind w:firstLine="113"/>
              <w:jc w:val="center"/>
              <w:rPr>
                <w:sz w:val="20"/>
                <w:szCs w:val="20"/>
              </w:rPr>
            </w:pPr>
            <w:r w:rsidRPr="00565760">
              <w:rPr>
                <w:sz w:val="20"/>
                <w:szCs w:val="20"/>
              </w:rPr>
              <w:t>0</w:t>
            </w:r>
          </w:p>
        </w:tc>
        <w:tc>
          <w:tcPr>
            <w:tcW w:w="838" w:type="pct"/>
            <w:shd w:val="clear" w:color="auto" w:fill="auto"/>
            <w:vAlign w:val="center"/>
          </w:tcPr>
          <w:p w:rsidR="00A27388" w:rsidRPr="00565760" w:rsidRDefault="00A27388" w:rsidP="00B66C33">
            <w:pPr>
              <w:ind w:firstLine="113"/>
              <w:jc w:val="center"/>
              <w:rPr>
                <w:sz w:val="20"/>
                <w:szCs w:val="20"/>
              </w:rPr>
            </w:pPr>
            <w:r w:rsidRPr="00565760">
              <w:rPr>
                <w:sz w:val="20"/>
                <w:szCs w:val="20"/>
              </w:rPr>
              <w:t>0</w:t>
            </w:r>
          </w:p>
        </w:tc>
        <w:tc>
          <w:tcPr>
            <w:tcW w:w="607" w:type="pct"/>
            <w:vAlign w:val="center"/>
          </w:tcPr>
          <w:p w:rsidR="00A27388" w:rsidRPr="00565760" w:rsidRDefault="00A27388" w:rsidP="00B66C33">
            <w:pPr>
              <w:ind w:firstLine="113"/>
              <w:jc w:val="center"/>
              <w:rPr>
                <w:sz w:val="20"/>
                <w:szCs w:val="20"/>
              </w:rPr>
            </w:pPr>
            <w:r w:rsidRPr="00565760">
              <w:rPr>
                <w:sz w:val="20"/>
                <w:szCs w:val="20"/>
              </w:rPr>
              <w:t>0</w:t>
            </w:r>
          </w:p>
        </w:tc>
        <w:tc>
          <w:tcPr>
            <w:tcW w:w="751" w:type="pct"/>
            <w:shd w:val="clear" w:color="auto" w:fill="auto"/>
            <w:vAlign w:val="center"/>
          </w:tcPr>
          <w:p w:rsidR="00A27388" w:rsidRPr="00565760" w:rsidRDefault="00A27388" w:rsidP="00B66C33">
            <w:pPr>
              <w:ind w:firstLine="113"/>
              <w:jc w:val="center"/>
              <w:rPr>
                <w:sz w:val="20"/>
                <w:szCs w:val="20"/>
              </w:rPr>
            </w:pPr>
            <w:r w:rsidRPr="00565760">
              <w:rPr>
                <w:sz w:val="20"/>
                <w:szCs w:val="20"/>
              </w:rPr>
              <w:t>0</w:t>
            </w:r>
          </w:p>
        </w:tc>
      </w:tr>
      <w:tr w:rsidR="00A27388" w:rsidRPr="00FC5B11" w:rsidTr="00485765">
        <w:tc>
          <w:tcPr>
            <w:tcW w:w="279" w:type="pct"/>
            <w:vAlign w:val="center"/>
          </w:tcPr>
          <w:p w:rsidR="00A27388" w:rsidRPr="00FC5B11" w:rsidRDefault="00A27388" w:rsidP="00B66C33">
            <w:pPr>
              <w:tabs>
                <w:tab w:val="left" w:pos="0"/>
              </w:tabs>
              <w:jc w:val="center"/>
              <w:rPr>
                <w:sz w:val="20"/>
                <w:szCs w:val="20"/>
              </w:rPr>
            </w:pPr>
          </w:p>
          <w:p w:rsidR="00A27388" w:rsidRPr="00FC5B11" w:rsidRDefault="00A27388" w:rsidP="00B66C33">
            <w:pPr>
              <w:tabs>
                <w:tab w:val="left" w:pos="0"/>
              </w:tabs>
              <w:jc w:val="center"/>
              <w:rPr>
                <w:sz w:val="20"/>
                <w:szCs w:val="20"/>
              </w:rPr>
            </w:pPr>
            <w:r w:rsidRPr="00FC5B11">
              <w:rPr>
                <w:sz w:val="20"/>
                <w:szCs w:val="20"/>
              </w:rPr>
              <w:t>9.</w:t>
            </w:r>
          </w:p>
          <w:p w:rsidR="00A27388" w:rsidRPr="00FC5B11" w:rsidRDefault="00A27388" w:rsidP="00B66C33">
            <w:pPr>
              <w:tabs>
                <w:tab w:val="left" w:pos="0"/>
              </w:tabs>
              <w:jc w:val="center"/>
              <w:rPr>
                <w:sz w:val="20"/>
                <w:szCs w:val="20"/>
              </w:rPr>
            </w:pPr>
          </w:p>
        </w:tc>
        <w:tc>
          <w:tcPr>
            <w:tcW w:w="1687" w:type="pct"/>
          </w:tcPr>
          <w:p w:rsidR="00A27388" w:rsidRPr="00FC5B11" w:rsidRDefault="00A27388" w:rsidP="00B66C33">
            <w:pPr>
              <w:jc w:val="center"/>
              <w:rPr>
                <w:sz w:val="20"/>
                <w:szCs w:val="20"/>
              </w:rPr>
            </w:pPr>
            <w:r w:rsidRPr="00FC5B11">
              <w:rPr>
                <w:sz w:val="20"/>
                <w:szCs w:val="20"/>
              </w:rPr>
              <w:t xml:space="preserve">Департамент государственного жилищного надзора Республики Марий Эл </w:t>
            </w:r>
          </w:p>
        </w:tc>
        <w:tc>
          <w:tcPr>
            <w:tcW w:w="838" w:type="pct"/>
            <w:shd w:val="clear" w:color="auto" w:fill="auto"/>
            <w:vAlign w:val="center"/>
          </w:tcPr>
          <w:p w:rsidR="00A27388" w:rsidRPr="00FC5B11" w:rsidRDefault="00A27388" w:rsidP="00B66C33">
            <w:pPr>
              <w:ind w:firstLine="113"/>
              <w:jc w:val="center"/>
              <w:rPr>
                <w:sz w:val="20"/>
                <w:szCs w:val="20"/>
              </w:rPr>
            </w:pPr>
            <w:r w:rsidRPr="00FC5B11">
              <w:rPr>
                <w:sz w:val="20"/>
                <w:szCs w:val="20"/>
              </w:rPr>
              <w:t>18</w:t>
            </w:r>
          </w:p>
        </w:tc>
        <w:tc>
          <w:tcPr>
            <w:tcW w:w="838" w:type="pct"/>
            <w:shd w:val="clear" w:color="auto" w:fill="auto"/>
            <w:vAlign w:val="center"/>
          </w:tcPr>
          <w:p w:rsidR="00A27388" w:rsidRPr="00FC5B11" w:rsidRDefault="00A27388" w:rsidP="00B66C33">
            <w:pPr>
              <w:ind w:firstLine="113"/>
              <w:jc w:val="center"/>
              <w:rPr>
                <w:sz w:val="20"/>
                <w:szCs w:val="20"/>
              </w:rPr>
            </w:pPr>
            <w:r w:rsidRPr="00FC5B11">
              <w:rPr>
                <w:sz w:val="20"/>
                <w:szCs w:val="20"/>
              </w:rPr>
              <w:t>0</w:t>
            </w:r>
          </w:p>
        </w:tc>
        <w:tc>
          <w:tcPr>
            <w:tcW w:w="607" w:type="pct"/>
            <w:vAlign w:val="center"/>
          </w:tcPr>
          <w:p w:rsidR="00A27388" w:rsidRPr="00FC5B11" w:rsidRDefault="00A27388" w:rsidP="00B66C33">
            <w:pPr>
              <w:ind w:firstLine="113"/>
              <w:jc w:val="center"/>
              <w:rPr>
                <w:sz w:val="20"/>
                <w:szCs w:val="20"/>
              </w:rPr>
            </w:pPr>
            <w:r w:rsidRPr="00FC5B11">
              <w:rPr>
                <w:sz w:val="20"/>
                <w:szCs w:val="20"/>
              </w:rPr>
              <w:t>7</w:t>
            </w:r>
          </w:p>
        </w:tc>
        <w:tc>
          <w:tcPr>
            <w:tcW w:w="751" w:type="pct"/>
            <w:shd w:val="clear" w:color="auto" w:fill="auto"/>
            <w:vAlign w:val="center"/>
          </w:tcPr>
          <w:p w:rsidR="00A27388" w:rsidRPr="00FC5B11" w:rsidRDefault="00A27388" w:rsidP="00B66C33">
            <w:pPr>
              <w:ind w:firstLine="113"/>
              <w:jc w:val="center"/>
              <w:rPr>
                <w:sz w:val="20"/>
                <w:szCs w:val="20"/>
              </w:rPr>
            </w:pPr>
            <w:r w:rsidRPr="00FC5B11">
              <w:rPr>
                <w:sz w:val="20"/>
                <w:szCs w:val="20"/>
              </w:rPr>
              <w:t>11</w:t>
            </w:r>
          </w:p>
        </w:tc>
      </w:tr>
      <w:tr w:rsidR="00A27388" w:rsidRPr="0039352C" w:rsidTr="00485765">
        <w:tc>
          <w:tcPr>
            <w:tcW w:w="279" w:type="pct"/>
            <w:vAlign w:val="center"/>
          </w:tcPr>
          <w:p w:rsidR="00A27388" w:rsidRPr="00FC5B11" w:rsidRDefault="00A27388" w:rsidP="00B66C33">
            <w:pPr>
              <w:tabs>
                <w:tab w:val="left" w:pos="0"/>
              </w:tabs>
              <w:jc w:val="center"/>
              <w:rPr>
                <w:sz w:val="20"/>
                <w:szCs w:val="20"/>
              </w:rPr>
            </w:pPr>
            <w:r w:rsidRPr="00FC5B11">
              <w:rPr>
                <w:sz w:val="20"/>
                <w:szCs w:val="20"/>
              </w:rPr>
              <w:t>10.</w:t>
            </w:r>
          </w:p>
        </w:tc>
        <w:tc>
          <w:tcPr>
            <w:tcW w:w="1687" w:type="pct"/>
          </w:tcPr>
          <w:p w:rsidR="00A27388" w:rsidRPr="00FC5B11" w:rsidRDefault="00A27388" w:rsidP="00B66C33">
            <w:pPr>
              <w:jc w:val="center"/>
              <w:rPr>
                <w:sz w:val="20"/>
                <w:szCs w:val="20"/>
              </w:rPr>
            </w:pPr>
            <w:r w:rsidRPr="00FC5B11">
              <w:rPr>
                <w:sz w:val="20"/>
                <w:szCs w:val="20"/>
              </w:rPr>
              <w:t>Департамент труда и занятости населения Республики Марий Эл</w:t>
            </w:r>
          </w:p>
        </w:tc>
        <w:tc>
          <w:tcPr>
            <w:tcW w:w="838" w:type="pct"/>
            <w:shd w:val="clear" w:color="auto" w:fill="auto"/>
            <w:vAlign w:val="center"/>
          </w:tcPr>
          <w:p w:rsidR="00A27388" w:rsidRPr="00FC5B11" w:rsidRDefault="00A27388" w:rsidP="00B66C33">
            <w:pPr>
              <w:ind w:firstLine="113"/>
              <w:jc w:val="center"/>
              <w:rPr>
                <w:sz w:val="20"/>
                <w:szCs w:val="20"/>
              </w:rPr>
            </w:pPr>
            <w:r w:rsidRPr="00FC5B11">
              <w:rPr>
                <w:sz w:val="20"/>
                <w:szCs w:val="20"/>
              </w:rPr>
              <w:t>0</w:t>
            </w:r>
          </w:p>
        </w:tc>
        <w:tc>
          <w:tcPr>
            <w:tcW w:w="838" w:type="pct"/>
            <w:shd w:val="clear" w:color="auto" w:fill="auto"/>
            <w:vAlign w:val="center"/>
          </w:tcPr>
          <w:p w:rsidR="00A27388" w:rsidRPr="00FC5B11" w:rsidRDefault="00A27388" w:rsidP="00B66C33">
            <w:pPr>
              <w:ind w:firstLine="113"/>
              <w:jc w:val="center"/>
              <w:rPr>
                <w:sz w:val="20"/>
                <w:szCs w:val="20"/>
              </w:rPr>
            </w:pPr>
            <w:r w:rsidRPr="00FC5B11">
              <w:rPr>
                <w:sz w:val="20"/>
                <w:szCs w:val="20"/>
              </w:rPr>
              <w:t>1</w:t>
            </w:r>
          </w:p>
        </w:tc>
        <w:tc>
          <w:tcPr>
            <w:tcW w:w="607" w:type="pct"/>
            <w:vAlign w:val="center"/>
          </w:tcPr>
          <w:p w:rsidR="00A27388" w:rsidRPr="00FC5B11" w:rsidRDefault="00A27388" w:rsidP="00B66C33">
            <w:pPr>
              <w:ind w:firstLine="113"/>
              <w:jc w:val="center"/>
              <w:rPr>
                <w:sz w:val="20"/>
                <w:szCs w:val="20"/>
              </w:rPr>
            </w:pPr>
            <w:r w:rsidRPr="00FC5B11">
              <w:rPr>
                <w:sz w:val="20"/>
                <w:szCs w:val="20"/>
              </w:rPr>
              <w:t>1</w:t>
            </w:r>
          </w:p>
        </w:tc>
        <w:tc>
          <w:tcPr>
            <w:tcW w:w="751" w:type="pct"/>
            <w:shd w:val="clear" w:color="auto" w:fill="auto"/>
            <w:vAlign w:val="center"/>
          </w:tcPr>
          <w:p w:rsidR="00A27388" w:rsidRPr="00FC5B11" w:rsidRDefault="00A27388" w:rsidP="00B66C33">
            <w:pPr>
              <w:ind w:firstLine="113"/>
              <w:jc w:val="center"/>
              <w:rPr>
                <w:sz w:val="20"/>
                <w:szCs w:val="20"/>
              </w:rPr>
            </w:pPr>
            <w:r w:rsidRPr="00FC5B11">
              <w:rPr>
                <w:sz w:val="20"/>
                <w:szCs w:val="20"/>
              </w:rPr>
              <w:t>0</w:t>
            </w:r>
          </w:p>
        </w:tc>
      </w:tr>
      <w:tr w:rsidR="00A27388" w:rsidRPr="0039352C" w:rsidTr="00485765">
        <w:tc>
          <w:tcPr>
            <w:tcW w:w="279" w:type="pct"/>
            <w:vAlign w:val="center"/>
          </w:tcPr>
          <w:p w:rsidR="00A27388" w:rsidRPr="00FC5B11" w:rsidRDefault="00A27388" w:rsidP="00B66C33">
            <w:pPr>
              <w:tabs>
                <w:tab w:val="left" w:pos="0"/>
              </w:tabs>
              <w:jc w:val="center"/>
              <w:rPr>
                <w:sz w:val="20"/>
                <w:szCs w:val="20"/>
              </w:rPr>
            </w:pPr>
            <w:r w:rsidRPr="00FC5B11">
              <w:rPr>
                <w:sz w:val="20"/>
                <w:szCs w:val="20"/>
              </w:rPr>
              <w:t>11.</w:t>
            </w:r>
          </w:p>
        </w:tc>
        <w:tc>
          <w:tcPr>
            <w:tcW w:w="1687" w:type="pct"/>
          </w:tcPr>
          <w:p w:rsidR="00A27388" w:rsidRPr="00FC5B11" w:rsidRDefault="00A27388" w:rsidP="00B66C33">
            <w:pPr>
              <w:tabs>
                <w:tab w:val="num" w:pos="900"/>
              </w:tabs>
              <w:jc w:val="center"/>
              <w:rPr>
                <w:sz w:val="20"/>
                <w:szCs w:val="20"/>
              </w:rPr>
            </w:pPr>
            <w:r w:rsidRPr="00FC5B11">
              <w:rPr>
                <w:sz w:val="20"/>
                <w:szCs w:val="20"/>
              </w:rPr>
              <w:t>Комитет ветеринарии Республики Марий Эл</w:t>
            </w:r>
          </w:p>
        </w:tc>
        <w:tc>
          <w:tcPr>
            <w:tcW w:w="838" w:type="pct"/>
            <w:shd w:val="clear" w:color="auto" w:fill="auto"/>
            <w:vAlign w:val="center"/>
          </w:tcPr>
          <w:p w:rsidR="00A27388" w:rsidRPr="00FC5B11" w:rsidRDefault="00A27388" w:rsidP="00B66C33">
            <w:pPr>
              <w:ind w:firstLine="113"/>
              <w:jc w:val="center"/>
              <w:rPr>
                <w:sz w:val="20"/>
                <w:szCs w:val="20"/>
              </w:rPr>
            </w:pPr>
            <w:r w:rsidRPr="00FC5B11">
              <w:rPr>
                <w:sz w:val="20"/>
                <w:szCs w:val="20"/>
              </w:rPr>
              <w:t>0</w:t>
            </w:r>
          </w:p>
        </w:tc>
        <w:tc>
          <w:tcPr>
            <w:tcW w:w="838" w:type="pct"/>
            <w:shd w:val="clear" w:color="auto" w:fill="auto"/>
            <w:vAlign w:val="center"/>
          </w:tcPr>
          <w:p w:rsidR="00A27388" w:rsidRPr="00FC5B11" w:rsidRDefault="00A27388" w:rsidP="00B66C33">
            <w:pPr>
              <w:ind w:firstLine="113"/>
              <w:jc w:val="center"/>
              <w:rPr>
                <w:sz w:val="20"/>
                <w:szCs w:val="20"/>
              </w:rPr>
            </w:pPr>
            <w:r w:rsidRPr="00FC5B11">
              <w:rPr>
                <w:sz w:val="20"/>
                <w:szCs w:val="20"/>
              </w:rPr>
              <w:t>0</w:t>
            </w:r>
          </w:p>
        </w:tc>
        <w:tc>
          <w:tcPr>
            <w:tcW w:w="607" w:type="pct"/>
            <w:vAlign w:val="center"/>
          </w:tcPr>
          <w:p w:rsidR="00A27388" w:rsidRPr="00FC5B11" w:rsidRDefault="00A27388" w:rsidP="00B66C33">
            <w:pPr>
              <w:ind w:firstLine="113"/>
              <w:jc w:val="center"/>
              <w:rPr>
                <w:sz w:val="20"/>
                <w:szCs w:val="20"/>
                <w:lang w:val="en-US"/>
              </w:rPr>
            </w:pPr>
            <w:r w:rsidRPr="00FC5B11">
              <w:rPr>
                <w:sz w:val="20"/>
                <w:szCs w:val="20"/>
              </w:rPr>
              <w:t>0</w:t>
            </w:r>
          </w:p>
        </w:tc>
        <w:tc>
          <w:tcPr>
            <w:tcW w:w="751" w:type="pct"/>
            <w:shd w:val="clear" w:color="auto" w:fill="auto"/>
            <w:vAlign w:val="center"/>
          </w:tcPr>
          <w:p w:rsidR="00A27388" w:rsidRPr="00FC5B11" w:rsidRDefault="00A27388" w:rsidP="00B66C33">
            <w:pPr>
              <w:ind w:firstLine="113"/>
              <w:jc w:val="center"/>
              <w:rPr>
                <w:sz w:val="20"/>
                <w:szCs w:val="20"/>
              </w:rPr>
            </w:pPr>
            <w:r w:rsidRPr="00FC5B11">
              <w:rPr>
                <w:sz w:val="20"/>
                <w:szCs w:val="20"/>
              </w:rPr>
              <w:t>0</w:t>
            </w:r>
          </w:p>
        </w:tc>
      </w:tr>
      <w:tr w:rsidR="00A27388" w:rsidRPr="0039352C" w:rsidTr="00485765">
        <w:tc>
          <w:tcPr>
            <w:tcW w:w="279" w:type="pct"/>
            <w:vAlign w:val="center"/>
          </w:tcPr>
          <w:p w:rsidR="00A27388" w:rsidRPr="00FC5B11" w:rsidRDefault="00A27388" w:rsidP="00B66C33">
            <w:pPr>
              <w:tabs>
                <w:tab w:val="left" w:pos="0"/>
              </w:tabs>
              <w:jc w:val="center"/>
              <w:rPr>
                <w:sz w:val="20"/>
                <w:szCs w:val="20"/>
              </w:rPr>
            </w:pPr>
            <w:r w:rsidRPr="00FC5B11">
              <w:rPr>
                <w:sz w:val="20"/>
                <w:szCs w:val="20"/>
              </w:rPr>
              <w:t>12.</w:t>
            </w:r>
          </w:p>
        </w:tc>
        <w:tc>
          <w:tcPr>
            <w:tcW w:w="1687" w:type="pct"/>
          </w:tcPr>
          <w:p w:rsidR="00A27388" w:rsidRPr="00FC5B11" w:rsidRDefault="00A27388" w:rsidP="00B66C33">
            <w:pPr>
              <w:tabs>
                <w:tab w:val="num" w:pos="900"/>
              </w:tabs>
              <w:jc w:val="center"/>
              <w:rPr>
                <w:sz w:val="20"/>
                <w:szCs w:val="20"/>
              </w:rPr>
            </w:pPr>
            <w:r w:rsidRPr="00FC5B11">
              <w:rPr>
                <w:sz w:val="20"/>
                <w:szCs w:val="20"/>
              </w:rPr>
              <w:t>Комитет гражданской обороны и защиты населения Республики Марий Эл</w:t>
            </w:r>
          </w:p>
        </w:tc>
        <w:tc>
          <w:tcPr>
            <w:tcW w:w="838" w:type="pct"/>
            <w:shd w:val="clear" w:color="auto" w:fill="auto"/>
            <w:vAlign w:val="center"/>
          </w:tcPr>
          <w:p w:rsidR="00A27388" w:rsidRPr="00FC5B11" w:rsidRDefault="00A27388" w:rsidP="00B66C33">
            <w:pPr>
              <w:ind w:firstLine="113"/>
              <w:jc w:val="center"/>
              <w:rPr>
                <w:sz w:val="20"/>
                <w:szCs w:val="20"/>
                <w:lang w:val="en-US"/>
              </w:rPr>
            </w:pPr>
            <w:r w:rsidRPr="00FC5B11">
              <w:rPr>
                <w:sz w:val="20"/>
                <w:szCs w:val="20"/>
                <w:lang w:val="en-US"/>
              </w:rPr>
              <w:t>0</w:t>
            </w:r>
          </w:p>
        </w:tc>
        <w:tc>
          <w:tcPr>
            <w:tcW w:w="838" w:type="pct"/>
            <w:shd w:val="clear" w:color="auto" w:fill="auto"/>
            <w:vAlign w:val="center"/>
          </w:tcPr>
          <w:p w:rsidR="00A27388" w:rsidRPr="00FC5B11" w:rsidRDefault="00A27388" w:rsidP="00B66C33">
            <w:pPr>
              <w:ind w:firstLine="113"/>
              <w:jc w:val="center"/>
              <w:rPr>
                <w:sz w:val="20"/>
                <w:szCs w:val="20"/>
                <w:lang w:val="en-US"/>
              </w:rPr>
            </w:pPr>
            <w:r w:rsidRPr="00FC5B11">
              <w:rPr>
                <w:sz w:val="20"/>
                <w:szCs w:val="20"/>
                <w:lang w:val="en-US"/>
              </w:rPr>
              <w:t>0</w:t>
            </w:r>
          </w:p>
        </w:tc>
        <w:tc>
          <w:tcPr>
            <w:tcW w:w="607" w:type="pct"/>
            <w:vAlign w:val="center"/>
          </w:tcPr>
          <w:p w:rsidR="00A27388" w:rsidRPr="00FC5B11" w:rsidRDefault="00A27388" w:rsidP="00B66C33">
            <w:pPr>
              <w:ind w:firstLine="113"/>
              <w:jc w:val="center"/>
              <w:rPr>
                <w:sz w:val="20"/>
                <w:szCs w:val="20"/>
                <w:lang w:val="en-US"/>
              </w:rPr>
            </w:pPr>
            <w:r w:rsidRPr="00FC5B11">
              <w:rPr>
                <w:sz w:val="20"/>
                <w:szCs w:val="20"/>
                <w:lang w:val="en-US"/>
              </w:rPr>
              <w:t>0</w:t>
            </w:r>
          </w:p>
        </w:tc>
        <w:tc>
          <w:tcPr>
            <w:tcW w:w="751" w:type="pct"/>
            <w:shd w:val="clear" w:color="auto" w:fill="auto"/>
            <w:vAlign w:val="center"/>
          </w:tcPr>
          <w:p w:rsidR="00A27388" w:rsidRPr="00FC5B11" w:rsidRDefault="00A27388" w:rsidP="00B66C33">
            <w:pPr>
              <w:ind w:firstLine="113"/>
              <w:jc w:val="center"/>
              <w:rPr>
                <w:sz w:val="20"/>
                <w:szCs w:val="20"/>
                <w:lang w:val="en-US"/>
              </w:rPr>
            </w:pPr>
            <w:r w:rsidRPr="00FC5B11">
              <w:rPr>
                <w:sz w:val="20"/>
                <w:szCs w:val="20"/>
                <w:lang w:val="en-US"/>
              </w:rPr>
              <w:t>0</w:t>
            </w:r>
          </w:p>
        </w:tc>
      </w:tr>
    </w:tbl>
    <w:p w:rsidR="00A27388" w:rsidRDefault="00A27388" w:rsidP="00A27388">
      <w:pPr>
        <w:autoSpaceDE w:val="0"/>
        <w:autoSpaceDN w:val="0"/>
        <w:adjustRightInd w:val="0"/>
        <w:ind w:firstLine="709"/>
        <w:jc w:val="right"/>
        <w:rPr>
          <w:b/>
          <w:sz w:val="28"/>
          <w:szCs w:val="28"/>
        </w:rPr>
      </w:pPr>
    </w:p>
    <w:p w:rsidR="00A27388" w:rsidRDefault="00A27388" w:rsidP="00A27388">
      <w:pPr>
        <w:autoSpaceDE w:val="0"/>
        <w:autoSpaceDN w:val="0"/>
        <w:adjustRightInd w:val="0"/>
        <w:ind w:firstLine="709"/>
        <w:jc w:val="both"/>
        <w:rPr>
          <w:b/>
          <w:sz w:val="28"/>
          <w:szCs w:val="28"/>
        </w:rPr>
      </w:pPr>
      <w:r>
        <w:rPr>
          <w:b/>
          <w:sz w:val="28"/>
          <w:szCs w:val="28"/>
        </w:rPr>
        <w:t>б)</w:t>
      </w:r>
      <w:r w:rsidRPr="000C21C1">
        <w:rPr>
          <w:b/>
          <w:sz w:val="28"/>
          <w:szCs w:val="28"/>
        </w:rPr>
        <w:t xml:space="preserve"> </w:t>
      </w:r>
      <w:r>
        <w:rPr>
          <w:b/>
          <w:sz w:val="28"/>
          <w:szCs w:val="28"/>
        </w:rPr>
        <w:t>с</w:t>
      </w:r>
      <w:r w:rsidRPr="000C21C1">
        <w:rPr>
          <w:b/>
          <w:sz w:val="28"/>
          <w:szCs w:val="28"/>
        </w:rPr>
        <w:t xml:space="preserve">ведения о результатах работы экспертов и экспертных </w:t>
      </w:r>
      <w:r>
        <w:rPr>
          <w:b/>
          <w:sz w:val="28"/>
          <w:szCs w:val="28"/>
        </w:rPr>
        <w:br/>
      </w:r>
      <w:r w:rsidRPr="000C21C1">
        <w:rPr>
          <w:b/>
          <w:sz w:val="28"/>
          <w:szCs w:val="28"/>
        </w:rPr>
        <w:t>организаций, привлекаемых к проведению мероприятий по контролю</w:t>
      </w:r>
      <w:bookmarkEnd w:id="7"/>
      <w:r w:rsidRPr="000C21C1">
        <w:rPr>
          <w:b/>
          <w:sz w:val="28"/>
          <w:szCs w:val="28"/>
        </w:rPr>
        <w:t xml:space="preserve">, </w:t>
      </w:r>
      <w:r>
        <w:rPr>
          <w:b/>
          <w:sz w:val="28"/>
          <w:szCs w:val="28"/>
        </w:rPr>
        <w:br/>
      </w:r>
      <w:r w:rsidRPr="000C21C1">
        <w:rPr>
          <w:b/>
          <w:sz w:val="28"/>
          <w:szCs w:val="28"/>
        </w:rPr>
        <w:t xml:space="preserve">а также о размерах финансирования их участия в контрольной </w:t>
      </w:r>
      <w:r>
        <w:rPr>
          <w:b/>
          <w:sz w:val="28"/>
          <w:szCs w:val="28"/>
        </w:rPr>
        <w:br/>
      </w:r>
      <w:r w:rsidRPr="000C21C1">
        <w:rPr>
          <w:b/>
          <w:sz w:val="28"/>
          <w:szCs w:val="28"/>
        </w:rPr>
        <w:t>деятель</w:t>
      </w:r>
      <w:r>
        <w:rPr>
          <w:b/>
          <w:sz w:val="28"/>
          <w:szCs w:val="28"/>
        </w:rPr>
        <w:t>ности</w:t>
      </w:r>
    </w:p>
    <w:p w:rsidR="00A27388" w:rsidRPr="000379E4" w:rsidRDefault="00A27388" w:rsidP="00A27388">
      <w:pPr>
        <w:autoSpaceDE w:val="0"/>
        <w:autoSpaceDN w:val="0"/>
        <w:adjustRightInd w:val="0"/>
        <w:ind w:firstLine="709"/>
        <w:jc w:val="both"/>
        <w:rPr>
          <w:b/>
          <w:sz w:val="28"/>
          <w:szCs w:val="28"/>
        </w:rPr>
      </w:pPr>
    </w:p>
    <w:p w:rsidR="00A27388" w:rsidRDefault="00A27388" w:rsidP="00A27388">
      <w:pPr>
        <w:autoSpaceDE w:val="0"/>
        <w:ind w:firstLine="720"/>
        <w:jc w:val="both"/>
        <w:rPr>
          <w:sz w:val="28"/>
          <w:szCs w:val="28"/>
        </w:rPr>
      </w:pPr>
      <w:r>
        <w:rPr>
          <w:sz w:val="28"/>
          <w:szCs w:val="28"/>
        </w:rPr>
        <w:t xml:space="preserve">В 2020 году к проведению мероприятий по надзору и контролю </w:t>
      </w:r>
      <w:r>
        <w:rPr>
          <w:sz w:val="28"/>
          <w:szCs w:val="28"/>
        </w:rPr>
        <w:br/>
        <w:t xml:space="preserve">привлекалось 1 экспертная организация - государственное унитарное </w:t>
      </w:r>
      <w:r>
        <w:rPr>
          <w:sz w:val="28"/>
          <w:szCs w:val="28"/>
        </w:rPr>
        <w:br/>
        <w:t xml:space="preserve">предприятие Республики Марий Эл «Территориальный центр </w:t>
      </w:r>
      <w:r>
        <w:rPr>
          <w:sz w:val="28"/>
          <w:szCs w:val="28"/>
        </w:rPr>
        <w:br/>
        <w:t>«Маргеомониторинг» (далее - ГУП ТЦ «Маргеомониторинг»).</w:t>
      </w:r>
    </w:p>
    <w:p w:rsidR="00A27388" w:rsidRDefault="00A27388" w:rsidP="00A27388">
      <w:pPr>
        <w:autoSpaceDE w:val="0"/>
        <w:ind w:firstLine="720"/>
        <w:jc w:val="both"/>
        <w:rPr>
          <w:sz w:val="28"/>
          <w:szCs w:val="28"/>
        </w:rPr>
      </w:pPr>
      <w:r>
        <w:rPr>
          <w:sz w:val="28"/>
          <w:szCs w:val="28"/>
        </w:rPr>
        <w:t>Количество надзорных мероприятий, проведенных</w:t>
      </w:r>
      <w:r>
        <w:rPr>
          <w:sz w:val="28"/>
          <w:szCs w:val="28"/>
        </w:rPr>
        <w:br/>
        <w:t>с привлечением экспертных организаций - 6.</w:t>
      </w:r>
    </w:p>
    <w:p w:rsidR="00A27388" w:rsidRDefault="00A27388" w:rsidP="00A27388">
      <w:pPr>
        <w:autoSpaceDE w:val="0"/>
        <w:ind w:firstLine="720"/>
        <w:jc w:val="both"/>
        <w:rPr>
          <w:sz w:val="28"/>
          <w:szCs w:val="28"/>
        </w:rPr>
      </w:pPr>
      <w:r>
        <w:rPr>
          <w:sz w:val="28"/>
          <w:szCs w:val="28"/>
        </w:rPr>
        <w:t>Объем финансирования услуг экспертных организаций</w:t>
      </w:r>
      <w:r>
        <w:rPr>
          <w:sz w:val="28"/>
          <w:szCs w:val="28"/>
        </w:rPr>
        <w:br/>
        <w:t>120 тыс. рублей.</w:t>
      </w:r>
    </w:p>
    <w:p w:rsidR="00A27388" w:rsidRPr="0036667F" w:rsidRDefault="00A27388" w:rsidP="00A27388">
      <w:pPr>
        <w:ind w:firstLine="709"/>
        <w:jc w:val="both"/>
        <w:rPr>
          <w:sz w:val="28"/>
          <w:szCs w:val="28"/>
        </w:rPr>
      </w:pPr>
    </w:p>
    <w:p w:rsidR="00A27388" w:rsidRDefault="00A27388" w:rsidP="00A27388">
      <w:pPr>
        <w:ind w:firstLine="709"/>
        <w:jc w:val="both"/>
        <w:rPr>
          <w:b/>
          <w:sz w:val="28"/>
          <w:szCs w:val="28"/>
        </w:rPr>
      </w:pPr>
      <w:r>
        <w:rPr>
          <w:b/>
          <w:sz w:val="28"/>
          <w:szCs w:val="28"/>
        </w:rPr>
        <w:t>в) с</w:t>
      </w:r>
      <w:r w:rsidRPr="00484EB9">
        <w:rPr>
          <w:b/>
          <w:sz w:val="28"/>
          <w:szCs w:val="28"/>
        </w:rPr>
        <w:t xml:space="preserve">ведения о случаях причинения юридическими лицами </w:t>
      </w:r>
      <w:r>
        <w:rPr>
          <w:b/>
          <w:sz w:val="28"/>
          <w:szCs w:val="28"/>
        </w:rPr>
        <w:br/>
      </w:r>
      <w:r w:rsidRPr="00484EB9">
        <w:rPr>
          <w:b/>
          <w:sz w:val="28"/>
          <w:szCs w:val="28"/>
        </w:rPr>
        <w:t xml:space="preserve">и индивидуальными предпринимателями, в отношении которых </w:t>
      </w:r>
      <w:r>
        <w:rPr>
          <w:b/>
          <w:sz w:val="28"/>
          <w:szCs w:val="28"/>
        </w:rPr>
        <w:br/>
      </w:r>
      <w:r w:rsidRPr="00484EB9">
        <w:rPr>
          <w:b/>
          <w:sz w:val="28"/>
          <w:szCs w:val="28"/>
        </w:rPr>
        <w:t xml:space="preserve">осуществляются контрольно-надзорные мероприятия, вреда жизни </w:t>
      </w:r>
      <w:r>
        <w:rPr>
          <w:b/>
          <w:sz w:val="28"/>
          <w:szCs w:val="28"/>
        </w:rPr>
        <w:br/>
      </w:r>
      <w:r w:rsidRPr="00484EB9">
        <w:rPr>
          <w:b/>
          <w:sz w:val="28"/>
          <w:szCs w:val="28"/>
        </w:rPr>
        <w:t xml:space="preserve">и здоровью граждан, </w:t>
      </w:r>
      <w:r>
        <w:rPr>
          <w:b/>
          <w:sz w:val="28"/>
          <w:szCs w:val="28"/>
        </w:rPr>
        <w:t xml:space="preserve"> </w:t>
      </w:r>
      <w:r w:rsidRPr="00484EB9">
        <w:rPr>
          <w:b/>
          <w:sz w:val="28"/>
          <w:szCs w:val="28"/>
        </w:rPr>
        <w:t xml:space="preserve">вреда животным, </w:t>
      </w:r>
      <w:r>
        <w:rPr>
          <w:b/>
          <w:sz w:val="28"/>
          <w:szCs w:val="28"/>
        </w:rPr>
        <w:t xml:space="preserve"> </w:t>
      </w:r>
      <w:r w:rsidRPr="00484EB9">
        <w:rPr>
          <w:b/>
          <w:sz w:val="28"/>
          <w:szCs w:val="28"/>
        </w:rPr>
        <w:t xml:space="preserve">растениям, окружающей среде, </w:t>
      </w:r>
      <w:r>
        <w:rPr>
          <w:b/>
          <w:sz w:val="28"/>
          <w:szCs w:val="28"/>
        </w:rPr>
        <w:br/>
      </w:r>
      <w:r w:rsidRPr="00484EB9">
        <w:rPr>
          <w:b/>
          <w:sz w:val="28"/>
          <w:szCs w:val="28"/>
        </w:rPr>
        <w:t>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w:t>
      </w:r>
      <w:r>
        <w:rPr>
          <w:b/>
          <w:sz w:val="28"/>
          <w:szCs w:val="28"/>
        </w:rPr>
        <w:t>одного и техногенного характера</w:t>
      </w:r>
    </w:p>
    <w:p w:rsidR="00A27388" w:rsidRDefault="00A27388" w:rsidP="00A27388">
      <w:pPr>
        <w:ind w:firstLine="709"/>
        <w:jc w:val="both"/>
        <w:rPr>
          <w:b/>
          <w:sz w:val="28"/>
          <w:szCs w:val="28"/>
        </w:rPr>
      </w:pPr>
    </w:p>
    <w:p w:rsidR="00A27388" w:rsidRDefault="00A27388" w:rsidP="00A27388">
      <w:pPr>
        <w:ind w:firstLine="709"/>
        <w:jc w:val="both"/>
        <w:rPr>
          <w:sz w:val="28"/>
          <w:szCs w:val="28"/>
        </w:rPr>
      </w:pPr>
      <w:r w:rsidRPr="005A06BF">
        <w:rPr>
          <w:sz w:val="28"/>
          <w:szCs w:val="28"/>
        </w:rPr>
        <w:t xml:space="preserve">В 2020 году выявлено четыре случая причинения ущерба объектам </w:t>
      </w:r>
      <w:r>
        <w:rPr>
          <w:sz w:val="28"/>
          <w:szCs w:val="28"/>
        </w:rPr>
        <w:br/>
      </w:r>
      <w:r w:rsidRPr="005A06BF">
        <w:rPr>
          <w:sz w:val="28"/>
          <w:szCs w:val="28"/>
        </w:rPr>
        <w:t>окружающей среды. Размер причинённого ущерба составил</w:t>
      </w:r>
      <w:r>
        <w:rPr>
          <w:sz w:val="28"/>
          <w:szCs w:val="28"/>
        </w:rPr>
        <w:t xml:space="preserve"> </w:t>
      </w:r>
      <w:r w:rsidR="00777CCC">
        <w:rPr>
          <w:sz w:val="28"/>
          <w:szCs w:val="28"/>
        </w:rPr>
        <w:br/>
      </w:r>
      <w:r w:rsidRPr="005A06BF">
        <w:rPr>
          <w:sz w:val="28"/>
          <w:szCs w:val="28"/>
        </w:rPr>
        <w:t>12,15 тыс. рублей.</w:t>
      </w:r>
    </w:p>
    <w:p w:rsidR="00A27388" w:rsidRDefault="00A27388" w:rsidP="00A27388">
      <w:pPr>
        <w:ind w:firstLine="709"/>
        <w:jc w:val="both"/>
        <w:rPr>
          <w:sz w:val="28"/>
          <w:szCs w:val="28"/>
        </w:rPr>
      </w:pPr>
      <w:r>
        <w:rPr>
          <w:sz w:val="28"/>
          <w:szCs w:val="28"/>
        </w:rPr>
        <w:t xml:space="preserve">Также зафиксирован 1 случай угрозы причинения ущерба здоровья </w:t>
      </w:r>
      <w:r>
        <w:rPr>
          <w:sz w:val="28"/>
          <w:szCs w:val="28"/>
        </w:rPr>
        <w:br/>
        <w:t>гражданам, написано к</w:t>
      </w:r>
      <w:r w:rsidRPr="0083786C">
        <w:rPr>
          <w:sz w:val="28"/>
          <w:szCs w:val="28"/>
        </w:rPr>
        <w:t xml:space="preserve">оллективное письменное обращение граждан </w:t>
      </w:r>
      <w:r w:rsidR="0046561A">
        <w:rPr>
          <w:sz w:val="28"/>
          <w:szCs w:val="28"/>
        </w:rPr>
        <w:br/>
      </w:r>
      <w:r w:rsidRPr="0083786C">
        <w:rPr>
          <w:sz w:val="28"/>
          <w:szCs w:val="28"/>
        </w:rPr>
        <w:t xml:space="preserve">в отношение круглосуточного кафе расположенного многоквартирном доме </w:t>
      </w:r>
      <w:r w:rsidRPr="0083786C">
        <w:rPr>
          <w:sz w:val="28"/>
          <w:szCs w:val="28"/>
        </w:rPr>
        <w:lastRenderedPageBreak/>
        <w:t xml:space="preserve">на нарушения покоя, санитарного состояния прилегающей территории </w:t>
      </w:r>
      <w:r w:rsidR="0046561A">
        <w:rPr>
          <w:sz w:val="28"/>
          <w:szCs w:val="28"/>
        </w:rPr>
        <w:br/>
      </w:r>
      <w:r w:rsidRPr="0083786C">
        <w:rPr>
          <w:sz w:val="28"/>
          <w:szCs w:val="28"/>
        </w:rPr>
        <w:t xml:space="preserve">и угрозы причинения </w:t>
      </w:r>
      <w:r>
        <w:rPr>
          <w:sz w:val="28"/>
          <w:szCs w:val="28"/>
        </w:rPr>
        <w:t>в</w:t>
      </w:r>
      <w:r w:rsidRPr="0083786C">
        <w:rPr>
          <w:sz w:val="28"/>
          <w:szCs w:val="28"/>
        </w:rPr>
        <w:t xml:space="preserve">реда здоровью (от </w:t>
      </w:r>
      <w:r w:rsidR="00BF00B4">
        <w:rPr>
          <w:sz w:val="28"/>
          <w:szCs w:val="28"/>
        </w:rPr>
        <w:t xml:space="preserve">6 октября </w:t>
      </w:r>
      <w:r w:rsidRPr="0083786C">
        <w:rPr>
          <w:sz w:val="28"/>
          <w:szCs w:val="28"/>
        </w:rPr>
        <w:t xml:space="preserve">2020 </w:t>
      </w:r>
      <w:r w:rsidR="00BF00B4">
        <w:rPr>
          <w:sz w:val="28"/>
          <w:szCs w:val="28"/>
        </w:rPr>
        <w:t xml:space="preserve">г. </w:t>
      </w:r>
      <w:r w:rsidRPr="0083786C">
        <w:rPr>
          <w:sz w:val="28"/>
          <w:szCs w:val="28"/>
        </w:rPr>
        <w:t>№ С-140).</w:t>
      </w:r>
    </w:p>
    <w:p w:rsidR="00777CCC" w:rsidRPr="0083786C" w:rsidRDefault="00777CCC" w:rsidP="00A27388">
      <w:pPr>
        <w:ind w:firstLine="709"/>
        <w:jc w:val="both"/>
        <w:rPr>
          <w:sz w:val="28"/>
          <w:szCs w:val="28"/>
        </w:rPr>
      </w:pPr>
    </w:p>
    <w:p w:rsidR="00A27388" w:rsidRDefault="00A27388" w:rsidP="00A27388">
      <w:pPr>
        <w:ind w:firstLine="709"/>
        <w:jc w:val="both"/>
        <w:rPr>
          <w:b/>
          <w:sz w:val="28"/>
          <w:szCs w:val="28"/>
        </w:rPr>
      </w:pPr>
      <w:r>
        <w:rPr>
          <w:b/>
          <w:sz w:val="28"/>
          <w:szCs w:val="28"/>
        </w:rPr>
        <w:t>г) с</w:t>
      </w:r>
      <w:r w:rsidRPr="00566BC1">
        <w:rPr>
          <w:b/>
          <w:sz w:val="28"/>
          <w:szCs w:val="28"/>
        </w:rPr>
        <w:t xml:space="preserve">ведения о применении риск-ориентированного подхода </w:t>
      </w:r>
      <w:r>
        <w:rPr>
          <w:b/>
          <w:sz w:val="28"/>
          <w:szCs w:val="28"/>
        </w:rPr>
        <w:br/>
      </w:r>
      <w:r w:rsidRPr="00566BC1">
        <w:rPr>
          <w:b/>
          <w:sz w:val="28"/>
          <w:szCs w:val="28"/>
        </w:rPr>
        <w:t>при организации и осуществлении госу</w:t>
      </w:r>
      <w:r>
        <w:rPr>
          <w:b/>
          <w:sz w:val="28"/>
          <w:szCs w:val="28"/>
        </w:rPr>
        <w:t>дарственного контроля (надзора)</w:t>
      </w:r>
    </w:p>
    <w:p w:rsidR="00A27388" w:rsidRPr="00566BC1" w:rsidRDefault="00A27388" w:rsidP="00A27388">
      <w:pPr>
        <w:ind w:firstLine="709"/>
        <w:jc w:val="both"/>
        <w:rPr>
          <w:b/>
          <w:sz w:val="28"/>
          <w:szCs w:val="28"/>
        </w:rPr>
      </w:pPr>
    </w:p>
    <w:p w:rsidR="00A27388" w:rsidRPr="004B5E28" w:rsidRDefault="00A27388" w:rsidP="00A27388">
      <w:pPr>
        <w:shd w:val="clear" w:color="auto" w:fill="FFFFFF"/>
        <w:ind w:firstLine="720"/>
        <w:jc w:val="both"/>
        <w:rPr>
          <w:sz w:val="28"/>
          <w:szCs w:val="26"/>
        </w:rPr>
      </w:pPr>
      <w:r w:rsidRPr="004B5E28">
        <w:rPr>
          <w:sz w:val="28"/>
          <w:szCs w:val="26"/>
        </w:rPr>
        <w:t xml:space="preserve">В целях применения риск-ориентированного подхода  постановлением Правительства Республики Марий Эл от 26 ноября 2018 г. № 455 утвержден </w:t>
      </w:r>
      <w:r w:rsidRPr="004B5E28">
        <w:rPr>
          <w:sz w:val="28"/>
          <w:szCs w:val="26"/>
        </w:rPr>
        <w:br/>
        <w:t xml:space="preserve">перечень видов регионального государственного контроля (надзора), </w:t>
      </w:r>
      <w:r w:rsidRPr="004B5E28">
        <w:rPr>
          <w:sz w:val="28"/>
          <w:szCs w:val="26"/>
        </w:rPr>
        <w:br/>
        <w:t>в отношении которых применяется риск-ориентированный подход, в связи</w:t>
      </w:r>
      <w:r w:rsidR="0046561A">
        <w:rPr>
          <w:sz w:val="28"/>
          <w:szCs w:val="26"/>
        </w:rPr>
        <w:br/>
      </w:r>
      <w:r w:rsidRPr="004B5E28">
        <w:rPr>
          <w:sz w:val="28"/>
          <w:szCs w:val="26"/>
        </w:rPr>
        <w:t xml:space="preserve">с чем по следующим видам контроля утверждены критерии отнесения деятельности юридических лиц и индивидуальных предпринимателей </w:t>
      </w:r>
      <w:r w:rsidR="0046561A">
        <w:rPr>
          <w:sz w:val="28"/>
          <w:szCs w:val="26"/>
        </w:rPr>
        <w:br/>
      </w:r>
      <w:r w:rsidRPr="004B5E28">
        <w:rPr>
          <w:sz w:val="28"/>
          <w:szCs w:val="26"/>
        </w:rPr>
        <w:t>к категориям риска (классам опасности):</w:t>
      </w:r>
    </w:p>
    <w:p w:rsidR="00A27388" w:rsidRPr="004B5E28" w:rsidRDefault="00A27388" w:rsidP="00A27388">
      <w:pPr>
        <w:shd w:val="clear" w:color="auto" w:fill="FFFFFF"/>
        <w:ind w:firstLine="720"/>
        <w:jc w:val="both"/>
        <w:rPr>
          <w:color w:val="000000"/>
          <w:sz w:val="28"/>
          <w:szCs w:val="27"/>
        </w:rPr>
      </w:pPr>
      <w:r w:rsidRPr="004B5E28">
        <w:rPr>
          <w:color w:val="000000"/>
          <w:sz w:val="28"/>
          <w:szCs w:val="26"/>
        </w:rPr>
        <w:t>-</w:t>
      </w:r>
      <w:r w:rsidRPr="004B5E28">
        <w:rPr>
          <w:color w:val="000000"/>
          <w:sz w:val="28"/>
          <w:szCs w:val="27"/>
        </w:rPr>
        <w:t> жилищный надзор;</w:t>
      </w:r>
    </w:p>
    <w:p w:rsidR="00A27388" w:rsidRPr="004B5E28" w:rsidRDefault="00A27388" w:rsidP="00A27388">
      <w:pPr>
        <w:shd w:val="clear" w:color="auto" w:fill="FFFFFF"/>
        <w:ind w:firstLine="720"/>
        <w:jc w:val="both"/>
        <w:rPr>
          <w:color w:val="000000"/>
          <w:sz w:val="28"/>
          <w:szCs w:val="27"/>
        </w:rPr>
      </w:pPr>
      <w:r w:rsidRPr="004B5E28">
        <w:rPr>
          <w:color w:val="000000"/>
          <w:sz w:val="28"/>
          <w:szCs w:val="26"/>
        </w:rPr>
        <w:t>-</w:t>
      </w:r>
      <w:r w:rsidRPr="004B5E28">
        <w:rPr>
          <w:color w:val="000000"/>
          <w:sz w:val="28"/>
          <w:szCs w:val="27"/>
        </w:rPr>
        <w:t> лицензионный контроль</w:t>
      </w:r>
      <w:r>
        <w:rPr>
          <w:color w:val="000000"/>
          <w:sz w:val="28"/>
          <w:szCs w:val="27"/>
        </w:rPr>
        <w:t xml:space="preserve"> </w:t>
      </w:r>
      <w:r w:rsidRPr="004B5E28">
        <w:rPr>
          <w:color w:val="000000"/>
          <w:sz w:val="28"/>
          <w:szCs w:val="27"/>
        </w:rPr>
        <w:t xml:space="preserve">за предпринимательской деятельностью </w:t>
      </w:r>
      <w:r w:rsidRPr="004B5E28">
        <w:rPr>
          <w:color w:val="000000"/>
          <w:sz w:val="28"/>
          <w:szCs w:val="27"/>
        </w:rPr>
        <w:br/>
        <w:t>по управлению многоквартирными домами;</w:t>
      </w:r>
    </w:p>
    <w:p w:rsidR="00A27388" w:rsidRPr="004B5E28" w:rsidRDefault="00A27388" w:rsidP="00A27388">
      <w:pPr>
        <w:shd w:val="clear" w:color="auto" w:fill="FFFFFF"/>
        <w:ind w:firstLine="720"/>
        <w:jc w:val="both"/>
        <w:rPr>
          <w:color w:val="000000"/>
          <w:sz w:val="28"/>
          <w:szCs w:val="27"/>
        </w:rPr>
      </w:pPr>
      <w:r w:rsidRPr="004B5E28">
        <w:rPr>
          <w:sz w:val="28"/>
          <w:szCs w:val="26"/>
        </w:rPr>
        <w:t>- </w:t>
      </w:r>
      <w:r w:rsidRPr="004B5E28">
        <w:rPr>
          <w:color w:val="000000"/>
          <w:sz w:val="28"/>
          <w:szCs w:val="27"/>
        </w:rPr>
        <w:t xml:space="preserve">надзор в области защиты населения и территорий от чрезвычайных </w:t>
      </w:r>
      <w:r w:rsidRPr="004B5E28">
        <w:rPr>
          <w:color w:val="000000"/>
          <w:sz w:val="28"/>
          <w:szCs w:val="27"/>
        </w:rPr>
        <w:br/>
        <w:t>ситуаций природного и техногенного характера;</w:t>
      </w:r>
    </w:p>
    <w:p w:rsidR="00A27388" w:rsidRPr="004B5E28" w:rsidRDefault="00A27388" w:rsidP="00A27388">
      <w:pPr>
        <w:shd w:val="clear" w:color="auto" w:fill="FFFFFF"/>
        <w:ind w:firstLine="720"/>
        <w:jc w:val="both"/>
        <w:rPr>
          <w:color w:val="000000"/>
          <w:sz w:val="28"/>
          <w:szCs w:val="27"/>
        </w:rPr>
      </w:pPr>
      <w:r w:rsidRPr="004B5E28">
        <w:rPr>
          <w:color w:val="000000"/>
          <w:sz w:val="28"/>
          <w:szCs w:val="27"/>
        </w:rPr>
        <w:t>- надзор в области цен;</w:t>
      </w:r>
    </w:p>
    <w:p w:rsidR="00A27388" w:rsidRPr="004B5E28" w:rsidRDefault="00A27388" w:rsidP="00A27388">
      <w:pPr>
        <w:shd w:val="clear" w:color="auto" w:fill="FFFFFF"/>
        <w:ind w:firstLine="720"/>
        <w:jc w:val="both"/>
        <w:rPr>
          <w:color w:val="000000"/>
          <w:sz w:val="28"/>
          <w:szCs w:val="27"/>
        </w:rPr>
      </w:pPr>
      <w:r w:rsidRPr="004B5E28">
        <w:rPr>
          <w:color w:val="000000"/>
          <w:sz w:val="28"/>
          <w:szCs w:val="27"/>
        </w:rPr>
        <w:t>- дорожный надзор.</w:t>
      </w:r>
    </w:p>
    <w:p w:rsidR="00A27388" w:rsidRPr="004B5E28" w:rsidRDefault="00A27388" w:rsidP="00A27388">
      <w:pPr>
        <w:shd w:val="clear" w:color="auto" w:fill="FFFFFF"/>
        <w:ind w:firstLine="720"/>
        <w:jc w:val="both"/>
        <w:rPr>
          <w:color w:val="000000"/>
          <w:sz w:val="28"/>
          <w:szCs w:val="27"/>
        </w:rPr>
      </w:pPr>
      <w:r w:rsidRPr="004B5E28">
        <w:rPr>
          <w:color w:val="000000"/>
          <w:sz w:val="28"/>
          <w:szCs w:val="27"/>
        </w:rPr>
        <w:t xml:space="preserve">По следующим видам контроля критерии риска утверждены </w:t>
      </w:r>
      <w:r w:rsidRPr="004B5E28">
        <w:rPr>
          <w:color w:val="000000"/>
          <w:sz w:val="28"/>
          <w:szCs w:val="27"/>
        </w:rPr>
        <w:br/>
        <w:t>на федеральном уровне:</w:t>
      </w:r>
    </w:p>
    <w:p w:rsidR="00A27388" w:rsidRPr="004B5E28" w:rsidRDefault="00A27388" w:rsidP="00A27388">
      <w:pPr>
        <w:shd w:val="clear" w:color="auto" w:fill="FFFFFF"/>
        <w:ind w:firstLine="720"/>
        <w:jc w:val="both"/>
        <w:rPr>
          <w:color w:val="000000"/>
          <w:sz w:val="28"/>
          <w:szCs w:val="27"/>
        </w:rPr>
      </w:pPr>
      <w:r w:rsidRPr="004B5E28">
        <w:rPr>
          <w:color w:val="000000"/>
          <w:sz w:val="28"/>
          <w:szCs w:val="26"/>
        </w:rPr>
        <w:t>-</w:t>
      </w:r>
      <w:r w:rsidRPr="004B5E28">
        <w:rPr>
          <w:color w:val="000000"/>
          <w:sz w:val="28"/>
          <w:szCs w:val="27"/>
        </w:rPr>
        <w:t> экологический надзор;</w:t>
      </w:r>
    </w:p>
    <w:p w:rsidR="00A27388" w:rsidRPr="004B5E28" w:rsidRDefault="00A27388" w:rsidP="00A27388">
      <w:pPr>
        <w:shd w:val="clear" w:color="auto" w:fill="FFFFFF"/>
        <w:ind w:firstLine="720"/>
        <w:jc w:val="both"/>
        <w:rPr>
          <w:color w:val="000000"/>
          <w:sz w:val="28"/>
          <w:szCs w:val="27"/>
        </w:rPr>
      </w:pPr>
      <w:r w:rsidRPr="004B5E28">
        <w:rPr>
          <w:color w:val="000000"/>
          <w:sz w:val="28"/>
          <w:szCs w:val="26"/>
        </w:rPr>
        <w:t>-</w:t>
      </w:r>
      <w:r w:rsidRPr="004B5E28">
        <w:rPr>
          <w:color w:val="000000"/>
          <w:sz w:val="28"/>
          <w:szCs w:val="27"/>
        </w:rPr>
        <w:t> строительный надзор.</w:t>
      </w:r>
    </w:p>
    <w:p w:rsidR="00A27388" w:rsidRPr="00F1528A" w:rsidRDefault="00A27388" w:rsidP="00A27388">
      <w:pPr>
        <w:shd w:val="clear" w:color="auto" w:fill="FFFFFF"/>
        <w:ind w:firstLine="720"/>
        <w:jc w:val="both"/>
        <w:rPr>
          <w:color w:val="000000"/>
          <w:sz w:val="28"/>
          <w:szCs w:val="27"/>
        </w:rPr>
      </w:pPr>
      <w:r w:rsidRPr="004B5E28">
        <w:rPr>
          <w:color w:val="000000"/>
          <w:sz w:val="28"/>
          <w:szCs w:val="27"/>
        </w:rPr>
        <w:t>По указанным видам контроля план проверок на 202</w:t>
      </w:r>
      <w:r>
        <w:rPr>
          <w:color w:val="000000"/>
          <w:sz w:val="28"/>
          <w:szCs w:val="27"/>
        </w:rPr>
        <w:t>1</w:t>
      </w:r>
      <w:r w:rsidRPr="004B5E28">
        <w:rPr>
          <w:color w:val="000000"/>
          <w:sz w:val="28"/>
          <w:szCs w:val="27"/>
        </w:rPr>
        <w:t xml:space="preserve"> год составлен </w:t>
      </w:r>
      <w:r w:rsidRPr="004B5E28">
        <w:rPr>
          <w:color w:val="000000"/>
          <w:sz w:val="28"/>
          <w:szCs w:val="27"/>
        </w:rPr>
        <w:br/>
        <w:t>с учетом риск-ориентированного подхода.</w:t>
      </w:r>
    </w:p>
    <w:p w:rsidR="00A27388" w:rsidRDefault="00A27388" w:rsidP="00A27388">
      <w:pPr>
        <w:ind w:firstLine="709"/>
        <w:jc w:val="right"/>
        <w:rPr>
          <w:b/>
          <w:sz w:val="28"/>
          <w:szCs w:val="28"/>
        </w:rPr>
      </w:pPr>
    </w:p>
    <w:p w:rsidR="00A27388" w:rsidRDefault="00A27388" w:rsidP="00A27388">
      <w:pPr>
        <w:ind w:firstLine="709"/>
        <w:jc w:val="both"/>
        <w:rPr>
          <w:b/>
          <w:sz w:val="28"/>
          <w:szCs w:val="28"/>
        </w:rPr>
      </w:pPr>
      <w:r>
        <w:rPr>
          <w:b/>
          <w:sz w:val="28"/>
          <w:szCs w:val="28"/>
        </w:rPr>
        <w:t>д) с</w:t>
      </w:r>
      <w:r w:rsidRPr="000379E4">
        <w:rPr>
          <w:b/>
          <w:sz w:val="28"/>
          <w:szCs w:val="28"/>
        </w:rPr>
        <w:t>ведения о проведении мероприятий по профилактике нарушений обязательных требований, включая выдачу предостережении о недопустимости на</w:t>
      </w:r>
      <w:r>
        <w:rPr>
          <w:b/>
          <w:sz w:val="28"/>
          <w:szCs w:val="28"/>
        </w:rPr>
        <w:t>рушения обязательных требований.</w:t>
      </w:r>
    </w:p>
    <w:p w:rsidR="00A27388" w:rsidRDefault="00A27388" w:rsidP="00A27388">
      <w:pPr>
        <w:ind w:firstLine="709"/>
        <w:rPr>
          <w:sz w:val="28"/>
          <w:szCs w:val="28"/>
        </w:rPr>
      </w:pPr>
    </w:p>
    <w:p w:rsidR="00A27388" w:rsidRDefault="00A27388" w:rsidP="00A27388">
      <w:pPr>
        <w:pStyle w:val="af7"/>
        <w:spacing w:after="0"/>
        <w:ind w:firstLine="720"/>
        <w:jc w:val="both"/>
        <w:rPr>
          <w:sz w:val="28"/>
          <w:szCs w:val="26"/>
        </w:rPr>
      </w:pPr>
      <w:r w:rsidRPr="004B5E28">
        <w:rPr>
          <w:sz w:val="28"/>
          <w:szCs w:val="26"/>
        </w:rPr>
        <w:t>Органами исполнительной власти Республики Марий Эл проводилась следующая работа по профилактике правонарушений обязательных требований:</w:t>
      </w:r>
    </w:p>
    <w:p w:rsidR="00A27388" w:rsidRPr="004B5E28" w:rsidRDefault="00A27388" w:rsidP="00A27388">
      <w:pPr>
        <w:pStyle w:val="af7"/>
        <w:spacing w:after="0"/>
        <w:ind w:firstLine="720"/>
        <w:jc w:val="both"/>
        <w:rPr>
          <w:sz w:val="28"/>
          <w:szCs w:val="26"/>
        </w:rPr>
      </w:pPr>
      <w:r w:rsidRPr="004B5E28">
        <w:rPr>
          <w:sz w:val="28"/>
          <w:szCs w:val="26"/>
        </w:rPr>
        <w:t>разрабатывались программы профилактики нарушений обязательных требований, доклады об итогах реализации программ профилактики;</w:t>
      </w:r>
    </w:p>
    <w:p w:rsidR="00A27388" w:rsidRPr="004B5E28" w:rsidRDefault="00A27388" w:rsidP="00A27388">
      <w:pPr>
        <w:tabs>
          <w:tab w:val="left" w:pos="851"/>
          <w:tab w:val="left" w:pos="993"/>
        </w:tabs>
        <w:ind w:firstLine="709"/>
        <w:jc w:val="both"/>
        <w:rPr>
          <w:sz w:val="28"/>
          <w:szCs w:val="26"/>
        </w:rPr>
      </w:pPr>
      <w:r w:rsidRPr="004B5E28">
        <w:rPr>
          <w:sz w:val="28"/>
          <w:szCs w:val="26"/>
        </w:rPr>
        <w:t xml:space="preserve">на официальных сайтах контрольных органов в актуальном состоянии поддерживались перечни нормативно-правовых актов, содержащих </w:t>
      </w:r>
      <w:r>
        <w:rPr>
          <w:sz w:val="28"/>
          <w:szCs w:val="26"/>
        </w:rPr>
        <w:br/>
      </w:r>
      <w:r w:rsidRPr="004B5E28">
        <w:rPr>
          <w:sz w:val="28"/>
          <w:szCs w:val="26"/>
        </w:rPr>
        <w:t xml:space="preserve">обязательные требования, соблюдение которых оценивается при проведении </w:t>
      </w:r>
      <w:r>
        <w:rPr>
          <w:sz w:val="28"/>
          <w:szCs w:val="26"/>
        </w:rPr>
        <w:br/>
      </w:r>
      <w:r w:rsidRPr="004B5E28">
        <w:rPr>
          <w:sz w:val="28"/>
          <w:szCs w:val="26"/>
        </w:rPr>
        <w:t>мероприятий по контролю;</w:t>
      </w:r>
    </w:p>
    <w:p w:rsidR="00A27388" w:rsidRPr="004B5E28" w:rsidRDefault="00A27388" w:rsidP="00A27388">
      <w:pPr>
        <w:pStyle w:val="af7"/>
        <w:spacing w:after="0"/>
        <w:ind w:firstLine="720"/>
        <w:jc w:val="both"/>
        <w:rPr>
          <w:sz w:val="28"/>
          <w:szCs w:val="26"/>
        </w:rPr>
      </w:pPr>
      <w:r w:rsidRPr="004B5E28">
        <w:rPr>
          <w:sz w:val="28"/>
          <w:szCs w:val="26"/>
        </w:rPr>
        <w:t xml:space="preserve">проводились ежеквартальные публичные мероприятия </w:t>
      </w:r>
      <w:r w:rsidRPr="004B5E28">
        <w:rPr>
          <w:sz w:val="28"/>
          <w:szCs w:val="26"/>
        </w:rPr>
        <w:br/>
        <w:t>по обсуждению результатов правоприменительной практики;</w:t>
      </w:r>
    </w:p>
    <w:p w:rsidR="00A27388" w:rsidRPr="00F1528A" w:rsidRDefault="00A27388" w:rsidP="00A27388">
      <w:pPr>
        <w:pStyle w:val="af7"/>
        <w:spacing w:after="0"/>
        <w:ind w:firstLine="720"/>
        <w:jc w:val="both"/>
        <w:rPr>
          <w:sz w:val="28"/>
          <w:szCs w:val="26"/>
        </w:rPr>
      </w:pPr>
      <w:r w:rsidRPr="004B5E28">
        <w:rPr>
          <w:sz w:val="28"/>
          <w:szCs w:val="26"/>
        </w:rPr>
        <w:lastRenderedPageBreak/>
        <w:t xml:space="preserve">разрабатывались руководства по соблюдению обязательных требований с разъяснением критериев правомерного поведения, новых требований нормативных правовых актов и обобщенные практики осуществления видов государственного контроля (надзора), в том числе </w:t>
      </w:r>
      <w:r w:rsidR="0046561A">
        <w:rPr>
          <w:sz w:val="28"/>
          <w:szCs w:val="26"/>
        </w:rPr>
        <w:br/>
      </w:r>
      <w:r w:rsidRPr="004B5E28">
        <w:rPr>
          <w:sz w:val="28"/>
          <w:szCs w:val="26"/>
        </w:rPr>
        <w:t>с указанием наиболее часто встречающихся случаев нарушений обязательных требований.</w:t>
      </w:r>
    </w:p>
    <w:p w:rsidR="00A27388" w:rsidRDefault="00A27388" w:rsidP="00A27388">
      <w:pPr>
        <w:autoSpaceDE w:val="0"/>
        <w:autoSpaceDN w:val="0"/>
        <w:adjustRightInd w:val="0"/>
        <w:ind w:firstLine="709"/>
        <w:jc w:val="both"/>
        <w:rPr>
          <w:b/>
          <w:sz w:val="28"/>
          <w:szCs w:val="28"/>
        </w:rPr>
      </w:pPr>
    </w:p>
    <w:p w:rsidR="00A27388" w:rsidRDefault="00A27388" w:rsidP="00A27388">
      <w:pPr>
        <w:autoSpaceDE w:val="0"/>
        <w:autoSpaceDN w:val="0"/>
        <w:adjustRightInd w:val="0"/>
        <w:ind w:firstLine="709"/>
        <w:jc w:val="both"/>
        <w:rPr>
          <w:rFonts w:eastAsia="Calibri"/>
          <w:b/>
          <w:sz w:val="28"/>
          <w:szCs w:val="28"/>
        </w:rPr>
      </w:pPr>
      <w:r>
        <w:rPr>
          <w:b/>
          <w:sz w:val="28"/>
          <w:szCs w:val="28"/>
        </w:rPr>
        <w:t>е) с</w:t>
      </w:r>
      <w:r w:rsidRPr="003461A3">
        <w:rPr>
          <w:rFonts w:eastAsia="Calibri"/>
          <w:b/>
          <w:sz w:val="28"/>
          <w:szCs w:val="28"/>
        </w:rPr>
        <w:t xml:space="preserve">ведения о проведении мероприятий по контролю, </w:t>
      </w:r>
      <w:r w:rsidR="0046561A">
        <w:rPr>
          <w:rFonts w:eastAsia="Calibri"/>
          <w:b/>
          <w:sz w:val="28"/>
          <w:szCs w:val="28"/>
        </w:rPr>
        <w:br/>
      </w:r>
      <w:r w:rsidRPr="003461A3">
        <w:rPr>
          <w:rFonts w:eastAsia="Calibri"/>
          <w:b/>
          <w:sz w:val="28"/>
          <w:szCs w:val="28"/>
        </w:rPr>
        <w:t xml:space="preserve">при проведении которых не требуется взаимодействие органа государственного контроля (надзора), муниципального контроля, </w:t>
      </w:r>
      <w:r w:rsidR="0046561A">
        <w:rPr>
          <w:rFonts w:eastAsia="Calibri"/>
          <w:b/>
          <w:sz w:val="28"/>
          <w:szCs w:val="28"/>
        </w:rPr>
        <w:br/>
      </w:r>
      <w:r w:rsidRPr="003461A3">
        <w:rPr>
          <w:rFonts w:eastAsia="Calibri"/>
          <w:b/>
          <w:sz w:val="28"/>
          <w:szCs w:val="28"/>
        </w:rPr>
        <w:t>с юридическими лицами и индивидуальными предпринимателями</w:t>
      </w:r>
      <w:r>
        <w:rPr>
          <w:rFonts w:eastAsia="Calibri"/>
          <w:b/>
          <w:sz w:val="28"/>
          <w:szCs w:val="28"/>
        </w:rPr>
        <w:t>.</w:t>
      </w:r>
    </w:p>
    <w:p w:rsidR="00A27388" w:rsidRPr="003461A3" w:rsidRDefault="00A27388" w:rsidP="00A27388">
      <w:pPr>
        <w:autoSpaceDE w:val="0"/>
        <w:autoSpaceDN w:val="0"/>
        <w:adjustRightInd w:val="0"/>
        <w:ind w:firstLine="709"/>
        <w:jc w:val="both"/>
        <w:rPr>
          <w:rFonts w:eastAsia="Calibri"/>
          <w:b/>
          <w:sz w:val="28"/>
          <w:szCs w:val="28"/>
        </w:rPr>
      </w:pPr>
    </w:p>
    <w:p w:rsidR="00A27388" w:rsidRPr="006E1763" w:rsidRDefault="00A27388" w:rsidP="00A27388">
      <w:pPr>
        <w:ind w:firstLine="709"/>
        <w:jc w:val="both"/>
        <w:rPr>
          <w:sz w:val="28"/>
          <w:szCs w:val="28"/>
        </w:rPr>
      </w:pPr>
      <w:r w:rsidRPr="006E1763">
        <w:rPr>
          <w:sz w:val="28"/>
          <w:szCs w:val="28"/>
        </w:rPr>
        <w:t xml:space="preserve">При осуществлении следующих видов контроля проводятся контрольные мероприятия без взаимодействия с юридическими лицами </w:t>
      </w:r>
      <w:r w:rsidR="0046561A">
        <w:rPr>
          <w:sz w:val="28"/>
          <w:szCs w:val="28"/>
        </w:rPr>
        <w:br/>
      </w:r>
      <w:r w:rsidRPr="006E1763">
        <w:rPr>
          <w:sz w:val="28"/>
          <w:szCs w:val="28"/>
        </w:rPr>
        <w:t>и индивидуальными предпринимателями:</w:t>
      </w:r>
    </w:p>
    <w:p w:rsidR="00A27388" w:rsidRPr="006E1763" w:rsidRDefault="00A27388" w:rsidP="00A27388">
      <w:pPr>
        <w:ind w:firstLine="709"/>
        <w:jc w:val="both"/>
        <w:rPr>
          <w:sz w:val="28"/>
          <w:szCs w:val="28"/>
        </w:rPr>
      </w:pPr>
      <w:r w:rsidRPr="006E1763">
        <w:rPr>
          <w:sz w:val="28"/>
          <w:szCs w:val="28"/>
        </w:rPr>
        <w:t>- контроль за соблюдением законодательства в области охраны объектов культурного наследия федерального и регионального значения;</w:t>
      </w:r>
    </w:p>
    <w:p w:rsidR="00A27388" w:rsidRPr="005A06BF" w:rsidRDefault="00A27388" w:rsidP="00A27388">
      <w:pPr>
        <w:ind w:firstLine="709"/>
        <w:jc w:val="both"/>
        <w:rPr>
          <w:sz w:val="28"/>
          <w:szCs w:val="28"/>
        </w:rPr>
      </w:pPr>
      <w:r w:rsidRPr="005A06BF">
        <w:rPr>
          <w:sz w:val="28"/>
          <w:szCs w:val="28"/>
        </w:rPr>
        <w:t>- экологический надзор;</w:t>
      </w:r>
    </w:p>
    <w:p w:rsidR="00A27388" w:rsidRPr="00FC7658" w:rsidRDefault="00A27388" w:rsidP="00A27388">
      <w:pPr>
        <w:ind w:firstLine="709"/>
        <w:jc w:val="both"/>
        <w:rPr>
          <w:sz w:val="28"/>
          <w:szCs w:val="28"/>
        </w:rPr>
      </w:pPr>
      <w:r w:rsidRPr="00FC7658">
        <w:rPr>
          <w:sz w:val="28"/>
          <w:szCs w:val="28"/>
        </w:rPr>
        <w:t>- контроль за представлением деклараций об объеме розничной продажи алкогольной и спиртосодержащей продукции;</w:t>
      </w:r>
    </w:p>
    <w:p w:rsidR="00A27388" w:rsidRPr="007E13C9" w:rsidRDefault="00A27388" w:rsidP="00A27388">
      <w:pPr>
        <w:ind w:firstLine="709"/>
        <w:jc w:val="both"/>
        <w:rPr>
          <w:sz w:val="28"/>
          <w:szCs w:val="28"/>
        </w:rPr>
      </w:pPr>
      <w:r w:rsidRPr="007E13C9">
        <w:rPr>
          <w:sz w:val="28"/>
          <w:szCs w:val="28"/>
        </w:rPr>
        <w:t xml:space="preserve">- надзор в области технического состояния самоходных машин </w:t>
      </w:r>
      <w:r w:rsidR="0046561A">
        <w:rPr>
          <w:sz w:val="28"/>
          <w:szCs w:val="28"/>
        </w:rPr>
        <w:br/>
      </w:r>
      <w:r w:rsidRPr="007E13C9">
        <w:rPr>
          <w:sz w:val="28"/>
          <w:szCs w:val="28"/>
        </w:rPr>
        <w:t>и других видов техники, аттракционов;</w:t>
      </w:r>
    </w:p>
    <w:p w:rsidR="00A27388" w:rsidRDefault="00A27388" w:rsidP="00A27388">
      <w:pPr>
        <w:ind w:firstLine="709"/>
        <w:jc w:val="both"/>
        <w:rPr>
          <w:sz w:val="28"/>
          <w:szCs w:val="28"/>
        </w:rPr>
      </w:pPr>
      <w:r w:rsidRPr="008A2E40">
        <w:rPr>
          <w:sz w:val="28"/>
          <w:szCs w:val="28"/>
        </w:rPr>
        <w:t>- жилищный надзор.</w:t>
      </w:r>
    </w:p>
    <w:p w:rsidR="00A27388" w:rsidRPr="0036733B" w:rsidRDefault="00A27388" w:rsidP="00A27388">
      <w:pPr>
        <w:ind w:firstLine="709"/>
        <w:jc w:val="both"/>
        <w:rPr>
          <w:b/>
          <w:sz w:val="28"/>
          <w:szCs w:val="28"/>
        </w:rPr>
      </w:pPr>
    </w:p>
    <w:p w:rsidR="00A27388" w:rsidRDefault="00A27388" w:rsidP="00A27388">
      <w:pPr>
        <w:ind w:firstLine="708"/>
        <w:jc w:val="both"/>
        <w:rPr>
          <w:b/>
          <w:sz w:val="28"/>
          <w:szCs w:val="28"/>
        </w:rPr>
      </w:pPr>
      <w:r>
        <w:rPr>
          <w:b/>
          <w:sz w:val="28"/>
          <w:szCs w:val="28"/>
        </w:rPr>
        <w:t>ж) с</w:t>
      </w:r>
      <w:r w:rsidRPr="0036733B">
        <w:rPr>
          <w:b/>
          <w:sz w:val="28"/>
          <w:szCs w:val="28"/>
        </w:rPr>
        <w:t>ведения о количестве проведенных в отчетном периоде проверок в отношении субъектов малого и среднего предпринимательства.</w:t>
      </w:r>
    </w:p>
    <w:p w:rsidR="00485765" w:rsidRDefault="00485765" w:rsidP="00A27388">
      <w:pPr>
        <w:jc w:val="center"/>
        <w:rPr>
          <w:sz w:val="28"/>
          <w:szCs w:val="28"/>
        </w:rPr>
      </w:pPr>
    </w:p>
    <w:p w:rsidR="00A27388" w:rsidRPr="002335CE" w:rsidRDefault="00A27388" w:rsidP="00A27388">
      <w:pPr>
        <w:jc w:val="center"/>
        <w:rPr>
          <w:sz w:val="28"/>
          <w:szCs w:val="28"/>
        </w:rPr>
      </w:pPr>
      <w:r w:rsidRPr="002335CE">
        <w:rPr>
          <w:sz w:val="28"/>
          <w:szCs w:val="28"/>
        </w:rPr>
        <w:t>Информация о количестве проведенных проверок</w:t>
      </w:r>
    </w:p>
    <w:p w:rsidR="00A27388" w:rsidRDefault="00A27388" w:rsidP="00A27388">
      <w:pPr>
        <w:ind w:firstLine="708"/>
        <w:jc w:val="both"/>
        <w:rPr>
          <w:b/>
          <w:sz w:val="28"/>
          <w:szCs w:val="28"/>
        </w:rPr>
      </w:pP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6111"/>
        <w:gridCol w:w="545"/>
        <w:gridCol w:w="408"/>
        <w:gridCol w:w="1044"/>
        <w:gridCol w:w="361"/>
        <w:gridCol w:w="823"/>
      </w:tblGrid>
      <w:tr w:rsidR="00D35D51" w:rsidRPr="00B66C33" w:rsidTr="0046561A">
        <w:trPr>
          <w:cantSplit/>
          <w:trHeight w:val="3223"/>
          <w:tblHeader/>
        </w:trPr>
        <w:tc>
          <w:tcPr>
            <w:tcW w:w="258" w:type="pct"/>
            <w:shd w:val="clear" w:color="auto" w:fill="auto"/>
            <w:textDirection w:val="btLr"/>
          </w:tcPr>
          <w:p w:rsidR="00D35D51" w:rsidRPr="00B66C33" w:rsidRDefault="00D35D51" w:rsidP="00B66C33">
            <w:pPr>
              <w:ind w:left="113" w:right="113"/>
              <w:jc w:val="center"/>
              <w:rPr>
                <w:sz w:val="18"/>
              </w:rPr>
            </w:pPr>
            <w:r w:rsidRPr="00B66C33">
              <w:rPr>
                <w:sz w:val="18"/>
              </w:rPr>
              <w:t>№ п/п</w:t>
            </w:r>
          </w:p>
        </w:tc>
        <w:tc>
          <w:tcPr>
            <w:tcW w:w="3119" w:type="pct"/>
            <w:shd w:val="clear" w:color="auto" w:fill="auto"/>
            <w:vAlign w:val="center"/>
          </w:tcPr>
          <w:p w:rsidR="00D35D51" w:rsidRPr="00B66C33" w:rsidRDefault="00D35D51" w:rsidP="00B66C33">
            <w:pPr>
              <w:widowControl w:val="0"/>
              <w:autoSpaceDE w:val="0"/>
              <w:autoSpaceDN w:val="0"/>
              <w:adjustRightInd w:val="0"/>
              <w:jc w:val="center"/>
              <w:rPr>
                <w:sz w:val="18"/>
              </w:rPr>
            </w:pPr>
            <w:r w:rsidRPr="00B66C33">
              <w:rPr>
                <w:sz w:val="18"/>
              </w:rPr>
              <w:t>Наименование вида регионального государственного контроля (надзора)</w:t>
            </w:r>
          </w:p>
        </w:tc>
        <w:tc>
          <w:tcPr>
            <w:tcW w:w="278" w:type="pct"/>
            <w:textDirection w:val="btLr"/>
            <w:vAlign w:val="center"/>
          </w:tcPr>
          <w:p w:rsidR="00D35D51" w:rsidRPr="00B66C33" w:rsidRDefault="00D35D51" w:rsidP="00B66C33">
            <w:pPr>
              <w:ind w:left="113" w:right="113"/>
              <w:jc w:val="center"/>
              <w:rPr>
                <w:sz w:val="18"/>
              </w:rPr>
            </w:pPr>
            <w:r w:rsidRPr="00B66C33">
              <w:rPr>
                <w:sz w:val="18"/>
              </w:rPr>
              <w:t>Количество проверок</w:t>
            </w:r>
          </w:p>
        </w:tc>
        <w:tc>
          <w:tcPr>
            <w:tcW w:w="208" w:type="pct"/>
            <w:shd w:val="clear" w:color="auto" w:fill="auto"/>
            <w:textDirection w:val="btLr"/>
            <w:vAlign w:val="center"/>
          </w:tcPr>
          <w:p w:rsidR="00D35D51" w:rsidRPr="00B66C33" w:rsidRDefault="00D35D51" w:rsidP="00B66C33">
            <w:pPr>
              <w:ind w:left="113" w:right="113"/>
              <w:jc w:val="center"/>
              <w:rPr>
                <w:sz w:val="18"/>
              </w:rPr>
            </w:pPr>
            <w:r w:rsidRPr="00B66C33">
              <w:rPr>
                <w:sz w:val="18"/>
              </w:rPr>
              <w:t>Привлечение экспертов</w:t>
            </w:r>
          </w:p>
        </w:tc>
        <w:tc>
          <w:tcPr>
            <w:tcW w:w="533" w:type="pct"/>
            <w:shd w:val="clear" w:color="auto" w:fill="auto"/>
            <w:textDirection w:val="btLr"/>
            <w:vAlign w:val="center"/>
          </w:tcPr>
          <w:p w:rsidR="00D35D51" w:rsidRPr="00B66C33" w:rsidRDefault="00D35D51" w:rsidP="00B66C33">
            <w:pPr>
              <w:ind w:left="113" w:right="113"/>
              <w:jc w:val="center"/>
              <w:rPr>
                <w:sz w:val="18"/>
              </w:rPr>
            </w:pPr>
            <w:r w:rsidRPr="00B66C33">
              <w:rPr>
                <w:sz w:val="18"/>
              </w:rPr>
              <w:t xml:space="preserve">Причинение вреда юридическими </w:t>
            </w:r>
            <w:r w:rsidRPr="00B66C33">
              <w:rPr>
                <w:sz w:val="18"/>
              </w:rPr>
              <w:br/>
              <w:t xml:space="preserve">лицами и индивидуальными </w:t>
            </w:r>
            <w:r w:rsidRPr="00B66C33">
              <w:rPr>
                <w:sz w:val="18"/>
              </w:rPr>
              <w:br/>
              <w:t>предпринимателями, в отношении которых осуществляются контрольно-надзорные мероприятия вреда</w:t>
            </w:r>
          </w:p>
        </w:tc>
        <w:tc>
          <w:tcPr>
            <w:tcW w:w="184" w:type="pct"/>
            <w:textDirection w:val="btLr"/>
            <w:vAlign w:val="center"/>
          </w:tcPr>
          <w:p w:rsidR="00D35D51" w:rsidRPr="00B66C33" w:rsidRDefault="00D35D51" w:rsidP="00B66C33">
            <w:pPr>
              <w:ind w:left="113" w:right="113"/>
              <w:jc w:val="center"/>
              <w:rPr>
                <w:sz w:val="18"/>
              </w:rPr>
            </w:pPr>
            <w:r w:rsidRPr="00B66C33">
              <w:rPr>
                <w:sz w:val="18"/>
              </w:rPr>
              <w:t>Программа профилактики</w:t>
            </w:r>
          </w:p>
        </w:tc>
        <w:tc>
          <w:tcPr>
            <w:tcW w:w="420" w:type="pct"/>
            <w:textDirection w:val="btLr"/>
            <w:vAlign w:val="center"/>
          </w:tcPr>
          <w:p w:rsidR="00D35D51" w:rsidRPr="00B66C33" w:rsidRDefault="00D35D51" w:rsidP="00D35D51">
            <w:pPr>
              <w:ind w:left="113" w:right="113"/>
              <w:jc w:val="center"/>
              <w:rPr>
                <w:sz w:val="18"/>
              </w:rPr>
            </w:pPr>
            <w:r>
              <w:rPr>
                <w:sz w:val="18"/>
              </w:rPr>
              <w:t>Количество проверок в отношении субъектов малого и среднего предпринимательства</w:t>
            </w:r>
          </w:p>
        </w:tc>
      </w:tr>
      <w:tr w:rsidR="00D35D51" w:rsidRPr="00B66C33" w:rsidTr="0046561A">
        <w:tc>
          <w:tcPr>
            <w:tcW w:w="258" w:type="pct"/>
            <w:shd w:val="clear" w:color="auto" w:fill="auto"/>
            <w:vAlign w:val="center"/>
          </w:tcPr>
          <w:p w:rsidR="00D35D51" w:rsidRPr="00B66C33" w:rsidRDefault="00D35D51" w:rsidP="00B66C33">
            <w:pPr>
              <w:jc w:val="center"/>
              <w:rPr>
                <w:sz w:val="18"/>
                <w:szCs w:val="22"/>
              </w:rPr>
            </w:pPr>
            <w:r>
              <w:rPr>
                <w:sz w:val="18"/>
                <w:szCs w:val="22"/>
              </w:rPr>
              <w:t>1</w:t>
            </w:r>
            <w:r w:rsidR="004C18F7">
              <w:rPr>
                <w:sz w:val="18"/>
                <w:szCs w:val="22"/>
              </w:rPr>
              <w:t>.</w:t>
            </w:r>
            <w:r w:rsidRPr="00B66C33">
              <w:rPr>
                <w:sz w:val="18"/>
                <w:szCs w:val="22"/>
              </w:rPr>
              <w:t xml:space="preserve">            </w:t>
            </w:r>
          </w:p>
        </w:tc>
        <w:tc>
          <w:tcPr>
            <w:tcW w:w="3119" w:type="pct"/>
            <w:shd w:val="clear" w:color="auto" w:fill="auto"/>
          </w:tcPr>
          <w:p w:rsidR="00D35D51" w:rsidRPr="00B66C33" w:rsidRDefault="00D35D51" w:rsidP="00B66C33">
            <w:pPr>
              <w:ind w:right="33"/>
              <w:jc w:val="both"/>
              <w:rPr>
                <w:sz w:val="18"/>
              </w:rPr>
            </w:pPr>
            <w:r w:rsidRPr="00B66C33">
              <w:rPr>
                <w:rFonts w:eastAsia="Calibri"/>
                <w:sz w:val="18"/>
                <w:lang w:eastAsia="en-US"/>
              </w:rPr>
              <w:t>Региональный государственный контроль за применением цен на лекарственные препараты, включенные в перечень жизненно необходимых и важнейших лекарственных препаратов</w:t>
            </w:r>
          </w:p>
        </w:tc>
        <w:tc>
          <w:tcPr>
            <w:tcW w:w="278" w:type="pct"/>
            <w:vAlign w:val="center"/>
          </w:tcPr>
          <w:p w:rsidR="00D35D51" w:rsidRPr="00B66C33" w:rsidRDefault="00D35D51" w:rsidP="00B66C33">
            <w:pPr>
              <w:pStyle w:val="Default"/>
              <w:jc w:val="center"/>
              <w:rPr>
                <w:sz w:val="20"/>
              </w:rPr>
            </w:pPr>
            <w:r w:rsidRPr="00B66C33">
              <w:rPr>
                <w:sz w:val="20"/>
              </w:rPr>
              <w:t>1</w:t>
            </w:r>
          </w:p>
        </w:tc>
        <w:tc>
          <w:tcPr>
            <w:tcW w:w="208" w:type="pct"/>
            <w:shd w:val="clear" w:color="auto" w:fill="auto"/>
            <w:vAlign w:val="center"/>
          </w:tcPr>
          <w:p w:rsidR="00D35D51" w:rsidRPr="00B66C33" w:rsidRDefault="00D35D51" w:rsidP="00B66C33">
            <w:pPr>
              <w:pStyle w:val="ConsPlusNormal"/>
              <w:ind w:firstLine="0"/>
              <w:jc w:val="center"/>
              <w:rPr>
                <w:rFonts w:ascii="Times New Roman" w:eastAsia="Calibri" w:hAnsi="Times New Roman" w:cs="Times New Roman"/>
                <w:sz w:val="18"/>
                <w:szCs w:val="24"/>
                <w:lang w:eastAsia="en-US"/>
              </w:rPr>
            </w:pPr>
            <w:r w:rsidRPr="00B66C33">
              <w:rPr>
                <w:rFonts w:ascii="Times New Roman" w:eastAsia="Calibri" w:hAnsi="Times New Roman" w:cs="Times New Roman"/>
                <w:sz w:val="18"/>
                <w:szCs w:val="24"/>
                <w:lang w:eastAsia="en-US"/>
              </w:rPr>
              <w:t>0</w:t>
            </w:r>
          </w:p>
        </w:tc>
        <w:tc>
          <w:tcPr>
            <w:tcW w:w="533" w:type="pct"/>
            <w:shd w:val="clear" w:color="auto" w:fill="auto"/>
            <w:vAlign w:val="center"/>
          </w:tcPr>
          <w:p w:rsidR="00D35D51" w:rsidRPr="00B66C33" w:rsidRDefault="00D35D51" w:rsidP="00B66C33">
            <w:pPr>
              <w:pStyle w:val="Default"/>
              <w:jc w:val="center"/>
              <w:rPr>
                <w:sz w:val="18"/>
              </w:rPr>
            </w:pPr>
            <w:r w:rsidRPr="00B66C33">
              <w:rPr>
                <w:sz w:val="18"/>
              </w:rPr>
              <w:t>0</w:t>
            </w:r>
          </w:p>
        </w:tc>
        <w:tc>
          <w:tcPr>
            <w:tcW w:w="184" w:type="pct"/>
            <w:vAlign w:val="center"/>
          </w:tcPr>
          <w:p w:rsidR="00D35D51" w:rsidRPr="00B66C33" w:rsidRDefault="00D35D51" w:rsidP="00B66C33">
            <w:pPr>
              <w:pStyle w:val="Default"/>
              <w:jc w:val="center"/>
              <w:rPr>
                <w:sz w:val="18"/>
              </w:rPr>
            </w:pPr>
            <w:r w:rsidRPr="00B66C33">
              <w:rPr>
                <w:sz w:val="18"/>
              </w:rPr>
              <w:t>+</w:t>
            </w:r>
          </w:p>
        </w:tc>
        <w:tc>
          <w:tcPr>
            <w:tcW w:w="420" w:type="pct"/>
            <w:vAlign w:val="center"/>
          </w:tcPr>
          <w:p w:rsidR="00D35D51" w:rsidRPr="00B66C33" w:rsidRDefault="00E16B02" w:rsidP="00B66C33">
            <w:pPr>
              <w:pStyle w:val="Default"/>
              <w:jc w:val="center"/>
              <w:rPr>
                <w:sz w:val="18"/>
              </w:rPr>
            </w:pPr>
            <w:r>
              <w:rPr>
                <w:sz w:val="18"/>
              </w:rPr>
              <w:t>0</w:t>
            </w:r>
          </w:p>
        </w:tc>
      </w:tr>
      <w:tr w:rsidR="00D35D51" w:rsidRPr="00B66C33" w:rsidTr="0046561A">
        <w:tc>
          <w:tcPr>
            <w:tcW w:w="258" w:type="pct"/>
            <w:shd w:val="clear" w:color="auto" w:fill="auto"/>
            <w:vAlign w:val="center"/>
          </w:tcPr>
          <w:p w:rsidR="00D35D51" w:rsidRPr="00B66C33" w:rsidRDefault="00D35D51" w:rsidP="00FC74EF">
            <w:pPr>
              <w:numPr>
                <w:ilvl w:val="0"/>
                <w:numId w:val="2"/>
              </w:numPr>
              <w:spacing w:line="256" w:lineRule="auto"/>
              <w:jc w:val="center"/>
              <w:rPr>
                <w:sz w:val="18"/>
                <w:szCs w:val="22"/>
              </w:rPr>
            </w:pPr>
          </w:p>
          <w:p w:rsidR="00D35D51" w:rsidRPr="00B66C33" w:rsidRDefault="00D35D51" w:rsidP="00B66C33">
            <w:pPr>
              <w:jc w:val="center"/>
              <w:rPr>
                <w:sz w:val="18"/>
                <w:szCs w:val="22"/>
              </w:rPr>
            </w:pPr>
          </w:p>
          <w:p w:rsidR="00D35D51" w:rsidRPr="00B66C33" w:rsidRDefault="00D35D51" w:rsidP="00B66C33">
            <w:pPr>
              <w:jc w:val="center"/>
              <w:rPr>
                <w:sz w:val="18"/>
                <w:szCs w:val="22"/>
              </w:rPr>
            </w:pPr>
            <w:r w:rsidRPr="00B66C33">
              <w:rPr>
                <w:sz w:val="18"/>
                <w:szCs w:val="22"/>
              </w:rPr>
              <w:t>2</w:t>
            </w:r>
            <w:r w:rsidR="004C18F7">
              <w:rPr>
                <w:sz w:val="18"/>
                <w:szCs w:val="22"/>
              </w:rPr>
              <w:t>.</w:t>
            </w:r>
          </w:p>
        </w:tc>
        <w:tc>
          <w:tcPr>
            <w:tcW w:w="3119" w:type="pct"/>
            <w:shd w:val="clear" w:color="auto" w:fill="auto"/>
          </w:tcPr>
          <w:p w:rsidR="00D35D51" w:rsidRPr="00B66C33" w:rsidRDefault="00D35D51" w:rsidP="00B66C33">
            <w:pPr>
              <w:ind w:right="33"/>
              <w:jc w:val="both"/>
              <w:rPr>
                <w:sz w:val="18"/>
              </w:rPr>
            </w:pPr>
            <w:r w:rsidRPr="00B66C33">
              <w:rPr>
                <w:sz w:val="18"/>
              </w:rPr>
              <w:t xml:space="preserve">Региональный государственный надзор за состоянием, содержанием, сохранением, использованием, популяризацией и государственной охраны объектов культурного наследия (памятников истории и культуры) народов Российской Федерации регионального и местного (муниципального) </w:t>
            </w:r>
            <w:r w:rsidRPr="00B66C33">
              <w:rPr>
                <w:sz w:val="18"/>
              </w:rPr>
              <w:lastRenderedPageBreak/>
              <w:t>значения, выявленных объектов культурного наследия на территории Республики Марий Эл</w:t>
            </w:r>
          </w:p>
        </w:tc>
        <w:tc>
          <w:tcPr>
            <w:tcW w:w="278" w:type="pct"/>
            <w:vAlign w:val="center"/>
          </w:tcPr>
          <w:p w:rsidR="00D35D51" w:rsidRPr="00B66C33" w:rsidRDefault="00D35D51" w:rsidP="00B66C33">
            <w:pPr>
              <w:pStyle w:val="ConsPlusNormal"/>
              <w:ind w:firstLine="0"/>
              <w:jc w:val="center"/>
              <w:rPr>
                <w:rFonts w:ascii="Times New Roman" w:eastAsia="Calibri" w:hAnsi="Times New Roman" w:cs="Times New Roman"/>
                <w:szCs w:val="24"/>
                <w:lang w:eastAsia="en-US"/>
              </w:rPr>
            </w:pPr>
            <w:r w:rsidRPr="00B66C33">
              <w:rPr>
                <w:rFonts w:ascii="Times New Roman" w:eastAsia="Calibri" w:hAnsi="Times New Roman" w:cs="Times New Roman"/>
                <w:szCs w:val="24"/>
                <w:lang w:eastAsia="en-US"/>
              </w:rPr>
              <w:lastRenderedPageBreak/>
              <w:t>4</w:t>
            </w:r>
          </w:p>
        </w:tc>
        <w:tc>
          <w:tcPr>
            <w:tcW w:w="208" w:type="pct"/>
            <w:shd w:val="clear" w:color="auto" w:fill="auto"/>
            <w:vAlign w:val="center"/>
          </w:tcPr>
          <w:p w:rsidR="00D35D51" w:rsidRPr="00B66C33" w:rsidRDefault="00D35D51" w:rsidP="00B66C33">
            <w:pPr>
              <w:pStyle w:val="ConsPlusNormal"/>
              <w:ind w:firstLine="0"/>
              <w:jc w:val="center"/>
              <w:rPr>
                <w:rFonts w:ascii="Times New Roman" w:eastAsia="Calibri" w:hAnsi="Times New Roman" w:cs="Times New Roman"/>
                <w:sz w:val="18"/>
                <w:szCs w:val="24"/>
                <w:lang w:eastAsia="en-US"/>
              </w:rPr>
            </w:pPr>
            <w:r w:rsidRPr="00B66C33">
              <w:rPr>
                <w:rFonts w:ascii="Times New Roman" w:eastAsia="Calibri" w:hAnsi="Times New Roman" w:cs="Times New Roman"/>
                <w:sz w:val="18"/>
                <w:szCs w:val="24"/>
                <w:lang w:eastAsia="en-US"/>
              </w:rPr>
              <w:t>0</w:t>
            </w:r>
          </w:p>
        </w:tc>
        <w:tc>
          <w:tcPr>
            <w:tcW w:w="533" w:type="pct"/>
            <w:shd w:val="clear" w:color="auto" w:fill="auto"/>
            <w:vAlign w:val="center"/>
          </w:tcPr>
          <w:p w:rsidR="00D35D51" w:rsidRPr="00B66C33" w:rsidRDefault="00D35D51" w:rsidP="00B66C33">
            <w:pPr>
              <w:jc w:val="center"/>
            </w:pPr>
            <w:r w:rsidRPr="00B66C33">
              <w:rPr>
                <w:sz w:val="18"/>
              </w:rPr>
              <w:t>0</w:t>
            </w:r>
          </w:p>
        </w:tc>
        <w:tc>
          <w:tcPr>
            <w:tcW w:w="184" w:type="pct"/>
            <w:vAlign w:val="center"/>
          </w:tcPr>
          <w:p w:rsidR="00D35D51" w:rsidRPr="00B66C33" w:rsidRDefault="00D35D51" w:rsidP="00B66C33">
            <w:pPr>
              <w:jc w:val="center"/>
            </w:pPr>
            <w:r w:rsidRPr="00B66C33">
              <w:rPr>
                <w:sz w:val="18"/>
              </w:rPr>
              <w:t>+</w:t>
            </w:r>
          </w:p>
        </w:tc>
        <w:tc>
          <w:tcPr>
            <w:tcW w:w="420" w:type="pct"/>
            <w:vAlign w:val="center"/>
          </w:tcPr>
          <w:p w:rsidR="00D35D51" w:rsidRPr="00B66C33" w:rsidRDefault="0065218B" w:rsidP="00B66C33">
            <w:pPr>
              <w:pStyle w:val="ConsPlusNormal"/>
              <w:ind w:firstLine="0"/>
              <w:jc w:val="center"/>
              <w:rPr>
                <w:rFonts w:ascii="Times New Roman" w:eastAsia="Calibri" w:hAnsi="Times New Roman" w:cs="Times New Roman"/>
                <w:sz w:val="18"/>
                <w:szCs w:val="24"/>
                <w:lang w:eastAsia="en-US"/>
              </w:rPr>
            </w:pPr>
            <w:r>
              <w:rPr>
                <w:rFonts w:ascii="Times New Roman" w:eastAsia="Calibri" w:hAnsi="Times New Roman" w:cs="Times New Roman"/>
                <w:sz w:val="18"/>
                <w:szCs w:val="24"/>
                <w:lang w:eastAsia="en-US"/>
              </w:rPr>
              <w:t>0</w:t>
            </w:r>
          </w:p>
        </w:tc>
      </w:tr>
      <w:tr w:rsidR="00D35D51" w:rsidRPr="00B66C33" w:rsidTr="0046561A">
        <w:tc>
          <w:tcPr>
            <w:tcW w:w="258" w:type="pct"/>
            <w:shd w:val="clear" w:color="auto" w:fill="auto"/>
            <w:vAlign w:val="center"/>
          </w:tcPr>
          <w:p w:rsidR="00D35D51" w:rsidRPr="004C18F7" w:rsidRDefault="00D35D51" w:rsidP="004C18F7">
            <w:pPr>
              <w:spacing w:line="256" w:lineRule="auto"/>
              <w:jc w:val="center"/>
              <w:rPr>
                <w:sz w:val="18"/>
                <w:szCs w:val="22"/>
              </w:rPr>
            </w:pPr>
            <w:r w:rsidRPr="004C18F7">
              <w:rPr>
                <w:sz w:val="18"/>
                <w:szCs w:val="22"/>
              </w:rPr>
              <w:lastRenderedPageBreak/>
              <w:t>3</w:t>
            </w:r>
            <w:r w:rsidR="004C18F7" w:rsidRPr="004C18F7">
              <w:rPr>
                <w:sz w:val="18"/>
                <w:szCs w:val="22"/>
              </w:rPr>
              <w:t>.</w:t>
            </w:r>
          </w:p>
        </w:tc>
        <w:tc>
          <w:tcPr>
            <w:tcW w:w="3119" w:type="pct"/>
            <w:shd w:val="clear" w:color="auto" w:fill="auto"/>
          </w:tcPr>
          <w:p w:rsidR="00D35D51" w:rsidRPr="00B66C33" w:rsidRDefault="00D35D51" w:rsidP="00046B3F">
            <w:pPr>
              <w:ind w:right="33"/>
              <w:jc w:val="both"/>
              <w:rPr>
                <w:sz w:val="18"/>
              </w:rPr>
            </w:pPr>
            <w:r w:rsidRPr="00B66C33">
              <w:rPr>
                <w:sz w:val="18"/>
              </w:rPr>
              <w:t xml:space="preserve">Региональный государственный контроль за соблюдением законодательства об архивном деле в Российской Федерации </w:t>
            </w:r>
          </w:p>
        </w:tc>
        <w:tc>
          <w:tcPr>
            <w:tcW w:w="278" w:type="pct"/>
            <w:vAlign w:val="center"/>
          </w:tcPr>
          <w:p w:rsidR="00D35D51" w:rsidRPr="00B66C33" w:rsidRDefault="00D35D51" w:rsidP="00B66C33">
            <w:pPr>
              <w:pStyle w:val="ConsPlusNormal"/>
              <w:tabs>
                <w:tab w:val="left" w:pos="899"/>
              </w:tabs>
              <w:ind w:firstLine="0"/>
              <w:jc w:val="center"/>
              <w:rPr>
                <w:rFonts w:ascii="Times New Roman" w:eastAsia="Calibri" w:hAnsi="Times New Roman" w:cs="Times New Roman"/>
                <w:szCs w:val="24"/>
                <w:lang w:eastAsia="en-US"/>
              </w:rPr>
            </w:pPr>
            <w:r w:rsidRPr="00B66C33">
              <w:rPr>
                <w:rFonts w:ascii="Times New Roman" w:eastAsia="Calibri" w:hAnsi="Times New Roman" w:cs="Times New Roman"/>
                <w:szCs w:val="24"/>
                <w:lang w:eastAsia="en-US"/>
              </w:rPr>
              <w:t>2</w:t>
            </w:r>
          </w:p>
        </w:tc>
        <w:tc>
          <w:tcPr>
            <w:tcW w:w="208" w:type="pct"/>
            <w:shd w:val="clear" w:color="auto" w:fill="auto"/>
            <w:vAlign w:val="center"/>
          </w:tcPr>
          <w:p w:rsidR="00D35D51" w:rsidRPr="00B66C33" w:rsidRDefault="00D35D51" w:rsidP="00B66C33">
            <w:pPr>
              <w:jc w:val="center"/>
              <w:rPr>
                <w:sz w:val="18"/>
              </w:rPr>
            </w:pPr>
            <w:r w:rsidRPr="00B66C33">
              <w:rPr>
                <w:rFonts w:eastAsia="Calibri"/>
                <w:sz w:val="18"/>
                <w:lang w:eastAsia="en-US"/>
              </w:rPr>
              <w:t>0</w:t>
            </w:r>
          </w:p>
        </w:tc>
        <w:tc>
          <w:tcPr>
            <w:tcW w:w="533" w:type="pct"/>
            <w:shd w:val="clear" w:color="auto" w:fill="auto"/>
            <w:vAlign w:val="center"/>
          </w:tcPr>
          <w:p w:rsidR="00D35D51" w:rsidRPr="00B66C33" w:rsidRDefault="00D35D51" w:rsidP="00B66C33">
            <w:pPr>
              <w:jc w:val="center"/>
            </w:pPr>
            <w:r w:rsidRPr="00B66C33">
              <w:rPr>
                <w:sz w:val="18"/>
              </w:rPr>
              <w:t>0</w:t>
            </w:r>
          </w:p>
        </w:tc>
        <w:tc>
          <w:tcPr>
            <w:tcW w:w="184" w:type="pct"/>
            <w:vAlign w:val="center"/>
          </w:tcPr>
          <w:p w:rsidR="00D35D51" w:rsidRPr="00B66C33" w:rsidRDefault="00D35D51" w:rsidP="00B66C33">
            <w:pPr>
              <w:jc w:val="center"/>
            </w:pPr>
            <w:r w:rsidRPr="00B66C33">
              <w:rPr>
                <w:sz w:val="18"/>
              </w:rPr>
              <w:t>+</w:t>
            </w:r>
          </w:p>
        </w:tc>
        <w:tc>
          <w:tcPr>
            <w:tcW w:w="420" w:type="pct"/>
            <w:vAlign w:val="center"/>
          </w:tcPr>
          <w:p w:rsidR="00D35D51" w:rsidRPr="00B66C33" w:rsidRDefault="0065218B" w:rsidP="00B66C33">
            <w:pPr>
              <w:pStyle w:val="ConsPlusNormal"/>
              <w:tabs>
                <w:tab w:val="left" w:pos="899"/>
              </w:tabs>
              <w:ind w:firstLine="0"/>
              <w:jc w:val="center"/>
              <w:rPr>
                <w:rFonts w:ascii="Times New Roman" w:eastAsia="Calibri" w:hAnsi="Times New Roman" w:cs="Times New Roman"/>
                <w:sz w:val="18"/>
                <w:szCs w:val="24"/>
                <w:lang w:eastAsia="en-US"/>
              </w:rPr>
            </w:pPr>
            <w:r>
              <w:rPr>
                <w:rFonts w:ascii="Times New Roman" w:eastAsia="Calibri" w:hAnsi="Times New Roman" w:cs="Times New Roman"/>
                <w:sz w:val="18"/>
                <w:szCs w:val="24"/>
                <w:lang w:eastAsia="en-US"/>
              </w:rPr>
              <w:t>0</w:t>
            </w:r>
          </w:p>
        </w:tc>
      </w:tr>
      <w:tr w:rsidR="00D35D51" w:rsidRPr="00B66C33" w:rsidTr="0046561A">
        <w:tc>
          <w:tcPr>
            <w:tcW w:w="258" w:type="pct"/>
            <w:shd w:val="clear" w:color="auto" w:fill="auto"/>
            <w:vAlign w:val="center"/>
          </w:tcPr>
          <w:p w:rsidR="00D35D51" w:rsidRPr="004C18F7" w:rsidRDefault="00D35D51" w:rsidP="004C18F7">
            <w:pPr>
              <w:spacing w:line="256" w:lineRule="auto"/>
              <w:jc w:val="center"/>
              <w:rPr>
                <w:sz w:val="18"/>
                <w:szCs w:val="22"/>
              </w:rPr>
            </w:pPr>
            <w:r w:rsidRPr="004C18F7">
              <w:rPr>
                <w:sz w:val="18"/>
                <w:szCs w:val="22"/>
              </w:rPr>
              <w:t>4</w:t>
            </w:r>
            <w:r w:rsidR="004C18F7" w:rsidRPr="004C18F7">
              <w:rPr>
                <w:sz w:val="18"/>
                <w:szCs w:val="22"/>
              </w:rPr>
              <w:t>.</w:t>
            </w:r>
          </w:p>
        </w:tc>
        <w:tc>
          <w:tcPr>
            <w:tcW w:w="3119" w:type="pct"/>
            <w:shd w:val="clear" w:color="auto" w:fill="auto"/>
          </w:tcPr>
          <w:p w:rsidR="00D35D51" w:rsidRPr="00B66C33" w:rsidRDefault="00D35D51" w:rsidP="00B66C33">
            <w:pPr>
              <w:ind w:right="33"/>
              <w:jc w:val="both"/>
              <w:rPr>
                <w:sz w:val="18"/>
              </w:rPr>
            </w:pPr>
            <w:r w:rsidRPr="00B66C33">
              <w:rPr>
                <w:sz w:val="18"/>
              </w:rPr>
              <w:t>Региональный государственный экологический надзор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 на территории Республики Марий</w:t>
            </w:r>
            <w:r w:rsidRPr="00B66C33">
              <w:rPr>
                <w:sz w:val="18"/>
                <w:lang w:val="en-US"/>
              </w:rPr>
              <w:t> </w:t>
            </w:r>
            <w:r w:rsidRPr="00B66C33">
              <w:rPr>
                <w:sz w:val="18"/>
              </w:rPr>
              <w:t>Эл</w:t>
            </w:r>
          </w:p>
        </w:tc>
        <w:tc>
          <w:tcPr>
            <w:tcW w:w="278" w:type="pct"/>
            <w:vAlign w:val="center"/>
          </w:tcPr>
          <w:p w:rsidR="00D35D51" w:rsidRPr="00B66C33" w:rsidRDefault="00D35D51" w:rsidP="004C18F7">
            <w:pPr>
              <w:pStyle w:val="ConsPlusNormal"/>
              <w:ind w:firstLine="0"/>
              <w:jc w:val="center"/>
              <w:rPr>
                <w:rFonts w:ascii="Times New Roman" w:eastAsia="Calibri" w:hAnsi="Times New Roman" w:cs="Times New Roman"/>
                <w:szCs w:val="24"/>
                <w:lang w:eastAsia="en-US"/>
              </w:rPr>
            </w:pPr>
            <w:r w:rsidRPr="00B66C33">
              <w:rPr>
                <w:rFonts w:ascii="Times New Roman" w:eastAsia="Calibri" w:hAnsi="Times New Roman" w:cs="Times New Roman"/>
                <w:szCs w:val="24"/>
                <w:lang w:eastAsia="en-US"/>
              </w:rPr>
              <w:t>29</w:t>
            </w:r>
          </w:p>
        </w:tc>
        <w:tc>
          <w:tcPr>
            <w:tcW w:w="208" w:type="pct"/>
            <w:shd w:val="clear" w:color="auto" w:fill="auto"/>
            <w:vAlign w:val="center"/>
          </w:tcPr>
          <w:p w:rsidR="00D35D51" w:rsidRPr="00B66C33" w:rsidRDefault="00D35D51" w:rsidP="00B66C33">
            <w:pPr>
              <w:jc w:val="center"/>
              <w:rPr>
                <w:sz w:val="18"/>
              </w:rPr>
            </w:pPr>
            <w:r w:rsidRPr="00B66C33">
              <w:rPr>
                <w:rFonts w:eastAsia="Calibri"/>
                <w:sz w:val="18"/>
                <w:lang w:eastAsia="en-US"/>
              </w:rPr>
              <w:t>6</w:t>
            </w:r>
          </w:p>
        </w:tc>
        <w:tc>
          <w:tcPr>
            <w:tcW w:w="533" w:type="pct"/>
            <w:shd w:val="clear" w:color="auto" w:fill="auto"/>
            <w:vAlign w:val="center"/>
          </w:tcPr>
          <w:p w:rsidR="00D35D51" w:rsidRPr="00B66C33" w:rsidRDefault="00D35D51" w:rsidP="00B66C33">
            <w:pPr>
              <w:jc w:val="center"/>
            </w:pPr>
            <w:r>
              <w:rPr>
                <w:sz w:val="18"/>
              </w:rPr>
              <w:t>4</w:t>
            </w:r>
          </w:p>
        </w:tc>
        <w:tc>
          <w:tcPr>
            <w:tcW w:w="184" w:type="pct"/>
            <w:vAlign w:val="center"/>
          </w:tcPr>
          <w:p w:rsidR="00D35D51" w:rsidRPr="00B66C33" w:rsidRDefault="00D35D51" w:rsidP="00B66C33">
            <w:pPr>
              <w:jc w:val="center"/>
            </w:pPr>
            <w:r w:rsidRPr="00B66C33">
              <w:rPr>
                <w:sz w:val="18"/>
              </w:rPr>
              <w:t>+</w:t>
            </w:r>
          </w:p>
        </w:tc>
        <w:tc>
          <w:tcPr>
            <w:tcW w:w="420" w:type="pct"/>
            <w:vAlign w:val="center"/>
          </w:tcPr>
          <w:p w:rsidR="00D35D51" w:rsidRPr="00B66C33" w:rsidRDefault="00145F98" w:rsidP="004C18F7">
            <w:pPr>
              <w:pStyle w:val="ConsPlusNormal"/>
              <w:ind w:firstLine="0"/>
              <w:jc w:val="center"/>
              <w:rPr>
                <w:rFonts w:ascii="Times New Roman" w:eastAsia="Calibri" w:hAnsi="Times New Roman" w:cs="Times New Roman"/>
                <w:sz w:val="18"/>
                <w:szCs w:val="24"/>
                <w:lang w:eastAsia="en-US"/>
              </w:rPr>
            </w:pPr>
            <w:r>
              <w:rPr>
                <w:rFonts w:ascii="Times New Roman" w:eastAsia="Calibri" w:hAnsi="Times New Roman" w:cs="Times New Roman"/>
                <w:sz w:val="18"/>
                <w:szCs w:val="24"/>
                <w:lang w:eastAsia="en-US"/>
              </w:rPr>
              <w:t>29</w:t>
            </w:r>
          </w:p>
        </w:tc>
      </w:tr>
      <w:tr w:rsidR="00D35D51" w:rsidRPr="00B66C33" w:rsidTr="0046561A">
        <w:tc>
          <w:tcPr>
            <w:tcW w:w="258" w:type="pct"/>
            <w:shd w:val="clear" w:color="auto" w:fill="auto"/>
            <w:vAlign w:val="center"/>
          </w:tcPr>
          <w:p w:rsidR="00D35D51" w:rsidRPr="004C18F7" w:rsidRDefault="00D35D51" w:rsidP="004C18F7">
            <w:pPr>
              <w:spacing w:line="256" w:lineRule="auto"/>
              <w:jc w:val="center"/>
              <w:rPr>
                <w:sz w:val="18"/>
                <w:szCs w:val="22"/>
              </w:rPr>
            </w:pPr>
            <w:r w:rsidRPr="004C18F7">
              <w:rPr>
                <w:sz w:val="18"/>
                <w:szCs w:val="22"/>
              </w:rPr>
              <w:t>5</w:t>
            </w:r>
            <w:r w:rsidR="004C18F7">
              <w:rPr>
                <w:sz w:val="18"/>
                <w:szCs w:val="22"/>
              </w:rPr>
              <w:t>.</w:t>
            </w:r>
          </w:p>
        </w:tc>
        <w:tc>
          <w:tcPr>
            <w:tcW w:w="3119" w:type="pct"/>
            <w:shd w:val="clear" w:color="auto" w:fill="auto"/>
            <w:vAlign w:val="center"/>
          </w:tcPr>
          <w:p w:rsidR="00D35D51" w:rsidRPr="00046B3F" w:rsidRDefault="00D35D51" w:rsidP="00046B3F">
            <w:pPr>
              <w:ind w:right="33"/>
              <w:jc w:val="both"/>
              <w:rPr>
                <w:sz w:val="18"/>
                <w:szCs w:val="22"/>
              </w:rPr>
            </w:pPr>
            <w:r w:rsidRPr="00046B3F">
              <w:rPr>
                <w:sz w:val="18"/>
                <w:szCs w:val="22"/>
              </w:rPr>
              <w:t>Региональный государственный контроль (надзор) за соблюдением требований законодательства об энергосбережении и о повышении энергетической эффективности на территории Республики Марий Эл</w:t>
            </w:r>
          </w:p>
        </w:tc>
        <w:tc>
          <w:tcPr>
            <w:tcW w:w="278" w:type="pct"/>
            <w:vAlign w:val="center"/>
          </w:tcPr>
          <w:p w:rsidR="00D35D51" w:rsidRPr="00046B3F" w:rsidRDefault="00D35D51" w:rsidP="00B66C33">
            <w:pPr>
              <w:pStyle w:val="ConsPlusNormal"/>
              <w:ind w:firstLine="0"/>
              <w:jc w:val="center"/>
              <w:rPr>
                <w:rFonts w:ascii="Times New Roman" w:hAnsi="Times New Roman" w:cs="Times New Roman"/>
                <w:sz w:val="18"/>
                <w:szCs w:val="22"/>
              </w:rPr>
            </w:pPr>
            <w:r w:rsidRPr="00046B3F">
              <w:rPr>
                <w:rFonts w:ascii="Times New Roman" w:hAnsi="Times New Roman" w:cs="Times New Roman"/>
                <w:sz w:val="18"/>
                <w:szCs w:val="22"/>
              </w:rPr>
              <w:t>2</w:t>
            </w:r>
          </w:p>
        </w:tc>
        <w:tc>
          <w:tcPr>
            <w:tcW w:w="208" w:type="pct"/>
            <w:shd w:val="clear" w:color="auto" w:fill="auto"/>
            <w:vAlign w:val="center"/>
          </w:tcPr>
          <w:p w:rsidR="00D35D51" w:rsidRPr="00046B3F" w:rsidRDefault="00D35D51" w:rsidP="00B66C33">
            <w:pPr>
              <w:jc w:val="center"/>
              <w:rPr>
                <w:sz w:val="18"/>
                <w:szCs w:val="22"/>
              </w:rPr>
            </w:pPr>
            <w:r w:rsidRPr="00046B3F">
              <w:rPr>
                <w:sz w:val="18"/>
                <w:szCs w:val="22"/>
              </w:rPr>
              <w:t>0</w:t>
            </w:r>
          </w:p>
        </w:tc>
        <w:tc>
          <w:tcPr>
            <w:tcW w:w="533" w:type="pct"/>
            <w:shd w:val="clear" w:color="auto" w:fill="auto"/>
            <w:vAlign w:val="center"/>
          </w:tcPr>
          <w:p w:rsidR="00D35D51" w:rsidRPr="00046B3F" w:rsidRDefault="00D35D51" w:rsidP="00B66C33">
            <w:pPr>
              <w:jc w:val="center"/>
              <w:rPr>
                <w:sz w:val="18"/>
                <w:szCs w:val="22"/>
              </w:rPr>
            </w:pPr>
            <w:r w:rsidRPr="00046B3F">
              <w:rPr>
                <w:sz w:val="18"/>
                <w:szCs w:val="22"/>
              </w:rPr>
              <w:t>0</w:t>
            </w:r>
          </w:p>
        </w:tc>
        <w:tc>
          <w:tcPr>
            <w:tcW w:w="184" w:type="pct"/>
            <w:vAlign w:val="center"/>
          </w:tcPr>
          <w:p w:rsidR="00D35D51" w:rsidRPr="00046B3F" w:rsidRDefault="00D35D51" w:rsidP="00B66C33">
            <w:pPr>
              <w:jc w:val="center"/>
              <w:rPr>
                <w:sz w:val="18"/>
                <w:szCs w:val="22"/>
              </w:rPr>
            </w:pPr>
            <w:r w:rsidRPr="00046B3F">
              <w:rPr>
                <w:sz w:val="18"/>
                <w:szCs w:val="22"/>
              </w:rPr>
              <w:t>+</w:t>
            </w:r>
          </w:p>
        </w:tc>
        <w:tc>
          <w:tcPr>
            <w:tcW w:w="420" w:type="pct"/>
            <w:vAlign w:val="center"/>
          </w:tcPr>
          <w:p w:rsidR="00D35D51" w:rsidRPr="00046B3F" w:rsidRDefault="000A5C7E" w:rsidP="00B66C33">
            <w:pPr>
              <w:pStyle w:val="ConsPlusNormal"/>
              <w:ind w:firstLine="0"/>
              <w:jc w:val="center"/>
              <w:rPr>
                <w:rFonts w:ascii="Times New Roman" w:hAnsi="Times New Roman" w:cs="Times New Roman"/>
                <w:sz w:val="18"/>
                <w:szCs w:val="22"/>
              </w:rPr>
            </w:pPr>
            <w:r>
              <w:rPr>
                <w:rFonts w:ascii="Times New Roman" w:hAnsi="Times New Roman" w:cs="Times New Roman"/>
                <w:sz w:val="18"/>
                <w:szCs w:val="22"/>
              </w:rPr>
              <w:t>0</w:t>
            </w:r>
          </w:p>
        </w:tc>
      </w:tr>
      <w:tr w:rsidR="00D35D51" w:rsidRPr="00B66C33" w:rsidTr="0046561A">
        <w:tc>
          <w:tcPr>
            <w:tcW w:w="258" w:type="pct"/>
            <w:shd w:val="clear" w:color="auto" w:fill="auto"/>
            <w:vAlign w:val="center"/>
          </w:tcPr>
          <w:p w:rsidR="00D35D51" w:rsidRPr="004C18F7" w:rsidRDefault="00D35D51" w:rsidP="004C18F7">
            <w:pPr>
              <w:spacing w:line="256" w:lineRule="auto"/>
              <w:jc w:val="center"/>
              <w:rPr>
                <w:sz w:val="18"/>
                <w:szCs w:val="22"/>
              </w:rPr>
            </w:pPr>
            <w:r w:rsidRPr="004C18F7">
              <w:rPr>
                <w:sz w:val="18"/>
                <w:szCs w:val="22"/>
              </w:rPr>
              <w:t>6</w:t>
            </w:r>
            <w:r w:rsidR="004C18F7">
              <w:rPr>
                <w:sz w:val="18"/>
                <w:szCs w:val="22"/>
              </w:rPr>
              <w:t>.</w:t>
            </w:r>
          </w:p>
        </w:tc>
        <w:tc>
          <w:tcPr>
            <w:tcW w:w="3119" w:type="pct"/>
            <w:shd w:val="clear" w:color="auto" w:fill="auto"/>
          </w:tcPr>
          <w:p w:rsidR="00D35D51" w:rsidRPr="00B66C33" w:rsidRDefault="00D35D51" w:rsidP="00B66C33">
            <w:pPr>
              <w:ind w:right="33"/>
              <w:jc w:val="both"/>
              <w:rPr>
                <w:sz w:val="18"/>
              </w:rPr>
            </w:pPr>
            <w:r w:rsidRPr="00B66C33">
              <w:rPr>
                <w:sz w:val="18"/>
              </w:rPr>
              <w:t>Региональный государственный контроль (надзор) в области розничной продажи алкогольной и спиртосодержащей продукции в Республике Марий Эл в части осуществления контроля (надзора)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и в части осуществления контроля за представлением деклараций об объеме розничной продажи алкогольной и спиртосодержащей продукции в Республике Марий Эл</w:t>
            </w:r>
          </w:p>
        </w:tc>
        <w:tc>
          <w:tcPr>
            <w:tcW w:w="278" w:type="pct"/>
            <w:vAlign w:val="center"/>
          </w:tcPr>
          <w:p w:rsidR="00D35D51" w:rsidRPr="00B66C33" w:rsidRDefault="00D35D51" w:rsidP="00B66C33">
            <w:pPr>
              <w:pStyle w:val="ConsPlusNormal"/>
              <w:ind w:firstLine="0"/>
              <w:jc w:val="center"/>
              <w:rPr>
                <w:rFonts w:ascii="Times New Roman" w:eastAsia="Calibri" w:hAnsi="Times New Roman" w:cs="Times New Roman"/>
                <w:szCs w:val="24"/>
                <w:lang w:eastAsia="en-US"/>
              </w:rPr>
            </w:pPr>
            <w:r w:rsidRPr="00B66C33">
              <w:rPr>
                <w:rFonts w:ascii="Times New Roman" w:eastAsia="Calibri" w:hAnsi="Times New Roman" w:cs="Times New Roman"/>
                <w:szCs w:val="24"/>
                <w:lang w:eastAsia="en-US"/>
              </w:rPr>
              <w:t>1</w:t>
            </w:r>
          </w:p>
        </w:tc>
        <w:tc>
          <w:tcPr>
            <w:tcW w:w="208" w:type="pct"/>
            <w:shd w:val="clear" w:color="auto" w:fill="auto"/>
            <w:vAlign w:val="center"/>
          </w:tcPr>
          <w:p w:rsidR="00D35D51" w:rsidRPr="00B66C33" w:rsidRDefault="00D35D51" w:rsidP="00B66C33">
            <w:pPr>
              <w:jc w:val="center"/>
              <w:rPr>
                <w:sz w:val="18"/>
              </w:rPr>
            </w:pPr>
            <w:r w:rsidRPr="00B66C33">
              <w:rPr>
                <w:rFonts w:eastAsia="Calibri"/>
                <w:sz w:val="18"/>
                <w:lang w:eastAsia="en-US"/>
              </w:rPr>
              <w:t>0</w:t>
            </w:r>
          </w:p>
        </w:tc>
        <w:tc>
          <w:tcPr>
            <w:tcW w:w="533" w:type="pct"/>
            <w:shd w:val="clear" w:color="auto" w:fill="auto"/>
            <w:vAlign w:val="center"/>
          </w:tcPr>
          <w:p w:rsidR="00D35D51" w:rsidRPr="00B66C33" w:rsidRDefault="00D35D51" w:rsidP="00B66C33">
            <w:pPr>
              <w:jc w:val="center"/>
            </w:pPr>
            <w:r>
              <w:rPr>
                <w:sz w:val="18"/>
              </w:rPr>
              <w:t>1</w:t>
            </w:r>
          </w:p>
        </w:tc>
        <w:tc>
          <w:tcPr>
            <w:tcW w:w="184" w:type="pct"/>
            <w:vAlign w:val="center"/>
          </w:tcPr>
          <w:p w:rsidR="00D35D51" w:rsidRPr="00B66C33" w:rsidRDefault="00D35D51" w:rsidP="00B66C33">
            <w:pPr>
              <w:jc w:val="center"/>
            </w:pPr>
            <w:r w:rsidRPr="00B66C33">
              <w:rPr>
                <w:sz w:val="18"/>
              </w:rPr>
              <w:t>+</w:t>
            </w:r>
          </w:p>
        </w:tc>
        <w:tc>
          <w:tcPr>
            <w:tcW w:w="420" w:type="pct"/>
            <w:vAlign w:val="center"/>
          </w:tcPr>
          <w:p w:rsidR="00D35D51" w:rsidRPr="00B66C33" w:rsidRDefault="00D35D51" w:rsidP="00B66C33">
            <w:pPr>
              <w:pStyle w:val="ConsPlusNormal"/>
              <w:ind w:firstLine="0"/>
              <w:jc w:val="center"/>
              <w:rPr>
                <w:rFonts w:ascii="Times New Roman" w:eastAsia="Calibri" w:hAnsi="Times New Roman" w:cs="Times New Roman"/>
                <w:sz w:val="18"/>
                <w:szCs w:val="24"/>
                <w:lang w:eastAsia="en-US"/>
              </w:rPr>
            </w:pPr>
            <w:r>
              <w:rPr>
                <w:rFonts w:ascii="Times New Roman" w:eastAsia="Calibri" w:hAnsi="Times New Roman" w:cs="Times New Roman"/>
                <w:sz w:val="18"/>
                <w:szCs w:val="24"/>
                <w:lang w:eastAsia="en-US"/>
              </w:rPr>
              <w:t>0</w:t>
            </w:r>
          </w:p>
        </w:tc>
      </w:tr>
      <w:tr w:rsidR="00D35D51" w:rsidRPr="00B66C33" w:rsidTr="0046561A">
        <w:tc>
          <w:tcPr>
            <w:tcW w:w="258" w:type="pct"/>
            <w:shd w:val="clear" w:color="auto" w:fill="auto"/>
            <w:vAlign w:val="center"/>
          </w:tcPr>
          <w:p w:rsidR="00D35D51" w:rsidRPr="004C18F7" w:rsidRDefault="00D35D51" w:rsidP="004C18F7">
            <w:pPr>
              <w:spacing w:line="256" w:lineRule="auto"/>
              <w:jc w:val="center"/>
              <w:rPr>
                <w:sz w:val="18"/>
                <w:szCs w:val="22"/>
              </w:rPr>
            </w:pPr>
            <w:r w:rsidRPr="004C18F7">
              <w:rPr>
                <w:sz w:val="18"/>
                <w:szCs w:val="22"/>
              </w:rPr>
              <w:t>7</w:t>
            </w:r>
            <w:r w:rsidR="004C18F7">
              <w:rPr>
                <w:sz w:val="18"/>
                <w:szCs w:val="22"/>
              </w:rPr>
              <w:t>.</w:t>
            </w:r>
          </w:p>
        </w:tc>
        <w:tc>
          <w:tcPr>
            <w:tcW w:w="3119" w:type="pct"/>
            <w:shd w:val="clear" w:color="auto" w:fill="auto"/>
          </w:tcPr>
          <w:p w:rsidR="00D35D51" w:rsidRPr="00B66C33" w:rsidRDefault="00D35D51" w:rsidP="00B66C33">
            <w:pPr>
              <w:ind w:right="33"/>
              <w:jc w:val="both"/>
              <w:rPr>
                <w:sz w:val="20"/>
              </w:rPr>
            </w:pPr>
            <w:r w:rsidRPr="00D35D51">
              <w:rPr>
                <w:sz w:val="18"/>
              </w:rPr>
              <w:t>Региональный государственный контроль (надзор) за применением регулируемых государством цен (тарифов, надбавок, платы, ставок), а также за соблюдением стандартов раскрытия информации</w:t>
            </w:r>
          </w:p>
        </w:tc>
        <w:tc>
          <w:tcPr>
            <w:tcW w:w="278" w:type="pct"/>
            <w:vAlign w:val="center"/>
          </w:tcPr>
          <w:p w:rsidR="00D35D51" w:rsidRPr="00B66C33" w:rsidRDefault="00D35D51" w:rsidP="00B66C33">
            <w:pPr>
              <w:autoSpaceDE w:val="0"/>
              <w:autoSpaceDN w:val="0"/>
              <w:adjustRightInd w:val="0"/>
              <w:jc w:val="center"/>
              <w:outlineLvl w:val="0"/>
              <w:rPr>
                <w:rFonts w:eastAsia="Calibri"/>
                <w:sz w:val="20"/>
                <w:szCs w:val="22"/>
              </w:rPr>
            </w:pPr>
            <w:r w:rsidRPr="00B66C33">
              <w:rPr>
                <w:rFonts w:eastAsia="Calibri"/>
                <w:sz w:val="20"/>
                <w:szCs w:val="22"/>
              </w:rPr>
              <w:t>32</w:t>
            </w:r>
          </w:p>
        </w:tc>
        <w:tc>
          <w:tcPr>
            <w:tcW w:w="208" w:type="pct"/>
            <w:shd w:val="clear" w:color="auto" w:fill="auto"/>
            <w:vAlign w:val="center"/>
          </w:tcPr>
          <w:p w:rsidR="00D35D51" w:rsidRPr="00B66C33" w:rsidRDefault="00D35D51" w:rsidP="00B66C33">
            <w:pPr>
              <w:jc w:val="center"/>
              <w:rPr>
                <w:rFonts w:eastAsia="Calibri"/>
                <w:sz w:val="18"/>
                <w:lang w:eastAsia="en-US"/>
              </w:rPr>
            </w:pPr>
          </w:p>
        </w:tc>
        <w:tc>
          <w:tcPr>
            <w:tcW w:w="533" w:type="pct"/>
            <w:shd w:val="clear" w:color="auto" w:fill="auto"/>
            <w:vAlign w:val="center"/>
          </w:tcPr>
          <w:p w:rsidR="00D35D51" w:rsidRPr="00B66C33" w:rsidRDefault="00D35D51" w:rsidP="00B66C33">
            <w:pPr>
              <w:jc w:val="center"/>
              <w:rPr>
                <w:sz w:val="18"/>
              </w:rPr>
            </w:pPr>
            <w:r>
              <w:rPr>
                <w:sz w:val="18"/>
              </w:rPr>
              <w:t>0</w:t>
            </w:r>
          </w:p>
        </w:tc>
        <w:tc>
          <w:tcPr>
            <w:tcW w:w="184" w:type="pct"/>
            <w:vAlign w:val="center"/>
          </w:tcPr>
          <w:p w:rsidR="00D35D51" w:rsidRPr="00B66C33" w:rsidRDefault="00D35D51" w:rsidP="00B66C33">
            <w:pPr>
              <w:jc w:val="center"/>
              <w:rPr>
                <w:sz w:val="18"/>
              </w:rPr>
            </w:pPr>
            <w:r>
              <w:rPr>
                <w:sz w:val="18"/>
              </w:rPr>
              <w:t>+</w:t>
            </w:r>
          </w:p>
        </w:tc>
        <w:tc>
          <w:tcPr>
            <w:tcW w:w="420" w:type="pct"/>
            <w:vAlign w:val="center"/>
          </w:tcPr>
          <w:p w:rsidR="00D35D51" w:rsidRPr="00B66C33" w:rsidRDefault="00D35D51" w:rsidP="00B66C33">
            <w:pPr>
              <w:pStyle w:val="ConsPlusNormal"/>
              <w:ind w:firstLine="0"/>
              <w:jc w:val="center"/>
              <w:rPr>
                <w:rFonts w:ascii="Times New Roman" w:eastAsia="Calibri" w:hAnsi="Times New Roman" w:cs="Times New Roman"/>
                <w:sz w:val="18"/>
                <w:szCs w:val="24"/>
                <w:lang w:eastAsia="en-US"/>
              </w:rPr>
            </w:pPr>
            <w:r>
              <w:rPr>
                <w:rFonts w:ascii="Times New Roman" w:eastAsia="Calibri" w:hAnsi="Times New Roman" w:cs="Times New Roman"/>
                <w:sz w:val="18"/>
                <w:szCs w:val="24"/>
                <w:lang w:eastAsia="en-US"/>
              </w:rPr>
              <w:t>1</w:t>
            </w:r>
          </w:p>
        </w:tc>
      </w:tr>
      <w:tr w:rsidR="00D35D51" w:rsidRPr="00B66C33" w:rsidTr="0046561A">
        <w:tc>
          <w:tcPr>
            <w:tcW w:w="258" w:type="pct"/>
            <w:shd w:val="clear" w:color="auto" w:fill="auto"/>
            <w:vAlign w:val="center"/>
          </w:tcPr>
          <w:p w:rsidR="00D35D51" w:rsidRPr="004C18F7" w:rsidRDefault="00D35D51" w:rsidP="004C18F7">
            <w:pPr>
              <w:spacing w:line="256" w:lineRule="auto"/>
              <w:jc w:val="center"/>
              <w:rPr>
                <w:sz w:val="18"/>
                <w:szCs w:val="22"/>
              </w:rPr>
            </w:pPr>
            <w:r w:rsidRPr="004C18F7">
              <w:rPr>
                <w:sz w:val="18"/>
                <w:szCs w:val="22"/>
              </w:rPr>
              <w:t>8</w:t>
            </w:r>
            <w:r w:rsidR="004C18F7">
              <w:rPr>
                <w:sz w:val="18"/>
                <w:szCs w:val="22"/>
              </w:rPr>
              <w:t>.</w:t>
            </w:r>
          </w:p>
        </w:tc>
        <w:tc>
          <w:tcPr>
            <w:tcW w:w="3119" w:type="pct"/>
            <w:shd w:val="clear" w:color="auto" w:fill="auto"/>
          </w:tcPr>
          <w:p w:rsidR="00D35D51" w:rsidRPr="00B66C33" w:rsidRDefault="00D35D51" w:rsidP="00B66C33">
            <w:pPr>
              <w:ind w:right="33"/>
              <w:jc w:val="both"/>
              <w:rPr>
                <w:sz w:val="18"/>
              </w:rPr>
            </w:pPr>
            <w:r w:rsidRPr="00B66C33">
              <w:rPr>
                <w:sz w:val="18"/>
              </w:rPr>
              <w:t>Региональный государственный надзор в области племенного животноводства в Республике Марий Эл</w:t>
            </w:r>
          </w:p>
        </w:tc>
        <w:tc>
          <w:tcPr>
            <w:tcW w:w="278" w:type="pct"/>
            <w:vAlign w:val="center"/>
          </w:tcPr>
          <w:p w:rsidR="00D35D51" w:rsidRPr="00B66C33" w:rsidRDefault="00D35D51" w:rsidP="00B66C33">
            <w:pPr>
              <w:widowControl w:val="0"/>
              <w:autoSpaceDE w:val="0"/>
              <w:autoSpaceDN w:val="0"/>
              <w:adjustRightInd w:val="0"/>
              <w:jc w:val="center"/>
              <w:rPr>
                <w:rFonts w:eastAsia="Calibri"/>
                <w:sz w:val="20"/>
                <w:szCs w:val="22"/>
              </w:rPr>
            </w:pPr>
            <w:r w:rsidRPr="00B66C33">
              <w:rPr>
                <w:rFonts w:eastAsia="Calibri"/>
                <w:sz w:val="20"/>
                <w:szCs w:val="22"/>
              </w:rPr>
              <w:t>0</w:t>
            </w:r>
          </w:p>
        </w:tc>
        <w:tc>
          <w:tcPr>
            <w:tcW w:w="208" w:type="pct"/>
            <w:shd w:val="clear" w:color="auto" w:fill="auto"/>
            <w:vAlign w:val="center"/>
          </w:tcPr>
          <w:p w:rsidR="00D35D51" w:rsidRPr="00B66C33" w:rsidRDefault="00D35D51" w:rsidP="00B66C33">
            <w:pPr>
              <w:jc w:val="center"/>
              <w:rPr>
                <w:sz w:val="18"/>
              </w:rPr>
            </w:pPr>
            <w:r w:rsidRPr="00B66C33">
              <w:rPr>
                <w:rFonts w:eastAsia="Calibri"/>
                <w:sz w:val="18"/>
                <w:lang w:eastAsia="en-US"/>
              </w:rPr>
              <w:t>0</w:t>
            </w:r>
          </w:p>
        </w:tc>
        <w:tc>
          <w:tcPr>
            <w:tcW w:w="533" w:type="pct"/>
            <w:shd w:val="clear" w:color="auto" w:fill="auto"/>
            <w:vAlign w:val="center"/>
          </w:tcPr>
          <w:p w:rsidR="00D35D51" w:rsidRPr="00B66C33" w:rsidRDefault="00D35D51" w:rsidP="00B66C33">
            <w:pPr>
              <w:jc w:val="center"/>
            </w:pPr>
            <w:r w:rsidRPr="00B66C33">
              <w:rPr>
                <w:sz w:val="18"/>
              </w:rPr>
              <w:t>0</w:t>
            </w:r>
          </w:p>
        </w:tc>
        <w:tc>
          <w:tcPr>
            <w:tcW w:w="184" w:type="pct"/>
            <w:vAlign w:val="center"/>
          </w:tcPr>
          <w:p w:rsidR="00D35D51" w:rsidRPr="00B66C33" w:rsidRDefault="00D35D51" w:rsidP="00B66C33">
            <w:pPr>
              <w:jc w:val="center"/>
            </w:pPr>
            <w:r w:rsidRPr="00B66C33">
              <w:rPr>
                <w:sz w:val="18"/>
              </w:rPr>
              <w:t>+</w:t>
            </w:r>
          </w:p>
        </w:tc>
        <w:tc>
          <w:tcPr>
            <w:tcW w:w="420" w:type="pct"/>
            <w:vAlign w:val="center"/>
          </w:tcPr>
          <w:p w:rsidR="00D35D51" w:rsidRPr="00B66C33" w:rsidRDefault="000A5C7E" w:rsidP="00B66C33">
            <w:pPr>
              <w:widowControl w:val="0"/>
              <w:autoSpaceDE w:val="0"/>
              <w:autoSpaceDN w:val="0"/>
              <w:adjustRightInd w:val="0"/>
              <w:jc w:val="center"/>
              <w:rPr>
                <w:rFonts w:eastAsia="Calibri"/>
                <w:sz w:val="18"/>
                <w:szCs w:val="22"/>
              </w:rPr>
            </w:pPr>
            <w:r>
              <w:rPr>
                <w:rFonts w:eastAsia="Calibri"/>
                <w:sz w:val="18"/>
                <w:szCs w:val="22"/>
              </w:rPr>
              <w:t>0</w:t>
            </w:r>
          </w:p>
        </w:tc>
      </w:tr>
      <w:tr w:rsidR="00D35D51" w:rsidRPr="00B66C33" w:rsidTr="0046561A">
        <w:tc>
          <w:tcPr>
            <w:tcW w:w="258" w:type="pct"/>
            <w:shd w:val="clear" w:color="auto" w:fill="auto"/>
            <w:vAlign w:val="center"/>
          </w:tcPr>
          <w:p w:rsidR="00D35D51" w:rsidRPr="00B66C33" w:rsidRDefault="00D35D51" w:rsidP="00B66C33">
            <w:pPr>
              <w:spacing w:line="256" w:lineRule="auto"/>
              <w:jc w:val="center"/>
              <w:rPr>
                <w:sz w:val="18"/>
                <w:szCs w:val="22"/>
              </w:rPr>
            </w:pPr>
            <w:r w:rsidRPr="00B66C33">
              <w:rPr>
                <w:sz w:val="18"/>
                <w:szCs w:val="22"/>
              </w:rPr>
              <w:t>9</w:t>
            </w:r>
            <w:r w:rsidR="004C18F7">
              <w:rPr>
                <w:sz w:val="18"/>
                <w:szCs w:val="22"/>
              </w:rPr>
              <w:t>.</w:t>
            </w:r>
          </w:p>
        </w:tc>
        <w:tc>
          <w:tcPr>
            <w:tcW w:w="3119" w:type="pct"/>
            <w:shd w:val="clear" w:color="auto" w:fill="auto"/>
          </w:tcPr>
          <w:p w:rsidR="00D35D51" w:rsidRPr="00B66C33" w:rsidRDefault="00D35D51" w:rsidP="00B66C33">
            <w:pPr>
              <w:ind w:right="33"/>
              <w:jc w:val="both"/>
              <w:rPr>
                <w:sz w:val="18"/>
              </w:rPr>
            </w:pPr>
            <w:r w:rsidRPr="00B66C33">
              <w:rPr>
                <w:sz w:val="18"/>
              </w:rPr>
              <w:t>Региональный государственный надзор в области технического состояния и эксплуатации самоходных машин и других видов техники, аттракционов в Республике Марий Эл</w:t>
            </w:r>
          </w:p>
        </w:tc>
        <w:tc>
          <w:tcPr>
            <w:tcW w:w="278" w:type="pct"/>
            <w:vAlign w:val="center"/>
          </w:tcPr>
          <w:p w:rsidR="00D35D51" w:rsidRPr="00B66C33" w:rsidRDefault="00D35D51" w:rsidP="00B66C33">
            <w:pPr>
              <w:pStyle w:val="ConsPlusNormal"/>
              <w:ind w:firstLine="0"/>
              <w:jc w:val="center"/>
              <w:rPr>
                <w:rFonts w:ascii="Times New Roman" w:eastAsia="Calibri" w:hAnsi="Times New Roman" w:cs="Times New Roman"/>
                <w:szCs w:val="24"/>
                <w:lang w:eastAsia="en-US"/>
              </w:rPr>
            </w:pPr>
            <w:r w:rsidRPr="00B66C33">
              <w:rPr>
                <w:rFonts w:ascii="Times New Roman" w:eastAsia="Calibri" w:hAnsi="Times New Roman" w:cs="Times New Roman"/>
                <w:szCs w:val="24"/>
                <w:lang w:eastAsia="en-US"/>
              </w:rPr>
              <w:t>0</w:t>
            </w:r>
          </w:p>
        </w:tc>
        <w:tc>
          <w:tcPr>
            <w:tcW w:w="208" w:type="pct"/>
            <w:shd w:val="clear" w:color="auto" w:fill="auto"/>
            <w:vAlign w:val="center"/>
          </w:tcPr>
          <w:p w:rsidR="00D35D51" w:rsidRPr="00B66C33" w:rsidRDefault="00D35D51" w:rsidP="00B66C33">
            <w:pPr>
              <w:jc w:val="center"/>
              <w:rPr>
                <w:sz w:val="18"/>
              </w:rPr>
            </w:pPr>
            <w:r w:rsidRPr="00B66C33">
              <w:rPr>
                <w:rFonts w:eastAsia="Calibri"/>
                <w:sz w:val="18"/>
                <w:lang w:eastAsia="en-US"/>
              </w:rPr>
              <w:t>0</w:t>
            </w:r>
          </w:p>
        </w:tc>
        <w:tc>
          <w:tcPr>
            <w:tcW w:w="533" w:type="pct"/>
            <w:shd w:val="clear" w:color="auto" w:fill="auto"/>
            <w:vAlign w:val="center"/>
          </w:tcPr>
          <w:p w:rsidR="00D35D51" w:rsidRPr="00B66C33" w:rsidRDefault="00D35D51" w:rsidP="00B66C33">
            <w:pPr>
              <w:jc w:val="center"/>
            </w:pPr>
            <w:r w:rsidRPr="00B66C33">
              <w:rPr>
                <w:sz w:val="18"/>
              </w:rPr>
              <w:t>0</w:t>
            </w:r>
          </w:p>
        </w:tc>
        <w:tc>
          <w:tcPr>
            <w:tcW w:w="184" w:type="pct"/>
            <w:vAlign w:val="center"/>
          </w:tcPr>
          <w:p w:rsidR="00D35D51" w:rsidRPr="00B66C33" w:rsidRDefault="00D35D51" w:rsidP="00B66C33">
            <w:pPr>
              <w:jc w:val="center"/>
            </w:pPr>
            <w:r w:rsidRPr="00B66C33">
              <w:rPr>
                <w:sz w:val="18"/>
              </w:rPr>
              <w:t>+</w:t>
            </w:r>
          </w:p>
        </w:tc>
        <w:tc>
          <w:tcPr>
            <w:tcW w:w="420" w:type="pct"/>
            <w:vAlign w:val="center"/>
          </w:tcPr>
          <w:p w:rsidR="00D35D51" w:rsidRPr="00B66C33" w:rsidRDefault="000A5C7E" w:rsidP="00B66C33">
            <w:pPr>
              <w:pStyle w:val="ConsPlusNormal"/>
              <w:ind w:firstLine="0"/>
              <w:jc w:val="center"/>
              <w:rPr>
                <w:rFonts w:ascii="Times New Roman" w:eastAsia="Calibri" w:hAnsi="Times New Roman" w:cs="Times New Roman"/>
                <w:sz w:val="18"/>
                <w:szCs w:val="24"/>
                <w:lang w:eastAsia="en-US"/>
              </w:rPr>
            </w:pPr>
            <w:r>
              <w:rPr>
                <w:rFonts w:ascii="Times New Roman" w:eastAsia="Calibri" w:hAnsi="Times New Roman" w:cs="Times New Roman"/>
                <w:sz w:val="18"/>
                <w:szCs w:val="24"/>
                <w:lang w:eastAsia="en-US"/>
              </w:rPr>
              <w:t>0</w:t>
            </w:r>
          </w:p>
        </w:tc>
      </w:tr>
      <w:tr w:rsidR="00D35D51" w:rsidRPr="00B66C33" w:rsidTr="0046561A">
        <w:tc>
          <w:tcPr>
            <w:tcW w:w="258" w:type="pct"/>
            <w:shd w:val="clear" w:color="auto" w:fill="auto"/>
            <w:vAlign w:val="center"/>
          </w:tcPr>
          <w:p w:rsidR="00D35D51" w:rsidRPr="00B66C33" w:rsidRDefault="00D35D51" w:rsidP="00B66C33">
            <w:pPr>
              <w:spacing w:line="256" w:lineRule="auto"/>
              <w:jc w:val="center"/>
              <w:rPr>
                <w:sz w:val="18"/>
                <w:szCs w:val="22"/>
              </w:rPr>
            </w:pPr>
            <w:r w:rsidRPr="00B66C33">
              <w:rPr>
                <w:sz w:val="18"/>
                <w:szCs w:val="22"/>
              </w:rPr>
              <w:t>10</w:t>
            </w:r>
            <w:r w:rsidR="004C18F7">
              <w:rPr>
                <w:sz w:val="18"/>
                <w:szCs w:val="22"/>
              </w:rPr>
              <w:t>.</w:t>
            </w:r>
          </w:p>
        </w:tc>
        <w:tc>
          <w:tcPr>
            <w:tcW w:w="3119" w:type="pct"/>
            <w:shd w:val="clear" w:color="auto" w:fill="auto"/>
          </w:tcPr>
          <w:p w:rsidR="00D35D51" w:rsidRPr="00B66C33" w:rsidRDefault="00D35D51" w:rsidP="00B66C33">
            <w:pPr>
              <w:ind w:right="33"/>
              <w:jc w:val="both"/>
              <w:rPr>
                <w:sz w:val="18"/>
              </w:rPr>
            </w:pPr>
            <w:r w:rsidRPr="00B66C33">
              <w:rPr>
                <w:sz w:val="18"/>
              </w:rPr>
              <w:t>Региональный государственный контроль (надзор) в сфере социального обслуживания</w:t>
            </w:r>
          </w:p>
        </w:tc>
        <w:tc>
          <w:tcPr>
            <w:tcW w:w="278" w:type="pct"/>
            <w:vAlign w:val="center"/>
          </w:tcPr>
          <w:p w:rsidR="00D35D51" w:rsidRPr="00B66C33" w:rsidRDefault="00D35D51" w:rsidP="00B66C33">
            <w:pPr>
              <w:autoSpaceDE w:val="0"/>
              <w:autoSpaceDN w:val="0"/>
              <w:adjustRightInd w:val="0"/>
              <w:jc w:val="center"/>
              <w:rPr>
                <w:rFonts w:eastAsia="Calibri"/>
                <w:sz w:val="20"/>
                <w:szCs w:val="22"/>
              </w:rPr>
            </w:pPr>
            <w:r w:rsidRPr="00B66C33">
              <w:rPr>
                <w:rFonts w:eastAsia="Calibri"/>
                <w:sz w:val="20"/>
                <w:szCs w:val="22"/>
              </w:rPr>
              <w:t>0</w:t>
            </w:r>
          </w:p>
        </w:tc>
        <w:tc>
          <w:tcPr>
            <w:tcW w:w="208" w:type="pct"/>
            <w:shd w:val="clear" w:color="auto" w:fill="auto"/>
            <w:vAlign w:val="center"/>
          </w:tcPr>
          <w:p w:rsidR="00D35D51" w:rsidRPr="00B66C33" w:rsidRDefault="00D35D51" w:rsidP="00B66C33">
            <w:pPr>
              <w:jc w:val="center"/>
              <w:rPr>
                <w:sz w:val="18"/>
              </w:rPr>
            </w:pPr>
            <w:r w:rsidRPr="00B66C33">
              <w:rPr>
                <w:rFonts w:eastAsia="Calibri"/>
                <w:sz w:val="18"/>
                <w:lang w:eastAsia="en-US"/>
              </w:rPr>
              <w:t>0</w:t>
            </w:r>
          </w:p>
        </w:tc>
        <w:tc>
          <w:tcPr>
            <w:tcW w:w="533" w:type="pct"/>
            <w:shd w:val="clear" w:color="auto" w:fill="auto"/>
            <w:vAlign w:val="center"/>
          </w:tcPr>
          <w:p w:rsidR="00D35D51" w:rsidRPr="00B66C33" w:rsidRDefault="00D35D51" w:rsidP="00B66C33">
            <w:pPr>
              <w:jc w:val="center"/>
            </w:pPr>
            <w:r w:rsidRPr="00B66C33">
              <w:rPr>
                <w:sz w:val="18"/>
              </w:rPr>
              <w:t>0</w:t>
            </w:r>
          </w:p>
        </w:tc>
        <w:tc>
          <w:tcPr>
            <w:tcW w:w="184" w:type="pct"/>
            <w:vAlign w:val="center"/>
          </w:tcPr>
          <w:p w:rsidR="00D35D51" w:rsidRPr="00B66C33" w:rsidRDefault="00D35D51" w:rsidP="00B66C33">
            <w:pPr>
              <w:jc w:val="center"/>
            </w:pPr>
            <w:r w:rsidRPr="00B66C33">
              <w:rPr>
                <w:sz w:val="18"/>
              </w:rPr>
              <w:t>+</w:t>
            </w:r>
          </w:p>
        </w:tc>
        <w:tc>
          <w:tcPr>
            <w:tcW w:w="420" w:type="pct"/>
            <w:vAlign w:val="center"/>
          </w:tcPr>
          <w:p w:rsidR="00D35D51" w:rsidRPr="00B66C33" w:rsidRDefault="000A5C7E" w:rsidP="00B66C33">
            <w:pPr>
              <w:autoSpaceDE w:val="0"/>
              <w:autoSpaceDN w:val="0"/>
              <w:adjustRightInd w:val="0"/>
              <w:jc w:val="center"/>
              <w:rPr>
                <w:rFonts w:eastAsia="Calibri"/>
                <w:sz w:val="18"/>
                <w:szCs w:val="22"/>
              </w:rPr>
            </w:pPr>
            <w:r>
              <w:rPr>
                <w:rFonts w:eastAsia="Calibri"/>
                <w:sz w:val="18"/>
                <w:szCs w:val="22"/>
              </w:rPr>
              <w:t>0</w:t>
            </w:r>
          </w:p>
        </w:tc>
      </w:tr>
      <w:tr w:rsidR="00D35D51" w:rsidRPr="00B66C33" w:rsidTr="0046561A">
        <w:tc>
          <w:tcPr>
            <w:tcW w:w="258" w:type="pct"/>
            <w:shd w:val="clear" w:color="auto" w:fill="auto"/>
            <w:vAlign w:val="center"/>
          </w:tcPr>
          <w:p w:rsidR="00D35D51" w:rsidRPr="00B66C33" w:rsidRDefault="00D35D51" w:rsidP="00B66C33">
            <w:pPr>
              <w:spacing w:line="256" w:lineRule="auto"/>
              <w:jc w:val="center"/>
              <w:rPr>
                <w:sz w:val="18"/>
                <w:szCs w:val="22"/>
              </w:rPr>
            </w:pPr>
            <w:r w:rsidRPr="00B66C33">
              <w:rPr>
                <w:sz w:val="18"/>
                <w:szCs w:val="22"/>
              </w:rPr>
              <w:t>11</w:t>
            </w:r>
            <w:r w:rsidR="004C18F7">
              <w:rPr>
                <w:sz w:val="18"/>
                <w:szCs w:val="22"/>
              </w:rPr>
              <w:t>.</w:t>
            </w:r>
          </w:p>
        </w:tc>
        <w:tc>
          <w:tcPr>
            <w:tcW w:w="3119" w:type="pct"/>
            <w:shd w:val="clear" w:color="auto" w:fill="auto"/>
          </w:tcPr>
          <w:p w:rsidR="00D35D51" w:rsidRPr="00B66C33" w:rsidRDefault="00D35D51" w:rsidP="00B66C33">
            <w:pPr>
              <w:ind w:right="33"/>
              <w:jc w:val="both"/>
              <w:rPr>
                <w:sz w:val="18"/>
              </w:rPr>
            </w:pPr>
            <w:r w:rsidRPr="00B66C33">
              <w:rPr>
                <w:sz w:val="18"/>
              </w:rPr>
              <w:t>Региональный государственный строительный надзор на территории Республики Марий</w:t>
            </w:r>
            <w:r w:rsidRPr="00B66C33">
              <w:rPr>
                <w:sz w:val="18"/>
                <w:lang w:val="en-US"/>
              </w:rPr>
              <w:t> </w:t>
            </w:r>
            <w:r w:rsidRPr="00B66C33">
              <w:rPr>
                <w:sz w:val="18"/>
              </w:rPr>
              <w:t>Эл</w:t>
            </w:r>
          </w:p>
        </w:tc>
        <w:tc>
          <w:tcPr>
            <w:tcW w:w="278" w:type="pct"/>
            <w:vAlign w:val="center"/>
          </w:tcPr>
          <w:p w:rsidR="00D35D51" w:rsidRPr="00B66C33" w:rsidRDefault="00D35D51" w:rsidP="00B66C33">
            <w:pPr>
              <w:pStyle w:val="ConsPlusNormal"/>
              <w:ind w:firstLine="0"/>
              <w:jc w:val="center"/>
              <w:rPr>
                <w:rFonts w:ascii="Times New Roman" w:eastAsia="Calibri" w:hAnsi="Times New Roman" w:cs="Times New Roman"/>
                <w:szCs w:val="24"/>
                <w:lang w:eastAsia="en-US"/>
              </w:rPr>
            </w:pPr>
            <w:r w:rsidRPr="00B66C33">
              <w:rPr>
                <w:rFonts w:ascii="Times New Roman" w:eastAsia="Calibri" w:hAnsi="Times New Roman" w:cs="Times New Roman"/>
                <w:szCs w:val="24"/>
                <w:lang w:eastAsia="en-US"/>
              </w:rPr>
              <w:t>403</w:t>
            </w:r>
          </w:p>
        </w:tc>
        <w:tc>
          <w:tcPr>
            <w:tcW w:w="208" w:type="pct"/>
            <w:shd w:val="clear" w:color="auto" w:fill="auto"/>
            <w:vAlign w:val="center"/>
          </w:tcPr>
          <w:p w:rsidR="00D35D51" w:rsidRPr="00B66C33" w:rsidRDefault="00D35D51" w:rsidP="00B66C33">
            <w:pPr>
              <w:jc w:val="center"/>
              <w:rPr>
                <w:sz w:val="18"/>
              </w:rPr>
            </w:pPr>
            <w:r w:rsidRPr="00B66C33">
              <w:rPr>
                <w:rFonts w:eastAsia="Calibri"/>
                <w:sz w:val="18"/>
                <w:lang w:eastAsia="en-US"/>
              </w:rPr>
              <w:t>0</w:t>
            </w:r>
          </w:p>
        </w:tc>
        <w:tc>
          <w:tcPr>
            <w:tcW w:w="533" w:type="pct"/>
            <w:shd w:val="clear" w:color="auto" w:fill="auto"/>
            <w:vAlign w:val="center"/>
          </w:tcPr>
          <w:p w:rsidR="00D35D51" w:rsidRPr="00B66C33" w:rsidRDefault="00D35D51" w:rsidP="00B66C33">
            <w:pPr>
              <w:jc w:val="center"/>
            </w:pPr>
            <w:r w:rsidRPr="00B66C33">
              <w:rPr>
                <w:sz w:val="18"/>
              </w:rPr>
              <w:t>0</w:t>
            </w:r>
          </w:p>
        </w:tc>
        <w:tc>
          <w:tcPr>
            <w:tcW w:w="184" w:type="pct"/>
            <w:vAlign w:val="center"/>
          </w:tcPr>
          <w:p w:rsidR="00D35D51" w:rsidRPr="00B66C33" w:rsidRDefault="00D35D51" w:rsidP="00B66C33">
            <w:pPr>
              <w:jc w:val="center"/>
            </w:pPr>
            <w:r w:rsidRPr="00B66C33">
              <w:rPr>
                <w:sz w:val="18"/>
              </w:rPr>
              <w:t>+</w:t>
            </w:r>
          </w:p>
        </w:tc>
        <w:tc>
          <w:tcPr>
            <w:tcW w:w="420" w:type="pct"/>
            <w:vAlign w:val="center"/>
          </w:tcPr>
          <w:p w:rsidR="00D35D51" w:rsidRPr="00B66C33" w:rsidRDefault="00EE1361" w:rsidP="00B66C33">
            <w:pPr>
              <w:pStyle w:val="ConsPlusNormal"/>
              <w:ind w:firstLine="0"/>
              <w:jc w:val="center"/>
              <w:rPr>
                <w:rFonts w:ascii="Times New Roman" w:eastAsia="Calibri" w:hAnsi="Times New Roman" w:cs="Times New Roman"/>
                <w:sz w:val="18"/>
                <w:szCs w:val="24"/>
                <w:lang w:eastAsia="en-US"/>
              </w:rPr>
            </w:pPr>
            <w:r>
              <w:rPr>
                <w:rFonts w:ascii="Times New Roman" w:eastAsia="Calibri" w:hAnsi="Times New Roman" w:cs="Times New Roman"/>
                <w:sz w:val="18"/>
                <w:szCs w:val="24"/>
                <w:lang w:eastAsia="en-US"/>
              </w:rPr>
              <w:t>0</w:t>
            </w:r>
          </w:p>
        </w:tc>
      </w:tr>
      <w:tr w:rsidR="00D35D51" w:rsidRPr="00B66C33" w:rsidTr="0046561A">
        <w:tc>
          <w:tcPr>
            <w:tcW w:w="258" w:type="pct"/>
            <w:shd w:val="clear" w:color="auto" w:fill="auto"/>
            <w:vAlign w:val="center"/>
          </w:tcPr>
          <w:p w:rsidR="00D35D51" w:rsidRPr="00B66C33" w:rsidRDefault="00D35D51" w:rsidP="00B66C33">
            <w:pPr>
              <w:spacing w:line="256" w:lineRule="auto"/>
              <w:jc w:val="center"/>
              <w:rPr>
                <w:sz w:val="18"/>
                <w:szCs w:val="22"/>
              </w:rPr>
            </w:pPr>
            <w:r w:rsidRPr="00B66C33">
              <w:rPr>
                <w:sz w:val="18"/>
                <w:szCs w:val="22"/>
              </w:rPr>
              <w:t>12</w:t>
            </w:r>
            <w:r w:rsidR="004C18F7">
              <w:rPr>
                <w:sz w:val="18"/>
                <w:szCs w:val="22"/>
              </w:rPr>
              <w:t>.</w:t>
            </w:r>
          </w:p>
        </w:tc>
        <w:tc>
          <w:tcPr>
            <w:tcW w:w="3119" w:type="pct"/>
            <w:shd w:val="clear" w:color="auto" w:fill="auto"/>
          </w:tcPr>
          <w:p w:rsidR="00D35D51" w:rsidRPr="00B66C33" w:rsidRDefault="00D35D51" w:rsidP="00B66C33">
            <w:pPr>
              <w:ind w:right="33"/>
              <w:jc w:val="both"/>
              <w:rPr>
                <w:sz w:val="18"/>
              </w:rPr>
            </w:pPr>
            <w:r w:rsidRPr="00B66C33">
              <w:rPr>
                <w:sz w:val="18"/>
              </w:rPr>
              <w:t>Государственный контроль (надзор) в области долевого строительства многоквартирных домов и (или) иных объектов недвижимости</w:t>
            </w:r>
          </w:p>
        </w:tc>
        <w:tc>
          <w:tcPr>
            <w:tcW w:w="278" w:type="pct"/>
            <w:vAlign w:val="center"/>
          </w:tcPr>
          <w:p w:rsidR="00D35D51" w:rsidRPr="00B66C33" w:rsidRDefault="00D35D51" w:rsidP="00B66C33">
            <w:pPr>
              <w:pStyle w:val="ConsPlusNormal"/>
              <w:ind w:firstLine="0"/>
              <w:jc w:val="center"/>
              <w:rPr>
                <w:rFonts w:ascii="Times New Roman" w:eastAsia="Calibri" w:hAnsi="Times New Roman" w:cs="Times New Roman"/>
                <w:szCs w:val="24"/>
                <w:lang w:eastAsia="en-US"/>
              </w:rPr>
            </w:pPr>
            <w:r w:rsidRPr="00B66C33">
              <w:rPr>
                <w:rFonts w:ascii="Times New Roman" w:eastAsia="Calibri" w:hAnsi="Times New Roman" w:cs="Times New Roman"/>
                <w:szCs w:val="24"/>
                <w:lang w:eastAsia="en-US"/>
              </w:rPr>
              <w:t>2</w:t>
            </w:r>
          </w:p>
        </w:tc>
        <w:tc>
          <w:tcPr>
            <w:tcW w:w="208" w:type="pct"/>
            <w:shd w:val="clear" w:color="auto" w:fill="auto"/>
            <w:vAlign w:val="center"/>
          </w:tcPr>
          <w:p w:rsidR="00D35D51" w:rsidRPr="00B66C33" w:rsidRDefault="00D35D51" w:rsidP="00B66C33">
            <w:pPr>
              <w:jc w:val="center"/>
              <w:rPr>
                <w:sz w:val="18"/>
              </w:rPr>
            </w:pPr>
            <w:r w:rsidRPr="00B66C33">
              <w:rPr>
                <w:rFonts w:eastAsia="Calibri"/>
                <w:sz w:val="18"/>
                <w:lang w:eastAsia="en-US"/>
              </w:rPr>
              <w:t>0</w:t>
            </w:r>
          </w:p>
        </w:tc>
        <w:tc>
          <w:tcPr>
            <w:tcW w:w="533" w:type="pct"/>
            <w:shd w:val="clear" w:color="auto" w:fill="auto"/>
            <w:vAlign w:val="center"/>
          </w:tcPr>
          <w:p w:rsidR="00D35D51" w:rsidRPr="00B66C33" w:rsidRDefault="00D35D51" w:rsidP="00B66C33">
            <w:pPr>
              <w:jc w:val="center"/>
            </w:pPr>
            <w:r w:rsidRPr="00B66C33">
              <w:rPr>
                <w:sz w:val="18"/>
              </w:rPr>
              <w:t>0</w:t>
            </w:r>
          </w:p>
        </w:tc>
        <w:tc>
          <w:tcPr>
            <w:tcW w:w="184" w:type="pct"/>
            <w:vAlign w:val="center"/>
          </w:tcPr>
          <w:p w:rsidR="00D35D51" w:rsidRPr="00B66C33" w:rsidRDefault="00D35D51" w:rsidP="00B66C33">
            <w:pPr>
              <w:jc w:val="center"/>
            </w:pPr>
            <w:r w:rsidRPr="00B66C33">
              <w:rPr>
                <w:sz w:val="18"/>
              </w:rPr>
              <w:t>+</w:t>
            </w:r>
          </w:p>
        </w:tc>
        <w:tc>
          <w:tcPr>
            <w:tcW w:w="420" w:type="pct"/>
            <w:vAlign w:val="center"/>
          </w:tcPr>
          <w:p w:rsidR="00D35D51" w:rsidRPr="00B66C33" w:rsidRDefault="00EE1361" w:rsidP="00B66C33">
            <w:pPr>
              <w:pStyle w:val="ConsPlusNormal"/>
              <w:ind w:firstLine="0"/>
              <w:jc w:val="center"/>
              <w:rPr>
                <w:rFonts w:ascii="Times New Roman" w:eastAsia="Calibri" w:hAnsi="Times New Roman" w:cs="Times New Roman"/>
                <w:sz w:val="18"/>
                <w:szCs w:val="24"/>
                <w:lang w:eastAsia="en-US"/>
              </w:rPr>
            </w:pPr>
            <w:r>
              <w:rPr>
                <w:rFonts w:ascii="Times New Roman" w:eastAsia="Calibri" w:hAnsi="Times New Roman" w:cs="Times New Roman"/>
                <w:sz w:val="18"/>
                <w:szCs w:val="24"/>
                <w:lang w:eastAsia="en-US"/>
              </w:rPr>
              <w:t>0</w:t>
            </w:r>
          </w:p>
        </w:tc>
      </w:tr>
      <w:tr w:rsidR="00D35D51" w:rsidRPr="00B66C33" w:rsidTr="0046561A">
        <w:tc>
          <w:tcPr>
            <w:tcW w:w="258" w:type="pct"/>
            <w:shd w:val="clear" w:color="auto" w:fill="auto"/>
            <w:vAlign w:val="center"/>
          </w:tcPr>
          <w:p w:rsidR="00D35D51" w:rsidRPr="00B66C33" w:rsidRDefault="00D35D51" w:rsidP="00B66C33">
            <w:pPr>
              <w:spacing w:line="256" w:lineRule="auto"/>
              <w:jc w:val="center"/>
              <w:rPr>
                <w:sz w:val="18"/>
                <w:szCs w:val="22"/>
              </w:rPr>
            </w:pPr>
            <w:r w:rsidRPr="00B66C33">
              <w:rPr>
                <w:sz w:val="18"/>
                <w:szCs w:val="22"/>
              </w:rPr>
              <w:t>13</w:t>
            </w:r>
            <w:r w:rsidR="004C18F7">
              <w:rPr>
                <w:sz w:val="18"/>
                <w:szCs w:val="22"/>
              </w:rPr>
              <w:t>.</w:t>
            </w:r>
          </w:p>
        </w:tc>
        <w:tc>
          <w:tcPr>
            <w:tcW w:w="3119" w:type="pct"/>
            <w:shd w:val="clear" w:color="auto" w:fill="auto"/>
          </w:tcPr>
          <w:p w:rsidR="00D35D51" w:rsidRPr="00B66C33" w:rsidRDefault="00D35D51" w:rsidP="00B66C33">
            <w:pPr>
              <w:ind w:right="33"/>
              <w:jc w:val="both"/>
              <w:rPr>
                <w:sz w:val="18"/>
              </w:rPr>
            </w:pPr>
            <w:r w:rsidRPr="00B66C33">
              <w:rPr>
                <w:sz w:val="18"/>
              </w:rPr>
              <w:t>Региональный государственный надзор за обеспечением сохранности автомобильных дорог республиканского значения Республики Марий Эл</w:t>
            </w:r>
          </w:p>
        </w:tc>
        <w:tc>
          <w:tcPr>
            <w:tcW w:w="278" w:type="pct"/>
            <w:vAlign w:val="center"/>
          </w:tcPr>
          <w:p w:rsidR="00D35D51" w:rsidRPr="00B66C33" w:rsidRDefault="00D35D51" w:rsidP="00B66C33">
            <w:pPr>
              <w:pStyle w:val="ConsPlusNormal"/>
              <w:ind w:firstLine="0"/>
              <w:jc w:val="center"/>
              <w:rPr>
                <w:rFonts w:ascii="Times New Roman" w:eastAsia="Calibri" w:hAnsi="Times New Roman" w:cs="Times New Roman"/>
                <w:szCs w:val="24"/>
                <w:lang w:eastAsia="en-US"/>
              </w:rPr>
            </w:pPr>
            <w:r w:rsidRPr="00B66C33">
              <w:rPr>
                <w:rFonts w:ascii="Times New Roman" w:eastAsia="Calibri" w:hAnsi="Times New Roman" w:cs="Times New Roman"/>
                <w:szCs w:val="24"/>
                <w:lang w:eastAsia="en-US"/>
              </w:rPr>
              <w:t>0</w:t>
            </w:r>
          </w:p>
        </w:tc>
        <w:tc>
          <w:tcPr>
            <w:tcW w:w="208" w:type="pct"/>
            <w:shd w:val="clear" w:color="auto" w:fill="auto"/>
            <w:vAlign w:val="center"/>
          </w:tcPr>
          <w:p w:rsidR="00D35D51" w:rsidRPr="00B66C33" w:rsidRDefault="00D35D51" w:rsidP="00B66C33">
            <w:pPr>
              <w:jc w:val="center"/>
              <w:rPr>
                <w:sz w:val="18"/>
              </w:rPr>
            </w:pPr>
            <w:r w:rsidRPr="00B66C33">
              <w:rPr>
                <w:rFonts w:eastAsia="Calibri"/>
                <w:sz w:val="18"/>
                <w:lang w:eastAsia="en-US"/>
              </w:rPr>
              <w:t>0</w:t>
            </w:r>
          </w:p>
        </w:tc>
        <w:tc>
          <w:tcPr>
            <w:tcW w:w="533" w:type="pct"/>
            <w:shd w:val="clear" w:color="auto" w:fill="auto"/>
            <w:vAlign w:val="center"/>
          </w:tcPr>
          <w:p w:rsidR="00D35D51" w:rsidRPr="00B66C33" w:rsidRDefault="00D35D51" w:rsidP="00B66C33">
            <w:pPr>
              <w:jc w:val="center"/>
            </w:pPr>
            <w:r w:rsidRPr="00B66C33">
              <w:rPr>
                <w:sz w:val="18"/>
              </w:rPr>
              <w:t>0</w:t>
            </w:r>
          </w:p>
        </w:tc>
        <w:tc>
          <w:tcPr>
            <w:tcW w:w="184" w:type="pct"/>
            <w:vAlign w:val="center"/>
          </w:tcPr>
          <w:p w:rsidR="00D35D51" w:rsidRPr="00B66C33" w:rsidRDefault="00D35D51" w:rsidP="00B66C33">
            <w:pPr>
              <w:jc w:val="center"/>
            </w:pPr>
            <w:r w:rsidRPr="00B66C33">
              <w:rPr>
                <w:sz w:val="18"/>
              </w:rPr>
              <w:t>+</w:t>
            </w:r>
          </w:p>
        </w:tc>
        <w:tc>
          <w:tcPr>
            <w:tcW w:w="420" w:type="pct"/>
            <w:vAlign w:val="center"/>
          </w:tcPr>
          <w:p w:rsidR="00D35D51" w:rsidRPr="00B66C33" w:rsidRDefault="00EE1361" w:rsidP="00B66C33">
            <w:pPr>
              <w:pStyle w:val="ConsPlusNormal"/>
              <w:ind w:firstLine="0"/>
              <w:jc w:val="center"/>
              <w:rPr>
                <w:rFonts w:ascii="Times New Roman" w:eastAsia="Calibri" w:hAnsi="Times New Roman" w:cs="Times New Roman"/>
                <w:sz w:val="18"/>
                <w:szCs w:val="24"/>
                <w:lang w:eastAsia="en-US"/>
              </w:rPr>
            </w:pPr>
            <w:r>
              <w:rPr>
                <w:rFonts w:ascii="Times New Roman" w:eastAsia="Calibri" w:hAnsi="Times New Roman" w:cs="Times New Roman"/>
                <w:sz w:val="18"/>
                <w:szCs w:val="24"/>
                <w:lang w:eastAsia="en-US"/>
              </w:rPr>
              <w:t>0</w:t>
            </w:r>
          </w:p>
        </w:tc>
      </w:tr>
      <w:tr w:rsidR="00D35D51" w:rsidRPr="00B66C33" w:rsidTr="0046561A">
        <w:tc>
          <w:tcPr>
            <w:tcW w:w="258" w:type="pct"/>
            <w:shd w:val="clear" w:color="auto" w:fill="auto"/>
            <w:vAlign w:val="center"/>
          </w:tcPr>
          <w:p w:rsidR="00D35D51" w:rsidRPr="00B66C33" w:rsidRDefault="00D35D51" w:rsidP="00B66C33">
            <w:pPr>
              <w:spacing w:line="256" w:lineRule="auto"/>
              <w:jc w:val="center"/>
              <w:rPr>
                <w:sz w:val="18"/>
                <w:szCs w:val="22"/>
              </w:rPr>
            </w:pPr>
            <w:r w:rsidRPr="00B66C33">
              <w:rPr>
                <w:sz w:val="18"/>
                <w:szCs w:val="22"/>
              </w:rPr>
              <w:t>14</w:t>
            </w:r>
            <w:r w:rsidR="004C18F7">
              <w:rPr>
                <w:sz w:val="18"/>
                <w:szCs w:val="22"/>
              </w:rPr>
              <w:t>.</w:t>
            </w:r>
          </w:p>
        </w:tc>
        <w:tc>
          <w:tcPr>
            <w:tcW w:w="3119" w:type="pct"/>
            <w:shd w:val="clear" w:color="auto" w:fill="auto"/>
          </w:tcPr>
          <w:p w:rsidR="00D35D51" w:rsidRPr="00B66C33" w:rsidRDefault="00D35D51" w:rsidP="00B66C33">
            <w:pPr>
              <w:ind w:right="33"/>
              <w:jc w:val="both"/>
              <w:rPr>
                <w:sz w:val="18"/>
              </w:rPr>
            </w:pPr>
            <w:r w:rsidRPr="00B66C33">
              <w:rPr>
                <w:sz w:val="18"/>
              </w:rPr>
              <w:t>Региональный государственный контроль за соблюдением юридическими лицами и индивидуальными предпринимателями требований, установленных законодательством в сфере транспортного обслуживания пассажиров и перевозки багажа легковым такси</w:t>
            </w:r>
          </w:p>
        </w:tc>
        <w:tc>
          <w:tcPr>
            <w:tcW w:w="278" w:type="pct"/>
            <w:vAlign w:val="center"/>
          </w:tcPr>
          <w:p w:rsidR="00D35D51" w:rsidRPr="00B66C33" w:rsidRDefault="00D35D51" w:rsidP="00B66C33">
            <w:pPr>
              <w:pStyle w:val="ConsPlusNormal"/>
              <w:ind w:firstLine="0"/>
              <w:jc w:val="center"/>
              <w:rPr>
                <w:rFonts w:ascii="Times New Roman" w:eastAsia="Calibri" w:hAnsi="Times New Roman" w:cs="Times New Roman"/>
                <w:szCs w:val="24"/>
                <w:lang w:eastAsia="en-US"/>
              </w:rPr>
            </w:pPr>
            <w:r w:rsidRPr="00B66C33">
              <w:rPr>
                <w:rFonts w:ascii="Times New Roman" w:eastAsia="Calibri" w:hAnsi="Times New Roman" w:cs="Times New Roman"/>
                <w:szCs w:val="24"/>
                <w:lang w:eastAsia="en-US"/>
              </w:rPr>
              <w:t>0</w:t>
            </w:r>
          </w:p>
        </w:tc>
        <w:tc>
          <w:tcPr>
            <w:tcW w:w="208" w:type="pct"/>
            <w:shd w:val="clear" w:color="auto" w:fill="auto"/>
            <w:vAlign w:val="center"/>
          </w:tcPr>
          <w:p w:rsidR="00D35D51" w:rsidRPr="00B66C33" w:rsidRDefault="00D35D51" w:rsidP="00B66C33">
            <w:pPr>
              <w:jc w:val="center"/>
              <w:rPr>
                <w:sz w:val="18"/>
              </w:rPr>
            </w:pPr>
            <w:r w:rsidRPr="00B66C33">
              <w:rPr>
                <w:rFonts w:eastAsia="Calibri"/>
                <w:sz w:val="18"/>
                <w:lang w:eastAsia="en-US"/>
              </w:rPr>
              <w:t>0</w:t>
            </w:r>
          </w:p>
        </w:tc>
        <w:tc>
          <w:tcPr>
            <w:tcW w:w="533" w:type="pct"/>
            <w:shd w:val="clear" w:color="auto" w:fill="auto"/>
            <w:vAlign w:val="center"/>
          </w:tcPr>
          <w:p w:rsidR="00D35D51" w:rsidRPr="00B66C33" w:rsidRDefault="00D35D51" w:rsidP="00B66C33">
            <w:pPr>
              <w:jc w:val="center"/>
            </w:pPr>
            <w:r w:rsidRPr="00B66C33">
              <w:rPr>
                <w:sz w:val="18"/>
              </w:rPr>
              <w:t>0</w:t>
            </w:r>
          </w:p>
        </w:tc>
        <w:tc>
          <w:tcPr>
            <w:tcW w:w="184" w:type="pct"/>
            <w:vAlign w:val="center"/>
          </w:tcPr>
          <w:p w:rsidR="00D35D51" w:rsidRPr="00B66C33" w:rsidRDefault="00D35D51" w:rsidP="00B66C33">
            <w:pPr>
              <w:jc w:val="center"/>
            </w:pPr>
            <w:r w:rsidRPr="00B66C33">
              <w:rPr>
                <w:sz w:val="18"/>
              </w:rPr>
              <w:t>+</w:t>
            </w:r>
          </w:p>
        </w:tc>
        <w:tc>
          <w:tcPr>
            <w:tcW w:w="420" w:type="pct"/>
            <w:vAlign w:val="center"/>
          </w:tcPr>
          <w:p w:rsidR="00D35D51" w:rsidRPr="00B66C33" w:rsidRDefault="00EE1361" w:rsidP="00B66C33">
            <w:pPr>
              <w:pStyle w:val="ConsPlusNormal"/>
              <w:ind w:firstLine="0"/>
              <w:jc w:val="center"/>
              <w:rPr>
                <w:rFonts w:ascii="Times New Roman" w:eastAsia="Calibri" w:hAnsi="Times New Roman" w:cs="Times New Roman"/>
                <w:sz w:val="18"/>
                <w:szCs w:val="24"/>
                <w:lang w:eastAsia="en-US"/>
              </w:rPr>
            </w:pPr>
            <w:r>
              <w:rPr>
                <w:rFonts w:ascii="Times New Roman" w:eastAsia="Calibri" w:hAnsi="Times New Roman" w:cs="Times New Roman"/>
                <w:sz w:val="18"/>
                <w:szCs w:val="24"/>
                <w:lang w:eastAsia="en-US"/>
              </w:rPr>
              <w:t>0</w:t>
            </w:r>
          </w:p>
        </w:tc>
      </w:tr>
      <w:tr w:rsidR="00D35D51" w:rsidRPr="00B66C33" w:rsidTr="0046561A">
        <w:tc>
          <w:tcPr>
            <w:tcW w:w="258" w:type="pct"/>
            <w:shd w:val="clear" w:color="auto" w:fill="auto"/>
            <w:vAlign w:val="center"/>
          </w:tcPr>
          <w:p w:rsidR="00D35D51" w:rsidRPr="00B66C33" w:rsidRDefault="00D35D51" w:rsidP="00B66C33">
            <w:pPr>
              <w:spacing w:line="256" w:lineRule="auto"/>
              <w:jc w:val="center"/>
              <w:rPr>
                <w:sz w:val="18"/>
                <w:szCs w:val="22"/>
              </w:rPr>
            </w:pPr>
            <w:r w:rsidRPr="00B66C33">
              <w:rPr>
                <w:sz w:val="18"/>
                <w:szCs w:val="22"/>
              </w:rPr>
              <w:t>15</w:t>
            </w:r>
            <w:r w:rsidR="004C18F7">
              <w:rPr>
                <w:sz w:val="18"/>
                <w:szCs w:val="22"/>
              </w:rPr>
              <w:t>.</w:t>
            </w:r>
          </w:p>
        </w:tc>
        <w:tc>
          <w:tcPr>
            <w:tcW w:w="3119" w:type="pct"/>
            <w:shd w:val="clear" w:color="auto" w:fill="auto"/>
          </w:tcPr>
          <w:p w:rsidR="00D35D51" w:rsidRPr="00B66C33" w:rsidRDefault="00D35D51" w:rsidP="00B66C33">
            <w:pPr>
              <w:ind w:right="33"/>
              <w:jc w:val="both"/>
              <w:rPr>
                <w:sz w:val="18"/>
              </w:rPr>
            </w:pPr>
            <w:r w:rsidRPr="00B66C33">
              <w:rPr>
                <w:sz w:val="18"/>
              </w:rPr>
              <w:t xml:space="preserve">Региональный государственный жилищный надзор </w:t>
            </w:r>
          </w:p>
        </w:tc>
        <w:tc>
          <w:tcPr>
            <w:tcW w:w="278" w:type="pct"/>
            <w:vAlign w:val="center"/>
          </w:tcPr>
          <w:p w:rsidR="00D35D51" w:rsidRPr="00B66C33" w:rsidRDefault="00D35D51" w:rsidP="00B66C33">
            <w:pPr>
              <w:pStyle w:val="ConsPlusNormal"/>
              <w:ind w:firstLine="0"/>
              <w:jc w:val="center"/>
              <w:rPr>
                <w:rFonts w:ascii="Times New Roman" w:eastAsia="Calibri" w:hAnsi="Times New Roman" w:cs="Times New Roman"/>
                <w:szCs w:val="24"/>
                <w:lang w:eastAsia="en-US"/>
              </w:rPr>
            </w:pPr>
            <w:r w:rsidRPr="00B66C33">
              <w:rPr>
                <w:rFonts w:ascii="Times New Roman" w:eastAsia="Calibri" w:hAnsi="Times New Roman" w:cs="Times New Roman"/>
                <w:szCs w:val="24"/>
                <w:lang w:eastAsia="en-US"/>
              </w:rPr>
              <w:t>18</w:t>
            </w:r>
          </w:p>
        </w:tc>
        <w:tc>
          <w:tcPr>
            <w:tcW w:w="208" w:type="pct"/>
            <w:shd w:val="clear" w:color="auto" w:fill="auto"/>
            <w:vAlign w:val="center"/>
          </w:tcPr>
          <w:p w:rsidR="00D35D51" w:rsidRPr="00B66C33" w:rsidRDefault="00D35D51" w:rsidP="00B66C33">
            <w:pPr>
              <w:jc w:val="center"/>
              <w:rPr>
                <w:sz w:val="18"/>
              </w:rPr>
            </w:pPr>
            <w:r w:rsidRPr="00B66C33">
              <w:rPr>
                <w:rFonts w:eastAsia="Calibri"/>
                <w:sz w:val="18"/>
                <w:lang w:eastAsia="en-US"/>
              </w:rPr>
              <w:t>0</w:t>
            </w:r>
          </w:p>
        </w:tc>
        <w:tc>
          <w:tcPr>
            <w:tcW w:w="533" w:type="pct"/>
            <w:shd w:val="clear" w:color="auto" w:fill="auto"/>
            <w:vAlign w:val="center"/>
          </w:tcPr>
          <w:p w:rsidR="00D35D51" w:rsidRPr="00B66C33" w:rsidRDefault="00D35D51" w:rsidP="00B66C33">
            <w:pPr>
              <w:jc w:val="center"/>
            </w:pPr>
            <w:r w:rsidRPr="00B66C33">
              <w:rPr>
                <w:sz w:val="18"/>
              </w:rPr>
              <w:t>0</w:t>
            </w:r>
          </w:p>
        </w:tc>
        <w:tc>
          <w:tcPr>
            <w:tcW w:w="184" w:type="pct"/>
            <w:vAlign w:val="center"/>
          </w:tcPr>
          <w:p w:rsidR="00D35D51" w:rsidRPr="00B66C33" w:rsidRDefault="00D35D51" w:rsidP="00B66C33">
            <w:pPr>
              <w:jc w:val="center"/>
            </w:pPr>
            <w:r w:rsidRPr="00B66C33">
              <w:rPr>
                <w:sz w:val="18"/>
              </w:rPr>
              <w:t>+</w:t>
            </w:r>
          </w:p>
        </w:tc>
        <w:tc>
          <w:tcPr>
            <w:tcW w:w="420" w:type="pct"/>
            <w:vAlign w:val="center"/>
          </w:tcPr>
          <w:p w:rsidR="00D35D51" w:rsidRPr="00B66C33" w:rsidRDefault="0017711E" w:rsidP="00B66C33">
            <w:pPr>
              <w:pStyle w:val="ConsPlusNormal"/>
              <w:ind w:firstLine="0"/>
              <w:jc w:val="center"/>
              <w:rPr>
                <w:rFonts w:ascii="Times New Roman" w:eastAsia="Calibri" w:hAnsi="Times New Roman" w:cs="Times New Roman"/>
                <w:sz w:val="18"/>
                <w:szCs w:val="24"/>
                <w:lang w:eastAsia="en-US"/>
              </w:rPr>
            </w:pPr>
            <w:r>
              <w:rPr>
                <w:rFonts w:ascii="Times New Roman" w:eastAsia="Calibri" w:hAnsi="Times New Roman" w:cs="Times New Roman"/>
                <w:sz w:val="18"/>
                <w:szCs w:val="24"/>
                <w:lang w:eastAsia="en-US"/>
              </w:rPr>
              <w:t>0</w:t>
            </w:r>
          </w:p>
        </w:tc>
      </w:tr>
      <w:tr w:rsidR="00D35D51" w:rsidRPr="00B66C33" w:rsidTr="0046561A">
        <w:tc>
          <w:tcPr>
            <w:tcW w:w="258" w:type="pct"/>
            <w:shd w:val="clear" w:color="auto" w:fill="auto"/>
            <w:vAlign w:val="center"/>
          </w:tcPr>
          <w:p w:rsidR="00D35D51" w:rsidRPr="00B66C33" w:rsidRDefault="00D35D51" w:rsidP="00B66C33">
            <w:pPr>
              <w:spacing w:line="256" w:lineRule="auto"/>
              <w:jc w:val="center"/>
              <w:rPr>
                <w:sz w:val="18"/>
                <w:szCs w:val="22"/>
              </w:rPr>
            </w:pPr>
            <w:r w:rsidRPr="00B66C33">
              <w:rPr>
                <w:sz w:val="18"/>
                <w:szCs w:val="22"/>
              </w:rPr>
              <w:t>16</w:t>
            </w:r>
            <w:r w:rsidR="004C18F7">
              <w:rPr>
                <w:sz w:val="18"/>
                <w:szCs w:val="22"/>
              </w:rPr>
              <w:t>.</w:t>
            </w:r>
          </w:p>
        </w:tc>
        <w:tc>
          <w:tcPr>
            <w:tcW w:w="3119" w:type="pct"/>
            <w:shd w:val="clear" w:color="auto" w:fill="auto"/>
          </w:tcPr>
          <w:p w:rsidR="00D35D51" w:rsidRPr="00B66C33" w:rsidRDefault="00D35D51" w:rsidP="00B66C33">
            <w:pPr>
              <w:ind w:right="33"/>
              <w:jc w:val="both"/>
              <w:rPr>
                <w:sz w:val="18"/>
              </w:rPr>
            </w:pPr>
            <w:r w:rsidRPr="00B66C33">
              <w:rPr>
                <w:sz w:val="18"/>
              </w:rPr>
              <w:t>Надзор и контроль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tc>
        <w:tc>
          <w:tcPr>
            <w:tcW w:w="278" w:type="pct"/>
            <w:vAlign w:val="center"/>
          </w:tcPr>
          <w:p w:rsidR="00D35D51" w:rsidRPr="00B66C33" w:rsidRDefault="00D35D51" w:rsidP="00B66C33">
            <w:pPr>
              <w:pStyle w:val="ConsPlusNormal"/>
              <w:ind w:firstLine="0"/>
              <w:jc w:val="center"/>
              <w:rPr>
                <w:rFonts w:ascii="Times New Roman" w:eastAsia="Calibri" w:hAnsi="Times New Roman" w:cs="Times New Roman"/>
                <w:szCs w:val="24"/>
                <w:lang w:eastAsia="en-US"/>
              </w:rPr>
            </w:pPr>
            <w:r w:rsidRPr="00B66C33">
              <w:rPr>
                <w:rFonts w:ascii="Times New Roman" w:eastAsia="Calibri" w:hAnsi="Times New Roman" w:cs="Times New Roman"/>
                <w:szCs w:val="24"/>
                <w:lang w:eastAsia="en-US"/>
              </w:rPr>
              <w:t>1</w:t>
            </w:r>
          </w:p>
        </w:tc>
        <w:tc>
          <w:tcPr>
            <w:tcW w:w="208" w:type="pct"/>
            <w:shd w:val="clear" w:color="auto" w:fill="auto"/>
            <w:vAlign w:val="center"/>
          </w:tcPr>
          <w:p w:rsidR="00D35D51" w:rsidRPr="00B66C33" w:rsidRDefault="00D35D51" w:rsidP="00B66C33">
            <w:pPr>
              <w:jc w:val="center"/>
              <w:rPr>
                <w:sz w:val="18"/>
              </w:rPr>
            </w:pPr>
            <w:r w:rsidRPr="00B66C33">
              <w:rPr>
                <w:rFonts w:eastAsia="Calibri"/>
                <w:sz w:val="18"/>
                <w:lang w:eastAsia="en-US"/>
              </w:rPr>
              <w:t>0</w:t>
            </w:r>
          </w:p>
        </w:tc>
        <w:tc>
          <w:tcPr>
            <w:tcW w:w="533" w:type="pct"/>
            <w:shd w:val="clear" w:color="auto" w:fill="auto"/>
            <w:vAlign w:val="center"/>
          </w:tcPr>
          <w:p w:rsidR="00D35D51" w:rsidRPr="00B66C33" w:rsidRDefault="00D35D51" w:rsidP="00B66C33">
            <w:pPr>
              <w:jc w:val="center"/>
            </w:pPr>
            <w:r w:rsidRPr="00B66C33">
              <w:rPr>
                <w:sz w:val="18"/>
              </w:rPr>
              <w:t>0</w:t>
            </w:r>
          </w:p>
        </w:tc>
        <w:tc>
          <w:tcPr>
            <w:tcW w:w="184" w:type="pct"/>
            <w:vAlign w:val="center"/>
          </w:tcPr>
          <w:p w:rsidR="00D35D51" w:rsidRPr="00B66C33" w:rsidRDefault="00D35D51" w:rsidP="00B66C33">
            <w:pPr>
              <w:jc w:val="center"/>
            </w:pPr>
            <w:r w:rsidRPr="00B66C33">
              <w:rPr>
                <w:sz w:val="18"/>
              </w:rPr>
              <w:t>+</w:t>
            </w:r>
          </w:p>
        </w:tc>
        <w:tc>
          <w:tcPr>
            <w:tcW w:w="420" w:type="pct"/>
            <w:vAlign w:val="center"/>
          </w:tcPr>
          <w:p w:rsidR="00D35D51" w:rsidRPr="00B66C33" w:rsidRDefault="0017711E" w:rsidP="00B66C33">
            <w:pPr>
              <w:pStyle w:val="ConsPlusNormal"/>
              <w:ind w:firstLine="0"/>
              <w:jc w:val="center"/>
              <w:rPr>
                <w:rFonts w:ascii="Times New Roman" w:eastAsia="Calibri" w:hAnsi="Times New Roman" w:cs="Times New Roman"/>
                <w:sz w:val="18"/>
                <w:szCs w:val="24"/>
                <w:lang w:eastAsia="en-US"/>
              </w:rPr>
            </w:pPr>
            <w:r>
              <w:rPr>
                <w:rFonts w:ascii="Times New Roman" w:eastAsia="Calibri" w:hAnsi="Times New Roman" w:cs="Times New Roman"/>
                <w:sz w:val="18"/>
                <w:szCs w:val="24"/>
                <w:lang w:eastAsia="en-US"/>
              </w:rPr>
              <w:t>0</w:t>
            </w:r>
          </w:p>
        </w:tc>
      </w:tr>
      <w:tr w:rsidR="00D35D51" w:rsidRPr="00C73E36" w:rsidTr="0046561A">
        <w:tc>
          <w:tcPr>
            <w:tcW w:w="258" w:type="pct"/>
            <w:shd w:val="clear" w:color="auto" w:fill="auto"/>
            <w:vAlign w:val="center"/>
          </w:tcPr>
          <w:p w:rsidR="00D35D51" w:rsidRPr="00B66C33" w:rsidRDefault="00D35D51" w:rsidP="00B66C33">
            <w:pPr>
              <w:spacing w:line="256" w:lineRule="auto"/>
              <w:jc w:val="center"/>
              <w:rPr>
                <w:sz w:val="18"/>
                <w:szCs w:val="22"/>
              </w:rPr>
            </w:pPr>
            <w:r w:rsidRPr="00B66C33">
              <w:rPr>
                <w:sz w:val="18"/>
                <w:szCs w:val="22"/>
              </w:rPr>
              <w:t>17</w:t>
            </w:r>
            <w:r w:rsidR="004C18F7">
              <w:rPr>
                <w:sz w:val="18"/>
                <w:szCs w:val="22"/>
              </w:rPr>
              <w:t>.</w:t>
            </w:r>
          </w:p>
        </w:tc>
        <w:tc>
          <w:tcPr>
            <w:tcW w:w="3119" w:type="pct"/>
            <w:shd w:val="clear" w:color="auto" w:fill="auto"/>
          </w:tcPr>
          <w:p w:rsidR="00D35D51" w:rsidRPr="00B66C33" w:rsidRDefault="00D35D51" w:rsidP="00B66C33">
            <w:pPr>
              <w:ind w:right="33"/>
              <w:jc w:val="both"/>
              <w:rPr>
                <w:sz w:val="18"/>
              </w:rPr>
            </w:pPr>
            <w:r w:rsidRPr="00B66C33">
              <w:rPr>
                <w:sz w:val="18"/>
              </w:rPr>
              <w:t>Региональный государственный надзор в области защиты населения и территорий от чрезвычайных ситуаций природного и техногенного характера</w:t>
            </w:r>
          </w:p>
        </w:tc>
        <w:tc>
          <w:tcPr>
            <w:tcW w:w="278" w:type="pct"/>
            <w:vAlign w:val="center"/>
          </w:tcPr>
          <w:p w:rsidR="00D35D51" w:rsidRPr="00B66C33" w:rsidRDefault="00D35D51" w:rsidP="00B66C33">
            <w:pPr>
              <w:pStyle w:val="ConsPlusNormal"/>
              <w:ind w:firstLine="0"/>
              <w:jc w:val="center"/>
              <w:rPr>
                <w:rFonts w:ascii="Times New Roman" w:eastAsia="Calibri" w:hAnsi="Times New Roman" w:cs="Times New Roman"/>
                <w:szCs w:val="24"/>
                <w:lang w:eastAsia="en-US"/>
              </w:rPr>
            </w:pPr>
            <w:r w:rsidRPr="00B66C33">
              <w:rPr>
                <w:rFonts w:ascii="Times New Roman" w:eastAsia="Calibri" w:hAnsi="Times New Roman" w:cs="Times New Roman"/>
                <w:szCs w:val="24"/>
                <w:lang w:eastAsia="en-US"/>
              </w:rPr>
              <w:t>0</w:t>
            </w:r>
          </w:p>
        </w:tc>
        <w:tc>
          <w:tcPr>
            <w:tcW w:w="208" w:type="pct"/>
            <w:shd w:val="clear" w:color="auto" w:fill="auto"/>
            <w:vAlign w:val="center"/>
          </w:tcPr>
          <w:p w:rsidR="00D35D51" w:rsidRPr="00B66C33" w:rsidRDefault="00D35D51" w:rsidP="00B66C33">
            <w:pPr>
              <w:jc w:val="center"/>
              <w:rPr>
                <w:sz w:val="18"/>
              </w:rPr>
            </w:pPr>
            <w:r w:rsidRPr="00B66C33">
              <w:rPr>
                <w:rFonts w:eastAsia="Calibri"/>
                <w:sz w:val="18"/>
                <w:lang w:eastAsia="en-US"/>
              </w:rPr>
              <w:t>0</w:t>
            </w:r>
          </w:p>
        </w:tc>
        <w:tc>
          <w:tcPr>
            <w:tcW w:w="533" w:type="pct"/>
            <w:shd w:val="clear" w:color="auto" w:fill="auto"/>
            <w:vAlign w:val="center"/>
          </w:tcPr>
          <w:p w:rsidR="00D35D51" w:rsidRPr="00B66C33" w:rsidRDefault="00D35D51" w:rsidP="00B66C33">
            <w:pPr>
              <w:jc w:val="center"/>
            </w:pPr>
            <w:r w:rsidRPr="00B66C33">
              <w:rPr>
                <w:sz w:val="18"/>
              </w:rPr>
              <w:t>0</w:t>
            </w:r>
          </w:p>
        </w:tc>
        <w:tc>
          <w:tcPr>
            <w:tcW w:w="184" w:type="pct"/>
            <w:vAlign w:val="center"/>
          </w:tcPr>
          <w:p w:rsidR="00D35D51" w:rsidRPr="00B66C33" w:rsidRDefault="00D35D51" w:rsidP="00B66C33">
            <w:pPr>
              <w:jc w:val="center"/>
            </w:pPr>
            <w:r w:rsidRPr="00B66C33">
              <w:rPr>
                <w:sz w:val="18"/>
              </w:rPr>
              <w:t>+</w:t>
            </w:r>
          </w:p>
        </w:tc>
        <w:tc>
          <w:tcPr>
            <w:tcW w:w="420" w:type="pct"/>
            <w:vAlign w:val="center"/>
          </w:tcPr>
          <w:p w:rsidR="00D35D51" w:rsidRPr="00B66C33" w:rsidRDefault="0017711E" w:rsidP="00B66C33">
            <w:pPr>
              <w:pStyle w:val="ConsPlusNormal"/>
              <w:ind w:firstLine="0"/>
              <w:jc w:val="center"/>
              <w:rPr>
                <w:rFonts w:ascii="Times New Roman" w:eastAsia="Calibri" w:hAnsi="Times New Roman" w:cs="Times New Roman"/>
                <w:sz w:val="18"/>
                <w:szCs w:val="24"/>
                <w:lang w:eastAsia="en-US"/>
              </w:rPr>
            </w:pPr>
            <w:r>
              <w:rPr>
                <w:rFonts w:ascii="Times New Roman" w:eastAsia="Calibri" w:hAnsi="Times New Roman" w:cs="Times New Roman"/>
                <w:sz w:val="18"/>
                <w:szCs w:val="24"/>
                <w:lang w:eastAsia="en-US"/>
              </w:rPr>
              <w:t>0</w:t>
            </w:r>
          </w:p>
        </w:tc>
      </w:tr>
    </w:tbl>
    <w:p w:rsidR="00A27388" w:rsidRDefault="00A27388" w:rsidP="00A27388">
      <w:pPr>
        <w:ind w:firstLine="708"/>
        <w:jc w:val="both"/>
        <w:rPr>
          <w:b/>
          <w:sz w:val="32"/>
          <w:szCs w:val="32"/>
        </w:rPr>
      </w:pPr>
    </w:p>
    <w:p w:rsidR="00A27388" w:rsidRDefault="00A27388" w:rsidP="00A27388">
      <w:pPr>
        <w:ind w:firstLine="708"/>
        <w:jc w:val="both"/>
        <w:rPr>
          <w:b/>
          <w:sz w:val="32"/>
          <w:szCs w:val="32"/>
        </w:rPr>
      </w:pPr>
    </w:p>
    <w:p w:rsidR="006E5B89" w:rsidRDefault="006E5B89" w:rsidP="00A27388">
      <w:pPr>
        <w:ind w:firstLine="708"/>
        <w:jc w:val="both"/>
        <w:rPr>
          <w:b/>
          <w:sz w:val="32"/>
          <w:szCs w:val="32"/>
        </w:rPr>
      </w:pPr>
    </w:p>
    <w:p w:rsidR="00A27388" w:rsidRDefault="00A27388" w:rsidP="00A27388">
      <w:pPr>
        <w:pBdr>
          <w:top w:val="single" w:sz="4" w:space="1" w:color="auto"/>
          <w:left w:val="single" w:sz="4" w:space="4" w:color="auto"/>
          <w:bottom w:val="single" w:sz="4" w:space="1" w:color="auto"/>
          <w:right w:val="single" w:sz="4" w:space="4" w:color="auto"/>
        </w:pBdr>
        <w:jc w:val="center"/>
        <w:rPr>
          <w:sz w:val="32"/>
          <w:szCs w:val="32"/>
        </w:rPr>
      </w:pPr>
      <w:r w:rsidRPr="00A27388">
        <w:rPr>
          <w:sz w:val="32"/>
          <w:szCs w:val="32"/>
        </w:rPr>
        <w:lastRenderedPageBreak/>
        <w:t>Раздел 5.</w:t>
      </w:r>
    </w:p>
    <w:p w:rsidR="00A27388" w:rsidRPr="00BE3508" w:rsidRDefault="00A27388" w:rsidP="00A27388">
      <w:pPr>
        <w:pBdr>
          <w:top w:val="single" w:sz="4" w:space="1" w:color="auto"/>
          <w:left w:val="single" w:sz="4" w:space="4" w:color="auto"/>
          <w:bottom w:val="single" w:sz="4" w:space="1" w:color="auto"/>
          <w:right w:val="single" w:sz="4" w:space="4" w:color="auto"/>
        </w:pBdr>
        <w:jc w:val="center"/>
        <w:rPr>
          <w:sz w:val="32"/>
          <w:szCs w:val="32"/>
        </w:rPr>
      </w:pPr>
      <w:r w:rsidRPr="00BE3508">
        <w:rPr>
          <w:sz w:val="32"/>
          <w:szCs w:val="32"/>
        </w:rPr>
        <w:t>Действия органов государственного контроля (надзора),</w:t>
      </w:r>
    </w:p>
    <w:p w:rsidR="00A27388" w:rsidRPr="00BE3508" w:rsidRDefault="00A27388" w:rsidP="00A27388">
      <w:pPr>
        <w:pBdr>
          <w:top w:val="single" w:sz="4" w:space="1" w:color="auto"/>
          <w:left w:val="single" w:sz="4" w:space="4" w:color="auto"/>
          <w:bottom w:val="single" w:sz="4" w:space="1" w:color="auto"/>
          <w:right w:val="single" w:sz="4" w:space="4" w:color="auto"/>
        </w:pBdr>
        <w:jc w:val="center"/>
        <w:rPr>
          <w:sz w:val="32"/>
          <w:szCs w:val="32"/>
        </w:rPr>
      </w:pPr>
      <w:r w:rsidRPr="00BE3508">
        <w:rPr>
          <w:sz w:val="32"/>
          <w:szCs w:val="32"/>
        </w:rPr>
        <w:t>муниципального контроля по пресечению нарушений обязательных требований и (или) устранению последствий таких нарушений</w:t>
      </w:r>
    </w:p>
    <w:p w:rsidR="00A27388" w:rsidRPr="00692C83" w:rsidRDefault="00A27388" w:rsidP="00A27388">
      <w:pPr>
        <w:widowControl w:val="0"/>
        <w:autoSpaceDE w:val="0"/>
        <w:autoSpaceDN w:val="0"/>
        <w:adjustRightInd w:val="0"/>
        <w:ind w:firstLine="709"/>
        <w:jc w:val="both"/>
        <w:rPr>
          <w:b/>
          <w:i/>
          <w:sz w:val="28"/>
          <w:szCs w:val="28"/>
        </w:rPr>
      </w:pPr>
    </w:p>
    <w:p w:rsidR="00A27388" w:rsidRDefault="00A27388" w:rsidP="00A27388">
      <w:pPr>
        <w:widowControl w:val="0"/>
        <w:autoSpaceDE w:val="0"/>
        <w:autoSpaceDN w:val="0"/>
        <w:adjustRightInd w:val="0"/>
        <w:ind w:firstLine="709"/>
        <w:jc w:val="both"/>
        <w:rPr>
          <w:b/>
          <w:sz w:val="28"/>
          <w:szCs w:val="28"/>
        </w:rPr>
      </w:pPr>
      <w:r>
        <w:rPr>
          <w:b/>
          <w:sz w:val="28"/>
          <w:szCs w:val="28"/>
        </w:rPr>
        <w:t>а)</w:t>
      </w:r>
      <w:r w:rsidRPr="00692C83">
        <w:rPr>
          <w:b/>
          <w:sz w:val="28"/>
          <w:szCs w:val="28"/>
        </w:rPr>
        <w:t xml:space="preserve"> </w:t>
      </w:r>
      <w:r>
        <w:rPr>
          <w:b/>
          <w:sz w:val="28"/>
          <w:szCs w:val="28"/>
        </w:rPr>
        <w:t>с</w:t>
      </w:r>
      <w:r w:rsidRPr="00692C83">
        <w:rPr>
          <w:b/>
          <w:sz w:val="28"/>
          <w:szCs w:val="28"/>
        </w:rPr>
        <w:t xml:space="preserve">ведения о принятых органами государственного контроля </w:t>
      </w:r>
      <w:r>
        <w:rPr>
          <w:b/>
          <w:sz w:val="28"/>
          <w:szCs w:val="28"/>
        </w:rPr>
        <w:br/>
      </w:r>
      <w:r w:rsidRPr="00692C83">
        <w:rPr>
          <w:b/>
          <w:sz w:val="28"/>
          <w:szCs w:val="28"/>
        </w:rPr>
        <w:t xml:space="preserve">(надзора) мерах реагирования </w:t>
      </w:r>
      <w:r>
        <w:rPr>
          <w:b/>
          <w:sz w:val="28"/>
          <w:szCs w:val="28"/>
        </w:rPr>
        <w:t>по фактам выявленных нарушений</w:t>
      </w:r>
    </w:p>
    <w:p w:rsidR="00A27388" w:rsidRPr="00692C83" w:rsidRDefault="00A27388" w:rsidP="00A27388">
      <w:pPr>
        <w:widowControl w:val="0"/>
        <w:autoSpaceDE w:val="0"/>
        <w:autoSpaceDN w:val="0"/>
        <w:adjustRightInd w:val="0"/>
        <w:ind w:firstLine="709"/>
        <w:jc w:val="both"/>
        <w:rPr>
          <w:b/>
          <w:sz w:val="28"/>
          <w:szCs w:val="28"/>
        </w:rPr>
      </w:pPr>
    </w:p>
    <w:p w:rsidR="00A27388" w:rsidRPr="004B5E28" w:rsidRDefault="00A27388" w:rsidP="00A27388">
      <w:pPr>
        <w:ind w:firstLine="709"/>
        <w:jc w:val="both"/>
        <w:rPr>
          <w:sz w:val="28"/>
          <w:szCs w:val="28"/>
        </w:rPr>
      </w:pPr>
      <w:r w:rsidRPr="004B5E28">
        <w:rPr>
          <w:sz w:val="28"/>
          <w:szCs w:val="28"/>
        </w:rPr>
        <w:t xml:space="preserve">При осуществлении полномочий по региональному государственному </w:t>
      </w:r>
      <w:r>
        <w:rPr>
          <w:sz w:val="28"/>
          <w:szCs w:val="28"/>
        </w:rPr>
        <w:br/>
      </w:r>
      <w:r w:rsidRPr="004B5E28">
        <w:rPr>
          <w:sz w:val="28"/>
          <w:szCs w:val="28"/>
        </w:rPr>
        <w:t>контролю (надзору) в 2019 году республиканскими органами исполнительной власти по результатам проведения каждой девятой проверки выявлялись правонарушения.</w:t>
      </w:r>
    </w:p>
    <w:p w:rsidR="00A27388" w:rsidRPr="00444DB5" w:rsidRDefault="00A27388" w:rsidP="00A27388">
      <w:pPr>
        <w:ind w:firstLine="709"/>
        <w:jc w:val="both"/>
        <w:rPr>
          <w:sz w:val="28"/>
          <w:szCs w:val="28"/>
        </w:rPr>
      </w:pPr>
      <w:r w:rsidRPr="00444DB5">
        <w:rPr>
          <w:sz w:val="28"/>
          <w:szCs w:val="28"/>
        </w:rPr>
        <w:t xml:space="preserve">В деятельности 43 юридических лиц и индивидуальных </w:t>
      </w:r>
      <w:r w:rsidRPr="00444DB5">
        <w:rPr>
          <w:sz w:val="28"/>
          <w:szCs w:val="28"/>
        </w:rPr>
        <w:br/>
        <w:t xml:space="preserve">предпринимателей выявлены 67 правонарушений. При этом 92,5% </w:t>
      </w:r>
      <w:r>
        <w:rPr>
          <w:sz w:val="28"/>
          <w:szCs w:val="28"/>
        </w:rPr>
        <w:br/>
      </w:r>
      <w:r w:rsidRPr="00444DB5">
        <w:rPr>
          <w:sz w:val="28"/>
          <w:szCs w:val="28"/>
        </w:rPr>
        <w:t xml:space="preserve">правонарушений приходятся на нарушения обязательных требований </w:t>
      </w:r>
      <w:r>
        <w:rPr>
          <w:sz w:val="28"/>
          <w:szCs w:val="28"/>
        </w:rPr>
        <w:br/>
      </w:r>
      <w:r w:rsidRPr="00444DB5">
        <w:rPr>
          <w:sz w:val="28"/>
          <w:szCs w:val="28"/>
        </w:rPr>
        <w:t xml:space="preserve">законодательства – 62 ед. и 5 нарушений (7,5%) в части невыполнения </w:t>
      </w:r>
      <w:r>
        <w:rPr>
          <w:sz w:val="28"/>
          <w:szCs w:val="28"/>
        </w:rPr>
        <w:br/>
      </w:r>
      <w:r w:rsidRPr="00444DB5">
        <w:rPr>
          <w:sz w:val="28"/>
          <w:szCs w:val="28"/>
        </w:rPr>
        <w:t>предписаний органов государственного контроля (надзора).</w:t>
      </w:r>
    </w:p>
    <w:p w:rsidR="00A27388" w:rsidRPr="00444DB5" w:rsidRDefault="00A27388" w:rsidP="00A27388">
      <w:pPr>
        <w:ind w:firstLine="709"/>
        <w:jc w:val="both"/>
        <w:rPr>
          <w:sz w:val="28"/>
          <w:szCs w:val="32"/>
        </w:rPr>
      </w:pPr>
      <w:r w:rsidRPr="00444DB5">
        <w:rPr>
          <w:sz w:val="28"/>
          <w:szCs w:val="32"/>
        </w:rPr>
        <w:t xml:space="preserve">Количество проверок, по итогам проведения которых по фактам </w:t>
      </w:r>
      <w:r w:rsidRPr="00444DB5">
        <w:rPr>
          <w:sz w:val="28"/>
          <w:szCs w:val="32"/>
        </w:rPr>
        <w:br/>
        <w:t xml:space="preserve">выявленных нарушений возбуждены дела об административных </w:t>
      </w:r>
      <w:r w:rsidRPr="00444DB5">
        <w:rPr>
          <w:sz w:val="28"/>
          <w:szCs w:val="32"/>
        </w:rPr>
        <w:br/>
        <w:t>правонарушениях, составило 31 ед. (6,7% от общего количества проведенных проверок).</w:t>
      </w:r>
    </w:p>
    <w:p w:rsidR="00A27388" w:rsidRPr="00444DB5" w:rsidRDefault="00A27388" w:rsidP="00A27388">
      <w:pPr>
        <w:ind w:firstLine="709"/>
        <w:jc w:val="both"/>
        <w:rPr>
          <w:sz w:val="28"/>
          <w:szCs w:val="32"/>
        </w:rPr>
      </w:pPr>
      <w:r w:rsidRPr="00444DB5">
        <w:rPr>
          <w:sz w:val="28"/>
          <w:szCs w:val="32"/>
        </w:rPr>
        <w:t xml:space="preserve">Количество проверок, по итогам которых по фактам выявленных </w:t>
      </w:r>
      <w:r w:rsidRPr="00444DB5">
        <w:rPr>
          <w:sz w:val="28"/>
          <w:szCs w:val="32"/>
        </w:rPr>
        <w:br/>
        <w:t xml:space="preserve">нарушений наложены административные наказания составило 28 ед. </w:t>
      </w:r>
      <w:r w:rsidRPr="00444DB5">
        <w:rPr>
          <w:sz w:val="28"/>
          <w:szCs w:val="32"/>
        </w:rPr>
        <w:br/>
        <w:t>(6% от общего количества проведенных проверок).</w:t>
      </w:r>
    </w:p>
    <w:p w:rsidR="00A27388" w:rsidRDefault="00A27388" w:rsidP="00A27388">
      <w:pPr>
        <w:ind w:firstLine="709"/>
        <w:jc w:val="both"/>
        <w:rPr>
          <w:sz w:val="28"/>
          <w:szCs w:val="28"/>
        </w:rPr>
      </w:pPr>
      <w:r w:rsidRPr="00444DB5">
        <w:rPr>
          <w:sz w:val="28"/>
          <w:szCs w:val="28"/>
        </w:rPr>
        <w:t xml:space="preserve">В 2020 году количество административных наказаний в виде </w:t>
      </w:r>
      <w:r w:rsidRPr="00444DB5">
        <w:rPr>
          <w:sz w:val="28"/>
          <w:szCs w:val="28"/>
        </w:rPr>
        <w:br/>
        <w:t xml:space="preserve">предупреждения составило 11 ед. Количество административных штрафов </w:t>
      </w:r>
      <w:r w:rsidRPr="00444DB5">
        <w:rPr>
          <w:sz w:val="28"/>
          <w:szCs w:val="28"/>
        </w:rPr>
        <w:br/>
        <w:t>составило 31 ед.</w:t>
      </w:r>
    </w:p>
    <w:p w:rsidR="00A27388" w:rsidRPr="00A85DC5" w:rsidRDefault="00A27388" w:rsidP="00A27388">
      <w:pPr>
        <w:widowControl w:val="0"/>
        <w:autoSpaceDE w:val="0"/>
        <w:autoSpaceDN w:val="0"/>
        <w:adjustRightInd w:val="0"/>
        <w:ind w:firstLine="709"/>
        <w:jc w:val="both"/>
        <w:rPr>
          <w:b/>
          <w:i/>
          <w:sz w:val="28"/>
          <w:szCs w:val="28"/>
        </w:rPr>
      </w:pPr>
    </w:p>
    <w:p w:rsidR="00A27388" w:rsidRPr="00A85DC5" w:rsidRDefault="00A27388" w:rsidP="00A27388">
      <w:pPr>
        <w:widowControl w:val="0"/>
        <w:autoSpaceDE w:val="0"/>
        <w:autoSpaceDN w:val="0"/>
        <w:adjustRightInd w:val="0"/>
        <w:ind w:firstLine="709"/>
        <w:jc w:val="both"/>
        <w:rPr>
          <w:b/>
          <w:sz w:val="28"/>
          <w:szCs w:val="28"/>
        </w:rPr>
      </w:pPr>
      <w:r>
        <w:rPr>
          <w:b/>
          <w:sz w:val="28"/>
          <w:szCs w:val="28"/>
        </w:rPr>
        <w:t>б)</w:t>
      </w:r>
      <w:r w:rsidRPr="00A85DC5">
        <w:rPr>
          <w:b/>
          <w:sz w:val="28"/>
          <w:szCs w:val="28"/>
        </w:rPr>
        <w:t xml:space="preserve"> </w:t>
      </w:r>
      <w:r>
        <w:rPr>
          <w:b/>
          <w:sz w:val="28"/>
          <w:szCs w:val="28"/>
        </w:rPr>
        <w:t>с</w:t>
      </w:r>
      <w:r w:rsidRPr="00A85DC5">
        <w:rPr>
          <w:b/>
          <w:sz w:val="28"/>
          <w:szCs w:val="28"/>
        </w:rPr>
        <w:t>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A27388" w:rsidRPr="00A85DC5" w:rsidRDefault="00A27388" w:rsidP="00A27388">
      <w:pPr>
        <w:ind w:firstLine="709"/>
        <w:jc w:val="both"/>
        <w:rPr>
          <w:sz w:val="28"/>
          <w:szCs w:val="28"/>
        </w:rPr>
      </w:pPr>
    </w:p>
    <w:p w:rsidR="00A27388" w:rsidRPr="006E1763" w:rsidRDefault="00A27388" w:rsidP="00A27388">
      <w:pPr>
        <w:ind w:firstLine="709"/>
        <w:jc w:val="both"/>
        <w:rPr>
          <w:sz w:val="28"/>
          <w:szCs w:val="28"/>
        </w:rPr>
      </w:pPr>
      <w:r w:rsidRPr="006E1763">
        <w:rPr>
          <w:sz w:val="28"/>
          <w:szCs w:val="28"/>
        </w:rPr>
        <w:t xml:space="preserve">Республиканскими органами исполнительной власти в целях разъяснения типовых и массовых нарушений обязательных требований </w:t>
      </w:r>
      <w:r w:rsidR="0046561A">
        <w:rPr>
          <w:sz w:val="28"/>
          <w:szCs w:val="28"/>
        </w:rPr>
        <w:br/>
      </w:r>
      <w:r w:rsidRPr="006E1763">
        <w:rPr>
          <w:sz w:val="28"/>
          <w:szCs w:val="28"/>
        </w:rPr>
        <w:t xml:space="preserve">и проведения методической работы с юридическими лицами </w:t>
      </w:r>
      <w:r w:rsidR="0046561A">
        <w:rPr>
          <w:sz w:val="28"/>
          <w:szCs w:val="28"/>
        </w:rPr>
        <w:br/>
      </w:r>
      <w:r w:rsidRPr="006E1763">
        <w:rPr>
          <w:sz w:val="28"/>
          <w:szCs w:val="28"/>
        </w:rPr>
        <w:t>и индивидуальными предпринимателями проведена следующая работа:</w:t>
      </w:r>
    </w:p>
    <w:p w:rsidR="00A27388" w:rsidRDefault="00A27388" w:rsidP="00A27388">
      <w:pPr>
        <w:ind w:firstLine="709"/>
        <w:jc w:val="both"/>
        <w:rPr>
          <w:sz w:val="28"/>
          <w:szCs w:val="28"/>
        </w:rPr>
      </w:pPr>
      <w:r w:rsidRPr="006E1763">
        <w:rPr>
          <w:sz w:val="28"/>
          <w:szCs w:val="28"/>
        </w:rPr>
        <w:t xml:space="preserve">- ежеквартально проводятся заседания рабочих групп по координации </w:t>
      </w:r>
      <w:r>
        <w:rPr>
          <w:sz w:val="28"/>
          <w:szCs w:val="28"/>
        </w:rPr>
        <w:br/>
      </w:r>
      <w:r w:rsidRPr="006E1763">
        <w:rPr>
          <w:sz w:val="28"/>
          <w:szCs w:val="28"/>
        </w:rPr>
        <w:t xml:space="preserve">работы по пресечению, предупреждению и профилактике нарушений </w:t>
      </w:r>
      <w:r>
        <w:rPr>
          <w:sz w:val="28"/>
          <w:szCs w:val="28"/>
        </w:rPr>
        <w:br/>
      </w:r>
      <w:r w:rsidRPr="006E1763">
        <w:rPr>
          <w:sz w:val="28"/>
          <w:szCs w:val="28"/>
        </w:rPr>
        <w:t>федерального (регионального) законодательства</w:t>
      </w:r>
      <w:r>
        <w:rPr>
          <w:sz w:val="28"/>
          <w:szCs w:val="28"/>
        </w:rPr>
        <w:t xml:space="preserve"> в соответствующей сфере;</w:t>
      </w:r>
    </w:p>
    <w:p w:rsidR="00A27388" w:rsidRDefault="00162B86" w:rsidP="00A27388">
      <w:pPr>
        <w:ind w:firstLine="709"/>
        <w:jc w:val="both"/>
        <w:rPr>
          <w:sz w:val="28"/>
          <w:szCs w:val="28"/>
        </w:rPr>
      </w:pPr>
      <w:r>
        <w:rPr>
          <w:sz w:val="28"/>
          <w:szCs w:val="28"/>
        </w:rPr>
        <w:t>- </w:t>
      </w:r>
      <w:r w:rsidR="00A27388">
        <w:rPr>
          <w:sz w:val="28"/>
          <w:szCs w:val="28"/>
        </w:rPr>
        <w:t xml:space="preserve">осуществляются </w:t>
      </w:r>
      <w:r w:rsidR="00A27388" w:rsidRPr="006E1763">
        <w:rPr>
          <w:sz w:val="28"/>
          <w:szCs w:val="28"/>
        </w:rPr>
        <w:t xml:space="preserve">мероприятия по профилактике нарушений обязательных требований в соответствии с </w:t>
      </w:r>
      <w:r w:rsidR="00A27388">
        <w:rPr>
          <w:sz w:val="28"/>
          <w:szCs w:val="28"/>
        </w:rPr>
        <w:t>п</w:t>
      </w:r>
      <w:r w:rsidR="00A27388" w:rsidRPr="006E1763">
        <w:rPr>
          <w:sz w:val="28"/>
          <w:szCs w:val="28"/>
        </w:rPr>
        <w:t>рограмм</w:t>
      </w:r>
      <w:r w:rsidR="00A27388">
        <w:rPr>
          <w:sz w:val="28"/>
          <w:szCs w:val="28"/>
        </w:rPr>
        <w:t>ами</w:t>
      </w:r>
      <w:r w:rsidR="00A27388" w:rsidRPr="006E1763">
        <w:rPr>
          <w:sz w:val="28"/>
          <w:szCs w:val="28"/>
        </w:rPr>
        <w:t xml:space="preserve"> профилактики нарушений обязательных требований в </w:t>
      </w:r>
      <w:r w:rsidR="00A27388">
        <w:rPr>
          <w:sz w:val="28"/>
          <w:szCs w:val="28"/>
        </w:rPr>
        <w:t xml:space="preserve">соответствующей </w:t>
      </w:r>
      <w:r w:rsidR="00A27388" w:rsidRPr="006E1763">
        <w:rPr>
          <w:sz w:val="28"/>
          <w:szCs w:val="28"/>
        </w:rPr>
        <w:t>сфере</w:t>
      </w:r>
      <w:r w:rsidR="00A27388">
        <w:rPr>
          <w:sz w:val="28"/>
          <w:szCs w:val="28"/>
        </w:rPr>
        <w:t>;</w:t>
      </w:r>
    </w:p>
    <w:p w:rsidR="00A27388" w:rsidRDefault="00A27388" w:rsidP="00A27388">
      <w:pPr>
        <w:ind w:firstLine="709"/>
        <w:jc w:val="both"/>
        <w:rPr>
          <w:sz w:val="28"/>
          <w:szCs w:val="28"/>
        </w:rPr>
      </w:pPr>
      <w:r>
        <w:rPr>
          <w:sz w:val="28"/>
          <w:szCs w:val="28"/>
        </w:rPr>
        <w:lastRenderedPageBreak/>
        <w:t>-</w:t>
      </w:r>
      <w:r w:rsidR="00162B86">
        <w:rPr>
          <w:sz w:val="28"/>
          <w:szCs w:val="28"/>
        </w:rPr>
        <w:t> </w:t>
      </w:r>
      <w:r w:rsidRPr="007732AC">
        <w:rPr>
          <w:sz w:val="28"/>
          <w:szCs w:val="28"/>
        </w:rPr>
        <w:t xml:space="preserve">обеспечено размещение </w:t>
      </w:r>
      <w:r>
        <w:rPr>
          <w:sz w:val="28"/>
          <w:szCs w:val="28"/>
        </w:rPr>
        <w:t>п</w:t>
      </w:r>
      <w:r w:rsidRPr="007732AC">
        <w:rPr>
          <w:sz w:val="28"/>
          <w:szCs w:val="28"/>
        </w:rPr>
        <w:t>еречн</w:t>
      </w:r>
      <w:r>
        <w:rPr>
          <w:sz w:val="28"/>
          <w:szCs w:val="28"/>
        </w:rPr>
        <w:t>ей</w:t>
      </w:r>
      <w:r w:rsidRPr="007732AC">
        <w:rPr>
          <w:sz w:val="28"/>
          <w:szCs w:val="28"/>
        </w:rPr>
        <w:t xml:space="preserve"> нормативных правовых актов </w:t>
      </w:r>
      <w:r w:rsidR="0046561A">
        <w:rPr>
          <w:sz w:val="28"/>
          <w:szCs w:val="28"/>
        </w:rPr>
        <w:br/>
      </w:r>
      <w:r w:rsidRPr="007732AC">
        <w:rPr>
          <w:sz w:val="28"/>
          <w:szCs w:val="28"/>
        </w:rPr>
        <w:t xml:space="preserve">и их отдельных частей (положений), содержащих обязательные требования, </w:t>
      </w:r>
      <w:r>
        <w:rPr>
          <w:sz w:val="28"/>
          <w:szCs w:val="28"/>
        </w:rPr>
        <w:br/>
      </w:r>
      <w:r w:rsidRPr="007732AC">
        <w:rPr>
          <w:sz w:val="28"/>
          <w:szCs w:val="28"/>
        </w:rPr>
        <w:t xml:space="preserve">соблюдение которых оценивается при осуществлении государственного </w:t>
      </w:r>
      <w:r>
        <w:rPr>
          <w:sz w:val="28"/>
          <w:szCs w:val="28"/>
        </w:rPr>
        <w:t>контроля (</w:t>
      </w:r>
      <w:r w:rsidRPr="007732AC">
        <w:rPr>
          <w:sz w:val="28"/>
          <w:szCs w:val="28"/>
        </w:rPr>
        <w:t>надзора</w:t>
      </w:r>
      <w:r>
        <w:rPr>
          <w:sz w:val="28"/>
          <w:szCs w:val="28"/>
        </w:rPr>
        <w:t>);</w:t>
      </w:r>
    </w:p>
    <w:p w:rsidR="00A27388" w:rsidRPr="002335CE" w:rsidRDefault="00A27388" w:rsidP="00A27388">
      <w:pPr>
        <w:ind w:firstLine="709"/>
        <w:jc w:val="both"/>
        <w:rPr>
          <w:sz w:val="28"/>
          <w:szCs w:val="28"/>
          <w:highlight w:val="yellow"/>
        </w:rPr>
      </w:pPr>
      <w:r>
        <w:rPr>
          <w:sz w:val="28"/>
          <w:szCs w:val="28"/>
        </w:rPr>
        <w:t>- проводятся обучающие семинары.</w:t>
      </w:r>
    </w:p>
    <w:p w:rsidR="00A27388" w:rsidRPr="000B61A0" w:rsidRDefault="00A27388" w:rsidP="00A27388">
      <w:pPr>
        <w:pStyle w:val="BasicParagraph"/>
        <w:tabs>
          <w:tab w:val="left" w:pos="709"/>
        </w:tabs>
        <w:spacing w:line="200" w:lineRule="atLeast"/>
        <w:ind w:firstLine="709"/>
        <w:rPr>
          <w:color w:val="auto"/>
          <w:sz w:val="28"/>
          <w:szCs w:val="28"/>
          <w:lang w:val="ru-RU"/>
        </w:rPr>
      </w:pPr>
    </w:p>
    <w:p w:rsidR="00A27388" w:rsidRDefault="00A27388" w:rsidP="00A27388">
      <w:pPr>
        <w:widowControl w:val="0"/>
        <w:autoSpaceDE w:val="0"/>
        <w:autoSpaceDN w:val="0"/>
        <w:adjustRightInd w:val="0"/>
        <w:ind w:firstLine="709"/>
        <w:jc w:val="both"/>
        <w:rPr>
          <w:b/>
          <w:sz w:val="28"/>
          <w:szCs w:val="28"/>
        </w:rPr>
      </w:pPr>
      <w:r>
        <w:rPr>
          <w:b/>
          <w:sz w:val="28"/>
          <w:szCs w:val="28"/>
        </w:rPr>
        <w:t>в) с</w:t>
      </w:r>
      <w:r w:rsidRPr="005766E4">
        <w:rPr>
          <w:b/>
          <w:sz w:val="28"/>
          <w:szCs w:val="28"/>
        </w:rPr>
        <w:t xml:space="preserve">ведения об оспаривании в суде юридическими лицами </w:t>
      </w:r>
      <w:r>
        <w:rPr>
          <w:b/>
          <w:sz w:val="28"/>
          <w:szCs w:val="28"/>
        </w:rPr>
        <w:br/>
      </w:r>
      <w:r w:rsidRPr="005766E4">
        <w:rPr>
          <w:b/>
          <w:sz w:val="28"/>
          <w:szCs w:val="28"/>
        </w:rPr>
        <w:t>и индивидуальными предп</w:t>
      </w:r>
      <w:r>
        <w:rPr>
          <w:b/>
          <w:sz w:val="28"/>
          <w:szCs w:val="28"/>
        </w:rPr>
        <w:t>ринимателями оснований и резуль</w:t>
      </w:r>
      <w:r w:rsidRPr="005766E4">
        <w:rPr>
          <w:b/>
          <w:sz w:val="28"/>
          <w:szCs w:val="28"/>
        </w:rPr>
        <w:t xml:space="preserve">татов </w:t>
      </w:r>
      <w:r>
        <w:rPr>
          <w:b/>
          <w:sz w:val="28"/>
          <w:szCs w:val="28"/>
        </w:rPr>
        <w:br/>
      </w:r>
      <w:r w:rsidRPr="005766E4">
        <w:rPr>
          <w:b/>
          <w:sz w:val="28"/>
          <w:szCs w:val="28"/>
        </w:rPr>
        <w:t xml:space="preserve">проведения в отношении их мероприятий по контролю (количество </w:t>
      </w:r>
      <w:r>
        <w:rPr>
          <w:b/>
          <w:sz w:val="28"/>
          <w:szCs w:val="28"/>
        </w:rPr>
        <w:br/>
      </w:r>
      <w:r w:rsidRPr="005766E4">
        <w:rPr>
          <w:b/>
          <w:sz w:val="28"/>
          <w:szCs w:val="28"/>
        </w:rPr>
        <w:t xml:space="preserve">удовлетворенных судом исков, типовые основания для удовлетворения </w:t>
      </w:r>
      <w:r>
        <w:rPr>
          <w:b/>
          <w:sz w:val="28"/>
          <w:szCs w:val="28"/>
        </w:rPr>
        <w:br/>
      </w:r>
      <w:r w:rsidRPr="005766E4">
        <w:rPr>
          <w:b/>
          <w:sz w:val="28"/>
          <w:szCs w:val="28"/>
        </w:rPr>
        <w:t xml:space="preserve">обращений истцов, меры реагирования, принятые в отношении </w:t>
      </w:r>
      <w:r>
        <w:rPr>
          <w:b/>
          <w:sz w:val="28"/>
          <w:szCs w:val="28"/>
        </w:rPr>
        <w:br/>
      </w:r>
      <w:r w:rsidRPr="005766E4">
        <w:rPr>
          <w:b/>
          <w:sz w:val="28"/>
          <w:szCs w:val="28"/>
        </w:rPr>
        <w:t>должностных лиц органов государственного контроля (надзора)</w:t>
      </w:r>
    </w:p>
    <w:p w:rsidR="00A27388" w:rsidRPr="005766E4" w:rsidRDefault="00A27388" w:rsidP="00A27388">
      <w:pPr>
        <w:widowControl w:val="0"/>
        <w:autoSpaceDE w:val="0"/>
        <w:autoSpaceDN w:val="0"/>
        <w:adjustRightInd w:val="0"/>
        <w:ind w:firstLine="709"/>
        <w:jc w:val="both"/>
        <w:rPr>
          <w:b/>
          <w:sz w:val="28"/>
          <w:szCs w:val="28"/>
        </w:rPr>
      </w:pPr>
    </w:p>
    <w:p w:rsidR="00A27388" w:rsidRDefault="00A27388" w:rsidP="00A27388">
      <w:pPr>
        <w:ind w:firstLine="709"/>
        <w:jc w:val="both"/>
        <w:rPr>
          <w:sz w:val="28"/>
          <w:szCs w:val="28"/>
        </w:rPr>
      </w:pPr>
      <w:r w:rsidRPr="006E1763">
        <w:rPr>
          <w:sz w:val="28"/>
          <w:szCs w:val="28"/>
        </w:rPr>
        <w:t xml:space="preserve">Решением Арбитражного суда Республики Марий Эл от 6 ноября </w:t>
      </w:r>
      <w:r w:rsidR="00162B86">
        <w:rPr>
          <w:sz w:val="28"/>
          <w:szCs w:val="28"/>
        </w:rPr>
        <w:br/>
      </w:r>
      <w:r w:rsidRPr="006E1763">
        <w:rPr>
          <w:sz w:val="28"/>
          <w:szCs w:val="28"/>
        </w:rPr>
        <w:t xml:space="preserve">2020 г. признано недействительным и не соответствующим Федеральному закону «Об объектах культурного наследия (памятниках истории и культуры) народов </w:t>
      </w:r>
      <w:r w:rsidR="00162B86">
        <w:rPr>
          <w:sz w:val="28"/>
          <w:szCs w:val="28"/>
        </w:rPr>
        <w:t>Р</w:t>
      </w:r>
      <w:r w:rsidRPr="006E1763">
        <w:rPr>
          <w:sz w:val="28"/>
          <w:szCs w:val="28"/>
        </w:rPr>
        <w:t>осс</w:t>
      </w:r>
      <w:r w:rsidR="00162B86">
        <w:rPr>
          <w:sz w:val="28"/>
          <w:szCs w:val="28"/>
        </w:rPr>
        <w:t xml:space="preserve">ийской Федерации» от 25 июня 2002 г. </w:t>
      </w:r>
      <w:r w:rsidRPr="006E1763">
        <w:rPr>
          <w:sz w:val="28"/>
          <w:szCs w:val="28"/>
        </w:rPr>
        <w:t xml:space="preserve">№73-ФЗ предписание Министерства </w:t>
      </w:r>
      <w:r w:rsidR="00162B86">
        <w:rPr>
          <w:sz w:val="28"/>
          <w:szCs w:val="28"/>
        </w:rPr>
        <w:t xml:space="preserve">культуры, печати и по делам национальностей Республики Марий Эл </w:t>
      </w:r>
      <w:r w:rsidRPr="006E1763">
        <w:rPr>
          <w:sz w:val="28"/>
          <w:szCs w:val="28"/>
        </w:rPr>
        <w:t>от 14 февраля 2020 №5 об устранении выявленных нарушений, выданного по результатам мероприятия по контролю.</w:t>
      </w:r>
    </w:p>
    <w:p w:rsidR="00A27388" w:rsidRDefault="00A27388" w:rsidP="00A27388">
      <w:pPr>
        <w:ind w:firstLine="709"/>
        <w:jc w:val="both"/>
        <w:rPr>
          <w:sz w:val="28"/>
          <w:szCs w:val="28"/>
        </w:rPr>
      </w:pPr>
      <w:r w:rsidRPr="00FC7658">
        <w:rPr>
          <w:sz w:val="28"/>
          <w:szCs w:val="28"/>
        </w:rPr>
        <w:t xml:space="preserve">В 2020 году был 1 факт оспаривания юридическим лицом постановления Министерства промышленности, экономического развития </w:t>
      </w:r>
      <w:r w:rsidR="0046561A">
        <w:rPr>
          <w:sz w:val="28"/>
          <w:szCs w:val="28"/>
        </w:rPr>
        <w:br/>
      </w:r>
      <w:r w:rsidRPr="00FC7658">
        <w:rPr>
          <w:sz w:val="28"/>
          <w:szCs w:val="28"/>
        </w:rPr>
        <w:t>и торговли Республики Марий Эл о назначении административных штрафов на общую сумму 100,0 тыс. руб</w:t>
      </w:r>
      <w:r w:rsidR="00162B86">
        <w:rPr>
          <w:sz w:val="28"/>
          <w:szCs w:val="28"/>
        </w:rPr>
        <w:t>лей, которое было</w:t>
      </w:r>
      <w:r w:rsidRPr="00FC7658">
        <w:rPr>
          <w:sz w:val="28"/>
          <w:szCs w:val="28"/>
        </w:rPr>
        <w:t xml:space="preserve"> отменено в ввиду малозначительности допущенного правонарушения.</w:t>
      </w:r>
    </w:p>
    <w:p w:rsidR="006E5B89" w:rsidRDefault="006E5B89" w:rsidP="00A27388">
      <w:pPr>
        <w:ind w:firstLine="709"/>
        <w:jc w:val="both"/>
        <w:rPr>
          <w:sz w:val="28"/>
          <w:szCs w:val="28"/>
        </w:rPr>
      </w:pPr>
    </w:p>
    <w:p w:rsidR="006E5B89" w:rsidRDefault="006E5B89" w:rsidP="00A27388">
      <w:pPr>
        <w:ind w:firstLine="709"/>
        <w:jc w:val="both"/>
        <w:rPr>
          <w:sz w:val="28"/>
          <w:szCs w:val="28"/>
        </w:rPr>
      </w:pPr>
    </w:p>
    <w:p w:rsidR="00A27388" w:rsidRPr="00077BB7" w:rsidRDefault="00A27388" w:rsidP="00A27388">
      <w:pPr>
        <w:pBdr>
          <w:top w:val="single" w:sz="4" w:space="1" w:color="auto"/>
          <w:left w:val="single" w:sz="4" w:space="0" w:color="auto"/>
          <w:bottom w:val="single" w:sz="4" w:space="1" w:color="auto"/>
          <w:right w:val="single" w:sz="4" w:space="4" w:color="auto"/>
        </w:pBdr>
        <w:ind w:firstLine="709"/>
        <w:jc w:val="center"/>
        <w:rPr>
          <w:sz w:val="32"/>
          <w:szCs w:val="32"/>
        </w:rPr>
      </w:pPr>
      <w:r w:rsidRPr="00077BB7">
        <w:rPr>
          <w:sz w:val="32"/>
          <w:szCs w:val="32"/>
        </w:rPr>
        <w:t>Раздел 6.</w:t>
      </w:r>
    </w:p>
    <w:p w:rsidR="00A27388" w:rsidRPr="00077BB7" w:rsidRDefault="00A27388" w:rsidP="00A27388">
      <w:pPr>
        <w:pBdr>
          <w:top w:val="single" w:sz="4" w:space="1" w:color="auto"/>
          <w:left w:val="single" w:sz="4" w:space="0" w:color="auto"/>
          <w:bottom w:val="single" w:sz="4" w:space="1" w:color="auto"/>
          <w:right w:val="single" w:sz="4" w:space="4" w:color="auto"/>
        </w:pBdr>
        <w:ind w:firstLine="709"/>
        <w:jc w:val="center"/>
        <w:rPr>
          <w:sz w:val="32"/>
          <w:szCs w:val="32"/>
        </w:rPr>
      </w:pPr>
      <w:r w:rsidRPr="00077BB7">
        <w:rPr>
          <w:sz w:val="32"/>
          <w:szCs w:val="32"/>
        </w:rPr>
        <w:t>Анализ и оценка эффективности государственного</w:t>
      </w:r>
    </w:p>
    <w:p w:rsidR="00A27388" w:rsidRPr="00077BB7" w:rsidRDefault="00A27388" w:rsidP="00A27388">
      <w:pPr>
        <w:pBdr>
          <w:top w:val="single" w:sz="4" w:space="1" w:color="auto"/>
          <w:left w:val="single" w:sz="4" w:space="0" w:color="auto"/>
          <w:bottom w:val="single" w:sz="4" w:space="1" w:color="auto"/>
          <w:right w:val="single" w:sz="4" w:space="4" w:color="auto"/>
        </w:pBdr>
        <w:ind w:firstLine="709"/>
        <w:jc w:val="center"/>
        <w:rPr>
          <w:sz w:val="32"/>
          <w:szCs w:val="32"/>
        </w:rPr>
      </w:pPr>
      <w:r w:rsidRPr="00077BB7">
        <w:rPr>
          <w:sz w:val="32"/>
          <w:szCs w:val="32"/>
        </w:rPr>
        <w:t>контроля (надзора), муниципального контроля</w:t>
      </w:r>
    </w:p>
    <w:p w:rsidR="00A27388" w:rsidRPr="00AA0E61" w:rsidRDefault="00A27388" w:rsidP="00A27388">
      <w:pPr>
        <w:ind w:firstLine="709"/>
        <w:jc w:val="both"/>
        <w:rPr>
          <w:sz w:val="28"/>
          <w:szCs w:val="28"/>
        </w:rPr>
      </w:pPr>
    </w:p>
    <w:p w:rsidR="00A27388" w:rsidRPr="00444DB5" w:rsidRDefault="00A27388" w:rsidP="00A27388">
      <w:pPr>
        <w:ind w:firstLine="709"/>
        <w:jc w:val="both"/>
        <w:rPr>
          <w:sz w:val="28"/>
          <w:szCs w:val="28"/>
        </w:rPr>
      </w:pPr>
      <w:r w:rsidRPr="00444DB5">
        <w:rPr>
          <w:color w:val="000000"/>
          <w:sz w:val="28"/>
          <w:szCs w:val="28"/>
        </w:rPr>
        <w:t>1) </w:t>
      </w:r>
      <w:r w:rsidRPr="00444DB5">
        <w:rPr>
          <w:rFonts w:eastAsia="Calibri"/>
          <w:color w:val="000000"/>
          <w:sz w:val="28"/>
          <w:szCs w:val="28"/>
        </w:rPr>
        <w:t xml:space="preserve">выполнение плана проведения проверок (доля проведенных плановых проверок в процентах от общего количества запланированных проверок). </w:t>
      </w:r>
      <w:r w:rsidRPr="00444DB5">
        <w:rPr>
          <w:sz w:val="28"/>
          <w:szCs w:val="28"/>
        </w:rPr>
        <w:t>Ежегодный утвержденный план проведения проверок (</w:t>
      </w:r>
      <w:r>
        <w:rPr>
          <w:sz w:val="28"/>
          <w:szCs w:val="28"/>
        </w:rPr>
        <w:t>418 проверок</w:t>
      </w:r>
      <w:r w:rsidRPr="00444DB5">
        <w:rPr>
          <w:sz w:val="28"/>
          <w:szCs w:val="28"/>
        </w:rPr>
        <w:t xml:space="preserve">) по Республике </w:t>
      </w:r>
      <w:r>
        <w:rPr>
          <w:sz w:val="28"/>
          <w:szCs w:val="28"/>
        </w:rPr>
        <w:t>Марий Эл</w:t>
      </w:r>
      <w:r w:rsidRPr="00444DB5">
        <w:rPr>
          <w:sz w:val="28"/>
          <w:szCs w:val="28"/>
        </w:rPr>
        <w:t xml:space="preserve"> выполнен на </w:t>
      </w:r>
      <w:r>
        <w:rPr>
          <w:sz w:val="28"/>
          <w:szCs w:val="28"/>
        </w:rPr>
        <w:t>100%</w:t>
      </w:r>
      <w:r w:rsidRPr="00444DB5">
        <w:rPr>
          <w:sz w:val="28"/>
          <w:szCs w:val="28"/>
        </w:rPr>
        <w:t xml:space="preserve">. </w:t>
      </w:r>
    </w:p>
    <w:p w:rsidR="00A27388" w:rsidRPr="00444DB5" w:rsidRDefault="00A27388" w:rsidP="00A27388">
      <w:pPr>
        <w:ind w:firstLine="709"/>
        <w:jc w:val="both"/>
        <w:rPr>
          <w:sz w:val="28"/>
          <w:szCs w:val="28"/>
        </w:rPr>
      </w:pPr>
      <w:r w:rsidRPr="00444DB5">
        <w:rPr>
          <w:sz w:val="28"/>
          <w:szCs w:val="28"/>
        </w:rPr>
        <w:t xml:space="preserve">2) доля заявлений республиканских органов исполнительной власти, </w:t>
      </w:r>
      <w:r>
        <w:rPr>
          <w:sz w:val="28"/>
          <w:szCs w:val="28"/>
        </w:rPr>
        <w:br/>
      </w:r>
      <w:r w:rsidRPr="00444DB5">
        <w:rPr>
          <w:sz w:val="28"/>
          <w:szCs w:val="28"/>
        </w:rPr>
        <w:t xml:space="preserve">направленных в органы прокуратуры о согласовании проведения внеплановых выездных проверок, в согласовании которых было отказано </w:t>
      </w:r>
      <w:r w:rsidR="0046561A">
        <w:rPr>
          <w:sz w:val="28"/>
          <w:szCs w:val="28"/>
        </w:rPr>
        <w:br/>
      </w:r>
      <w:r w:rsidRPr="00444DB5">
        <w:rPr>
          <w:sz w:val="28"/>
          <w:szCs w:val="28"/>
        </w:rPr>
        <w:t xml:space="preserve">(в процентах от общего числа направленных в органы прокуратуры заявлений) – </w:t>
      </w:r>
      <w:r>
        <w:rPr>
          <w:sz w:val="28"/>
          <w:szCs w:val="28"/>
        </w:rPr>
        <w:t>66,7</w:t>
      </w:r>
      <w:r w:rsidRPr="00444DB5">
        <w:rPr>
          <w:sz w:val="28"/>
          <w:szCs w:val="28"/>
        </w:rPr>
        <w:t xml:space="preserve">% (было направлено 6 заявлений, </w:t>
      </w:r>
      <w:r>
        <w:rPr>
          <w:sz w:val="28"/>
          <w:szCs w:val="28"/>
        </w:rPr>
        <w:t>4</w:t>
      </w:r>
      <w:r w:rsidRPr="00444DB5">
        <w:rPr>
          <w:sz w:val="28"/>
          <w:szCs w:val="28"/>
        </w:rPr>
        <w:t xml:space="preserve"> из них отказано);</w:t>
      </w:r>
    </w:p>
    <w:p w:rsidR="00A27388" w:rsidRPr="00444DB5" w:rsidRDefault="00A27388" w:rsidP="00A27388">
      <w:pPr>
        <w:ind w:firstLine="709"/>
        <w:jc w:val="both"/>
        <w:rPr>
          <w:color w:val="000000"/>
          <w:sz w:val="28"/>
          <w:szCs w:val="28"/>
        </w:rPr>
      </w:pPr>
      <w:r w:rsidRPr="00444DB5">
        <w:rPr>
          <w:color w:val="000000"/>
          <w:sz w:val="28"/>
          <w:szCs w:val="28"/>
        </w:rPr>
        <w:t xml:space="preserve">3) доля проверок, результаты которых признаны недействительными </w:t>
      </w:r>
      <w:r w:rsidRPr="00444DB5">
        <w:rPr>
          <w:color w:val="000000"/>
          <w:sz w:val="28"/>
          <w:szCs w:val="28"/>
        </w:rPr>
        <w:br/>
        <w:t>(в процентах от общего числа проведе</w:t>
      </w:r>
      <w:r>
        <w:rPr>
          <w:color w:val="000000"/>
          <w:sz w:val="28"/>
          <w:szCs w:val="28"/>
        </w:rPr>
        <w:t>нных проверок) – 0</w:t>
      </w:r>
      <w:r w:rsidRPr="00444DB5">
        <w:rPr>
          <w:color w:val="000000"/>
          <w:sz w:val="28"/>
          <w:szCs w:val="28"/>
        </w:rPr>
        <w:t>%</w:t>
      </w:r>
      <w:r w:rsidRPr="00444DB5">
        <w:rPr>
          <w:sz w:val="28"/>
          <w:szCs w:val="28"/>
        </w:rPr>
        <w:t>;</w:t>
      </w:r>
    </w:p>
    <w:p w:rsidR="00A27388" w:rsidRPr="00444DB5" w:rsidRDefault="00A27388" w:rsidP="00A27388">
      <w:pPr>
        <w:ind w:firstLine="709"/>
        <w:jc w:val="both"/>
        <w:rPr>
          <w:color w:val="000000"/>
          <w:sz w:val="28"/>
          <w:szCs w:val="28"/>
        </w:rPr>
      </w:pPr>
      <w:r w:rsidRPr="00444DB5">
        <w:rPr>
          <w:color w:val="000000"/>
          <w:sz w:val="28"/>
          <w:szCs w:val="28"/>
        </w:rPr>
        <w:t xml:space="preserve">4) доля проверок, проведенных </w:t>
      </w:r>
      <w:r w:rsidRPr="00444DB5">
        <w:rPr>
          <w:sz w:val="28"/>
          <w:szCs w:val="28"/>
        </w:rPr>
        <w:t xml:space="preserve">республиканскими органами </w:t>
      </w:r>
      <w:r>
        <w:rPr>
          <w:sz w:val="28"/>
          <w:szCs w:val="28"/>
        </w:rPr>
        <w:br/>
      </w:r>
      <w:r w:rsidRPr="00444DB5">
        <w:rPr>
          <w:sz w:val="28"/>
          <w:szCs w:val="28"/>
        </w:rPr>
        <w:t>исполнительной власти</w:t>
      </w:r>
      <w:r w:rsidRPr="00444DB5">
        <w:rPr>
          <w:color w:val="000000"/>
          <w:sz w:val="28"/>
          <w:szCs w:val="28"/>
        </w:rPr>
        <w:t xml:space="preserve"> с нарушениями требований законодательства </w:t>
      </w:r>
      <w:r>
        <w:rPr>
          <w:color w:val="000000"/>
          <w:sz w:val="28"/>
          <w:szCs w:val="28"/>
        </w:rPr>
        <w:br/>
      </w:r>
      <w:r w:rsidRPr="00444DB5">
        <w:rPr>
          <w:color w:val="000000"/>
          <w:sz w:val="28"/>
          <w:szCs w:val="28"/>
        </w:rPr>
        <w:lastRenderedPageBreak/>
        <w:t xml:space="preserve">Российской Федерации о порядке их проведения, по результатам выявления, </w:t>
      </w:r>
      <w:r>
        <w:rPr>
          <w:color w:val="000000"/>
          <w:sz w:val="28"/>
          <w:szCs w:val="28"/>
        </w:rPr>
        <w:br/>
      </w:r>
      <w:r w:rsidRPr="00444DB5">
        <w:rPr>
          <w:color w:val="000000"/>
          <w:sz w:val="28"/>
          <w:szCs w:val="28"/>
        </w:rPr>
        <w:t>которых 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 (в процентах от общего числа проведенных проверок) – 0;</w:t>
      </w:r>
    </w:p>
    <w:p w:rsidR="00A27388" w:rsidRPr="00444DB5" w:rsidRDefault="00A27388" w:rsidP="00A27388">
      <w:pPr>
        <w:autoSpaceDE w:val="0"/>
        <w:autoSpaceDN w:val="0"/>
        <w:adjustRightInd w:val="0"/>
        <w:ind w:firstLine="709"/>
        <w:jc w:val="both"/>
        <w:rPr>
          <w:color w:val="000000"/>
          <w:sz w:val="28"/>
          <w:szCs w:val="28"/>
        </w:rPr>
      </w:pPr>
      <w:r w:rsidRPr="00444DB5">
        <w:rPr>
          <w:color w:val="000000"/>
          <w:sz w:val="28"/>
          <w:szCs w:val="28"/>
        </w:rPr>
        <w:t xml:space="preserve">5) доля юридических лиц, индивидуальных предпринимателей, </w:t>
      </w:r>
      <w:r>
        <w:rPr>
          <w:color w:val="000000"/>
          <w:sz w:val="28"/>
          <w:szCs w:val="28"/>
        </w:rPr>
        <w:br/>
      </w:r>
      <w:r w:rsidRPr="00444DB5">
        <w:rPr>
          <w:color w:val="000000"/>
          <w:sz w:val="28"/>
          <w:szCs w:val="28"/>
        </w:rPr>
        <w:t xml:space="preserve">в отношении которых </w:t>
      </w:r>
      <w:r w:rsidRPr="00444DB5">
        <w:rPr>
          <w:sz w:val="28"/>
          <w:szCs w:val="28"/>
        </w:rPr>
        <w:t>республиканскими органами исполнительной власти</w:t>
      </w:r>
      <w:r w:rsidRPr="00444DB5">
        <w:rPr>
          <w:color w:val="000000"/>
          <w:sz w:val="28"/>
          <w:szCs w:val="28"/>
        </w:rPr>
        <w:t xml:space="preserve"> были проведены проверки </w:t>
      </w:r>
      <w:r w:rsidRPr="00444DB5">
        <w:rPr>
          <w:rFonts w:eastAsia="Calibri"/>
          <w:color w:val="000000"/>
          <w:sz w:val="28"/>
          <w:szCs w:val="28"/>
        </w:rPr>
        <w:t xml:space="preserve">(в процентах от общего количества юридических лиц, индивидуальных предпринимателей, осуществляющих деятельность </w:t>
      </w:r>
      <w:r>
        <w:rPr>
          <w:rFonts w:eastAsia="Calibri"/>
          <w:color w:val="000000"/>
          <w:sz w:val="28"/>
          <w:szCs w:val="28"/>
        </w:rPr>
        <w:br/>
      </w:r>
      <w:r w:rsidRPr="00444DB5">
        <w:rPr>
          <w:rFonts w:eastAsia="Calibri"/>
          <w:color w:val="000000"/>
          <w:sz w:val="28"/>
          <w:szCs w:val="28"/>
        </w:rPr>
        <w:t>на территории Российской Федерации, соответствующего субъекта Российской Федерации, деятельность которого подлежит государственному контролю (надзору)</w:t>
      </w:r>
      <w:r w:rsidRPr="00444DB5">
        <w:rPr>
          <w:color w:val="000000"/>
          <w:sz w:val="28"/>
          <w:szCs w:val="28"/>
        </w:rPr>
        <w:t xml:space="preserve"> – </w:t>
      </w:r>
      <w:r>
        <w:rPr>
          <w:color w:val="000000"/>
          <w:sz w:val="28"/>
          <w:szCs w:val="28"/>
        </w:rPr>
        <w:t>0,5</w:t>
      </w:r>
      <w:r w:rsidRPr="00444DB5">
        <w:rPr>
          <w:color w:val="000000"/>
          <w:sz w:val="28"/>
          <w:szCs w:val="28"/>
        </w:rPr>
        <w:t>%</w:t>
      </w:r>
      <w:r>
        <w:rPr>
          <w:color w:val="000000"/>
          <w:sz w:val="28"/>
          <w:szCs w:val="28"/>
        </w:rPr>
        <w:t xml:space="preserve"> (160 из 35195)</w:t>
      </w:r>
      <w:r w:rsidRPr="00444DB5">
        <w:rPr>
          <w:color w:val="000000"/>
          <w:sz w:val="28"/>
          <w:szCs w:val="28"/>
        </w:rPr>
        <w:t>;</w:t>
      </w:r>
    </w:p>
    <w:p w:rsidR="00A27388" w:rsidRPr="00E15FE8" w:rsidRDefault="00A27388" w:rsidP="00A27388">
      <w:pPr>
        <w:autoSpaceDE w:val="0"/>
        <w:autoSpaceDN w:val="0"/>
        <w:adjustRightInd w:val="0"/>
        <w:ind w:firstLine="709"/>
        <w:jc w:val="both"/>
        <w:rPr>
          <w:sz w:val="28"/>
          <w:szCs w:val="28"/>
        </w:rPr>
      </w:pPr>
      <w:r w:rsidRPr="00E15FE8">
        <w:rPr>
          <w:color w:val="000000"/>
          <w:sz w:val="28"/>
          <w:szCs w:val="28"/>
        </w:rPr>
        <w:t xml:space="preserve">6) среднее количество проверок, проведенных в отношении одного </w:t>
      </w:r>
      <w:r>
        <w:rPr>
          <w:color w:val="000000"/>
          <w:sz w:val="28"/>
          <w:szCs w:val="28"/>
        </w:rPr>
        <w:br/>
      </w:r>
      <w:r w:rsidRPr="00E15FE8">
        <w:rPr>
          <w:color w:val="000000"/>
          <w:sz w:val="28"/>
          <w:szCs w:val="28"/>
        </w:rPr>
        <w:t>юридического лица, индивидуального предпринимателя – 2,9 проверок</w:t>
      </w:r>
      <w:r w:rsidRPr="00E15FE8">
        <w:rPr>
          <w:sz w:val="28"/>
          <w:szCs w:val="28"/>
        </w:rPr>
        <w:t>;</w:t>
      </w:r>
    </w:p>
    <w:p w:rsidR="00A27388" w:rsidRPr="00444DB5" w:rsidRDefault="00A27388" w:rsidP="00A27388">
      <w:pPr>
        <w:autoSpaceDE w:val="0"/>
        <w:autoSpaceDN w:val="0"/>
        <w:adjustRightInd w:val="0"/>
        <w:ind w:firstLine="709"/>
        <w:jc w:val="both"/>
        <w:rPr>
          <w:color w:val="000000"/>
          <w:sz w:val="28"/>
          <w:szCs w:val="28"/>
        </w:rPr>
      </w:pPr>
      <w:r w:rsidRPr="00E15FE8">
        <w:rPr>
          <w:sz w:val="28"/>
          <w:szCs w:val="28"/>
        </w:rPr>
        <w:t>7) доля проведенных внеплановых проверок (в процентах от общего числа проведенных проверок) – 10,1%;</w:t>
      </w:r>
    </w:p>
    <w:p w:rsidR="00A27388" w:rsidRPr="00444DB5" w:rsidRDefault="00A27388" w:rsidP="00A27388">
      <w:pPr>
        <w:autoSpaceDE w:val="0"/>
        <w:autoSpaceDN w:val="0"/>
        <w:adjustRightInd w:val="0"/>
        <w:ind w:firstLine="709"/>
        <w:jc w:val="both"/>
        <w:rPr>
          <w:color w:val="000000"/>
          <w:sz w:val="28"/>
          <w:szCs w:val="28"/>
        </w:rPr>
      </w:pPr>
      <w:r w:rsidRPr="00444DB5">
        <w:rPr>
          <w:color w:val="000000"/>
          <w:sz w:val="28"/>
          <w:szCs w:val="28"/>
        </w:rPr>
        <w:t>8) </w:t>
      </w:r>
      <w:r w:rsidRPr="00444DB5">
        <w:rPr>
          <w:rFonts w:eastAsia="Calibri"/>
          <w:color w:val="000000"/>
          <w:sz w:val="28"/>
          <w:szCs w:val="28"/>
        </w:rPr>
        <w:t xml:space="preserve">доля правонарушений, выявленных по итогам проведения внеплановых проверок (в процентах от общего числа правонарушений, выявленных по итогам проверок) </w:t>
      </w:r>
      <w:r w:rsidRPr="00444DB5">
        <w:rPr>
          <w:color w:val="000000"/>
          <w:sz w:val="28"/>
          <w:szCs w:val="28"/>
        </w:rPr>
        <w:t xml:space="preserve">– </w:t>
      </w:r>
      <w:r>
        <w:rPr>
          <w:color w:val="000000"/>
          <w:sz w:val="28"/>
          <w:szCs w:val="28"/>
        </w:rPr>
        <w:t>67,4</w:t>
      </w:r>
      <w:r w:rsidRPr="00444DB5">
        <w:rPr>
          <w:color w:val="000000"/>
          <w:sz w:val="28"/>
          <w:szCs w:val="28"/>
        </w:rPr>
        <w:t>%;</w:t>
      </w:r>
    </w:p>
    <w:p w:rsidR="00A27388" w:rsidRPr="00444DB5" w:rsidRDefault="00A27388" w:rsidP="00A27388">
      <w:pPr>
        <w:autoSpaceDE w:val="0"/>
        <w:autoSpaceDN w:val="0"/>
        <w:adjustRightInd w:val="0"/>
        <w:ind w:firstLine="709"/>
        <w:jc w:val="both"/>
        <w:rPr>
          <w:rFonts w:eastAsia="Calibri"/>
          <w:sz w:val="28"/>
          <w:szCs w:val="28"/>
        </w:rPr>
      </w:pPr>
      <w:r w:rsidRPr="00BE32DB">
        <w:rPr>
          <w:sz w:val="28"/>
          <w:szCs w:val="28"/>
        </w:rPr>
        <w:t>9) </w:t>
      </w:r>
      <w:r w:rsidRPr="00BE32DB">
        <w:rPr>
          <w:rFonts w:eastAsia="Calibri"/>
          <w:sz w:val="28"/>
          <w:szCs w:val="28"/>
        </w:rPr>
        <w:t xml:space="preserve">доля внеплановых проверок, проведенных по фактам нарушений, </w:t>
      </w:r>
      <w:r w:rsidRPr="00BE32DB">
        <w:rPr>
          <w:rFonts w:eastAsia="Calibri"/>
          <w:sz w:val="28"/>
          <w:szCs w:val="28"/>
        </w:rPr>
        <w:br/>
        <w:t>с</w:t>
      </w:r>
      <w:r w:rsidRPr="00BE32DB">
        <w:rPr>
          <w:rFonts w:eastAsia="Calibri"/>
          <w:color w:val="000000"/>
          <w:sz w:val="28"/>
          <w:szCs w:val="28"/>
        </w:rPr>
        <w:t xml:space="preserve"> которыми связано возникновение угрозы причинения вреда жизни </w:t>
      </w:r>
      <w:r w:rsidR="0046561A">
        <w:rPr>
          <w:rFonts w:eastAsia="Calibri"/>
          <w:color w:val="000000"/>
          <w:sz w:val="28"/>
          <w:szCs w:val="28"/>
        </w:rPr>
        <w:br/>
      </w:r>
      <w:r w:rsidRPr="00BE32DB">
        <w:rPr>
          <w:rFonts w:eastAsia="Calibri"/>
          <w:color w:val="000000"/>
          <w:sz w:val="28"/>
          <w:szCs w:val="28"/>
        </w:rPr>
        <w:t>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w:t>
      </w:r>
      <w:r w:rsidR="0046561A">
        <w:rPr>
          <w:rFonts w:eastAsia="Calibri"/>
          <w:color w:val="000000"/>
          <w:sz w:val="28"/>
          <w:szCs w:val="28"/>
        </w:rPr>
        <w:t xml:space="preserve"> </w:t>
      </w:r>
      <w:r w:rsidRPr="00BE32DB">
        <w:rPr>
          <w:rFonts w:eastAsia="Calibri"/>
          <w:color w:val="000000"/>
          <w:sz w:val="28"/>
          <w:szCs w:val="28"/>
        </w:rPr>
        <w:t>а также угрозы чрезвычайн</w:t>
      </w:r>
      <w:r w:rsidRPr="00BE32DB">
        <w:rPr>
          <w:rFonts w:eastAsia="Calibri"/>
          <w:sz w:val="28"/>
          <w:szCs w:val="28"/>
        </w:rPr>
        <w:t xml:space="preserve">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w:t>
      </w:r>
      <w:r w:rsidRPr="00BE32DB">
        <w:rPr>
          <w:sz w:val="28"/>
          <w:szCs w:val="28"/>
        </w:rPr>
        <w:t>– 0,2</w:t>
      </w:r>
      <w:r w:rsidRPr="00BE32DB">
        <w:rPr>
          <w:rFonts w:eastAsia="Calibri"/>
          <w:sz w:val="28"/>
          <w:szCs w:val="28"/>
        </w:rPr>
        <w:t>;</w:t>
      </w:r>
    </w:p>
    <w:p w:rsidR="00A27388" w:rsidRPr="00444DB5" w:rsidRDefault="00A27388" w:rsidP="00A27388">
      <w:pPr>
        <w:autoSpaceDE w:val="0"/>
        <w:autoSpaceDN w:val="0"/>
        <w:adjustRightInd w:val="0"/>
        <w:ind w:firstLine="709"/>
        <w:jc w:val="both"/>
        <w:rPr>
          <w:rFonts w:eastAsia="Calibri"/>
          <w:sz w:val="28"/>
          <w:szCs w:val="28"/>
        </w:rPr>
      </w:pPr>
      <w:r w:rsidRPr="00444DB5">
        <w:rPr>
          <w:sz w:val="28"/>
          <w:szCs w:val="28"/>
        </w:rPr>
        <w:t>10) </w:t>
      </w:r>
      <w:r w:rsidRPr="00444DB5">
        <w:rPr>
          <w:rFonts w:eastAsia="Calibri"/>
          <w:sz w:val="28"/>
          <w:szCs w:val="28"/>
        </w:rPr>
        <w:t xml:space="preserve">доля внеплановых проверок, проведенных по фактам нарушений </w:t>
      </w:r>
      <w:r>
        <w:rPr>
          <w:rFonts w:eastAsia="Calibri"/>
          <w:sz w:val="28"/>
          <w:szCs w:val="28"/>
        </w:rPr>
        <w:br/>
      </w:r>
      <w:r w:rsidRPr="00444DB5">
        <w:rPr>
          <w:rFonts w:eastAsia="Calibri"/>
          <w:sz w:val="28"/>
          <w:szCs w:val="28"/>
        </w:rPr>
        <w:t xml:space="preserve">обязательных требований, с которыми связано причинение вреда жизни </w:t>
      </w:r>
      <w:r>
        <w:rPr>
          <w:rFonts w:eastAsia="Calibri"/>
          <w:sz w:val="28"/>
          <w:szCs w:val="28"/>
        </w:rPr>
        <w:br/>
      </w:r>
      <w:r w:rsidRPr="00444DB5">
        <w:rPr>
          <w:rFonts w:eastAsia="Calibri"/>
          <w:sz w:val="28"/>
          <w:szCs w:val="28"/>
        </w:rPr>
        <w:t>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от общего количества проведенных внеплановых проверок)</w:t>
      </w:r>
      <w:r w:rsidRPr="00444DB5">
        <w:rPr>
          <w:sz w:val="28"/>
          <w:szCs w:val="28"/>
        </w:rPr>
        <w:t xml:space="preserve"> – 0;</w:t>
      </w:r>
    </w:p>
    <w:p w:rsidR="00A27388" w:rsidRPr="00444DB5" w:rsidRDefault="00A27388" w:rsidP="00A27388">
      <w:pPr>
        <w:autoSpaceDE w:val="0"/>
        <w:autoSpaceDN w:val="0"/>
        <w:adjustRightInd w:val="0"/>
        <w:ind w:firstLine="709"/>
        <w:jc w:val="both"/>
        <w:rPr>
          <w:sz w:val="28"/>
          <w:szCs w:val="28"/>
        </w:rPr>
      </w:pPr>
      <w:r w:rsidRPr="00444DB5">
        <w:rPr>
          <w:sz w:val="28"/>
          <w:szCs w:val="28"/>
        </w:rPr>
        <w:t>11) </w:t>
      </w:r>
      <w:r w:rsidRPr="00444DB5">
        <w:rPr>
          <w:rFonts w:eastAsia="Calibri"/>
          <w:sz w:val="28"/>
          <w:szCs w:val="28"/>
        </w:rPr>
        <w:t xml:space="preserve">доля проверок, по итогам которых выявлены правонарушения </w:t>
      </w:r>
      <w:r>
        <w:rPr>
          <w:rFonts w:eastAsia="Calibri"/>
          <w:sz w:val="28"/>
          <w:szCs w:val="28"/>
        </w:rPr>
        <w:br/>
      </w:r>
      <w:r w:rsidRPr="00444DB5">
        <w:rPr>
          <w:rFonts w:eastAsia="Calibri"/>
          <w:sz w:val="28"/>
          <w:szCs w:val="28"/>
        </w:rPr>
        <w:t xml:space="preserve">(в процентах от общего числа проведенных плановых и внеплановых проверок) </w:t>
      </w:r>
      <w:r w:rsidRPr="00444DB5">
        <w:rPr>
          <w:sz w:val="28"/>
          <w:szCs w:val="28"/>
        </w:rPr>
        <w:t xml:space="preserve">– </w:t>
      </w:r>
      <w:r>
        <w:rPr>
          <w:sz w:val="28"/>
          <w:szCs w:val="28"/>
        </w:rPr>
        <w:t>9,2</w:t>
      </w:r>
      <w:r w:rsidRPr="00444DB5">
        <w:rPr>
          <w:sz w:val="28"/>
          <w:szCs w:val="28"/>
        </w:rPr>
        <w:t>%</w:t>
      </w:r>
      <w:r w:rsidRPr="00444DB5">
        <w:rPr>
          <w:rFonts w:eastAsia="Calibri"/>
          <w:sz w:val="28"/>
          <w:szCs w:val="28"/>
        </w:rPr>
        <w:t>;</w:t>
      </w:r>
    </w:p>
    <w:p w:rsidR="00A27388" w:rsidRPr="00444DB5" w:rsidRDefault="00A27388" w:rsidP="00A27388">
      <w:pPr>
        <w:autoSpaceDE w:val="0"/>
        <w:autoSpaceDN w:val="0"/>
        <w:adjustRightInd w:val="0"/>
        <w:ind w:firstLine="709"/>
        <w:jc w:val="both"/>
        <w:rPr>
          <w:sz w:val="28"/>
          <w:szCs w:val="28"/>
        </w:rPr>
      </w:pPr>
      <w:r w:rsidRPr="00444DB5">
        <w:rPr>
          <w:sz w:val="28"/>
          <w:szCs w:val="28"/>
        </w:rPr>
        <w:t>12) </w:t>
      </w:r>
      <w:r w:rsidRPr="00444DB5">
        <w:rPr>
          <w:rFonts w:eastAsia="Calibri"/>
          <w:sz w:val="28"/>
          <w:szCs w:val="28"/>
        </w:rPr>
        <w:t xml:space="preserve">доля проверок, по итогам которых по результатам выявленных </w:t>
      </w:r>
      <w:r>
        <w:rPr>
          <w:rFonts w:eastAsia="Calibri"/>
          <w:sz w:val="28"/>
          <w:szCs w:val="28"/>
        </w:rPr>
        <w:br/>
      </w:r>
      <w:r w:rsidRPr="00444DB5">
        <w:rPr>
          <w:rFonts w:eastAsia="Calibri"/>
          <w:sz w:val="28"/>
          <w:szCs w:val="28"/>
        </w:rPr>
        <w:t xml:space="preserve">правонарушений были возбуждены дела об административных </w:t>
      </w:r>
      <w:r>
        <w:rPr>
          <w:rFonts w:eastAsia="Calibri"/>
          <w:sz w:val="28"/>
          <w:szCs w:val="28"/>
        </w:rPr>
        <w:br/>
      </w:r>
      <w:r w:rsidRPr="00444DB5">
        <w:rPr>
          <w:rFonts w:eastAsia="Calibri"/>
          <w:sz w:val="28"/>
          <w:szCs w:val="28"/>
        </w:rPr>
        <w:t>правонарушениях (в процентах от общего числа проверок, по итогам которых были выявлены правонарушения)</w:t>
      </w:r>
      <w:r w:rsidRPr="00444DB5">
        <w:rPr>
          <w:sz w:val="28"/>
          <w:szCs w:val="28"/>
        </w:rPr>
        <w:t xml:space="preserve"> – </w:t>
      </w:r>
      <w:r>
        <w:rPr>
          <w:sz w:val="28"/>
          <w:szCs w:val="28"/>
        </w:rPr>
        <w:t>72,1</w:t>
      </w:r>
      <w:r w:rsidRPr="00444DB5">
        <w:rPr>
          <w:sz w:val="28"/>
          <w:szCs w:val="28"/>
        </w:rPr>
        <w:t> %;</w:t>
      </w:r>
    </w:p>
    <w:p w:rsidR="00A27388" w:rsidRPr="00444DB5" w:rsidRDefault="00A27388" w:rsidP="00A27388">
      <w:pPr>
        <w:autoSpaceDE w:val="0"/>
        <w:autoSpaceDN w:val="0"/>
        <w:adjustRightInd w:val="0"/>
        <w:ind w:firstLine="709"/>
        <w:jc w:val="both"/>
        <w:rPr>
          <w:sz w:val="28"/>
          <w:szCs w:val="28"/>
        </w:rPr>
      </w:pPr>
      <w:r w:rsidRPr="00444DB5">
        <w:rPr>
          <w:sz w:val="28"/>
          <w:szCs w:val="28"/>
        </w:rPr>
        <w:lastRenderedPageBreak/>
        <w:t>13) </w:t>
      </w:r>
      <w:r w:rsidRPr="00444DB5">
        <w:rPr>
          <w:rFonts w:eastAsia="Calibri"/>
          <w:sz w:val="28"/>
          <w:szCs w:val="28"/>
        </w:rPr>
        <w:t xml:space="preserve">доля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по результатам выявленных правонарушений возбуждены дела об административных правонарушениях) </w:t>
      </w:r>
      <w:r w:rsidRPr="00444DB5">
        <w:rPr>
          <w:sz w:val="28"/>
          <w:szCs w:val="28"/>
        </w:rPr>
        <w:t xml:space="preserve">– </w:t>
      </w:r>
      <w:r>
        <w:rPr>
          <w:sz w:val="28"/>
          <w:szCs w:val="28"/>
        </w:rPr>
        <w:t>65,1</w:t>
      </w:r>
      <w:r w:rsidRPr="00444DB5">
        <w:rPr>
          <w:sz w:val="28"/>
          <w:szCs w:val="28"/>
        </w:rPr>
        <w:t xml:space="preserve"> %;</w:t>
      </w:r>
    </w:p>
    <w:p w:rsidR="00A27388" w:rsidRPr="00444DB5" w:rsidRDefault="00A27388" w:rsidP="00A27388">
      <w:pPr>
        <w:autoSpaceDE w:val="0"/>
        <w:autoSpaceDN w:val="0"/>
        <w:adjustRightInd w:val="0"/>
        <w:ind w:firstLine="709"/>
        <w:jc w:val="both"/>
        <w:rPr>
          <w:rFonts w:eastAsia="Calibri"/>
          <w:sz w:val="28"/>
          <w:szCs w:val="28"/>
        </w:rPr>
      </w:pPr>
      <w:r w:rsidRPr="00444DB5">
        <w:rPr>
          <w:sz w:val="28"/>
          <w:szCs w:val="28"/>
        </w:rPr>
        <w:t>14) </w:t>
      </w:r>
      <w:r w:rsidRPr="00444DB5">
        <w:rPr>
          <w:rFonts w:eastAsia="Calibri"/>
          <w:sz w:val="28"/>
          <w:szCs w:val="28"/>
        </w:rPr>
        <w:t xml:space="preserve">доля юридических лиц, индивидуальных предпринимателей, </w:t>
      </w:r>
      <w:r>
        <w:rPr>
          <w:rFonts w:eastAsia="Calibri"/>
          <w:sz w:val="28"/>
          <w:szCs w:val="28"/>
        </w:rPr>
        <w:br/>
      </w:r>
      <w:r w:rsidRPr="00444DB5">
        <w:rPr>
          <w:rFonts w:eastAsia="Calibri"/>
          <w:sz w:val="28"/>
          <w:szCs w:val="28"/>
        </w:rPr>
        <w:t xml:space="preserve">в деятельности которых выявлены нарушения обязательных требований, </w:t>
      </w:r>
      <w:r>
        <w:rPr>
          <w:rFonts w:eastAsia="Calibri"/>
          <w:sz w:val="28"/>
          <w:szCs w:val="28"/>
        </w:rPr>
        <w:br/>
      </w:r>
      <w:r w:rsidRPr="00444DB5">
        <w:rPr>
          <w:rFonts w:eastAsia="Calibri"/>
          <w:sz w:val="28"/>
          <w:szCs w:val="28"/>
        </w:rPr>
        <w:t xml:space="preserve">представляющие непосредственную угрозу причинения вреда жизни </w:t>
      </w:r>
      <w:r w:rsidR="0046561A">
        <w:rPr>
          <w:rFonts w:eastAsia="Calibri"/>
          <w:sz w:val="28"/>
          <w:szCs w:val="28"/>
        </w:rPr>
        <w:br/>
      </w:r>
      <w:r w:rsidRPr="00444DB5">
        <w:rPr>
          <w:rFonts w:eastAsia="Calibri"/>
          <w:sz w:val="28"/>
          <w:szCs w:val="28"/>
        </w:rPr>
        <w:t xml:space="preserve">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от общего числа проверенных лиц) </w:t>
      </w:r>
      <w:r w:rsidRPr="00444DB5">
        <w:rPr>
          <w:sz w:val="28"/>
          <w:szCs w:val="28"/>
        </w:rPr>
        <w:t xml:space="preserve">– </w:t>
      </w:r>
      <w:r>
        <w:rPr>
          <w:sz w:val="28"/>
          <w:szCs w:val="28"/>
        </w:rPr>
        <w:t>0</w:t>
      </w:r>
      <w:r w:rsidRPr="00444DB5">
        <w:rPr>
          <w:rFonts w:eastAsia="Calibri"/>
          <w:sz w:val="28"/>
          <w:szCs w:val="28"/>
        </w:rPr>
        <w:t>;</w:t>
      </w:r>
    </w:p>
    <w:p w:rsidR="00A27388" w:rsidRPr="00444DB5" w:rsidRDefault="00A27388" w:rsidP="00A27388">
      <w:pPr>
        <w:autoSpaceDE w:val="0"/>
        <w:autoSpaceDN w:val="0"/>
        <w:adjustRightInd w:val="0"/>
        <w:ind w:firstLine="709"/>
        <w:jc w:val="both"/>
        <w:rPr>
          <w:sz w:val="28"/>
          <w:szCs w:val="28"/>
        </w:rPr>
      </w:pPr>
      <w:r w:rsidRPr="00444DB5">
        <w:rPr>
          <w:sz w:val="28"/>
          <w:szCs w:val="28"/>
        </w:rPr>
        <w:t xml:space="preserve">15) доля юридических лиц, индивидуальных предпринимателей, </w:t>
      </w:r>
      <w:r>
        <w:rPr>
          <w:sz w:val="28"/>
          <w:szCs w:val="28"/>
        </w:rPr>
        <w:br/>
      </w:r>
      <w:r w:rsidRPr="00444DB5">
        <w:rPr>
          <w:sz w:val="28"/>
          <w:szCs w:val="28"/>
        </w:rPr>
        <w:t xml:space="preserve">в деятельности которых выявлены нарушения обязательных требований, </w:t>
      </w:r>
      <w:r>
        <w:rPr>
          <w:sz w:val="28"/>
          <w:szCs w:val="28"/>
        </w:rPr>
        <w:br/>
      </w:r>
      <w:r w:rsidRPr="00444DB5">
        <w:rPr>
          <w:sz w:val="28"/>
          <w:szCs w:val="28"/>
        </w:rPr>
        <w:t xml:space="preserve">явившиеся причиной причинения вреда жизни и здоровью граждан, вреда </w:t>
      </w:r>
      <w:r>
        <w:rPr>
          <w:sz w:val="28"/>
          <w:szCs w:val="28"/>
        </w:rPr>
        <w:br/>
      </w:r>
      <w:r w:rsidRPr="00444DB5">
        <w:rPr>
          <w:sz w:val="28"/>
          <w:szCs w:val="28"/>
        </w:rPr>
        <w:t xml:space="preserve">животным, растениям, окружающей среде, объектам культурного наследия </w:t>
      </w:r>
      <w:r>
        <w:rPr>
          <w:sz w:val="28"/>
          <w:szCs w:val="28"/>
        </w:rPr>
        <w:br/>
      </w:r>
      <w:r w:rsidRPr="00444DB5">
        <w:rPr>
          <w:sz w:val="28"/>
          <w:szCs w:val="28"/>
        </w:rPr>
        <w:t xml:space="preserve">памятникам истории и культуры) народов Российской Федерации, имуществу физических и юридических лиц, безопасности государства, </w:t>
      </w:r>
      <w:r>
        <w:rPr>
          <w:sz w:val="28"/>
          <w:szCs w:val="28"/>
        </w:rPr>
        <w:br/>
      </w:r>
      <w:r w:rsidRPr="00444DB5">
        <w:rPr>
          <w:sz w:val="28"/>
          <w:szCs w:val="28"/>
        </w:rPr>
        <w:t xml:space="preserve">а также возникновения чрезвычайных ситуаций природного и техногенного </w:t>
      </w:r>
      <w:r>
        <w:rPr>
          <w:sz w:val="28"/>
          <w:szCs w:val="28"/>
        </w:rPr>
        <w:br/>
      </w:r>
      <w:r w:rsidRPr="00444DB5">
        <w:rPr>
          <w:sz w:val="28"/>
          <w:szCs w:val="28"/>
        </w:rPr>
        <w:t xml:space="preserve">характера </w:t>
      </w:r>
      <w:r w:rsidRPr="00444DB5">
        <w:rPr>
          <w:rFonts w:eastAsia="Calibri"/>
          <w:sz w:val="28"/>
          <w:szCs w:val="28"/>
        </w:rPr>
        <w:t>(в процентах от общего числа проверенных лиц)</w:t>
      </w:r>
      <w:r w:rsidRPr="00444DB5">
        <w:rPr>
          <w:sz w:val="28"/>
          <w:szCs w:val="28"/>
        </w:rPr>
        <w:t xml:space="preserve"> – 0;</w:t>
      </w:r>
    </w:p>
    <w:p w:rsidR="00A27388" w:rsidRPr="00444DB5" w:rsidRDefault="00A27388" w:rsidP="00A27388">
      <w:pPr>
        <w:autoSpaceDE w:val="0"/>
        <w:autoSpaceDN w:val="0"/>
        <w:adjustRightInd w:val="0"/>
        <w:ind w:firstLine="709"/>
        <w:jc w:val="both"/>
        <w:rPr>
          <w:sz w:val="28"/>
          <w:szCs w:val="28"/>
        </w:rPr>
      </w:pPr>
      <w:r w:rsidRPr="00444DB5">
        <w:rPr>
          <w:sz w:val="28"/>
          <w:szCs w:val="28"/>
        </w:rPr>
        <w:t>16) </w:t>
      </w:r>
      <w:r w:rsidRPr="00444DB5">
        <w:rPr>
          <w:rFonts w:eastAsia="Calibri"/>
          <w:sz w:val="28"/>
          <w:szCs w:val="28"/>
        </w:rPr>
        <w:t xml:space="preserve">количество случаев причинения юридическими лицами, </w:t>
      </w:r>
      <w:r>
        <w:rPr>
          <w:rFonts w:eastAsia="Calibri"/>
          <w:sz w:val="28"/>
          <w:szCs w:val="28"/>
        </w:rPr>
        <w:br/>
      </w:r>
      <w:r w:rsidRPr="00444DB5">
        <w:rPr>
          <w:rFonts w:eastAsia="Calibri"/>
          <w:sz w:val="28"/>
          <w:szCs w:val="28"/>
        </w:rPr>
        <w:t xml:space="preserve">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w:t>
      </w:r>
      <w:r>
        <w:rPr>
          <w:rFonts w:eastAsia="Calibri"/>
          <w:sz w:val="28"/>
          <w:szCs w:val="28"/>
        </w:rPr>
        <w:br/>
      </w:r>
      <w:r w:rsidRPr="00444DB5">
        <w:rPr>
          <w:rFonts w:eastAsia="Calibri"/>
          <w:sz w:val="28"/>
          <w:szCs w:val="28"/>
        </w:rPr>
        <w:t xml:space="preserve">а также чрезвычайных ситуаций природного и техногенного характера </w:t>
      </w:r>
      <w:r w:rsidR="0046561A">
        <w:rPr>
          <w:rFonts w:eastAsia="Calibri"/>
          <w:sz w:val="28"/>
          <w:szCs w:val="28"/>
        </w:rPr>
        <w:br/>
      </w:r>
      <w:r w:rsidRPr="00444DB5">
        <w:rPr>
          <w:rFonts w:eastAsia="Calibri"/>
          <w:sz w:val="28"/>
          <w:szCs w:val="28"/>
        </w:rPr>
        <w:t xml:space="preserve">(по видам ущерба) </w:t>
      </w:r>
      <w:r w:rsidRPr="00444DB5">
        <w:rPr>
          <w:sz w:val="28"/>
          <w:szCs w:val="28"/>
        </w:rPr>
        <w:t xml:space="preserve">– </w:t>
      </w:r>
      <w:r>
        <w:rPr>
          <w:sz w:val="28"/>
          <w:szCs w:val="28"/>
        </w:rPr>
        <w:t>0</w:t>
      </w:r>
      <w:r w:rsidRPr="00444DB5">
        <w:rPr>
          <w:sz w:val="28"/>
          <w:szCs w:val="28"/>
        </w:rPr>
        <w:t>;</w:t>
      </w:r>
    </w:p>
    <w:p w:rsidR="00A27388" w:rsidRPr="00444DB5" w:rsidRDefault="00A27388" w:rsidP="00A27388">
      <w:pPr>
        <w:autoSpaceDE w:val="0"/>
        <w:autoSpaceDN w:val="0"/>
        <w:adjustRightInd w:val="0"/>
        <w:ind w:firstLine="709"/>
        <w:jc w:val="both"/>
        <w:rPr>
          <w:sz w:val="28"/>
          <w:szCs w:val="28"/>
        </w:rPr>
      </w:pPr>
      <w:r w:rsidRPr="00444DB5">
        <w:rPr>
          <w:sz w:val="28"/>
          <w:szCs w:val="28"/>
        </w:rPr>
        <w:t>17) </w:t>
      </w:r>
      <w:r w:rsidRPr="00444DB5">
        <w:rPr>
          <w:rFonts w:eastAsia="Calibri"/>
          <w:sz w:val="28"/>
          <w:szCs w:val="28"/>
        </w:rPr>
        <w:t xml:space="preserve">доля выявленных при проведении проверок правонарушений, </w:t>
      </w:r>
      <w:r>
        <w:rPr>
          <w:rFonts w:eastAsia="Calibri"/>
          <w:sz w:val="28"/>
          <w:szCs w:val="28"/>
        </w:rPr>
        <w:br/>
      </w:r>
      <w:r w:rsidRPr="00444DB5">
        <w:rPr>
          <w:rFonts w:eastAsia="Calibri"/>
          <w:sz w:val="28"/>
          <w:szCs w:val="28"/>
        </w:rPr>
        <w:t xml:space="preserve">связанных с неисполнением предписаний (в процентах от общего числа </w:t>
      </w:r>
      <w:r>
        <w:rPr>
          <w:rFonts w:eastAsia="Calibri"/>
          <w:sz w:val="28"/>
          <w:szCs w:val="28"/>
        </w:rPr>
        <w:br/>
      </w:r>
      <w:r w:rsidRPr="00444DB5">
        <w:rPr>
          <w:rFonts w:eastAsia="Calibri"/>
          <w:sz w:val="28"/>
          <w:szCs w:val="28"/>
        </w:rPr>
        <w:t>выявленных правонарушений)</w:t>
      </w:r>
      <w:r w:rsidRPr="00444DB5">
        <w:rPr>
          <w:sz w:val="28"/>
          <w:szCs w:val="28"/>
        </w:rPr>
        <w:t xml:space="preserve"> – </w:t>
      </w:r>
      <w:r>
        <w:rPr>
          <w:sz w:val="28"/>
          <w:szCs w:val="28"/>
        </w:rPr>
        <w:t>7,5</w:t>
      </w:r>
      <w:r w:rsidRPr="00444DB5">
        <w:rPr>
          <w:sz w:val="28"/>
          <w:szCs w:val="28"/>
        </w:rPr>
        <w:t>%;</w:t>
      </w:r>
    </w:p>
    <w:p w:rsidR="0046561A" w:rsidRDefault="00A27388" w:rsidP="00A27388">
      <w:pPr>
        <w:autoSpaceDE w:val="0"/>
        <w:autoSpaceDN w:val="0"/>
        <w:adjustRightInd w:val="0"/>
        <w:ind w:firstLine="709"/>
        <w:jc w:val="both"/>
        <w:rPr>
          <w:sz w:val="28"/>
          <w:szCs w:val="28"/>
        </w:rPr>
      </w:pPr>
      <w:r w:rsidRPr="00444DB5">
        <w:rPr>
          <w:rFonts w:eastAsia="Calibri"/>
          <w:sz w:val="28"/>
          <w:szCs w:val="28"/>
        </w:rPr>
        <w:t xml:space="preserve">18) отношение суммы взысканных административных штрафов </w:t>
      </w:r>
      <w:r w:rsidR="0046561A">
        <w:rPr>
          <w:rFonts w:eastAsia="Calibri"/>
          <w:sz w:val="28"/>
          <w:szCs w:val="28"/>
        </w:rPr>
        <w:br/>
      </w:r>
      <w:r w:rsidRPr="00444DB5">
        <w:rPr>
          <w:rFonts w:eastAsia="Calibri"/>
          <w:sz w:val="28"/>
          <w:szCs w:val="28"/>
        </w:rPr>
        <w:t>к общей сумме наложенных административных штрафов (в процентах)</w:t>
      </w:r>
      <w:r w:rsidRPr="00444DB5">
        <w:rPr>
          <w:sz w:val="28"/>
          <w:szCs w:val="28"/>
        </w:rPr>
        <w:t xml:space="preserve"> </w:t>
      </w:r>
      <w:r w:rsidR="0046561A">
        <w:rPr>
          <w:sz w:val="28"/>
          <w:szCs w:val="28"/>
        </w:rPr>
        <w:br/>
      </w:r>
      <w:r w:rsidRPr="00444DB5">
        <w:rPr>
          <w:sz w:val="28"/>
          <w:szCs w:val="28"/>
        </w:rPr>
        <w:t xml:space="preserve">– </w:t>
      </w:r>
      <w:r>
        <w:rPr>
          <w:sz w:val="28"/>
          <w:szCs w:val="28"/>
        </w:rPr>
        <w:t>90,3</w:t>
      </w:r>
      <w:r w:rsidRPr="00444DB5">
        <w:rPr>
          <w:sz w:val="28"/>
          <w:szCs w:val="28"/>
        </w:rPr>
        <w:t>%;</w:t>
      </w:r>
    </w:p>
    <w:p w:rsidR="00A27388" w:rsidRPr="00444DB5" w:rsidRDefault="00A27388" w:rsidP="00A27388">
      <w:pPr>
        <w:autoSpaceDE w:val="0"/>
        <w:autoSpaceDN w:val="0"/>
        <w:adjustRightInd w:val="0"/>
        <w:ind w:firstLine="709"/>
        <w:jc w:val="both"/>
        <w:rPr>
          <w:sz w:val="28"/>
          <w:szCs w:val="28"/>
        </w:rPr>
      </w:pPr>
      <w:r w:rsidRPr="00444DB5">
        <w:rPr>
          <w:rFonts w:eastAsia="Calibri"/>
          <w:sz w:val="28"/>
          <w:szCs w:val="28"/>
        </w:rPr>
        <w:t xml:space="preserve">19) средний размер наложенного административного штрафа, в том числе на должностных лиц и юридических лиц (в тыс. рублей) – </w:t>
      </w:r>
      <w:r>
        <w:rPr>
          <w:rFonts w:eastAsia="Calibri"/>
          <w:sz w:val="28"/>
          <w:szCs w:val="28"/>
        </w:rPr>
        <w:t>14,9</w:t>
      </w:r>
      <w:r w:rsidRPr="00444DB5">
        <w:rPr>
          <w:rFonts w:eastAsia="Calibri"/>
          <w:sz w:val="28"/>
          <w:szCs w:val="28"/>
        </w:rPr>
        <w:t xml:space="preserve"> </w:t>
      </w:r>
      <w:r w:rsidR="00777CCC">
        <w:rPr>
          <w:rFonts w:eastAsia="Calibri"/>
          <w:sz w:val="28"/>
          <w:szCs w:val="28"/>
        </w:rPr>
        <w:br/>
      </w:r>
      <w:r w:rsidRPr="00444DB5">
        <w:rPr>
          <w:rFonts w:eastAsia="Calibri"/>
          <w:sz w:val="28"/>
          <w:szCs w:val="28"/>
        </w:rPr>
        <w:t xml:space="preserve">тыс. рублей, в том числе на должностное лицо – </w:t>
      </w:r>
      <w:r>
        <w:rPr>
          <w:rFonts w:eastAsia="Calibri"/>
          <w:sz w:val="28"/>
          <w:szCs w:val="28"/>
        </w:rPr>
        <w:t>1,4</w:t>
      </w:r>
      <w:r w:rsidRPr="00444DB5">
        <w:rPr>
          <w:rFonts w:eastAsia="Calibri"/>
          <w:sz w:val="28"/>
          <w:szCs w:val="28"/>
        </w:rPr>
        <w:t xml:space="preserve"> тыс. рублей, </w:t>
      </w:r>
      <w:r w:rsidR="00777CCC">
        <w:rPr>
          <w:rFonts w:eastAsia="Calibri"/>
          <w:sz w:val="28"/>
          <w:szCs w:val="28"/>
        </w:rPr>
        <w:br/>
      </w:r>
      <w:r w:rsidRPr="00444DB5">
        <w:rPr>
          <w:rFonts w:eastAsia="Calibri"/>
          <w:sz w:val="28"/>
          <w:szCs w:val="28"/>
        </w:rPr>
        <w:t xml:space="preserve">на юридическое лицо – </w:t>
      </w:r>
      <w:r>
        <w:rPr>
          <w:rFonts w:eastAsia="Calibri"/>
          <w:sz w:val="28"/>
          <w:szCs w:val="28"/>
        </w:rPr>
        <w:t>21,4</w:t>
      </w:r>
      <w:r w:rsidRPr="00444DB5">
        <w:rPr>
          <w:rFonts w:eastAsia="Calibri"/>
          <w:sz w:val="28"/>
          <w:szCs w:val="28"/>
        </w:rPr>
        <w:t xml:space="preserve"> тыс. рублей</w:t>
      </w:r>
      <w:r w:rsidRPr="00444DB5">
        <w:rPr>
          <w:sz w:val="28"/>
          <w:szCs w:val="28"/>
        </w:rPr>
        <w:t xml:space="preserve">, на индивидуальных предпринимателей – </w:t>
      </w:r>
      <w:r>
        <w:rPr>
          <w:sz w:val="28"/>
          <w:szCs w:val="28"/>
        </w:rPr>
        <w:t>2,5</w:t>
      </w:r>
      <w:r w:rsidRPr="00444DB5">
        <w:rPr>
          <w:sz w:val="28"/>
          <w:szCs w:val="28"/>
        </w:rPr>
        <w:t xml:space="preserve"> тыс. рублей;</w:t>
      </w:r>
    </w:p>
    <w:p w:rsidR="00A27388" w:rsidRPr="00444DB5" w:rsidRDefault="00A27388" w:rsidP="00A27388">
      <w:pPr>
        <w:autoSpaceDE w:val="0"/>
        <w:autoSpaceDN w:val="0"/>
        <w:adjustRightInd w:val="0"/>
        <w:ind w:firstLine="709"/>
        <w:jc w:val="both"/>
        <w:rPr>
          <w:rFonts w:eastAsia="Calibri"/>
          <w:sz w:val="28"/>
          <w:szCs w:val="28"/>
        </w:rPr>
      </w:pPr>
      <w:r w:rsidRPr="00444DB5">
        <w:rPr>
          <w:rFonts w:eastAsia="Calibri"/>
          <w:sz w:val="28"/>
          <w:szCs w:val="28"/>
        </w:rPr>
        <w:t xml:space="preserve">20) доля проверок, по результатам которых материалы о выявленных </w:t>
      </w:r>
      <w:r>
        <w:rPr>
          <w:rFonts w:eastAsia="Calibri"/>
          <w:sz w:val="28"/>
          <w:szCs w:val="28"/>
        </w:rPr>
        <w:br/>
      </w:r>
      <w:r w:rsidRPr="00444DB5">
        <w:rPr>
          <w:rFonts w:eastAsia="Calibri"/>
          <w:sz w:val="28"/>
          <w:szCs w:val="28"/>
        </w:rPr>
        <w:t>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 0.</w:t>
      </w:r>
    </w:p>
    <w:p w:rsidR="00A27388" w:rsidRDefault="00A27388" w:rsidP="00A27388">
      <w:pPr>
        <w:autoSpaceDE w:val="0"/>
        <w:autoSpaceDN w:val="0"/>
        <w:adjustRightInd w:val="0"/>
        <w:ind w:firstLine="709"/>
        <w:jc w:val="both"/>
        <w:rPr>
          <w:rFonts w:eastAsia="Calibri"/>
          <w:sz w:val="28"/>
          <w:szCs w:val="28"/>
        </w:rPr>
      </w:pPr>
      <w:r w:rsidRPr="005D547B">
        <w:rPr>
          <w:rFonts w:eastAsia="Calibri"/>
          <w:sz w:val="28"/>
          <w:szCs w:val="28"/>
        </w:rPr>
        <w:lastRenderedPageBreak/>
        <w:t>В соответствии с постановление</w:t>
      </w:r>
      <w:r>
        <w:rPr>
          <w:rFonts w:eastAsia="Calibri"/>
          <w:sz w:val="28"/>
          <w:szCs w:val="28"/>
        </w:rPr>
        <w:t>м</w:t>
      </w:r>
      <w:r w:rsidRPr="005D547B">
        <w:rPr>
          <w:rFonts w:eastAsia="Calibri"/>
          <w:sz w:val="28"/>
          <w:szCs w:val="28"/>
        </w:rPr>
        <w:t xml:space="preserve"> Правительства Республики Марий Эл от 31 августа 2017 г. </w:t>
      </w:r>
      <w:r w:rsidR="000E0674">
        <w:rPr>
          <w:rFonts w:eastAsia="Calibri"/>
          <w:sz w:val="28"/>
          <w:szCs w:val="28"/>
        </w:rPr>
        <w:t xml:space="preserve">№ </w:t>
      </w:r>
      <w:r w:rsidRPr="005D547B">
        <w:rPr>
          <w:rFonts w:eastAsia="Calibri"/>
          <w:sz w:val="28"/>
          <w:szCs w:val="28"/>
        </w:rPr>
        <w:t xml:space="preserve">360 «Об утверждении Порядка разработки </w:t>
      </w:r>
      <w:r w:rsidR="0046561A">
        <w:rPr>
          <w:rFonts w:eastAsia="Calibri"/>
          <w:sz w:val="28"/>
          <w:szCs w:val="28"/>
        </w:rPr>
        <w:br/>
      </w:r>
      <w:r w:rsidRPr="005D547B">
        <w:rPr>
          <w:rFonts w:eastAsia="Calibri"/>
          <w:sz w:val="28"/>
          <w:szCs w:val="28"/>
        </w:rPr>
        <w:t>и внедрения системы оценки результативности и эффективности контрольно-надзорной деятельности, осуществляемой органами исполнительной власти Республики Марий Эл</w:t>
      </w:r>
      <w:r>
        <w:rPr>
          <w:rFonts w:eastAsia="Calibri"/>
          <w:sz w:val="28"/>
          <w:szCs w:val="28"/>
        </w:rPr>
        <w:t xml:space="preserve">» </w:t>
      </w:r>
      <w:r w:rsidRPr="005D547B">
        <w:rPr>
          <w:rFonts w:eastAsia="Calibri"/>
          <w:sz w:val="28"/>
          <w:szCs w:val="28"/>
        </w:rPr>
        <w:t xml:space="preserve">и перечнем ключевых показателей результативности </w:t>
      </w:r>
      <w:r>
        <w:rPr>
          <w:rFonts w:eastAsia="Calibri"/>
          <w:sz w:val="28"/>
          <w:szCs w:val="28"/>
        </w:rPr>
        <w:br/>
      </w:r>
      <w:r w:rsidRPr="005D547B">
        <w:rPr>
          <w:rFonts w:eastAsia="Calibri"/>
          <w:sz w:val="28"/>
          <w:szCs w:val="28"/>
        </w:rPr>
        <w:t xml:space="preserve">контрольно-надзорной деятельности </w:t>
      </w:r>
      <w:r>
        <w:rPr>
          <w:rFonts w:eastAsia="Calibri"/>
          <w:sz w:val="28"/>
          <w:szCs w:val="28"/>
        </w:rPr>
        <w:t xml:space="preserve">Министерством промышленности, </w:t>
      </w:r>
      <w:r>
        <w:rPr>
          <w:rFonts w:eastAsia="Calibri"/>
          <w:sz w:val="28"/>
          <w:szCs w:val="28"/>
        </w:rPr>
        <w:br/>
        <w:t xml:space="preserve">экономического развития и торговли Республики Марий Эл </w:t>
      </w:r>
      <w:r w:rsidRPr="005D547B">
        <w:rPr>
          <w:rFonts w:eastAsia="Calibri"/>
          <w:sz w:val="28"/>
          <w:szCs w:val="28"/>
        </w:rPr>
        <w:t xml:space="preserve">проведен анализ достижения ключевых показателей результативности контрольно-надзорной деятельности республиканских органов исполнительной власти. </w:t>
      </w:r>
    </w:p>
    <w:p w:rsidR="00205926" w:rsidRPr="005D547B" w:rsidRDefault="00205926" w:rsidP="00A27388">
      <w:pPr>
        <w:autoSpaceDE w:val="0"/>
        <w:autoSpaceDN w:val="0"/>
        <w:adjustRightInd w:val="0"/>
        <w:ind w:firstLine="709"/>
        <w:jc w:val="both"/>
        <w:rPr>
          <w:rFonts w:eastAsia="Calibri"/>
          <w:sz w:val="28"/>
          <w:szCs w:val="28"/>
        </w:rPr>
      </w:pPr>
    </w:p>
    <w:p w:rsidR="0017711E" w:rsidRDefault="0017711E" w:rsidP="0017711E">
      <w:pPr>
        <w:autoSpaceDE w:val="0"/>
        <w:autoSpaceDN w:val="0"/>
        <w:adjustRightInd w:val="0"/>
        <w:ind w:firstLine="709"/>
        <w:jc w:val="both"/>
        <w:rPr>
          <w:rFonts w:eastAsia="Calibri"/>
          <w:b/>
          <w:sz w:val="28"/>
          <w:szCs w:val="28"/>
        </w:rPr>
      </w:pPr>
      <w:r w:rsidRPr="0017711E">
        <w:rPr>
          <w:rFonts w:eastAsia="Calibri"/>
          <w:b/>
          <w:sz w:val="28"/>
          <w:szCs w:val="28"/>
        </w:rPr>
        <w:t xml:space="preserve">Региональный государственный контроль за применением цен </w:t>
      </w:r>
      <w:r w:rsidR="0046561A">
        <w:rPr>
          <w:rFonts w:eastAsia="Calibri"/>
          <w:b/>
          <w:sz w:val="28"/>
          <w:szCs w:val="28"/>
        </w:rPr>
        <w:br/>
      </w:r>
      <w:r w:rsidRPr="0017711E">
        <w:rPr>
          <w:rFonts w:eastAsia="Calibri"/>
          <w:b/>
          <w:sz w:val="28"/>
          <w:szCs w:val="28"/>
        </w:rPr>
        <w:t>на лекарственные препараты, включенные в перечень жизненно необходимых и важнейших лекарственных препаратов</w:t>
      </w:r>
      <w:r>
        <w:rPr>
          <w:rFonts w:eastAsia="Calibri"/>
          <w:b/>
          <w:sz w:val="28"/>
          <w:szCs w:val="28"/>
        </w:rPr>
        <w:t>:</w:t>
      </w:r>
    </w:p>
    <w:p w:rsidR="00205926" w:rsidRPr="00205926" w:rsidRDefault="00205926" w:rsidP="00205926">
      <w:pPr>
        <w:ind w:firstLine="709"/>
        <w:jc w:val="both"/>
        <w:rPr>
          <w:sz w:val="28"/>
          <w:szCs w:val="32"/>
        </w:rPr>
      </w:pPr>
      <w:r w:rsidRPr="00205926">
        <w:rPr>
          <w:sz w:val="28"/>
          <w:szCs w:val="32"/>
        </w:rPr>
        <w:t xml:space="preserve">План проведения плановых выездных проверок на 2020 год выполнен </w:t>
      </w:r>
      <w:r w:rsidR="0046561A">
        <w:rPr>
          <w:sz w:val="28"/>
          <w:szCs w:val="32"/>
        </w:rPr>
        <w:br/>
      </w:r>
      <w:r w:rsidRPr="00205926">
        <w:rPr>
          <w:sz w:val="28"/>
          <w:szCs w:val="32"/>
        </w:rPr>
        <w:t>в полном объеме - 100%;</w:t>
      </w:r>
    </w:p>
    <w:p w:rsidR="00205926" w:rsidRPr="00205926" w:rsidRDefault="00205926" w:rsidP="00205926">
      <w:pPr>
        <w:ind w:firstLine="709"/>
        <w:jc w:val="both"/>
        <w:rPr>
          <w:sz w:val="28"/>
          <w:szCs w:val="32"/>
        </w:rPr>
      </w:pPr>
      <w:r w:rsidRPr="00205926">
        <w:rPr>
          <w:sz w:val="28"/>
          <w:szCs w:val="32"/>
        </w:rPr>
        <w:t xml:space="preserve">доля заявлений органов государственного контроля (надзора), муниципального контроля, направленных в органы прокуратуры </w:t>
      </w:r>
      <w:r w:rsidRPr="00205926">
        <w:rPr>
          <w:sz w:val="28"/>
          <w:szCs w:val="32"/>
        </w:rPr>
        <w:br/>
        <w:t>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- 0%;</w:t>
      </w:r>
    </w:p>
    <w:p w:rsidR="00205926" w:rsidRPr="00205926" w:rsidRDefault="00205926" w:rsidP="00205926">
      <w:pPr>
        <w:ind w:firstLine="709"/>
        <w:jc w:val="both"/>
        <w:rPr>
          <w:sz w:val="28"/>
          <w:szCs w:val="32"/>
        </w:rPr>
      </w:pPr>
      <w:r w:rsidRPr="00205926">
        <w:rPr>
          <w:sz w:val="28"/>
          <w:szCs w:val="32"/>
        </w:rPr>
        <w:t>доля проверок, результаты которых признаны недействительными (в процентах общего числа проведенных проверок) - 0%;</w:t>
      </w:r>
    </w:p>
    <w:p w:rsidR="00205926" w:rsidRPr="00205926" w:rsidRDefault="00205926" w:rsidP="00205926">
      <w:pPr>
        <w:ind w:firstLine="709"/>
        <w:jc w:val="both"/>
        <w:rPr>
          <w:sz w:val="28"/>
          <w:szCs w:val="32"/>
        </w:rPr>
      </w:pPr>
      <w:r w:rsidRPr="00205926">
        <w:rPr>
          <w:sz w:val="28"/>
          <w:szCs w:val="32"/>
        </w:rPr>
        <w:t xml:space="preserve">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w:t>
      </w:r>
      <w:r w:rsidRPr="00205926">
        <w:rPr>
          <w:sz w:val="28"/>
          <w:szCs w:val="32"/>
        </w:rPr>
        <w:br/>
        <w:t>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w:t>
      </w:r>
    </w:p>
    <w:p w:rsidR="00205926" w:rsidRPr="00205926" w:rsidRDefault="00205926" w:rsidP="00205926">
      <w:pPr>
        <w:ind w:firstLine="709"/>
        <w:jc w:val="both"/>
        <w:rPr>
          <w:sz w:val="28"/>
          <w:szCs w:val="32"/>
        </w:rPr>
      </w:pPr>
      <w:r w:rsidRPr="00205926">
        <w:rPr>
          <w:sz w:val="28"/>
          <w:szCs w:val="32"/>
        </w:rPr>
        <w:t xml:space="preserve">доля юридических лиц, индивидуальных предпринимателей, </w:t>
      </w:r>
      <w:r w:rsidRPr="00205926">
        <w:rPr>
          <w:sz w:val="28"/>
          <w:szCs w:val="32"/>
        </w:rPr>
        <w:br/>
        <w:t xml:space="preserve">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- 1,2%, из них в </w:t>
      </w:r>
      <w:r w:rsidRPr="00205926">
        <w:rPr>
          <w:sz w:val="28"/>
          <w:szCs w:val="32"/>
          <w:lang w:val="en-US"/>
        </w:rPr>
        <w:t>I</w:t>
      </w:r>
      <w:r w:rsidRPr="00205926">
        <w:rPr>
          <w:sz w:val="28"/>
          <w:szCs w:val="32"/>
        </w:rPr>
        <w:t xml:space="preserve"> полугодии </w:t>
      </w:r>
      <w:r w:rsidR="000E0674">
        <w:rPr>
          <w:sz w:val="28"/>
          <w:szCs w:val="32"/>
        </w:rPr>
        <w:t xml:space="preserve">2020 года </w:t>
      </w:r>
      <w:r w:rsidRPr="00205926">
        <w:rPr>
          <w:sz w:val="28"/>
          <w:szCs w:val="32"/>
        </w:rPr>
        <w:t xml:space="preserve">- 1,2%, во </w:t>
      </w:r>
      <w:r w:rsidRPr="00205926">
        <w:rPr>
          <w:sz w:val="28"/>
          <w:szCs w:val="32"/>
          <w:lang w:val="en-US"/>
        </w:rPr>
        <w:t>II</w:t>
      </w:r>
      <w:r w:rsidRPr="00205926">
        <w:rPr>
          <w:sz w:val="28"/>
          <w:szCs w:val="32"/>
        </w:rPr>
        <w:t xml:space="preserve"> полугодии </w:t>
      </w:r>
      <w:r w:rsidR="000E0674">
        <w:rPr>
          <w:sz w:val="28"/>
          <w:szCs w:val="32"/>
        </w:rPr>
        <w:t xml:space="preserve">2020 года </w:t>
      </w:r>
      <w:r w:rsidRPr="00205926">
        <w:rPr>
          <w:sz w:val="28"/>
          <w:szCs w:val="32"/>
        </w:rPr>
        <w:t>- 0%;</w:t>
      </w:r>
    </w:p>
    <w:p w:rsidR="00205926" w:rsidRPr="00205926" w:rsidRDefault="00205926" w:rsidP="00205926">
      <w:pPr>
        <w:ind w:firstLine="709"/>
        <w:jc w:val="both"/>
        <w:rPr>
          <w:sz w:val="28"/>
          <w:szCs w:val="32"/>
        </w:rPr>
      </w:pPr>
      <w:r w:rsidRPr="00205926">
        <w:rPr>
          <w:sz w:val="28"/>
          <w:szCs w:val="32"/>
        </w:rPr>
        <w:t>среднее количество проверок, проведенных в отношении одного юридического лица, индивидуального предпринимателя - 1 проверка;</w:t>
      </w:r>
    </w:p>
    <w:p w:rsidR="00205926" w:rsidRPr="00205926" w:rsidRDefault="00205926" w:rsidP="00205926">
      <w:pPr>
        <w:ind w:firstLine="709"/>
        <w:jc w:val="both"/>
        <w:rPr>
          <w:sz w:val="28"/>
          <w:szCs w:val="32"/>
        </w:rPr>
      </w:pPr>
      <w:r w:rsidRPr="00205926">
        <w:rPr>
          <w:sz w:val="28"/>
          <w:szCs w:val="32"/>
        </w:rPr>
        <w:t>доля проведенных внеплановых проверок (в процентах общего количества проведенных проверок) - 0%;</w:t>
      </w:r>
    </w:p>
    <w:p w:rsidR="00205926" w:rsidRPr="00205926" w:rsidRDefault="00205926" w:rsidP="00205926">
      <w:pPr>
        <w:ind w:firstLine="709"/>
        <w:jc w:val="both"/>
        <w:rPr>
          <w:sz w:val="28"/>
          <w:szCs w:val="32"/>
        </w:rPr>
      </w:pPr>
      <w:r w:rsidRPr="00205926">
        <w:rPr>
          <w:sz w:val="28"/>
          <w:szCs w:val="32"/>
        </w:rPr>
        <w:lastRenderedPageBreak/>
        <w:t xml:space="preserve">доля правонарушений, выявленных по итогам проведения внеплановых проверок (в процентах общего числа правонарушений, выявленных </w:t>
      </w:r>
      <w:r w:rsidRPr="00205926">
        <w:rPr>
          <w:sz w:val="28"/>
          <w:szCs w:val="32"/>
        </w:rPr>
        <w:br/>
        <w:t>по итогам проверок) - 0%;</w:t>
      </w:r>
    </w:p>
    <w:p w:rsidR="00205926" w:rsidRPr="00205926" w:rsidRDefault="00205926" w:rsidP="00205926">
      <w:pPr>
        <w:ind w:firstLine="709"/>
        <w:jc w:val="both"/>
        <w:rPr>
          <w:sz w:val="28"/>
          <w:szCs w:val="32"/>
        </w:rPr>
      </w:pPr>
      <w:r w:rsidRPr="00205926">
        <w:rPr>
          <w:sz w:val="28"/>
          <w:szCs w:val="32"/>
        </w:rPr>
        <w:t xml:space="preserve">доля внеплановых проверок, проведенных по фактам нарушений, с которыми связано возникновение угрозы причинения вреда жизни </w:t>
      </w:r>
      <w:r w:rsidRPr="00205926">
        <w:rPr>
          <w:sz w:val="28"/>
          <w:szCs w:val="32"/>
        </w:rPr>
        <w:br/>
        <w:t>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- 0%;</w:t>
      </w:r>
    </w:p>
    <w:p w:rsidR="00205926" w:rsidRPr="00205926" w:rsidRDefault="00205926" w:rsidP="00205926">
      <w:pPr>
        <w:ind w:firstLine="709"/>
        <w:jc w:val="both"/>
        <w:rPr>
          <w:sz w:val="28"/>
          <w:szCs w:val="32"/>
        </w:rPr>
      </w:pPr>
      <w:r w:rsidRPr="00205926">
        <w:rPr>
          <w:sz w:val="28"/>
          <w:szCs w:val="32"/>
        </w:rPr>
        <w:t xml:space="preserve">доля внеплановых проверок, проведенных по фактам нарушений обязательных требований, с которыми связано причинение вреда жизни </w:t>
      </w:r>
      <w:r w:rsidRPr="00205926">
        <w:rPr>
          <w:sz w:val="28"/>
          <w:szCs w:val="32"/>
        </w:rPr>
        <w:br/>
        <w:t>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- 0%;</w:t>
      </w:r>
    </w:p>
    <w:p w:rsidR="00205926" w:rsidRPr="00205926" w:rsidRDefault="00205926" w:rsidP="00205926">
      <w:pPr>
        <w:ind w:firstLine="709"/>
        <w:jc w:val="both"/>
        <w:rPr>
          <w:sz w:val="28"/>
          <w:szCs w:val="32"/>
        </w:rPr>
      </w:pPr>
      <w:r w:rsidRPr="00205926">
        <w:rPr>
          <w:sz w:val="28"/>
          <w:szCs w:val="32"/>
        </w:rPr>
        <w:t>доля проверок, по итогам которых выявлены правонарушения (в процентах общего числа проведенных плановых и внеплановых проверок) - 0%;</w:t>
      </w:r>
    </w:p>
    <w:p w:rsidR="00205926" w:rsidRPr="00205926" w:rsidRDefault="00205926" w:rsidP="00205926">
      <w:pPr>
        <w:ind w:firstLine="709"/>
        <w:jc w:val="both"/>
        <w:rPr>
          <w:sz w:val="28"/>
          <w:szCs w:val="32"/>
        </w:rPr>
      </w:pPr>
      <w:r w:rsidRPr="00205926">
        <w:rPr>
          <w:sz w:val="28"/>
          <w:szCs w:val="32"/>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- 0 %;</w:t>
      </w:r>
    </w:p>
    <w:p w:rsidR="00205926" w:rsidRPr="00205926" w:rsidRDefault="00205926" w:rsidP="00205926">
      <w:pPr>
        <w:ind w:firstLine="709"/>
        <w:jc w:val="both"/>
        <w:rPr>
          <w:sz w:val="28"/>
          <w:szCs w:val="32"/>
        </w:rPr>
      </w:pPr>
      <w:r w:rsidRPr="00205926">
        <w:rPr>
          <w:sz w:val="28"/>
          <w:szCs w:val="32"/>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- 0%;</w:t>
      </w:r>
    </w:p>
    <w:p w:rsidR="00205926" w:rsidRPr="00205926" w:rsidRDefault="00205926" w:rsidP="00205926">
      <w:pPr>
        <w:ind w:firstLine="709"/>
        <w:jc w:val="both"/>
        <w:rPr>
          <w:sz w:val="28"/>
          <w:szCs w:val="32"/>
        </w:rPr>
      </w:pPr>
      <w:r w:rsidRPr="00205926">
        <w:rPr>
          <w:sz w:val="28"/>
          <w:szCs w:val="32"/>
        </w:rPr>
        <w:t xml:space="preserve">доля юридических лиц, индивидуальных предпринимателей, </w:t>
      </w:r>
      <w:r w:rsidRPr="00205926">
        <w:rPr>
          <w:sz w:val="28"/>
          <w:szCs w:val="32"/>
        </w:rPr>
        <w:br/>
        <w:t xml:space="preserve">в деятельности которых выявлены нарушения обязательных требований, представляющие непосредственную угрозу причинения вреда жизни </w:t>
      </w:r>
      <w:r w:rsidRPr="00205926">
        <w:rPr>
          <w:sz w:val="28"/>
          <w:szCs w:val="32"/>
        </w:rPr>
        <w:br/>
        <w:t>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w:t>
      </w:r>
    </w:p>
    <w:p w:rsidR="00205926" w:rsidRPr="00205926" w:rsidRDefault="00205926" w:rsidP="00205926">
      <w:pPr>
        <w:ind w:firstLine="709"/>
        <w:jc w:val="both"/>
        <w:rPr>
          <w:sz w:val="28"/>
          <w:szCs w:val="32"/>
        </w:rPr>
      </w:pPr>
      <w:r w:rsidRPr="00205926">
        <w:rPr>
          <w:sz w:val="28"/>
          <w:szCs w:val="32"/>
        </w:rPr>
        <w:t xml:space="preserve">доля юридических лиц, индивидуальных предпринимателей, </w:t>
      </w:r>
      <w:r w:rsidRPr="00205926">
        <w:rPr>
          <w:sz w:val="28"/>
          <w:szCs w:val="32"/>
        </w:rPr>
        <w:br/>
        <w:t xml:space="preserve">в деятельности которых выявлены нарушения обязательных требований, явившиеся причиной причинения вреда жизни и здоровью граждан, вреда </w:t>
      </w:r>
      <w:r w:rsidRPr="00205926">
        <w:rPr>
          <w:sz w:val="28"/>
          <w:szCs w:val="32"/>
        </w:rPr>
        <w:lastRenderedPageBreak/>
        <w:t>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w:t>
      </w:r>
    </w:p>
    <w:p w:rsidR="00205926" w:rsidRPr="00205926" w:rsidRDefault="00205926" w:rsidP="00205926">
      <w:pPr>
        <w:ind w:firstLine="709"/>
        <w:jc w:val="both"/>
        <w:rPr>
          <w:sz w:val="28"/>
          <w:szCs w:val="32"/>
        </w:rPr>
      </w:pPr>
      <w:r w:rsidRPr="00205926">
        <w:rPr>
          <w:sz w:val="28"/>
          <w:szCs w:val="32"/>
        </w:rPr>
        <w:t xml:space="preserve">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w:t>
      </w:r>
      <w:r w:rsidRPr="00205926">
        <w:rPr>
          <w:sz w:val="28"/>
          <w:szCs w:val="32"/>
        </w:rPr>
        <w:br/>
        <w:t xml:space="preserve">а также чрезвычайных ситуаций природного и техногенного характера </w:t>
      </w:r>
      <w:r w:rsidRPr="00205926">
        <w:rPr>
          <w:sz w:val="28"/>
          <w:szCs w:val="32"/>
        </w:rPr>
        <w:br/>
        <w:t>(по видам ущерба) - 0;</w:t>
      </w:r>
    </w:p>
    <w:p w:rsidR="00205926" w:rsidRPr="00205926" w:rsidRDefault="00205926" w:rsidP="00205926">
      <w:pPr>
        <w:ind w:firstLine="709"/>
        <w:jc w:val="both"/>
        <w:rPr>
          <w:sz w:val="28"/>
          <w:szCs w:val="32"/>
        </w:rPr>
      </w:pPr>
      <w:r w:rsidRPr="00205926">
        <w:rPr>
          <w:sz w:val="28"/>
          <w:szCs w:val="32"/>
        </w:rPr>
        <w:t>доля выявленных при проведении проверок правонарушений, связанных с неисполнением предписаний (в процентах общего числа выявленных правонарушений) - 0%;</w:t>
      </w:r>
    </w:p>
    <w:p w:rsidR="00205926" w:rsidRPr="00205926" w:rsidRDefault="00205926" w:rsidP="00205926">
      <w:pPr>
        <w:ind w:firstLine="709"/>
        <w:jc w:val="both"/>
        <w:rPr>
          <w:sz w:val="28"/>
          <w:szCs w:val="32"/>
        </w:rPr>
      </w:pPr>
      <w:r w:rsidRPr="00205926">
        <w:rPr>
          <w:sz w:val="28"/>
          <w:szCs w:val="32"/>
        </w:rPr>
        <w:t>отношение суммы взысканных административных штрафов к общей сумме наложенных административных штрафов (в процентах) - 0%;</w:t>
      </w:r>
    </w:p>
    <w:p w:rsidR="00205926" w:rsidRPr="00205926" w:rsidRDefault="00205926" w:rsidP="00205926">
      <w:pPr>
        <w:ind w:firstLine="709"/>
        <w:jc w:val="both"/>
        <w:rPr>
          <w:sz w:val="28"/>
          <w:szCs w:val="32"/>
        </w:rPr>
      </w:pPr>
      <w:r w:rsidRPr="00205926">
        <w:rPr>
          <w:sz w:val="28"/>
          <w:szCs w:val="32"/>
        </w:rPr>
        <w:t>средний размер наложенного административного штрафа в том числе на должностных лиц и юридических лиц (в тыс. рублей)- 0 рублей;</w:t>
      </w:r>
    </w:p>
    <w:p w:rsidR="00205926" w:rsidRPr="00205926" w:rsidRDefault="00205926" w:rsidP="00205926">
      <w:pPr>
        <w:ind w:firstLine="709"/>
        <w:jc w:val="both"/>
        <w:rPr>
          <w:sz w:val="28"/>
          <w:szCs w:val="32"/>
        </w:rPr>
      </w:pPr>
      <w:r w:rsidRPr="00205926">
        <w:rPr>
          <w:sz w:val="28"/>
          <w:szCs w:val="32"/>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- 0%.</w:t>
      </w:r>
    </w:p>
    <w:p w:rsidR="00205926" w:rsidRPr="00205926" w:rsidRDefault="00205926" w:rsidP="00205926">
      <w:pPr>
        <w:ind w:firstLine="709"/>
        <w:jc w:val="both"/>
        <w:rPr>
          <w:sz w:val="28"/>
          <w:szCs w:val="32"/>
        </w:rPr>
      </w:pPr>
      <w:r w:rsidRPr="00205926">
        <w:rPr>
          <w:sz w:val="28"/>
          <w:szCs w:val="32"/>
        </w:rPr>
        <w:t>Анализ ключевых показателей результативности контрольно-надзорной деятельности, установленных постановлением Правительства Республики Марий Эл от 31 августа 2017 г. № 360 «Об утверждении Порядка разработки и внедрения системы оценки результативности и эффективности контрольно-надзорной деятельности, осуществляемой органами исполнительной власти Республики Марий Эл»</w:t>
      </w:r>
      <w:r w:rsidR="0046561A">
        <w:rPr>
          <w:sz w:val="28"/>
          <w:szCs w:val="32"/>
        </w:rPr>
        <w:t>.</w:t>
      </w:r>
    </w:p>
    <w:p w:rsidR="00205926" w:rsidRPr="00205926" w:rsidRDefault="00205926" w:rsidP="00205926">
      <w:pPr>
        <w:ind w:firstLine="709"/>
        <w:jc w:val="both"/>
        <w:rPr>
          <w:sz w:val="28"/>
          <w:szCs w:val="32"/>
        </w:rPr>
      </w:pPr>
      <w:r w:rsidRPr="00572522">
        <w:rPr>
          <w:sz w:val="28"/>
          <w:szCs w:val="32"/>
        </w:rPr>
        <w:t>Ключевой показатель группы «А»</w:t>
      </w:r>
      <w:r w:rsidRPr="00205926">
        <w:rPr>
          <w:sz w:val="28"/>
          <w:szCs w:val="32"/>
        </w:rPr>
        <w:t xml:space="preserve"> - показатель результативности, отражающий уровень безопасности охраняемых законом ценностей, выражающийся в минимизации причинения им вреда (ущерба).</w:t>
      </w:r>
    </w:p>
    <w:p w:rsidR="00205926" w:rsidRPr="00205926" w:rsidRDefault="00257297" w:rsidP="00205926">
      <w:pPr>
        <w:ind w:firstLine="709"/>
        <w:jc w:val="both"/>
        <w:rPr>
          <w:sz w:val="28"/>
          <w:szCs w:val="32"/>
        </w:rPr>
      </w:pPr>
      <w:r>
        <w:rPr>
          <w:sz w:val="28"/>
          <w:szCs w:val="32"/>
        </w:rPr>
        <w:t>В</w:t>
      </w:r>
      <w:r w:rsidR="00205926" w:rsidRPr="00205926">
        <w:rPr>
          <w:sz w:val="28"/>
          <w:szCs w:val="32"/>
        </w:rPr>
        <w:t xml:space="preserve"> рамках осуществления контроля за применением цен </w:t>
      </w:r>
      <w:r w:rsidR="00205926" w:rsidRPr="00205926">
        <w:rPr>
          <w:sz w:val="28"/>
          <w:szCs w:val="32"/>
        </w:rPr>
        <w:br/>
        <w:t>на лекарственные препараты, включенные в перечень ЖНВЛП, установлен ключевой показатель А.2, который отражает стоимость материального ущерба, причиненного гражданам и организациям вследствие превышения предельно допустимых оптовых и розничных надбавок к фактическим отпускным ценам производителей на жизненно необходимые и важнейшие лекарственные препараты и рассчитывается по формуле:</w:t>
      </w:r>
    </w:p>
    <w:p w:rsidR="00205926" w:rsidRPr="00205926" w:rsidRDefault="00205926" w:rsidP="00205926">
      <w:pPr>
        <w:ind w:firstLine="709"/>
        <w:jc w:val="both"/>
        <w:rPr>
          <w:sz w:val="28"/>
          <w:szCs w:val="32"/>
        </w:rPr>
      </w:pPr>
      <w:r w:rsidRPr="00205926">
        <w:rPr>
          <w:sz w:val="28"/>
          <w:szCs w:val="32"/>
        </w:rPr>
        <w:t>С=(Нф-Нм)</w:t>
      </w:r>
      <w:r w:rsidRPr="00205926">
        <w:rPr>
          <w:sz w:val="28"/>
          <w:szCs w:val="32"/>
          <w:lang w:val="en-US"/>
        </w:rPr>
        <w:t>xNx</w:t>
      </w:r>
      <w:r w:rsidRPr="00205926">
        <w:rPr>
          <w:sz w:val="28"/>
          <w:szCs w:val="32"/>
        </w:rPr>
        <w:t xml:space="preserve">1000 </w:t>
      </w:r>
    </w:p>
    <w:p w:rsidR="00205926" w:rsidRPr="00205926" w:rsidRDefault="00205926" w:rsidP="00205926">
      <w:pPr>
        <w:ind w:firstLine="709"/>
        <w:jc w:val="both"/>
        <w:rPr>
          <w:sz w:val="28"/>
          <w:szCs w:val="32"/>
        </w:rPr>
      </w:pPr>
      <w:r w:rsidRPr="00205926">
        <w:rPr>
          <w:sz w:val="28"/>
          <w:szCs w:val="32"/>
        </w:rPr>
        <w:t>где:</w:t>
      </w:r>
    </w:p>
    <w:p w:rsidR="00205926" w:rsidRPr="00205926" w:rsidRDefault="00205926" w:rsidP="00205926">
      <w:pPr>
        <w:ind w:firstLine="709"/>
        <w:jc w:val="both"/>
        <w:rPr>
          <w:sz w:val="28"/>
          <w:szCs w:val="32"/>
        </w:rPr>
      </w:pPr>
      <w:r w:rsidRPr="00205926">
        <w:rPr>
          <w:sz w:val="28"/>
          <w:szCs w:val="32"/>
        </w:rPr>
        <w:t>С - стоимость материального ущерба (руб.);</w:t>
      </w:r>
    </w:p>
    <w:p w:rsidR="00205926" w:rsidRPr="00205926" w:rsidRDefault="00205926" w:rsidP="00205926">
      <w:pPr>
        <w:ind w:firstLine="709"/>
        <w:jc w:val="both"/>
        <w:rPr>
          <w:sz w:val="28"/>
          <w:szCs w:val="32"/>
        </w:rPr>
      </w:pPr>
      <w:r w:rsidRPr="00205926">
        <w:rPr>
          <w:sz w:val="28"/>
          <w:szCs w:val="32"/>
        </w:rPr>
        <w:t>Нф - фактическая наценка на лекарственный препарат (свободная розничная продажа);</w:t>
      </w:r>
    </w:p>
    <w:p w:rsidR="00205926" w:rsidRPr="00205926" w:rsidRDefault="00205926" w:rsidP="00205926">
      <w:pPr>
        <w:ind w:firstLine="709"/>
        <w:jc w:val="both"/>
        <w:rPr>
          <w:sz w:val="28"/>
          <w:szCs w:val="32"/>
        </w:rPr>
      </w:pPr>
      <w:r w:rsidRPr="00205926">
        <w:rPr>
          <w:sz w:val="28"/>
          <w:szCs w:val="32"/>
        </w:rPr>
        <w:lastRenderedPageBreak/>
        <w:t>Нм - максимально допустимая наценка на лекарственный препарат;</w:t>
      </w:r>
    </w:p>
    <w:p w:rsidR="00205926" w:rsidRPr="00205926" w:rsidRDefault="00205926" w:rsidP="00205926">
      <w:pPr>
        <w:ind w:firstLine="709"/>
        <w:jc w:val="both"/>
        <w:rPr>
          <w:sz w:val="28"/>
          <w:szCs w:val="32"/>
        </w:rPr>
      </w:pPr>
      <w:r w:rsidRPr="00205926">
        <w:rPr>
          <w:sz w:val="28"/>
          <w:szCs w:val="32"/>
          <w:lang w:val="en-US"/>
        </w:rPr>
        <w:t>N</w:t>
      </w:r>
      <w:r w:rsidRPr="00205926">
        <w:rPr>
          <w:sz w:val="28"/>
          <w:szCs w:val="32"/>
        </w:rPr>
        <w:t xml:space="preserve"> - количество реализованных упаковок с завышенной наценкой </w:t>
      </w:r>
      <w:r w:rsidR="0046561A">
        <w:rPr>
          <w:sz w:val="28"/>
          <w:szCs w:val="32"/>
        </w:rPr>
        <w:br/>
      </w:r>
      <w:r w:rsidRPr="00205926">
        <w:rPr>
          <w:sz w:val="28"/>
          <w:szCs w:val="32"/>
        </w:rPr>
        <w:t>на 1 тыс. населения</w:t>
      </w:r>
    </w:p>
    <w:p w:rsidR="00205926" w:rsidRPr="00205926" w:rsidRDefault="00205926" w:rsidP="00205926">
      <w:pPr>
        <w:ind w:firstLine="709"/>
        <w:jc w:val="both"/>
        <w:rPr>
          <w:sz w:val="28"/>
          <w:szCs w:val="32"/>
        </w:rPr>
      </w:pPr>
      <w:r w:rsidRPr="00205926">
        <w:rPr>
          <w:sz w:val="28"/>
          <w:szCs w:val="32"/>
        </w:rPr>
        <w:t>Целевое значение данного показателя на 2020 год установлено</w:t>
      </w:r>
      <w:r w:rsidR="0046561A">
        <w:rPr>
          <w:sz w:val="28"/>
          <w:szCs w:val="32"/>
        </w:rPr>
        <w:br/>
      </w:r>
      <w:r w:rsidRPr="00205926">
        <w:rPr>
          <w:sz w:val="28"/>
          <w:szCs w:val="32"/>
        </w:rPr>
        <w:t>- 0,09 руб.</w:t>
      </w:r>
    </w:p>
    <w:p w:rsidR="00205926" w:rsidRPr="00205926" w:rsidRDefault="00257297" w:rsidP="00205926">
      <w:pPr>
        <w:ind w:firstLine="709"/>
        <w:jc w:val="both"/>
        <w:rPr>
          <w:sz w:val="28"/>
          <w:szCs w:val="32"/>
        </w:rPr>
      </w:pPr>
      <w:r>
        <w:rPr>
          <w:sz w:val="28"/>
          <w:szCs w:val="32"/>
        </w:rPr>
        <w:t>В</w:t>
      </w:r>
      <w:r w:rsidR="00205926" w:rsidRPr="00205926">
        <w:rPr>
          <w:sz w:val="28"/>
          <w:szCs w:val="32"/>
        </w:rPr>
        <w:t xml:space="preserve"> 2020 году в рамках осуществления контроля </w:t>
      </w:r>
      <w:r w:rsidR="00205926" w:rsidRPr="00205926">
        <w:rPr>
          <w:sz w:val="28"/>
          <w:szCs w:val="32"/>
        </w:rPr>
        <w:br/>
        <w:t>за применением цен на лекарственные препараты, включенные в перечень ЖНВЛП, проведена одна плановая выездная проверка. В результате проведенных контрольных мероприятий нарушения не выявлены. Стоимость причиненного материального ущерба составила 0 рублей, фактическое значение ключевого показателя равно 0 %, что соответствует целевому значению.</w:t>
      </w:r>
    </w:p>
    <w:p w:rsidR="00205926" w:rsidRPr="00205926" w:rsidRDefault="00205926" w:rsidP="00205926">
      <w:pPr>
        <w:ind w:firstLine="709"/>
        <w:jc w:val="both"/>
        <w:rPr>
          <w:sz w:val="28"/>
          <w:szCs w:val="32"/>
        </w:rPr>
      </w:pPr>
      <w:r w:rsidRPr="00572522">
        <w:rPr>
          <w:sz w:val="28"/>
          <w:szCs w:val="32"/>
        </w:rPr>
        <w:t xml:space="preserve">Показатель группы «Б» </w:t>
      </w:r>
      <w:r w:rsidRPr="00205926">
        <w:rPr>
          <w:sz w:val="28"/>
          <w:szCs w:val="32"/>
        </w:rPr>
        <w:t>- индикативный показатель, отражает в какой степени достигнутый уровень результативности контрольно-надзорной деятельности контрольно-надзорного органа соответствует бюджетным затратам на ее осуществление, а также издержкам, понесенным подконтрольными субъектами (не имеет целевое значение показателя).</w:t>
      </w:r>
    </w:p>
    <w:p w:rsidR="00205926" w:rsidRPr="00205926" w:rsidRDefault="00205926" w:rsidP="00205926">
      <w:pPr>
        <w:ind w:firstLine="709"/>
        <w:jc w:val="both"/>
        <w:rPr>
          <w:sz w:val="28"/>
          <w:szCs w:val="32"/>
        </w:rPr>
      </w:pPr>
      <w:r w:rsidRPr="00205926">
        <w:rPr>
          <w:sz w:val="28"/>
          <w:szCs w:val="32"/>
        </w:rPr>
        <w:t>По итогам 2020 года данный показатель имеет положительную динамику и составляет - 30,9%.</w:t>
      </w:r>
    </w:p>
    <w:p w:rsidR="00205926" w:rsidRDefault="00205926" w:rsidP="00205926">
      <w:pPr>
        <w:ind w:firstLine="709"/>
        <w:jc w:val="both"/>
        <w:rPr>
          <w:sz w:val="28"/>
          <w:szCs w:val="32"/>
        </w:rPr>
      </w:pPr>
      <w:r w:rsidRPr="00572522">
        <w:rPr>
          <w:sz w:val="28"/>
          <w:szCs w:val="32"/>
        </w:rPr>
        <w:t xml:space="preserve">Показатели группы «В» </w:t>
      </w:r>
      <w:r w:rsidRPr="00205926">
        <w:rPr>
          <w:sz w:val="28"/>
          <w:szCs w:val="32"/>
        </w:rPr>
        <w:t xml:space="preserve">являются индикативными показателями, характеризующими различные аспекты контрольной деятельности, </w:t>
      </w:r>
      <w:r w:rsidRPr="00205926">
        <w:rPr>
          <w:sz w:val="28"/>
          <w:szCs w:val="32"/>
        </w:rPr>
        <w:br/>
        <w:t>и используются для расчета показателей результативности и эффективности:</w:t>
      </w:r>
    </w:p>
    <w:p w:rsidR="0046561A" w:rsidRPr="00205926" w:rsidRDefault="0046561A" w:rsidP="00205926">
      <w:pPr>
        <w:ind w:firstLine="709"/>
        <w:jc w:val="both"/>
        <w:rPr>
          <w:sz w:val="28"/>
          <w:szCs w:val="32"/>
        </w:rPr>
      </w:pPr>
    </w:p>
    <w:tbl>
      <w:tblPr>
        <w:tblStyle w:val="aa"/>
        <w:tblW w:w="5000" w:type="pct"/>
        <w:tblLook w:val="04A0"/>
      </w:tblPr>
      <w:tblGrid>
        <w:gridCol w:w="8355"/>
        <w:gridCol w:w="1216"/>
      </w:tblGrid>
      <w:tr w:rsidR="00205926" w:rsidRPr="00CB7E45" w:rsidTr="0046561A">
        <w:trPr>
          <w:trHeight w:val="20"/>
        </w:trPr>
        <w:tc>
          <w:tcPr>
            <w:tcW w:w="4365" w:type="pct"/>
            <w:hideMark/>
          </w:tcPr>
          <w:p w:rsidR="00205926" w:rsidRPr="00CB7E45" w:rsidRDefault="00205926" w:rsidP="00205926">
            <w:r w:rsidRPr="00CB7E45">
              <w:t>А.2 Материальный ущерб, причиненный гражданам и организациям, вследствие превышения предельно допустимых оптовых и розничных надбавок к фактическим отпускным ценам производителей на жизненно необходимые и важнейшие лекарственные препараты</w:t>
            </w:r>
          </w:p>
        </w:tc>
        <w:tc>
          <w:tcPr>
            <w:tcW w:w="635" w:type="pct"/>
            <w:noWrap/>
            <w:vAlign w:val="center"/>
            <w:hideMark/>
          </w:tcPr>
          <w:p w:rsidR="00205926" w:rsidRPr="00CB7E45" w:rsidRDefault="00205926" w:rsidP="0046561A">
            <w:pPr>
              <w:jc w:val="center"/>
            </w:pPr>
            <w:r w:rsidRPr="00CB7E45">
              <w:t>0</w:t>
            </w:r>
          </w:p>
        </w:tc>
      </w:tr>
      <w:tr w:rsidR="00205926" w:rsidRPr="00CB7E45" w:rsidTr="0046561A">
        <w:trPr>
          <w:trHeight w:val="20"/>
        </w:trPr>
        <w:tc>
          <w:tcPr>
            <w:tcW w:w="4365" w:type="pct"/>
            <w:hideMark/>
          </w:tcPr>
          <w:p w:rsidR="00205926" w:rsidRPr="00CB7E45" w:rsidRDefault="00205926" w:rsidP="00205926">
            <w:r w:rsidRPr="00CB7E45">
              <w:t>В.1.1 общий объем причиненного ущерба (руб.)</w:t>
            </w:r>
          </w:p>
        </w:tc>
        <w:tc>
          <w:tcPr>
            <w:tcW w:w="635" w:type="pct"/>
            <w:noWrap/>
            <w:vAlign w:val="center"/>
            <w:hideMark/>
          </w:tcPr>
          <w:p w:rsidR="00205926" w:rsidRPr="00CB7E45" w:rsidRDefault="00205926" w:rsidP="0046561A">
            <w:pPr>
              <w:jc w:val="center"/>
            </w:pPr>
            <w:r w:rsidRPr="00CB7E45">
              <w:t>0</w:t>
            </w:r>
          </w:p>
        </w:tc>
      </w:tr>
      <w:tr w:rsidR="00205926" w:rsidRPr="00CB7E45" w:rsidTr="0046561A">
        <w:trPr>
          <w:trHeight w:val="20"/>
        </w:trPr>
        <w:tc>
          <w:tcPr>
            <w:tcW w:w="4365" w:type="pct"/>
            <w:hideMark/>
          </w:tcPr>
          <w:p w:rsidR="00205926" w:rsidRPr="00CB7E45" w:rsidRDefault="00205926" w:rsidP="00205926">
            <w:r w:rsidRPr="00CB7E45">
              <w:t>В.1.2   общий объем предотвращенного ущерба (руб.)</w:t>
            </w:r>
          </w:p>
        </w:tc>
        <w:tc>
          <w:tcPr>
            <w:tcW w:w="635" w:type="pct"/>
            <w:noWrap/>
            <w:vAlign w:val="center"/>
            <w:hideMark/>
          </w:tcPr>
          <w:p w:rsidR="00205926" w:rsidRPr="00CB7E45" w:rsidRDefault="00205926" w:rsidP="0046561A">
            <w:pPr>
              <w:jc w:val="center"/>
            </w:pPr>
            <w:r w:rsidRPr="00CB7E45">
              <w:t>0</w:t>
            </w:r>
          </w:p>
        </w:tc>
      </w:tr>
      <w:tr w:rsidR="00205926" w:rsidRPr="00CB7E45" w:rsidTr="0046561A">
        <w:trPr>
          <w:trHeight w:val="20"/>
        </w:trPr>
        <w:tc>
          <w:tcPr>
            <w:tcW w:w="4365" w:type="pct"/>
            <w:hideMark/>
          </w:tcPr>
          <w:p w:rsidR="00205926" w:rsidRPr="00CB7E45" w:rsidRDefault="00205926" w:rsidP="00205926">
            <w:r w:rsidRPr="00CB7E45">
              <w:t>В.2.1 количество проведенных мероприятий (ед.)</w:t>
            </w:r>
          </w:p>
        </w:tc>
        <w:tc>
          <w:tcPr>
            <w:tcW w:w="635" w:type="pct"/>
            <w:noWrap/>
            <w:vAlign w:val="center"/>
            <w:hideMark/>
          </w:tcPr>
          <w:p w:rsidR="00205926" w:rsidRPr="00CB7E45" w:rsidRDefault="00205926" w:rsidP="0046561A">
            <w:pPr>
              <w:jc w:val="center"/>
            </w:pPr>
            <w:r w:rsidRPr="00CB7E45">
              <w:t>1</w:t>
            </w:r>
          </w:p>
        </w:tc>
      </w:tr>
      <w:tr w:rsidR="00205926" w:rsidRPr="00CB7E45" w:rsidTr="0046561A">
        <w:trPr>
          <w:trHeight w:val="20"/>
        </w:trPr>
        <w:tc>
          <w:tcPr>
            <w:tcW w:w="4365" w:type="pct"/>
            <w:hideMark/>
          </w:tcPr>
          <w:p w:rsidR="00205926" w:rsidRPr="00CB7E45" w:rsidRDefault="00205926" w:rsidP="00205926">
            <w:r w:rsidRPr="00CB7E45">
              <w:t xml:space="preserve">В.2.3 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контрольно-надзорных мероприятий </w:t>
            </w:r>
          </w:p>
        </w:tc>
        <w:tc>
          <w:tcPr>
            <w:tcW w:w="635" w:type="pct"/>
            <w:noWrap/>
            <w:vAlign w:val="center"/>
            <w:hideMark/>
          </w:tcPr>
          <w:p w:rsidR="00205926" w:rsidRPr="00CB7E45" w:rsidRDefault="00205926" w:rsidP="0046561A">
            <w:pPr>
              <w:jc w:val="center"/>
            </w:pPr>
            <w:r w:rsidRPr="00CB7E45">
              <w:t>0%</w:t>
            </w:r>
          </w:p>
        </w:tc>
      </w:tr>
      <w:tr w:rsidR="00205926" w:rsidRPr="00CB7E45" w:rsidTr="0046561A">
        <w:trPr>
          <w:trHeight w:val="20"/>
        </w:trPr>
        <w:tc>
          <w:tcPr>
            <w:tcW w:w="4365" w:type="pct"/>
            <w:hideMark/>
          </w:tcPr>
          <w:p w:rsidR="00205926" w:rsidRPr="00CB7E45" w:rsidRDefault="00205926" w:rsidP="00205926">
            <w:r w:rsidRPr="00CB7E45">
              <w:t>В.2.8 общее количество заявлений (обращений) по результатам рассмотрения которых, органом государственного контроля (надзора) внеплановые мероприятия не были проведены (ед.)</w:t>
            </w:r>
          </w:p>
        </w:tc>
        <w:tc>
          <w:tcPr>
            <w:tcW w:w="635" w:type="pct"/>
            <w:noWrap/>
            <w:vAlign w:val="center"/>
            <w:hideMark/>
          </w:tcPr>
          <w:p w:rsidR="00205926" w:rsidRPr="00CB7E45" w:rsidRDefault="00205926" w:rsidP="0046561A">
            <w:pPr>
              <w:jc w:val="center"/>
            </w:pPr>
            <w:r w:rsidRPr="00CB7E45">
              <w:t>0</w:t>
            </w:r>
          </w:p>
        </w:tc>
      </w:tr>
      <w:tr w:rsidR="00205926" w:rsidRPr="00CB7E45" w:rsidTr="0046561A">
        <w:trPr>
          <w:trHeight w:val="20"/>
        </w:trPr>
        <w:tc>
          <w:tcPr>
            <w:tcW w:w="4365" w:type="pct"/>
            <w:hideMark/>
          </w:tcPr>
          <w:p w:rsidR="00205926" w:rsidRPr="00CB7E45" w:rsidRDefault="00205926" w:rsidP="00205926">
            <w:r w:rsidRPr="00CB7E45">
              <w:t>В.3.1.1 общее количество  проверок (ед.)</w:t>
            </w:r>
          </w:p>
        </w:tc>
        <w:tc>
          <w:tcPr>
            <w:tcW w:w="635" w:type="pct"/>
            <w:noWrap/>
            <w:vAlign w:val="center"/>
            <w:hideMark/>
          </w:tcPr>
          <w:p w:rsidR="00205926" w:rsidRPr="00CB7E45" w:rsidRDefault="00205926" w:rsidP="0046561A">
            <w:pPr>
              <w:jc w:val="center"/>
            </w:pPr>
            <w:r w:rsidRPr="00CB7E45">
              <w:t>1</w:t>
            </w:r>
          </w:p>
        </w:tc>
      </w:tr>
      <w:tr w:rsidR="00205926" w:rsidRPr="00CB7E45" w:rsidTr="0046561A">
        <w:trPr>
          <w:trHeight w:val="20"/>
        </w:trPr>
        <w:tc>
          <w:tcPr>
            <w:tcW w:w="4365" w:type="pct"/>
            <w:hideMark/>
          </w:tcPr>
          <w:p w:rsidR="00205926" w:rsidRPr="00CB7E45" w:rsidRDefault="00205926" w:rsidP="00205926">
            <w:r w:rsidRPr="00CB7E45">
              <w:t>В.3.1.2 общее количество плановых проверок (ед.)</w:t>
            </w:r>
          </w:p>
        </w:tc>
        <w:tc>
          <w:tcPr>
            <w:tcW w:w="635" w:type="pct"/>
            <w:noWrap/>
            <w:vAlign w:val="center"/>
            <w:hideMark/>
          </w:tcPr>
          <w:p w:rsidR="00205926" w:rsidRPr="00CB7E45" w:rsidRDefault="00205926" w:rsidP="0046561A">
            <w:pPr>
              <w:jc w:val="center"/>
            </w:pPr>
            <w:r w:rsidRPr="00CB7E45">
              <w:t>1</w:t>
            </w:r>
          </w:p>
        </w:tc>
      </w:tr>
      <w:tr w:rsidR="00205926" w:rsidRPr="00CB7E45" w:rsidTr="0046561A">
        <w:trPr>
          <w:trHeight w:val="20"/>
        </w:trPr>
        <w:tc>
          <w:tcPr>
            <w:tcW w:w="4365" w:type="pct"/>
            <w:hideMark/>
          </w:tcPr>
          <w:p w:rsidR="00205926" w:rsidRPr="00CB7E45" w:rsidRDefault="00205926" w:rsidP="00205926">
            <w:r w:rsidRPr="00CB7E45">
              <w:t>В.3.1.3 общее количество внеплановых проверок по основаниям (ед.)</w:t>
            </w:r>
          </w:p>
        </w:tc>
        <w:tc>
          <w:tcPr>
            <w:tcW w:w="635" w:type="pct"/>
            <w:noWrap/>
            <w:vAlign w:val="center"/>
            <w:hideMark/>
          </w:tcPr>
          <w:p w:rsidR="00205926" w:rsidRPr="00CB7E45" w:rsidRDefault="00205926" w:rsidP="0046561A">
            <w:pPr>
              <w:jc w:val="center"/>
            </w:pPr>
            <w:r w:rsidRPr="00CB7E45">
              <w:t>0</w:t>
            </w:r>
          </w:p>
        </w:tc>
      </w:tr>
      <w:tr w:rsidR="00205926" w:rsidRPr="00CB7E45" w:rsidTr="0046561A">
        <w:trPr>
          <w:trHeight w:val="20"/>
        </w:trPr>
        <w:tc>
          <w:tcPr>
            <w:tcW w:w="4365" w:type="pct"/>
            <w:hideMark/>
          </w:tcPr>
          <w:p w:rsidR="00205926" w:rsidRPr="00CB7E45" w:rsidRDefault="00205926" w:rsidP="00205926">
            <w:r w:rsidRPr="00CB7E45">
              <w:t>В.3.1.4 количество субъектов (объектов), в отношении которых были проведены проверки, в том числе в разрезе категорий риска (классов опасности) (ед.)</w:t>
            </w:r>
          </w:p>
        </w:tc>
        <w:tc>
          <w:tcPr>
            <w:tcW w:w="635" w:type="pct"/>
            <w:noWrap/>
            <w:vAlign w:val="center"/>
            <w:hideMark/>
          </w:tcPr>
          <w:p w:rsidR="00205926" w:rsidRPr="00CB7E45" w:rsidRDefault="00205926" w:rsidP="0046561A">
            <w:pPr>
              <w:jc w:val="center"/>
            </w:pPr>
            <w:r w:rsidRPr="00CB7E45">
              <w:t>1</w:t>
            </w:r>
          </w:p>
        </w:tc>
      </w:tr>
      <w:tr w:rsidR="00205926" w:rsidRPr="00CB7E45" w:rsidTr="0046561A">
        <w:trPr>
          <w:trHeight w:val="20"/>
        </w:trPr>
        <w:tc>
          <w:tcPr>
            <w:tcW w:w="4365" w:type="pct"/>
            <w:hideMark/>
          </w:tcPr>
          <w:p w:rsidR="00205926" w:rsidRPr="00CB7E45" w:rsidRDefault="00205926" w:rsidP="00205926">
            <w:r w:rsidRPr="00CB7E45">
              <w:t>В.3.1.15 доля плановых проверок, по результатам которых не было выявлено нарушений, с которыми связано причинение вреда (ущерба) охраняемым законом ценностям или возникновение угрозы причинения вреда (ущерба) охраняемым законом ценностям</w:t>
            </w:r>
          </w:p>
        </w:tc>
        <w:tc>
          <w:tcPr>
            <w:tcW w:w="635" w:type="pct"/>
            <w:noWrap/>
            <w:vAlign w:val="center"/>
            <w:hideMark/>
          </w:tcPr>
          <w:p w:rsidR="00205926" w:rsidRPr="00CB7E45" w:rsidRDefault="00205926" w:rsidP="0046561A">
            <w:pPr>
              <w:jc w:val="center"/>
            </w:pPr>
            <w:r w:rsidRPr="00CB7E45">
              <w:t>100%</w:t>
            </w:r>
          </w:p>
        </w:tc>
      </w:tr>
      <w:tr w:rsidR="00205926" w:rsidRPr="00CB7E45" w:rsidTr="0046561A">
        <w:trPr>
          <w:trHeight w:val="20"/>
        </w:trPr>
        <w:tc>
          <w:tcPr>
            <w:tcW w:w="4365" w:type="pct"/>
            <w:hideMark/>
          </w:tcPr>
          <w:p w:rsidR="00205926" w:rsidRPr="00CB7E45" w:rsidRDefault="00205926" w:rsidP="00205926">
            <w:r w:rsidRPr="00CB7E45">
              <w:t xml:space="preserve">В.3.1.16 доля внеплановых проверок, проведенных по фактам нарушений, с которыми связано возникновение угрозы причинения вреда (ущерба) </w:t>
            </w:r>
            <w:r w:rsidRPr="00CB7E45">
              <w:lastRenderedPageBreak/>
              <w:t>охраняемым законом ценностям, с целью предотвращения угрозы причинения такого вреда (ущерба)</w:t>
            </w:r>
          </w:p>
        </w:tc>
        <w:tc>
          <w:tcPr>
            <w:tcW w:w="635" w:type="pct"/>
            <w:noWrap/>
            <w:vAlign w:val="center"/>
            <w:hideMark/>
          </w:tcPr>
          <w:p w:rsidR="00205926" w:rsidRPr="00CB7E45" w:rsidRDefault="00205926" w:rsidP="0046561A">
            <w:pPr>
              <w:jc w:val="center"/>
            </w:pPr>
            <w:r w:rsidRPr="00CB7E45">
              <w:lastRenderedPageBreak/>
              <w:t>0%</w:t>
            </w:r>
          </w:p>
        </w:tc>
      </w:tr>
      <w:tr w:rsidR="00205926" w:rsidRPr="00CB7E45" w:rsidTr="0046561A">
        <w:trPr>
          <w:trHeight w:val="20"/>
        </w:trPr>
        <w:tc>
          <w:tcPr>
            <w:tcW w:w="4365" w:type="pct"/>
            <w:hideMark/>
          </w:tcPr>
          <w:p w:rsidR="00205926" w:rsidRPr="00CB7E45" w:rsidRDefault="00205926" w:rsidP="00205926">
            <w:r w:rsidRPr="00CB7E45">
              <w:lastRenderedPageBreak/>
              <w:t>В.3.1.17 доля внеплановых проверок, по результатам которых не было выявлено нарушений, с которыми связано причинение вреда (ущерба) охраняемым законом ценностям или возникновение угрозы причинения вреда (ущерба) охраняемым законом ценностям</w:t>
            </w:r>
          </w:p>
        </w:tc>
        <w:tc>
          <w:tcPr>
            <w:tcW w:w="635" w:type="pct"/>
            <w:noWrap/>
            <w:vAlign w:val="center"/>
            <w:hideMark/>
          </w:tcPr>
          <w:p w:rsidR="00205926" w:rsidRPr="00CB7E45" w:rsidRDefault="00205926" w:rsidP="0046561A">
            <w:pPr>
              <w:jc w:val="center"/>
            </w:pPr>
            <w:r w:rsidRPr="00CB7E45">
              <w:t>0%</w:t>
            </w:r>
          </w:p>
        </w:tc>
      </w:tr>
      <w:tr w:rsidR="00205926" w:rsidRPr="00CB7E45" w:rsidTr="0046561A">
        <w:trPr>
          <w:trHeight w:val="20"/>
        </w:trPr>
        <w:tc>
          <w:tcPr>
            <w:tcW w:w="4365" w:type="pct"/>
            <w:hideMark/>
          </w:tcPr>
          <w:p w:rsidR="00205926" w:rsidRPr="00CB7E45" w:rsidRDefault="00205926" w:rsidP="00205926">
            <w:r w:rsidRPr="00CB7E45">
              <w:t>В.3.1.20 общее количество проверок, проведенных совместно с другими органами (ед.)</w:t>
            </w:r>
          </w:p>
        </w:tc>
        <w:tc>
          <w:tcPr>
            <w:tcW w:w="635" w:type="pct"/>
            <w:noWrap/>
            <w:vAlign w:val="center"/>
            <w:hideMark/>
          </w:tcPr>
          <w:p w:rsidR="00205926" w:rsidRPr="00CB7E45" w:rsidRDefault="00205926" w:rsidP="0046561A">
            <w:pPr>
              <w:jc w:val="center"/>
            </w:pPr>
            <w:r w:rsidRPr="00CB7E45">
              <w:t>0</w:t>
            </w:r>
          </w:p>
        </w:tc>
      </w:tr>
      <w:tr w:rsidR="00205926" w:rsidRPr="00CB7E45" w:rsidTr="0046561A">
        <w:trPr>
          <w:trHeight w:val="20"/>
        </w:trPr>
        <w:tc>
          <w:tcPr>
            <w:tcW w:w="4365" w:type="pct"/>
            <w:hideMark/>
          </w:tcPr>
          <w:p w:rsidR="00205926" w:rsidRPr="00CB7E45" w:rsidRDefault="00205926" w:rsidP="00205926">
            <w:r w:rsidRPr="00CB7E45">
              <w:t>В.3.1.21 количество проверок, проведенных с привлечением экспертных организаций и экспертов (ед.)</w:t>
            </w:r>
          </w:p>
        </w:tc>
        <w:tc>
          <w:tcPr>
            <w:tcW w:w="635" w:type="pct"/>
            <w:noWrap/>
            <w:vAlign w:val="center"/>
            <w:hideMark/>
          </w:tcPr>
          <w:p w:rsidR="00205926" w:rsidRPr="00CB7E45" w:rsidRDefault="00205926" w:rsidP="0046561A">
            <w:pPr>
              <w:jc w:val="center"/>
            </w:pPr>
            <w:r w:rsidRPr="00CB7E45">
              <w:t>0</w:t>
            </w:r>
          </w:p>
        </w:tc>
      </w:tr>
      <w:tr w:rsidR="00205926" w:rsidRPr="00CB7E45" w:rsidTr="0046561A">
        <w:trPr>
          <w:trHeight w:val="20"/>
        </w:trPr>
        <w:tc>
          <w:tcPr>
            <w:tcW w:w="4365" w:type="pct"/>
            <w:hideMark/>
          </w:tcPr>
          <w:p w:rsidR="00205926" w:rsidRPr="00CB7E45" w:rsidRDefault="00205926" w:rsidP="00205926">
            <w:r w:rsidRPr="00CB7E45">
              <w:t>В.3.1.23 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w:t>
            </w:r>
          </w:p>
        </w:tc>
        <w:tc>
          <w:tcPr>
            <w:tcW w:w="635" w:type="pct"/>
            <w:noWrap/>
            <w:vAlign w:val="center"/>
            <w:hideMark/>
          </w:tcPr>
          <w:p w:rsidR="00205926" w:rsidRPr="00CB7E45" w:rsidRDefault="00205926" w:rsidP="0046561A">
            <w:pPr>
              <w:jc w:val="center"/>
            </w:pPr>
            <w:r w:rsidRPr="00CB7E45">
              <w:t>0%</w:t>
            </w:r>
          </w:p>
        </w:tc>
      </w:tr>
      <w:tr w:rsidR="00205926" w:rsidRPr="00CB7E45" w:rsidTr="0046561A">
        <w:trPr>
          <w:trHeight w:val="20"/>
        </w:trPr>
        <w:tc>
          <w:tcPr>
            <w:tcW w:w="4365" w:type="pct"/>
            <w:hideMark/>
          </w:tcPr>
          <w:p w:rsidR="00205926" w:rsidRPr="00CB7E45" w:rsidRDefault="00205926" w:rsidP="00205926">
            <w:r w:rsidRPr="00CB7E45">
              <w:t>В.3.1.24 доля проверок, результаты которых были признаны недействительными</w:t>
            </w:r>
          </w:p>
        </w:tc>
        <w:tc>
          <w:tcPr>
            <w:tcW w:w="635" w:type="pct"/>
            <w:noWrap/>
            <w:vAlign w:val="center"/>
            <w:hideMark/>
          </w:tcPr>
          <w:p w:rsidR="00205926" w:rsidRPr="00CB7E45" w:rsidRDefault="00205926" w:rsidP="0046561A">
            <w:pPr>
              <w:jc w:val="center"/>
            </w:pPr>
            <w:r w:rsidRPr="00CB7E45">
              <w:t>0%</w:t>
            </w:r>
          </w:p>
        </w:tc>
      </w:tr>
      <w:tr w:rsidR="00205926" w:rsidRPr="00CB7E45" w:rsidTr="0046561A">
        <w:trPr>
          <w:trHeight w:val="20"/>
        </w:trPr>
        <w:tc>
          <w:tcPr>
            <w:tcW w:w="4365" w:type="pct"/>
            <w:hideMark/>
          </w:tcPr>
          <w:p w:rsidR="00205926" w:rsidRPr="00CB7E45" w:rsidRDefault="00205926" w:rsidP="00205926">
            <w:r w:rsidRPr="00CB7E45">
              <w:t>В.3.1.25 количество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(ед.)</w:t>
            </w:r>
          </w:p>
        </w:tc>
        <w:tc>
          <w:tcPr>
            <w:tcW w:w="635" w:type="pct"/>
            <w:noWrap/>
            <w:vAlign w:val="center"/>
            <w:hideMark/>
          </w:tcPr>
          <w:p w:rsidR="00205926" w:rsidRPr="00CB7E45" w:rsidRDefault="00205926" w:rsidP="0046561A">
            <w:pPr>
              <w:jc w:val="center"/>
            </w:pPr>
            <w:r w:rsidRPr="00CB7E45">
              <w:t>0</w:t>
            </w:r>
          </w:p>
        </w:tc>
      </w:tr>
      <w:tr w:rsidR="00205926" w:rsidRPr="00CB7E45" w:rsidTr="0046561A">
        <w:trPr>
          <w:trHeight w:val="20"/>
        </w:trPr>
        <w:tc>
          <w:tcPr>
            <w:tcW w:w="4365" w:type="pct"/>
            <w:hideMark/>
          </w:tcPr>
          <w:p w:rsidR="00205926" w:rsidRPr="00CB7E45" w:rsidRDefault="00205926" w:rsidP="00205926">
            <w:r w:rsidRPr="00CB7E45">
              <w:t>В.3.1.26 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w:t>
            </w:r>
          </w:p>
        </w:tc>
        <w:tc>
          <w:tcPr>
            <w:tcW w:w="635" w:type="pct"/>
            <w:noWrap/>
            <w:vAlign w:val="center"/>
            <w:hideMark/>
          </w:tcPr>
          <w:p w:rsidR="00205926" w:rsidRPr="00CB7E45" w:rsidRDefault="00205926" w:rsidP="0046561A">
            <w:pPr>
              <w:jc w:val="center"/>
            </w:pPr>
            <w:r w:rsidRPr="00CB7E45">
              <w:t>0%</w:t>
            </w:r>
          </w:p>
        </w:tc>
      </w:tr>
      <w:tr w:rsidR="00205926" w:rsidRPr="00CB7E45" w:rsidTr="0046561A">
        <w:trPr>
          <w:trHeight w:val="20"/>
        </w:trPr>
        <w:tc>
          <w:tcPr>
            <w:tcW w:w="4365" w:type="pct"/>
            <w:hideMark/>
          </w:tcPr>
          <w:p w:rsidR="00205926" w:rsidRPr="00CB7E45" w:rsidRDefault="00205926" w:rsidP="00205926">
            <w:r w:rsidRPr="00CB7E45">
              <w:t xml:space="preserve">В.3.1.29 доля плановых и внеплановых проверок, которые не удалось провести в связи с отсутствием проверяемого лица по месту нахождения (жительства), указанному в государственных информационных ресурсах, в связи с отсутствием руководителя организации, иного уполномоченного лица, в связи с изменением статуса проверяемого лица, в связи со сменой собственника производственного объекта, в связи с прекращением осуществления проверяемой сферы деятельности </w:t>
            </w:r>
          </w:p>
        </w:tc>
        <w:tc>
          <w:tcPr>
            <w:tcW w:w="635" w:type="pct"/>
            <w:noWrap/>
            <w:vAlign w:val="center"/>
            <w:hideMark/>
          </w:tcPr>
          <w:p w:rsidR="00205926" w:rsidRPr="00CB7E45" w:rsidRDefault="00205926" w:rsidP="0046561A">
            <w:pPr>
              <w:jc w:val="center"/>
            </w:pPr>
            <w:r w:rsidRPr="00CB7E45">
              <w:t>0%</w:t>
            </w:r>
          </w:p>
        </w:tc>
      </w:tr>
      <w:tr w:rsidR="00205926" w:rsidRPr="00CB7E45" w:rsidTr="0046561A">
        <w:trPr>
          <w:trHeight w:val="20"/>
        </w:trPr>
        <w:tc>
          <w:tcPr>
            <w:tcW w:w="4365" w:type="pct"/>
            <w:hideMark/>
          </w:tcPr>
          <w:p w:rsidR="00205926" w:rsidRPr="00CB7E45" w:rsidRDefault="00205926" w:rsidP="00205926">
            <w:r w:rsidRPr="00CB7E45">
              <w:t xml:space="preserve">В.3.1.30 доля выявленных при проведении проверок правонарушений, связанных </w:t>
            </w:r>
          </w:p>
        </w:tc>
        <w:tc>
          <w:tcPr>
            <w:tcW w:w="635" w:type="pct"/>
            <w:noWrap/>
            <w:vAlign w:val="center"/>
            <w:hideMark/>
          </w:tcPr>
          <w:p w:rsidR="00205926" w:rsidRPr="00CB7E45" w:rsidRDefault="00205926" w:rsidP="0046561A">
            <w:pPr>
              <w:jc w:val="center"/>
            </w:pPr>
          </w:p>
        </w:tc>
      </w:tr>
      <w:tr w:rsidR="00205926" w:rsidRPr="00CB7E45" w:rsidTr="0046561A">
        <w:trPr>
          <w:trHeight w:val="20"/>
        </w:trPr>
        <w:tc>
          <w:tcPr>
            <w:tcW w:w="4365" w:type="pct"/>
            <w:hideMark/>
          </w:tcPr>
          <w:p w:rsidR="00205926" w:rsidRPr="00CB7E45" w:rsidRDefault="00205926" w:rsidP="00205926">
            <w:r w:rsidRPr="00CB7E45">
              <w:t>с неисполнением предписаний</w:t>
            </w:r>
          </w:p>
        </w:tc>
        <w:tc>
          <w:tcPr>
            <w:tcW w:w="635" w:type="pct"/>
            <w:noWrap/>
            <w:vAlign w:val="center"/>
            <w:hideMark/>
          </w:tcPr>
          <w:p w:rsidR="00205926" w:rsidRPr="00CB7E45" w:rsidRDefault="00205926" w:rsidP="0046561A">
            <w:pPr>
              <w:jc w:val="center"/>
            </w:pPr>
            <w:r w:rsidRPr="00CB7E45">
              <w:t>0%</w:t>
            </w:r>
          </w:p>
        </w:tc>
      </w:tr>
      <w:tr w:rsidR="00205926" w:rsidRPr="00CB7E45" w:rsidTr="0046561A">
        <w:trPr>
          <w:trHeight w:val="20"/>
        </w:trPr>
        <w:tc>
          <w:tcPr>
            <w:tcW w:w="4365" w:type="pct"/>
            <w:hideMark/>
          </w:tcPr>
          <w:p w:rsidR="00205926" w:rsidRPr="00CB7E45" w:rsidRDefault="00205926" w:rsidP="00205926">
            <w:r w:rsidRPr="00CB7E45">
              <w:t xml:space="preserve">В.3.1.34 доля проверок, по результатам которых материалы </w:t>
            </w:r>
            <w:r w:rsidR="000E0674" w:rsidRPr="000E0674">
              <w:t>о выявленных нарушениях переданы в уполномоченные органы для возбуждения уголовных дел</w:t>
            </w:r>
          </w:p>
        </w:tc>
        <w:tc>
          <w:tcPr>
            <w:tcW w:w="635" w:type="pct"/>
            <w:noWrap/>
            <w:vAlign w:val="center"/>
            <w:hideMark/>
          </w:tcPr>
          <w:p w:rsidR="00205926" w:rsidRPr="00CB7E45" w:rsidRDefault="000E0674" w:rsidP="0046561A">
            <w:pPr>
              <w:jc w:val="center"/>
            </w:pPr>
            <w:r w:rsidRPr="000E0674">
              <w:t>0%</w:t>
            </w:r>
          </w:p>
        </w:tc>
      </w:tr>
      <w:tr w:rsidR="00205926" w:rsidRPr="00CB7E45" w:rsidTr="0046561A">
        <w:trPr>
          <w:trHeight w:val="20"/>
        </w:trPr>
        <w:tc>
          <w:tcPr>
            <w:tcW w:w="4365" w:type="pct"/>
            <w:hideMark/>
          </w:tcPr>
          <w:p w:rsidR="00205926" w:rsidRPr="00CB7E45" w:rsidRDefault="000E0674" w:rsidP="00205926">
            <w:r w:rsidRPr="000E0674">
              <w:t xml:space="preserve">В.3.1.35 общая сумма наложенных по итогам проверок административных штрафов </w:t>
            </w:r>
            <w:r w:rsidR="00205926" w:rsidRPr="00CB7E45">
              <w:t>(млн. руб.)</w:t>
            </w:r>
          </w:p>
        </w:tc>
        <w:tc>
          <w:tcPr>
            <w:tcW w:w="635" w:type="pct"/>
            <w:noWrap/>
            <w:vAlign w:val="center"/>
            <w:hideMark/>
          </w:tcPr>
          <w:p w:rsidR="00205926" w:rsidRPr="00CB7E45" w:rsidRDefault="00205926" w:rsidP="0046561A">
            <w:pPr>
              <w:jc w:val="center"/>
            </w:pPr>
            <w:r w:rsidRPr="00CB7E45">
              <w:t>0</w:t>
            </w:r>
          </w:p>
        </w:tc>
      </w:tr>
      <w:tr w:rsidR="00205926" w:rsidRPr="00CB7E45" w:rsidTr="0046561A">
        <w:trPr>
          <w:trHeight w:val="20"/>
        </w:trPr>
        <w:tc>
          <w:tcPr>
            <w:tcW w:w="4365" w:type="pct"/>
            <w:hideMark/>
          </w:tcPr>
          <w:p w:rsidR="00205926" w:rsidRPr="00CB7E45" w:rsidRDefault="00205926" w:rsidP="00205926">
            <w:r w:rsidRPr="00CB7E45">
              <w:t>В.3.1.36 общая сумма уплаченных (взысканных) административных штрафов, наложенных по итогам проверок (млн. руб.)</w:t>
            </w:r>
          </w:p>
        </w:tc>
        <w:tc>
          <w:tcPr>
            <w:tcW w:w="635" w:type="pct"/>
            <w:noWrap/>
            <w:vAlign w:val="center"/>
            <w:hideMark/>
          </w:tcPr>
          <w:p w:rsidR="00205926" w:rsidRPr="00CB7E45" w:rsidRDefault="00205926" w:rsidP="0046561A">
            <w:pPr>
              <w:jc w:val="center"/>
            </w:pPr>
            <w:r w:rsidRPr="00CB7E45">
              <w:t>0</w:t>
            </w:r>
          </w:p>
        </w:tc>
      </w:tr>
      <w:tr w:rsidR="00205926" w:rsidRPr="00CB7E45" w:rsidTr="0046561A">
        <w:trPr>
          <w:trHeight w:val="20"/>
        </w:trPr>
        <w:tc>
          <w:tcPr>
            <w:tcW w:w="4365" w:type="pct"/>
            <w:hideMark/>
          </w:tcPr>
          <w:p w:rsidR="00205926" w:rsidRPr="00CB7E45" w:rsidRDefault="00205926" w:rsidP="00205926">
            <w:r w:rsidRPr="00CB7E45">
              <w:t>В.3.1.37 отношение суммы взысканных административных штрафов к общей сумме наложенных административных штрафов</w:t>
            </w:r>
          </w:p>
        </w:tc>
        <w:tc>
          <w:tcPr>
            <w:tcW w:w="635" w:type="pct"/>
            <w:noWrap/>
            <w:vAlign w:val="center"/>
            <w:hideMark/>
          </w:tcPr>
          <w:p w:rsidR="00205926" w:rsidRPr="00CB7E45" w:rsidRDefault="00205926" w:rsidP="0046561A">
            <w:pPr>
              <w:jc w:val="center"/>
            </w:pPr>
            <w:r w:rsidRPr="00CB7E45">
              <w:t>0%</w:t>
            </w:r>
          </w:p>
        </w:tc>
      </w:tr>
      <w:tr w:rsidR="00205926" w:rsidRPr="00CB7E45" w:rsidTr="003F0CDC">
        <w:trPr>
          <w:trHeight w:val="497"/>
        </w:trPr>
        <w:tc>
          <w:tcPr>
            <w:tcW w:w="4365" w:type="pct"/>
            <w:hideMark/>
          </w:tcPr>
          <w:p w:rsidR="00205926" w:rsidRPr="00CB7E45" w:rsidRDefault="00205926" w:rsidP="00205926">
            <w:r w:rsidRPr="00CB7E45">
              <w:t xml:space="preserve">В.3.6.1 количество протоколов </w:t>
            </w:r>
          </w:p>
        </w:tc>
        <w:tc>
          <w:tcPr>
            <w:tcW w:w="635" w:type="pct"/>
            <w:noWrap/>
            <w:vAlign w:val="center"/>
            <w:hideMark/>
          </w:tcPr>
          <w:p w:rsidR="00205926" w:rsidRPr="00CB7E45" w:rsidRDefault="00205926" w:rsidP="0046561A">
            <w:pPr>
              <w:jc w:val="center"/>
            </w:pPr>
          </w:p>
        </w:tc>
      </w:tr>
      <w:tr w:rsidR="00205926" w:rsidRPr="00CB7E45" w:rsidTr="0046561A">
        <w:trPr>
          <w:trHeight w:val="20"/>
        </w:trPr>
        <w:tc>
          <w:tcPr>
            <w:tcW w:w="4365" w:type="pct"/>
            <w:hideMark/>
          </w:tcPr>
          <w:p w:rsidR="00205926" w:rsidRPr="00CB7E45" w:rsidRDefault="00205926" w:rsidP="00205926">
            <w:r w:rsidRPr="00CB7E45">
              <w:lastRenderedPageBreak/>
              <w:t>об административных правонарушениях (ед.)</w:t>
            </w:r>
          </w:p>
        </w:tc>
        <w:tc>
          <w:tcPr>
            <w:tcW w:w="635" w:type="pct"/>
            <w:noWrap/>
            <w:vAlign w:val="center"/>
            <w:hideMark/>
          </w:tcPr>
          <w:p w:rsidR="00205926" w:rsidRPr="00CB7E45" w:rsidRDefault="00205926" w:rsidP="0046561A">
            <w:pPr>
              <w:jc w:val="center"/>
            </w:pPr>
            <w:r w:rsidRPr="00CB7E45">
              <w:t>0</w:t>
            </w:r>
          </w:p>
        </w:tc>
      </w:tr>
      <w:tr w:rsidR="00205926" w:rsidRPr="00CB7E45" w:rsidTr="0046561A">
        <w:trPr>
          <w:trHeight w:val="20"/>
        </w:trPr>
        <w:tc>
          <w:tcPr>
            <w:tcW w:w="4365" w:type="pct"/>
            <w:hideMark/>
          </w:tcPr>
          <w:p w:rsidR="00205926" w:rsidRPr="00CB7E45" w:rsidRDefault="00205926" w:rsidP="00205926">
            <w:r w:rsidRPr="00CB7E45">
              <w:t xml:space="preserve">В.3.6.2 количество постановлений </w:t>
            </w:r>
          </w:p>
        </w:tc>
        <w:tc>
          <w:tcPr>
            <w:tcW w:w="635" w:type="pct"/>
            <w:noWrap/>
            <w:vAlign w:val="center"/>
            <w:hideMark/>
          </w:tcPr>
          <w:p w:rsidR="00205926" w:rsidRPr="00CB7E45" w:rsidRDefault="00205926" w:rsidP="0046561A">
            <w:pPr>
              <w:jc w:val="center"/>
            </w:pPr>
          </w:p>
        </w:tc>
      </w:tr>
      <w:tr w:rsidR="00205926" w:rsidRPr="00CB7E45" w:rsidTr="0046561A">
        <w:trPr>
          <w:trHeight w:val="20"/>
        </w:trPr>
        <w:tc>
          <w:tcPr>
            <w:tcW w:w="4365" w:type="pct"/>
            <w:hideMark/>
          </w:tcPr>
          <w:p w:rsidR="00205926" w:rsidRPr="00CB7E45" w:rsidRDefault="00205926" w:rsidP="00205926">
            <w:r w:rsidRPr="00CB7E45">
              <w:t>о прекращении производства по делу об административном правонарушении (ед.)</w:t>
            </w:r>
          </w:p>
        </w:tc>
        <w:tc>
          <w:tcPr>
            <w:tcW w:w="635" w:type="pct"/>
            <w:noWrap/>
            <w:vAlign w:val="center"/>
            <w:hideMark/>
          </w:tcPr>
          <w:p w:rsidR="00205926" w:rsidRPr="00CB7E45" w:rsidRDefault="00205926" w:rsidP="0046561A">
            <w:pPr>
              <w:jc w:val="center"/>
            </w:pPr>
            <w:r w:rsidRPr="00CB7E45">
              <w:t>0</w:t>
            </w:r>
          </w:p>
        </w:tc>
      </w:tr>
      <w:tr w:rsidR="00205926" w:rsidRPr="00CB7E45" w:rsidTr="0046561A">
        <w:trPr>
          <w:trHeight w:val="20"/>
        </w:trPr>
        <w:tc>
          <w:tcPr>
            <w:tcW w:w="4365" w:type="pct"/>
            <w:hideMark/>
          </w:tcPr>
          <w:p w:rsidR="00205926" w:rsidRPr="00CB7E45" w:rsidRDefault="00205926" w:rsidP="00205926">
            <w:r w:rsidRPr="00CB7E45">
              <w:t xml:space="preserve">В.3.6.3 количество постановлений </w:t>
            </w:r>
          </w:p>
        </w:tc>
        <w:tc>
          <w:tcPr>
            <w:tcW w:w="635" w:type="pct"/>
            <w:noWrap/>
            <w:vAlign w:val="center"/>
            <w:hideMark/>
          </w:tcPr>
          <w:p w:rsidR="00205926" w:rsidRPr="00CB7E45" w:rsidRDefault="00205926" w:rsidP="0046561A">
            <w:pPr>
              <w:jc w:val="center"/>
            </w:pPr>
          </w:p>
        </w:tc>
      </w:tr>
      <w:tr w:rsidR="00205926" w:rsidRPr="00CB7E45" w:rsidTr="0046561A">
        <w:trPr>
          <w:trHeight w:val="20"/>
        </w:trPr>
        <w:tc>
          <w:tcPr>
            <w:tcW w:w="4365" w:type="pct"/>
            <w:hideMark/>
          </w:tcPr>
          <w:p w:rsidR="00205926" w:rsidRPr="00CB7E45" w:rsidRDefault="00205926" w:rsidP="00205926">
            <w:r w:rsidRPr="00CB7E45">
              <w:t>о назначении административных наказаний (ед.)</w:t>
            </w:r>
          </w:p>
        </w:tc>
        <w:tc>
          <w:tcPr>
            <w:tcW w:w="635" w:type="pct"/>
            <w:noWrap/>
            <w:vAlign w:val="center"/>
            <w:hideMark/>
          </w:tcPr>
          <w:p w:rsidR="00205926" w:rsidRPr="00CB7E45" w:rsidRDefault="00205926" w:rsidP="0046561A">
            <w:pPr>
              <w:jc w:val="center"/>
            </w:pPr>
            <w:r w:rsidRPr="00CB7E45">
              <w:t>0</w:t>
            </w:r>
          </w:p>
        </w:tc>
      </w:tr>
      <w:tr w:rsidR="00205926" w:rsidRPr="00CB7E45" w:rsidTr="0046561A">
        <w:trPr>
          <w:trHeight w:val="20"/>
        </w:trPr>
        <w:tc>
          <w:tcPr>
            <w:tcW w:w="4365" w:type="pct"/>
            <w:hideMark/>
          </w:tcPr>
          <w:p w:rsidR="00205926" w:rsidRPr="00CB7E45" w:rsidRDefault="00205926" w:rsidP="00205926">
            <w:r w:rsidRPr="00CB7E45">
              <w:t>В.3.6.4 количество административных наказаний, по которым административный штраф был заменен предупреждением (ед.)</w:t>
            </w:r>
          </w:p>
        </w:tc>
        <w:tc>
          <w:tcPr>
            <w:tcW w:w="635" w:type="pct"/>
            <w:noWrap/>
            <w:vAlign w:val="center"/>
            <w:hideMark/>
          </w:tcPr>
          <w:p w:rsidR="00205926" w:rsidRPr="00CB7E45" w:rsidRDefault="00205926" w:rsidP="0046561A">
            <w:pPr>
              <w:jc w:val="center"/>
            </w:pPr>
            <w:r w:rsidRPr="00CB7E45">
              <w:t>0</w:t>
            </w:r>
          </w:p>
        </w:tc>
      </w:tr>
      <w:tr w:rsidR="00205926" w:rsidRPr="00CB7E45" w:rsidTr="0046561A">
        <w:trPr>
          <w:trHeight w:val="20"/>
        </w:trPr>
        <w:tc>
          <w:tcPr>
            <w:tcW w:w="4365" w:type="pct"/>
            <w:hideMark/>
          </w:tcPr>
          <w:p w:rsidR="00205926" w:rsidRPr="00CB7E45" w:rsidRDefault="00205926" w:rsidP="00205926">
            <w:r w:rsidRPr="00CB7E45">
              <w:t>В.3.6.5 общая сумма наложенных штрафов по результатам рассмотрения дел об административных правонарушениях (млн. руб.)</w:t>
            </w:r>
          </w:p>
        </w:tc>
        <w:tc>
          <w:tcPr>
            <w:tcW w:w="635" w:type="pct"/>
            <w:noWrap/>
            <w:vAlign w:val="center"/>
            <w:hideMark/>
          </w:tcPr>
          <w:p w:rsidR="00205926" w:rsidRPr="00CB7E45" w:rsidRDefault="00205926" w:rsidP="0046561A">
            <w:pPr>
              <w:jc w:val="center"/>
            </w:pPr>
            <w:r w:rsidRPr="00CB7E45">
              <w:t>0</w:t>
            </w:r>
          </w:p>
        </w:tc>
      </w:tr>
      <w:tr w:rsidR="00205926" w:rsidRPr="00CB7E45" w:rsidTr="0046561A">
        <w:trPr>
          <w:trHeight w:val="20"/>
        </w:trPr>
        <w:tc>
          <w:tcPr>
            <w:tcW w:w="4365" w:type="pct"/>
            <w:hideMark/>
          </w:tcPr>
          <w:p w:rsidR="00205926" w:rsidRPr="00CB7E45" w:rsidRDefault="00205926" w:rsidP="00205926">
            <w:r w:rsidRPr="00CB7E45">
              <w:t>В.3.6.6 доля штрафов, наложенных по результатам рассмотрения дел об административных правонарушениях</w:t>
            </w:r>
          </w:p>
        </w:tc>
        <w:tc>
          <w:tcPr>
            <w:tcW w:w="635" w:type="pct"/>
            <w:noWrap/>
            <w:vAlign w:val="center"/>
            <w:hideMark/>
          </w:tcPr>
          <w:p w:rsidR="00205926" w:rsidRPr="00CB7E45" w:rsidRDefault="00205926" w:rsidP="0046561A">
            <w:pPr>
              <w:jc w:val="center"/>
            </w:pPr>
            <w:r w:rsidRPr="00CB7E45">
              <w:t>0%</w:t>
            </w:r>
          </w:p>
        </w:tc>
      </w:tr>
      <w:tr w:rsidR="00205926" w:rsidRPr="00CB7E45" w:rsidTr="0046561A">
        <w:trPr>
          <w:trHeight w:val="20"/>
        </w:trPr>
        <w:tc>
          <w:tcPr>
            <w:tcW w:w="4365" w:type="pct"/>
            <w:hideMark/>
          </w:tcPr>
          <w:p w:rsidR="00205926" w:rsidRPr="00CB7E45" w:rsidRDefault="00205926" w:rsidP="00205926">
            <w:r w:rsidRPr="00CB7E45">
              <w:t>В.3.6.7 общая сумма уплаченных (взысканных) штрафов (млн. руб.)</w:t>
            </w:r>
          </w:p>
        </w:tc>
        <w:tc>
          <w:tcPr>
            <w:tcW w:w="635" w:type="pct"/>
            <w:noWrap/>
            <w:vAlign w:val="center"/>
            <w:hideMark/>
          </w:tcPr>
          <w:p w:rsidR="00205926" w:rsidRPr="00CB7E45" w:rsidRDefault="00205926" w:rsidP="0046561A">
            <w:pPr>
              <w:jc w:val="center"/>
            </w:pPr>
            <w:r w:rsidRPr="00CB7E45">
              <w:t>0</w:t>
            </w:r>
          </w:p>
        </w:tc>
      </w:tr>
      <w:tr w:rsidR="00205926" w:rsidRPr="00CB7E45" w:rsidTr="0046561A">
        <w:trPr>
          <w:trHeight w:val="20"/>
        </w:trPr>
        <w:tc>
          <w:tcPr>
            <w:tcW w:w="4365" w:type="pct"/>
            <w:hideMark/>
          </w:tcPr>
          <w:p w:rsidR="00205926" w:rsidRPr="00CB7E45" w:rsidRDefault="00205926" w:rsidP="00257297">
            <w:r w:rsidRPr="00CB7E45">
              <w:t>В.3.8.1 количество проведенных профилактических мероприятий (ед.) с распространением новой коронавирусной инфекции (COVID-19)» были отменены публичные обсуждения, проведение которых было запланировано на 16 апреля 2020 г., 16 июля 2020 г., 7 сентября 2020 г.</w:t>
            </w:r>
          </w:p>
        </w:tc>
        <w:tc>
          <w:tcPr>
            <w:tcW w:w="635" w:type="pct"/>
            <w:noWrap/>
            <w:vAlign w:val="center"/>
            <w:hideMark/>
          </w:tcPr>
          <w:p w:rsidR="00205926" w:rsidRPr="00CB7E45" w:rsidRDefault="00205926" w:rsidP="0046561A">
            <w:pPr>
              <w:jc w:val="center"/>
            </w:pPr>
            <w:r w:rsidRPr="00CB7E45">
              <w:t>1</w:t>
            </w:r>
          </w:p>
        </w:tc>
      </w:tr>
      <w:tr w:rsidR="00205926" w:rsidRPr="00CB7E45" w:rsidTr="0046561A">
        <w:trPr>
          <w:trHeight w:val="20"/>
        </w:trPr>
        <w:tc>
          <w:tcPr>
            <w:tcW w:w="4365" w:type="pct"/>
            <w:hideMark/>
          </w:tcPr>
          <w:p w:rsidR="00205926" w:rsidRPr="00CB7E45" w:rsidRDefault="00205926" w:rsidP="00205926">
            <w:r w:rsidRPr="00CB7E45">
              <w:t>В.3.8.2 количество субъектов,  в отношении которых проведены профилактические мероприятия (ед.)</w:t>
            </w:r>
          </w:p>
        </w:tc>
        <w:tc>
          <w:tcPr>
            <w:tcW w:w="635" w:type="pct"/>
            <w:noWrap/>
            <w:vAlign w:val="center"/>
            <w:hideMark/>
          </w:tcPr>
          <w:p w:rsidR="00205926" w:rsidRPr="00CB7E45" w:rsidRDefault="00205926" w:rsidP="0046561A">
            <w:pPr>
              <w:jc w:val="center"/>
            </w:pPr>
            <w:r w:rsidRPr="00CB7E45">
              <w:t>71</w:t>
            </w:r>
          </w:p>
        </w:tc>
      </w:tr>
      <w:tr w:rsidR="00205926" w:rsidRPr="00CB7E45" w:rsidTr="0046561A">
        <w:trPr>
          <w:trHeight w:val="20"/>
        </w:trPr>
        <w:tc>
          <w:tcPr>
            <w:tcW w:w="4365" w:type="pct"/>
            <w:hideMark/>
          </w:tcPr>
          <w:p w:rsidR="00205926" w:rsidRPr="00CB7E45" w:rsidRDefault="00205926" w:rsidP="00205926">
            <w:r w:rsidRPr="00CB7E45">
              <w:t>В.4.1 объем финансовых средств, выделяемых в отчетном периоде из бюджетов всех уровней на выполнение функций по контролю (надзору) и на осуществление деятельности по выдаче разрешительных документов (разрешений, лицензий), в том числе на фонд оплаты труда, с учетом начислений, командировочных расходов, расходов на проведение лабораторных анализов (исследований), накладных расходов, прочих расходов (млн. руб.)</w:t>
            </w:r>
          </w:p>
        </w:tc>
        <w:tc>
          <w:tcPr>
            <w:tcW w:w="635" w:type="pct"/>
            <w:noWrap/>
            <w:vAlign w:val="center"/>
            <w:hideMark/>
          </w:tcPr>
          <w:p w:rsidR="00205926" w:rsidRPr="00CB7E45" w:rsidRDefault="00205926" w:rsidP="0046561A">
            <w:pPr>
              <w:jc w:val="center"/>
            </w:pPr>
            <w:r w:rsidRPr="00CB7E45">
              <w:t>1</w:t>
            </w:r>
          </w:p>
        </w:tc>
      </w:tr>
      <w:tr w:rsidR="00205926" w:rsidRPr="00CB7E45" w:rsidTr="0046561A">
        <w:trPr>
          <w:trHeight w:val="20"/>
        </w:trPr>
        <w:tc>
          <w:tcPr>
            <w:tcW w:w="4365" w:type="pct"/>
            <w:hideMark/>
          </w:tcPr>
          <w:p w:rsidR="00205926" w:rsidRPr="00CB7E45" w:rsidRDefault="00205926" w:rsidP="00205926">
            <w:r w:rsidRPr="00CB7E45">
              <w:t>В.4.2 количество штатных единиц, предусматривающих выполнение функций по контролю (ед.)</w:t>
            </w:r>
          </w:p>
        </w:tc>
        <w:tc>
          <w:tcPr>
            <w:tcW w:w="635" w:type="pct"/>
            <w:noWrap/>
            <w:vAlign w:val="center"/>
            <w:hideMark/>
          </w:tcPr>
          <w:p w:rsidR="00205926" w:rsidRPr="00CB7E45" w:rsidRDefault="00205926" w:rsidP="0046561A">
            <w:pPr>
              <w:jc w:val="center"/>
            </w:pPr>
            <w:r w:rsidRPr="00CB7E45">
              <w:t>2</w:t>
            </w:r>
          </w:p>
        </w:tc>
      </w:tr>
    </w:tbl>
    <w:p w:rsidR="00205926" w:rsidRPr="0017711E" w:rsidRDefault="00205926" w:rsidP="0017711E">
      <w:pPr>
        <w:autoSpaceDE w:val="0"/>
        <w:autoSpaceDN w:val="0"/>
        <w:adjustRightInd w:val="0"/>
        <w:ind w:firstLine="709"/>
        <w:jc w:val="both"/>
        <w:rPr>
          <w:rFonts w:eastAsia="Calibri"/>
          <w:b/>
          <w:sz w:val="28"/>
          <w:szCs w:val="28"/>
        </w:rPr>
      </w:pPr>
    </w:p>
    <w:p w:rsidR="0017711E" w:rsidRDefault="0017711E" w:rsidP="0017711E">
      <w:pPr>
        <w:autoSpaceDE w:val="0"/>
        <w:autoSpaceDN w:val="0"/>
        <w:adjustRightInd w:val="0"/>
        <w:ind w:firstLine="709"/>
        <w:jc w:val="both"/>
        <w:rPr>
          <w:rFonts w:eastAsia="Calibri"/>
          <w:b/>
          <w:sz w:val="28"/>
          <w:szCs w:val="28"/>
        </w:rPr>
      </w:pPr>
      <w:r w:rsidRPr="0017711E">
        <w:rPr>
          <w:rFonts w:eastAsia="Calibri"/>
          <w:b/>
          <w:sz w:val="28"/>
          <w:szCs w:val="28"/>
        </w:rPr>
        <w:t xml:space="preserve">Региональный государственный надзор за состоянием, содержанием, сохранением, использованием, популяризацией </w:t>
      </w:r>
      <w:r w:rsidR="0046561A">
        <w:rPr>
          <w:rFonts w:eastAsia="Calibri"/>
          <w:b/>
          <w:sz w:val="28"/>
          <w:szCs w:val="28"/>
        </w:rPr>
        <w:br/>
      </w:r>
      <w:r w:rsidRPr="0017711E">
        <w:rPr>
          <w:rFonts w:eastAsia="Calibri"/>
          <w:b/>
          <w:sz w:val="28"/>
          <w:szCs w:val="28"/>
        </w:rPr>
        <w:t xml:space="preserve">и государственной охраны объектов культурного наследия (памятников истории и культуры) народов Российской Федерации регионального </w:t>
      </w:r>
      <w:r w:rsidR="0046561A">
        <w:rPr>
          <w:rFonts w:eastAsia="Calibri"/>
          <w:b/>
          <w:sz w:val="28"/>
          <w:szCs w:val="28"/>
        </w:rPr>
        <w:br/>
      </w:r>
      <w:r w:rsidRPr="0017711E">
        <w:rPr>
          <w:rFonts w:eastAsia="Calibri"/>
          <w:b/>
          <w:sz w:val="28"/>
          <w:szCs w:val="28"/>
        </w:rPr>
        <w:t>и местного (муниципального) значения, выявленных объектов культурного наследия на территории Республики Марий Эл</w:t>
      </w:r>
      <w:r>
        <w:rPr>
          <w:rFonts w:eastAsia="Calibri"/>
          <w:b/>
          <w:sz w:val="28"/>
          <w:szCs w:val="28"/>
        </w:rPr>
        <w:t>:</w:t>
      </w:r>
    </w:p>
    <w:p w:rsidR="00205926" w:rsidRPr="00205926" w:rsidRDefault="00205926" w:rsidP="00205926">
      <w:pPr>
        <w:autoSpaceDE w:val="0"/>
        <w:autoSpaceDN w:val="0"/>
        <w:adjustRightInd w:val="0"/>
        <w:ind w:firstLine="540"/>
        <w:jc w:val="both"/>
        <w:rPr>
          <w:color w:val="000000" w:themeColor="text1"/>
          <w:sz w:val="28"/>
          <w:szCs w:val="28"/>
        </w:rPr>
      </w:pPr>
      <w:r w:rsidRPr="00205926">
        <w:rPr>
          <w:color w:val="000000" w:themeColor="text1"/>
          <w:sz w:val="28"/>
          <w:szCs w:val="28"/>
        </w:rPr>
        <w:t>выполнение плана проведения проверок (доля проведенных плановых проверок в процентах общего количества запланированных проверок) – 100%;</w:t>
      </w:r>
    </w:p>
    <w:p w:rsidR="00205926" w:rsidRPr="00205926" w:rsidRDefault="00205926" w:rsidP="00205926">
      <w:pPr>
        <w:autoSpaceDE w:val="0"/>
        <w:autoSpaceDN w:val="0"/>
        <w:adjustRightInd w:val="0"/>
        <w:ind w:firstLine="540"/>
        <w:jc w:val="both"/>
        <w:rPr>
          <w:color w:val="000000" w:themeColor="text1"/>
          <w:sz w:val="28"/>
          <w:szCs w:val="28"/>
        </w:rPr>
      </w:pPr>
      <w:r w:rsidRPr="00205926">
        <w:rPr>
          <w:color w:val="000000" w:themeColor="text1"/>
          <w:sz w:val="28"/>
          <w:szCs w:val="28"/>
        </w:rPr>
        <w:t xml:space="preserve">доля заявлений органов государственного контроля (надзора), муниципального контроля, направленных в органы прокуратуры </w:t>
      </w:r>
      <w:r w:rsidRPr="00205926">
        <w:rPr>
          <w:color w:val="000000" w:themeColor="text1"/>
          <w:sz w:val="28"/>
          <w:szCs w:val="28"/>
        </w:rPr>
        <w:br/>
        <w:t xml:space="preserve">о согласовании проведения внеплановых выездных проверок, </w:t>
      </w:r>
      <w:r w:rsidRPr="00205926">
        <w:rPr>
          <w:color w:val="000000" w:themeColor="text1"/>
          <w:sz w:val="28"/>
          <w:szCs w:val="28"/>
        </w:rPr>
        <w:br/>
        <w:t>в согласовании которых было отказано (в процентах общего числа направленных в органы прокуратуры заявлений) – 100%;</w:t>
      </w:r>
    </w:p>
    <w:p w:rsidR="00205926" w:rsidRPr="00205926" w:rsidRDefault="00205926" w:rsidP="00205926">
      <w:pPr>
        <w:autoSpaceDE w:val="0"/>
        <w:autoSpaceDN w:val="0"/>
        <w:adjustRightInd w:val="0"/>
        <w:ind w:firstLine="540"/>
        <w:jc w:val="both"/>
        <w:rPr>
          <w:color w:val="000000" w:themeColor="text1"/>
          <w:sz w:val="28"/>
          <w:szCs w:val="28"/>
        </w:rPr>
      </w:pPr>
      <w:r w:rsidRPr="00205926">
        <w:rPr>
          <w:color w:val="000000" w:themeColor="text1"/>
          <w:sz w:val="28"/>
          <w:szCs w:val="28"/>
        </w:rPr>
        <w:t xml:space="preserve">доля проверок, результаты которых признаны недействительными </w:t>
      </w:r>
      <w:r w:rsidRPr="00205926">
        <w:rPr>
          <w:color w:val="000000" w:themeColor="text1"/>
          <w:sz w:val="28"/>
          <w:szCs w:val="28"/>
        </w:rPr>
        <w:br/>
        <w:t>(в процентах общего числа проведенных проверок) – 0%</w:t>
      </w:r>
    </w:p>
    <w:p w:rsidR="00205926" w:rsidRPr="00205926" w:rsidRDefault="00205926" w:rsidP="00205926">
      <w:pPr>
        <w:autoSpaceDE w:val="0"/>
        <w:autoSpaceDN w:val="0"/>
        <w:adjustRightInd w:val="0"/>
        <w:ind w:firstLine="540"/>
        <w:jc w:val="both"/>
        <w:rPr>
          <w:color w:val="000000" w:themeColor="text1"/>
          <w:sz w:val="28"/>
          <w:szCs w:val="28"/>
        </w:rPr>
      </w:pPr>
      <w:r w:rsidRPr="00205926">
        <w:rPr>
          <w:color w:val="000000" w:themeColor="text1"/>
          <w:sz w:val="28"/>
          <w:szCs w:val="28"/>
        </w:rPr>
        <w:t xml:space="preserve">доля проверок, проведенных органами государственного контроля (надзора), муниципального контроля с нарушениями требований </w:t>
      </w:r>
      <w:hyperlink r:id="rId17" w:history="1">
        <w:r w:rsidRPr="00205926">
          <w:rPr>
            <w:rStyle w:val="a9"/>
            <w:color w:val="000000" w:themeColor="text1"/>
            <w:sz w:val="28"/>
            <w:szCs w:val="28"/>
            <w:u w:val="none"/>
          </w:rPr>
          <w:t>законодательства</w:t>
        </w:r>
      </w:hyperlink>
      <w:r w:rsidRPr="00205926">
        <w:rPr>
          <w:color w:val="000000" w:themeColor="text1"/>
          <w:sz w:val="28"/>
          <w:szCs w:val="28"/>
        </w:rPr>
        <w:t xml:space="preserve"> Российской Федерации о порядке их проведения, </w:t>
      </w:r>
      <w:r w:rsidRPr="00205926">
        <w:rPr>
          <w:color w:val="000000" w:themeColor="text1"/>
          <w:sz w:val="28"/>
          <w:szCs w:val="28"/>
        </w:rPr>
        <w:br/>
      </w:r>
      <w:r w:rsidRPr="00205926">
        <w:rPr>
          <w:color w:val="000000" w:themeColor="text1"/>
          <w:sz w:val="28"/>
          <w:szCs w:val="28"/>
        </w:rPr>
        <w:lastRenderedPageBreak/>
        <w:t>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w:t>
      </w:r>
    </w:p>
    <w:p w:rsidR="00205926" w:rsidRPr="00205926" w:rsidRDefault="00205926" w:rsidP="00205926">
      <w:pPr>
        <w:autoSpaceDE w:val="0"/>
        <w:autoSpaceDN w:val="0"/>
        <w:adjustRightInd w:val="0"/>
        <w:ind w:firstLine="540"/>
        <w:jc w:val="both"/>
        <w:rPr>
          <w:color w:val="000000" w:themeColor="text1"/>
          <w:sz w:val="28"/>
          <w:szCs w:val="28"/>
        </w:rPr>
      </w:pPr>
      <w:r w:rsidRPr="00205926">
        <w:rPr>
          <w:color w:val="000000" w:themeColor="text1"/>
          <w:sz w:val="28"/>
          <w:szCs w:val="28"/>
        </w:rPr>
        <w:t xml:space="preserve">доля юридических лиц, индивидуальных предпринимателей, </w:t>
      </w:r>
      <w:r w:rsidRPr="00205926">
        <w:rPr>
          <w:color w:val="000000" w:themeColor="text1"/>
          <w:sz w:val="28"/>
          <w:szCs w:val="28"/>
        </w:rPr>
        <w:br/>
        <w:t>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100%;</w:t>
      </w:r>
    </w:p>
    <w:p w:rsidR="00205926" w:rsidRPr="00205926" w:rsidRDefault="00205926" w:rsidP="00001177">
      <w:pPr>
        <w:autoSpaceDE w:val="0"/>
        <w:autoSpaceDN w:val="0"/>
        <w:adjustRightInd w:val="0"/>
        <w:jc w:val="both"/>
        <w:rPr>
          <w:color w:val="000000" w:themeColor="text1"/>
          <w:sz w:val="28"/>
          <w:szCs w:val="28"/>
        </w:rPr>
      </w:pPr>
      <w:r w:rsidRPr="00205926">
        <w:rPr>
          <w:color w:val="000000" w:themeColor="text1"/>
          <w:sz w:val="28"/>
          <w:szCs w:val="28"/>
        </w:rPr>
        <w:t xml:space="preserve">(указывается количество юридических лиц по утвержденному плану проведения проверок, согласованному с Прокуратурой Республики </w:t>
      </w:r>
      <w:r w:rsidRPr="00205926">
        <w:rPr>
          <w:color w:val="000000" w:themeColor="text1"/>
          <w:sz w:val="28"/>
          <w:szCs w:val="28"/>
        </w:rPr>
        <w:br/>
        <w:t>Марий Эл, так как отсутствует статистика по общему количеству юридических лиц, индивидуальных предпринимателей, осуществляющих деятельность на территории Республики Марий Эл);</w:t>
      </w:r>
    </w:p>
    <w:p w:rsidR="00205926" w:rsidRPr="00205926" w:rsidRDefault="00205926" w:rsidP="00205926">
      <w:pPr>
        <w:autoSpaceDE w:val="0"/>
        <w:autoSpaceDN w:val="0"/>
        <w:adjustRightInd w:val="0"/>
        <w:ind w:firstLine="540"/>
        <w:jc w:val="both"/>
        <w:rPr>
          <w:color w:val="000000" w:themeColor="text1"/>
          <w:sz w:val="28"/>
          <w:szCs w:val="28"/>
        </w:rPr>
      </w:pPr>
      <w:r w:rsidRPr="00205926">
        <w:rPr>
          <w:color w:val="000000" w:themeColor="text1"/>
          <w:sz w:val="28"/>
          <w:szCs w:val="28"/>
        </w:rPr>
        <w:t>среднее количество проверок, проведенных в отношении одного юридического лица, индивидуального предпринимателя - 1;</w:t>
      </w:r>
    </w:p>
    <w:p w:rsidR="00205926" w:rsidRPr="00205926" w:rsidRDefault="00205926" w:rsidP="00205926">
      <w:pPr>
        <w:autoSpaceDE w:val="0"/>
        <w:autoSpaceDN w:val="0"/>
        <w:adjustRightInd w:val="0"/>
        <w:ind w:firstLine="540"/>
        <w:jc w:val="both"/>
        <w:rPr>
          <w:color w:val="000000" w:themeColor="text1"/>
          <w:sz w:val="28"/>
          <w:szCs w:val="28"/>
        </w:rPr>
      </w:pPr>
      <w:r w:rsidRPr="00205926">
        <w:rPr>
          <w:color w:val="000000" w:themeColor="text1"/>
          <w:sz w:val="28"/>
          <w:szCs w:val="28"/>
        </w:rPr>
        <w:t>доля проведенных внеплановых проверок (в процентах общего количества проведенных проверок) – 100%;</w:t>
      </w:r>
    </w:p>
    <w:p w:rsidR="00205926" w:rsidRPr="00205926" w:rsidRDefault="00205926" w:rsidP="00205926">
      <w:pPr>
        <w:autoSpaceDE w:val="0"/>
        <w:autoSpaceDN w:val="0"/>
        <w:adjustRightInd w:val="0"/>
        <w:ind w:firstLine="540"/>
        <w:jc w:val="both"/>
        <w:rPr>
          <w:color w:val="000000" w:themeColor="text1"/>
          <w:sz w:val="28"/>
          <w:szCs w:val="28"/>
        </w:rPr>
      </w:pPr>
      <w:r w:rsidRPr="00205926">
        <w:rPr>
          <w:color w:val="000000" w:themeColor="text1"/>
          <w:sz w:val="28"/>
          <w:szCs w:val="28"/>
        </w:rPr>
        <w:t xml:space="preserve">доля правонарушений, выявленных по итогам проведения внеплановых проверок (в процентах общего числа правонарушений, выявленных </w:t>
      </w:r>
      <w:r w:rsidR="00001177">
        <w:rPr>
          <w:color w:val="000000" w:themeColor="text1"/>
          <w:sz w:val="28"/>
          <w:szCs w:val="28"/>
        </w:rPr>
        <w:br/>
      </w:r>
      <w:r w:rsidRPr="00205926">
        <w:rPr>
          <w:color w:val="000000" w:themeColor="text1"/>
          <w:sz w:val="28"/>
          <w:szCs w:val="28"/>
        </w:rPr>
        <w:t>по итогам проверок) - 75%;</w:t>
      </w:r>
    </w:p>
    <w:p w:rsidR="00205926" w:rsidRPr="00205926" w:rsidRDefault="00205926" w:rsidP="00205926">
      <w:pPr>
        <w:autoSpaceDE w:val="0"/>
        <w:autoSpaceDN w:val="0"/>
        <w:adjustRightInd w:val="0"/>
        <w:ind w:firstLine="540"/>
        <w:jc w:val="both"/>
        <w:rPr>
          <w:color w:val="000000" w:themeColor="text1"/>
          <w:sz w:val="28"/>
          <w:szCs w:val="28"/>
        </w:rPr>
      </w:pPr>
      <w:r w:rsidRPr="00205926">
        <w:rPr>
          <w:color w:val="000000" w:themeColor="text1"/>
          <w:sz w:val="28"/>
          <w:szCs w:val="28"/>
        </w:rPr>
        <w:t xml:space="preserve">доля внеплановых проверок, проведенных по фактам нарушений, </w:t>
      </w:r>
      <w:r w:rsidRPr="00205926">
        <w:rPr>
          <w:color w:val="000000" w:themeColor="text1"/>
          <w:sz w:val="28"/>
          <w:szCs w:val="28"/>
        </w:rPr>
        <w:br/>
        <w:t xml:space="preserve">с которыми связано возникновение угрозы причинения вреда жизни </w:t>
      </w:r>
      <w:r w:rsidRPr="00205926">
        <w:rPr>
          <w:color w:val="000000" w:themeColor="text1"/>
          <w:sz w:val="28"/>
          <w:szCs w:val="28"/>
        </w:rPr>
        <w:br/>
        <w:t>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 0%;</w:t>
      </w:r>
    </w:p>
    <w:p w:rsidR="00205926" w:rsidRPr="00205926" w:rsidRDefault="00205926" w:rsidP="00205926">
      <w:pPr>
        <w:autoSpaceDE w:val="0"/>
        <w:autoSpaceDN w:val="0"/>
        <w:adjustRightInd w:val="0"/>
        <w:ind w:firstLine="540"/>
        <w:jc w:val="both"/>
        <w:rPr>
          <w:color w:val="000000" w:themeColor="text1"/>
          <w:sz w:val="28"/>
          <w:szCs w:val="28"/>
        </w:rPr>
      </w:pPr>
      <w:r w:rsidRPr="00205926">
        <w:rPr>
          <w:color w:val="000000" w:themeColor="text1"/>
          <w:sz w:val="28"/>
          <w:szCs w:val="28"/>
        </w:rPr>
        <w:t xml:space="preserve">доля внеплановых проверок, проведенных по фактам нарушений обязательных требований, с которыми связано причинение вреда жизни </w:t>
      </w:r>
      <w:r w:rsidRPr="00205926">
        <w:rPr>
          <w:color w:val="000000" w:themeColor="text1"/>
          <w:sz w:val="28"/>
          <w:szCs w:val="28"/>
        </w:rPr>
        <w:br/>
        <w:t>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 0%;</w:t>
      </w:r>
    </w:p>
    <w:p w:rsidR="00205926" w:rsidRPr="00205926" w:rsidRDefault="00205926" w:rsidP="00205926">
      <w:pPr>
        <w:autoSpaceDE w:val="0"/>
        <w:autoSpaceDN w:val="0"/>
        <w:adjustRightInd w:val="0"/>
        <w:ind w:firstLine="540"/>
        <w:jc w:val="both"/>
        <w:rPr>
          <w:color w:val="000000" w:themeColor="text1"/>
          <w:sz w:val="28"/>
          <w:szCs w:val="28"/>
        </w:rPr>
      </w:pPr>
      <w:r w:rsidRPr="00205926">
        <w:rPr>
          <w:color w:val="000000" w:themeColor="text1"/>
          <w:sz w:val="28"/>
          <w:szCs w:val="28"/>
        </w:rPr>
        <w:lastRenderedPageBreak/>
        <w:t xml:space="preserve">доля проверок, по итогам которых выявлены правонарушения </w:t>
      </w:r>
      <w:r w:rsidRPr="00205926">
        <w:rPr>
          <w:color w:val="000000" w:themeColor="text1"/>
          <w:sz w:val="28"/>
          <w:szCs w:val="28"/>
        </w:rPr>
        <w:br/>
        <w:t>(в процентах общего числа проведенных плановых и внеплановых проверок) – 50%;</w:t>
      </w:r>
    </w:p>
    <w:p w:rsidR="00205926" w:rsidRPr="00205926" w:rsidRDefault="00205926" w:rsidP="00205926">
      <w:pPr>
        <w:autoSpaceDE w:val="0"/>
        <w:autoSpaceDN w:val="0"/>
        <w:adjustRightInd w:val="0"/>
        <w:ind w:firstLine="540"/>
        <w:jc w:val="both"/>
        <w:rPr>
          <w:color w:val="000000" w:themeColor="text1"/>
          <w:sz w:val="28"/>
          <w:szCs w:val="28"/>
        </w:rPr>
      </w:pPr>
      <w:r w:rsidRPr="00205926">
        <w:rPr>
          <w:color w:val="000000" w:themeColor="text1"/>
          <w:sz w:val="28"/>
          <w:szCs w:val="28"/>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w:t>
      </w:r>
      <w:r w:rsidR="00CA659C">
        <w:rPr>
          <w:color w:val="000000" w:themeColor="text1"/>
          <w:sz w:val="28"/>
          <w:szCs w:val="28"/>
        </w:rPr>
        <w:t xml:space="preserve"> </w:t>
      </w:r>
      <w:r w:rsidRPr="00205926">
        <w:rPr>
          <w:color w:val="000000" w:themeColor="text1"/>
          <w:sz w:val="28"/>
          <w:szCs w:val="28"/>
        </w:rPr>
        <w:t>50%</w:t>
      </w:r>
      <w:r w:rsidR="00001177">
        <w:rPr>
          <w:color w:val="000000" w:themeColor="text1"/>
          <w:sz w:val="28"/>
          <w:szCs w:val="28"/>
        </w:rPr>
        <w:t>;</w:t>
      </w:r>
    </w:p>
    <w:p w:rsidR="00205926" w:rsidRPr="00205926" w:rsidRDefault="00205926" w:rsidP="00205926">
      <w:pPr>
        <w:autoSpaceDE w:val="0"/>
        <w:autoSpaceDN w:val="0"/>
        <w:adjustRightInd w:val="0"/>
        <w:ind w:firstLine="540"/>
        <w:jc w:val="both"/>
        <w:rPr>
          <w:color w:val="000000" w:themeColor="text1"/>
          <w:sz w:val="28"/>
          <w:szCs w:val="28"/>
        </w:rPr>
      </w:pPr>
      <w:r w:rsidRPr="00205926">
        <w:rPr>
          <w:color w:val="000000" w:themeColor="text1"/>
          <w:sz w:val="28"/>
          <w:szCs w:val="28"/>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0%</w:t>
      </w:r>
      <w:r w:rsidR="00001177">
        <w:rPr>
          <w:color w:val="000000" w:themeColor="text1"/>
          <w:sz w:val="28"/>
          <w:szCs w:val="28"/>
        </w:rPr>
        <w:t>;</w:t>
      </w:r>
    </w:p>
    <w:p w:rsidR="00205926" w:rsidRPr="00205926" w:rsidRDefault="00205926" w:rsidP="00205926">
      <w:pPr>
        <w:autoSpaceDE w:val="0"/>
        <w:autoSpaceDN w:val="0"/>
        <w:adjustRightInd w:val="0"/>
        <w:ind w:firstLine="540"/>
        <w:jc w:val="both"/>
        <w:rPr>
          <w:color w:val="000000" w:themeColor="text1"/>
          <w:sz w:val="28"/>
          <w:szCs w:val="28"/>
        </w:rPr>
      </w:pPr>
      <w:r w:rsidRPr="00205926">
        <w:rPr>
          <w:color w:val="000000" w:themeColor="text1"/>
          <w:sz w:val="28"/>
          <w:szCs w:val="28"/>
        </w:rPr>
        <w:t xml:space="preserve">доля юридических лиц, индивидуальных предпринимателей, </w:t>
      </w:r>
      <w:r w:rsidRPr="00205926">
        <w:rPr>
          <w:color w:val="000000" w:themeColor="text1"/>
          <w:sz w:val="28"/>
          <w:szCs w:val="28"/>
        </w:rPr>
        <w:br/>
        <w:t xml:space="preserve">в деятельности которых выявлены нарушения обязательных требований, представляющие непосредственную угрозу причинения вреда жизни </w:t>
      </w:r>
      <w:r w:rsidRPr="00205926">
        <w:rPr>
          <w:color w:val="000000" w:themeColor="text1"/>
          <w:sz w:val="28"/>
          <w:szCs w:val="28"/>
        </w:rPr>
        <w:br/>
        <w:t>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w:t>
      </w:r>
    </w:p>
    <w:p w:rsidR="00205926" w:rsidRPr="00205926" w:rsidRDefault="00205926" w:rsidP="00205926">
      <w:pPr>
        <w:autoSpaceDE w:val="0"/>
        <w:autoSpaceDN w:val="0"/>
        <w:adjustRightInd w:val="0"/>
        <w:ind w:firstLine="540"/>
        <w:jc w:val="both"/>
        <w:rPr>
          <w:color w:val="000000" w:themeColor="text1"/>
          <w:sz w:val="28"/>
          <w:szCs w:val="28"/>
        </w:rPr>
      </w:pPr>
      <w:r w:rsidRPr="00205926">
        <w:rPr>
          <w:color w:val="000000" w:themeColor="text1"/>
          <w:sz w:val="28"/>
          <w:szCs w:val="28"/>
        </w:rPr>
        <w:t xml:space="preserve">доля юридических лиц, индивидуальных предпринимателей, </w:t>
      </w:r>
      <w:r w:rsidRPr="00205926">
        <w:rPr>
          <w:color w:val="000000" w:themeColor="text1"/>
          <w:sz w:val="28"/>
          <w:szCs w:val="28"/>
        </w:rPr>
        <w:br/>
        <w:t xml:space="preserve">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w:t>
      </w:r>
      <w:r w:rsidR="00001177">
        <w:rPr>
          <w:color w:val="000000" w:themeColor="text1"/>
          <w:sz w:val="28"/>
          <w:szCs w:val="28"/>
        </w:rPr>
        <w:br/>
      </w:r>
      <w:r w:rsidRPr="00205926">
        <w:rPr>
          <w:color w:val="000000" w:themeColor="text1"/>
          <w:sz w:val="28"/>
          <w:szCs w:val="28"/>
        </w:rPr>
        <w:t xml:space="preserve">а также возникновения чрезвычайных ситуаций природного </w:t>
      </w:r>
      <w:r w:rsidRPr="00205926">
        <w:rPr>
          <w:color w:val="000000" w:themeColor="text1"/>
          <w:sz w:val="28"/>
          <w:szCs w:val="28"/>
        </w:rPr>
        <w:br/>
        <w:t>и техногенного характера (в процентах общего числа проверенных лиц) – 0%</w:t>
      </w:r>
    </w:p>
    <w:p w:rsidR="00205926" w:rsidRPr="00205926" w:rsidRDefault="00205926" w:rsidP="00205926">
      <w:pPr>
        <w:autoSpaceDE w:val="0"/>
        <w:autoSpaceDN w:val="0"/>
        <w:adjustRightInd w:val="0"/>
        <w:ind w:firstLine="540"/>
        <w:jc w:val="both"/>
        <w:rPr>
          <w:color w:val="000000" w:themeColor="text1"/>
          <w:sz w:val="28"/>
          <w:szCs w:val="28"/>
        </w:rPr>
      </w:pPr>
      <w:r w:rsidRPr="00205926">
        <w:rPr>
          <w:color w:val="000000" w:themeColor="text1"/>
          <w:sz w:val="28"/>
          <w:szCs w:val="28"/>
        </w:rPr>
        <w:t xml:space="preserve">количество случаев причинения юридическими лицами, индивидуальными предпринимателями вреда жизни и здоровью граждан, вреда животным количество случаев причинения юридическими лицами, индивидуальными,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w:t>
      </w:r>
      <w:r w:rsidR="00001177">
        <w:rPr>
          <w:color w:val="000000" w:themeColor="text1"/>
          <w:sz w:val="28"/>
          <w:szCs w:val="28"/>
        </w:rPr>
        <w:br/>
      </w:r>
      <w:r w:rsidRPr="00205926">
        <w:rPr>
          <w:color w:val="000000" w:themeColor="text1"/>
          <w:sz w:val="28"/>
          <w:szCs w:val="28"/>
        </w:rPr>
        <w:t xml:space="preserve">а также чрезвычайных ситуаций природного и техногенного характера </w:t>
      </w:r>
      <w:r w:rsidR="00001177">
        <w:rPr>
          <w:color w:val="000000" w:themeColor="text1"/>
          <w:sz w:val="28"/>
          <w:szCs w:val="28"/>
        </w:rPr>
        <w:br/>
      </w:r>
      <w:r w:rsidRPr="00205926">
        <w:rPr>
          <w:color w:val="000000" w:themeColor="text1"/>
          <w:sz w:val="28"/>
          <w:szCs w:val="28"/>
        </w:rPr>
        <w:t>(по видам ущерба) – 0%;</w:t>
      </w:r>
    </w:p>
    <w:p w:rsidR="00205926" w:rsidRPr="00205926" w:rsidRDefault="00205926" w:rsidP="00205926">
      <w:pPr>
        <w:autoSpaceDE w:val="0"/>
        <w:autoSpaceDN w:val="0"/>
        <w:adjustRightInd w:val="0"/>
        <w:ind w:firstLine="540"/>
        <w:jc w:val="both"/>
        <w:rPr>
          <w:color w:val="000000" w:themeColor="text1"/>
          <w:sz w:val="28"/>
          <w:szCs w:val="28"/>
        </w:rPr>
      </w:pPr>
      <w:r w:rsidRPr="00205926">
        <w:rPr>
          <w:color w:val="000000" w:themeColor="text1"/>
          <w:sz w:val="28"/>
          <w:szCs w:val="28"/>
        </w:rPr>
        <w:t>доля выявленных при проведении проверок правонарушений, связанных с неисполнением предписаний (в процентах общего числа выявленных правонарушений) – 75%;</w:t>
      </w:r>
    </w:p>
    <w:p w:rsidR="00205926" w:rsidRPr="00205926" w:rsidRDefault="00205926" w:rsidP="00205926">
      <w:pPr>
        <w:autoSpaceDE w:val="0"/>
        <w:autoSpaceDN w:val="0"/>
        <w:adjustRightInd w:val="0"/>
        <w:ind w:firstLine="540"/>
        <w:jc w:val="both"/>
        <w:rPr>
          <w:color w:val="000000" w:themeColor="text1"/>
          <w:sz w:val="28"/>
          <w:szCs w:val="28"/>
        </w:rPr>
      </w:pPr>
      <w:r w:rsidRPr="00205926">
        <w:rPr>
          <w:color w:val="000000" w:themeColor="text1"/>
          <w:sz w:val="28"/>
          <w:szCs w:val="28"/>
        </w:rPr>
        <w:t>отношение суммы взысканных административных штрафов к общей сумме наложенных административных штрафов (в процентах) –</w:t>
      </w:r>
      <w:r w:rsidR="00D25D7C">
        <w:rPr>
          <w:color w:val="000000" w:themeColor="text1"/>
          <w:sz w:val="28"/>
          <w:szCs w:val="28"/>
        </w:rPr>
        <w:t xml:space="preserve"> </w:t>
      </w:r>
      <w:r w:rsidRPr="00205926">
        <w:rPr>
          <w:color w:val="000000" w:themeColor="text1"/>
          <w:sz w:val="28"/>
          <w:szCs w:val="28"/>
        </w:rPr>
        <w:t>0%;</w:t>
      </w:r>
    </w:p>
    <w:p w:rsidR="00205926" w:rsidRPr="00205926" w:rsidRDefault="00205926" w:rsidP="00205926">
      <w:pPr>
        <w:autoSpaceDE w:val="0"/>
        <w:autoSpaceDN w:val="0"/>
        <w:adjustRightInd w:val="0"/>
        <w:ind w:firstLine="540"/>
        <w:jc w:val="both"/>
        <w:rPr>
          <w:color w:val="000000" w:themeColor="text1"/>
          <w:sz w:val="28"/>
          <w:szCs w:val="28"/>
        </w:rPr>
      </w:pPr>
      <w:r w:rsidRPr="00205926">
        <w:rPr>
          <w:color w:val="000000" w:themeColor="text1"/>
          <w:sz w:val="28"/>
          <w:szCs w:val="28"/>
        </w:rPr>
        <w:t xml:space="preserve">средний размер наложенного административного штрафа в том числе </w:t>
      </w:r>
      <w:r w:rsidR="00001177">
        <w:rPr>
          <w:color w:val="000000" w:themeColor="text1"/>
          <w:sz w:val="28"/>
          <w:szCs w:val="28"/>
        </w:rPr>
        <w:br/>
      </w:r>
      <w:r w:rsidRPr="00205926">
        <w:rPr>
          <w:color w:val="000000" w:themeColor="text1"/>
          <w:sz w:val="28"/>
          <w:szCs w:val="28"/>
        </w:rPr>
        <w:t>на должностных лиц и юридических лиц (в тыс. рублей) – 0;</w:t>
      </w:r>
    </w:p>
    <w:p w:rsidR="00205926" w:rsidRPr="00205926" w:rsidRDefault="00205926" w:rsidP="00205926">
      <w:pPr>
        <w:autoSpaceDE w:val="0"/>
        <w:autoSpaceDN w:val="0"/>
        <w:adjustRightInd w:val="0"/>
        <w:ind w:firstLine="540"/>
        <w:jc w:val="both"/>
        <w:rPr>
          <w:color w:val="000000" w:themeColor="text1"/>
          <w:sz w:val="28"/>
          <w:szCs w:val="28"/>
        </w:rPr>
      </w:pPr>
      <w:r w:rsidRPr="00205926">
        <w:rPr>
          <w:color w:val="000000" w:themeColor="text1"/>
          <w:sz w:val="28"/>
          <w:szCs w:val="28"/>
        </w:rPr>
        <w:lastRenderedPageBreak/>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 0%.</w:t>
      </w:r>
    </w:p>
    <w:p w:rsidR="00205926" w:rsidRPr="00205926" w:rsidRDefault="00205926" w:rsidP="00205926">
      <w:pPr>
        <w:autoSpaceDE w:val="0"/>
        <w:autoSpaceDN w:val="0"/>
        <w:adjustRightInd w:val="0"/>
        <w:ind w:firstLine="540"/>
        <w:jc w:val="both"/>
        <w:rPr>
          <w:color w:val="000000" w:themeColor="text1"/>
          <w:sz w:val="28"/>
          <w:szCs w:val="28"/>
        </w:rPr>
      </w:pPr>
      <w:r w:rsidRPr="00205926">
        <w:rPr>
          <w:color w:val="000000" w:themeColor="text1"/>
          <w:sz w:val="28"/>
          <w:szCs w:val="28"/>
        </w:rPr>
        <w:t xml:space="preserve">В целях осуществления контроля за достижением ключевых показателей результативности и эффективности контрольной деятельности </w:t>
      </w:r>
      <w:r w:rsidR="00001177">
        <w:rPr>
          <w:color w:val="000000" w:themeColor="text1"/>
          <w:sz w:val="28"/>
          <w:szCs w:val="28"/>
        </w:rPr>
        <w:br/>
      </w:r>
      <w:r w:rsidRPr="00205926">
        <w:rPr>
          <w:color w:val="000000" w:themeColor="text1"/>
          <w:sz w:val="28"/>
          <w:szCs w:val="28"/>
        </w:rPr>
        <w:t xml:space="preserve">при осуществлении </w:t>
      </w:r>
      <w:r w:rsidRPr="00205926">
        <w:rPr>
          <w:bCs/>
          <w:color w:val="000000" w:themeColor="text1"/>
          <w:sz w:val="28"/>
          <w:szCs w:val="28"/>
        </w:rPr>
        <w:t xml:space="preserve">регионального государственного надзора за состоянием, содержанием, сохранением, использованием, популяризацией </w:t>
      </w:r>
      <w:r w:rsidR="00001177">
        <w:rPr>
          <w:bCs/>
          <w:color w:val="000000" w:themeColor="text1"/>
          <w:sz w:val="28"/>
          <w:szCs w:val="28"/>
        </w:rPr>
        <w:br/>
      </w:r>
      <w:r w:rsidRPr="00205926">
        <w:rPr>
          <w:bCs/>
          <w:color w:val="000000" w:themeColor="text1"/>
          <w:sz w:val="28"/>
          <w:szCs w:val="28"/>
        </w:rPr>
        <w:t xml:space="preserve">и государственной охраной объектов культурного наследия </w:t>
      </w:r>
      <w:r w:rsidRPr="00205926">
        <w:rPr>
          <w:color w:val="000000" w:themeColor="text1"/>
          <w:sz w:val="28"/>
          <w:szCs w:val="28"/>
        </w:rPr>
        <w:t xml:space="preserve">(памятников истории и культуры) народов Российской Федерации регионального </w:t>
      </w:r>
      <w:r w:rsidR="00001177">
        <w:rPr>
          <w:color w:val="000000" w:themeColor="text1"/>
          <w:sz w:val="28"/>
          <w:szCs w:val="28"/>
        </w:rPr>
        <w:br/>
      </w:r>
      <w:r w:rsidRPr="00205926">
        <w:rPr>
          <w:color w:val="000000" w:themeColor="text1"/>
          <w:sz w:val="28"/>
          <w:szCs w:val="28"/>
        </w:rPr>
        <w:t>и местного (муниципального) значения, выявленных объектов культурного наследия на территории Республики Марий Эл</w:t>
      </w:r>
    </w:p>
    <w:p w:rsidR="00205926" w:rsidRPr="00205926" w:rsidRDefault="00205926" w:rsidP="00205926">
      <w:pPr>
        <w:jc w:val="right"/>
        <w:rPr>
          <w:color w:val="000000" w:themeColor="text1"/>
          <w:sz w:val="28"/>
          <w:szCs w:val="28"/>
        </w:rPr>
      </w:pPr>
    </w:p>
    <w:tbl>
      <w:tblPr>
        <w:tblpPr w:leftFromText="180" w:rightFromText="180" w:vertAnchor="text" w:horzAnchor="margin" w:tblpY="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1"/>
        <w:gridCol w:w="2607"/>
        <w:gridCol w:w="1692"/>
        <w:gridCol w:w="1539"/>
        <w:gridCol w:w="1192"/>
        <w:gridCol w:w="1190"/>
      </w:tblGrid>
      <w:tr w:rsidR="00205926" w:rsidRPr="00205926" w:rsidTr="00C03804">
        <w:tc>
          <w:tcPr>
            <w:tcW w:w="778" w:type="pct"/>
            <w:vMerge w:val="restart"/>
            <w:shd w:val="clear" w:color="auto" w:fill="auto"/>
          </w:tcPr>
          <w:p w:rsidR="00205926" w:rsidRPr="00205926" w:rsidRDefault="00205926" w:rsidP="00205926">
            <w:pPr>
              <w:pBdr>
                <w:right w:val="single" w:sz="4" w:space="4" w:color="auto"/>
              </w:pBdr>
              <w:jc w:val="center"/>
              <w:rPr>
                <w:color w:val="000000" w:themeColor="text1"/>
              </w:rPr>
            </w:pPr>
            <w:r w:rsidRPr="00205926">
              <w:rPr>
                <w:color w:val="000000" w:themeColor="text1"/>
              </w:rPr>
              <w:t>Номер</w:t>
            </w:r>
          </w:p>
          <w:p w:rsidR="00205926" w:rsidRPr="00205926" w:rsidRDefault="00205926" w:rsidP="00205926">
            <w:pPr>
              <w:pBdr>
                <w:right w:val="single" w:sz="4" w:space="4" w:color="auto"/>
              </w:pBdr>
              <w:jc w:val="center"/>
              <w:rPr>
                <w:color w:val="000000" w:themeColor="text1"/>
              </w:rPr>
            </w:pPr>
            <w:r w:rsidRPr="00205926">
              <w:rPr>
                <w:color w:val="000000" w:themeColor="text1"/>
              </w:rPr>
              <w:t>(индекс)</w:t>
            </w:r>
          </w:p>
          <w:p w:rsidR="00205926" w:rsidRPr="00205926" w:rsidRDefault="00205926" w:rsidP="00205926">
            <w:pPr>
              <w:jc w:val="center"/>
              <w:rPr>
                <w:color w:val="000000" w:themeColor="text1"/>
              </w:rPr>
            </w:pPr>
            <w:r w:rsidRPr="00205926">
              <w:rPr>
                <w:color w:val="000000" w:themeColor="text1"/>
              </w:rPr>
              <w:t>показателя</w:t>
            </w:r>
          </w:p>
        </w:tc>
        <w:tc>
          <w:tcPr>
            <w:tcW w:w="1434" w:type="pct"/>
            <w:vMerge w:val="restart"/>
            <w:shd w:val="clear" w:color="auto" w:fill="auto"/>
          </w:tcPr>
          <w:p w:rsidR="00205926" w:rsidRPr="00205926" w:rsidRDefault="00205926" w:rsidP="00205926">
            <w:pPr>
              <w:jc w:val="center"/>
              <w:rPr>
                <w:color w:val="000000" w:themeColor="text1"/>
              </w:rPr>
            </w:pPr>
            <w:r w:rsidRPr="00205926">
              <w:rPr>
                <w:color w:val="000000" w:themeColor="text1"/>
              </w:rPr>
              <w:t>Наименование</w:t>
            </w:r>
          </w:p>
          <w:p w:rsidR="00205926" w:rsidRPr="00205926" w:rsidRDefault="00205926" w:rsidP="00205926">
            <w:pPr>
              <w:jc w:val="center"/>
              <w:rPr>
                <w:color w:val="000000" w:themeColor="text1"/>
              </w:rPr>
            </w:pPr>
            <w:r w:rsidRPr="00205926">
              <w:rPr>
                <w:color w:val="000000" w:themeColor="text1"/>
              </w:rPr>
              <w:t>Показателя</w:t>
            </w:r>
          </w:p>
        </w:tc>
        <w:tc>
          <w:tcPr>
            <w:tcW w:w="956" w:type="pct"/>
            <w:vMerge w:val="restart"/>
            <w:shd w:val="clear" w:color="auto" w:fill="auto"/>
          </w:tcPr>
          <w:p w:rsidR="00205926" w:rsidRPr="00205926" w:rsidRDefault="00205926" w:rsidP="00205926">
            <w:pPr>
              <w:jc w:val="center"/>
              <w:rPr>
                <w:color w:val="000000" w:themeColor="text1"/>
              </w:rPr>
            </w:pPr>
            <w:r w:rsidRPr="00205926">
              <w:rPr>
                <w:color w:val="000000" w:themeColor="text1"/>
              </w:rPr>
              <w:t>Целевые значения показателя</w:t>
            </w:r>
          </w:p>
        </w:tc>
        <w:tc>
          <w:tcPr>
            <w:tcW w:w="1137" w:type="pct"/>
            <w:gridSpan w:val="2"/>
            <w:shd w:val="clear" w:color="auto" w:fill="auto"/>
          </w:tcPr>
          <w:p w:rsidR="00205926" w:rsidRPr="00205926" w:rsidRDefault="00205926" w:rsidP="00205926">
            <w:pPr>
              <w:jc w:val="center"/>
              <w:rPr>
                <w:color w:val="000000" w:themeColor="text1"/>
              </w:rPr>
            </w:pPr>
            <w:r w:rsidRPr="00205926">
              <w:rPr>
                <w:color w:val="000000" w:themeColor="text1"/>
              </w:rPr>
              <w:t>Фактические значения показателей</w:t>
            </w:r>
          </w:p>
        </w:tc>
        <w:tc>
          <w:tcPr>
            <w:tcW w:w="695" w:type="pct"/>
            <w:vMerge w:val="restart"/>
            <w:shd w:val="clear" w:color="auto" w:fill="auto"/>
          </w:tcPr>
          <w:p w:rsidR="00205926" w:rsidRPr="00205926" w:rsidRDefault="00205926" w:rsidP="00205926">
            <w:pPr>
              <w:jc w:val="center"/>
              <w:rPr>
                <w:color w:val="000000" w:themeColor="text1"/>
              </w:rPr>
            </w:pPr>
            <w:r w:rsidRPr="00205926">
              <w:rPr>
                <w:color w:val="000000" w:themeColor="text1"/>
              </w:rPr>
              <w:t>Бальная оценка</w:t>
            </w:r>
          </w:p>
        </w:tc>
      </w:tr>
      <w:tr w:rsidR="00205926" w:rsidRPr="00205926" w:rsidTr="00C03804">
        <w:tc>
          <w:tcPr>
            <w:tcW w:w="778" w:type="pct"/>
            <w:vMerge/>
            <w:shd w:val="clear" w:color="auto" w:fill="auto"/>
          </w:tcPr>
          <w:p w:rsidR="00205926" w:rsidRPr="00205926" w:rsidRDefault="00205926" w:rsidP="00205926">
            <w:pPr>
              <w:jc w:val="center"/>
              <w:rPr>
                <w:color w:val="000000" w:themeColor="text1"/>
              </w:rPr>
            </w:pPr>
          </w:p>
        </w:tc>
        <w:tc>
          <w:tcPr>
            <w:tcW w:w="1434" w:type="pct"/>
            <w:vMerge/>
            <w:shd w:val="clear" w:color="auto" w:fill="auto"/>
          </w:tcPr>
          <w:p w:rsidR="00205926" w:rsidRPr="00205926" w:rsidRDefault="00205926" w:rsidP="00205926">
            <w:pPr>
              <w:jc w:val="center"/>
              <w:rPr>
                <w:color w:val="000000" w:themeColor="text1"/>
              </w:rPr>
            </w:pPr>
          </w:p>
        </w:tc>
        <w:tc>
          <w:tcPr>
            <w:tcW w:w="956" w:type="pct"/>
            <w:vMerge/>
            <w:shd w:val="clear" w:color="auto" w:fill="auto"/>
          </w:tcPr>
          <w:p w:rsidR="00205926" w:rsidRPr="00205926" w:rsidRDefault="00205926" w:rsidP="00205926">
            <w:pPr>
              <w:jc w:val="center"/>
              <w:rPr>
                <w:color w:val="000000" w:themeColor="text1"/>
              </w:rPr>
            </w:pPr>
          </w:p>
        </w:tc>
        <w:tc>
          <w:tcPr>
            <w:tcW w:w="569" w:type="pct"/>
            <w:shd w:val="clear" w:color="auto" w:fill="auto"/>
          </w:tcPr>
          <w:p w:rsidR="00205926" w:rsidRPr="00205926" w:rsidRDefault="00205926" w:rsidP="00205926">
            <w:pPr>
              <w:jc w:val="center"/>
              <w:rPr>
                <w:color w:val="000000" w:themeColor="text1"/>
              </w:rPr>
            </w:pPr>
            <w:r w:rsidRPr="00205926">
              <w:rPr>
                <w:color w:val="000000" w:themeColor="text1"/>
              </w:rPr>
              <w:t>предыдущий год</w:t>
            </w:r>
          </w:p>
        </w:tc>
        <w:tc>
          <w:tcPr>
            <w:tcW w:w="569" w:type="pct"/>
            <w:shd w:val="clear" w:color="auto" w:fill="auto"/>
          </w:tcPr>
          <w:p w:rsidR="00205926" w:rsidRPr="00205926" w:rsidRDefault="00205926" w:rsidP="00205926">
            <w:pPr>
              <w:jc w:val="center"/>
              <w:rPr>
                <w:color w:val="000000" w:themeColor="text1"/>
              </w:rPr>
            </w:pPr>
            <w:r w:rsidRPr="00205926">
              <w:rPr>
                <w:color w:val="000000" w:themeColor="text1"/>
              </w:rPr>
              <w:t>отчетный год</w:t>
            </w:r>
          </w:p>
        </w:tc>
        <w:tc>
          <w:tcPr>
            <w:tcW w:w="695" w:type="pct"/>
            <w:vMerge/>
            <w:shd w:val="clear" w:color="auto" w:fill="auto"/>
          </w:tcPr>
          <w:p w:rsidR="00205926" w:rsidRPr="00205926" w:rsidRDefault="00205926" w:rsidP="00205926">
            <w:pPr>
              <w:jc w:val="center"/>
              <w:rPr>
                <w:color w:val="000000" w:themeColor="text1"/>
              </w:rPr>
            </w:pPr>
          </w:p>
        </w:tc>
      </w:tr>
      <w:tr w:rsidR="00205926" w:rsidRPr="00205926" w:rsidTr="00C03804">
        <w:tc>
          <w:tcPr>
            <w:tcW w:w="778" w:type="pct"/>
            <w:shd w:val="clear" w:color="auto" w:fill="auto"/>
          </w:tcPr>
          <w:p w:rsidR="00205926" w:rsidRPr="00205926" w:rsidRDefault="00205926" w:rsidP="00205926">
            <w:pPr>
              <w:jc w:val="center"/>
              <w:rPr>
                <w:color w:val="000000" w:themeColor="text1"/>
              </w:rPr>
            </w:pPr>
          </w:p>
        </w:tc>
        <w:tc>
          <w:tcPr>
            <w:tcW w:w="1434" w:type="pct"/>
            <w:shd w:val="clear" w:color="auto" w:fill="auto"/>
          </w:tcPr>
          <w:p w:rsidR="00205926" w:rsidRPr="00205926" w:rsidRDefault="00205926" w:rsidP="00205926">
            <w:pPr>
              <w:jc w:val="center"/>
              <w:rPr>
                <w:color w:val="000000" w:themeColor="text1"/>
              </w:rPr>
            </w:pPr>
          </w:p>
        </w:tc>
        <w:tc>
          <w:tcPr>
            <w:tcW w:w="956" w:type="pct"/>
            <w:shd w:val="clear" w:color="auto" w:fill="auto"/>
          </w:tcPr>
          <w:p w:rsidR="00205926" w:rsidRPr="00205926" w:rsidRDefault="00205926" w:rsidP="00205926">
            <w:pPr>
              <w:jc w:val="center"/>
              <w:rPr>
                <w:color w:val="000000" w:themeColor="text1"/>
              </w:rPr>
            </w:pPr>
          </w:p>
        </w:tc>
        <w:tc>
          <w:tcPr>
            <w:tcW w:w="569" w:type="pct"/>
            <w:shd w:val="clear" w:color="auto" w:fill="auto"/>
          </w:tcPr>
          <w:p w:rsidR="00205926" w:rsidRPr="00205926" w:rsidRDefault="00205926" w:rsidP="00205926">
            <w:pPr>
              <w:jc w:val="center"/>
              <w:rPr>
                <w:color w:val="000000" w:themeColor="text1"/>
              </w:rPr>
            </w:pPr>
          </w:p>
        </w:tc>
        <w:tc>
          <w:tcPr>
            <w:tcW w:w="569" w:type="pct"/>
            <w:shd w:val="clear" w:color="auto" w:fill="auto"/>
          </w:tcPr>
          <w:p w:rsidR="00205926" w:rsidRPr="00205926" w:rsidRDefault="00205926" w:rsidP="00205926">
            <w:pPr>
              <w:jc w:val="center"/>
              <w:rPr>
                <w:color w:val="000000" w:themeColor="text1"/>
              </w:rPr>
            </w:pPr>
          </w:p>
        </w:tc>
        <w:tc>
          <w:tcPr>
            <w:tcW w:w="695" w:type="pct"/>
            <w:shd w:val="clear" w:color="auto" w:fill="auto"/>
          </w:tcPr>
          <w:p w:rsidR="00205926" w:rsidRPr="00205926" w:rsidRDefault="00205926" w:rsidP="00205926">
            <w:pPr>
              <w:jc w:val="center"/>
              <w:rPr>
                <w:color w:val="000000" w:themeColor="text1"/>
              </w:rPr>
            </w:pPr>
          </w:p>
        </w:tc>
      </w:tr>
      <w:tr w:rsidR="00205926" w:rsidRPr="00205926" w:rsidTr="00C03804">
        <w:tc>
          <w:tcPr>
            <w:tcW w:w="5000" w:type="pct"/>
            <w:gridSpan w:val="6"/>
            <w:shd w:val="clear" w:color="auto" w:fill="auto"/>
          </w:tcPr>
          <w:p w:rsidR="00205926" w:rsidRPr="00205926" w:rsidRDefault="00205926" w:rsidP="00205926">
            <w:pPr>
              <w:jc w:val="center"/>
              <w:rPr>
                <w:color w:val="000000" w:themeColor="text1"/>
              </w:rPr>
            </w:pPr>
            <w:r w:rsidRPr="00205926">
              <w:rPr>
                <w:color w:val="000000" w:themeColor="text1"/>
              </w:rPr>
              <w:t>Ключевые показатели</w:t>
            </w:r>
          </w:p>
          <w:p w:rsidR="00205926" w:rsidRPr="00205926" w:rsidRDefault="00205926" w:rsidP="00205926">
            <w:pPr>
              <w:jc w:val="center"/>
              <w:rPr>
                <w:color w:val="000000" w:themeColor="text1"/>
              </w:rPr>
            </w:pPr>
            <w:r w:rsidRPr="00205926">
              <w:rPr>
                <w:color w:val="000000" w:themeColor="text1"/>
              </w:rPr>
              <w:t>А          Показатели результативности, отражающие уровень безопасности</w:t>
            </w:r>
            <w:r w:rsidRPr="00205926">
              <w:rPr>
                <w:color w:val="000000" w:themeColor="text1"/>
              </w:rPr>
              <w:br/>
              <w:t>охраняемых законом ценностей, выражающийся в минимизации</w:t>
            </w:r>
            <w:r w:rsidRPr="00205926">
              <w:rPr>
                <w:color w:val="000000" w:themeColor="text1"/>
              </w:rPr>
              <w:br/>
              <w:t>причинении им вреда (ущерба)</w:t>
            </w:r>
          </w:p>
        </w:tc>
      </w:tr>
      <w:tr w:rsidR="00205926" w:rsidRPr="00205926" w:rsidTr="00C03804">
        <w:tc>
          <w:tcPr>
            <w:tcW w:w="778" w:type="pct"/>
            <w:shd w:val="clear" w:color="auto" w:fill="auto"/>
          </w:tcPr>
          <w:p w:rsidR="00205926" w:rsidRPr="00205926" w:rsidRDefault="00205926" w:rsidP="00205926">
            <w:pPr>
              <w:jc w:val="center"/>
              <w:rPr>
                <w:color w:val="000000" w:themeColor="text1"/>
              </w:rPr>
            </w:pPr>
            <w:r w:rsidRPr="00205926">
              <w:rPr>
                <w:color w:val="000000" w:themeColor="text1"/>
              </w:rPr>
              <w:t>А 3</w:t>
            </w:r>
          </w:p>
        </w:tc>
        <w:tc>
          <w:tcPr>
            <w:tcW w:w="1434" w:type="pct"/>
            <w:shd w:val="clear" w:color="auto" w:fill="auto"/>
          </w:tcPr>
          <w:p w:rsidR="00205926" w:rsidRPr="00205926" w:rsidRDefault="00205926" w:rsidP="00205926">
            <w:pPr>
              <w:rPr>
                <w:color w:val="000000" w:themeColor="text1"/>
              </w:rPr>
            </w:pPr>
            <w:r w:rsidRPr="00205926">
              <w:rPr>
                <w:color w:val="000000" w:themeColor="text1"/>
              </w:rPr>
              <w:t>Показатель, характеризующий ущерб, причиненный объектам культурного наследия народов Российской Федерации (памятникам истории и культуры), %</w:t>
            </w:r>
          </w:p>
        </w:tc>
        <w:tc>
          <w:tcPr>
            <w:tcW w:w="956" w:type="pct"/>
            <w:shd w:val="clear" w:color="auto" w:fill="auto"/>
          </w:tcPr>
          <w:p w:rsidR="00205926" w:rsidRPr="00205926" w:rsidRDefault="00205926" w:rsidP="00205926">
            <w:pPr>
              <w:jc w:val="center"/>
              <w:rPr>
                <w:color w:val="000000" w:themeColor="text1"/>
              </w:rPr>
            </w:pPr>
            <w:r w:rsidRPr="00205926">
              <w:rPr>
                <w:color w:val="000000" w:themeColor="text1"/>
              </w:rPr>
              <w:t>-</w:t>
            </w:r>
          </w:p>
        </w:tc>
        <w:tc>
          <w:tcPr>
            <w:tcW w:w="569" w:type="pct"/>
            <w:shd w:val="clear" w:color="auto" w:fill="auto"/>
          </w:tcPr>
          <w:p w:rsidR="00205926" w:rsidRPr="00205926" w:rsidRDefault="00205926" w:rsidP="00205926">
            <w:pPr>
              <w:jc w:val="center"/>
              <w:rPr>
                <w:color w:val="000000" w:themeColor="text1"/>
              </w:rPr>
            </w:pPr>
            <w:r w:rsidRPr="00205926">
              <w:rPr>
                <w:color w:val="000000" w:themeColor="text1"/>
              </w:rPr>
              <w:t>-</w:t>
            </w:r>
          </w:p>
        </w:tc>
        <w:tc>
          <w:tcPr>
            <w:tcW w:w="569" w:type="pct"/>
            <w:shd w:val="clear" w:color="auto" w:fill="auto"/>
          </w:tcPr>
          <w:p w:rsidR="00205926" w:rsidRPr="00205926" w:rsidRDefault="00205926" w:rsidP="00205926">
            <w:pPr>
              <w:jc w:val="center"/>
              <w:rPr>
                <w:color w:val="000000" w:themeColor="text1"/>
              </w:rPr>
            </w:pPr>
            <w:r w:rsidRPr="00205926">
              <w:rPr>
                <w:color w:val="000000" w:themeColor="text1"/>
              </w:rPr>
              <w:t>-</w:t>
            </w:r>
          </w:p>
        </w:tc>
        <w:tc>
          <w:tcPr>
            <w:tcW w:w="695" w:type="pct"/>
            <w:shd w:val="clear" w:color="auto" w:fill="auto"/>
          </w:tcPr>
          <w:p w:rsidR="00205926" w:rsidRPr="00205926" w:rsidRDefault="00205926" w:rsidP="00205926">
            <w:pPr>
              <w:jc w:val="center"/>
              <w:rPr>
                <w:color w:val="000000" w:themeColor="text1"/>
              </w:rPr>
            </w:pPr>
            <w:r w:rsidRPr="00205926">
              <w:rPr>
                <w:color w:val="000000" w:themeColor="text1"/>
              </w:rPr>
              <w:t>-</w:t>
            </w:r>
          </w:p>
        </w:tc>
      </w:tr>
      <w:tr w:rsidR="00205926" w:rsidRPr="00205926" w:rsidTr="00C03804">
        <w:tc>
          <w:tcPr>
            <w:tcW w:w="5000" w:type="pct"/>
            <w:gridSpan w:val="6"/>
            <w:shd w:val="clear" w:color="auto" w:fill="auto"/>
          </w:tcPr>
          <w:p w:rsidR="00205926" w:rsidRPr="00205926" w:rsidRDefault="00205926" w:rsidP="00205926">
            <w:pPr>
              <w:jc w:val="center"/>
              <w:rPr>
                <w:color w:val="000000" w:themeColor="text1"/>
              </w:rPr>
            </w:pPr>
            <w:r w:rsidRPr="00205926">
              <w:rPr>
                <w:color w:val="000000" w:themeColor="text1"/>
              </w:rPr>
              <w:t>Индикативные показатели</w:t>
            </w:r>
          </w:p>
        </w:tc>
      </w:tr>
      <w:tr w:rsidR="00205926" w:rsidRPr="00205926" w:rsidTr="00C03804">
        <w:tc>
          <w:tcPr>
            <w:tcW w:w="5000" w:type="pct"/>
            <w:gridSpan w:val="6"/>
            <w:shd w:val="clear" w:color="auto" w:fill="auto"/>
          </w:tcPr>
          <w:p w:rsidR="00205926" w:rsidRPr="00205926" w:rsidRDefault="00205926" w:rsidP="00205926">
            <w:pPr>
              <w:jc w:val="center"/>
              <w:rPr>
                <w:color w:val="000000" w:themeColor="text1"/>
              </w:rPr>
            </w:pPr>
            <w:r w:rsidRPr="00205926">
              <w:rPr>
                <w:color w:val="000000" w:themeColor="text1"/>
              </w:rPr>
              <w:t xml:space="preserve">Б                   Показатели результативности, отражающие уровень безопасности охраняемых законом ценностей, выражающийся в минимизации причинении им вреда (ущерба), с учетом задействованных трудовых, материальных и финансовых ресурсов и административных и финансовых издержек подконтрольных </w:t>
            </w:r>
          </w:p>
          <w:p w:rsidR="00205926" w:rsidRPr="00205926" w:rsidRDefault="00205926" w:rsidP="00205926">
            <w:pPr>
              <w:jc w:val="center"/>
              <w:rPr>
                <w:color w:val="000000" w:themeColor="text1"/>
              </w:rPr>
            </w:pPr>
            <w:r w:rsidRPr="00205926">
              <w:rPr>
                <w:color w:val="000000" w:themeColor="text1"/>
              </w:rPr>
              <w:t>субъектов, при осуществлении в отношении них контрольно-надзорных мероприятий</w:t>
            </w:r>
          </w:p>
          <w:p w:rsidR="00205926" w:rsidRPr="00205926" w:rsidRDefault="00205926" w:rsidP="00205926">
            <w:pPr>
              <w:jc w:val="center"/>
              <w:rPr>
                <w:color w:val="000000" w:themeColor="text1"/>
              </w:rPr>
            </w:pPr>
          </w:p>
        </w:tc>
      </w:tr>
      <w:tr w:rsidR="00205926" w:rsidRPr="00205926" w:rsidTr="00C03804">
        <w:tc>
          <w:tcPr>
            <w:tcW w:w="778" w:type="pct"/>
            <w:shd w:val="clear" w:color="auto" w:fill="auto"/>
          </w:tcPr>
          <w:p w:rsidR="00205926" w:rsidRPr="00205926" w:rsidRDefault="00205926" w:rsidP="00205926">
            <w:pPr>
              <w:jc w:val="center"/>
              <w:rPr>
                <w:color w:val="000000" w:themeColor="text1"/>
              </w:rPr>
            </w:pPr>
            <w:r w:rsidRPr="00205926">
              <w:rPr>
                <w:color w:val="000000" w:themeColor="text1"/>
              </w:rPr>
              <w:t>Б 1</w:t>
            </w:r>
          </w:p>
        </w:tc>
        <w:tc>
          <w:tcPr>
            <w:tcW w:w="1434" w:type="pct"/>
            <w:shd w:val="clear" w:color="auto" w:fill="auto"/>
          </w:tcPr>
          <w:p w:rsidR="00205926" w:rsidRPr="00205926" w:rsidRDefault="00205926" w:rsidP="00205926">
            <w:pPr>
              <w:rPr>
                <w:color w:val="000000" w:themeColor="text1"/>
              </w:rPr>
            </w:pPr>
            <w:r w:rsidRPr="00205926">
              <w:rPr>
                <w:color w:val="000000" w:themeColor="text1"/>
              </w:rPr>
              <w:t xml:space="preserve">Показатель, характеризующий эффективность контрольно-надзорной деятельности (доля проверок, по итогам которых </w:t>
            </w:r>
          </w:p>
          <w:p w:rsidR="00205926" w:rsidRPr="00205926" w:rsidRDefault="00205926" w:rsidP="00205926">
            <w:pPr>
              <w:rPr>
                <w:color w:val="000000" w:themeColor="text1"/>
              </w:rPr>
            </w:pPr>
            <w:r w:rsidRPr="00205926">
              <w:rPr>
                <w:color w:val="000000" w:themeColor="text1"/>
              </w:rPr>
              <w:t xml:space="preserve">приняты меры административного воздействия (вынесение </w:t>
            </w:r>
            <w:r w:rsidRPr="00205926">
              <w:rPr>
                <w:color w:val="000000" w:themeColor="text1"/>
              </w:rPr>
              <w:lastRenderedPageBreak/>
              <w:t>предписаний об устранении выявленных нарушений, составление протоколов об административных правонарушениях, направление исков в суд, иные меры), %</w:t>
            </w:r>
          </w:p>
        </w:tc>
        <w:tc>
          <w:tcPr>
            <w:tcW w:w="956" w:type="pct"/>
            <w:shd w:val="clear" w:color="auto" w:fill="auto"/>
          </w:tcPr>
          <w:p w:rsidR="00205926" w:rsidRPr="00205926" w:rsidRDefault="00205926" w:rsidP="00205926">
            <w:pPr>
              <w:jc w:val="center"/>
              <w:rPr>
                <w:color w:val="000000" w:themeColor="text1"/>
                <w:lang w:val="en-US"/>
              </w:rPr>
            </w:pPr>
            <w:r w:rsidRPr="00205926">
              <w:rPr>
                <w:color w:val="000000" w:themeColor="text1"/>
              </w:rPr>
              <w:lastRenderedPageBreak/>
              <w:t>50</w:t>
            </w:r>
            <w:r w:rsidRPr="00205926">
              <w:rPr>
                <w:color w:val="000000" w:themeColor="text1"/>
                <w:lang w:val="en-US"/>
              </w:rPr>
              <w:t>%</w:t>
            </w:r>
          </w:p>
        </w:tc>
        <w:tc>
          <w:tcPr>
            <w:tcW w:w="569" w:type="pct"/>
            <w:shd w:val="clear" w:color="auto" w:fill="auto"/>
          </w:tcPr>
          <w:p w:rsidR="00205926" w:rsidRPr="00205926" w:rsidRDefault="00205926" w:rsidP="00205926">
            <w:pPr>
              <w:rPr>
                <w:color w:val="000000" w:themeColor="text1"/>
              </w:rPr>
            </w:pPr>
            <w:r w:rsidRPr="00205926">
              <w:rPr>
                <w:color w:val="000000" w:themeColor="text1"/>
              </w:rPr>
              <w:t>83</w:t>
            </w:r>
            <w:r w:rsidRPr="00205926">
              <w:rPr>
                <w:color w:val="000000" w:themeColor="text1"/>
                <w:lang w:val="en-US"/>
              </w:rPr>
              <w:t>%</w:t>
            </w:r>
          </w:p>
        </w:tc>
        <w:tc>
          <w:tcPr>
            <w:tcW w:w="569" w:type="pct"/>
            <w:shd w:val="clear" w:color="auto" w:fill="auto"/>
          </w:tcPr>
          <w:p w:rsidR="00205926" w:rsidRPr="00205926" w:rsidRDefault="00205926" w:rsidP="00205926">
            <w:pPr>
              <w:rPr>
                <w:color w:val="000000" w:themeColor="text1"/>
              </w:rPr>
            </w:pPr>
            <w:r w:rsidRPr="00205926">
              <w:rPr>
                <w:color w:val="000000" w:themeColor="text1"/>
              </w:rPr>
              <w:t>50</w:t>
            </w:r>
            <w:r w:rsidRPr="00205926">
              <w:rPr>
                <w:color w:val="000000" w:themeColor="text1"/>
                <w:lang w:val="en-US"/>
              </w:rPr>
              <w:t>%</w:t>
            </w:r>
          </w:p>
        </w:tc>
        <w:tc>
          <w:tcPr>
            <w:tcW w:w="695" w:type="pct"/>
            <w:shd w:val="clear" w:color="auto" w:fill="auto"/>
          </w:tcPr>
          <w:p w:rsidR="00205926" w:rsidRPr="00205926" w:rsidRDefault="00205926" w:rsidP="00205926">
            <w:pPr>
              <w:jc w:val="center"/>
              <w:rPr>
                <w:color w:val="000000" w:themeColor="text1"/>
                <w:lang w:val="en-US"/>
              </w:rPr>
            </w:pPr>
            <w:r w:rsidRPr="00205926">
              <w:rPr>
                <w:color w:val="000000" w:themeColor="text1"/>
                <w:lang w:val="en-US"/>
              </w:rPr>
              <w:t>3</w:t>
            </w:r>
          </w:p>
        </w:tc>
      </w:tr>
      <w:tr w:rsidR="00205926" w:rsidRPr="00205926" w:rsidTr="00C03804">
        <w:tc>
          <w:tcPr>
            <w:tcW w:w="5000" w:type="pct"/>
            <w:gridSpan w:val="6"/>
            <w:shd w:val="clear" w:color="auto" w:fill="auto"/>
          </w:tcPr>
          <w:p w:rsidR="00205926" w:rsidRPr="00205926" w:rsidRDefault="00205926" w:rsidP="00205926">
            <w:pPr>
              <w:jc w:val="center"/>
              <w:rPr>
                <w:color w:val="000000" w:themeColor="text1"/>
              </w:rPr>
            </w:pPr>
            <w:r w:rsidRPr="00205926">
              <w:rPr>
                <w:color w:val="000000" w:themeColor="text1"/>
              </w:rPr>
              <w:lastRenderedPageBreak/>
              <w:t>В                    Индикативные показатели, характеризующие различные аспекты контрольно-надзорной деятельности</w:t>
            </w:r>
          </w:p>
        </w:tc>
      </w:tr>
      <w:tr w:rsidR="00205926" w:rsidRPr="00205926" w:rsidTr="00C03804">
        <w:tc>
          <w:tcPr>
            <w:tcW w:w="778" w:type="pct"/>
            <w:shd w:val="clear" w:color="auto" w:fill="auto"/>
          </w:tcPr>
          <w:p w:rsidR="00205926" w:rsidRPr="00205926" w:rsidRDefault="00205926" w:rsidP="00205926">
            <w:pPr>
              <w:jc w:val="center"/>
              <w:rPr>
                <w:color w:val="000000" w:themeColor="text1"/>
              </w:rPr>
            </w:pPr>
            <w:r w:rsidRPr="00205926">
              <w:rPr>
                <w:color w:val="000000" w:themeColor="text1"/>
              </w:rPr>
              <w:t>В.2</w:t>
            </w:r>
          </w:p>
        </w:tc>
        <w:tc>
          <w:tcPr>
            <w:tcW w:w="4222" w:type="pct"/>
            <w:gridSpan w:val="5"/>
            <w:shd w:val="clear" w:color="auto" w:fill="auto"/>
          </w:tcPr>
          <w:p w:rsidR="00205926" w:rsidRPr="00205926" w:rsidRDefault="00205926" w:rsidP="00205926">
            <w:pPr>
              <w:jc w:val="center"/>
              <w:rPr>
                <w:color w:val="000000" w:themeColor="text1"/>
              </w:rPr>
            </w:pPr>
            <w:r w:rsidRPr="00205926">
              <w:rPr>
                <w:color w:val="000000" w:themeColor="text1"/>
              </w:rPr>
              <w:t xml:space="preserve">Индикативные показатели, характеризующие качество проводимых мероприятий в части их направленности </w:t>
            </w:r>
          </w:p>
          <w:p w:rsidR="00205926" w:rsidRPr="00205926" w:rsidRDefault="00205926" w:rsidP="00205926">
            <w:pPr>
              <w:jc w:val="center"/>
              <w:rPr>
                <w:color w:val="000000" w:themeColor="text1"/>
              </w:rPr>
            </w:pPr>
            <w:r w:rsidRPr="00205926">
              <w:rPr>
                <w:color w:val="000000" w:themeColor="text1"/>
              </w:rPr>
              <w:t>на устранение максимального объема потенциального вреда (ущерба) охраняемых законом ценностям</w:t>
            </w:r>
          </w:p>
        </w:tc>
      </w:tr>
      <w:tr w:rsidR="00205926" w:rsidRPr="00205926" w:rsidTr="00C03804">
        <w:tc>
          <w:tcPr>
            <w:tcW w:w="778" w:type="pct"/>
            <w:shd w:val="clear" w:color="auto" w:fill="auto"/>
          </w:tcPr>
          <w:p w:rsidR="00205926" w:rsidRPr="00205926" w:rsidRDefault="00205926" w:rsidP="00205926">
            <w:pPr>
              <w:jc w:val="center"/>
              <w:rPr>
                <w:color w:val="000000" w:themeColor="text1"/>
              </w:rPr>
            </w:pPr>
            <w:r w:rsidRPr="00205926">
              <w:rPr>
                <w:color w:val="000000" w:themeColor="text1"/>
              </w:rPr>
              <w:t>В 2.1</w:t>
            </w:r>
          </w:p>
          <w:p w:rsidR="00205926" w:rsidRPr="00205926" w:rsidRDefault="00205926" w:rsidP="00205926">
            <w:pPr>
              <w:jc w:val="center"/>
              <w:rPr>
                <w:color w:val="000000" w:themeColor="text1"/>
              </w:rPr>
            </w:pPr>
          </w:p>
        </w:tc>
        <w:tc>
          <w:tcPr>
            <w:tcW w:w="1434" w:type="pct"/>
            <w:shd w:val="clear" w:color="auto" w:fill="auto"/>
          </w:tcPr>
          <w:p w:rsidR="00205926" w:rsidRPr="00205926" w:rsidRDefault="00205926" w:rsidP="00205926">
            <w:pPr>
              <w:rPr>
                <w:color w:val="000000" w:themeColor="text1"/>
              </w:rPr>
            </w:pPr>
            <w:r w:rsidRPr="00205926">
              <w:rPr>
                <w:color w:val="000000" w:themeColor="text1"/>
              </w:rPr>
              <w:t>Количество проведенных мероприятий по контролю (плановых, внеплановых),ед.</w:t>
            </w:r>
          </w:p>
          <w:p w:rsidR="00205926" w:rsidRPr="00205926" w:rsidRDefault="00205926" w:rsidP="00205926">
            <w:pPr>
              <w:rPr>
                <w:color w:val="000000" w:themeColor="text1"/>
              </w:rPr>
            </w:pPr>
          </w:p>
        </w:tc>
        <w:tc>
          <w:tcPr>
            <w:tcW w:w="956" w:type="pct"/>
            <w:shd w:val="clear" w:color="auto" w:fill="auto"/>
          </w:tcPr>
          <w:p w:rsidR="00205926" w:rsidRPr="00205926" w:rsidRDefault="00205926" w:rsidP="00205926">
            <w:pPr>
              <w:jc w:val="center"/>
              <w:rPr>
                <w:color w:val="000000" w:themeColor="text1"/>
              </w:rPr>
            </w:pPr>
            <w:r w:rsidRPr="00205926">
              <w:rPr>
                <w:color w:val="000000" w:themeColor="text1"/>
              </w:rPr>
              <w:t>32</w:t>
            </w:r>
          </w:p>
        </w:tc>
        <w:tc>
          <w:tcPr>
            <w:tcW w:w="569" w:type="pct"/>
            <w:shd w:val="clear" w:color="auto" w:fill="auto"/>
          </w:tcPr>
          <w:p w:rsidR="00205926" w:rsidRPr="00205926" w:rsidRDefault="00205926" w:rsidP="00205926">
            <w:pPr>
              <w:jc w:val="center"/>
              <w:rPr>
                <w:color w:val="000000" w:themeColor="text1"/>
              </w:rPr>
            </w:pPr>
            <w:r w:rsidRPr="00205926">
              <w:rPr>
                <w:color w:val="000000" w:themeColor="text1"/>
              </w:rPr>
              <w:t>23</w:t>
            </w:r>
          </w:p>
        </w:tc>
        <w:tc>
          <w:tcPr>
            <w:tcW w:w="569" w:type="pct"/>
            <w:shd w:val="clear" w:color="auto" w:fill="auto"/>
          </w:tcPr>
          <w:p w:rsidR="00205926" w:rsidRPr="00205926" w:rsidRDefault="00205926" w:rsidP="00205926">
            <w:pPr>
              <w:jc w:val="center"/>
              <w:rPr>
                <w:color w:val="000000" w:themeColor="text1"/>
              </w:rPr>
            </w:pPr>
            <w:r w:rsidRPr="00205926">
              <w:rPr>
                <w:color w:val="000000" w:themeColor="text1"/>
              </w:rPr>
              <w:t>32</w:t>
            </w:r>
          </w:p>
        </w:tc>
        <w:tc>
          <w:tcPr>
            <w:tcW w:w="695" w:type="pct"/>
            <w:shd w:val="clear" w:color="auto" w:fill="auto"/>
          </w:tcPr>
          <w:p w:rsidR="00205926" w:rsidRPr="00205926" w:rsidRDefault="00205926" w:rsidP="00205926">
            <w:pPr>
              <w:jc w:val="center"/>
              <w:rPr>
                <w:color w:val="000000" w:themeColor="text1"/>
              </w:rPr>
            </w:pPr>
            <w:r w:rsidRPr="00205926">
              <w:rPr>
                <w:color w:val="000000" w:themeColor="text1"/>
              </w:rPr>
              <w:t>3</w:t>
            </w:r>
          </w:p>
        </w:tc>
      </w:tr>
      <w:tr w:rsidR="00205926" w:rsidRPr="00205926" w:rsidTr="00C03804">
        <w:tc>
          <w:tcPr>
            <w:tcW w:w="778" w:type="pct"/>
            <w:shd w:val="clear" w:color="auto" w:fill="auto"/>
          </w:tcPr>
          <w:p w:rsidR="00205926" w:rsidRPr="00205926" w:rsidRDefault="00205926" w:rsidP="00205926">
            <w:pPr>
              <w:jc w:val="center"/>
              <w:rPr>
                <w:color w:val="000000" w:themeColor="text1"/>
              </w:rPr>
            </w:pPr>
            <w:r w:rsidRPr="00205926">
              <w:rPr>
                <w:color w:val="000000" w:themeColor="text1"/>
              </w:rPr>
              <w:t>В 2.3</w:t>
            </w:r>
          </w:p>
        </w:tc>
        <w:tc>
          <w:tcPr>
            <w:tcW w:w="1434" w:type="pct"/>
            <w:shd w:val="clear" w:color="auto" w:fill="auto"/>
          </w:tcPr>
          <w:p w:rsidR="00205926" w:rsidRPr="00205926" w:rsidRDefault="00205926" w:rsidP="00205926">
            <w:pPr>
              <w:rPr>
                <w:color w:val="000000" w:themeColor="text1"/>
              </w:rPr>
            </w:pPr>
            <w:r w:rsidRPr="00205926">
              <w:rPr>
                <w:color w:val="000000" w:themeColor="text1"/>
              </w:rPr>
              <w:t>Общее количество субъектов, в ходе проведения проверок в отношении которых выявлены правонарушения, ед.</w:t>
            </w:r>
          </w:p>
        </w:tc>
        <w:tc>
          <w:tcPr>
            <w:tcW w:w="956" w:type="pct"/>
            <w:shd w:val="clear" w:color="auto" w:fill="auto"/>
          </w:tcPr>
          <w:p w:rsidR="00205926" w:rsidRPr="00205926" w:rsidRDefault="00205926" w:rsidP="00205926">
            <w:pPr>
              <w:jc w:val="center"/>
              <w:rPr>
                <w:color w:val="000000" w:themeColor="text1"/>
              </w:rPr>
            </w:pPr>
            <w:r w:rsidRPr="00205926">
              <w:rPr>
                <w:color w:val="000000" w:themeColor="text1"/>
              </w:rPr>
              <w:t>15</w:t>
            </w:r>
          </w:p>
        </w:tc>
        <w:tc>
          <w:tcPr>
            <w:tcW w:w="569" w:type="pct"/>
            <w:shd w:val="clear" w:color="auto" w:fill="auto"/>
          </w:tcPr>
          <w:p w:rsidR="00205926" w:rsidRPr="00205926" w:rsidRDefault="00205926" w:rsidP="00205926">
            <w:pPr>
              <w:jc w:val="center"/>
              <w:rPr>
                <w:color w:val="000000" w:themeColor="text1"/>
              </w:rPr>
            </w:pPr>
            <w:r w:rsidRPr="00205926">
              <w:rPr>
                <w:color w:val="000000" w:themeColor="text1"/>
              </w:rPr>
              <w:t>10</w:t>
            </w:r>
          </w:p>
        </w:tc>
        <w:tc>
          <w:tcPr>
            <w:tcW w:w="569" w:type="pct"/>
            <w:shd w:val="clear" w:color="auto" w:fill="auto"/>
          </w:tcPr>
          <w:p w:rsidR="00205926" w:rsidRPr="00205926" w:rsidRDefault="00205926" w:rsidP="00205926">
            <w:pPr>
              <w:jc w:val="center"/>
              <w:rPr>
                <w:color w:val="000000" w:themeColor="text1"/>
              </w:rPr>
            </w:pPr>
            <w:r w:rsidRPr="00205926">
              <w:rPr>
                <w:color w:val="000000" w:themeColor="text1"/>
              </w:rPr>
              <w:t>15</w:t>
            </w:r>
          </w:p>
        </w:tc>
        <w:tc>
          <w:tcPr>
            <w:tcW w:w="695" w:type="pct"/>
            <w:shd w:val="clear" w:color="auto" w:fill="auto"/>
          </w:tcPr>
          <w:p w:rsidR="00205926" w:rsidRPr="00205926" w:rsidRDefault="00205926" w:rsidP="00205926">
            <w:pPr>
              <w:jc w:val="center"/>
              <w:rPr>
                <w:color w:val="000000" w:themeColor="text1"/>
              </w:rPr>
            </w:pPr>
            <w:r w:rsidRPr="00205926">
              <w:rPr>
                <w:color w:val="000000" w:themeColor="text1"/>
              </w:rPr>
              <w:t>3</w:t>
            </w:r>
          </w:p>
        </w:tc>
      </w:tr>
      <w:tr w:rsidR="00205926" w:rsidRPr="00205926" w:rsidTr="00C03804">
        <w:tc>
          <w:tcPr>
            <w:tcW w:w="778" w:type="pct"/>
            <w:shd w:val="clear" w:color="auto" w:fill="auto"/>
          </w:tcPr>
          <w:p w:rsidR="00205926" w:rsidRPr="00205926" w:rsidRDefault="00205926" w:rsidP="00205926">
            <w:pPr>
              <w:jc w:val="center"/>
              <w:rPr>
                <w:color w:val="000000" w:themeColor="text1"/>
              </w:rPr>
            </w:pPr>
            <w:r w:rsidRPr="00205926">
              <w:rPr>
                <w:color w:val="000000" w:themeColor="text1"/>
              </w:rPr>
              <w:t>В 3</w:t>
            </w:r>
          </w:p>
        </w:tc>
        <w:tc>
          <w:tcPr>
            <w:tcW w:w="4222" w:type="pct"/>
            <w:gridSpan w:val="5"/>
            <w:shd w:val="clear" w:color="auto" w:fill="auto"/>
          </w:tcPr>
          <w:p w:rsidR="00205926" w:rsidRPr="00205926" w:rsidRDefault="00205926" w:rsidP="00205926">
            <w:pPr>
              <w:jc w:val="center"/>
              <w:rPr>
                <w:color w:val="000000" w:themeColor="text1"/>
              </w:rPr>
            </w:pPr>
            <w:r w:rsidRPr="00205926">
              <w:rPr>
                <w:color w:val="000000" w:themeColor="text1"/>
              </w:rPr>
              <w:t>Индикативные показатели, характеризующие параметры проведенных мероприятий, направленных на осуществление контрольно-надзорной деятельности, предназначенные для учета характеристики таких мероприятий</w:t>
            </w:r>
          </w:p>
        </w:tc>
      </w:tr>
      <w:tr w:rsidR="00205926" w:rsidRPr="00205926" w:rsidTr="00C03804">
        <w:tc>
          <w:tcPr>
            <w:tcW w:w="778" w:type="pct"/>
            <w:shd w:val="clear" w:color="auto" w:fill="auto"/>
          </w:tcPr>
          <w:p w:rsidR="00205926" w:rsidRPr="00205926" w:rsidRDefault="00205926" w:rsidP="00205926">
            <w:pPr>
              <w:jc w:val="center"/>
              <w:rPr>
                <w:color w:val="000000" w:themeColor="text1"/>
              </w:rPr>
            </w:pPr>
            <w:r w:rsidRPr="00205926">
              <w:rPr>
                <w:color w:val="000000" w:themeColor="text1"/>
              </w:rPr>
              <w:t>В 3.1</w:t>
            </w:r>
          </w:p>
        </w:tc>
        <w:tc>
          <w:tcPr>
            <w:tcW w:w="4222" w:type="pct"/>
            <w:gridSpan w:val="5"/>
            <w:shd w:val="clear" w:color="auto" w:fill="auto"/>
          </w:tcPr>
          <w:p w:rsidR="00205926" w:rsidRPr="00205926" w:rsidRDefault="00205926" w:rsidP="00205926">
            <w:pPr>
              <w:rPr>
                <w:color w:val="000000" w:themeColor="text1"/>
              </w:rPr>
            </w:pPr>
            <w:r w:rsidRPr="00205926">
              <w:rPr>
                <w:color w:val="000000" w:themeColor="text1"/>
              </w:rPr>
              <w:t>Проверки</w:t>
            </w:r>
          </w:p>
          <w:p w:rsidR="00205926" w:rsidRPr="00205926" w:rsidRDefault="00205926" w:rsidP="00205926">
            <w:pPr>
              <w:jc w:val="center"/>
              <w:rPr>
                <w:color w:val="000000" w:themeColor="text1"/>
              </w:rPr>
            </w:pPr>
          </w:p>
        </w:tc>
      </w:tr>
      <w:tr w:rsidR="00205926" w:rsidRPr="00205926" w:rsidTr="00C03804">
        <w:tc>
          <w:tcPr>
            <w:tcW w:w="778" w:type="pct"/>
            <w:shd w:val="clear" w:color="auto" w:fill="auto"/>
          </w:tcPr>
          <w:p w:rsidR="00205926" w:rsidRPr="00205926" w:rsidRDefault="00205926" w:rsidP="00205926">
            <w:pPr>
              <w:jc w:val="center"/>
              <w:rPr>
                <w:color w:val="000000" w:themeColor="text1"/>
              </w:rPr>
            </w:pPr>
            <w:r w:rsidRPr="00205926">
              <w:rPr>
                <w:color w:val="000000" w:themeColor="text1"/>
              </w:rPr>
              <w:t>В 3.1.1</w:t>
            </w:r>
          </w:p>
        </w:tc>
        <w:tc>
          <w:tcPr>
            <w:tcW w:w="1434" w:type="pct"/>
            <w:shd w:val="clear" w:color="auto" w:fill="auto"/>
          </w:tcPr>
          <w:p w:rsidR="00205926" w:rsidRPr="00205926" w:rsidRDefault="00205926" w:rsidP="00205926">
            <w:pPr>
              <w:rPr>
                <w:color w:val="000000" w:themeColor="text1"/>
              </w:rPr>
            </w:pPr>
            <w:r w:rsidRPr="00205926">
              <w:rPr>
                <w:color w:val="000000" w:themeColor="text1"/>
              </w:rPr>
              <w:t>Общее количество проверок, ед</w:t>
            </w:r>
          </w:p>
          <w:p w:rsidR="00205926" w:rsidRPr="00205926" w:rsidRDefault="00205926" w:rsidP="00205926">
            <w:pPr>
              <w:rPr>
                <w:color w:val="000000" w:themeColor="text1"/>
              </w:rPr>
            </w:pPr>
          </w:p>
        </w:tc>
        <w:tc>
          <w:tcPr>
            <w:tcW w:w="956" w:type="pct"/>
            <w:shd w:val="clear" w:color="auto" w:fill="auto"/>
          </w:tcPr>
          <w:p w:rsidR="00205926" w:rsidRPr="00205926" w:rsidRDefault="00205926" w:rsidP="00205926">
            <w:pPr>
              <w:jc w:val="center"/>
              <w:rPr>
                <w:color w:val="000000" w:themeColor="text1"/>
              </w:rPr>
            </w:pPr>
            <w:r w:rsidRPr="00205926">
              <w:rPr>
                <w:color w:val="000000" w:themeColor="text1"/>
              </w:rPr>
              <w:t>4</w:t>
            </w:r>
          </w:p>
        </w:tc>
        <w:tc>
          <w:tcPr>
            <w:tcW w:w="569" w:type="pct"/>
            <w:shd w:val="clear" w:color="auto" w:fill="auto"/>
          </w:tcPr>
          <w:p w:rsidR="00205926" w:rsidRPr="00205926" w:rsidRDefault="00205926" w:rsidP="00205926">
            <w:pPr>
              <w:jc w:val="center"/>
              <w:rPr>
                <w:color w:val="000000" w:themeColor="text1"/>
              </w:rPr>
            </w:pPr>
            <w:r w:rsidRPr="00205926">
              <w:rPr>
                <w:color w:val="000000" w:themeColor="text1"/>
              </w:rPr>
              <w:t>12</w:t>
            </w:r>
          </w:p>
        </w:tc>
        <w:tc>
          <w:tcPr>
            <w:tcW w:w="569" w:type="pct"/>
            <w:shd w:val="clear" w:color="auto" w:fill="auto"/>
          </w:tcPr>
          <w:p w:rsidR="00205926" w:rsidRPr="00205926" w:rsidRDefault="00205926" w:rsidP="00205926">
            <w:pPr>
              <w:jc w:val="center"/>
              <w:rPr>
                <w:color w:val="000000" w:themeColor="text1"/>
              </w:rPr>
            </w:pPr>
            <w:r w:rsidRPr="00205926">
              <w:rPr>
                <w:color w:val="000000" w:themeColor="text1"/>
              </w:rPr>
              <w:t>4</w:t>
            </w:r>
          </w:p>
        </w:tc>
        <w:tc>
          <w:tcPr>
            <w:tcW w:w="695" w:type="pct"/>
            <w:shd w:val="clear" w:color="auto" w:fill="auto"/>
          </w:tcPr>
          <w:p w:rsidR="00205926" w:rsidRPr="00205926" w:rsidRDefault="00205926" w:rsidP="00205926">
            <w:pPr>
              <w:jc w:val="center"/>
              <w:rPr>
                <w:color w:val="000000" w:themeColor="text1"/>
              </w:rPr>
            </w:pPr>
            <w:r w:rsidRPr="00205926">
              <w:rPr>
                <w:color w:val="000000" w:themeColor="text1"/>
              </w:rPr>
              <w:t>3</w:t>
            </w:r>
          </w:p>
        </w:tc>
      </w:tr>
      <w:tr w:rsidR="00205926" w:rsidRPr="00205926" w:rsidTr="00C03804">
        <w:tc>
          <w:tcPr>
            <w:tcW w:w="778" w:type="pct"/>
            <w:shd w:val="clear" w:color="auto" w:fill="auto"/>
          </w:tcPr>
          <w:p w:rsidR="00205926" w:rsidRPr="00205926" w:rsidRDefault="00205926" w:rsidP="00205926">
            <w:pPr>
              <w:jc w:val="center"/>
              <w:rPr>
                <w:color w:val="000000" w:themeColor="text1"/>
              </w:rPr>
            </w:pPr>
            <w:r w:rsidRPr="00205926">
              <w:rPr>
                <w:color w:val="000000" w:themeColor="text1"/>
              </w:rPr>
              <w:t>В 3.1.2</w:t>
            </w:r>
          </w:p>
        </w:tc>
        <w:tc>
          <w:tcPr>
            <w:tcW w:w="1434" w:type="pct"/>
            <w:shd w:val="clear" w:color="auto" w:fill="auto"/>
          </w:tcPr>
          <w:p w:rsidR="00205926" w:rsidRPr="00205926" w:rsidRDefault="00205926" w:rsidP="00205926">
            <w:pPr>
              <w:rPr>
                <w:color w:val="000000" w:themeColor="text1"/>
              </w:rPr>
            </w:pPr>
            <w:r w:rsidRPr="00205926">
              <w:rPr>
                <w:color w:val="000000" w:themeColor="text1"/>
              </w:rPr>
              <w:t>Общее количество плановых проверок, ед.</w:t>
            </w:r>
          </w:p>
          <w:p w:rsidR="00205926" w:rsidRPr="00205926" w:rsidRDefault="00205926" w:rsidP="00205926">
            <w:pPr>
              <w:rPr>
                <w:color w:val="000000" w:themeColor="text1"/>
              </w:rPr>
            </w:pPr>
          </w:p>
        </w:tc>
        <w:tc>
          <w:tcPr>
            <w:tcW w:w="956" w:type="pct"/>
            <w:shd w:val="clear" w:color="auto" w:fill="auto"/>
          </w:tcPr>
          <w:p w:rsidR="00205926" w:rsidRPr="00205926" w:rsidRDefault="00205926" w:rsidP="00205926">
            <w:pPr>
              <w:jc w:val="center"/>
              <w:rPr>
                <w:color w:val="000000" w:themeColor="text1"/>
              </w:rPr>
            </w:pPr>
            <w:r w:rsidRPr="00205926">
              <w:rPr>
                <w:color w:val="000000" w:themeColor="text1"/>
              </w:rPr>
              <w:t>0</w:t>
            </w:r>
          </w:p>
        </w:tc>
        <w:tc>
          <w:tcPr>
            <w:tcW w:w="569" w:type="pct"/>
            <w:shd w:val="clear" w:color="auto" w:fill="auto"/>
          </w:tcPr>
          <w:p w:rsidR="00205926" w:rsidRPr="00205926" w:rsidRDefault="00205926" w:rsidP="00205926">
            <w:pPr>
              <w:jc w:val="center"/>
              <w:rPr>
                <w:color w:val="000000" w:themeColor="text1"/>
              </w:rPr>
            </w:pPr>
            <w:r w:rsidRPr="00205926">
              <w:rPr>
                <w:color w:val="000000" w:themeColor="text1"/>
              </w:rPr>
              <w:t>4</w:t>
            </w:r>
          </w:p>
        </w:tc>
        <w:tc>
          <w:tcPr>
            <w:tcW w:w="569" w:type="pct"/>
            <w:shd w:val="clear" w:color="auto" w:fill="auto"/>
          </w:tcPr>
          <w:p w:rsidR="00205926" w:rsidRPr="00205926" w:rsidRDefault="00205926" w:rsidP="00205926">
            <w:pPr>
              <w:jc w:val="center"/>
              <w:rPr>
                <w:color w:val="000000" w:themeColor="text1"/>
              </w:rPr>
            </w:pPr>
            <w:r w:rsidRPr="00205926">
              <w:rPr>
                <w:color w:val="000000" w:themeColor="text1"/>
              </w:rPr>
              <w:t>0</w:t>
            </w:r>
          </w:p>
        </w:tc>
        <w:tc>
          <w:tcPr>
            <w:tcW w:w="695" w:type="pct"/>
            <w:shd w:val="clear" w:color="auto" w:fill="auto"/>
          </w:tcPr>
          <w:p w:rsidR="00205926" w:rsidRPr="00205926" w:rsidRDefault="00205926" w:rsidP="00205926">
            <w:pPr>
              <w:jc w:val="center"/>
              <w:rPr>
                <w:color w:val="000000" w:themeColor="text1"/>
              </w:rPr>
            </w:pPr>
            <w:r w:rsidRPr="00205926">
              <w:rPr>
                <w:color w:val="000000" w:themeColor="text1"/>
              </w:rPr>
              <w:t>3</w:t>
            </w:r>
          </w:p>
        </w:tc>
      </w:tr>
      <w:tr w:rsidR="00205926" w:rsidRPr="00205926" w:rsidTr="00C03804">
        <w:tc>
          <w:tcPr>
            <w:tcW w:w="778" w:type="pct"/>
            <w:shd w:val="clear" w:color="auto" w:fill="auto"/>
          </w:tcPr>
          <w:p w:rsidR="00205926" w:rsidRPr="00205926" w:rsidRDefault="00205926" w:rsidP="00205926">
            <w:pPr>
              <w:jc w:val="center"/>
              <w:rPr>
                <w:color w:val="000000" w:themeColor="text1"/>
              </w:rPr>
            </w:pPr>
            <w:r w:rsidRPr="00205926">
              <w:rPr>
                <w:color w:val="000000" w:themeColor="text1"/>
              </w:rPr>
              <w:t>В 3.1.3</w:t>
            </w:r>
          </w:p>
          <w:p w:rsidR="00205926" w:rsidRPr="00205926" w:rsidRDefault="00205926" w:rsidP="00205926">
            <w:pPr>
              <w:jc w:val="center"/>
              <w:rPr>
                <w:color w:val="000000" w:themeColor="text1"/>
              </w:rPr>
            </w:pPr>
          </w:p>
        </w:tc>
        <w:tc>
          <w:tcPr>
            <w:tcW w:w="1434" w:type="pct"/>
            <w:shd w:val="clear" w:color="auto" w:fill="auto"/>
          </w:tcPr>
          <w:p w:rsidR="00205926" w:rsidRPr="00205926" w:rsidRDefault="00205926" w:rsidP="00205926">
            <w:pPr>
              <w:rPr>
                <w:color w:val="000000" w:themeColor="text1"/>
              </w:rPr>
            </w:pPr>
            <w:r w:rsidRPr="00205926">
              <w:rPr>
                <w:color w:val="000000" w:themeColor="text1"/>
              </w:rPr>
              <w:t>Общее количество внеплановых проверок, ед.</w:t>
            </w:r>
          </w:p>
          <w:p w:rsidR="00205926" w:rsidRPr="00205926" w:rsidRDefault="00205926" w:rsidP="00205926">
            <w:pPr>
              <w:rPr>
                <w:color w:val="000000" w:themeColor="text1"/>
              </w:rPr>
            </w:pPr>
          </w:p>
        </w:tc>
        <w:tc>
          <w:tcPr>
            <w:tcW w:w="956" w:type="pct"/>
            <w:shd w:val="clear" w:color="auto" w:fill="auto"/>
          </w:tcPr>
          <w:p w:rsidR="00205926" w:rsidRPr="00205926" w:rsidRDefault="00205926" w:rsidP="00205926">
            <w:pPr>
              <w:jc w:val="center"/>
              <w:rPr>
                <w:color w:val="000000" w:themeColor="text1"/>
              </w:rPr>
            </w:pPr>
            <w:r w:rsidRPr="00205926">
              <w:rPr>
                <w:color w:val="000000" w:themeColor="text1"/>
              </w:rPr>
              <w:t>4</w:t>
            </w:r>
          </w:p>
        </w:tc>
        <w:tc>
          <w:tcPr>
            <w:tcW w:w="569" w:type="pct"/>
            <w:shd w:val="clear" w:color="auto" w:fill="auto"/>
          </w:tcPr>
          <w:p w:rsidR="00205926" w:rsidRPr="00205926" w:rsidRDefault="00205926" w:rsidP="00205926">
            <w:pPr>
              <w:jc w:val="center"/>
              <w:rPr>
                <w:color w:val="000000" w:themeColor="text1"/>
              </w:rPr>
            </w:pPr>
            <w:r w:rsidRPr="00205926">
              <w:rPr>
                <w:color w:val="000000" w:themeColor="text1"/>
              </w:rPr>
              <w:t>8</w:t>
            </w:r>
          </w:p>
        </w:tc>
        <w:tc>
          <w:tcPr>
            <w:tcW w:w="569" w:type="pct"/>
            <w:shd w:val="clear" w:color="auto" w:fill="auto"/>
          </w:tcPr>
          <w:p w:rsidR="00205926" w:rsidRPr="00205926" w:rsidRDefault="00205926" w:rsidP="00205926">
            <w:pPr>
              <w:jc w:val="center"/>
              <w:rPr>
                <w:color w:val="000000" w:themeColor="text1"/>
              </w:rPr>
            </w:pPr>
            <w:r w:rsidRPr="00205926">
              <w:rPr>
                <w:color w:val="000000" w:themeColor="text1"/>
              </w:rPr>
              <w:t>4</w:t>
            </w:r>
          </w:p>
        </w:tc>
        <w:tc>
          <w:tcPr>
            <w:tcW w:w="695" w:type="pct"/>
            <w:shd w:val="clear" w:color="auto" w:fill="auto"/>
          </w:tcPr>
          <w:p w:rsidR="00205926" w:rsidRPr="00205926" w:rsidRDefault="00205926" w:rsidP="00205926">
            <w:pPr>
              <w:jc w:val="center"/>
              <w:rPr>
                <w:color w:val="000000" w:themeColor="text1"/>
              </w:rPr>
            </w:pPr>
            <w:r w:rsidRPr="00205926">
              <w:rPr>
                <w:color w:val="000000" w:themeColor="text1"/>
              </w:rPr>
              <w:t>3</w:t>
            </w:r>
          </w:p>
        </w:tc>
      </w:tr>
      <w:tr w:rsidR="00205926" w:rsidRPr="00205926" w:rsidTr="00C03804">
        <w:tc>
          <w:tcPr>
            <w:tcW w:w="778" w:type="pct"/>
            <w:shd w:val="clear" w:color="auto" w:fill="auto"/>
          </w:tcPr>
          <w:p w:rsidR="00205926" w:rsidRPr="00205926" w:rsidRDefault="00205926" w:rsidP="00205926">
            <w:pPr>
              <w:jc w:val="center"/>
              <w:rPr>
                <w:color w:val="000000" w:themeColor="text1"/>
              </w:rPr>
            </w:pPr>
            <w:r w:rsidRPr="00205926">
              <w:rPr>
                <w:color w:val="000000" w:themeColor="text1"/>
              </w:rPr>
              <w:t>В 3.1.15</w:t>
            </w:r>
          </w:p>
        </w:tc>
        <w:tc>
          <w:tcPr>
            <w:tcW w:w="1434" w:type="pct"/>
            <w:shd w:val="clear" w:color="auto" w:fill="auto"/>
          </w:tcPr>
          <w:p w:rsidR="00205926" w:rsidRPr="00205926" w:rsidRDefault="00205926" w:rsidP="00205926">
            <w:pPr>
              <w:pStyle w:val="Default"/>
              <w:rPr>
                <w:color w:val="000000" w:themeColor="text1"/>
              </w:rPr>
            </w:pPr>
            <w:r w:rsidRPr="00205926">
              <w:rPr>
                <w:color w:val="000000" w:themeColor="text1"/>
                <w:szCs w:val="23"/>
              </w:rPr>
              <w:t xml:space="preserve">Доля плановых проверок, по результатам которых не было выявлено нарушений, с которыми связано </w:t>
            </w:r>
            <w:r w:rsidRPr="00205926">
              <w:rPr>
                <w:color w:val="000000" w:themeColor="text1"/>
                <w:szCs w:val="23"/>
              </w:rPr>
              <w:lastRenderedPageBreak/>
              <w:t xml:space="preserve">причинение вреда (ущерба) охраняемым </w:t>
            </w:r>
            <w:r w:rsidRPr="00205926">
              <w:rPr>
                <w:color w:val="000000" w:themeColor="text1"/>
              </w:rPr>
              <w:t xml:space="preserve">законом ценностям или возникновение </w:t>
            </w:r>
          </w:p>
          <w:p w:rsidR="00205926" w:rsidRPr="00205926" w:rsidRDefault="00205926" w:rsidP="00205926">
            <w:pPr>
              <w:pStyle w:val="Default"/>
              <w:rPr>
                <w:color w:val="000000" w:themeColor="text1"/>
              </w:rPr>
            </w:pPr>
            <w:r w:rsidRPr="00205926">
              <w:rPr>
                <w:color w:val="000000" w:themeColor="text1"/>
              </w:rPr>
              <w:t>угрозы причинения вреда (ущерба) охраняемым законом ценностям, %</w:t>
            </w:r>
          </w:p>
        </w:tc>
        <w:tc>
          <w:tcPr>
            <w:tcW w:w="956" w:type="pct"/>
            <w:shd w:val="clear" w:color="auto" w:fill="auto"/>
          </w:tcPr>
          <w:p w:rsidR="00205926" w:rsidRPr="00205926" w:rsidRDefault="00205926" w:rsidP="00205926">
            <w:pPr>
              <w:jc w:val="center"/>
              <w:rPr>
                <w:color w:val="000000" w:themeColor="text1"/>
              </w:rPr>
            </w:pPr>
            <w:r w:rsidRPr="00205926">
              <w:rPr>
                <w:color w:val="000000" w:themeColor="text1"/>
              </w:rPr>
              <w:lastRenderedPageBreak/>
              <w:t>0</w:t>
            </w:r>
          </w:p>
        </w:tc>
        <w:tc>
          <w:tcPr>
            <w:tcW w:w="569" w:type="pct"/>
            <w:shd w:val="clear" w:color="auto" w:fill="auto"/>
          </w:tcPr>
          <w:p w:rsidR="00205926" w:rsidRPr="00205926" w:rsidRDefault="00205926" w:rsidP="00205926">
            <w:pPr>
              <w:jc w:val="center"/>
              <w:rPr>
                <w:color w:val="000000" w:themeColor="text1"/>
              </w:rPr>
            </w:pPr>
            <w:r w:rsidRPr="00205926">
              <w:rPr>
                <w:color w:val="000000" w:themeColor="text1"/>
              </w:rPr>
              <w:t>1</w:t>
            </w:r>
          </w:p>
        </w:tc>
        <w:tc>
          <w:tcPr>
            <w:tcW w:w="569" w:type="pct"/>
            <w:shd w:val="clear" w:color="auto" w:fill="auto"/>
          </w:tcPr>
          <w:p w:rsidR="00205926" w:rsidRPr="00205926" w:rsidRDefault="00205926" w:rsidP="00205926">
            <w:pPr>
              <w:jc w:val="center"/>
              <w:rPr>
                <w:color w:val="000000" w:themeColor="text1"/>
              </w:rPr>
            </w:pPr>
            <w:r w:rsidRPr="00205926">
              <w:rPr>
                <w:color w:val="000000" w:themeColor="text1"/>
              </w:rPr>
              <w:t>0</w:t>
            </w:r>
          </w:p>
        </w:tc>
        <w:tc>
          <w:tcPr>
            <w:tcW w:w="695" w:type="pct"/>
            <w:shd w:val="clear" w:color="auto" w:fill="auto"/>
          </w:tcPr>
          <w:p w:rsidR="00205926" w:rsidRPr="00205926" w:rsidRDefault="00205926" w:rsidP="00205926">
            <w:pPr>
              <w:jc w:val="center"/>
              <w:rPr>
                <w:color w:val="000000" w:themeColor="text1"/>
              </w:rPr>
            </w:pPr>
            <w:r w:rsidRPr="00205926">
              <w:rPr>
                <w:color w:val="000000" w:themeColor="text1"/>
              </w:rPr>
              <w:t>3</w:t>
            </w:r>
          </w:p>
        </w:tc>
      </w:tr>
      <w:tr w:rsidR="00205926" w:rsidRPr="00205926" w:rsidTr="00C03804">
        <w:tc>
          <w:tcPr>
            <w:tcW w:w="778" w:type="pct"/>
            <w:shd w:val="clear" w:color="auto" w:fill="auto"/>
          </w:tcPr>
          <w:p w:rsidR="00205926" w:rsidRPr="00205926" w:rsidRDefault="00205926" w:rsidP="00205926">
            <w:pPr>
              <w:jc w:val="center"/>
              <w:rPr>
                <w:color w:val="000000" w:themeColor="text1"/>
              </w:rPr>
            </w:pPr>
            <w:r w:rsidRPr="00205926">
              <w:rPr>
                <w:color w:val="000000" w:themeColor="text1"/>
              </w:rPr>
              <w:lastRenderedPageBreak/>
              <w:t>В.3.1.17</w:t>
            </w:r>
          </w:p>
        </w:tc>
        <w:tc>
          <w:tcPr>
            <w:tcW w:w="1434" w:type="pct"/>
            <w:shd w:val="clear" w:color="auto" w:fill="auto"/>
          </w:tcPr>
          <w:p w:rsidR="00205926" w:rsidRPr="00205926" w:rsidRDefault="00205926" w:rsidP="00205926">
            <w:pPr>
              <w:autoSpaceDE w:val="0"/>
              <w:autoSpaceDN w:val="0"/>
              <w:adjustRightInd w:val="0"/>
              <w:rPr>
                <w:rFonts w:eastAsia="Calibri"/>
                <w:color w:val="000000" w:themeColor="text1"/>
                <w:lang w:eastAsia="en-US"/>
              </w:rPr>
            </w:pPr>
            <w:r w:rsidRPr="00205926">
              <w:rPr>
                <w:rFonts w:eastAsia="Calibri"/>
                <w:color w:val="000000" w:themeColor="text1"/>
                <w:lang w:eastAsia="en-US"/>
              </w:rPr>
              <w:t xml:space="preserve">Доля внеплановых проверок, по результатам которых </w:t>
            </w:r>
          </w:p>
          <w:p w:rsidR="00205926" w:rsidRPr="00205926" w:rsidRDefault="00205926" w:rsidP="00205926">
            <w:pPr>
              <w:autoSpaceDE w:val="0"/>
              <w:autoSpaceDN w:val="0"/>
              <w:adjustRightInd w:val="0"/>
              <w:rPr>
                <w:rFonts w:eastAsia="Calibri"/>
                <w:color w:val="000000" w:themeColor="text1"/>
                <w:lang w:eastAsia="en-US"/>
              </w:rPr>
            </w:pPr>
            <w:r w:rsidRPr="00205926">
              <w:rPr>
                <w:rFonts w:eastAsia="Calibri"/>
                <w:color w:val="000000" w:themeColor="text1"/>
                <w:lang w:eastAsia="en-US"/>
              </w:rPr>
              <w:t>не было выявлено нарушений, с которыми связано причинение вреда (ущерба) охраняемым законом ценностям или возникновение угрозы причинения вреда (ущерба) охраняемым законом ценностям,</w:t>
            </w:r>
            <w:r w:rsidRPr="00205926">
              <w:rPr>
                <w:color w:val="000000" w:themeColor="text1"/>
              </w:rPr>
              <w:t xml:space="preserve"> %</w:t>
            </w:r>
          </w:p>
        </w:tc>
        <w:tc>
          <w:tcPr>
            <w:tcW w:w="956" w:type="pct"/>
            <w:shd w:val="clear" w:color="auto" w:fill="auto"/>
          </w:tcPr>
          <w:p w:rsidR="00205926" w:rsidRPr="00205926" w:rsidRDefault="00205926" w:rsidP="00205926">
            <w:pPr>
              <w:jc w:val="center"/>
              <w:rPr>
                <w:color w:val="000000" w:themeColor="text1"/>
              </w:rPr>
            </w:pPr>
            <w:r w:rsidRPr="00205926">
              <w:rPr>
                <w:color w:val="000000" w:themeColor="text1"/>
              </w:rPr>
              <w:t>1</w:t>
            </w:r>
          </w:p>
        </w:tc>
        <w:tc>
          <w:tcPr>
            <w:tcW w:w="569" w:type="pct"/>
            <w:shd w:val="clear" w:color="auto" w:fill="auto"/>
          </w:tcPr>
          <w:p w:rsidR="00205926" w:rsidRPr="00205926" w:rsidRDefault="00205926" w:rsidP="00205926">
            <w:pPr>
              <w:jc w:val="center"/>
              <w:rPr>
                <w:color w:val="000000" w:themeColor="text1"/>
              </w:rPr>
            </w:pPr>
            <w:r w:rsidRPr="00205926">
              <w:rPr>
                <w:color w:val="000000" w:themeColor="text1"/>
              </w:rPr>
              <w:t>1</w:t>
            </w:r>
          </w:p>
        </w:tc>
        <w:tc>
          <w:tcPr>
            <w:tcW w:w="569" w:type="pct"/>
            <w:shd w:val="clear" w:color="auto" w:fill="auto"/>
          </w:tcPr>
          <w:p w:rsidR="00205926" w:rsidRPr="00205926" w:rsidRDefault="00205926" w:rsidP="00205926">
            <w:pPr>
              <w:jc w:val="center"/>
              <w:rPr>
                <w:color w:val="000000" w:themeColor="text1"/>
              </w:rPr>
            </w:pPr>
            <w:r w:rsidRPr="00205926">
              <w:rPr>
                <w:color w:val="000000" w:themeColor="text1"/>
              </w:rPr>
              <w:t>1</w:t>
            </w:r>
          </w:p>
        </w:tc>
        <w:tc>
          <w:tcPr>
            <w:tcW w:w="695" w:type="pct"/>
            <w:shd w:val="clear" w:color="auto" w:fill="auto"/>
          </w:tcPr>
          <w:p w:rsidR="00205926" w:rsidRPr="00205926" w:rsidRDefault="00205926" w:rsidP="00205926">
            <w:pPr>
              <w:jc w:val="center"/>
              <w:rPr>
                <w:color w:val="000000" w:themeColor="text1"/>
              </w:rPr>
            </w:pPr>
            <w:r w:rsidRPr="00205926">
              <w:rPr>
                <w:color w:val="000000" w:themeColor="text1"/>
              </w:rPr>
              <w:t>3</w:t>
            </w:r>
          </w:p>
        </w:tc>
      </w:tr>
      <w:tr w:rsidR="00205926" w:rsidRPr="00205926" w:rsidTr="00C03804">
        <w:tc>
          <w:tcPr>
            <w:tcW w:w="778" w:type="pct"/>
            <w:shd w:val="clear" w:color="auto" w:fill="auto"/>
          </w:tcPr>
          <w:p w:rsidR="00205926" w:rsidRPr="00205926" w:rsidRDefault="00205926" w:rsidP="00205926">
            <w:pPr>
              <w:jc w:val="center"/>
              <w:rPr>
                <w:color w:val="000000" w:themeColor="text1"/>
              </w:rPr>
            </w:pPr>
            <w:r w:rsidRPr="00205926">
              <w:rPr>
                <w:color w:val="000000" w:themeColor="text1"/>
              </w:rPr>
              <w:t>В.3.1.18</w:t>
            </w:r>
          </w:p>
        </w:tc>
        <w:tc>
          <w:tcPr>
            <w:tcW w:w="1434" w:type="pct"/>
            <w:shd w:val="clear" w:color="auto" w:fill="auto"/>
          </w:tcPr>
          <w:p w:rsidR="00205926" w:rsidRPr="00205926" w:rsidRDefault="00205926" w:rsidP="00205926">
            <w:pPr>
              <w:pStyle w:val="Default"/>
              <w:rPr>
                <w:color w:val="000000" w:themeColor="text1"/>
              </w:rPr>
            </w:pPr>
            <w:r w:rsidRPr="00205926">
              <w:rPr>
                <w:color w:val="000000" w:themeColor="text1"/>
              </w:rPr>
              <w:t>Доля проверок, на результаты которых поданы жалобы, %</w:t>
            </w:r>
          </w:p>
        </w:tc>
        <w:tc>
          <w:tcPr>
            <w:tcW w:w="956" w:type="pct"/>
            <w:shd w:val="clear" w:color="auto" w:fill="auto"/>
          </w:tcPr>
          <w:p w:rsidR="00205926" w:rsidRPr="00205926" w:rsidRDefault="00205926" w:rsidP="00205926">
            <w:pPr>
              <w:jc w:val="center"/>
              <w:rPr>
                <w:color w:val="000000" w:themeColor="text1"/>
              </w:rPr>
            </w:pPr>
            <w:r w:rsidRPr="00205926">
              <w:rPr>
                <w:color w:val="000000" w:themeColor="text1"/>
              </w:rPr>
              <w:t>-</w:t>
            </w:r>
          </w:p>
        </w:tc>
        <w:tc>
          <w:tcPr>
            <w:tcW w:w="569" w:type="pct"/>
            <w:shd w:val="clear" w:color="auto" w:fill="auto"/>
          </w:tcPr>
          <w:p w:rsidR="00205926" w:rsidRPr="00205926" w:rsidRDefault="00205926" w:rsidP="00205926">
            <w:pPr>
              <w:jc w:val="center"/>
              <w:rPr>
                <w:color w:val="000000" w:themeColor="text1"/>
              </w:rPr>
            </w:pPr>
            <w:r w:rsidRPr="00205926">
              <w:rPr>
                <w:color w:val="000000" w:themeColor="text1"/>
              </w:rPr>
              <w:t>-</w:t>
            </w:r>
          </w:p>
        </w:tc>
        <w:tc>
          <w:tcPr>
            <w:tcW w:w="569" w:type="pct"/>
            <w:shd w:val="clear" w:color="auto" w:fill="auto"/>
          </w:tcPr>
          <w:p w:rsidR="00205926" w:rsidRPr="00205926" w:rsidRDefault="00205926" w:rsidP="00205926">
            <w:pPr>
              <w:jc w:val="center"/>
              <w:rPr>
                <w:color w:val="000000" w:themeColor="text1"/>
              </w:rPr>
            </w:pPr>
            <w:r w:rsidRPr="00205926">
              <w:rPr>
                <w:color w:val="000000" w:themeColor="text1"/>
              </w:rPr>
              <w:t>-</w:t>
            </w:r>
          </w:p>
        </w:tc>
        <w:tc>
          <w:tcPr>
            <w:tcW w:w="695" w:type="pct"/>
            <w:shd w:val="clear" w:color="auto" w:fill="auto"/>
          </w:tcPr>
          <w:p w:rsidR="00205926" w:rsidRPr="00205926" w:rsidRDefault="00205926" w:rsidP="00205926">
            <w:pPr>
              <w:jc w:val="center"/>
              <w:rPr>
                <w:color w:val="000000" w:themeColor="text1"/>
              </w:rPr>
            </w:pPr>
            <w:r w:rsidRPr="00205926">
              <w:rPr>
                <w:color w:val="000000" w:themeColor="text1"/>
              </w:rPr>
              <w:t>-</w:t>
            </w:r>
          </w:p>
        </w:tc>
      </w:tr>
      <w:tr w:rsidR="00205926" w:rsidRPr="00205926" w:rsidTr="00C03804">
        <w:tc>
          <w:tcPr>
            <w:tcW w:w="778" w:type="pct"/>
            <w:shd w:val="clear" w:color="auto" w:fill="auto"/>
          </w:tcPr>
          <w:p w:rsidR="00205926" w:rsidRPr="00205926" w:rsidRDefault="00205926" w:rsidP="00205926">
            <w:pPr>
              <w:jc w:val="center"/>
              <w:rPr>
                <w:color w:val="000000" w:themeColor="text1"/>
              </w:rPr>
            </w:pPr>
            <w:r w:rsidRPr="00205926">
              <w:rPr>
                <w:color w:val="000000" w:themeColor="text1"/>
              </w:rPr>
              <w:t>В.3.1.24</w:t>
            </w:r>
          </w:p>
        </w:tc>
        <w:tc>
          <w:tcPr>
            <w:tcW w:w="1434" w:type="pct"/>
            <w:shd w:val="clear" w:color="auto" w:fill="auto"/>
          </w:tcPr>
          <w:p w:rsidR="00205926" w:rsidRPr="00205926" w:rsidRDefault="00205926" w:rsidP="00205926">
            <w:pPr>
              <w:autoSpaceDE w:val="0"/>
              <w:autoSpaceDN w:val="0"/>
              <w:adjustRightInd w:val="0"/>
              <w:rPr>
                <w:color w:val="000000" w:themeColor="text1"/>
              </w:rPr>
            </w:pPr>
            <w:r w:rsidRPr="00205926">
              <w:rPr>
                <w:color w:val="000000" w:themeColor="text1"/>
              </w:rPr>
              <w:t>Доля проверок, результаты которых были признаны недействительными, %</w:t>
            </w:r>
          </w:p>
          <w:p w:rsidR="00205926" w:rsidRPr="00205926" w:rsidRDefault="00205926" w:rsidP="00205926">
            <w:pPr>
              <w:autoSpaceDE w:val="0"/>
              <w:autoSpaceDN w:val="0"/>
              <w:adjustRightInd w:val="0"/>
              <w:rPr>
                <w:rFonts w:eastAsia="Calibri"/>
                <w:color w:val="000000" w:themeColor="text1"/>
                <w:lang w:eastAsia="en-US"/>
              </w:rPr>
            </w:pPr>
          </w:p>
        </w:tc>
        <w:tc>
          <w:tcPr>
            <w:tcW w:w="956" w:type="pct"/>
            <w:shd w:val="clear" w:color="auto" w:fill="auto"/>
          </w:tcPr>
          <w:p w:rsidR="00205926" w:rsidRPr="00205926" w:rsidRDefault="00205926" w:rsidP="00205926">
            <w:pPr>
              <w:jc w:val="center"/>
              <w:rPr>
                <w:color w:val="000000" w:themeColor="text1"/>
              </w:rPr>
            </w:pPr>
            <w:r w:rsidRPr="00205926">
              <w:rPr>
                <w:color w:val="000000" w:themeColor="text1"/>
              </w:rPr>
              <w:t>-</w:t>
            </w:r>
          </w:p>
        </w:tc>
        <w:tc>
          <w:tcPr>
            <w:tcW w:w="569" w:type="pct"/>
            <w:shd w:val="clear" w:color="auto" w:fill="auto"/>
          </w:tcPr>
          <w:p w:rsidR="00205926" w:rsidRPr="00205926" w:rsidRDefault="00205926" w:rsidP="00205926">
            <w:pPr>
              <w:jc w:val="center"/>
              <w:rPr>
                <w:color w:val="000000" w:themeColor="text1"/>
              </w:rPr>
            </w:pPr>
            <w:r w:rsidRPr="00205926">
              <w:rPr>
                <w:color w:val="000000" w:themeColor="text1"/>
              </w:rPr>
              <w:t>-</w:t>
            </w:r>
          </w:p>
        </w:tc>
        <w:tc>
          <w:tcPr>
            <w:tcW w:w="569" w:type="pct"/>
            <w:shd w:val="clear" w:color="auto" w:fill="auto"/>
          </w:tcPr>
          <w:p w:rsidR="00205926" w:rsidRPr="00205926" w:rsidRDefault="00205926" w:rsidP="00205926">
            <w:pPr>
              <w:jc w:val="center"/>
              <w:rPr>
                <w:color w:val="000000" w:themeColor="text1"/>
              </w:rPr>
            </w:pPr>
            <w:r w:rsidRPr="00205926">
              <w:rPr>
                <w:color w:val="000000" w:themeColor="text1"/>
              </w:rPr>
              <w:t>-</w:t>
            </w:r>
          </w:p>
        </w:tc>
        <w:tc>
          <w:tcPr>
            <w:tcW w:w="695" w:type="pct"/>
            <w:shd w:val="clear" w:color="auto" w:fill="auto"/>
          </w:tcPr>
          <w:p w:rsidR="00205926" w:rsidRPr="00205926" w:rsidRDefault="00205926" w:rsidP="00205926">
            <w:pPr>
              <w:jc w:val="center"/>
              <w:rPr>
                <w:color w:val="000000" w:themeColor="text1"/>
              </w:rPr>
            </w:pPr>
            <w:r w:rsidRPr="00205926">
              <w:rPr>
                <w:color w:val="000000" w:themeColor="text1"/>
              </w:rPr>
              <w:t>-</w:t>
            </w:r>
          </w:p>
        </w:tc>
      </w:tr>
      <w:tr w:rsidR="00205926" w:rsidRPr="00205926" w:rsidTr="00C03804">
        <w:tc>
          <w:tcPr>
            <w:tcW w:w="778" w:type="pct"/>
            <w:shd w:val="clear" w:color="auto" w:fill="auto"/>
          </w:tcPr>
          <w:p w:rsidR="00205926" w:rsidRPr="00205926" w:rsidRDefault="00205926" w:rsidP="00205926">
            <w:pPr>
              <w:jc w:val="center"/>
              <w:rPr>
                <w:color w:val="000000" w:themeColor="text1"/>
              </w:rPr>
            </w:pPr>
            <w:r w:rsidRPr="00205926">
              <w:rPr>
                <w:color w:val="000000" w:themeColor="text1"/>
              </w:rPr>
              <w:t>В.3.1.29</w:t>
            </w:r>
          </w:p>
        </w:tc>
        <w:tc>
          <w:tcPr>
            <w:tcW w:w="1434" w:type="pct"/>
            <w:shd w:val="clear" w:color="auto" w:fill="auto"/>
          </w:tcPr>
          <w:p w:rsidR="00205926" w:rsidRPr="00205926" w:rsidRDefault="00205926" w:rsidP="00205926">
            <w:pPr>
              <w:autoSpaceDE w:val="0"/>
              <w:autoSpaceDN w:val="0"/>
              <w:adjustRightInd w:val="0"/>
              <w:rPr>
                <w:color w:val="000000" w:themeColor="text1"/>
              </w:rPr>
            </w:pPr>
            <w:r w:rsidRPr="00205926">
              <w:rPr>
                <w:color w:val="000000" w:themeColor="text1"/>
              </w:rPr>
              <w:t xml:space="preserve">Доля плановых и внеплановых проверок, которые не удалось провести в связи с отсутствием проверяемого лица по месту нахождения (жительства), указанному в государственных информационных ресурсах, в связи с отсутствием руководителя организации, иного уполномоченного лица, в связи с изменением статуса проверяемого лица, в связи со сменой собственника производственного </w:t>
            </w:r>
            <w:r w:rsidRPr="00205926">
              <w:rPr>
                <w:color w:val="000000" w:themeColor="text1"/>
              </w:rPr>
              <w:lastRenderedPageBreak/>
              <w:t>объекта, в связи с прекращением осуществления проверяемой сферы деятельности, %</w:t>
            </w:r>
          </w:p>
          <w:p w:rsidR="00205926" w:rsidRPr="00205926" w:rsidRDefault="00205926" w:rsidP="00205926">
            <w:pPr>
              <w:autoSpaceDE w:val="0"/>
              <w:autoSpaceDN w:val="0"/>
              <w:adjustRightInd w:val="0"/>
              <w:rPr>
                <w:rFonts w:eastAsia="Calibri"/>
                <w:color w:val="000000" w:themeColor="text1"/>
                <w:lang w:eastAsia="en-US"/>
              </w:rPr>
            </w:pPr>
          </w:p>
        </w:tc>
        <w:tc>
          <w:tcPr>
            <w:tcW w:w="956" w:type="pct"/>
            <w:shd w:val="clear" w:color="auto" w:fill="auto"/>
          </w:tcPr>
          <w:p w:rsidR="00205926" w:rsidRPr="00205926" w:rsidRDefault="00205926" w:rsidP="00205926">
            <w:pPr>
              <w:jc w:val="center"/>
              <w:rPr>
                <w:color w:val="000000" w:themeColor="text1"/>
              </w:rPr>
            </w:pPr>
            <w:r w:rsidRPr="00205926">
              <w:rPr>
                <w:color w:val="000000" w:themeColor="text1"/>
              </w:rPr>
              <w:lastRenderedPageBreak/>
              <w:t>-</w:t>
            </w:r>
          </w:p>
        </w:tc>
        <w:tc>
          <w:tcPr>
            <w:tcW w:w="569" w:type="pct"/>
            <w:shd w:val="clear" w:color="auto" w:fill="auto"/>
          </w:tcPr>
          <w:p w:rsidR="00205926" w:rsidRPr="00205926" w:rsidRDefault="00205926" w:rsidP="00205926">
            <w:pPr>
              <w:jc w:val="center"/>
              <w:rPr>
                <w:color w:val="000000" w:themeColor="text1"/>
              </w:rPr>
            </w:pPr>
            <w:r w:rsidRPr="00205926">
              <w:rPr>
                <w:color w:val="000000" w:themeColor="text1"/>
              </w:rPr>
              <w:t>-</w:t>
            </w:r>
          </w:p>
        </w:tc>
        <w:tc>
          <w:tcPr>
            <w:tcW w:w="569" w:type="pct"/>
            <w:shd w:val="clear" w:color="auto" w:fill="auto"/>
          </w:tcPr>
          <w:p w:rsidR="00205926" w:rsidRPr="00205926" w:rsidRDefault="00205926" w:rsidP="00205926">
            <w:pPr>
              <w:jc w:val="center"/>
              <w:rPr>
                <w:color w:val="000000" w:themeColor="text1"/>
              </w:rPr>
            </w:pPr>
            <w:r w:rsidRPr="00205926">
              <w:rPr>
                <w:color w:val="000000" w:themeColor="text1"/>
              </w:rPr>
              <w:t>-</w:t>
            </w:r>
          </w:p>
        </w:tc>
        <w:tc>
          <w:tcPr>
            <w:tcW w:w="695" w:type="pct"/>
            <w:shd w:val="clear" w:color="auto" w:fill="auto"/>
          </w:tcPr>
          <w:p w:rsidR="00205926" w:rsidRPr="00205926" w:rsidRDefault="00205926" w:rsidP="00205926">
            <w:pPr>
              <w:jc w:val="center"/>
              <w:rPr>
                <w:color w:val="000000" w:themeColor="text1"/>
              </w:rPr>
            </w:pPr>
            <w:r w:rsidRPr="00205926">
              <w:rPr>
                <w:color w:val="000000" w:themeColor="text1"/>
              </w:rPr>
              <w:t>-</w:t>
            </w:r>
          </w:p>
        </w:tc>
      </w:tr>
      <w:tr w:rsidR="00205926" w:rsidRPr="00205926" w:rsidTr="00C03804">
        <w:tc>
          <w:tcPr>
            <w:tcW w:w="778" w:type="pct"/>
            <w:shd w:val="clear" w:color="auto" w:fill="auto"/>
          </w:tcPr>
          <w:p w:rsidR="00205926" w:rsidRPr="00205926" w:rsidRDefault="00205926" w:rsidP="00205926">
            <w:pPr>
              <w:jc w:val="center"/>
              <w:rPr>
                <w:color w:val="000000" w:themeColor="text1"/>
              </w:rPr>
            </w:pPr>
            <w:r w:rsidRPr="00205926">
              <w:rPr>
                <w:color w:val="000000" w:themeColor="text1"/>
              </w:rPr>
              <w:lastRenderedPageBreak/>
              <w:t>В.3.1.30</w:t>
            </w:r>
          </w:p>
        </w:tc>
        <w:tc>
          <w:tcPr>
            <w:tcW w:w="1434" w:type="pct"/>
            <w:shd w:val="clear" w:color="auto" w:fill="auto"/>
          </w:tcPr>
          <w:p w:rsidR="00205926" w:rsidRPr="00205926" w:rsidRDefault="00205926" w:rsidP="00205926">
            <w:pPr>
              <w:autoSpaceDE w:val="0"/>
              <w:autoSpaceDN w:val="0"/>
              <w:adjustRightInd w:val="0"/>
              <w:rPr>
                <w:color w:val="000000" w:themeColor="text1"/>
              </w:rPr>
            </w:pPr>
            <w:r w:rsidRPr="00205926">
              <w:rPr>
                <w:color w:val="000000" w:themeColor="text1"/>
              </w:rPr>
              <w:t>Доля выявленных при проведении проверок правонарушений, связанных с неисполнением предписаний, %</w:t>
            </w:r>
          </w:p>
          <w:p w:rsidR="00205926" w:rsidRPr="00205926" w:rsidRDefault="00205926" w:rsidP="00205926">
            <w:pPr>
              <w:autoSpaceDE w:val="0"/>
              <w:autoSpaceDN w:val="0"/>
              <w:adjustRightInd w:val="0"/>
              <w:rPr>
                <w:rFonts w:eastAsia="Calibri"/>
                <w:color w:val="000000" w:themeColor="text1"/>
                <w:lang w:eastAsia="en-US"/>
              </w:rPr>
            </w:pPr>
          </w:p>
        </w:tc>
        <w:tc>
          <w:tcPr>
            <w:tcW w:w="956" w:type="pct"/>
            <w:shd w:val="clear" w:color="auto" w:fill="auto"/>
          </w:tcPr>
          <w:p w:rsidR="00205926" w:rsidRPr="00205926" w:rsidRDefault="00205926" w:rsidP="00205926">
            <w:pPr>
              <w:jc w:val="center"/>
              <w:rPr>
                <w:color w:val="000000" w:themeColor="text1"/>
              </w:rPr>
            </w:pPr>
            <w:r w:rsidRPr="00205926">
              <w:rPr>
                <w:color w:val="000000" w:themeColor="text1"/>
              </w:rPr>
              <w:t>75%</w:t>
            </w:r>
          </w:p>
        </w:tc>
        <w:tc>
          <w:tcPr>
            <w:tcW w:w="569" w:type="pct"/>
            <w:shd w:val="clear" w:color="auto" w:fill="auto"/>
          </w:tcPr>
          <w:p w:rsidR="00205926" w:rsidRPr="00205926" w:rsidRDefault="00205926" w:rsidP="00205926">
            <w:pPr>
              <w:jc w:val="center"/>
              <w:rPr>
                <w:color w:val="000000" w:themeColor="text1"/>
              </w:rPr>
            </w:pPr>
            <w:r w:rsidRPr="00205926">
              <w:rPr>
                <w:color w:val="000000" w:themeColor="text1"/>
              </w:rPr>
              <w:t>58%</w:t>
            </w:r>
          </w:p>
        </w:tc>
        <w:tc>
          <w:tcPr>
            <w:tcW w:w="569" w:type="pct"/>
            <w:shd w:val="clear" w:color="auto" w:fill="auto"/>
          </w:tcPr>
          <w:p w:rsidR="00205926" w:rsidRPr="00205926" w:rsidRDefault="00205926" w:rsidP="00205926">
            <w:pPr>
              <w:jc w:val="center"/>
              <w:rPr>
                <w:color w:val="000000" w:themeColor="text1"/>
              </w:rPr>
            </w:pPr>
            <w:r w:rsidRPr="00205926">
              <w:rPr>
                <w:color w:val="000000" w:themeColor="text1"/>
              </w:rPr>
              <w:t>75%</w:t>
            </w:r>
          </w:p>
        </w:tc>
        <w:tc>
          <w:tcPr>
            <w:tcW w:w="695" w:type="pct"/>
            <w:shd w:val="clear" w:color="auto" w:fill="auto"/>
          </w:tcPr>
          <w:p w:rsidR="00205926" w:rsidRPr="00205926" w:rsidRDefault="00205926" w:rsidP="00205926">
            <w:pPr>
              <w:jc w:val="center"/>
              <w:rPr>
                <w:color w:val="000000" w:themeColor="text1"/>
              </w:rPr>
            </w:pPr>
            <w:r w:rsidRPr="00205926">
              <w:rPr>
                <w:color w:val="000000" w:themeColor="text1"/>
              </w:rPr>
              <w:t>3</w:t>
            </w:r>
          </w:p>
        </w:tc>
      </w:tr>
      <w:tr w:rsidR="00205926" w:rsidRPr="00205926" w:rsidTr="00C03804">
        <w:tc>
          <w:tcPr>
            <w:tcW w:w="778" w:type="pct"/>
            <w:shd w:val="clear" w:color="auto" w:fill="auto"/>
          </w:tcPr>
          <w:p w:rsidR="00205926" w:rsidRPr="00205926" w:rsidRDefault="00205926" w:rsidP="00205926">
            <w:pPr>
              <w:jc w:val="center"/>
              <w:rPr>
                <w:color w:val="000000" w:themeColor="text1"/>
              </w:rPr>
            </w:pPr>
            <w:r w:rsidRPr="00205926">
              <w:rPr>
                <w:color w:val="000000" w:themeColor="text1"/>
              </w:rPr>
              <w:t>В.3.1.41</w:t>
            </w:r>
          </w:p>
        </w:tc>
        <w:tc>
          <w:tcPr>
            <w:tcW w:w="1434" w:type="pct"/>
            <w:shd w:val="clear" w:color="auto" w:fill="auto"/>
          </w:tcPr>
          <w:p w:rsidR="00205926" w:rsidRPr="00205926" w:rsidRDefault="00205926" w:rsidP="00205926">
            <w:pPr>
              <w:autoSpaceDE w:val="0"/>
              <w:autoSpaceDN w:val="0"/>
              <w:adjustRightInd w:val="0"/>
              <w:rPr>
                <w:color w:val="000000" w:themeColor="text1"/>
              </w:rPr>
            </w:pPr>
            <w:r w:rsidRPr="00205926">
              <w:rPr>
                <w:color w:val="000000" w:themeColor="text1"/>
              </w:rPr>
              <w:t>Средняя продолжительность одной проверки</w:t>
            </w:r>
          </w:p>
        </w:tc>
        <w:tc>
          <w:tcPr>
            <w:tcW w:w="956" w:type="pct"/>
            <w:shd w:val="clear" w:color="auto" w:fill="auto"/>
          </w:tcPr>
          <w:p w:rsidR="00205926" w:rsidRPr="00205926" w:rsidRDefault="00205926" w:rsidP="00205926">
            <w:pPr>
              <w:jc w:val="center"/>
              <w:rPr>
                <w:color w:val="000000" w:themeColor="text1"/>
              </w:rPr>
            </w:pPr>
            <w:r w:rsidRPr="00205926">
              <w:rPr>
                <w:color w:val="000000" w:themeColor="text1"/>
              </w:rPr>
              <w:t>20 дней</w:t>
            </w:r>
          </w:p>
        </w:tc>
        <w:tc>
          <w:tcPr>
            <w:tcW w:w="569" w:type="pct"/>
            <w:shd w:val="clear" w:color="auto" w:fill="auto"/>
          </w:tcPr>
          <w:p w:rsidR="00205926" w:rsidRPr="00205926" w:rsidRDefault="00205926" w:rsidP="00205926">
            <w:pPr>
              <w:jc w:val="center"/>
              <w:rPr>
                <w:color w:val="000000" w:themeColor="text1"/>
              </w:rPr>
            </w:pPr>
            <w:r w:rsidRPr="00205926">
              <w:rPr>
                <w:color w:val="000000" w:themeColor="text1"/>
              </w:rPr>
              <w:t>20 дней</w:t>
            </w:r>
          </w:p>
        </w:tc>
        <w:tc>
          <w:tcPr>
            <w:tcW w:w="569" w:type="pct"/>
            <w:shd w:val="clear" w:color="auto" w:fill="auto"/>
          </w:tcPr>
          <w:p w:rsidR="00205926" w:rsidRPr="00205926" w:rsidRDefault="00205926" w:rsidP="00205926">
            <w:pPr>
              <w:jc w:val="center"/>
              <w:rPr>
                <w:color w:val="000000" w:themeColor="text1"/>
              </w:rPr>
            </w:pPr>
            <w:r w:rsidRPr="00205926">
              <w:rPr>
                <w:color w:val="000000" w:themeColor="text1"/>
              </w:rPr>
              <w:t>20 дней</w:t>
            </w:r>
          </w:p>
        </w:tc>
        <w:tc>
          <w:tcPr>
            <w:tcW w:w="695" w:type="pct"/>
            <w:shd w:val="clear" w:color="auto" w:fill="auto"/>
          </w:tcPr>
          <w:p w:rsidR="00205926" w:rsidRPr="00205926" w:rsidRDefault="00205926" w:rsidP="00205926">
            <w:pPr>
              <w:jc w:val="center"/>
              <w:rPr>
                <w:color w:val="000000" w:themeColor="text1"/>
              </w:rPr>
            </w:pPr>
          </w:p>
        </w:tc>
      </w:tr>
      <w:tr w:rsidR="00205926" w:rsidRPr="00205926" w:rsidTr="00C03804">
        <w:tc>
          <w:tcPr>
            <w:tcW w:w="778" w:type="pct"/>
            <w:shd w:val="clear" w:color="auto" w:fill="auto"/>
          </w:tcPr>
          <w:p w:rsidR="00205926" w:rsidRPr="00205926" w:rsidRDefault="00205926" w:rsidP="00205926">
            <w:pPr>
              <w:jc w:val="center"/>
              <w:rPr>
                <w:color w:val="000000" w:themeColor="text1"/>
              </w:rPr>
            </w:pPr>
            <w:r w:rsidRPr="00205926">
              <w:rPr>
                <w:color w:val="000000" w:themeColor="text1"/>
              </w:rPr>
              <w:t>В.3.6</w:t>
            </w:r>
          </w:p>
        </w:tc>
        <w:tc>
          <w:tcPr>
            <w:tcW w:w="4222" w:type="pct"/>
            <w:gridSpan w:val="5"/>
            <w:shd w:val="clear" w:color="auto" w:fill="auto"/>
          </w:tcPr>
          <w:p w:rsidR="00205926" w:rsidRPr="00205926" w:rsidRDefault="00205926" w:rsidP="00205926">
            <w:pPr>
              <w:autoSpaceDE w:val="0"/>
              <w:autoSpaceDN w:val="0"/>
              <w:adjustRightInd w:val="0"/>
              <w:rPr>
                <w:color w:val="000000" w:themeColor="text1"/>
              </w:rPr>
            </w:pPr>
            <w:r w:rsidRPr="00205926">
              <w:rPr>
                <w:color w:val="000000" w:themeColor="text1"/>
              </w:rPr>
              <w:t>Производство по делам об административных правонарушениях</w:t>
            </w:r>
          </w:p>
        </w:tc>
      </w:tr>
      <w:tr w:rsidR="00205926" w:rsidRPr="00205926" w:rsidTr="00C03804">
        <w:tc>
          <w:tcPr>
            <w:tcW w:w="778" w:type="pct"/>
            <w:shd w:val="clear" w:color="auto" w:fill="auto"/>
          </w:tcPr>
          <w:p w:rsidR="00205926" w:rsidRPr="00205926" w:rsidRDefault="00205926" w:rsidP="00205926">
            <w:pPr>
              <w:jc w:val="center"/>
              <w:rPr>
                <w:color w:val="000000" w:themeColor="text1"/>
              </w:rPr>
            </w:pPr>
            <w:r w:rsidRPr="00205926">
              <w:rPr>
                <w:color w:val="000000" w:themeColor="text1"/>
              </w:rPr>
              <w:t>В.3.6.1</w:t>
            </w:r>
          </w:p>
        </w:tc>
        <w:tc>
          <w:tcPr>
            <w:tcW w:w="1434" w:type="pct"/>
            <w:shd w:val="clear" w:color="auto" w:fill="auto"/>
          </w:tcPr>
          <w:p w:rsidR="00205926" w:rsidRPr="00205926" w:rsidRDefault="00205926" w:rsidP="00205926">
            <w:pPr>
              <w:autoSpaceDE w:val="0"/>
              <w:autoSpaceDN w:val="0"/>
              <w:adjustRightInd w:val="0"/>
              <w:rPr>
                <w:color w:val="000000" w:themeColor="text1"/>
              </w:rPr>
            </w:pPr>
            <w:r w:rsidRPr="00205926">
              <w:rPr>
                <w:color w:val="000000" w:themeColor="text1"/>
              </w:rPr>
              <w:t>Количество протоколов об административных правонарушениях</w:t>
            </w:r>
          </w:p>
        </w:tc>
        <w:tc>
          <w:tcPr>
            <w:tcW w:w="956" w:type="pct"/>
            <w:shd w:val="clear" w:color="auto" w:fill="auto"/>
          </w:tcPr>
          <w:p w:rsidR="00205926" w:rsidRPr="00205926" w:rsidRDefault="00205926" w:rsidP="00205926">
            <w:pPr>
              <w:jc w:val="center"/>
              <w:rPr>
                <w:color w:val="000000" w:themeColor="text1"/>
              </w:rPr>
            </w:pPr>
            <w:r w:rsidRPr="00205926">
              <w:rPr>
                <w:color w:val="000000" w:themeColor="text1"/>
              </w:rPr>
              <w:t>22</w:t>
            </w:r>
          </w:p>
        </w:tc>
        <w:tc>
          <w:tcPr>
            <w:tcW w:w="569" w:type="pct"/>
            <w:shd w:val="clear" w:color="auto" w:fill="auto"/>
          </w:tcPr>
          <w:p w:rsidR="00205926" w:rsidRPr="00205926" w:rsidRDefault="00205926" w:rsidP="00205926">
            <w:pPr>
              <w:jc w:val="center"/>
              <w:rPr>
                <w:color w:val="000000" w:themeColor="text1"/>
              </w:rPr>
            </w:pPr>
            <w:r w:rsidRPr="00205926">
              <w:rPr>
                <w:color w:val="000000" w:themeColor="text1"/>
              </w:rPr>
              <w:t>22</w:t>
            </w:r>
          </w:p>
        </w:tc>
        <w:tc>
          <w:tcPr>
            <w:tcW w:w="569" w:type="pct"/>
            <w:shd w:val="clear" w:color="auto" w:fill="auto"/>
          </w:tcPr>
          <w:p w:rsidR="00205926" w:rsidRPr="00205926" w:rsidRDefault="00205926" w:rsidP="00205926">
            <w:pPr>
              <w:jc w:val="center"/>
              <w:rPr>
                <w:color w:val="000000" w:themeColor="text1"/>
              </w:rPr>
            </w:pPr>
            <w:r w:rsidRPr="00205926">
              <w:rPr>
                <w:color w:val="000000" w:themeColor="text1"/>
              </w:rPr>
              <w:t>22</w:t>
            </w:r>
          </w:p>
        </w:tc>
        <w:tc>
          <w:tcPr>
            <w:tcW w:w="695" w:type="pct"/>
            <w:shd w:val="clear" w:color="auto" w:fill="auto"/>
          </w:tcPr>
          <w:p w:rsidR="00205926" w:rsidRPr="00205926" w:rsidRDefault="00205926" w:rsidP="00205926">
            <w:pPr>
              <w:jc w:val="center"/>
              <w:rPr>
                <w:color w:val="000000" w:themeColor="text1"/>
              </w:rPr>
            </w:pPr>
            <w:r w:rsidRPr="00205926">
              <w:rPr>
                <w:color w:val="000000" w:themeColor="text1"/>
              </w:rPr>
              <w:t>3</w:t>
            </w:r>
          </w:p>
        </w:tc>
      </w:tr>
      <w:tr w:rsidR="00205926" w:rsidRPr="00205926" w:rsidTr="00C03804">
        <w:tc>
          <w:tcPr>
            <w:tcW w:w="778" w:type="pct"/>
            <w:shd w:val="clear" w:color="auto" w:fill="auto"/>
          </w:tcPr>
          <w:p w:rsidR="00205926" w:rsidRPr="00205926" w:rsidRDefault="00205926" w:rsidP="00205926">
            <w:pPr>
              <w:jc w:val="center"/>
              <w:rPr>
                <w:color w:val="000000" w:themeColor="text1"/>
              </w:rPr>
            </w:pPr>
            <w:r w:rsidRPr="00205926">
              <w:rPr>
                <w:color w:val="000000" w:themeColor="text1"/>
              </w:rPr>
              <w:t>В.3.6.2.</w:t>
            </w:r>
          </w:p>
        </w:tc>
        <w:tc>
          <w:tcPr>
            <w:tcW w:w="1434" w:type="pct"/>
            <w:shd w:val="clear" w:color="auto" w:fill="auto"/>
          </w:tcPr>
          <w:p w:rsidR="00205926" w:rsidRPr="00205926" w:rsidRDefault="00205926" w:rsidP="00205926">
            <w:pPr>
              <w:autoSpaceDE w:val="0"/>
              <w:autoSpaceDN w:val="0"/>
              <w:adjustRightInd w:val="0"/>
              <w:rPr>
                <w:color w:val="000000" w:themeColor="text1"/>
              </w:rPr>
            </w:pPr>
            <w:r w:rsidRPr="00205926">
              <w:rPr>
                <w:color w:val="000000" w:themeColor="text1"/>
              </w:rPr>
              <w:t>количество постановлений о прекращении производства по делу об административном правонарушении</w:t>
            </w:r>
          </w:p>
        </w:tc>
        <w:tc>
          <w:tcPr>
            <w:tcW w:w="956" w:type="pct"/>
            <w:shd w:val="clear" w:color="auto" w:fill="auto"/>
          </w:tcPr>
          <w:p w:rsidR="00205926" w:rsidRPr="00205926" w:rsidRDefault="00205926" w:rsidP="00205926">
            <w:pPr>
              <w:jc w:val="center"/>
              <w:rPr>
                <w:color w:val="000000" w:themeColor="text1"/>
              </w:rPr>
            </w:pPr>
            <w:r w:rsidRPr="00205926">
              <w:rPr>
                <w:color w:val="000000" w:themeColor="text1"/>
              </w:rPr>
              <w:t>13</w:t>
            </w:r>
          </w:p>
        </w:tc>
        <w:tc>
          <w:tcPr>
            <w:tcW w:w="569" w:type="pct"/>
            <w:shd w:val="clear" w:color="auto" w:fill="auto"/>
          </w:tcPr>
          <w:p w:rsidR="00205926" w:rsidRPr="00205926" w:rsidRDefault="00205926" w:rsidP="00205926">
            <w:pPr>
              <w:jc w:val="center"/>
              <w:rPr>
                <w:color w:val="000000" w:themeColor="text1"/>
              </w:rPr>
            </w:pPr>
            <w:r w:rsidRPr="00205926">
              <w:rPr>
                <w:color w:val="000000" w:themeColor="text1"/>
              </w:rPr>
              <w:t>11</w:t>
            </w:r>
          </w:p>
        </w:tc>
        <w:tc>
          <w:tcPr>
            <w:tcW w:w="569" w:type="pct"/>
            <w:shd w:val="clear" w:color="auto" w:fill="auto"/>
          </w:tcPr>
          <w:p w:rsidR="00205926" w:rsidRPr="00205926" w:rsidRDefault="00205926" w:rsidP="00205926">
            <w:pPr>
              <w:jc w:val="center"/>
              <w:rPr>
                <w:color w:val="000000" w:themeColor="text1"/>
              </w:rPr>
            </w:pPr>
            <w:r w:rsidRPr="00205926">
              <w:rPr>
                <w:color w:val="000000" w:themeColor="text1"/>
              </w:rPr>
              <w:t>13</w:t>
            </w:r>
          </w:p>
        </w:tc>
        <w:tc>
          <w:tcPr>
            <w:tcW w:w="695" w:type="pct"/>
            <w:shd w:val="clear" w:color="auto" w:fill="auto"/>
          </w:tcPr>
          <w:p w:rsidR="00205926" w:rsidRPr="00205926" w:rsidRDefault="00205926" w:rsidP="00205926">
            <w:pPr>
              <w:jc w:val="center"/>
              <w:rPr>
                <w:color w:val="000000" w:themeColor="text1"/>
              </w:rPr>
            </w:pPr>
            <w:r w:rsidRPr="00205926">
              <w:rPr>
                <w:color w:val="000000" w:themeColor="text1"/>
              </w:rPr>
              <w:t>3</w:t>
            </w:r>
          </w:p>
        </w:tc>
      </w:tr>
      <w:tr w:rsidR="00205926" w:rsidRPr="00205926" w:rsidTr="00C03804">
        <w:tc>
          <w:tcPr>
            <w:tcW w:w="778" w:type="pct"/>
            <w:shd w:val="clear" w:color="auto" w:fill="auto"/>
          </w:tcPr>
          <w:p w:rsidR="00205926" w:rsidRPr="00205926" w:rsidRDefault="00205926" w:rsidP="00205926">
            <w:pPr>
              <w:jc w:val="center"/>
              <w:rPr>
                <w:color w:val="000000" w:themeColor="text1"/>
              </w:rPr>
            </w:pPr>
            <w:r w:rsidRPr="00205926">
              <w:rPr>
                <w:color w:val="000000" w:themeColor="text1"/>
              </w:rPr>
              <w:t>В.3.6.3.</w:t>
            </w:r>
          </w:p>
        </w:tc>
        <w:tc>
          <w:tcPr>
            <w:tcW w:w="1434" w:type="pct"/>
            <w:shd w:val="clear" w:color="auto" w:fill="auto"/>
          </w:tcPr>
          <w:p w:rsidR="00205926" w:rsidRPr="00205926" w:rsidRDefault="00205926" w:rsidP="00205926">
            <w:pPr>
              <w:autoSpaceDE w:val="0"/>
              <w:autoSpaceDN w:val="0"/>
              <w:adjustRightInd w:val="0"/>
              <w:rPr>
                <w:color w:val="000000" w:themeColor="text1"/>
              </w:rPr>
            </w:pPr>
            <w:r w:rsidRPr="00205926">
              <w:rPr>
                <w:color w:val="000000" w:themeColor="text1"/>
              </w:rPr>
              <w:t>Количество постановлений о назначении административных наказаний</w:t>
            </w:r>
          </w:p>
        </w:tc>
        <w:tc>
          <w:tcPr>
            <w:tcW w:w="956" w:type="pct"/>
            <w:shd w:val="clear" w:color="auto" w:fill="auto"/>
          </w:tcPr>
          <w:p w:rsidR="00205926" w:rsidRPr="00205926" w:rsidRDefault="00205926" w:rsidP="00205926">
            <w:pPr>
              <w:jc w:val="center"/>
              <w:rPr>
                <w:color w:val="000000" w:themeColor="text1"/>
              </w:rPr>
            </w:pPr>
            <w:r w:rsidRPr="00205926">
              <w:rPr>
                <w:color w:val="000000" w:themeColor="text1"/>
              </w:rPr>
              <w:t>6</w:t>
            </w:r>
          </w:p>
        </w:tc>
        <w:tc>
          <w:tcPr>
            <w:tcW w:w="569" w:type="pct"/>
            <w:shd w:val="clear" w:color="auto" w:fill="auto"/>
          </w:tcPr>
          <w:p w:rsidR="00205926" w:rsidRPr="00205926" w:rsidRDefault="00205926" w:rsidP="00205926">
            <w:pPr>
              <w:jc w:val="center"/>
              <w:rPr>
                <w:color w:val="000000" w:themeColor="text1"/>
              </w:rPr>
            </w:pPr>
            <w:r w:rsidRPr="00205926">
              <w:rPr>
                <w:color w:val="000000" w:themeColor="text1"/>
              </w:rPr>
              <w:t>7</w:t>
            </w:r>
          </w:p>
        </w:tc>
        <w:tc>
          <w:tcPr>
            <w:tcW w:w="569" w:type="pct"/>
            <w:shd w:val="clear" w:color="auto" w:fill="auto"/>
          </w:tcPr>
          <w:p w:rsidR="00205926" w:rsidRPr="00205926" w:rsidRDefault="00205926" w:rsidP="00205926">
            <w:pPr>
              <w:jc w:val="center"/>
              <w:rPr>
                <w:color w:val="000000" w:themeColor="text1"/>
              </w:rPr>
            </w:pPr>
            <w:r w:rsidRPr="00205926">
              <w:rPr>
                <w:color w:val="000000" w:themeColor="text1"/>
              </w:rPr>
              <w:t>6</w:t>
            </w:r>
          </w:p>
        </w:tc>
        <w:tc>
          <w:tcPr>
            <w:tcW w:w="695" w:type="pct"/>
            <w:shd w:val="clear" w:color="auto" w:fill="auto"/>
          </w:tcPr>
          <w:p w:rsidR="00205926" w:rsidRPr="00205926" w:rsidRDefault="00205926" w:rsidP="00205926">
            <w:pPr>
              <w:jc w:val="center"/>
              <w:rPr>
                <w:color w:val="000000" w:themeColor="text1"/>
              </w:rPr>
            </w:pPr>
            <w:r w:rsidRPr="00205926">
              <w:rPr>
                <w:color w:val="000000" w:themeColor="text1"/>
              </w:rPr>
              <w:t>3</w:t>
            </w:r>
          </w:p>
        </w:tc>
      </w:tr>
      <w:tr w:rsidR="00205926" w:rsidRPr="00205926" w:rsidTr="00C03804">
        <w:tc>
          <w:tcPr>
            <w:tcW w:w="778" w:type="pct"/>
            <w:shd w:val="clear" w:color="auto" w:fill="auto"/>
          </w:tcPr>
          <w:p w:rsidR="00205926" w:rsidRPr="00205926" w:rsidRDefault="00205926" w:rsidP="00205926">
            <w:pPr>
              <w:autoSpaceDE w:val="0"/>
              <w:autoSpaceDN w:val="0"/>
              <w:adjustRightInd w:val="0"/>
              <w:jc w:val="center"/>
              <w:rPr>
                <w:color w:val="000000" w:themeColor="text1"/>
              </w:rPr>
            </w:pPr>
            <w:r w:rsidRPr="00205926">
              <w:rPr>
                <w:color w:val="000000" w:themeColor="text1"/>
              </w:rPr>
              <w:t>В.3.6.5</w:t>
            </w:r>
          </w:p>
        </w:tc>
        <w:tc>
          <w:tcPr>
            <w:tcW w:w="1434" w:type="pct"/>
            <w:shd w:val="clear" w:color="auto" w:fill="auto"/>
          </w:tcPr>
          <w:p w:rsidR="00205926" w:rsidRPr="00205926" w:rsidRDefault="00205926" w:rsidP="00205926">
            <w:pPr>
              <w:autoSpaceDE w:val="0"/>
              <w:autoSpaceDN w:val="0"/>
              <w:adjustRightInd w:val="0"/>
              <w:rPr>
                <w:color w:val="000000" w:themeColor="text1"/>
              </w:rPr>
            </w:pPr>
            <w:r w:rsidRPr="00205926">
              <w:rPr>
                <w:color w:val="000000" w:themeColor="text1"/>
              </w:rPr>
              <w:t>Общая сумма наложенных штрафов по результатам рассмотрения дел об административных правонарушениях</w:t>
            </w:r>
          </w:p>
        </w:tc>
        <w:tc>
          <w:tcPr>
            <w:tcW w:w="956" w:type="pct"/>
            <w:shd w:val="clear" w:color="auto" w:fill="auto"/>
          </w:tcPr>
          <w:p w:rsidR="00205926" w:rsidRPr="00205926" w:rsidRDefault="00205926" w:rsidP="00205926">
            <w:pPr>
              <w:jc w:val="center"/>
              <w:rPr>
                <w:color w:val="000000" w:themeColor="text1"/>
              </w:rPr>
            </w:pPr>
          </w:p>
        </w:tc>
        <w:tc>
          <w:tcPr>
            <w:tcW w:w="569" w:type="pct"/>
            <w:shd w:val="clear" w:color="auto" w:fill="auto"/>
          </w:tcPr>
          <w:p w:rsidR="00205926" w:rsidRPr="00205926" w:rsidRDefault="00205926" w:rsidP="00205926">
            <w:pPr>
              <w:jc w:val="center"/>
              <w:rPr>
                <w:color w:val="000000" w:themeColor="text1"/>
              </w:rPr>
            </w:pPr>
            <w:r w:rsidRPr="00205926">
              <w:rPr>
                <w:color w:val="000000" w:themeColor="text1"/>
              </w:rPr>
              <w:t>455000</w:t>
            </w:r>
          </w:p>
        </w:tc>
        <w:tc>
          <w:tcPr>
            <w:tcW w:w="569" w:type="pct"/>
            <w:shd w:val="clear" w:color="auto" w:fill="auto"/>
          </w:tcPr>
          <w:p w:rsidR="00205926" w:rsidRPr="00205926" w:rsidRDefault="00205926" w:rsidP="00205926">
            <w:pPr>
              <w:jc w:val="center"/>
              <w:rPr>
                <w:color w:val="000000" w:themeColor="text1"/>
              </w:rPr>
            </w:pPr>
            <w:r w:rsidRPr="00205926">
              <w:rPr>
                <w:color w:val="000000" w:themeColor="text1"/>
              </w:rPr>
              <w:t>102500</w:t>
            </w:r>
          </w:p>
        </w:tc>
        <w:tc>
          <w:tcPr>
            <w:tcW w:w="695" w:type="pct"/>
            <w:shd w:val="clear" w:color="auto" w:fill="auto"/>
          </w:tcPr>
          <w:p w:rsidR="00205926" w:rsidRPr="00205926" w:rsidRDefault="00205926" w:rsidP="00205926">
            <w:pPr>
              <w:jc w:val="center"/>
              <w:rPr>
                <w:color w:val="000000" w:themeColor="text1"/>
              </w:rPr>
            </w:pPr>
          </w:p>
        </w:tc>
      </w:tr>
      <w:tr w:rsidR="00205926" w:rsidRPr="00205926" w:rsidTr="00C03804">
        <w:tc>
          <w:tcPr>
            <w:tcW w:w="778" w:type="pct"/>
            <w:shd w:val="clear" w:color="auto" w:fill="auto"/>
          </w:tcPr>
          <w:p w:rsidR="00205926" w:rsidRPr="00205926" w:rsidRDefault="00205926" w:rsidP="00205926">
            <w:pPr>
              <w:jc w:val="center"/>
              <w:rPr>
                <w:color w:val="000000" w:themeColor="text1"/>
              </w:rPr>
            </w:pPr>
            <w:r w:rsidRPr="00205926">
              <w:rPr>
                <w:color w:val="000000" w:themeColor="text1"/>
              </w:rPr>
              <w:t>В.3.8</w:t>
            </w:r>
          </w:p>
        </w:tc>
        <w:tc>
          <w:tcPr>
            <w:tcW w:w="4222" w:type="pct"/>
            <w:gridSpan w:val="5"/>
            <w:shd w:val="clear" w:color="auto" w:fill="auto"/>
          </w:tcPr>
          <w:p w:rsidR="00205926" w:rsidRPr="00205926" w:rsidRDefault="00205926" w:rsidP="00205926">
            <w:pPr>
              <w:autoSpaceDE w:val="0"/>
              <w:autoSpaceDN w:val="0"/>
              <w:adjustRightInd w:val="0"/>
              <w:jc w:val="center"/>
              <w:rPr>
                <w:color w:val="000000" w:themeColor="text1"/>
              </w:rPr>
            </w:pPr>
            <w:r w:rsidRPr="00205926">
              <w:rPr>
                <w:color w:val="000000" w:themeColor="text1"/>
              </w:rPr>
              <w:t>Мероприятия, направленные на профилактику нарушений обязательных требований, включая предостережения о недопустимости нарушения обязательных требований</w:t>
            </w:r>
          </w:p>
          <w:p w:rsidR="00205926" w:rsidRPr="00205926" w:rsidRDefault="00205926" w:rsidP="00205926">
            <w:pPr>
              <w:rPr>
                <w:color w:val="000000" w:themeColor="text1"/>
              </w:rPr>
            </w:pPr>
          </w:p>
        </w:tc>
      </w:tr>
      <w:tr w:rsidR="00205926" w:rsidRPr="00205926" w:rsidTr="00C03804">
        <w:tc>
          <w:tcPr>
            <w:tcW w:w="778" w:type="pct"/>
            <w:shd w:val="clear" w:color="auto" w:fill="auto"/>
          </w:tcPr>
          <w:p w:rsidR="00205926" w:rsidRPr="00205926" w:rsidRDefault="00205926" w:rsidP="00205926">
            <w:pPr>
              <w:jc w:val="center"/>
              <w:rPr>
                <w:color w:val="000000" w:themeColor="text1"/>
              </w:rPr>
            </w:pPr>
            <w:r w:rsidRPr="00205926">
              <w:rPr>
                <w:color w:val="000000" w:themeColor="text1"/>
              </w:rPr>
              <w:t>В.3.8.1</w:t>
            </w:r>
          </w:p>
        </w:tc>
        <w:tc>
          <w:tcPr>
            <w:tcW w:w="1434" w:type="pct"/>
            <w:shd w:val="clear" w:color="auto" w:fill="auto"/>
          </w:tcPr>
          <w:p w:rsidR="00205926" w:rsidRPr="00205926" w:rsidRDefault="00205926" w:rsidP="00205926">
            <w:pPr>
              <w:autoSpaceDE w:val="0"/>
              <w:autoSpaceDN w:val="0"/>
              <w:adjustRightInd w:val="0"/>
              <w:rPr>
                <w:color w:val="000000" w:themeColor="text1"/>
              </w:rPr>
            </w:pPr>
            <w:r w:rsidRPr="00205926">
              <w:rPr>
                <w:color w:val="000000" w:themeColor="text1"/>
              </w:rPr>
              <w:t>Количество проведенных профилактических мероприятий</w:t>
            </w:r>
          </w:p>
        </w:tc>
        <w:tc>
          <w:tcPr>
            <w:tcW w:w="956" w:type="pct"/>
            <w:shd w:val="clear" w:color="auto" w:fill="auto"/>
          </w:tcPr>
          <w:p w:rsidR="00205926" w:rsidRPr="00205926" w:rsidRDefault="00205926" w:rsidP="00205926">
            <w:pPr>
              <w:jc w:val="center"/>
              <w:rPr>
                <w:color w:val="000000" w:themeColor="text1"/>
              </w:rPr>
            </w:pPr>
            <w:r w:rsidRPr="00205926">
              <w:rPr>
                <w:color w:val="000000" w:themeColor="text1"/>
              </w:rPr>
              <w:t>1</w:t>
            </w:r>
          </w:p>
        </w:tc>
        <w:tc>
          <w:tcPr>
            <w:tcW w:w="569" w:type="pct"/>
            <w:shd w:val="clear" w:color="auto" w:fill="auto"/>
          </w:tcPr>
          <w:p w:rsidR="00205926" w:rsidRPr="00205926" w:rsidRDefault="00205926" w:rsidP="00205926">
            <w:pPr>
              <w:jc w:val="center"/>
              <w:rPr>
                <w:color w:val="000000" w:themeColor="text1"/>
              </w:rPr>
            </w:pPr>
            <w:r w:rsidRPr="00205926">
              <w:rPr>
                <w:color w:val="000000" w:themeColor="text1"/>
              </w:rPr>
              <w:t>4</w:t>
            </w:r>
          </w:p>
        </w:tc>
        <w:tc>
          <w:tcPr>
            <w:tcW w:w="569" w:type="pct"/>
            <w:shd w:val="clear" w:color="auto" w:fill="auto"/>
          </w:tcPr>
          <w:p w:rsidR="00205926" w:rsidRPr="00205926" w:rsidRDefault="00205926" w:rsidP="00205926">
            <w:pPr>
              <w:jc w:val="center"/>
              <w:rPr>
                <w:color w:val="000000" w:themeColor="text1"/>
              </w:rPr>
            </w:pPr>
            <w:r w:rsidRPr="00205926">
              <w:rPr>
                <w:color w:val="000000" w:themeColor="text1"/>
              </w:rPr>
              <w:t>1</w:t>
            </w:r>
          </w:p>
        </w:tc>
        <w:tc>
          <w:tcPr>
            <w:tcW w:w="695" w:type="pct"/>
            <w:shd w:val="clear" w:color="auto" w:fill="auto"/>
          </w:tcPr>
          <w:p w:rsidR="00205926" w:rsidRPr="00205926" w:rsidRDefault="00205926" w:rsidP="00205926">
            <w:pPr>
              <w:jc w:val="center"/>
              <w:rPr>
                <w:color w:val="000000" w:themeColor="text1"/>
              </w:rPr>
            </w:pPr>
            <w:r w:rsidRPr="00205926">
              <w:rPr>
                <w:color w:val="000000" w:themeColor="text1"/>
              </w:rPr>
              <w:t>3</w:t>
            </w:r>
          </w:p>
        </w:tc>
      </w:tr>
      <w:tr w:rsidR="00205926" w:rsidRPr="00205926" w:rsidTr="00C03804">
        <w:tc>
          <w:tcPr>
            <w:tcW w:w="778" w:type="pct"/>
            <w:shd w:val="clear" w:color="auto" w:fill="auto"/>
          </w:tcPr>
          <w:p w:rsidR="00205926" w:rsidRPr="00205926" w:rsidRDefault="00205926" w:rsidP="00205926">
            <w:pPr>
              <w:jc w:val="center"/>
              <w:rPr>
                <w:color w:val="000000" w:themeColor="text1"/>
              </w:rPr>
            </w:pPr>
            <w:r w:rsidRPr="00205926">
              <w:rPr>
                <w:color w:val="000000" w:themeColor="text1"/>
              </w:rPr>
              <w:t>В 4</w:t>
            </w:r>
          </w:p>
        </w:tc>
        <w:tc>
          <w:tcPr>
            <w:tcW w:w="4222" w:type="pct"/>
            <w:gridSpan w:val="5"/>
            <w:shd w:val="clear" w:color="auto" w:fill="auto"/>
          </w:tcPr>
          <w:p w:rsidR="00205926" w:rsidRPr="00205926" w:rsidRDefault="00205926" w:rsidP="00205926">
            <w:pPr>
              <w:jc w:val="center"/>
              <w:rPr>
                <w:color w:val="000000" w:themeColor="text1"/>
              </w:rPr>
            </w:pPr>
            <w:r w:rsidRPr="00205926">
              <w:rPr>
                <w:color w:val="000000" w:themeColor="text1"/>
              </w:rPr>
              <w:t xml:space="preserve">Индикативные показатели, характеризующие объем задействованных трудовых и финансовых ресурсов, предназначенные </w:t>
            </w:r>
          </w:p>
          <w:p w:rsidR="00205926" w:rsidRPr="00205926" w:rsidRDefault="00205926" w:rsidP="00205926">
            <w:pPr>
              <w:jc w:val="center"/>
              <w:rPr>
                <w:color w:val="000000" w:themeColor="text1"/>
              </w:rPr>
            </w:pPr>
            <w:r w:rsidRPr="00205926">
              <w:rPr>
                <w:color w:val="000000" w:themeColor="text1"/>
              </w:rPr>
              <w:t>для учета объема затраченных ресурсов и расчета иных показателей контрольно-надзорной деятельности</w:t>
            </w:r>
          </w:p>
        </w:tc>
      </w:tr>
      <w:tr w:rsidR="00205926" w:rsidRPr="00205926" w:rsidTr="00C03804">
        <w:tc>
          <w:tcPr>
            <w:tcW w:w="778" w:type="pct"/>
            <w:shd w:val="clear" w:color="auto" w:fill="auto"/>
          </w:tcPr>
          <w:p w:rsidR="00205926" w:rsidRPr="00205926" w:rsidRDefault="00205926" w:rsidP="00205926">
            <w:pPr>
              <w:jc w:val="center"/>
              <w:rPr>
                <w:color w:val="000000" w:themeColor="text1"/>
              </w:rPr>
            </w:pPr>
            <w:r w:rsidRPr="00205926">
              <w:rPr>
                <w:color w:val="000000" w:themeColor="text1"/>
              </w:rPr>
              <w:t>В 4.1</w:t>
            </w:r>
          </w:p>
        </w:tc>
        <w:tc>
          <w:tcPr>
            <w:tcW w:w="1434" w:type="pct"/>
            <w:shd w:val="clear" w:color="auto" w:fill="auto"/>
          </w:tcPr>
          <w:p w:rsidR="00205926" w:rsidRPr="00205926" w:rsidRDefault="00205926" w:rsidP="00205926">
            <w:pPr>
              <w:autoSpaceDE w:val="0"/>
              <w:autoSpaceDN w:val="0"/>
              <w:adjustRightInd w:val="0"/>
              <w:rPr>
                <w:rFonts w:eastAsia="Calibri"/>
                <w:color w:val="000000" w:themeColor="text1"/>
                <w:lang w:eastAsia="en-US"/>
              </w:rPr>
            </w:pPr>
            <w:r w:rsidRPr="00205926">
              <w:rPr>
                <w:rFonts w:eastAsia="Calibri"/>
                <w:color w:val="000000" w:themeColor="text1"/>
                <w:lang w:eastAsia="en-US"/>
              </w:rPr>
              <w:t xml:space="preserve">Объем финансовых </w:t>
            </w:r>
            <w:r w:rsidRPr="00205926">
              <w:rPr>
                <w:rFonts w:eastAsia="Calibri"/>
                <w:color w:val="000000" w:themeColor="text1"/>
                <w:lang w:eastAsia="en-US"/>
              </w:rPr>
              <w:lastRenderedPageBreak/>
              <w:t xml:space="preserve">средств, выделяемых в отчетном периоде из </w:t>
            </w:r>
          </w:p>
          <w:p w:rsidR="00205926" w:rsidRPr="00205926" w:rsidRDefault="00205926" w:rsidP="00205926">
            <w:pPr>
              <w:autoSpaceDE w:val="0"/>
              <w:autoSpaceDN w:val="0"/>
              <w:adjustRightInd w:val="0"/>
              <w:rPr>
                <w:rFonts w:eastAsia="Calibri"/>
                <w:color w:val="000000" w:themeColor="text1"/>
                <w:lang w:eastAsia="en-US"/>
              </w:rPr>
            </w:pPr>
            <w:r w:rsidRPr="00205926">
              <w:rPr>
                <w:rFonts w:eastAsia="Calibri"/>
                <w:color w:val="000000" w:themeColor="text1"/>
                <w:lang w:eastAsia="en-US"/>
              </w:rPr>
              <w:t xml:space="preserve">бюджетов всех уровней на выполнение функций по контролю (надзору) и на осуществление деятельности по выдаче разрешительных документов (разрешений, лицензий), в том числе на фонд оплаты труда, с учетом начислений, командировочных </w:t>
            </w:r>
          </w:p>
          <w:p w:rsidR="00205926" w:rsidRPr="00205926" w:rsidRDefault="00205926" w:rsidP="00205926">
            <w:pPr>
              <w:autoSpaceDE w:val="0"/>
              <w:autoSpaceDN w:val="0"/>
              <w:adjustRightInd w:val="0"/>
              <w:rPr>
                <w:rFonts w:eastAsia="Calibri"/>
                <w:color w:val="000000" w:themeColor="text1"/>
                <w:lang w:eastAsia="en-US"/>
              </w:rPr>
            </w:pPr>
            <w:r w:rsidRPr="00205926">
              <w:rPr>
                <w:rFonts w:eastAsia="Calibri"/>
                <w:color w:val="000000" w:themeColor="text1"/>
                <w:lang w:eastAsia="en-US"/>
              </w:rPr>
              <w:t>расходов, расходов на проведение лабораторных анализов (исследований), накладных расходов, прочих расходов</w:t>
            </w:r>
          </w:p>
          <w:p w:rsidR="00205926" w:rsidRPr="00205926" w:rsidRDefault="00205926" w:rsidP="00205926">
            <w:pPr>
              <w:rPr>
                <w:color w:val="000000" w:themeColor="text1"/>
              </w:rPr>
            </w:pPr>
          </w:p>
        </w:tc>
        <w:tc>
          <w:tcPr>
            <w:tcW w:w="956" w:type="pct"/>
            <w:shd w:val="clear" w:color="auto" w:fill="auto"/>
          </w:tcPr>
          <w:p w:rsidR="00205926" w:rsidRPr="00205926" w:rsidRDefault="00205926" w:rsidP="00205926">
            <w:pPr>
              <w:jc w:val="center"/>
              <w:rPr>
                <w:color w:val="000000" w:themeColor="text1"/>
              </w:rPr>
            </w:pPr>
            <w:r w:rsidRPr="00205926">
              <w:rPr>
                <w:color w:val="000000" w:themeColor="text1"/>
              </w:rPr>
              <w:lastRenderedPageBreak/>
              <w:t>-</w:t>
            </w:r>
          </w:p>
        </w:tc>
        <w:tc>
          <w:tcPr>
            <w:tcW w:w="569" w:type="pct"/>
            <w:shd w:val="clear" w:color="auto" w:fill="auto"/>
          </w:tcPr>
          <w:p w:rsidR="00205926" w:rsidRPr="00205926" w:rsidRDefault="00205926" w:rsidP="00205926">
            <w:pPr>
              <w:jc w:val="center"/>
              <w:rPr>
                <w:color w:val="000000" w:themeColor="text1"/>
              </w:rPr>
            </w:pPr>
            <w:r w:rsidRPr="00205926">
              <w:rPr>
                <w:color w:val="000000" w:themeColor="text1"/>
              </w:rPr>
              <w:t>2716,9</w:t>
            </w:r>
          </w:p>
        </w:tc>
        <w:tc>
          <w:tcPr>
            <w:tcW w:w="569" w:type="pct"/>
            <w:shd w:val="clear" w:color="auto" w:fill="auto"/>
          </w:tcPr>
          <w:p w:rsidR="00205926" w:rsidRPr="00205926" w:rsidRDefault="00205926" w:rsidP="00205926">
            <w:pPr>
              <w:jc w:val="center"/>
              <w:rPr>
                <w:color w:val="000000" w:themeColor="text1"/>
              </w:rPr>
            </w:pPr>
            <w:r w:rsidRPr="00205926">
              <w:rPr>
                <w:color w:val="000000" w:themeColor="text1"/>
              </w:rPr>
              <w:t>2687,8</w:t>
            </w:r>
          </w:p>
        </w:tc>
        <w:tc>
          <w:tcPr>
            <w:tcW w:w="695" w:type="pct"/>
            <w:shd w:val="clear" w:color="auto" w:fill="auto"/>
          </w:tcPr>
          <w:p w:rsidR="00205926" w:rsidRPr="00205926" w:rsidRDefault="00205926" w:rsidP="00205926">
            <w:pPr>
              <w:jc w:val="center"/>
              <w:rPr>
                <w:color w:val="000000" w:themeColor="text1"/>
              </w:rPr>
            </w:pPr>
          </w:p>
        </w:tc>
      </w:tr>
      <w:tr w:rsidR="00205926" w:rsidRPr="00205926" w:rsidTr="00C03804">
        <w:tc>
          <w:tcPr>
            <w:tcW w:w="778" w:type="pct"/>
            <w:shd w:val="clear" w:color="auto" w:fill="auto"/>
          </w:tcPr>
          <w:p w:rsidR="00205926" w:rsidRPr="00205926" w:rsidRDefault="00205926" w:rsidP="00205926">
            <w:pPr>
              <w:jc w:val="center"/>
              <w:rPr>
                <w:color w:val="000000" w:themeColor="text1"/>
              </w:rPr>
            </w:pPr>
            <w:r w:rsidRPr="00205926">
              <w:rPr>
                <w:color w:val="000000" w:themeColor="text1"/>
              </w:rPr>
              <w:lastRenderedPageBreak/>
              <w:t>В 4.2</w:t>
            </w:r>
          </w:p>
        </w:tc>
        <w:tc>
          <w:tcPr>
            <w:tcW w:w="1434" w:type="pct"/>
            <w:shd w:val="clear" w:color="auto" w:fill="auto"/>
          </w:tcPr>
          <w:p w:rsidR="00205926" w:rsidRPr="00205926" w:rsidRDefault="00205926" w:rsidP="00205926">
            <w:pPr>
              <w:rPr>
                <w:color w:val="000000" w:themeColor="text1"/>
              </w:rPr>
            </w:pPr>
            <w:r w:rsidRPr="00205926">
              <w:rPr>
                <w:color w:val="000000" w:themeColor="text1"/>
              </w:rPr>
              <w:t>Количество штатных единиц, всего</w:t>
            </w:r>
          </w:p>
        </w:tc>
        <w:tc>
          <w:tcPr>
            <w:tcW w:w="956" w:type="pct"/>
            <w:shd w:val="clear" w:color="auto" w:fill="auto"/>
          </w:tcPr>
          <w:p w:rsidR="00205926" w:rsidRPr="00205926" w:rsidRDefault="00205926" w:rsidP="00205926">
            <w:pPr>
              <w:jc w:val="center"/>
              <w:rPr>
                <w:color w:val="000000" w:themeColor="text1"/>
              </w:rPr>
            </w:pPr>
            <w:r w:rsidRPr="00205926">
              <w:rPr>
                <w:color w:val="000000" w:themeColor="text1"/>
              </w:rPr>
              <w:t>6</w:t>
            </w:r>
          </w:p>
        </w:tc>
        <w:tc>
          <w:tcPr>
            <w:tcW w:w="569" w:type="pct"/>
            <w:shd w:val="clear" w:color="auto" w:fill="auto"/>
          </w:tcPr>
          <w:p w:rsidR="00205926" w:rsidRPr="00205926" w:rsidRDefault="00205926" w:rsidP="00205926">
            <w:pPr>
              <w:jc w:val="center"/>
              <w:rPr>
                <w:color w:val="000000" w:themeColor="text1"/>
              </w:rPr>
            </w:pPr>
            <w:r w:rsidRPr="00205926">
              <w:rPr>
                <w:color w:val="000000" w:themeColor="text1"/>
              </w:rPr>
              <w:t>5</w:t>
            </w:r>
          </w:p>
        </w:tc>
        <w:tc>
          <w:tcPr>
            <w:tcW w:w="569" w:type="pct"/>
            <w:shd w:val="clear" w:color="auto" w:fill="auto"/>
          </w:tcPr>
          <w:p w:rsidR="00205926" w:rsidRPr="00205926" w:rsidRDefault="00205926" w:rsidP="00205926">
            <w:pPr>
              <w:jc w:val="center"/>
              <w:rPr>
                <w:color w:val="000000" w:themeColor="text1"/>
              </w:rPr>
            </w:pPr>
            <w:r w:rsidRPr="00205926">
              <w:rPr>
                <w:color w:val="000000" w:themeColor="text1"/>
              </w:rPr>
              <w:t>6</w:t>
            </w:r>
          </w:p>
        </w:tc>
        <w:tc>
          <w:tcPr>
            <w:tcW w:w="695" w:type="pct"/>
            <w:shd w:val="clear" w:color="auto" w:fill="auto"/>
          </w:tcPr>
          <w:p w:rsidR="00205926" w:rsidRPr="00205926" w:rsidRDefault="00205926" w:rsidP="00205926">
            <w:pPr>
              <w:jc w:val="center"/>
              <w:rPr>
                <w:color w:val="000000" w:themeColor="text1"/>
              </w:rPr>
            </w:pPr>
            <w:r w:rsidRPr="00205926">
              <w:rPr>
                <w:color w:val="000000" w:themeColor="text1"/>
              </w:rPr>
              <w:t>3</w:t>
            </w:r>
          </w:p>
        </w:tc>
      </w:tr>
      <w:tr w:rsidR="00205926" w:rsidRPr="00205926" w:rsidTr="00C03804">
        <w:tc>
          <w:tcPr>
            <w:tcW w:w="778" w:type="pct"/>
            <w:shd w:val="clear" w:color="auto" w:fill="auto"/>
          </w:tcPr>
          <w:p w:rsidR="00205926" w:rsidRPr="00205926" w:rsidRDefault="00205926" w:rsidP="00205926">
            <w:pPr>
              <w:jc w:val="center"/>
              <w:rPr>
                <w:color w:val="000000" w:themeColor="text1"/>
              </w:rPr>
            </w:pPr>
            <w:r w:rsidRPr="00205926">
              <w:rPr>
                <w:color w:val="000000" w:themeColor="text1"/>
              </w:rPr>
              <w:t>В 4.3</w:t>
            </w:r>
          </w:p>
        </w:tc>
        <w:tc>
          <w:tcPr>
            <w:tcW w:w="1434" w:type="pct"/>
            <w:shd w:val="clear" w:color="auto" w:fill="auto"/>
          </w:tcPr>
          <w:p w:rsidR="00205926" w:rsidRPr="00205926" w:rsidRDefault="00205926" w:rsidP="00205926">
            <w:pPr>
              <w:rPr>
                <w:color w:val="000000" w:themeColor="text1"/>
              </w:rPr>
            </w:pPr>
            <w:r w:rsidRPr="00205926">
              <w:rPr>
                <w:color w:val="000000" w:themeColor="text1"/>
              </w:rPr>
              <w:t>Количество штатных единиц, в должностные обязанности которых входит выполнение контрольных функций</w:t>
            </w:r>
          </w:p>
        </w:tc>
        <w:tc>
          <w:tcPr>
            <w:tcW w:w="956" w:type="pct"/>
            <w:shd w:val="clear" w:color="auto" w:fill="auto"/>
          </w:tcPr>
          <w:p w:rsidR="00205926" w:rsidRPr="00205926" w:rsidRDefault="00205926" w:rsidP="00205926">
            <w:pPr>
              <w:jc w:val="center"/>
              <w:rPr>
                <w:color w:val="000000" w:themeColor="text1"/>
              </w:rPr>
            </w:pPr>
            <w:r w:rsidRPr="00205926">
              <w:rPr>
                <w:color w:val="000000" w:themeColor="text1"/>
              </w:rPr>
              <w:t>5</w:t>
            </w:r>
          </w:p>
        </w:tc>
        <w:tc>
          <w:tcPr>
            <w:tcW w:w="569" w:type="pct"/>
            <w:shd w:val="clear" w:color="auto" w:fill="auto"/>
          </w:tcPr>
          <w:p w:rsidR="00205926" w:rsidRPr="00205926" w:rsidRDefault="00205926" w:rsidP="00205926">
            <w:pPr>
              <w:jc w:val="center"/>
              <w:rPr>
                <w:color w:val="000000" w:themeColor="text1"/>
              </w:rPr>
            </w:pPr>
            <w:r w:rsidRPr="00205926">
              <w:rPr>
                <w:color w:val="000000" w:themeColor="text1"/>
              </w:rPr>
              <w:t>5</w:t>
            </w:r>
          </w:p>
        </w:tc>
        <w:tc>
          <w:tcPr>
            <w:tcW w:w="569" w:type="pct"/>
            <w:shd w:val="clear" w:color="auto" w:fill="auto"/>
          </w:tcPr>
          <w:p w:rsidR="00205926" w:rsidRPr="00205926" w:rsidRDefault="00205926" w:rsidP="00205926">
            <w:pPr>
              <w:jc w:val="center"/>
              <w:rPr>
                <w:color w:val="000000" w:themeColor="text1"/>
              </w:rPr>
            </w:pPr>
            <w:r w:rsidRPr="00205926">
              <w:rPr>
                <w:color w:val="000000" w:themeColor="text1"/>
              </w:rPr>
              <w:t>5</w:t>
            </w:r>
          </w:p>
        </w:tc>
        <w:tc>
          <w:tcPr>
            <w:tcW w:w="695" w:type="pct"/>
            <w:shd w:val="clear" w:color="auto" w:fill="auto"/>
          </w:tcPr>
          <w:p w:rsidR="00205926" w:rsidRPr="00205926" w:rsidRDefault="00205926" w:rsidP="00205926">
            <w:pPr>
              <w:jc w:val="center"/>
              <w:rPr>
                <w:color w:val="000000" w:themeColor="text1"/>
              </w:rPr>
            </w:pPr>
            <w:r w:rsidRPr="00205926">
              <w:rPr>
                <w:color w:val="000000" w:themeColor="text1"/>
              </w:rPr>
              <w:t>3</w:t>
            </w:r>
          </w:p>
        </w:tc>
      </w:tr>
      <w:tr w:rsidR="00205926" w:rsidRPr="00205926" w:rsidTr="00C03804">
        <w:tc>
          <w:tcPr>
            <w:tcW w:w="778" w:type="pct"/>
            <w:shd w:val="clear" w:color="auto" w:fill="auto"/>
          </w:tcPr>
          <w:p w:rsidR="00205926" w:rsidRPr="00205926" w:rsidRDefault="00205926" w:rsidP="00205926">
            <w:pPr>
              <w:jc w:val="center"/>
              <w:rPr>
                <w:color w:val="000000" w:themeColor="text1"/>
              </w:rPr>
            </w:pPr>
            <w:r w:rsidRPr="00205926">
              <w:rPr>
                <w:color w:val="000000" w:themeColor="text1"/>
              </w:rPr>
              <w:t>В 4.4</w:t>
            </w:r>
          </w:p>
        </w:tc>
        <w:tc>
          <w:tcPr>
            <w:tcW w:w="1434" w:type="pct"/>
            <w:shd w:val="clear" w:color="auto" w:fill="auto"/>
          </w:tcPr>
          <w:p w:rsidR="00205926" w:rsidRPr="00205926" w:rsidRDefault="00205926" w:rsidP="00205926">
            <w:pPr>
              <w:pStyle w:val="Default"/>
              <w:rPr>
                <w:color w:val="000000" w:themeColor="text1"/>
              </w:rPr>
            </w:pPr>
            <w:r w:rsidRPr="00205926">
              <w:rPr>
                <w:color w:val="000000" w:themeColor="text1"/>
              </w:rPr>
              <w:t>Количество штатных единиц, в должностные обязанности которых входит выполнение иных функций, не связанных с осуществлением контрольно-надзорной деятельности</w:t>
            </w:r>
          </w:p>
        </w:tc>
        <w:tc>
          <w:tcPr>
            <w:tcW w:w="956" w:type="pct"/>
            <w:shd w:val="clear" w:color="auto" w:fill="auto"/>
          </w:tcPr>
          <w:p w:rsidR="00205926" w:rsidRPr="00205926" w:rsidRDefault="00205926" w:rsidP="00205926">
            <w:pPr>
              <w:jc w:val="center"/>
              <w:rPr>
                <w:color w:val="000000" w:themeColor="text1"/>
              </w:rPr>
            </w:pPr>
            <w:r w:rsidRPr="00205926">
              <w:rPr>
                <w:color w:val="000000" w:themeColor="text1"/>
              </w:rPr>
              <w:t>1</w:t>
            </w:r>
          </w:p>
        </w:tc>
        <w:tc>
          <w:tcPr>
            <w:tcW w:w="569" w:type="pct"/>
            <w:shd w:val="clear" w:color="auto" w:fill="auto"/>
          </w:tcPr>
          <w:p w:rsidR="00205926" w:rsidRPr="00205926" w:rsidRDefault="00205926" w:rsidP="00205926">
            <w:pPr>
              <w:jc w:val="center"/>
              <w:rPr>
                <w:color w:val="000000" w:themeColor="text1"/>
              </w:rPr>
            </w:pPr>
            <w:r w:rsidRPr="00205926">
              <w:rPr>
                <w:color w:val="000000" w:themeColor="text1"/>
              </w:rPr>
              <w:t>-</w:t>
            </w:r>
          </w:p>
        </w:tc>
        <w:tc>
          <w:tcPr>
            <w:tcW w:w="569" w:type="pct"/>
            <w:shd w:val="clear" w:color="auto" w:fill="auto"/>
          </w:tcPr>
          <w:p w:rsidR="00205926" w:rsidRPr="00205926" w:rsidRDefault="00205926" w:rsidP="00205926">
            <w:pPr>
              <w:jc w:val="center"/>
              <w:rPr>
                <w:color w:val="000000" w:themeColor="text1"/>
              </w:rPr>
            </w:pPr>
            <w:r w:rsidRPr="00205926">
              <w:rPr>
                <w:color w:val="000000" w:themeColor="text1"/>
              </w:rPr>
              <w:t>1</w:t>
            </w:r>
          </w:p>
        </w:tc>
        <w:tc>
          <w:tcPr>
            <w:tcW w:w="695" w:type="pct"/>
            <w:shd w:val="clear" w:color="auto" w:fill="auto"/>
          </w:tcPr>
          <w:p w:rsidR="00205926" w:rsidRPr="00205926" w:rsidRDefault="00205926" w:rsidP="00205926">
            <w:pPr>
              <w:jc w:val="center"/>
              <w:rPr>
                <w:color w:val="000000" w:themeColor="text1"/>
              </w:rPr>
            </w:pPr>
            <w:r w:rsidRPr="00205926">
              <w:rPr>
                <w:color w:val="000000" w:themeColor="text1"/>
              </w:rPr>
              <w:t>3</w:t>
            </w:r>
          </w:p>
        </w:tc>
      </w:tr>
    </w:tbl>
    <w:p w:rsidR="00205926" w:rsidRPr="00205926" w:rsidRDefault="00205926" w:rsidP="00205926">
      <w:pPr>
        <w:autoSpaceDE w:val="0"/>
        <w:autoSpaceDN w:val="0"/>
        <w:adjustRightInd w:val="0"/>
        <w:ind w:firstLine="540"/>
        <w:jc w:val="both"/>
        <w:rPr>
          <w:color w:val="000000" w:themeColor="text1"/>
          <w:sz w:val="28"/>
          <w:szCs w:val="28"/>
        </w:rPr>
      </w:pPr>
    </w:p>
    <w:p w:rsidR="00205926" w:rsidRPr="00205926" w:rsidRDefault="00C03804" w:rsidP="00C03804">
      <w:pPr>
        <w:ind w:firstLine="708"/>
        <w:jc w:val="both"/>
        <w:rPr>
          <w:color w:val="000000" w:themeColor="text1"/>
          <w:sz w:val="28"/>
          <w:szCs w:val="28"/>
        </w:rPr>
      </w:pPr>
      <w:r>
        <w:rPr>
          <w:color w:val="000000" w:themeColor="text1"/>
          <w:sz w:val="28"/>
          <w:szCs w:val="28"/>
        </w:rPr>
        <w:t>Деят</w:t>
      </w:r>
      <w:r w:rsidR="00205926" w:rsidRPr="00205926">
        <w:rPr>
          <w:color w:val="000000" w:themeColor="text1"/>
          <w:sz w:val="28"/>
          <w:szCs w:val="28"/>
        </w:rPr>
        <w:t xml:space="preserve">ельность по осуществлению регионального государственного контроля за соблюдением законодательства об архивном деле в Российской Федерации оценивается как высокорезультативная и высокоэффективная - итоговая оценка показателей – 3 балла.  </w:t>
      </w:r>
    </w:p>
    <w:p w:rsidR="003F0CDC" w:rsidRDefault="00205926" w:rsidP="00205926">
      <w:pPr>
        <w:ind w:firstLine="708"/>
        <w:jc w:val="both"/>
        <w:rPr>
          <w:color w:val="000000" w:themeColor="text1"/>
          <w:sz w:val="28"/>
          <w:szCs w:val="28"/>
        </w:rPr>
      </w:pPr>
      <w:r w:rsidRPr="00205926">
        <w:rPr>
          <w:color w:val="000000" w:themeColor="text1"/>
          <w:sz w:val="28"/>
          <w:szCs w:val="28"/>
        </w:rPr>
        <w:t xml:space="preserve">Оценка предотвращенного ущерба в результате действий органов государственного контроля (надзора), муниципального контроля </w:t>
      </w:r>
      <w:r w:rsidR="00001177">
        <w:rPr>
          <w:color w:val="000000" w:themeColor="text1"/>
          <w:sz w:val="28"/>
          <w:szCs w:val="28"/>
        </w:rPr>
        <w:br/>
      </w:r>
      <w:r w:rsidRPr="00205926">
        <w:rPr>
          <w:color w:val="000000" w:themeColor="text1"/>
          <w:sz w:val="28"/>
          <w:szCs w:val="28"/>
        </w:rPr>
        <w:t xml:space="preserve">по пресечению нарушений обязательных требований и (или) устранению </w:t>
      </w:r>
    </w:p>
    <w:p w:rsidR="00205926" w:rsidRPr="00205926" w:rsidRDefault="00205926" w:rsidP="003F0CDC">
      <w:pPr>
        <w:jc w:val="both"/>
        <w:rPr>
          <w:color w:val="000000" w:themeColor="text1"/>
          <w:sz w:val="28"/>
          <w:szCs w:val="28"/>
        </w:rPr>
      </w:pPr>
      <w:r w:rsidRPr="00205926">
        <w:rPr>
          <w:color w:val="000000" w:themeColor="text1"/>
          <w:sz w:val="28"/>
          <w:szCs w:val="28"/>
        </w:rPr>
        <w:lastRenderedPageBreak/>
        <w:t>последствий таких нарушений (по имеющимся методикам расчета размеров ущерба в различных сферах деятельности).</w:t>
      </w:r>
    </w:p>
    <w:p w:rsidR="00205926" w:rsidRPr="00205926" w:rsidRDefault="00205926" w:rsidP="00205926">
      <w:pPr>
        <w:ind w:firstLine="708"/>
        <w:jc w:val="both"/>
        <w:rPr>
          <w:color w:val="000000" w:themeColor="text1"/>
          <w:sz w:val="28"/>
          <w:szCs w:val="28"/>
        </w:rPr>
      </w:pPr>
      <w:r w:rsidRPr="00205926">
        <w:rPr>
          <w:color w:val="000000" w:themeColor="text1"/>
          <w:sz w:val="28"/>
          <w:szCs w:val="28"/>
        </w:rPr>
        <w:t xml:space="preserve">Методики расчета размеров ущерба в </w:t>
      </w:r>
      <w:r w:rsidRPr="00205926">
        <w:rPr>
          <w:iCs/>
          <w:color w:val="000000" w:themeColor="text1"/>
          <w:sz w:val="28"/>
          <w:szCs w:val="28"/>
        </w:rPr>
        <w:t xml:space="preserve">области </w:t>
      </w:r>
      <w:r w:rsidRPr="00205926">
        <w:rPr>
          <w:color w:val="000000" w:themeColor="text1"/>
          <w:sz w:val="28"/>
          <w:szCs w:val="28"/>
        </w:rPr>
        <w:t>сохранения, использования, популяризации и государственной охраны объектов культурного наследия отсутствуют, поэтому оценку предотвращенного ущерба в результате действий отдела дать невозможно.</w:t>
      </w:r>
    </w:p>
    <w:p w:rsidR="00205926" w:rsidRPr="00205926" w:rsidRDefault="00205926" w:rsidP="003F0CDC">
      <w:pPr>
        <w:ind w:firstLine="660"/>
        <w:jc w:val="both"/>
        <w:rPr>
          <w:color w:val="000000" w:themeColor="text1"/>
          <w:sz w:val="28"/>
          <w:szCs w:val="28"/>
        </w:rPr>
      </w:pPr>
      <w:r w:rsidRPr="00205926">
        <w:rPr>
          <w:color w:val="000000" w:themeColor="text1"/>
          <w:sz w:val="28"/>
          <w:szCs w:val="28"/>
        </w:rPr>
        <w:t>Оценкой эффективности государственного контроля (надзора) является:</w:t>
      </w:r>
    </w:p>
    <w:p w:rsidR="00205926" w:rsidRPr="00205926" w:rsidRDefault="00205926" w:rsidP="00205926">
      <w:pPr>
        <w:pStyle w:val="ac"/>
        <w:widowControl w:val="0"/>
        <w:spacing w:after="0"/>
        <w:ind w:left="0" w:firstLine="720"/>
        <w:jc w:val="both"/>
        <w:rPr>
          <w:color w:val="000000" w:themeColor="text1"/>
          <w:sz w:val="28"/>
          <w:szCs w:val="28"/>
        </w:rPr>
      </w:pPr>
      <w:r w:rsidRPr="00205926">
        <w:rPr>
          <w:color w:val="000000" w:themeColor="text1"/>
          <w:sz w:val="28"/>
          <w:szCs w:val="28"/>
        </w:rPr>
        <w:t>стопроцентное выполнение за отчетный период утвержденного ежегодного плана проведения проверок;</w:t>
      </w:r>
    </w:p>
    <w:p w:rsidR="00205926" w:rsidRPr="00205926" w:rsidRDefault="00205926" w:rsidP="00205926">
      <w:pPr>
        <w:pStyle w:val="ac"/>
        <w:widowControl w:val="0"/>
        <w:spacing w:after="0"/>
        <w:ind w:left="0" w:firstLine="720"/>
        <w:jc w:val="both"/>
        <w:rPr>
          <w:color w:val="000000" w:themeColor="text1"/>
          <w:sz w:val="28"/>
          <w:szCs w:val="28"/>
        </w:rPr>
      </w:pPr>
      <w:r w:rsidRPr="00205926">
        <w:rPr>
          <w:color w:val="000000" w:themeColor="text1"/>
          <w:sz w:val="28"/>
          <w:szCs w:val="28"/>
        </w:rPr>
        <w:t>отсутствие проверок, результаты которых были признаны недействительными;</w:t>
      </w:r>
    </w:p>
    <w:p w:rsidR="00205926" w:rsidRPr="00205926" w:rsidRDefault="00205926" w:rsidP="00205926">
      <w:pPr>
        <w:pStyle w:val="ac"/>
        <w:widowControl w:val="0"/>
        <w:spacing w:after="0"/>
        <w:ind w:left="0" w:firstLine="720"/>
        <w:jc w:val="both"/>
        <w:rPr>
          <w:color w:val="000000" w:themeColor="text1"/>
          <w:sz w:val="28"/>
          <w:szCs w:val="28"/>
        </w:rPr>
      </w:pPr>
      <w:r w:rsidRPr="00205926">
        <w:rPr>
          <w:color w:val="000000" w:themeColor="text1"/>
          <w:sz w:val="28"/>
          <w:szCs w:val="28"/>
        </w:rPr>
        <w:t>отсутствие проверок, проведенных с нарушением требований законодательства о порядке их проведения, по результатам выявления которых к должностным лицам управления применены меры дисциплинарного наказания.</w:t>
      </w:r>
    </w:p>
    <w:p w:rsidR="003F0CDC" w:rsidRDefault="00205926" w:rsidP="003F0CDC">
      <w:pPr>
        <w:shd w:val="clear" w:color="auto" w:fill="FFFFFF"/>
        <w:ind w:left="14" w:right="32" w:firstLine="706"/>
        <w:jc w:val="both"/>
        <w:rPr>
          <w:color w:val="000000" w:themeColor="text1"/>
          <w:sz w:val="28"/>
          <w:szCs w:val="28"/>
        </w:rPr>
      </w:pPr>
      <w:r w:rsidRPr="00205926">
        <w:rPr>
          <w:color w:val="000000" w:themeColor="text1"/>
          <w:sz w:val="28"/>
          <w:szCs w:val="28"/>
        </w:rPr>
        <w:t>Информация о результатах проверок в обязательном порядке размещается на сайте Министерства</w:t>
      </w:r>
      <w:r w:rsidR="003F0CDC">
        <w:rPr>
          <w:color w:val="000000" w:themeColor="text1"/>
          <w:sz w:val="28"/>
          <w:szCs w:val="28"/>
        </w:rPr>
        <w:t xml:space="preserve"> культуры, печати и по делам национальностей Республики Марий Эл</w:t>
      </w:r>
      <w:r w:rsidRPr="00205926">
        <w:rPr>
          <w:color w:val="000000" w:themeColor="text1"/>
          <w:sz w:val="28"/>
          <w:szCs w:val="28"/>
        </w:rPr>
        <w:t>.</w:t>
      </w:r>
      <w:r w:rsidR="003F0CDC">
        <w:rPr>
          <w:color w:val="000000" w:themeColor="text1"/>
          <w:sz w:val="28"/>
          <w:szCs w:val="28"/>
        </w:rPr>
        <w:t xml:space="preserve"> </w:t>
      </w:r>
    </w:p>
    <w:p w:rsidR="00205926" w:rsidRPr="00205926" w:rsidRDefault="00205926" w:rsidP="003F0CDC">
      <w:pPr>
        <w:shd w:val="clear" w:color="auto" w:fill="FFFFFF"/>
        <w:ind w:left="14" w:right="32" w:firstLine="706"/>
        <w:jc w:val="both"/>
        <w:rPr>
          <w:color w:val="000000" w:themeColor="text1"/>
          <w:sz w:val="28"/>
          <w:szCs w:val="28"/>
        </w:rPr>
      </w:pPr>
      <w:r w:rsidRPr="00205926">
        <w:rPr>
          <w:color w:val="000000" w:themeColor="text1"/>
          <w:sz w:val="28"/>
          <w:szCs w:val="28"/>
        </w:rPr>
        <w:t xml:space="preserve">Жалоб, заявлений, обращений по вопросам реализации контрольно-надзорных функций в Министерство </w:t>
      </w:r>
      <w:r w:rsidR="003F0CDC" w:rsidRPr="003F0CDC">
        <w:rPr>
          <w:color w:val="000000" w:themeColor="text1"/>
          <w:sz w:val="28"/>
          <w:szCs w:val="28"/>
        </w:rPr>
        <w:t xml:space="preserve">культуры, печати и по делам национальностей Республики Марий Эл </w:t>
      </w:r>
      <w:r w:rsidRPr="00205926">
        <w:rPr>
          <w:color w:val="000000" w:themeColor="text1"/>
          <w:sz w:val="28"/>
          <w:szCs w:val="28"/>
        </w:rPr>
        <w:t>не поступало.</w:t>
      </w:r>
    </w:p>
    <w:p w:rsidR="0017711E" w:rsidRPr="0017711E" w:rsidRDefault="0017711E" w:rsidP="0017711E">
      <w:pPr>
        <w:autoSpaceDE w:val="0"/>
        <w:autoSpaceDN w:val="0"/>
        <w:adjustRightInd w:val="0"/>
        <w:ind w:firstLine="709"/>
        <w:jc w:val="both"/>
        <w:rPr>
          <w:rFonts w:eastAsia="Calibri"/>
          <w:b/>
          <w:sz w:val="28"/>
          <w:szCs w:val="28"/>
        </w:rPr>
      </w:pPr>
    </w:p>
    <w:p w:rsidR="0017711E" w:rsidRDefault="0017711E" w:rsidP="0017711E">
      <w:pPr>
        <w:autoSpaceDE w:val="0"/>
        <w:autoSpaceDN w:val="0"/>
        <w:adjustRightInd w:val="0"/>
        <w:ind w:firstLine="709"/>
        <w:jc w:val="both"/>
        <w:rPr>
          <w:rFonts w:eastAsia="Calibri"/>
          <w:b/>
          <w:sz w:val="28"/>
          <w:szCs w:val="28"/>
        </w:rPr>
      </w:pPr>
      <w:r w:rsidRPr="0017711E">
        <w:rPr>
          <w:rFonts w:eastAsia="Calibri"/>
          <w:b/>
          <w:sz w:val="28"/>
          <w:szCs w:val="28"/>
        </w:rPr>
        <w:t>Региональный государственный контроль за соблюдением законодательства об архив</w:t>
      </w:r>
      <w:r>
        <w:rPr>
          <w:rFonts w:eastAsia="Calibri"/>
          <w:b/>
          <w:sz w:val="28"/>
          <w:szCs w:val="28"/>
        </w:rPr>
        <w:t>ном деле в Российской Федерации:</w:t>
      </w:r>
    </w:p>
    <w:p w:rsidR="003F0CDC" w:rsidRDefault="003F0CDC" w:rsidP="0017711E">
      <w:pPr>
        <w:autoSpaceDE w:val="0"/>
        <w:autoSpaceDN w:val="0"/>
        <w:adjustRightInd w:val="0"/>
        <w:ind w:firstLine="709"/>
        <w:jc w:val="both"/>
        <w:rPr>
          <w:rFonts w:eastAsia="Calibri"/>
          <w:b/>
          <w:sz w:val="28"/>
          <w:szCs w:val="28"/>
        </w:rPr>
      </w:pPr>
    </w:p>
    <w:p w:rsidR="003F0CDC" w:rsidRDefault="00205926" w:rsidP="00205926">
      <w:pPr>
        <w:ind w:firstLine="708"/>
        <w:jc w:val="both"/>
        <w:rPr>
          <w:sz w:val="28"/>
          <w:szCs w:val="28"/>
        </w:rPr>
      </w:pPr>
      <w:r>
        <w:rPr>
          <w:sz w:val="28"/>
          <w:szCs w:val="28"/>
        </w:rPr>
        <w:t xml:space="preserve">На 1 января 2020 г. в списке организаций, в деятельности которых образуются документы Архивного фонда Республики Марий Эл, находилось 154 организации. </w:t>
      </w:r>
    </w:p>
    <w:p w:rsidR="00205926" w:rsidRDefault="00205926" w:rsidP="00205926">
      <w:pPr>
        <w:ind w:firstLine="708"/>
        <w:jc w:val="both"/>
        <w:rPr>
          <w:sz w:val="28"/>
          <w:szCs w:val="28"/>
        </w:rPr>
      </w:pPr>
      <w:r>
        <w:rPr>
          <w:sz w:val="28"/>
          <w:szCs w:val="28"/>
        </w:rPr>
        <w:t xml:space="preserve">В план </w:t>
      </w:r>
      <w:r w:rsidRPr="007B5508">
        <w:rPr>
          <w:sz w:val="28"/>
          <w:szCs w:val="28"/>
        </w:rPr>
        <w:t xml:space="preserve">проведения плановых проверок юридических лиц </w:t>
      </w:r>
      <w:r w:rsidR="00001177">
        <w:rPr>
          <w:sz w:val="28"/>
          <w:szCs w:val="28"/>
        </w:rPr>
        <w:br/>
      </w:r>
      <w:r>
        <w:rPr>
          <w:sz w:val="28"/>
          <w:szCs w:val="28"/>
        </w:rPr>
        <w:t xml:space="preserve">и индивидуальных предпринимателей </w:t>
      </w:r>
      <w:r w:rsidRPr="00FE009A">
        <w:rPr>
          <w:sz w:val="28"/>
          <w:szCs w:val="28"/>
        </w:rPr>
        <w:t>на 20</w:t>
      </w:r>
      <w:r>
        <w:rPr>
          <w:sz w:val="28"/>
          <w:szCs w:val="28"/>
        </w:rPr>
        <w:t>20</w:t>
      </w:r>
      <w:r w:rsidRPr="00FE009A">
        <w:rPr>
          <w:sz w:val="28"/>
          <w:szCs w:val="28"/>
        </w:rPr>
        <w:t xml:space="preserve"> год</w:t>
      </w:r>
      <w:r>
        <w:rPr>
          <w:sz w:val="28"/>
          <w:szCs w:val="28"/>
        </w:rPr>
        <w:t xml:space="preserve">, согласованный </w:t>
      </w:r>
      <w:r w:rsidR="00001177">
        <w:rPr>
          <w:sz w:val="28"/>
          <w:szCs w:val="28"/>
        </w:rPr>
        <w:br/>
      </w:r>
      <w:r>
        <w:rPr>
          <w:sz w:val="28"/>
          <w:szCs w:val="28"/>
        </w:rPr>
        <w:t xml:space="preserve">с Прокуратурой Республики Марий Эл, </w:t>
      </w:r>
      <w:r w:rsidRPr="007B5508">
        <w:rPr>
          <w:sz w:val="28"/>
          <w:szCs w:val="28"/>
        </w:rPr>
        <w:t>утвержденны</w:t>
      </w:r>
      <w:r>
        <w:rPr>
          <w:sz w:val="28"/>
          <w:szCs w:val="28"/>
        </w:rPr>
        <w:t>й</w:t>
      </w:r>
      <w:r w:rsidRPr="007B5508">
        <w:rPr>
          <w:sz w:val="28"/>
          <w:szCs w:val="28"/>
        </w:rPr>
        <w:t xml:space="preserve"> министром культуры, печати и</w:t>
      </w:r>
      <w:r w:rsidR="00001177">
        <w:rPr>
          <w:sz w:val="28"/>
          <w:szCs w:val="28"/>
        </w:rPr>
        <w:t xml:space="preserve"> </w:t>
      </w:r>
      <w:r w:rsidRPr="007B5508">
        <w:rPr>
          <w:sz w:val="28"/>
          <w:szCs w:val="28"/>
        </w:rPr>
        <w:t xml:space="preserve">по делам национальностей Республики Марий Эл </w:t>
      </w:r>
      <w:r w:rsidRPr="0004712B">
        <w:rPr>
          <w:sz w:val="28"/>
          <w:szCs w:val="28"/>
        </w:rPr>
        <w:t>23 октября 2019</w:t>
      </w:r>
      <w:r w:rsidRPr="007B5508">
        <w:rPr>
          <w:sz w:val="28"/>
          <w:szCs w:val="28"/>
        </w:rPr>
        <w:t xml:space="preserve"> года, включено </w:t>
      </w:r>
      <w:r>
        <w:rPr>
          <w:sz w:val="28"/>
          <w:szCs w:val="28"/>
        </w:rPr>
        <w:t>13</w:t>
      </w:r>
      <w:r w:rsidR="003F0CDC">
        <w:rPr>
          <w:sz w:val="28"/>
          <w:szCs w:val="28"/>
        </w:rPr>
        <w:t xml:space="preserve"> </w:t>
      </w:r>
      <w:r>
        <w:rPr>
          <w:sz w:val="28"/>
          <w:szCs w:val="28"/>
        </w:rPr>
        <w:t>юридических лиц.</w:t>
      </w:r>
    </w:p>
    <w:p w:rsidR="00205926" w:rsidRDefault="00205926" w:rsidP="00205926">
      <w:pPr>
        <w:ind w:firstLine="708"/>
        <w:jc w:val="both"/>
        <w:rPr>
          <w:sz w:val="28"/>
          <w:szCs w:val="28"/>
        </w:rPr>
      </w:pPr>
      <w:r>
        <w:rPr>
          <w:sz w:val="28"/>
          <w:szCs w:val="28"/>
        </w:rPr>
        <w:t xml:space="preserve">В соответствии с </w:t>
      </w:r>
      <w:r w:rsidRPr="007B5508">
        <w:rPr>
          <w:sz w:val="28"/>
          <w:szCs w:val="28"/>
        </w:rPr>
        <w:t>план</w:t>
      </w:r>
      <w:r>
        <w:rPr>
          <w:sz w:val="28"/>
          <w:szCs w:val="28"/>
        </w:rPr>
        <w:t>ом</w:t>
      </w:r>
      <w:r w:rsidR="00001177">
        <w:rPr>
          <w:sz w:val="28"/>
          <w:szCs w:val="28"/>
        </w:rPr>
        <w:t xml:space="preserve"> </w:t>
      </w:r>
      <w:r>
        <w:rPr>
          <w:sz w:val="28"/>
          <w:szCs w:val="28"/>
        </w:rPr>
        <w:t xml:space="preserve">в </w:t>
      </w:r>
      <w:r w:rsidRPr="007B5508">
        <w:rPr>
          <w:sz w:val="28"/>
          <w:szCs w:val="28"/>
        </w:rPr>
        <w:t>20</w:t>
      </w:r>
      <w:r>
        <w:rPr>
          <w:sz w:val="28"/>
          <w:szCs w:val="28"/>
        </w:rPr>
        <w:t>20</w:t>
      </w:r>
      <w:r w:rsidRPr="007B5508">
        <w:rPr>
          <w:sz w:val="28"/>
          <w:szCs w:val="28"/>
        </w:rPr>
        <w:t xml:space="preserve"> год</w:t>
      </w:r>
      <w:r>
        <w:rPr>
          <w:sz w:val="28"/>
          <w:szCs w:val="28"/>
        </w:rPr>
        <w:t>у проведены плановые выездные проверки в отношении 2 юридических лиц, по результатам которых нарушения обязательных требований законодательства</w:t>
      </w:r>
      <w:r w:rsidR="00001177">
        <w:rPr>
          <w:sz w:val="28"/>
          <w:szCs w:val="28"/>
        </w:rPr>
        <w:t xml:space="preserve"> </w:t>
      </w:r>
      <w:r>
        <w:rPr>
          <w:sz w:val="28"/>
          <w:szCs w:val="28"/>
        </w:rPr>
        <w:t xml:space="preserve">об архивном деле </w:t>
      </w:r>
      <w:r w:rsidR="00001177">
        <w:rPr>
          <w:sz w:val="28"/>
          <w:szCs w:val="28"/>
        </w:rPr>
        <w:br/>
      </w:r>
      <w:r>
        <w:rPr>
          <w:sz w:val="28"/>
          <w:szCs w:val="28"/>
        </w:rPr>
        <w:t xml:space="preserve">не выявлены. </w:t>
      </w:r>
      <w:r w:rsidRPr="003E0202">
        <w:rPr>
          <w:sz w:val="28"/>
          <w:szCs w:val="28"/>
        </w:rPr>
        <w:t>Приказом Министерств</w:t>
      </w:r>
      <w:r w:rsidR="00257297">
        <w:rPr>
          <w:sz w:val="28"/>
          <w:szCs w:val="28"/>
        </w:rPr>
        <w:t xml:space="preserve">а </w:t>
      </w:r>
      <w:r w:rsidR="00257297" w:rsidRPr="00257297">
        <w:rPr>
          <w:sz w:val="28"/>
          <w:szCs w:val="28"/>
        </w:rPr>
        <w:t xml:space="preserve">культуры, печати и по делам национальностей Республики Марий Эл </w:t>
      </w:r>
      <w:r w:rsidRPr="003E0202">
        <w:rPr>
          <w:sz w:val="28"/>
          <w:szCs w:val="28"/>
        </w:rPr>
        <w:t xml:space="preserve">от 13 апреля 2020 г. № 98 «О внесении изменений в план проведения плановых проверок юридических лиц </w:t>
      </w:r>
      <w:r w:rsidR="00001177">
        <w:rPr>
          <w:sz w:val="28"/>
          <w:szCs w:val="28"/>
        </w:rPr>
        <w:br/>
      </w:r>
      <w:r w:rsidRPr="003E0202">
        <w:rPr>
          <w:sz w:val="28"/>
          <w:szCs w:val="28"/>
        </w:rPr>
        <w:t xml:space="preserve">и индивидуальных предпринимателей на 2020 год» и приказом от 13 апреля 2020 г. № 99 «О внесении изменений в план проведения плановых проверок юридических лиц и индивидуальных предпринимателей на 2020 год» внесены изменения в план проведения проверок в части исключения из него проверок в отношении 10 юридических лиц на основании постановления </w:t>
      </w:r>
      <w:r w:rsidRPr="003E0202">
        <w:rPr>
          <w:sz w:val="28"/>
          <w:szCs w:val="28"/>
        </w:rPr>
        <w:lastRenderedPageBreak/>
        <w:t xml:space="preserve">Правительства Российской Федерации от 3 апреля 2020 г. № 438 </w:t>
      </w:r>
      <w:r w:rsidR="00001177">
        <w:rPr>
          <w:sz w:val="28"/>
          <w:szCs w:val="28"/>
        </w:rPr>
        <w:br/>
      </w:r>
      <w:r w:rsidRPr="003E0202">
        <w:rPr>
          <w:sz w:val="28"/>
          <w:szCs w:val="28"/>
        </w:rPr>
        <w:t xml:space="preserve">«Об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w:t>
      </w:r>
      <w:r w:rsidR="00001177">
        <w:rPr>
          <w:sz w:val="28"/>
          <w:szCs w:val="28"/>
        </w:rPr>
        <w:br/>
      </w:r>
      <w:r w:rsidRPr="003E0202">
        <w:rPr>
          <w:sz w:val="28"/>
          <w:szCs w:val="28"/>
        </w:rPr>
        <w:t xml:space="preserve">и органами муниципального контроля ежегодных планов проведения плановых проверок юридических лиц и индивидуальных предпринимателей» и распоряжения Главы Республики Марий Эл от 27 марта 2020 г. № 77-рг  </w:t>
      </w:r>
      <w:r w:rsidR="00001177">
        <w:rPr>
          <w:sz w:val="28"/>
          <w:szCs w:val="28"/>
        </w:rPr>
        <w:br/>
      </w:r>
      <w:r w:rsidRPr="003E0202">
        <w:rPr>
          <w:sz w:val="28"/>
          <w:szCs w:val="28"/>
        </w:rPr>
        <w:t>«О приостановлении назначения проверок».</w:t>
      </w:r>
    </w:p>
    <w:p w:rsidR="00205926" w:rsidRDefault="00205926" w:rsidP="00205926">
      <w:pPr>
        <w:pStyle w:val="15"/>
        <w:spacing w:before="0" w:beforeAutospacing="0" w:after="0" w:afterAutospacing="0"/>
        <w:ind w:firstLine="708"/>
        <w:jc w:val="both"/>
        <w:rPr>
          <w:sz w:val="28"/>
          <w:szCs w:val="28"/>
        </w:rPr>
      </w:pPr>
      <w:r>
        <w:rPr>
          <w:sz w:val="28"/>
          <w:szCs w:val="28"/>
        </w:rPr>
        <w:t xml:space="preserve">План проведения проверок юридических лиц на 2020 г. выполнен </w:t>
      </w:r>
      <w:r w:rsidR="00001177">
        <w:rPr>
          <w:sz w:val="28"/>
          <w:szCs w:val="28"/>
        </w:rPr>
        <w:br/>
      </w:r>
      <w:r>
        <w:rPr>
          <w:sz w:val="28"/>
          <w:szCs w:val="28"/>
        </w:rPr>
        <w:t>на 100%. Проверок, результаты которых признаны недействительными, а также проведенных с нарушениями требований законодательства Российской Федерации о порядке их проведения, в 2020 г. не было.</w:t>
      </w:r>
    </w:p>
    <w:p w:rsidR="00205926" w:rsidRDefault="00205926" w:rsidP="00205926">
      <w:pPr>
        <w:pStyle w:val="15"/>
        <w:spacing w:before="0" w:beforeAutospacing="0" w:after="0" w:afterAutospacing="0"/>
        <w:ind w:firstLine="708"/>
        <w:jc w:val="both"/>
        <w:rPr>
          <w:sz w:val="28"/>
          <w:szCs w:val="28"/>
        </w:rPr>
      </w:pPr>
      <w:r>
        <w:rPr>
          <w:sz w:val="28"/>
          <w:szCs w:val="28"/>
        </w:rPr>
        <w:t xml:space="preserve">Доля юридических лиц, в отношении которых были проведены проверки, составляет 1,5% от общего числа организаций - источников комплектования государственных архивов Республики Марий Эл. </w:t>
      </w:r>
    </w:p>
    <w:p w:rsidR="00205926" w:rsidRDefault="00205926" w:rsidP="00205926">
      <w:pPr>
        <w:pStyle w:val="15"/>
        <w:spacing w:before="0" w:beforeAutospacing="0" w:after="0" w:afterAutospacing="0"/>
        <w:ind w:firstLine="708"/>
        <w:jc w:val="both"/>
        <w:rPr>
          <w:sz w:val="28"/>
          <w:szCs w:val="28"/>
        </w:rPr>
      </w:pPr>
      <w:r>
        <w:rPr>
          <w:sz w:val="28"/>
          <w:szCs w:val="28"/>
        </w:rPr>
        <w:t>Внеплановые проверки в 2020 году не проводились.</w:t>
      </w:r>
    </w:p>
    <w:p w:rsidR="00205926" w:rsidRPr="002239A7" w:rsidRDefault="00205926" w:rsidP="00205926">
      <w:pPr>
        <w:pStyle w:val="15"/>
        <w:spacing w:before="0" w:beforeAutospacing="0" w:after="0" w:afterAutospacing="0"/>
        <w:ind w:firstLine="540"/>
        <w:jc w:val="both"/>
        <w:rPr>
          <w:sz w:val="28"/>
          <w:szCs w:val="28"/>
        </w:rPr>
      </w:pPr>
      <w:r>
        <w:rPr>
          <w:sz w:val="28"/>
          <w:szCs w:val="28"/>
        </w:rPr>
        <w:t xml:space="preserve">  Нарушений </w:t>
      </w:r>
      <w:r w:rsidRPr="00FE009A">
        <w:rPr>
          <w:sz w:val="28"/>
          <w:szCs w:val="28"/>
        </w:rPr>
        <w:t>законодательства об архивном деле</w:t>
      </w:r>
      <w:r>
        <w:rPr>
          <w:sz w:val="28"/>
          <w:szCs w:val="28"/>
        </w:rPr>
        <w:t xml:space="preserve"> в ходе проведения проверок не выявлено. Отсутствие нарушений</w:t>
      </w:r>
      <w:r w:rsidRPr="002239A7">
        <w:rPr>
          <w:sz w:val="28"/>
          <w:szCs w:val="28"/>
        </w:rPr>
        <w:t xml:space="preserve"> связано с </w:t>
      </w:r>
      <w:r>
        <w:rPr>
          <w:sz w:val="28"/>
          <w:szCs w:val="28"/>
        </w:rPr>
        <w:t>улучшением</w:t>
      </w:r>
      <w:r w:rsidRPr="002239A7">
        <w:rPr>
          <w:sz w:val="28"/>
          <w:szCs w:val="28"/>
        </w:rPr>
        <w:t xml:space="preserve"> условий хранения архивных документов в архивах организаций, </w:t>
      </w:r>
      <w:r>
        <w:rPr>
          <w:sz w:val="28"/>
          <w:szCs w:val="28"/>
        </w:rPr>
        <w:t>повышением ответственности должностных лиц, ответственных за архив, усилением контроля со стороны руководства учреждений за состоянием архивного дела, результативностью проведения предыдущих проверок.</w:t>
      </w:r>
    </w:p>
    <w:p w:rsidR="00205926" w:rsidRDefault="00205926" w:rsidP="00205926">
      <w:pPr>
        <w:pStyle w:val="15"/>
        <w:spacing w:before="0" w:beforeAutospacing="0" w:after="0" w:afterAutospacing="0"/>
        <w:jc w:val="both"/>
        <w:rPr>
          <w:sz w:val="28"/>
          <w:szCs w:val="28"/>
        </w:rPr>
      </w:pPr>
      <w:r w:rsidRPr="00F04808">
        <w:rPr>
          <w:sz w:val="28"/>
          <w:szCs w:val="28"/>
        </w:rPr>
        <w:tab/>
      </w:r>
      <w:r>
        <w:rPr>
          <w:sz w:val="28"/>
          <w:szCs w:val="28"/>
        </w:rPr>
        <w:t xml:space="preserve">Случаев причинения </w:t>
      </w:r>
      <w:r w:rsidRPr="00F04808">
        <w:rPr>
          <w:sz w:val="28"/>
          <w:szCs w:val="28"/>
        </w:rPr>
        <w:t>юридически</w:t>
      </w:r>
      <w:r>
        <w:rPr>
          <w:sz w:val="28"/>
          <w:szCs w:val="28"/>
        </w:rPr>
        <w:t>ми</w:t>
      </w:r>
      <w:r w:rsidRPr="00F04808">
        <w:rPr>
          <w:sz w:val="28"/>
          <w:szCs w:val="28"/>
        </w:rPr>
        <w:t xml:space="preserve"> лиц</w:t>
      </w:r>
      <w:r>
        <w:rPr>
          <w:sz w:val="28"/>
          <w:szCs w:val="28"/>
        </w:rPr>
        <w:t>ами</w:t>
      </w:r>
      <w:r w:rsidRPr="00F04808">
        <w:rPr>
          <w:sz w:val="28"/>
          <w:szCs w:val="28"/>
        </w:rPr>
        <w:t xml:space="preserve">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w:t>
      </w:r>
      <w:r>
        <w:rPr>
          <w:sz w:val="28"/>
          <w:szCs w:val="28"/>
        </w:rPr>
        <w:t xml:space="preserve"> не было.</w:t>
      </w:r>
    </w:p>
    <w:p w:rsidR="00205926" w:rsidRDefault="00205926" w:rsidP="00205926">
      <w:pPr>
        <w:pStyle w:val="15"/>
        <w:spacing w:before="0" w:beforeAutospacing="0" w:after="0" w:afterAutospacing="0"/>
        <w:ind w:firstLine="708"/>
        <w:jc w:val="both"/>
        <w:rPr>
          <w:sz w:val="28"/>
          <w:szCs w:val="28"/>
        </w:rPr>
      </w:pPr>
      <w:r>
        <w:rPr>
          <w:sz w:val="28"/>
          <w:szCs w:val="28"/>
        </w:rPr>
        <w:t>Правонарушений, связанных с неисполнением предписаний, в 2020 году не выявлено.</w:t>
      </w:r>
    </w:p>
    <w:p w:rsidR="00205926" w:rsidRPr="00FC27FF" w:rsidRDefault="00205926" w:rsidP="00205926">
      <w:pPr>
        <w:ind w:firstLine="708"/>
        <w:jc w:val="both"/>
        <w:rPr>
          <w:sz w:val="28"/>
          <w:szCs w:val="28"/>
        </w:rPr>
      </w:pPr>
      <w:r w:rsidRPr="00FC27FF">
        <w:rPr>
          <w:sz w:val="28"/>
          <w:szCs w:val="28"/>
        </w:rPr>
        <w:t xml:space="preserve">В целях осуществления контроля за достижением ключевых показателей результативности и эффективности контрольной деятельности при осуществлении регионального государственного контроля </w:t>
      </w:r>
      <w:r w:rsidR="00001177">
        <w:rPr>
          <w:sz w:val="28"/>
          <w:szCs w:val="28"/>
        </w:rPr>
        <w:br/>
      </w:r>
      <w:r w:rsidRPr="00FC27FF">
        <w:rPr>
          <w:sz w:val="28"/>
          <w:szCs w:val="28"/>
        </w:rPr>
        <w:t xml:space="preserve">за соблюдением законодательства об архивном деле в Российской Федерации проведен анализ контрольной деятельности путем расчета фактически достигнутых значений показателей, итоговой оценки результативности </w:t>
      </w:r>
      <w:r w:rsidR="00001177">
        <w:rPr>
          <w:sz w:val="28"/>
          <w:szCs w:val="28"/>
        </w:rPr>
        <w:br/>
      </w:r>
      <w:r w:rsidRPr="00FC27FF">
        <w:rPr>
          <w:sz w:val="28"/>
          <w:szCs w:val="28"/>
        </w:rPr>
        <w:t>и эффективности контрольной деятельности.</w:t>
      </w:r>
    </w:p>
    <w:p w:rsidR="00205926" w:rsidRDefault="00205926" w:rsidP="0020592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3"/>
        <w:gridCol w:w="3547"/>
        <w:gridCol w:w="1036"/>
        <w:gridCol w:w="295"/>
        <w:gridCol w:w="1034"/>
        <w:gridCol w:w="986"/>
        <w:gridCol w:w="50"/>
        <w:gridCol w:w="1330"/>
      </w:tblGrid>
      <w:tr w:rsidR="00205926" w:rsidRPr="00FC27FF" w:rsidTr="00C03804">
        <w:tc>
          <w:tcPr>
            <w:tcW w:w="676" w:type="pct"/>
            <w:vMerge w:val="restart"/>
            <w:vAlign w:val="center"/>
          </w:tcPr>
          <w:p w:rsidR="00205926" w:rsidRDefault="00205926" w:rsidP="00205926">
            <w:pPr>
              <w:jc w:val="center"/>
              <w:rPr>
                <w:sz w:val="22"/>
                <w:szCs w:val="22"/>
                <w:lang w:eastAsia="en-US"/>
              </w:rPr>
            </w:pPr>
          </w:p>
          <w:p w:rsidR="00205926" w:rsidRDefault="00205926" w:rsidP="00205926">
            <w:pPr>
              <w:jc w:val="center"/>
              <w:rPr>
                <w:sz w:val="22"/>
                <w:szCs w:val="22"/>
                <w:lang w:eastAsia="en-US"/>
              </w:rPr>
            </w:pPr>
          </w:p>
          <w:p w:rsidR="00205926" w:rsidRDefault="00205926" w:rsidP="00205926">
            <w:pPr>
              <w:jc w:val="center"/>
              <w:rPr>
                <w:sz w:val="22"/>
                <w:szCs w:val="22"/>
                <w:lang w:eastAsia="en-US"/>
              </w:rPr>
            </w:pPr>
            <w:r>
              <w:rPr>
                <w:sz w:val="22"/>
                <w:szCs w:val="22"/>
                <w:lang w:eastAsia="en-US"/>
              </w:rPr>
              <w:t>Номер</w:t>
            </w:r>
          </w:p>
          <w:p w:rsidR="00205926" w:rsidRDefault="00205926" w:rsidP="00205926">
            <w:pPr>
              <w:jc w:val="center"/>
              <w:rPr>
                <w:sz w:val="22"/>
                <w:szCs w:val="22"/>
                <w:lang w:eastAsia="en-US"/>
              </w:rPr>
            </w:pPr>
            <w:r>
              <w:rPr>
                <w:sz w:val="22"/>
                <w:szCs w:val="22"/>
                <w:lang w:eastAsia="en-US"/>
              </w:rPr>
              <w:t>(индекс) показа-теля</w:t>
            </w:r>
          </w:p>
        </w:tc>
        <w:tc>
          <w:tcPr>
            <w:tcW w:w="1853" w:type="pct"/>
            <w:vMerge w:val="restart"/>
            <w:vAlign w:val="center"/>
          </w:tcPr>
          <w:p w:rsidR="00205926" w:rsidRDefault="00205926" w:rsidP="00205926">
            <w:pPr>
              <w:jc w:val="center"/>
              <w:rPr>
                <w:sz w:val="22"/>
                <w:szCs w:val="22"/>
                <w:lang w:eastAsia="en-US"/>
              </w:rPr>
            </w:pPr>
          </w:p>
          <w:p w:rsidR="00205926" w:rsidRDefault="00205926" w:rsidP="00205926">
            <w:pPr>
              <w:jc w:val="center"/>
              <w:rPr>
                <w:sz w:val="22"/>
                <w:szCs w:val="22"/>
                <w:lang w:eastAsia="en-US"/>
              </w:rPr>
            </w:pPr>
          </w:p>
          <w:p w:rsidR="00205926" w:rsidRDefault="00205926" w:rsidP="00205926">
            <w:pPr>
              <w:jc w:val="center"/>
              <w:rPr>
                <w:sz w:val="22"/>
                <w:szCs w:val="22"/>
                <w:lang w:eastAsia="en-US"/>
              </w:rPr>
            </w:pPr>
            <w:r>
              <w:rPr>
                <w:sz w:val="22"/>
                <w:szCs w:val="22"/>
                <w:lang w:eastAsia="en-US"/>
              </w:rPr>
              <w:t>Наименование</w:t>
            </w:r>
          </w:p>
          <w:p w:rsidR="00205926" w:rsidRDefault="00205926" w:rsidP="00205926">
            <w:pPr>
              <w:jc w:val="center"/>
              <w:rPr>
                <w:sz w:val="22"/>
                <w:szCs w:val="22"/>
                <w:lang w:eastAsia="en-US"/>
              </w:rPr>
            </w:pPr>
            <w:r>
              <w:rPr>
                <w:sz w:val="22"/>
                <w:szCs w:val="22"/>
                <w:lang w:eastAsia="en-US"/>
              </w:rPr>
              <w:t>показателя</w:t>
            </w:r>
          </w:p>
        </w:tc>
        <w:tc>
          <w:tcPr>
            <w:tcW w:w="695" w:type="pct"/>
            <w:gridSpan w:val="2"/>
            <w:vMerge w:val="restart"/>
            <w:vAlign w:val="center"/>
          </w:tcPr>
          <w:p w:rsidR="00205926" w:rsidRDefault="00205926" w:rsidP="00205926">
            <w:pPr>
              <w:jc w:val="center"/>
              <w:rPr>
                <w:sz w:val="22"/>
                <w:szCs w:val="22"/>
                <w:lang w:eastAsia="en-US"/>
              </w:rPr>
            </w:pPr>
          </w:p>
          <w:p w:rsidR="00205926" w:rsidRDefault="00205926" w:rsidP="00205926">
            <w:pPr>
              <w:jc w:val="center"/>
              <w:rPr>
                <w:sz w:val="22"/>
                <w:szCs w:val="22"/>
                <w:lang w:eastAsia="en-US"/>
              </w:rPr>
            </w:pPr>
          </w:p>
          <w:p w:rsidR="00205926" w:rsidRDefault="00205926" w:rsidP="00205926">
            <w:pPr>
              <w:jc w:val="center"/>
              <w:rPr>
                <w:sz w:val="22"/>
                <w:szCs w:val="22"/>
                <w:lang w:eastAsia="en-US"/>
              </w:rPr>
            </w:pPr>
            <w:r>
              <w:rPr>
                <w:sz w:val="22"/>
                <w:szCs w:val="22"/>
                <w:lang w:eastAsia="en-US"/>
              </w:rPr>
              <w:t>Целевые значения показателя</w:t>
            </w:r>
          </w:p>
        </w:tc>
        <w:tc>
          <w:tcPr>
            <w:tcW w:w="1081" w:type="pct"/>
            <w:gridSpan w:val="3"/>
            <w:vAlign w:val="center"/>
          </w:tcPr>
          <w:p w:rsidR="00205926" w:rsidRDefault="00205926" w:rsidP="00205926">
            <w:pPr>
              <w:jc w:val="center"/>
              <w:rPr>
                <w:sz w:val="22"/>
                <w:szCs w:val="22"/>
                <w:lang w:eastAsia="en-US"/>
              </w:rPr>
            </w:pPr>
            <w:r>
              <w:rPr>
                <w:sz w:val="22"/>
                <w:szCs w:val="22"/>
                <w:lang w:eastAsia="en-US"/>
              </w:rPr>
              <w:t>Фактические значения показателя</w:t>
            </w:r>
          </w:p>
        </w:tc>
        <w:tc>
          <w:tcPr>
            <w:tcW w:w="694" w:type="pct"/>
            <w:vMerge w:val="restart"/>
            <w:vAlign w:val="center"/>
          </w:tcPr>
          <w:p w:rsidR="00205926" w:rsidRDefault="00205926" w:rsidP="00205926">
            <w:pPr>
              <w:jc w:val="center"/>
              <w:rPr>
                <w:sz w:val="22"/>
                <w:szCs w:val="22"/>
                <w:lang w:eastAsia="en-US"/>
              </w:rPr>
            </w:pPr>
          </w:p>
          <w:p w:rsidR="00205926" w:rsidRDefault="00205926" w:rsidP="00205926">
            <w:pPr>
              <w:jc w:val="center"/>
              <w:rPr>
                <w:sz w:val="22"/>
                <w:szCs w:val="22"/>
                <w:lang w:eastAsia="en-US"/>
              </w:rPr>
            </w:pPr>
            <w:r>
              <w:rPr>
                <w:sz w:val="22"/>
                <w:szCs w:val="22"/>
                <w:lang w:eastAsia="en-US"/>
              </w:rPr>
              <w:t>Балльная оценка</w:t>
            </w:r>
          </w:p>
        </w:tc>
      </w:tr>
      <w:tr w:rsidR="00205926" w:rsidRPr="00FC27FF" w:rsidTr="00C03804">
        <w:tc>
          <w:tcPr>
            <w:tcW w:w="676" w:type="pct"/>
            <w:vMerge/>
            <w:vAlign w:val="center"/>
          </w:tcPr>
          <w:p w:rsidR="00205926" w:rsidRDefault="00205926" w:rsidP="00205926">
            <w:pPr>
              <w:spacing w:line="276" w:lineRule="auto"/>
              <w:jc w:val="center"/>
              <w:rPr>
                <w:sz w:val="22"/>
                <w:szCs w:val="22"/>
                <w:lang w:eastAsia="en-US"/>
              </w:rPr>
            </w:pPr>
          </w:p>
        </w:tc>
        <w:tc>
          <w:tcPr>
            <w:tcW w:w="1853" w:type="pct"/>
            <w:vMerge/>
            <w:vAlign w:val="center"/>
          </w:tcPr>
          <w:p w:rsidR="00205926" w:rsidRDefault="00205926" w:rsidP="00205926">
            <w:pPr>
              <w:spacing w:line="276" w:lineRule="auto"/>
              <w:jc w:val="center"/>
              <w:rPr>
                <w:sz w:val="22"/>
                <w:szCs w:val="22"/>
                <w:lang w:eastAsia="en-US"/>
              </w:rPr>
            </w:pPr>
          </w:p>
        </w:tc>
        <w:tc>
          <w:tcPr>
            <w:tcW w:w="695" w:type="pct"/>
            <w:gridSpan w:val="2"/>
            <w:vMerge/>
            <w:vAlign w:val="center"/>
          </w:tcPr>
          <w:p w:rsidR="00205926" w:rsidRDefault="00205926" w:rsidP="00205926">
            <w:pPr>
              <w:spacing w:line="276" w:lineRule="auto"/>
              <w:jc w:val="center"/>
              <w:rPr>
                <w:sz w:val="22"/>
                <w:szCs w:val="22"/>
                <w:lang w:eastAsia="en-US"/>
              </w:rPr>
            </w:pPr>
          </w:p>
        </w:tc>
        <w:tc>
          <w:tcPr>
            <w:tcW w:w="540" w:type="pct"/>
            <w:vAlign w:val="center"/>
          </w:tcPr>
          <w:p w:rsidR="00205926" w:rsidRDefault="00205926" w:rsidP="00205926">
            <w:pPr>
              <w:spacing w:line="276" w:lineRule="auto"/>
              <w:jc w:val="center"/>
              <w:rPr>
                <w:sz w:val="22"/>
                <w:szCs w:val="22"/>
                <w:lang w:eastAsia="en-US"/>
              </w:rPr>
            </w:pPr>
            <w:r>
              <w:rPr>
                <w:sz w:val="22"/>
                <w:szCs w:val="22"/>
                <w:lang w:eastAsia="en-US"/>
              </w:rPr>
              <w:t>преды-дущий год</w:t>
            </w:r>
          </w:p>
        </w:tc>
        <w:tc>
          <w:tcPr>
            <w:tcW w:w="541" w:type="pct"/>
            <w:gridSpan w:val="2"/>
            <w:vAlign w:val="center"/>
          </w:tcPr>
          <w:p w:rsidR="00205926" w:rsidRDefault="00205926" w:rsidP="00205926">
            <w:pPr>
              <w:spacing w:line="276" w:lineRule="auto"/>
              <w:jc w:val="center"/>
              <w:rPr>
                <w:sz w:val="22"/>
                <w:szCs w:val="22"/>
                <w:lang w:eastAsia="en-US"/>
              </w:rPr>
            </w:pPr>
            <w:r>
              <w:rPr>
                <w:sz w:val="22"/>
                <w:szCs w:val="22"/>
                <w:lang w:eastAsia="en-US"/>
              </w:rPr>
              <w:t>отчет-ный год</w:t>
            </w:r>
          </w:p>
        </w:tc>
        <w:tc>
          <w:tcPr>
            <w:tcW w:w="694" w:type="pct"/>
            <w:vMerge/>
            <w:vAlign w:val="center"/>
          </w:tcPr>
          <w:p w:rsidR="00205926" w:rsidRDefault="00205926" w:rsidP="00205926">
            <w:pPr>
              <w:spacing w:line="276" w:lineRule="auto"/>
              <w:jc w:val="center"/>
              <w:rPr>
                <w:sz w:val="22"/>
                <w:szCs w:val="22"/>
                <w:lang w:eastAsia="en-US"/>
              </w:rPr>
            </w:pPr>
          </w:p>
        </w:tc>
      </w:tr>
      <w:tr w:rsidR="00205926" w:rsidRPr="00FC27FF" w:rsidTr="00C03804">
        <w:tc>
          <w:tcPr>
            <w:tcW w:w="5000" w:type="pct"/>
            <w:gridSpan w:val="8"/>
            <w:hideMark/>
          </w:tcPr>
          <w:p w:rsidR="00205926" w:rsidRDefault="00205926" w:rsidP="00205926">
            <w:pPr>
              <w:spacing w:line="276" w:lineRule="auto"/>
              <w:jc w:val="center"/>
              <w:rPr>
                <w:lang w:eastAsia="en-US"/>
              </w:rPr>
            </w:pPr>
            <w:r>
              <w:rPr>
                <w:lang w:eastAsia="en-US"/>
              </w:rPr>
              <w:t>Ключевые показатели</w:t>
            </w:r>
          </w:p>
          <w:p w:rsidR="00205926" w:rsidRDefault="00205926" w:rsidP="00205926">
            <w:pPr>
              <w:spacing w:line="276" w:lineRule="auto"/>
              <w:jc w:val="center"/>
              <w:rPr>
                <w:lang w:eastAsia="en-US"/>
              </w:rPr>
            </w:pPr>
          </w:p>
        </w:tc>
      </w:tr>
      <w:tr w:rsidR="00205926" w:rsidRPr="00FC27FF" w:rsidTr="00C03804">
        <w:tc>
          <w:tcPr>
            <w:tcW w:w="676" w:type="pct"/>
            <w:hideMark/>
          </w:tcPr>
          <w:p w:rsidR="00205926" w:rsidRDefault="00205926" w:rsidP="00205926">
            <w:pPr>
              <w:spacing w:line="276" w:lineRule="auto"/>
              <w:jc w:val="center"/>
              <w:rPr>
                <w:lang w:eastAsia="en-US"/>
              </w:rPr>
            </w:pPr>
            <w:r>
              <w:rPr>
                <w:lang w:eastAsia="en-US"/>
              </w:rPr>
              <w:lastRenderedPageBreak/>
              <w:t>А</w:t>
            </w:r>
          </w:p>
        </w:tc>
        <w:tc>
          <w:tcPr>
            <w:tcW w:w="4324" w:type="pct"/>
            <w:gridSpan w:val="7"/>
            <w:hideMark/>
          </w:tcPr>
          <w:p w:rsidR="00205926" w:rsidRDefault="00205926" w:rsidP="00205926">
            <w:pPr>
              <w:spacing w:line="276" w:lineRule="auto"/>
              <w:jc w:val="center"/>
              <w:rPr>
                <w:lang w:eastAsia="en-US"/>
              </w:rPr>
            </w:pPr>
            <w:r>
              <w:rPr>
                <w:lang w:eastAsia="en-US"/>
              </w:rPr>
              <w:t>Показатели результативности, отражающие уровень безопасности охраняемых законом ценностей, выражающийся в минимизации причинения им вреда (ущерба)</w:t>
            </w:r>
          </w:p>
        </w:tc>
      </w:tr>
      <w:tr w:rsidR="00205926" w:rsidRPr="00130165" w:rsidTr="00C03804">
        <w:tc>
          <w:tcPr>
            <w:tcW w:w="676" w:type="pct"/>
          </w:tcPr>
          <w:p w:rsidR="00205926" w:rsidRPr="00130165" w:rsidRDefault="00205926" w:rsidP="00205926">
            <w:pPr>
              <w:spacing w:line="276" w:lineRule="auto"/>
              <w:jc w:val="center"/>
              <w:rPr>
                <w:sz w:val="16"/>
                <w:szCs w:val="16"/>
                <w:lang w:eastAsia="en-US"/>
              </w:rPr>
            </w:pPr>
          </w:p>
        </w:tc>
        <w:tc>
          <w:tcPr>
            <w:tcW w:w="1853" w:type="pct"/>
          </w:tcPr>
          <w:p w:rsidR="00205926" w:rsidRPr="00130165" w:rsidRDefault="00205926" w:rsidP="00205926">
            <w:pPr>
              <w:spacing w:line="276" w:lineRule="auto"/>
              <w:jc w:val="center"/>
              <w:rPr>
                <w:sz w:val="16"/>
                <w:szCs w:val="16"/>
                <w:lang w:eastAsia="en-US"/>
              </w:rPr>
            </w:pPr>
          </w:p>
        </w:tc>
        <w:tc>
          <w:tcPr>
            <w:tcW w:w="695" w:type="pct"/>
            <w:gridSpan w:val="2"/>
          </w:tcPr>
          <w:p w:rsidR="00205926" w:rsidRPr="00130165" w:rsidRDefault="00205926" w:rsidP="00205926">
            <w:pPr>
              <w:spacing w:line="276" w:lineRule="auto"/>
              <w:jc w:val="center"/>
              <w:rPr>
                <w:sz w:val="16"/>
                <w:szCs w:val="16"/>
                <w:lang w:eastAsia="en-US"/>
              </w:rPr>
            </w:pPr>
          </w:p>
        </w:tc>
        <w:tc>
          <w:tcPr>
            <w:tcW w:w="540" w:type="pct"/>
          </w:tcPr>
          <w:p w:rsidR="00205926" w:rsidRPr="00130165" w:rsidRDefault="00205926" w:rsidP="00205926">
            <w:pPr>
              <w:spacing w:line="276" w:lineRule="auto"/>
              <w:jc w:val="center"/>
              <w:rPr>
                <w:sz w:val="16"/>
                <w:szCs w:val="16"/>
                <w:lang w:eastAsia="en-US"/>
              </w:rPr>
            </w:pPr>
          </w:p>
        </w:tc>
        <w:tc>
          <w:tcPr>
            <w:tcW w:w="1235" w:type="pct"/>
            <w:gridSpan w:val="3"/>
          </w:tcPr>
          <w:p w:rsidR="00205926" w:rsidRPr="00130165" w:rsidRDefault="00205926" w:rsidP="00205926">
            <w:pPr>
              <w:spacing w:line="276" w:lineRule="auto"/>
              <w:jc w:val="center"/>
              <w:rPr>
                <w:sz w:val="16"/>
                <w:szCs w:val="16"/>
                <w:lang w:eastAsia="en-US"/>
              </w:rPr>
            </w:pPr>
          </w:p>
        </w:tc>
      </w:tr>
      <w:tr w:rsidR="00205926" w:rsidRPr="00FC27FF" w:rsidTr="00C03804">
        <w:tc>
          <w:tcPr>
            <w:tcW w:w="676" w:type="pct"/>
          </w:tcPr>
          <w:p w:rsidR="00205926" w:rsidRDefault="00205926" w:rsidP="00205926">
            <w:pPr>
              <w:spacing w:line="276" w:lineRule="auto"/>
              <w:jc w:val="center"/>
              <w:rPr>
                <w:lang w:eastAsia="en-US"/>
              </w:rPr>
            </w:pPr>
          </w:p>
        </w:tc>
        <w:tc>
          <w:tcPr>
            <w:tcW w:w="1853" w:type="pct"/>
            <w:hideMark/>
          </w:tcPr>
          <w:p w:rsidR="00205926" w:rsidRDefault="00205926" w:rsidP="00205926">
            <w:pPr>
              <w:spacing w:line="276" w:lineRule="auto"/>
              <w:jc w:val="center"/>
              <w:rPr>
                <w:lang w:eastAsia="en-US"/>
              </w:rPr>
            </w:pPr>
            <w:r>
              <w:rPr>
                <w:lang w:eastAsia="en-US"/>
              </w:rPr>
              <w:t xml:space="preserve">Повышение уровня безопасности документов Архивного фонда Республики Марий Эл  </w:t>
            </w:r>
          </w:p>
          <w:p w:rsidR="00205926" w:rsidRDefault="00205926" w:rsidP="00205926">
            <w:pPr>
              <w:spacing w:line="276" w:lineRule="auto"/>
              <w:jc w:val="center"/>
              <w:rPr>
                <w:lang w:eastAsia="en-US"/>
              </w:rPr>
            </w:pPr>
          </w:p>
        </w:tc>
        <w:tc>
          <w:tcPr>
            <w:tcW w:w="695" w:type="pct"/>
            <w:gridSpan w:val="2"/>
          </w:tcPr>
          <w:p w:rsidR="00205926" w:rsidRDefault="00205926" w:rsidP="00205926">
            <w:pPr>
              <w:spacing w:line="276" w:lineRule="auto"/>
              <w:jc w:val="center"/>
              <w:rPr>
                <w:lang w:eastAsia="en-US"/>
              </w:rPr>
            </w:pPr>
          </w:p>
        </w:tc>
        <w:tc>
          <w:tcPr>
            <w:tcW w:w="540" w:type="pct"/>
          </w:tcPr>
          <w:p w:rsidR="00205926" w:rsidRDefault="00205926" w:rsidP="00205926">
            <w:pPr>
              <w:spacing w:line="276" w:lineRule="auto"/>
              <w:jc w:val="center"/>
              <w:rPr>
                <w:lang w:eastAsia="en-US"/>
              </w:rPr>
            </w:pPr>
          </w:p>
        </w:tc>
        <w:tc>
          <w:tcPr>
            <w:tcW w:w="515" w:type="pct"/>
          </w:tcPr>
          <w:p w:rsidR="00205926" w:rsidRDefault="00205926" w:rsidP="00205926">
            <w:pPr>
              <w:spacing w:line="276" w:lineRule="auto"/>
              <w:jc w:val="center"/>
              <w:rPr>
                <w:lang w:eastAsia="en-US"/>
              </w:rPr>
            </w:pPr>
          </w:p>
        </w:tc>
        <w:tc>
          <w:tcPr>
            <w:tcW w:w="721" w:type="pct"/>
            <w:gridSpan w:val="2"/>
          </w:tcPr>
          <w:p w:rsidR="00205926" w:rsidRDefault="00205926" w:rsidP="00205926">
            <w:pPr>
              <w:spacing w:line="276" w:lineRule="auto"/>
              <w:jc w:val="center"/>
              <w:rPr>
                <w:lang w:eastAsia="en-US"/>
              </w:rPr>
            </w:pPr>
          </w:p>
        </w:tc>
      </w:tr>
      <w:tr w:rsidR="00205926" w:rsidRPr="00FC27FF" w:rsidTr="00C03804">
        <w:tc>
          <w:tcPr>
            <w:tcW w:w="676" w:type="pct"/>
            <w:hideMark/>
          </w:tcPr>
          <w:p w:rsidR="00205926" w:rsidRDefault="00205926" w:rsidP="00205926">
            <w:pPr>
              <w:spacing w:line="276" w:lineRule="auto"/>
              <w:jc w:val="center"/>
              <w:rPr>
                <w:lang w:eastAsia="en-US"/>
              </w:rPr>
            </w:pPr>
            <w:r>
              <w:rPr>
                <w:lang w:eastAsia="en-US"/>
              </w:rPr>
              <w:t>А3.1</w:t>
            </w:r>
          </w:p>
        </w:tc>
        <w:tc>
          <w:tcPr>
            <w:tcW w:w="1853" w:type="pct"/>
            <w:hideMark/>
          </w:tcPr>
          <w:p w:rsidR="00205926" w:rsidRDefault="00205926" w:rsidP="00205926">
            <w:pPr>
              <w:spacing w:line="276" w:lineRule="auto"/>
              <w:jc w:val="both"/>
              <w:rPr>
                <w:lang w:eastAsia="en-US"/>
              </w:rPr>
            </w:pPr>
            <w:r>
              <w:rPr>
                <w:lang w:eastAsia="en-US"/>
              </w:rPr>
              <w:t>Доля документов Архивного фонда Республики Марий Эл, неисправимо поврежденных и находящихся в неудовлетворительном физическом состоянии</w:t>
            </w:r>
          </w:p>
        </w:tc>
        <w:tc>
          <w:tcPr>
            <w:tcW w:w="695" w:type="pct"/>
            <w:gridSpan w:val="2"/>
            <w:hideMark/>
          </w:tcPr>
          <w:p w:rsidR="00205926" w:rsidRPr="00E621DD" w:rsidRDefault="00205926" w:rsidP="00205926">
            <w:pPr>
              <w:spacing w:line="276" w:lineRule="auto"/>
              <w:jc w:val="center"/>
              <w:rPr>
                <w:lang w:eastAsia="en-US"/>
              </w:rPr>
            </w:pPr>
            <w:r>
              <w:rPr>
                <w:lang w:eastAsia="en-US"/>
              </w:rPr>
              <w:t>0</w:t>
            </w:r>
          </w:p>
        </w:tc>
        <w:tc>
          <w:tcPr>
            <w:tcW w:w="540" w:type="pct"/>
            <w:hideMark/>
          </w:tcPr>
          <w:p w:rsidR="00205926" w:rsidRDefault="00205926" w:rsidP="00205926">
            <w:pPr>
              <w:spacing w:line="276" w:lineRule="auto"/>
              <w:jc w:val="center"/>
              <w:rPr>
                <w:lang w:eastAsia="en-US"/>
              </w:rPr>
            </w:pPr>
            <w:r>
              <w:rPr>
                <w:lang w:eastAsia="en-US"/>
              </w:rPr>
              <w:t>0</w:t>
            </w:r>
          </w:p>
        </w:tc>
        <w:tc>
          <w:tcPr>
            <w:tcW w:w="515" w:type="pct"/>
            <w:hideMark/>
          </w:tcPr>
          <w:p w:rsidR="00205926" w:rsidRDefault="00205926" w:rsidP="00205926">
            <w:pPr>
              <w:spacing w:line="276" w:lineRule="auto"/>
              <w:jc w:val="center"/>
              <w:rPr>
                <w:lang w:eastAsia="en-US"/>
              </w:rPr>
            </w:pPr>
            <w:r>
              <w:rPr>
                <w:lang w:eastAsia="en-US"/>
              </w:rPr>
              <w:t>0</w:t>
            </w:r>
          </w:p>
        </w:tc>
        <w:tc>
          <w:tcPr>
            <w:tcW w:w="721" w:type="pct"/>
            <w:gridSpan w:val="2"/>
          </w:tcPr>
          <w:p w:rsidR="00205926" w:rsidRDefault="00205926" w:rsidP="00205926">
            <w:pPr>
              <w:spacing w:line="276" w:lineRule="auto"/>
              <w:jc w:val="center"/>
              <w:rPr>
                <w:lang w:eastAsia="en-US"/>
              </w:rPr>
            </w:pPr>
            <w:r>
              <w:rPr>
                <w:lang w:eastAsia="en-US"/>
              </w:rPr>
              <w:t>3</w:t>
            </w:r>
          </w:p>
        </w:tc>
      </w:tr>
      <w:tr w:rsidR="00205926" w:rsidRPr="00130165" w:rsidTr="00C03804">
        <w:tc>
          <w:tcPr>
            <w:tcW w:w="676" w:type="pct"/>
          </w:tcPr>
          <w:p w:rsidR="00205926" w:rsidRPr="00130165" w:rsidRDefault="00205926" w:rsidP="00205926">
            <w:pPr>
              <w:spacing w:line="276" w:lineRule="auto"/>
              <w:jc w:val="center"/>
              <w:rPr>
                <w:sz w:val="16"/>
                <w:szCs w:val="16"/>
                <w:lang w:eastAsia="en-US"/>
              </w:rPr>
            </w:pPr>
          </w:p>
        </w:tc>
        <w:tc>
          <w:tcPr>
            <w:tcW w:w="1853" w:type="pct"/>
          </w:tcPr>
          <w:p w:rsidR="00205926" w:rsidRDefault="00205926" w:rsidP="00205926">
            <w:pPr>
              <w:spacing w:line="276" w:lineRule="auto"/>
              <w:rPr>
                <w:sz w:val="16"/>
                <w:szCs w:val="16"/>
                <w:lang w:eastAsia="en-US"/>
              </w:rPr>
            </w:pPr>
          </w:p>
          <w:p w:rsidR="00205926" w:rsidRPr="00130165" w:rsidRDefault="00205926" w:rsidP="00205926">
            <w:pPr>
              <w:spacing w:line="276" w:lineRule="auto"/>
              <w:rPr>
                <w:sz w:val="16"/>
                <w:szCs w:val="16"/>
                <w:lang w:eastAsia="en-US"/>
              </w:rPr>
            </w:pPr>
          </w:p>
        </w:tc>
        <w:tc>
          <w:tcPr>
            <w:tcW w:w="695" w:type="pct"/>
            <w:gridSpan w:val="2"/>
          </w:tcPr>
          <w:p w:rsidR="00205926" w:rsidRPr="00130165" w:rsidRDefault="00205926" w:rsidP="00205926">
            <w:pPr>
              <w:spacing w:line="276" w:lineRule="auto"/>
              <w:jc w:val="center"/>
              <w:rPr>
                <w:sz w:val="16"/>
                <w:szCs w:val="16"/>
                <w:lang w:eastAsia="en-US"/>
              </w:rPr>
            </w:pPr>
          </w:p>
        </w:tc>
        <w:tc>
          <w:tcPr>
            <w:tcW w:w="540" w:type="pct"/>
          </w:tcPr>
          <w:p w:rsidR="00205926" w:rsidRPr="00130165" w:rsidRDefault="00205926" w:rsidP="00205926">
            <w:pPr>
              <w:spacing w:line="276" w:lineRule="auto"/>
              <w:jc w:val="center"/>
              <w:rPr>
                <w:sz w:val="16"/>
                <w:szCs w:val="16"/>
                <w:lang w:eastAsia="en-US"/>
              </w:rPr>
            </w:pPr>
          </w:p>
        </w:tc>
        <w:tc>
          <w:tcPr>
            <w:tcW w:w="515" w:type="pct"/>
          </w:tcPr>
          <w:p w:rsidR="00205926" w:rsidRPr="00130165" w:rsidRDefault="00205926" w:rsidP="00205926">
            <w:pPr>
              <w:spacing w:line="276" w:lineRule="auto"/>
              <w:jc w:val="center"/>
              <w:rPr>
                <w:sz w:val="16"/>
                <w:szCs w:val="16"/>
                <w:lang w:eastAsia="en-US"/>
              </w:rPr>
            </w:pPr>
          </w:p>
        </w:tc>
        <w:tc>
          <w:tcPr>
            <w:tcW w:w="721" w:type="pct"/>
            <w:gridSpan w:val="2"/>
          </w:tcPr>
          <w:p w:rsidR="00205926" w:rsidRPr="00130165" w:rsidRDefault="00205926" w:rsidP="00205926">
            <w:pPr>
              <w:spacing w:line="276" w:lineRule="auto"/>
              <w:jc w:val="center"/>
              <w:rPr>
                <w:sz w:val="16"/>
                <w:szCs w:val="16"/>
                <w:lang w:eastAsia="en-US"/>
              </w:rPr>
            </w:pPr>
          </w:p>
        </w:tc>
      </w:tr>
      <w:tr w:rsidR="00205926" w:rsidRPr="00FC27FF" w:rsidTr="00C03804">
        <w:tc>
          <w:tcPr>
            <w:tcW w:w="5000" w:type="pct"/>
            <w:gridSpan w:val="8"/>
            <w:hideMark/>
          </w:tcPr>
          <w:p w:rsidR="00205926" w:rsidRDefault="00205926" w:rsidP="00205926">
            <w:pPr>
              <w:spacing w:line="276" w:lineRule="auto"/>
              <w:jc w:val="center"/>
              <w:rPr>
                <w:lang w:eastAsia="en-US"/>
              </w:rPr>
            </w:pPr>
            <w:r>
              <w:rPr>
                <w:lang w:eastAsia="en-US"/>
              </w:rPr>
              <w:t>Индикативные показатели</w:t>
            </w:r>
          </w:p>
          <w:p w:rsidR="00205926" w:rsidRDefault="00205926" w:rsidP="00205926">
            <w:pPr>
              <w:spacing w:line="276" w:lineRule="auto"/>
              <w:jc w:val="center"/>
              <w:rPr>
                <w:sz w:val="20"/>
                <w:szCs w:val="20"/>
                <w:lang w:eastAsia="en-US"/>
              </w:rPr>
            </w:pPr>
          </w:p>
        </w:tc>
      </w:tr>
      <w:tr w:rsidR="00205926" w:rsidRPr="00FC27FF" w:rsidTr="00C03804">
        <w:tc>
          <w:tcPr>
            <w:tcW w:w="676" w:type="pct"/>
            <w:hideMark/>
          </w:tcPr>
          <w:p w:rsidR="00205926" w:rsidRDefault="00205926" w:rsidP="00205926">
            <w:pPr>
              <w:spacing w:line="276" w:lineRule="auto"/>
              <w:jc w:val="center"/>
              <w:rPr>
                <w:lang w:eastAsia="en-US"/>
              </w:rPr>
            </w:pPr>
            <w:r>
              <w:rPr>
                <w:lang w:eastAsia="en-US"/>
              </w:rPr>
              <w:t>Б</w:t>
            </w:r>
          </w:p>
        </w:tc>
        <w:tc>
          <w:tcPr>
            <w:tcW w:w="4324" w:type="pct"/>
            <w:gridSpan w:val="7"/>
          </w:tcPr>
          <w:p w:rsidR="00205926" w:rsidRDefault="00205926" w:rsidP="00205926">
            <w:pPr>
              <w:spacing w:line="276" w:lineRule="auto"/>
              <w:jc w:val="center"/>
              <w:rPr>
                <w:lang w:eastAsia="en-US"/>
              </w:rPr>
            </w:pPr>
            <w:r>
              <w:rPr>
                <w:lang w:eastAsia="en-US"/>
              </w:rPr>
              <w:t xml:space="preserve">Показатели эффективности, отражающие уровень безопасности охраняемых законом ценностей, выражающийся в минимизации причинения им вреда (ущерба), с учетом задействованных трудовых, материальных и финансовых ресурсов и административных и финансовых издержек подконтрольных субъектов, при осуществлении </w:t>
            </w:r>
          </w:p>
          <w:p w:rsidR="00205926" w:rsidRDefault="00205926" w:rsidP="00205926">
            <w:pPr>
              <w:spacing w:line="276" w:lineRule="auto"/>
              <w:jc w:val="center"/>
              <w:rPr>
                <w:lang w:eastAsia="en-US"/>
              </w:rPr>
            </w:pPr>
            <w:r>
              <w:rPr>
                <w:lang w:eastAsia="en-US"/>
              </w:rPr>
              <w:t>в отношении них контрольно-надзорных мероприятий</w:t>
            </w:r>
          </w:p>
          <w:p w:rsidR="00205926" w:rsidRDefault="00205926" w:rsidP="00205926">
            <w:pPr>
              <w:spacing w:line="276" w:lineRule="auto"/>
              <w:jc w:val="center"/>
              <w:rPr>
                <w:lang w:eastAsia="en-US"/>
              </w:rPr>
            </w:pPr>
          </w:p>
        </w:tc>
      </w:tr>
      <w:tr w:rsidR="00205926" w:rsidRPr="00FC27FF" w:rsidTr="00C03804">
        <w:tc>
          <w:tcPr>
            <w:tcW w:w="676" w:type="pct"/>
            <w:hideMark/>
          </w:tcPr>
          <w:p w:rsidR="00205926" w:rsidRDefault="00205926" w:rsidP="00205926">
            <w:pPr>
              <w:spacing w:line="276" w:lineRule="auto"/>
              <w:jc w:val="center"/>
              <w:rPr>
                <w:lang w:eastAsia="en-US"/>
              </w:rPr>
            </w:pPr>
            <w:r>
              <w:rPr>
                <w:lang w:eastAsia="en-US"/>
              </w:rPr>
              <w:t>Б 1</w:t>
            </w:r>
          </w:p>
        </w:tc>
        <w:tc>
          <w:tcPr>
            <w:tcW w:w="1853" w:type="pct"/>
            <w:hideMark/>
          </w:tcPr>
          <w:p w:rsidR="00205926" w:rsidRDefault="00205926" w:rsidP="00205926">
            <w:pPr>
              <w:spacing w:line="276" w:lineRule="auto"/>
              <w:rPr>
                <w:lang w:eastAsia="en-US"/>
              </w:rPr>
            </w:pPr>
            <w:r>
              <w:rPr>
                <w:lang w:eastAsia="en-US"/>
              </w:rPr>
              <w:t>Эффективность осуществления контроля за соблюдением законодательства Российской Федерации об архивном деле по результатам проверок исполнения ранее выданных предписаний</w:t>
            </w:r>
          </w:p>
          <w:p w:rsidR="00205926" w:rsidRDefault="00205926" w:rsidP="00205926">
            <w:pPr>
              <w:spacing w:line="276" w:lineRule="auto"/>
              <w:rPr>
                <w:lang w:eastAsia="en-US"/>
              </w:rPr>
            </w:pPr>
          </w:p>
        </w:tc>
        <w:tc>
          <w:tcPr>
            <w:tcW w:w="695" w:type="pct"/>
            <w:gridSpan w:val="2"/>
            <w:hideMark/>
          </w:tcPr>
          <w:p w:rsidR="00205926" w:rsidRDefault="00205926" w:rsidP="00205926">
            <w:pPr>
              <w:spacing w:line="276" w:lineRule="auto"/>
              <w:jc w:val="center"/>
              <w:rPr>
                <w:lang w:eastAsia="en-US"/>
              </w:rPr>
            </w:pPr>
            <w:r>
              <w:rPr>
                <w:lang w:eastAsia="en-US"/>
              </w:rPr>
              <w:t>100%</w:t>
            </w:r>
          </w:p>
        </w:tc>
        <w:tc>
          <w:tcPr>
            <w:tcW w:w="540" w:type="pct"/>
            <w:hideMark/>
          </w:tcPr>
          <w:p w:rsidR="00205926" w:rsidRDefault="00205926" w:rsidP="00205926">
            <w:pPr>
              <w:spacing w:line="276" w:lineRule="auto"/>
              <w:jc w:val="center"/>
              <w:rPr>
                <w:lang w:eastAsia="en-US"/>
              </w:rPr>
            </w:pPr>
            <w:r w:rsidRPr="008156F4">
              <w:rPr>
                <w:lang w:eastAsia="en-US"/>
              </w:rPr>
              <w:t>100%</w:t>
            </w:r>
          </w:p>
        </w:tc>
        <w:tc>
          <w:tcPr>
            <w:tcW w:w="515" w:type="pct"/>
          </w:tcPr>
          <w:p w:rsidR="00205926" w:rsidRDefault="00205926" w:rsidP="00205926">
            <w:pPr>
              <w:spacing w:line="276" w:lineRule="auto"/>
              <w:jc w:val="center"/>
              <w:rPr>
                <w:lang w:eastAsia="en-US"/>
              </w:rPr>
            </w:pPr>
            <w:r>
              <w:rPr>
                <w:lang w:eastAsia="en-US"/>
              </w:rPr>
              <w:t>100%</w:t>
            </w:r>
          </w:p>
        </w:tc>
        <w:tc>
          <w:tcPr>
            <w:tcW w:w="721" w:type="pct"/>
            <w:gridSpan w:val="2"/>
            <w:hideMark/>
          </w:tcPr>
          <w:p w:rsidR="00205926" w:rsidRDefault="00205926" w:rsidP="00205926">
            <w:pPr>
              <w:spacing w:line="276" w:lineRule="auto"/>
              <w:jc w:val="center"/>
              <w:rPr>
                <w:lang w:eastAsia="en-US"/>
              </w:rPr>
            </w:pPr>
            <w:r>
              <w:rPr>
                <w:lang w:eastAsia="en-US"/>
              </w:rPr>
              <w:t>3</w:t>
            </w:r>
          </w:p>
        </w:tc>
      </w:tr>
      <w:tr w:rsidR="00205926" w:rsidRPr="00FC27FF" w:rsidTr="00C03804">
        <w:tc>
          <w:tcPr>
            <w:tcW w:w="676" w:type="pct"/>
            <w:hideMark/>
          </w:tcPr>
          <w:p w:rsidR="00205926" w:rsidRDefault="00205926" w:rsidP="00205926">
            <w:pPr>
              <w:spacing w:line="276" w:lineRule="auto"/>
              <w:jc w:val="center"/>
              <w:rPr>
                <w:lang w:eastAsia="en-US"/>
              </w:rPr>
            </w:pPr>
            <w:r>
              <w:rPr>
                <w:lang w:eastAsia="en-US"/>
              </w:rPr>
              <w:t xml:space="preserve">В </w:t>
            </w:r>
          </w:p>
        </w:tc>
        <w:tc>
          <w:tcPr>
            <w:tcW w:w="4324" w:type="pct"/>
            <w:gridSpan w:val="7"/>
            <w:hideMark/>
          </w:tcPr>
          <w:p w:rsidR="00205926" w:rsidRPr="00205926" w:rsidRDefault="00205926" w:rsidP="00205926">
            <w:pPr>
              <w:pStyle w:val="ConsPlusNormal"/>
              <w:spacing w:line="276" w:lineRule="auto"/>
              <w:jc w:val="center"/>
              <w:rPr>
                <w:rFonts w:ascii="Times New Roman" w:hAnsi="Times New Roman" w:cs="Times New Roman"/>
                <w:sz w:val="24"/>
                <w:szCs w:val="24"/>
                <w:lang w:eastAsia="en-US"/>
              </w:rPr>
            </w:pPr>
            <w:r w:rsidRPr="00205926">
              <w:rPr>
                <w:rFonts w:ascii="Times New Roman" w:hAnsi="Times New Roman" w:cs="Times New Roman"/>
                <w:sz w:val="24"/>
                <w:szCs w:val="24"/>
                <w:lang w:eastAsia="en-US"/>
              </w:rPr>
              <w:t>Индикативные показатели, характеризующие различные аспекты контрольно-надзорной деятельности</w:t>
            </w:r>
          </w:p>
          <w:p w:rsidR="00205926" w:rsidRDefault="00205926" w:rsidP="00205926">
            <w:pPr>
              <w:pStyle w:val="ConsPlusNormal"/>
              <w:spacing w:line="276" w:lineRule="auto"/>
              <w:jc w:val="center"/>
              <w:rPr>
                <w:sz w:val="24"/>
                <w:szCs w:val="24"/>
                <w:lang w:eastAsia="en-US"/>
              </w:rPr>
            </w:pPr>
          </w:p>
        </w:tc>
      </w:tr>
      <w:tr w:rsidR="00205926" w:rsidRPr="00FC27FF" w:rsidTr="00C03804">
        <w:tc>
          <w:tcPr>
            <w:tcW w:w="676" w:type="pct"/>
            <w:hideMark/>
          </w:tcPr>
          <w:p w:rsidR="00205926" w:rsidRDefault="00205926" w:rsidP="00205926">
            <w:pPr>
              <w:spacing w:line="276" w:lineRule="auto"/>
              <w:jc w:val="center"/>
              <w:rPr>
                <w:lang w:eastAsia="en-US"/>
              </w:rPr>
            </w:pPr>
            <w:r>
              <w:rPr>
                <w:lang w:eastAsia="en-US"/>
              </w:rPr>
              <w:t>В 2.</w:t>
            </w:r>
          </w:p>
        </w:tc>
        <w:tc>
          <w:tcPr>
            <w:tcW w:w="4324" w:type="pct"/>
            <w:gridSpan w:val="7"/>
            <w:hideMark/>
          </w:tcPr>
          <w:p w:rsidR="00205926" w:rsidRDefault="00205926" w:rsidP="00205926">
            <w:pPr>
              <w:spacing w:line="276" w:lineRule="auto"/>
              <w:jc w:val="center"/>
              <w:rPr>
                <w:lang w:eastAsia="en-US"/>
              </w:rPr>
            </w:pPr>
            <w:r>
              <w:rPr>
                <w:lang w:eastAsia="en-US"/>
              </w:rPr>
              <w:t>Индикативные показатели, характеризующие непосредственное состояние подконтрольной сферы, а также негативные явления, на устранение которых направлена контрольно-надзорная деятельность</w:t>
            </w:r>
          </w:p>
        </w:tc>
      </w:tr>
      <w:tr w:rsidR="00205926" w:rsidRPr="00FC27FF" w:rsidTr="00C03804">
        <w:tc>
          <w:tcPr>
            <w:tcW w:w="676" w:type="pct"/>
            <w:hideMark/>
          </w:tcPr>
          <w:p w:rsidR="00205926" w:rsidRDefault="00205926" w:rsidP="00205926">
            <w:pPr>
              <w:spacing w:line="276" w:lineRule="auto"/>
              <w:jc w:val="center"/>
              <w:rPr>
                <w:lang w:eastAsia="en-US"/>
              </w:rPr>
            </w:pPr>
            <w:r>
              <w:rPr>
                <w:lang w:eastAsia="en-US"/>
              </w:rPr>
              <w:t>В 2.1</w:t>
            </w:r>
          </w:p>
        </w:tc>
        <w:tc>
          <w:tcPr>
            <w:tcW w:w="1853" w:type="pct"/>
            <w:hideMark/>
          </w:tcPr>
          <w:p w:rsidR="00205926" w:rsidRDefault="00205926" w:rsidP="00205926">
            <w:pPr>
              <w:spacing w:line="276" w:lineRule="auto"/>
              <w:rPr>
                <w:lang w:eastAsia="en-US"/>
              </w:rPr>
            </w:pPr>
            <w:r>
              <w:rPr>
                <w:lang w:eastAsia="en-US"/>
              </w:rPr>
              <w:t>количество проведенных мероприятий</w:t>
            </w:r>
          </w:p>
          <w:p w:rsidR="00205926" w:rsidRDefault="00205926" w:rsidP="00205926">
            <w:pPr>
              <w:spacing w:line="276" w:lineRule="auto"/>
              <w:rPr>
                <w:lang w:eastAsia="en-US"/>
              </w:rPr>
            </w:pPr>
          </w:p>
        </w:tc>
        <w:tc>
          <w:tcPr>
            <w:tcW w:w="695" w:type="pct"/>
            <w:gridSpan w:val="2"/>
            <w:hideMark/>
          </w:tcPr>
          <w:p w:rsidR="00205926" w:rsidRDefault="00205926" w:rsidP="00205926">
            <w:pPr>
              <w:spacing w:line="276" w:lineRule="auto"/>
              <w:jc w:val="center"/>
              <w:rPr>
                <w:lang w:eastAsia="en-US"/>
              </w:rPr>
            </w:pPr>
            <w:r>
              <w:rPr>
                <w:lang w:eastAsia="en-US"/>
              </w:rPr>
              <w:t>2</w:t>
            </w:r>
          </w:p>
        </w:tc>
        <w:tc>
          <w:tcPr>
            <w:tcW w:w="540" w:type="pct"/>
          </w:tcPr>
          <w:p w:rsidR="00205926" w:rsidRDefault="00205926" w:rsidP="00205926">
            <w:pPr>
              <w:spacing w:line="276" w:lineRule="auto"/>
              <w:jc w:val="center"/>
              <w:rPr>
                <w:lang w:eastAsia="en-US"/>
              </w:rPr>
            </w:pPr>
            <w:r>
              <w:rPr>
                <w:lang w:eastAsia="en-US"/>
              </w:rPr>
              <w:t>-</w:t>
            </w:r>
          </w:p>
        </w:tc>
        <w:tc>
          <w:tcPr>
            <w:tcW w:w="515" w:type="pct"/>
          </w:tcPr>
          <w:p w:rsidR="00205926" w:rsidRDefault="00205926" w:rsidP="00205926">
            <w:pPr>
              <w:spacing w:line="276" w:lineRule="auto"/>
              <w:jc w:val="center"/>
              <w:rPr>
                <w:lang w:eastAsia="en-US"/>
              </w:rPr>
            </w:pPr>
            <w:r>
              <w:rPr>
                <w:lang w:eastAsia="en-US"/>
              </w:rPr>
              <w:t>2</w:t>
            </w:r>
          </w:p>
        </w:tc>
        <w:tc>
          <w:tcPr>
            <w:tcW w:w="721" w:type="pct"/>
            <w:gridSpan w:val="2"/>
          </w:tcPr>
          <w:p w:rsidR="00205926" w:rsidRDefault="00205926" w:rsidP="00205926">
            <w:pPr>
              <w:spacing w:line="276" w:lineRule="auto"/>
              <w:jc w:val="center"/>
              <w:rPr>
                <w:lang w:eastAsia="en-US"/>
              </w:rPr>
            </w:pPr>
            <w:r>
              <w:rPr>
                <w:lang w:eastAsia="en-US"/>
              </w:rPr>
              <w:t>3</w:t>
            </w:r>
          </w:p>
        </w:tc>
      </w:tr>
      <w:tr w:rsidR="00205926" w:rsidRPr="00FC27FF" w:rsidTr="00C03804">
        <w:tc>
          <w:tcPr>
            <w:tcW w:w="676" w:type="pct"/>
            <w:hideMark/>
          </w:tcPr>
          <w:p w:rsidR="00205926" w:rsidRDefault="00205926" w:rsidP="00205926">
            <w:pPr>
              <w:spacing w:line="276" w:lineRule="auto"/>
              <w:jc w:val="center"/>
              <w:rPr>
                <w:lang w:eastAsia="en-US"/>
              </w:rPr>
            </w:pPr>
            <w:r>
              <w:rPr>
                <w:lang w:eastAsia="en-US"/>
              </w:rPr>
              <w:t>В 2.2</w:t>
            </w:r>
          </w:p>
        </w:tc>
        <w:tc>
          <w:tcPr>
            <w:tcW w:w="1853" w:type="pct"/>
            <w:hideMark/>
          </w:tcPr>
          <w:p w:rsidR="00205926" w:rsidRDefault="00205926" w:rsidP="00205926">
            <w:pPr>
              <w:spacing w:line="276" w:lineRule="auto"/>
              <w:rPr>
                <w:lang w:eastAsia="en-US"/>
              </w:rPr>
            </w:pPr>
            <w:r>
              <w:rPr>
                <w:lang w:eastAsia="en-US"/>
              </w:rPr>
              <w:t xml:space="preserve">Доля субъектов, у которых были устранены нарушения, </w:t>
            </w:r>
            <w:r>
              <w:rPr>
                <w:lang w:eastAsia="en-US"/>
              </w:rPr>
              <w:lastRenderedPageBreak/>
              <w:t>выявленные в результате контрольных мероприятий</w:t>
            </w:r>
          </w:p>
        </w:tc>
        <w:tc>
          <w:tcPr>
            <w:tcW w:w="695" w:type="pct"/>
            <w:gridSpan w:val="2"/>
            <w:hideMark/>
          </w:tcPr>
          <w:p w:rsidR="00205926" w:rsidRDefault="00205926" w:rsidP="00205926">
            <w:pPr>
              <w:spacing w:line="276" w:lineRule="auto"/>
              <w:jc w:val="center"/>
              <w:rPr>
                <w:lang w:eastAsia="en-US"/>
              </w:rPr>
            </w:pPr>
            <w:r>
              <w:rPr>
                <w:lang w:eastAsia="en-US"/>
              </w:rPr>
              <w:lastRenderedPageBreak/>
              <w:t>-</w:t>
            </w:r>
          </w:p>
        </w:tc>
        <w:tc>
          <w:tcPr>
            <w:tcW w:w="540" w:type="pct"/>
          </w:tcPr>
          <w:p w:rsidR="00205926" w:rsidRDefault="00205926" w:rsidP="00205926">
            <w:pPr>
              <w:spacing w:line="276" w:lineRule="auto"/>
              <w:jc w:val="center"/>
              <w:rPr>
                <w:lang w:eastAsia="en-US"/>
              </w:rPr>
            </w:pPr>
            <w:r>
              <w:rPr>
                <w:lang w:eastAsia="en-US"/>
              </w:rPr>
              <w:t>-</w:t>
            </w:r>
          </w:p>
        </w:tc>
        <w:tc>
          <w:tcPr>
            <w:tcW w:w="515" w:type="pct"/>
          </w:tcPr>
          <w:p w:rsidR="00205926" w:rsidRDefault="00205926" w:rsidP="00205926">
            <w:pPr>
              <w:spacing w:line="276" w:lineRule="auto"/>
              <w:jc w:val="center"/>
              <w:rPr>
                <w:lang w:eastAsia="en-US"/>
              </w:rPr>
            </w:pPr>
            <w:r>
              <w:rPr>
                <w:lang w:eastAsia="en-US"/>
              </w:rPr>
              <w:t>-</w:t>
            </w:r>
          </w:p>
        </w:tc>
        <w:tc>
          <w:tcPr>
            <w:tcW w:w="721" w:type="pct"/>
            <w:gridSpan w:val="2"/>
          </w:tcPr>
          <w:p w:rsidR="00205926" w:rsidRDefault="00205926" w:rsidP="00205926">
            <w:pPr>
              <w:spacing w:line="276" w:lineRule="auto"/>
              <w:jc w:val="center"/>
              <w:rPr>
                <w:lang w:eastAsia="en-US"/>
              </w:rPr>
            </w:pPr>
            <w:r>
              <w:rPr>
                <w:lang w:eastAsia="en-US"/>
              </w:rPr>
              <w:t>-</w:t>
            </w:r>
          </w:p>
        </w:tc>
      </w:tr>
      <w:tr w:rsidR="00205926" w:rsidRPr="00FC27FF" w:rsidTr="00C03804">
        <w:tc>
          <w:tcPr>
            <w:tcW w:w="676" w:type="pct"/>
          </w:tcPr>
          <w:p w:rsidR="00205926" w:rsidRDefault="00205926" w:rsidP="00205926">
            <w:pPr>
              <w:spacing w:line="276" w:lineRule="auto"/>
              <w:jc w:val="center"/>
              <w:rPr>
                <w:lang w:eastAsia="en-US"/>
              </w:rPr>
            </w:pPr>
          </w:p>
        </w:tc>
        <w:tc>
          <w:tcPr>
            <w:tcW w:w="1853" w:type="pct"/>
          </w:tcPr>
          <w:p w:rsidR="00205926" w:rsidRDefault="00205926" w:rsidP="00205926">
            <w:pPr>
              <w:spacing w:line="276" w:lineRule="auto"/>
              <w:rPr>
                <w:lang w:eastAsia="en-US"/>
              </w:rPr>
            </w:pPr>
          </w:p>
        </w:tc>
        <w:tc>
          <w:tcPr>
            <w:tcW w:w="695" w:type="pct"/>
            <w:gridSpan w:val="2"/>
          </w:tcPr>
          <w:p w:rsidR="00205926" w:rsidRDefault="00205926" w:rsidP="00205926">
            <w:pPr>
              <w:spacing w:line="276" w:lineRule="auto"/>
              <w:jc w:val="center"/>
              <w:rPr>
                <w:lang w:eastAsia="en-US"/>
              </w:rPr>
            </w:pPr>
          </w:p>
        </w:tc>
        <w:tc>
          <w:tcPr>
            <w:tcW w:w="540" w:type="pct"/>
          </w:tcPr>
          <w:p w:rsidR="00205926" w:rsidRDefault="00205926" w:rsidP="00205926">
            <w:pPr>
              <w:spacing w:line="276" w:lineRule="auto"/>
              <w:jc w:val="center"/>
              <w:rPr>
                <w:lang w:eastAsia="en-US"/>
              </w:rPr>
            </w:pPr>
          </w:p>
        </w:tc>
        <w:tc>
          <w:tcPr>
            <w:tcW w:w="515" w:type="pct"/>
          </w:tcPr>
          <w:p w:rsidR="00205926" w:rsidRDefault="00205926" w:rsidP="00205926">
            <w:pPr>
              <w:spacing w:line="276" w:lineRule="auto"/>
              <w:jc w:val="center"/>
              <w:rPr>
                <w:lang w:eastAsia="en-US"/>
              </w:rPr>
            </w:pPr>
          </w:p>
        </w:tc>
        <w:tc>
          <w:tcPr>
            <w:tcW w:w="721" w:type="pct"/>
            <w:gridSpan w:val="2"/>
          </w:tcPr>
          <w:p w:rsidR="00205926" w:rsidRDefault="00205926" w:rsidP="00205926">
            <w:pPr>
              <w:spacing w:line="276" w:lineRule="auto"/>
              <w:jc w:val="center"/>
              <w:rPr>
                <w:lang w:eastAsia="en-US"/>
              </w:rPr>
            </w:pPr>
          </w:p>
        </w:tc>
      </w:tr>
      <w:tr w:rsidR="00205926" w:rsidRPr="00FC27FF" w:rsidTr="00C03804">
        <w:tc>
          <w:tcPr>
            <w:tcW w:w="676" w:type="pct"/>
            <w:hideMark/>
          </w:tcPr>
          <w:p w:rsidR="00205926" w:rsidRDefault="00205926" w:rsidP="00205926">
            <w:pPr>
              <w:spacing w:line="276" w:lineRule="auto"/>
              <w:jc w:val="center"/>
              <w:rPr>
                <w:lang w:eastAsia="en-US"/>
              </w:rPr>
            </w:pPr>
            <w:r>
              <w:rPr>
                <w:lang w:eastAsia="en-US"/>
              </w:rPr>
              <w:t>В 3</w:t>
            </w:r>
          </w:p>
        </w:tc>
        <w:tc>
          <w:tcPr>
            <w:tcW w:w="4324" w:type="pct"/>
            <w:gridSpan w:val="7"/>
            <w:hideMark/>
          </w:tcPr>
          <w:p w:rsidR="00205926" w:rsidRDefault="00205926" w:rsidP="00205926">
            <w:pPr>
              <w:spacing w:line="276" w:lineRule="auto"/>
              <w:jc w:val="center"/>
              <w:rPr>
                <w:lang w:eastAsia="en-US"/>
              </w:rPr>
            </w:pPr>
            <w:r>
              <w:rPr>
                <w:lang w:eastAsia="en-US"/>
              </w:rPr>
              <w:t>Индикативные показатели, характеризующие параметры проведенных мероприятий, направленных на осуществление контрольно-надзорной деятельности, предназначенные для учета характеристик таких мероприятий</w:t>
            </w:r>
          </w:p>
          <w:p w:rsidR="00205926" w:rsidRDefault="00205926" w:rsidP="00205926">
            <w:pPr>
              <w:spacing w:line="276" w:lineRule="auto"/>
              <w:jc w:val="center"/>
              <w:rPr>
                <w:lang w:eastAsia="en-US"/>
              </w:rPr>
            </w:pPr>
          </w:p>
        </w:tc>
      </w:tr>
      <w:tr w:rsidR="00205926" w:rsidRPr="00FC27FF" w:rsidTr="00C03804">
        <w:tc>
          <w:tcPr>
            <w:tcW w:w="676" w:type="pct"/>
            <w:hideMark/>
          </w:tcPr>
          <w:p w:rsidR="00205926" w:rsidRDefault="00205926" w:rsidP="00205926">
            <w:pPr>
              <w:spacing w:line="276" w:lineRule="auto"/>
              <w:jc w:val="center"/>
              <w:rPr>
                <w:lang w:eastAsia="en-US"/>
              </w:rPr>
            </w:pPr>
            <w:r>
              <w:rPr>
                <w:lang w:eastAsia="en-US"/>
              </w:rPr>
              <w:t xml:space="preserve">В 3.1. </w:t>
            </w:r>
          </w:p>
        </w:tc>
        <w:tc>
          <w:tcPr>
            <w:tcW w:w="1853" w:type="pct"/>
            <w:hideMark/>
          </w:tcPr>
          <w:p w:rsidR="00205926" w:rsidRDefault="00205926" w:rsidP="00205926">
            <w:pPr>
              <w:spacing w:line="276" w:lineRule="auto"/>
              <w:rPr>
                <w:lang w:eastAsia="en-US"/>
              </w:rPr>
            </w:pPr>
            <w:r>
              <w:rPr>
                <w:lang w:eastAsia="en-US"/>
              </w:rPr>
              <w:t xml:space="preserve">проверки </w:t>
            </w:r>
          </w:p>
        </w:tc>
        <w:tc>
          <w:tcPr>
            <w:tcW w:w="695" w:type="pct"/>
            <w:gridSpan w:val="2"/>
          </w:tcPr>
          <w:p w:rsidR="00205926" w:rsidRDefault="00205926" w:rsidP="00205926">
            <w:pPr>
              <w:spacing w:line="276" w:lineRule="auto"/>
              <w:jc w:val="center"/>
              <w:rPr>
                <w:lang w:eastAsia="en-US"/>
              </w:rPr>
            </w:pPr>
          </w:p>
        </w:tc>
        <w:tc>
          <w:tcPr>
            <w:tcW w:w="540" w:type="pct"/>
          </w:tcPr>
          <w:p w:rsidR="00205926" w:rsidRDefault="00205926" w:rsidP="00205926">
            <w:pPr>
              <w:spacing w:line="276" w:lineRule="auto"/>
              <w:jc w:val="center"/>
              <w:rPr>
                <w:lang w:eastAsia="en-US"/>
              </w:rPr>
            </w:pPr>
          </w:p>
        </w:tc>
        <w:tc>
          <w:tcPr>
            <w:tcW w:w="515" w:type="pct"/>
          </w:tcPr>
          <w:p w:rsidR="00205926" w:rsidRDefault="00205926" w:rsidP="00205926">
            <w:pPr>
              <w:spacing w:line="276" w:lineRule="auto"/>
              <w:jc w:val="center"/>
              <w:rPr>
                <w:lang w:eastAsia="en-US"/>
              </w:rPr>
            </w:pPr>
          </w:p>
        </w:tc>
        <w:tc>
          <w:tcPr>
            <w:tcW w:w="721" w:type="pct"/>
            <w:gridSpan w:val="2"/>
          </w:tcPr>
          <w:p w:rsidR="00205926" w:rsidRDefault="00205926" w:rsidP="00205926">
            <w:pPr>
              <w:spacing w:line="276" w:lineRule="auto"/>
              <w:jc w:val="center"/>
              <w:rPr>
                <w:lang w:eastAsia="en-US"/>
              </w:rPr>
            </w:pPr>
          </w:p>
        </w:tc>
      </w:tr>
      <w:tr w:rsidR="00205926" w:rsidRPr="00FC27FF" w:rsidTr="00C03804">
        <w:tc>
          <w:tcPr>
            <w:tcW w:w="676" w:type="pct"/>
          </w:tcPr>
          <w:p w:rsidR="00205926" w:rsidRDefault="00205926" w:rsidP="00205926">
            <w:pPr>
              <w:spacing w:line="276" w:lineRule="auto"/>
              <w:jc w:val="center"/>
              <w:rPr>
                <w:lang w:eastAsia="en-US"/>
              </w:rPr>
            </w:pPr>
          </w:p>
        </w:tc>
        <w:tc>
          <w:tcPr>
            <w:tcW w:w="1853" w:type="pct"/>
          </w:tcPr>
          <w:p w:rsidR="00205926" w:rsidRDefault="00205926" w:rsidP="00205926">
            <w:pPr>
              <w:spacing w:line="276" w:lineRule="auto"/>
              <w:rPr>
                <w:lang w:eastAsia="en-US"/>
              </w:rPr>
            </w:pPr>
          </w:p>
        </w:tc>
        <w:tc>
          <w:tcPr>
            <w:tcW w:w="695" w:type="pct"/>
            <w:gridSpan w:val="2"/>
          </w:tcPr>
          <w:p w:rsidR="00205926" w:rsidRDefault="00205926" w:rsidP="00205926">
            <w:pPr>
              <w:spacing w:line="276" w:lineRule="auto"/>
              <w:jc w:val="center"/>
              <w:rPr>
                <w:lang w:eastAsia="en-US"/>
              </w:rPr>
            </w:pPr>
          </w:p>
        </w:tc>
        <w:tc>
          <w:tcPr>
            <w:tcW w:w="540" w:type="pct"/>
          </w:tcPr>
          <w:p w:rsidR="00205926" w:rsidRDefault="00205926" w:rsidP="00205926">
            <w:pPr>
              <w:spacing w:line="276" w:lineRule="auto"/>
              <w:jc w:val="center"/>
              <w:rPr>
                <w:lang w:eastAsia="en-US"/>
              </w:rPr>
            </w:pPr>
          </w:p>
        </w:tc>
        <w:tc>
          <w:tcPr>
            <w:tcW w:w="515" w:type="pct"/>
          </w:tcPr>
          <w:p w:rsidR="00205926" w:rsidRDefault="00205926" w:rsidP="00205926">
            <w:pPr>
              <w:spacing w:line="276" w:lineRule="auto"/>
              <w:jc w:val="center"/>
              <w:rPr>
                <w:lang w:eastAsia="en-US"/>
              </w:rPr>
            </w:pPr>
          </w:p>
        </w:tc>
        <w:tc>
          <w:tcPr>
            <w:tcW w:w="721" w:type="pct"/>
            <w:gridSpan w:val="2"/>
          </w:tcPr>
          <w:p w:rsidR="00205926" w:rsidRDefault="00205926" w:rsidP="00205926">
            <w:pPr>
              <w:spacing w:line="276" w:lineRule="auto"/>
              <w:jc w:val="center"/>
              <w:rPr>
                <w:lang w:eastAsia="en-US"/>
              </w:rPr>
            </w:pPr>
          </w:p>
        </w:tc>
      </w:tr>
      <w:tr w:rsidR="00205926" w:rsidRPr="00FC27FF" w:rsidTr="00C03804">
        <w:tc>
          <w:tcPr>
            <w:tcW w:w="676" w:type="pct"/>
            <w:hideMark/>
          </w:tcPr>
          <w:p w:rsidR="00205926" w:rsidRDefault="00205926" w:rsidP="00205926">
            <w:pPr>
              <w:spacing w:line="276" w:lineRule="auto"/>
              <w:jc w:val="center"/>
              <w:rPr>
                <w:lang w:eastAsia="en-US"/>
              </w:rPr>
            </w:pPr>
            <w:r>
              <w:rPr>
                <w:lang w:eastAsia="en-US"/>
              </w:rPr>
              <w:t>В 3.1.1</w:t>
            </w:r>
          </w:p>
        </w:tc>
        <w:tc>
          <w:tcPr>
            <w:tcW w:w="1853" w:type="pct"/>
            <w:hideMark/>
          </w:tcPr>
          <w:p w:rsidR="00205926" w:rsidRDefault="00205926" w:rsidP="00205926">
            <w:pPr>
              <w:spacing w:line="276" w:lineRule="auto"/>
              <w:rPr>
                <w:lang w:eastAsia="en-US"/>
              </w:rPr>
            </w:pPr>
            <w:r>
              <w:rPr>
                <w:lang w:eastAsia="en-US"/>
              </w:rPr>
              <w:t>общее количество проверок</w:t>
            </w:r>
          </w:p>
        </w:tc>
        <w:tc>
          <w:tcPr>
            <w:tcW w:w="695" w:type="pct"/>
            <w:gridSpan w:val="2"/>
            <w:hideMark/>
          </w:tcPr>
          <w:p w:rsidR="00205926" w:rsidRDefault="00205926" w:rsidP="00205926">
            <w:pPr>
              <w:spacing w:line="276" w:lineRule="auto"/>
              <w:jc w:val="center"/>
              <w:rPr>
                <w:lang w:eastAsia="en-US"/>
              </w:rPr>
            </w:pPr>
            <w:r>
              <w:rPr>
                <w:lang w:eastAsia="en-US"/>
              </w:rPr>
              <w:t>2</w:t>
            </w:r>
          </w:p>
        </w:tc>
        <w:tc>
          <w:tcPr>
            <w:tcW w:w="540" w:type="pct"/>
          </w:tcPr>
          <w:p w:rsidR="00205926" w:rsidRDefault="00205926" w:rsidP="00205926">
            <w:pPr>
              <w:spacing w:line="276" w:lineRule="auto"/>
              <w:jc w:val="center"/>
              <w:rPr>
                <w:lang w:eastAsia="en-US"/>
              </w:rPr>
            </w:pPr>
            <w:r>
              <w:rPr>
                <w:lang w:eastAsia="en-US"/>
              </w:rPr>
              <w:t>14</w:t>
            </w:r>
          </w:p>
        </w:tc>
        <w:tc>
          <w:tcPr>
            <w:tcW w:w="515" w:type="pct"/>
          </w:tcPr>
          <w:p w:rsidR="00205926" w:rsidRDefault="00205926" w:rsidP="00205926">
            <w:pPr>
              <w:spacing w:line="276" w:lineRule="auto"/>
              <w:jc w:val="center"/>
              <w:rPr>
                <w:lang w:eastAsia="en-US"/>
              </w:rPr>
            </w:pPr>
            <w:r>
              <w:rPr>
                <w:lang w:eastAsia="en-US"/>
              </w:rPr>
              <w:t>2</w:t>
            </w:r>
          </w:p>
        </w:tc>
        <w:tc>
          <w:tcPr>
            <w:tcW w:w="721" w:type="pct"/>
            <w:gridSpan w:val="2"/>
          </w:tcPr>
          <w:p w:rsidR="00205926" w:rsidRDefault="00205926" w:rsidP="00205926">
            <w:pPr>
              <w:spacing w:line="276" w:lineRule="auto"/>
              <w:jc w:val="center"/>
              <w:rPr>
                <w:lang w:eastAsia="en-US"/>
              </w:rPr>
            </w:pPr>
            <w:r>
              <w:rPr>
                <w:lang w:eastAsia="en-US"/>
              </w:rPr>
              <w:t>3</w:t>
            </w:r>
          </w:p>
        </w:tc>
      </w:tr>
      <w:tr w:rsidR="00205926" w:rsidRPr="00FC27FF" w:rsidTr="00C03804">
        <w:tc>
          <w:tcPr>
            <w:tcW w:w="676" w:type="pct"/>
          </w:tcPr>
          <w:p w:rsidR="00205926" w:rsidRDefault="00205926" w:rsidP="00205926">
            <w:pPr>
              <w:spacing w:line="276" w:lineRule="auto"/>
              <w:jc w:val="center"/>
              <w:rPr>
                <w:lang w:eastAsia="en-US"/>
              </w:rPr>
            </w:pPr>
          </w:p>
        </w:tc>
        <w:tc>
          <w:tcPr>
            <w:tcW w:w="1853" w:type="pct"/>
          </w:tcPr>
          <w:p w:rsidR="00205926" w:rsidRDefault="00205926" w:rsidP="00205926">
            <w:pPr>
              <w:spacing w:line="276" w:lineRule="auto"/>
              <w:rPr>
                <w:lang w:eastAsia="en-US"/>
              </w:rPr>
            </w:pPr>
          </w:p>
        </w:tc>
        <w:tc>
          <w:tcPr>
            <w:tcW w:w="695" w:type="pct"/>
            <w:gridSpan w:val="2"/>
          </w:tcPr>
          <w:p w:rsidR="00205926" w:rsidRDefault="00205926" w:rsidP="00205926">
            <w:pPr>
              <w:spacing w:line="276" w:lineRule="auto"/>
              <w:jc w:val="center"/>
              <w:rPr>
                <w:lang w:eastAsia="en-US"/>
              </w:rPr>
            </w:pPr>
          </w:p>
        </w:tc>
        <w:tc>
          <w:tcPr>
            <w:tcW w:w="540" w:type="pct"/>
          </w:tcPr>
          <w:p w:rsidR="00205926" w:rsidRDefault="00205926" w:rsidP="00205926">
            <w:pPr>
              <w:spacing w:line="276" w:lineRule="auto"/>
              <w:jc w:val="center"/>
              <w:rPr>
                <w:lang w:eastAsia="en-US"/>
              </w:rPr>
            </w:pPr>
          </w:p>
        </w:tc>
        <w:tc>
          <w:tcPr>
            <w:tcW w:w="515" w:type="pct"/>
          </w:tcPr>
          <w:p w:rsidR="00205926" w:rsidRDefault="00205926" w:rsidP="00205926">
            <w:pPr>
              <w:spacing w:line="276" w:lineRule="auto"/>
              <w:jc w:val="center"/>
              <w:rPr>
                <w:lang w:eastAsia="en-US"/>
              </w:rPr>
            </w:pPr>
          </w:p>
        </w:tc>
        <w:tc>
          <w:tcPr>
            <w:tcW w:w="721" w:type="pct"/>
            <w:gridSpan w:val="2"/>
          </w:tcPr>
          <w:p w:rsidR="00205926" w:rsidRDefault="00205926" w:rsidP="00205926">
            <w:pPr>
              <w:spacing w:line="276" w:lineRule="auto"/>
              <w:jc w:val="center"/>
              <w:rPr>
                <w:lang w:eastAsia="en-US"/>
              </w:rPr>
            </w:pPr>
          </w:p>
        </w:tc>
      </w:tr>
      <w:tr w:rsidR="00205926" w:rsidRPr="00FC27FF" w:rsidTr="00C03804">
        <w:tc>
          <w:tcPr>
            <w:tcW w:w="676" w:type="pct"/>
            <w:hideMark/>
          </w:tcPr>
          <w:p w:rsidR="00205926" w:rsidRDefault="00205926" w:rsidP="00205926">
            <w:pPr>
              <w:spacing w:line="276" w:lineRule="auto"/>
              <w:jc w:val="center"/>
              <w:rPr>
                <w:lang w:eastAsia="en-US"/>
              </w:rPr>
            </w:pPr>
            <w:r>
              <w:rPr>
                <w:lang w:eastAsia="en-US"/>
              </w:rPr>
              <w:t>В 3.1.2</w:t>
            </w:r>
          </w:p>
        </w:tc>
        <w:tc>
          <w:tcPr>
            <w:tcW w:w="1853" w:type="pct"/>
            <w:hideMark/>
          </w:tcPr>
          <w:p w:rsidR="00205926" w:rsidRDefault="00205926" w:rsidP="00205926">
            <w:pPr>
              <w:spacing w:line="276" w:lineRule="auto"/>
              <w:rPr>
                <w:lang w:eastAsia="en-US"/>
              </w:rPr>
            </w:pPr>
            <w:r>
              <w:rPr>
                <w:lang w:eastAsia="en-US"/>
              </w:rPr>
              <w:t>общее количество плановых проверок</w:t>
            </w:r>
          </w:p>
        </w:tc>
        <w:tc>
          <w:tcPr>
            <w:tcW w:w="695" w:type="pct"/>
            <w:gridSpan w:val="2"/>
            <w:hideMark/>
          </w:tcPr>
          <w:p w:rsidR="00205926" w:rsidRDefault="00205926" w:rsidP="00205926">
            <w:pPr>
              <w:spacing w:line="276" w:lineRule="auto"/>
              <w:jc w:val="center"/>
              <w:rPr>
                <w:lang w:eastAsia="en-US"/>
              </w:rPr>
            </w:pPr>
            <w:r>
              <w:rPr>
                <w:lang w:eastAsia="en-US"/>
              </w:rPr>
              <w:t>2</w:t>
            </w:r>
          </w:p>
        </w:tc>
        <w:tc>
          <w:tcPr>
            <w:tcW w:w="540" w:type="pct"/>
          </w:tcPr>
          <w:p w:rsidR="00205926" w:rsidRDefault="00205926" w:rsidP="00205926">
            <w:pPr>
              <w:spacing w:line="276" w:lineRule="auto"/>
              <w:jc w:val="center"/>
              <w:rPr>
                <w:lang w:eastAsia="en-US"/>
              </w:rPr>
            </w:pPr>
            <w:r>
              <w:rPr>
                <w:lang w:eastAsia="en-US"/>
              </w:rPr>
              <w:t>14</w:t>
            </w:r>
          </w:p>
        </w:tc>
        <w:tc>
          <w:tcPr>
            <w:tcW w:w="515" w:type="pct"/>
          </w:tcPr>
          <w:p w:rsidR="00205926" w:rsidRDefault="00205926" w:rsidP="00205926">
            <w:pPr>
              <w:spacing w:line="276" w:lineRule="auto"/>
              <w:jc w:val="center"/>
              <w:rPr>
                <w:lang w:eastAsia="en-US"/>
              </w:rPr>
            </w:pPr>
            <w:r>
              <w:rPr>
                <w:lang w:eastAsia="en-US"/>
              </w:rPr>
              <w:t>2</w:t>
            </w:r>
          </w:p>
        </w:tc>
        <w:tc>
          <w:tcPr>
            <w:tcW w:w="721" w:type="pct"/>
            <w:gridSpan w:val="2"/>
          </w:tcPr>
          <w:p w:rsidR="00205926" w:rsidRDefault="00205926" w:rsidP="00205926">
            <w:pPr>
              <w:spacing w:line="276" w:lineRule="auto"/>
              <w:jc w:val="center"/>
              <w:rPr>
                <w:lang w:eastAsia="en-US"/>
              </w:rPr>
            </w:pPr>
            <w:r>
              <w:rPr>
                <w:lang w:eastAsia="en-US"/>
              </w:rPr>
              <w:t>3</w:t>
            </w:r>
          </w:p>
        </w:tc>
      </w:tr>
      <w:tr w:rsidR="00205926" w:rsidRPr="00FC27FF" w:rsidTr="00C03804">
        <w:tc>
          <w:tcPr>
            <w:tcW w:w="676" w:type="pct"/>
          </w:tcPr>
          <w:p w:rsidR="00205926" w:rsidRDefault="00205926" w:rsidP="00205926">
            <w:pPr>
              <w:spacing w:line="276" w:lineRule="auto"/>
              <w:jc w:val="center"/>
              <w:rPr>
                <w:lang w:eastAsia="en-US"/>
              </w:rPr>
            </w:pPr>
          </w:p>
        </w:tc>
        <w:tc>
          <w:tcPr>
            <w:tcW w:w="1853" w:type="pct"/>
          </w:tcPr>
          <w:p w:rsidR="00205926" w:rsidRDefault="00205926" w:rsidP="00205926">
            <w:pPr>
              <w:spacing w:line="276" w:lineRule="auto"/>
              <w:rPr>
                <w:lang w:eastAsia="en-US"/>
              </w:rPr>
            </w:pPr>
          </w:p>
        </w:tc>
        <w:tc>
          <w:tcPr>
            <w:tcW w:w="695" w:type="pct"/>
            <w:gridSpan w:val="2"/>
          </w:tcPr>
          <w:p w:rsidR="00205926" w:rsidRDefault="00205926" w:rsidP="00205926">
            <w:pPr>
              <w:spacing w:line="276" w:lineRule="auto"/>
              <w:jc w:val="center"/>
              <w:rPr>
                <w:lang w:eastAsia="en-US"/>
              </w:rPr>
            </w:pPr>
          </w:p>
        </w:tc>
        <w:tc>
          <w:tcPr>
            <w:tcW w:w="540" w:type="pct"/>
          </w:tcPr>
          <w:p w:rsidR="00205926" w:rsidRDefault="00205926" w:rsidP="00205926">
            <w:pPr>
              <w:spacing w:line="276" w:lineRule="auto"/>
              <w:jc w:val="center"/>
              <w:rPr>
                <w:lang w:eastAsia="en-US"/>
              </w:rPr>
            </w:pPr>
          </w:p>
        </w:tc>
        <w:tc>
          <w:tcPr>
            <w:tcW w:w="515" w:type="pct"/>
          </w:tcPr>
          <w:p w:rsidR="00205926" w:rsidRDefault="00205926" w:rsidP="00205926">
            <w:pPr>
              <w:spacing w:line="276" w:lineRule="auto"/>
              <w:jc w:val="center"/>
              <w:rPr>
                <w:lang w:eastAsia="en-US"/>
              </w:rPr>
            </w:pPr>
          </w:p>
        </w:tc>
        <w:tc>
          <w:tcPr>
            <w:tcW w:w="721" w:type="pct"/>
            <w:gridSpan w:val="2"/>
          </w:tcPr>
          <w:p w:rsidR="00205926" w:rsidRDefault="00205926" w:rsidP="00205926">
            <w:pPr>
              <w:spacing w:line="276" w:lineRule="auto"/>
              <w:jc w:val="center"/>
              <w:rPr>
                <w:lang w:eastAsia="en-US"/>
              </w:rPr>
            </w:pPr>
          </w:p>
        </w:tc>
      </w:tr>
      <w:tr w:rsidR="00205926" w:rsidRPr="00FC27FF" w:rsidTr="00C03804">
        <w:tc>
          <w:tcPr>
            <w:tcW w:w="676" w:type="pct"/>
            <w:hideMark/>
          </w:tcPr>
          <w:p w:rsidR="00205926" w:rsidRDefault="00205926" w:rsidP="00205926">
            <w:pPr>
              <w:spacing w:line="276" w:lineRule="auto"/>
              <w:jc w:val="center"/>
              <w:rPr>
                <w:lang w:eastAsia="en-US"/>
              </w:rPr>
            </w:pPr>
            <w:r>
              <w:rPr>
                <w:lang w:eastAsia="en-US"/>
              </w:rPr>
              <w:t>В 3.1.3</w:t>
            </w:r>
          </w:p>
        </w:tc>
        <w:tc>
          <w:tcPr>
            <w:tcW w:w="1853" w:type="pct"/>
            <w:hideMark/>
          </w:tcPr>
          <w:p w:rsidR="00205926" w:rsidRDefault="00205926" w:rsidP="00205926">
            <w:pPr>
              <w:spacing w:line="276" w:lineRule="auto"/>
              <w:rPr>
                <w:lang w:eastAsia="en-US"/>
              </w:rPr>
            </w:pPr>
            <w:r>
              <w:rPr>
                <w:lang w:eastAsia="en-US"/>
              </w:rPr>
              <w:t>общее количество внеплановых проверок</w:t>
            </w:r>
          </w:p>
        </w:tc>
        <w:tc>
          <w:tcPr>
            <w:tcW w:w="695" w:type="pct"/>
            <w:gridSpan w:val="2"/>
            <w:hideMark/>
          </w:tcPr>
          <w:p w:rsidR="00205926" w:rsidRDefault="00205926" w:rsidP="00205926">
            <w:pPr>
              <w:spacing w:line="276" w:lineRule="auto"/>
              <w:jc w:val="center"/>
              <w:rPr>
                <w:lang w:eastAsia="en-US"/>
              </w:rPr>
            </w:pPr>
            <w:r>
              <w:rPr>
                <w:lang w:eastAsia="en-US"/>
              </w:rPr>
              <w:t>-</w:t>
            </w:r>
          </w:p>
        </w:tc>
        <w:tc>
          <w:tcPr>
            <w:tcW w:w="540" w:type="pct"/>
          </w:tcPr>
          <w:p w:rsidR="00205926" w:rsidRDefault="00205926" w:rsidP="00205926">
            <w:pPr>
              <w:spacing w:line="276" w:lineRule="auto"/>
              <w:jc w:val="center"/>
              <w:rPr>
                <w:lang w:eastAsia="en-US"/>
              </w:rPr>
            </w:pPr>
            <w:r>
              <w:rPr>
                <w:lang w:eastAsia="en-US"/>
              </w:rPr>
              <w:t>-</w:t>
            </w:r>
          </w:p>
        </w:tc>
        <w:tc>
          <w:tcPr>
            <w:tcW w:w="515" w:type="pct"/>
          </w:tcPr>
          <w:p w:rsidR="00205926" w:rsidRDefault="00205926" w:rsidP="00205926">
            <w:pPr>
              <w:spacing w:line="276" w:lineRule="auto"/>
              <w:jc w:val="center"/>
              <w:rPr>
                <w:lang w:eastAsia="en-US"/>
              </w:rPr>
            </w:pPr>
            <w:r>
              <w:rPr>
                <w:lang w:eastAsia="en-US"/>
              </w:rPr>
              <w:t>-</w:t>
            </w:r>
          </w:p>
        </w:tc>
        <w:tc>
          <w:tcPr>
            <w:tcW w:w="721" w:type="pct"/>
            <w:gridSpan w:val="2"/>
          </w:tcPr>
          <w:p w:rsidR="00205926" w:rsidRDefault="00205926" w:rsidP="00205926">
            <w:pPr>
              <w:spacing w:line="276" w:lineRule="auto"/>
              <w:jc w:val="center"/>
              <w:rPr>
                <w:lang w:eastAsia="en-US"/>
              </w:rPr>
            </w:pPr>
            <w:r>
              <w:rPr>
                <w:lang w:eastAsia="en-US"/>
              </w:rPr>
              <w:t>-</w:t>
            </w:r>
          </w:p>
        </w:tc>
      </w:tr>
      <w:tr w:rsidR="00205926" w:rsidRPr="00FC27FF" w:rsidTr="00C03804">
        <w:tc>
          <w:tcPr>
            <w:tcW w:w="676" w:type="pct"/>
          </w:tcPr>
          <w:p w:rsidR="00205926" w:rsidRDefault="00205926" w:rsidP="00205926">
            <w:pPr>
              <w:spacing w:line="276" w:lineRule="auto"/>
              <w:jc w:val="center"/>
              <w:rPr>
                <w:lang w:eastAsia="en-US"/>
              </w:rPr>
            </w:pPr>
          </w:p>
        </w:tc>
        <w:tc>
          <w:tcPr>
            <w:tcW w:w="1853" w:type="pct"/>
          </w:tcPr>
          <w:p w:rsidR="00205926" w:rsidRDefault="00205926" w:rsidP="00205926">
            <w:pPr>
              <w:spacing w:line="276" w:lineRule="auto"/>
              <w:rPr>
                <w:lang w:eastAsia="en-US"/>
              </w:rPr>
            </w:pPr>
          </w:p>
        </w:tc>
        <w:tc>
          <w:tcPr>
            <w:tcW w:w="695" w:type="pct"/>
            <w:gridSpan w:val="2"/>
          </w:tcPr>
          <w:p w:rsidR="00205926" w:rsidRDefault="00205926" w:rsidP="00205926">
            <w:pPr>
              <w:spacing w:line="276" w:lineRule="auto"/>
              <w:jc w:val="center"/>
              <w:rPr>
                <w:lang w:eastAsia="en-US"/>
              </w:rPr>
            </w:pPr>
          </w:p>
        </w:tc>
        <w:tc>
          <w:tcPr>
            <w:tcW w:w="540" w:type="pct"/>
          </w:tcPr>
          <w:p w:rsidR="00205926" w:rsidRDefault="00205926" w:rsidP="00205926">
            <w:pPr>
              <w:spacing w:line="276" w:lineRule="auto"/>
              <w:jc w:val="center"/>
              <w:rPr>
                <w:lang w:eastAsia="en-US"/>
              </w:rPr>
            </w:pPr>
          </w:p>
        </w:tc>
        <w:tc>
          <w:tcPr>
            <w:tcW w:w="515" w:type="pct"/>
          </w:tcPr>
          <w:p w:rsidR="00205926" w:rsidRDefault="00205926" w:rsidP="00205926">
            <w:pPr>
              <w:spacing w:line="276" w:lineRule="auto"/>
              <w:jc w:val="center"/>
              <w:rPr>
                <w:lang w:eastAsia="en-US"/>
              </w:rPr>
            </w:pPr>
          </w:p>
        </w:tc>
        <w:tc>
          <w:tcPr>
            <w:tcW w:w="721" w:type="pct"/>
            <w:gridSpan w:val="2"/>
          </w:tcPr>
          <w:p w:rsidR="00205926" w:rsidRDefault="00205926" w:rsidP="00205926">
            <w:pPr>
              <w:spacing w:line="276" w:lineRule="auto"/>
              <w:jc w:val="center"/>
              <w:rPr>
                <w:lang w:eastAsia="en-US"/>
              </w:rPr>
            </w:pPr>
          </w:p>
        </w:tc>
      </w:tr>
      <w:tr w:rsidR="00205926" w:rsidRPr="00FC27FF" w:rsidTr="00C03804">
        <w:tc>
          <w:tcPr>
            <w:tcW w:w="676" w:type="pct"/>
            <w:hideMark/>
          </w:tcPr>
          <w:p w:rsidR="00205926" w:rsidRDefault="00205926" w:rsidP="00205926">
            <w:pPr>
              <w:spacing w:line="276" w:lineRule="auto"/>
              <w:jc w:val="center"/>
              <w:rPr>
                <w:lang w:eastAsia="en-US"/>
              </w:rPr>
            </w:pPr>
            <w:r>
              <w:rPr>
                <w:lang w:eastAsia="en-US"/>
              </w:rPr>
              <w:t>В 3.1.4</w:t>
            </w:r>
          </w:p>
        </w:tc>
        <w:tc>
          <w:tcPr>
            <w:tcW w:w="1853" w:type="pct"/>
            <w:hideMark/>
          </w:tcPr>
          <w:p w:rsidR="00205926" w:rsidRDefault="00205926" w:rsidP="00205926">
            <w:pPr>
              <w:spacing w:line="276" w:lineRule="auto"/>
              <w:rPr>
                <w:lang w:eastAsia="en-US"/>
              </w:rPr>
            </w:pPr>
            <w:r>
              <w:rPr>
                <w:lang w:eastAsia="en-US"/>
              </w:rPr>
              <w:t>доля плановых проверок, по результатам которых не было выявлено нарушений, с которыми связано причинение вреда (ущерба) охраняемым законом ценностям или возникновение угрозы причинение вреда (ущерба) охраняемым законом ценностям</w:t>
            </w:r>
          </w:p>
        </w:tc>
        <w:tc>
          <w:tcPr>
            <w:tcW w:w="695" w:type="pct"/>
            <w:gridSpan w:val="2"/>
          </w:tcPr>
          <w:p w:rsidR="00205926" w:rsidRDefault="00205926" w:rsidP="00205926">
            <w:pPr>
              <w:spacing w:line="276" w:lineRule="auto"/>
              <w:jc w:val="center"/>
              <w:rPr>
                <w:lang w:eastAsia="en-US"/>
              </w:rPr>
            </w:pPr>
            <w:r>
              <w:rPr>
                <w:lang w:eastAsia="en-US"/>
              </w:rPr>
              <w:t>100%</w:t>
            </w:r>
          </w:p>
        </w:tc>
        <w:tc>
          <w:tcPr>
            <w:tcW w:w="540" w:type="pct"/>
          </w:tcPr>
          <w:p w:rsidR="00205926" w:rsidRDefault="00205926" w:rsidP="00205926">
            <w:pPr>
              <w:spacing w:line="276" w:lineRule="auto"/>
              <w:jc w:val="center"/>
              <w:rPr>
                <w:lang w:eastAsia="en-US"/>
              </w:rPr>
            </w:pPr>
            <w:r w:rsidRPr="008156F4">
              <w:rPr>
                <w:lang w:eastAsia="en-US"/>
              </w:rPr>
              <w:t>100%</w:t>
            </w:r>
          </w:p>
        </w:tc>
        <w:tc>
          <w:tcPr>
            <w:tcW w:w="515" w:type="pct"/>
          </w:tcPr>
          <w:p w:rsidR="00205926" w:rsidRDefault="00205926" w:rsidP="00205926">
            <w:pPr>
              <w:spacing w:line="276" w:lineRule="auto"/>
              <w:jc w:val="center"/>
              <w:rPr>
                <w:lang w:eastAsia="en-US"/>
              </w:rPr>
            </w:pPr>
            <w:r>
              <w:rPr>
                <w:lang w:eastAsia="en-US"/>
              </w:rPr>
              <w:t>100%</w:t>
            </w:r>
          </w:p>
        </w:tc>
        <w:tc>
          <w:tcPr>
            <w:tcW w:w="721" w:type="pct"/>
            <w:gridSpan w:val="2"/>
          </w:tcPr>
          <w:p w:rsidR="00205926" w:rsidRDefault="00205926" w:rsidP="00205926">
            <w:pPr>
              <w:spacing w:line="276" w:lineRule="auto"/>
              <w:jc w:val="center"/>
              <w:rPr>
                <w:lang w:eastAsia="en-US"/>
              </w:rPr>
            </w:pPr>
            <w:r>
              <w:rPr>
                <w:lang w:eastAsia="en-US"/>
              </w:rPr>
              <w:t>3</w:t>
            </w:r>
          </w:p>
        </w:tc>
      </w:tr>
      <w:tr w:rsidR="00205926" w:rsidRPr="00FC27FF" w:rsidTr="00C03804">
        <w:tc>
          <w:tcPr>
            <w:tcW w:w="676" w:type="pct"/>
            <w:hideMark/>
          </w:tcPr>
          <w:p w:rsidR="00205926" w:rsidRDefault="00205926" w:rsidP="00205926">
            <w:pPr>
              <w:spacing w:line="276" w:lineRule="auto"/>
              <w:jc w:val="center"/>
              <w:rPr>
                <w:lang w:eastAsia="en-US"/>
              </w:rPr>
            </w:pPr>
            <w:r>
              <w:rPr>
                <w:lang w:eastAsia="en-US"/>
              </w:rPr>
              <w:t>В 3.1.5</w:t>
            </w:r>
          </w:p>
        </w:tc>
        <w:tc>
          <w:tcPr>
            <w:tcW w:w="1853" w:type="pct"/>
            <w:hideMark/>
          </w:tcPr>
          <w:p w:rsidR="00205926" w:rsidRDefault="00205926" w:rsidP="00205926">
            <w:pPr>
              <w:spacing w:line="276" w:lineRule="auto"/>
              <w:rPr>
                <w:lang w:eastAsia="en-US"/>
              </w:rPr>
            </w:pPr>
            <w:r>
              <w:rPr>
                <w:lang w:eastAsia="en-US"/>
              </w:rPr>
              <w:t>доля проверок, в общем количестве проверок, на результаты которых поданы жалобы</w:t>
            </w:r>
          </w:p>
        </w:tc>
        <w:tc>
          <w:tcPr>
            <w:tcW w:w="695" w:type="pct"/>
            <w:gridSpan w:val="2"/>
            <w:hideMark/>
          </w:tcPr>
          <w:p w:rsidR="00205926" w:rsidRDefault="00205926" w:rsidP="00205926">
            <w:pPr>
              <w:spacing w:line="276" w:lineRule="auto"/>
              <w:jc w:val="center"/>
              <w:rPr>
                <w:lang w:eastAsia="en-US"/>
              </w:rPr>
            </w:pPr>
            <w:r>
              <w:rPr>
                <w:lang w:eastAsia="en-US"/>
              </w:rPr>
              <w:t>0</w:t>
            </w:r>
          </w:p>
        </w:tc>
        <w:tc>
          <w:tcPr>
            <w:tcW w:w="540" w:type="pct"/>
            <w:hideMark/>
          </w:tcPr>
          <w:p w:rsidR="00205926" w:rsidRDefault="00205926" w:rsidP="00205926">
            <w:pPr>
              <w:spacing w:line="276" w:lineRule="auto"/>
              <w:jc w:val="center"/>
              <w:rPr>
                <w:lang w:eastAsia="en-US"/>
              </w:rPr>
            </w:pPr>
            <w:r>
              <w:rPr>
                <w:lang w:eastAsia="en-US"/>
              </w:rPr>
              <w:t>0</w:t>
            </w:r>
          </w:p>
        </w:tc>
        <w:tc>
          <w:tcPr>
            <w:tcW w:w="515" w:type="pct"/>
          </w:tcPr>
          <w:p w:rsidR="00205926" w:rsidRDefault="00205926" w:rsidP="00205926">
            <w:pPr>
              <w:spacing w:line="276" w:lineRule="auto"/>
              <w:jc w:val="center"/>
              <w:rPr>
                <w:lang w:eastAsia="en-US"/>
              </w:rPr>
            </w:pPr>
            <w:r>
              <w:rPr>
                <w:lang w:eastAsia="en-US"/>
              </w:rPr>
              <w:t>0</w:t>
            </w:r>
          </w:p>
        </w:tc>
        <w:tc>
          <w:tcPr>
            <w:tcW w:w="721" w:type="pct"/>
            <w:gridSpan w:val="2"/>
            <w:hideMark/>
          </w:tcPr>
          <w:p w:rsidR="00205926" w:rsidRDefault="00205926" w:rsidP="00205926">
            <w:pPr>
              <w:spacing w:line="276" w:lineRule="auto"/>
              <w:jc w:val="center"/>
              <w:rPr>
                <w:lang w:eastAsia="en-US"/>
              </w:rPr>
            </w:pPr>
            <w:r>
              <w:rPr>
                <w:lang w:eastAsia="en-US"/>
              </w:rPr>
              <w:t>3</w:t>
            </w:r>
          </w:p>
        </w:tc>
      </w:tr>
      <w:tr w:rsidR="00205926" w:rsidRPr="00FC27FF" w:rsidTr="00C03804">
        <w:tc>
          <w:tcPr>
            <w:tcW w:w="676" w:type="pct"/>
            <w:hideMark/>
          </w:tcPr>
          <w:p w:rsidR="00205926" w:rsidRDefault="00205926" w:rsidP="00205926">
            <w:pPr>
              <w:spacing w:line="276" w:lineRule="auto"/>
              <w:jc w:val="center"/>
              <w:rPr>
                <w:lang w:eastAsia="en-US"/>
              </w:rPr>
            </w:pPr>
            <w:r>
              <w:rPr>
                <w:lang w:eastAsia="en-US"/>
              </w:rPr>
              <w:t>В 3.1.6</w:t>
            </w:r>
          </w:p>
        </w:tc>
        <w:tc>
          <w:tcPr>
            <w:tcW w:w="1853" w:type="pct"/>
            <w:hideMark/>
          </w:tcPr>
          <w:p w:rsidR="00205926" w:rsidRDefault="00205926" w:rsidP="00205926">
            <w:pPr>
              <w:spacing w:line="276" w:lineRule="auto"/>
              <w:rPr>
                <w:lang w:eastAsia="en-US"/>
              </w:rPr>
            </w:pPr>
            <w:r>
              <w:rPr>
                <w:lang w:eastAsia="en-US"/>
              </w:rPr>
              <w:t>доля выявленных при проведении проверок правонарушений, связанных с неисполнением предписаний</w:t>
            </w:r>
          </w:p>
        </w:tc>
        <w:tc>
          <w:tcPr>
            <w:tcW w:w="695" w:type="pct"/>
            <w:gridSpan w:val="2"/>
            <w:hideMark/>
          </w:tcPr>
          <w:p w:rsidR="00205926" w:rsidRDefault="00205926" w:rsidP="00205926">
            <w:pPr>
              <w:spacing w:line="276" w:lineRule="auto"/>
              <w:jc w:val="center"/>
              <w:rPr>
                <w:lang w:eastAsia="en-US"/>
              </w:rPr>
            </w:pPr>
            <w:r>
              <w:rPr>
                <w:lang w:eastAsia="en-US"/>
              </w:rPr>
              <w:t>0</w:t>
            </w:r>
          </w:p>
        </w:tc>
        <w:tc>
          <w:tcPr>
            <w:tcW w:w="540" w:type="pct"/>
            <w:hideMark/>
          </w:tcPr>
          <w:p w:rsidR="00205926" w:rsidRDefault="00205926" w:rsidP="00205926">
            <w:pPr>
              <w:spacing w:line="276" w:lineRule="auto"/>
              <w:jc w:val="center"/>
              <w:rPr>
                <w:lang w:eastAsia="en-US"/>
              </w:rPr>
            </w:pPr>
            <w:r>
              <w:rPr>
                <w:lang w:eastAsia="en-US"/>
              </w:rPr>
              <w:t>0</w:t>
            </w:r>
          </w:p>
        </w:tc>
        <w:tc>
          <w:tcPr>
            <w:tcW w:w="515" w:type="pct"/>
          </w:tcPr>
          <w:p w:rsidR="00205926" w:rsidRDefault="00205926" w:rsidP="00205926">
            <w:pPr>
              <w:spacing w:line="276" w:lineRule="auto"/>
              <w:jc w:val="center"/>
              <w:rPr>
                <w:lang w:eastAsia="en-US"/>
              </w:rPr>
            </w:pPr>
            <w:r>
              <w:rPr>
                <w:lang w:eastAsia="en-US"/>
              </w:rPr>
              <w:t>0</w:t>
            </w:r>
          </w:p>
        </w:tc>
        <w:tc>
          <w:tcPr>
            <w:tcW w:w="721" w:type="pct"/>
            <w:gridSpan w:val="2"/>
            <w:hideMark/>
          </w:tcPr>
          <w:p w:rsidR="00205926" w:rsidRDefault="00205926" w:rsidP="00205926">
            <w:pPr>
              <w:spacing w:line="276" w:lineRule="auto"/>
              <w:jc w:val="center"/>
              <w:rPr>
                <w:lang w:eastAsia="en-US"/>
              </w:rPr>
            </w:pPr>
            <w:r>
              <w:rPr>
                <w:lang w:eastAsia="en-US"/>
              </w:rPr>
              <w:t>3</w:t>
            </w:r>
          </w:p>
        </w:tc>
      </w:tr>
      <w:tr w:rsidR="00205926" w:rsidRPr="00FC27FF" w:rsidTr="00C03804">
        <w:tc>
          <w:tcPr>
            <w:tcW w:w="676" w:type="pct"/>
            <w:hideMark/>
          </w:tcPr>
          <w:p w:rsidR="00205926" w:rsidRDefault="00205926" w:rsidP="00205926">
            <w:pPr>
              <w:spacing w:line="276" w:lineRule="auto"/>
              <w:jc w:val="center"/>
              <w:rPr>
                <w:lang w:eastAsia="en-US"/>
              </w:rPr>
            </w:pPr>
            <w:r>
              <w:rPr>
                <w:lang w:eastAsia="en-US"/>
              </w:rPr>
              <w:t xml:space="preserve">В 4 </w:t>
            </w:r>
          </w:p>
        </w:tc>
        <w:tc>
          <w:tcPr>
            <w:tcW w:w="4324" w:type="pct"/>
            <w:gridSpan w:val="7"/>
            <w:hideMark/>
          </w:tcPr>
          <w:p w:rsidR="00205926" w:rsidRDefault="00205926" w:rsidP="00205926">
            <w:pPr>
              <w:spacing w:line="276" w:lineRule="auto"/>
              <w:jc w:val="center"/>
              <w:rPr>
                <w:lang w:eastAsia="en-US"/>
              </w:rPr>
            </w:pPr>
            <w:r>
              <w:rPr>
                <w:lang w:eastAsia="en-US"/>
              </w:rPr>
              <w:t>Индикативные показатели, характеризующие объем задействованных трудовых, материальных и финансовых ресурсов, предназначенные для учета объема затраченных ресурсов и расчета иных показателей контрольно-надзорной деятельности</w:t>
            </w:r>
          </w:p>
        </w:tc>
      </w:tr>
      <w:tr w:rsidR="00205926" w:rsidRPr="00FC27FF" w:rsidTr="00C03804">
        <w:tc>
          <w:tcPr>
            <w:tcW w:w="676" w:type="pct"/>
            <w:hideMark/>
          </w:tcPr>
          <w:p w:rsidR="00205926" w:rsidRDefault="00205926" w:rsidP="00205926">
            <w:pPr>
              <w:spacing w:line="276" w:lineRule="auto"/>
              <w:jc w:val="center"/>
              <w:rPr>
                <w:lang w:eastAsia="en-US"/>
              </w:rPr>
            </w:pPr>
            <w:r>
              <w:rPr>
                <w:lang w:eastAsia="en-US"/>
              </w:rPr>
              <w:t>В 4.1</w:t>
            </w:r>
          </w:p>
        </w:tc>
        <w:tc>
          <w:tcPr>
            <w:tcW w:w="1853" w:type="pct"/>
            <w:hideMark/>
          </w:tcPr>
          <w:p w:rsidR="00205926" w:rsidRDefault="00205926" w:rsidP="00205926">
            <w:pPr>
              <w:spacing w:line="276" w:lineRule="auto"/>
              <w:rPr>
                <w:lang w:eastAsia="en-US"/>
              </w:rPr>
            </w:pPr>
            <w:r>
              <w:rPr>
                <w:lang w:eastAsia="en-US"/>
              </w:rPr>
              <w:t>Количество штатных единиц, всего</w:t>
            </w:r>
          </w:p>
        </w:tc>
        <w:tc>
          <w:tcPr>
            <w:tcW w:w="541" w:type="pct"/>
            <w:hideMark/>
          </w:tcPr>
          <w:p w:rsidR="00205926" w:rsidRDefault="00205926" w:rsidP="00205926">
            <w:pPr>
              <w:spacing w:line="276" w:lineRule="auto"/>
              <w:jc w:val="center"/>
              <w:rPr>
                <w:lang w:eastAsia="en-US"/>
              </w:rPr>
            </w:pPr>
            <w:r>
              <w:rPr>
                <w:lang w:eastAsia="en-US"/>
              </w:rPr>
              <w:t>единиц</w:t>
            </w:r>
          </w:p>
        </w:tc>
        <w:tc>
          <w:tcPr>
            <w:tcW w:w="694" w:type="pct"/>
            <w:gridSpan w:val="2"/>
            <w:hideMark/>
          </w:tcPr>
          <w:p w:rsidR="00205926" w:rsidRDefault="00205926" w:rsidP="00205926">
            <w:pPr>
              <w:spacing w:line="276" w:lineRule="auto"/>
              <w:jc w:val="center"/>
              <w:rPr>
                <w:lang w:eastAsia="en-US"/>
              </w:rPr>
            </w:pPr>
            <w:r>
              <w:rPr>
                <w:lang w:eastAsia="en-US"/>
              </w:rPr>
              <w:t>4</w:t>
            </w:r>
          </w:p>
        </w:tc>
        <w:tc>
          <w:tcPr>
            <w:tcW w:w="515" w:type="pct"/>
          </w:tcPr>
          <w:p w:rsidR="00205926" w:rsidRDefault="00205926" w:rsidP="00205926">
            <w:pPr>
              <w:spacing w:line="276" w:lineRule="auto"/>
              <w:jc w:val="center"/>
              <w:rPr>
                <w:lang w:eastAsia="en-US"/>
              </w:rPr>
            </w:pPr>
            <w:r>
              <w:rPr>
                <w:lang w:eastAsia="en-US"/>
              </w:rPr>
              <w:t>4</w:t>
            </w:r>
          </w:p>
        </w:tc>
        <w:tc>
          <w:tcPr>
            <w:tcW w:w="721" w:type="pct"/>
            <w:gridSpan w:val="2"/>
          </w:tcPr>
          <w:p w:rsidR="00205926" w:rsidRDefault="00205926" w:rsidP="00205926">
            <w:pPr>
              <w:spacing w:line="276" w:lineRule="auto"/>
              <w:jc w:val="center"/>
              <w:rPr>
                <w:lang w:eastAsia="en-US"/>
              </w:rPr>
            </w:pPr>
            <w:r>
              <w:rPr>
                <w:lang w:eastAsia="en-US"/>
              </w:rPr>
              <w:t>3</w:t>
            </w:r>
          </w:p>
        </w:tc>
      </w:tr>
      <w:tr w:rsidR="00205926" w:rsidRPr="00FC27FF" w:rsidTr="00C03804">
        <w:tc>
          <w:tcPr>
            <w:tcW w:w="676" w:type="pct"/>
            <w:hideMark/>
          </w:tcPr>
          <w:p w:rsidR="00205926" w:rsidRDefault="00205926" w:rsidP="00205926">
            <w:pPr>
              <w:spacing w:line="276" w:lineRule="auto"/>
              <w:jc w:val="center"/>
              <w:rPr>
                <w:lang w:eastAsia="en-US"/>
              </w:rPr>
            </w:pPr>
            <w:r>
              <w:rPr>
                <w:lang w:eastAsia="en-US"/>
              </w:rPr>
              <w:t>В 4.2</w:t>
            </w:r>
          </w:p>
        </w:tc>
        <w:tc>
          <w:tcPr>
            <w:tcW w:w="1853" w:type="pct"/>
            <w:hideMark/>
          </w:tcPr>
          <w:p w:rsidR="00205926" w:rsidRDefault="00205926" w:rsidP="00205926">
            <w:pPr>
              <w:spacing w:line="276" w:lineRule="auto"/>
              <w:rPr>
                <w:lang w:eastAsia="en-US"/>
              </w:rPr>
            </w:pPr>
            <w:r>
              <w:rPr>
                <w:lang w:eastAsia="en-US"/>
              </w:rPr>
              <w:t>Количество штатных единиц, в должностные обязанности которых входит выполнение контрольных функций</w:t>
            </w:r>
          </w:p>
        </w:tc>
        <w:tc>
          <w:tcPr>
            <w:tcW w:w="541" w:type="pct"/>
            <w:hideMark/>
          </w:tcPr>
          <w:p w:rsidR="00205926" w:rsidRDefault="00205926" w:rsidP="00205926">
            <w:pPr>
              <w:spacing w:line="276" w:lineRule="auto"/>
              <w:jc w:val="center"/>
              <w:rPr>
                <w:lang w:eastAsia="en-US"/>
              </w:rPr>
            </w:pPr>
            <w:r>
              <w:rPr>
                <w:lang w:eastAsia="en-US"/>
              </w:rPr>
              <w:t>единиц</w:t>
            </w:r>
          </w:p>
        </w:tc>
        <w:tc>
          <w:tcPr>
            <w:tcW w:w="694" w:type="pct"/>
            <w:gridSpan w:val="2"/>
            <w:hideMark/>
          </w:tcPr>
          <w:p w:rsidR="00205926" w:rsidRDefault="00205926" w:rsidP="00205926">
            <w:pPr>
              <w:spacing w:line="276" w:lineRule="auto"/>
              <w:jc w:val="center"/>
              <w:rPr>
                <w:lang w:eastAsia="en-US"/>
              </w:rPr>
            </w:pPr>
            <w:r>
              <w:rPr>
                <w:lang w:eastAsia="en-US"/>
              </w:rPr>
              <w:t>2</w:t>
            </w:r>
          </w:p>
        </w:tc>
        <w:tc>
          <w:tcPr>
            <w:tcW w:w="515" w:type="pct"/>
          </w:tcPr>
          <w:p w:rsidR="00205926" w:rsidRDefault="00205926" w:rsidP="00205926">
            <w:pPr>
              <w:spacing w:line="276" w:lineRule="auto"/>
              <w:jc w:val="center"/>
              <w:rPr>
                <w:lang w:eastAsia="en-US"/>
              </w:rPr>
            </w:pPr>
            <w:r>
              <w:rPr>
                <w:lang w:eastAsia="en-US"/>
              </w:rPr>
              <w:t>2</w:t>
            </w:r>
          </w:p>
        </w:tc>
        <w:tc>
          <w:tcPr>
            <w:tcW w:w="721" w:type="pct"/>
            <w:gridSpan w:val="2"/>
          </w:tcPr>
          <w:p w:rsidR="00205926" w:rsidRDefault="00205926" w:rsidP="00205926">
            <w:pPr>
              <w:spacing w:line="276" w:lineRule="auto"/>
              <w:jc w:val="center"/>
              <w:rPr>
                <w:lang w:eastAsia="en-US"/>
              </w:rPr>
            </w:pPr>
            <w:r>
              <w:rPr>
                <w:lang w:eastAsia="en-US"/>
              </w:rPr>
              <w:t>3</w:t>
            </w:r>
          </w:p>
        </w:tc>
      </w:tr>
    </w:tbl>
    <w:p w:rsidR="00205926" w:rsidRPr="009C3D34" w:rsidRDefault="00205926" w:rsidP="00205926">
      <w:pPr>
        <w:rPr>
          <w:sz w:val="16"/>
          <w:szCs w:val="16"/>
        </w:rPr>
      </w:pPr>
    </w:p>
    <w:p w:rsidR="00205926" w:rsidRDefault="00205926" w:rsidP="00205926">
      <w:pPr>
        <w:pStyle w:val="15"/>
        <w:spacing w:before="0" w:beforeAutospacing="0" w:after="0" w:afterAutospacing="0"/>
        <w:ind w:firstLine="708"/>
        <w:jc w:val="both"/>
        <w:rPr>
          <w:sz w:val="28"/>
          <w:szCs w:val="28"/>
        </w:rPr>
      </w:pPr>
      <w:r>
        <w:rPr>
          <w:sz w:val="28"/>
          <w:szCs w:val="28"/>
        </w:rPr>
        <w:lastRenderedPageBreak/>
        <w:t xml:space="preserve">Деятельность по осуществлению регионального государственного контроля за соблюдением законодательства об архивном деле в Российской Федерации оценивается как высокорезультативная и высокоэффективная - итоговая оценка показателей превышает 2 балла.  </w:t>
      </w:r>
    </w:p>
    <w:p w:rsidR="0017711E" w:rsidRPr="0017711E" w:rsidRDefault="0017711E" w:rsidP="0017711E">
      <w:pPr>
        <w:autoSpaceDE w:val="0"/>
        <w:autoSpaceDN w:val="0"/>
        <w:adjustRightInd w:val="0"/>
        <w:ind w:firstLine="709"/>
        <w:jc w:val="both"/>
        <w:rPr>
          <w:rFonts w:eastAsia="Calibri"/>
          <w:b/>
          <w:sz w:val="28"/>
          <w:szCs w:val="28"/>
        </w:rPr>
      </w:pPr>
    </w:p>
    <w:p w:rsidR="0017711E" w:rsidRDefault="0017711E" w:rsidP="0017711E">
      <w:pPr>
        <w:autoSpaceDE w:val="0"/>
        <w:autoSpaceDN w:val="0"/>
        <w:adjustRightInd w:val="0"/>
        <w:ind w:firstLine="709"/>
        <w:jc w:val="both"/>
        <w:rPr>
          <w:rFonts w:eastAsia="Calibri"/>
          <w:b/>
          <w:sz w:val="28"/>
          <w:szCs w:val="28"/>
        </w:rPr>
      </w:pPr>
      <w:r w:rsidRPr="0017711E">
        <w:rPr>
          <w:rFonts w:eastAsia="Calibri"/>
          <w:b/>
          <w:sz w:val="28"/>
          <w:szCs w:val="28"/>
        </w:rPr>
        <w:t xml:space="preserve">Региональный государственный экологический надзор </w:t>
      </w:r>
      <w:r w:rsidR="00001177">
        <w:rPr>
          <w:rFonts w:eastAsia="Calibri"/>
          <w:b/>
          <w:sz w:val="28"/>
          <w:szCs w:val="28"/>
        </w:rPr>
        <w:br/>
      </w:r>
      <w:r w:rsidRPr="0017711E">
        <w:rPr>
          <w:rFonts w:eastAsia="Calibri"/>
          <w:b/>
          <w:sz w:val="28"/>
          <w:szCs w:val="28"/>
        </w:rPr>
        <w:t>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 на территории Республики Марий Эл</w:t>
      </w:r>
      <w:r>
        <w:rPr>
          <w:rFonts w:eastAsia="Calibri"/>
          <w:b/>
          <w:sz w:val="28"/>
          <w:szCs w:val="28"/>
        </w:rPr>
        <w:t>:</w:t>
      </w:r>
    </w:p>
    <w:p w:rsidR="00BF6DA2" w:rsidRDefault="00BF6DA2" w:rsidP="00BF6DA2">
      <w:pPr>
        <w:autoSpaceDE w:val="0"/>
        <w:ind w:firstLine="720"/>
        <w:jc w:val="both"/>
        <w:rPr>
          <w:sz w:val="28"/>
          <w:szCs w:val="28"/>
          <w:shd w:val="clear" w:color="auto" w:fill="FFFF00"/>
        </w:rPr>
      </w:pPr>
      <w:r>
        <w:rPr>
          <w:sz w:val="28"/>
          <w:szCs w:val="28"/>
        </w:rPr>
        <w:t xml:space="preserve">Показатели эффективности регионального государственного экологического надзора рассчитаны на основании сведений, содержащихся </w:t>
      </w:r>
      <w:r w:rsidR="00001177">
        <w:rPr>
          <w:sz w:val="28"/>
          <w:szCs w:val="28"/>
        </w:rPr>
        <w:br/>
      </w:r>
      <w:r>
        <w:rPr>
          <w:sz w:val="28"/>
          <w:szCs w:val="28"/>
        </w:rPr>
        <w:t xml:space="preserve">в форме № 1-контроль «Сведения об осуществлении государственного контроля (надзора) и муниципального контроля», утвержденной Приказом Федеральной службы государственной статистики от 21 декабря 2011 г. № 503 «Об утверждении статистического инструментария для организации Минэкономразвития России федерального статистического наблюдения </w:t>
      </w:r>
      <w:r w:rsidR="00001177">
        <w:rPr>
          <w:sz w:val="28"/>
          <w:szCs w:val="28"/>
        </w:rPr>
        <w:br/>
      </w:r>
      <w:r>
        <w:rPr>
          <w:sz w:val="28"/>
          <w:szCs w:val="28"/>
        </w:rPr>
        <w:t>за осуществлением государственного контроля (надзора) и муниципального контроля» за январь - декабрь 2020 г. и приведены в таблице.</w:t>
      </w:r>
    </w:p>
    <w:p w:rsidR="00BF6DA2" w:rsidRDefault="00BF6DA2" w:rsidP="00BF6DA2">
      <w:pPr>
        <w:sectPr w:rsidR="00BF6DA2" w:rsidSect="006B6D6A">
          <w:headerReference w:type="default" r:id="rId18"/>
          <w:footerReference w:type="default" r:id="rId19"/>
          <w:pgSz w:w="11906" w:h="16838"/>
          <w:pgMar w:top="1134" w:right="850" w:bottom="1134" w:left="1701" w:header="709" w:footer="709" w:gutter="0"/>
          <w:cols w:space="720"/>
          <w:titlePg/>
          <w:docGrid w:linePitch="600" w:charSpace="32768"/>
        </w:sectPr>
      </w:pPr>
    </w:p>
    <w:tbl>
      <w:tblPr>
        <w:tblW w:w="5000" w:type="pct"/>
        <w:tblLook w:val="0000"/>
      </w:tblPr>
      <w:tblGrid>
        <w:gridCol w:w="630"/>
        <w:gridCol w:w="4537"/>
        <w:gridCol w:w="1746"/>
        <w:gridCol w:w="1572"/>
        <w:gridCol w:w="1746"/>
        <w:gridCol w:w="1746"/>
        <w:gridCol w:w="2526"/>
      </w:tblGrid>
      <w:tr w:rsidR="00BF6DA2" w:rsidTr="00A034C0">
        <w:tc>
          <w:tcPr>
            <w:tcW w:w="217" w:type="pct"/>
            <w:tcBorders>
              <w:top w:val="single" w:sz="4" w:space="0" w:color="000000"/>
              <w:left w:val="single" w:sz="4" w:space="0" w:color="000000"/>
              <w:bottom w:val="single" w:sz="4" w:space="0" w:color="000000"/>
            </w:tcBorders>
            <w:shd w:val="clear" w:color="auto" w:fill="auto"/>
          </w:tcPr>
          <w:p w:rsidR="00BF6DA2" w:rsidRDefault="00BF6DA2" w:rsidP="00205926">
            <w:pPr>
              <w:autoSpaceDE w:val="0"/>
              <w:jc w:val="both"/>
            </w:pPr>
            <w:r>
              <w:lastRenderedPageBreak/>
              <w:t>№</w:t>
            </w:r>
          </w:p>
        </w:tc>
        <w:tc>
          <w:tcPr>
            <w:tcW w:w="1564" w:type="pct"/>
            <w:tcBorders>
              <w:top w:val="single" w:sz="4" w:space="0" w:color="000000"/>
              <w:left w:val="single" w:sz="4" w:space="0" w:color="000000"/>
              <w:bottom w:val="single" w:sz="4" w:space="0" w:color="000000"/>
            </w:tcBorders>
            <w:shd w:val="clear" w:color="auto" w:fill="auto"/>
            <w:vAlign w:val="center"/>
          </w:tcPr>
          <w:p w:rsidR="00BF6DA2" w:rsidRDefault="00BF6DA2" w:rsidP="00205926">
            <w:pPr>
              <w:autoSpaceDE w:val="0"/>
              <w:jc w:val="center"/>
            </w:pPr>
            <w:r>
              <w:t>Показатели эффективности</w:t>
            </w:r>
          </w:p>
          <w:p w:rsidR="00BF6DA2" w:rsidRDefault="00BF6DA2" w:rsidP="00205926">
            <w:pPr>
              <w:autoSpaceDE w:val="0"/>
              <w:jc w:val="center"/>
            </w:pPr>
            <w:r>
              <w:t>регионального государственного экологического надзора</w:t>
            </w:r>
          </w:p>
          <w:p w:rsidR="00BF6DA2" w:rsidRDefault="00BF6DA2" w:rsidP="00205926">
            <w:pPr>
              <w:autoSpaceDE w:val="0"/>
              <w:jc w:val="center"/>
            </w:pPr>
          </w:p>
          <w:p w:rsidR="00BF6DA2" w:rsidRDefault="00BF6DA2" w:rsidP="00205926">
            <w:pPr>
              <w:autoSpaceDE w:val="0"/>
              <w:rPr>
                <w:sz w:val="22"/>
                <w:szCs w:val="22"/>
              </w:rPr>
            </w:pPr>
          </w:p>
        </w:tc>
        <w:tc>
          <w:tcPr>
            <w:tcW w:w="602" w:type="pct"/>
            <w:tcBorders>
              <w:top w:val="single" w:sz="4" w:space="0" w:color="000000"/>
              <w:left w:val="single" w:sz="4" w:space="0" w:color="000000"/>
              <w:bottom w:val="single" w:sz="4" w:space="0" w:color="000000"/>
            </w:tcBorders>
            <w:shd w:val="clear" w:color="auto" w:fill="auto"/>
          </w:tcPr>
          <w:p w:rsidR="00BF6DA2" w:rsidRDefault="00BF6DA2" w:rsidP="00205926">
            <w:pPr>
              <w:autoSpaceDE w:val="0"/>
              <w:jc w:val="center"/>
            </w:pPr>
            <w:r>
              <w:t>Значение показателя</w:t>
            </w:r>
          </w:p>
          <w:p w:rsidR="00BF6DA2" w:rsidRDefault="00BF6DA2" w:rsidP="00205926">
            <w:pPr>
              <w:autoSpaceDE w:val="0"/>
              <w:jc w:val="center"/>
            </w:pPr>
            <w:r>
              <w:t>за 2019 г.</w:t>
            </w:r>
          </w:p>
        </w:tc>
        <w:tc>
          <w:tcPr>
            <w:tcW w:w="542" w:type="pct"/>
            <w:tcBorders>
              <w:top w:val="single" w:sz="4" w:space="0" w:color="000000"/>
              <w:left w:val="single" w:sz="4" w:space="0" w:color="000000"/>
              <w:bottom w:val="single" w:sz="4" w:space="0" w:color="000000"/>
            </w:tcBorders>
            <w:shd w:val="clear" w:color="auto" w:fill="auto"/>
          </w:tcPr>
          <w:p w:rsidR="00BF6DA2" w:rsidRDefault="00BF6DA2" w:rsidP="00205926">
            <w:pPr>
              <w:autoSpaceDE w:val="0"/>
              <w:jc w:val="center"/>
              <w:rPr>
                <w:sz w:val="22"/>
                <w:szCs w:val="22"/>
              </w:rPr>
            </w:pPr>
            <w:r>
              <w:t>Значение показателя</w:t>
            </w:r>
          </w:p>
          <w:p w:rsidR="00BF6DA2" w:rsidRDefault="00BF6DA2" w:rsidP="00205926">
            <w:pPr>
              <w:autoSpaceDE w:val="0"/>
              <w:jc w:val="center"/>
            </w:pPr>
            <w:r>
              <w:rPr>
                <w:sz w:val="22"/>
                <w:szCs w:val="22"/>
              </w:rPr>
              <w:t xml:space="preserve">за </w:t>
            </w:r>
            <w:r>
              <w:rPr>
                <w:sz w:val="22"/>
                <w:szCs w:val="22"/>
                <w:lang w:val="en-US"/>
              </w:rPr>
              <w:t>I</w:t>
            </w:r>
            <w:r>
              <w:rPr>
                <w:sz w:val="22"/>
                <w:szCs w:val="22"/>
              </w:rPr>
              <w:t xml:space="preserve"> полугодие</w:t>
            </w:r>
          </w:p>
          <w:p w:rsidR="00BF6DA2" w:rsidRDefault="00BF6DA2" w:rsidP="00205926">
            <w:pPr>
              <w:autoSpaceDE w:val="0"/>
              <w:jc w:val="center"/>
            </w:pPr>
            <w:r>
              <w:t>2020 г.</w:t>
            </w:r>
          </w:p>
        </w:tc>
        <w:tc>
          <w:tcPr>
            <w:tcW w:w="602" w:type="pct"/>
            <w:tcBorders>
              <w:top w:val="single" w:sz="4" w:space="0" w:color="000000"/>
              <w:left w:val="single" w:sz="4" w:space="0" w:color="000000"/>
              <w:bottom w:val="single" w:sz="4" w:space="0" w:color="000000"/>
            </w:tcBorders>
            <w:shd w:val="clear" w:color="auto" w:fill="auto"/>
          </w:tcPr>
          <w:p w:rsidR="00BF6DA2" w:rsidRDefault="00BF6DA2" w:rsidP="00205926">
            <w:pPr>
              <w:autoSpaceDE w:val="0"/>
              <w:jc w:val="center"/>
              <w:rPr>
                <w:sz w:val="22"/>
                <w:szCs w:val="22"/>
              </w:rPr>
            </w:pPr>
            <w:r>
              <w:t>Значение показателя</w:t>
            </w:r>
          </w:p>
          <w:p w:rsidR="00BF6DA2" w:rsidRDefault="00BF6DA2" w:rsidP="00205926">
            <w:pPr>
              <w:autoSpaceDE w:val="0"/>
              <w:jc w:val="center"/>
            </w:pPr>
            <w:r>
              <w:rPr>
                <w:sz w:val="22"/>
                <w:szCs w:val="22"/>
              </w:rPr>
              <w:t xml:space="preserve">за </w:t>
            </w:r>
            <w:r>
              <w:rPr>
                <w:sz w:val="22"/>
                <w:szCs w:val="22"/>
                <w:lang w:val="en-US"/>
              </w:rPr>
              <w:t>II</w:t>
            </w:r>
            <w:r>
              <w:rPr>
                <w:sz w:val="22"/>
                <w:szCs w:val="22"/>
              </w:rPr>
              <w:t xml:space="preserve"> полугодие</w:t>
            </w:r>
          </w:p>
          <w:p w:rsidR="00BF6DA2" w:rsidRDefault="00BF6DA2" w:rsidP="00205926">
            <w:pPr>
              <w:autoSpaceDE w:val="0"/>
              <w:jc w:val="center"/>
            </w:pPr>
            <w:r>
              <w:t xml:space="preserve"> 2020г.</w:t>
            </w:r>
          </w:p>
        </w:tc>
        <w:tc>
          <w:tcPr>
            <w:tcW w:w="602" w:type="pct"/>
            <w:tcBorders>
              <w:top w:val="single" w:sz="4" w:space="0" w:color="000000"/>
              <w:left w:val="single" w:sz="4" w:space="0" w:color="000000"/>
              <w:bottom w:val="single" w:sz="4" w:space="0" w:color="000000"/>
            </w:tcBorders>
            <w:shd w:val="clear" w:color="auto" w:fill="auto"/>
          </w:tcPr>
          <w:p w:rsidR="00BF6DA2" w:rsidRDefault="00BF6DA2" w:rsidP="00205926">
            <w:pPr>
              <w:autoSpaceDE w:val="0"/>
              <w:jc w:val="center"/>
            </w:pPr>
            <w:r>
              <w:t>Значение показателя</w:t>
            </w:r>
          </w:p>
          <w:p w:rsidR="00BF6DA2" w:rsidRDefault="00BF6DA2" w:rsidP="00205926">
            <w:pPr>
              <w:autoSpaceDE w:val="0"/>
              <w:jc w:val="center"/>
            </w:pPr>
            <w:r>
              <w:t>за 2020 г.</w:t>
            </w:r>
          </w:p>
        </w:tc>
        <w:tc>
          <w:tcPr>
            <w:tcW w:w="872" w:type="pct"/>
            <w:tcBorders>
              <w:top w:val="single" w:sz="4" w:space="0" w:color="000000"/>
              <w:left w:val="single" w:sz="4" w:space="0" w:color="000000"/>
              <w:bottom w:val="single" w:sz="4" w:space="0" w:color="000000"/>
              <w:right w:val="single" w:sz="4" w:space="0" w:color="000000"/>
            </w:tcBorders>
            <w:shd w:val="clear" w:color="auto" w:fill="auto"/>
          </w:tcPr>
          <w:p w:rsidR="00BF6DA2" w:rsidRDefault="00BF6DA2" w:rsidP="00205926">
            <w:pPr>
              <w:autoSpaceDE w:val="0"/>
              <w:jc w:val="center"/>
            </w:pPr>
            <w:r>
              <w:t>Причины отклонений свыше 10 %</w:t>
            </w:r>
          </w:p>
        </w:tc>
      </w:tr>
      <w:tr w:rsidR="00BF6DA2" w:rsidTr="00A034C0">
        <w:tc>
          <w:tcPr>
            <w:tcW w:w="217" w:type="pct"/>
            <w:tcBorders>
              <w:top w:val="single" w:sz="4" w:space="0" w:color="000000"/>
              <w:left w:val="single" w:sz="4" w:space="0" w:color="000000"/>
              <w:bottom w:val="single" w:sz="4" w:space="0" w:color="000000"/>
            </w:tcBorders>
            <w:shd w:val="clear" w:color="auto" w:fill="auto"/>
          </w:tcPr>
          <w:p w:rsidR="00BF6DA2" w:rsidRDefault="00BF6DA2" w:rsidP="00205926">
            <w:pPr>
              <w:autoSpaceDE w:val="0"/>
              <w:jc w:val="center"/>
              <w:rPr>
                <w:bCs/>
                <w:color w:val="000000"/>
              </w:rPr>
            </w:pPr>
            <w:r>
              <w:t>1</w:t>
            </w:r>
          </w:p>
        </w:tc>
        <w:tc>
          <w:tcPr>
            <w:tcW w:w="1564" w:type="pct"/>
            <w:tcBorders>
              <w:top w:val="single" w:sz="4" w:space="0" w:color="000000"/>
              <w:left w:val="single" w:sz="4" w:space="0" w:color="000000"/>
              <w:bottom w:val="single" w:sz="4" w:space="0" w:color="000000"/>
            </w:tcBorders>
            <w:shd w:val="clear" w:color="auto" w:fill="auto"/>
          </w:tcPr>
          <w:p w:rsidR="00BF6DA2" w:rsidRDefault="00BF6DA2" w:rsidP="00205926">
            <w:pPr>
              <w:autoSpaceDE w:val="0"/>
              <w:jc w:val="center"/>
              <w:rPr>
                <w:lang w:val="en-US"/>
              </w:rPr>
            </w:pPr>
            <w:r>
              <w:rPr>
                <w:bCs/>
                <w:color w:val="000000"/>
              </w:rPr>
              <w:t>2</w:t>
            </w:r>
          </w:p>
        </w:tc>
        <w:tc>
          <w:tcPr>
            <w:tcW w:w="602" w:type="pct"/>
            <w:tcBorders>
              <w:top w:val="single" w:sz="4" w:space="0" w:color="000000"/>
              <w:left w:val="single" w:sz="4" w:space="0" w:color="000000"/>
              <w:bottom w:val="single" w:sz="4" w:space="0" w:color="000000"/>
            </w:tcBorders>
            <w:shd w:val="clear" w:color="auto" w:fill="auto"/>
          </w:tcPr>
          <w:p w:rsidR="00BF6DA2" w:rsidRDefault="00BF6DA2" w:rsidP="00205926">
            <w:pPr>
              <w:autoSpaceDE w:val="0"/>
              <w:jc w:val="center"/>
              <w:rPr>
                <w:lang w:val="en-US"/>
              </w:rPr>
            </w:pPr>
            <w:r>
              <w:rPr>
                <w:lang w:val="en-US"/>
              </w:rPr>
              <w:t>3</w:t>
            </w:r>
          </w:p>
        </w:tc>
        <w:tc>
          <w:tcPr>
            <w:tcW w:w="542" w:type="pct"/>
            <w:tcBorders>
              <w:top w:val="single" w:sz="4" w:space="0" w:color="000000"/>
              <w:left w:val="single" w:sz="4" w:space="0" w:color="000000"/>
              <w:bottom w:val="single" w:sz="4" w:space="0" w:color="000000"/>
            </w:tcBorders>
            <w:shd w:val="clear" w:color="auto" w:fill="auto"/>
          </w:tcPr>
          <w:p w:rsidR="00BF6DA2" w:rsidRDefault="00BF6DA2" w:rsidP="00205926">
            <w:pPr>
              <w:autoSpaceDE w:val="0"/>
              <w:jc w:val="center"/>
              <w:rPr>
                <w:lang w:val="en-US"/>
              </w:rPr>
            </w:pPr>
            <w:r>
              <w:rPr>
                <w:lang w:val="en-US"/>
              </w:rPr>
              <w:t>4</w:t>
            </w:r>
          </w:p>
        </w:tc>
        <w:tc>
          <w:tcPr>
            <w:tcW w:w="602" w:type="pct"/>
            <w:tcBorders>
              <w:top w:val="single" w:sz="4" w:space="0" w:color="000000"/>
              <w:left w:val="single" w:sz="4" w:space="0" w:color="000000"/>
              <w:bottom w:val="single" w:sz="4" w:space="0" w:color="000000"/>
            </w:tcBorders>
            <w:shd w:val="clear" w:color="auto" w:fill="auto"/>
          </w:tcPr>
          <w:p w:rsidR="00BF6DA2" w:rsidRDefault="00BF6DA2" w:rsidP="00205926">
            <w:pPr>
              <w:autoSpaceDE w:val="0"/>
              <w:jc w:val="center"/>
              <w:rPr>
                <w:lang w:val="en-US"/>
              </w:rPr>
            </w:pPr>
            <w:r>
              <w:rPr>
                <w:lang w:val="en-US"/>
              </w:rPr>
              <w:t>5</w:t>
            </w:r>
          </w:p>
        </w:tc>
        <w:tc>
          <w:tcPr>
            <w:tcW w:w="602" w:type="pct"/>
            <w:tcBorders>
              <w:top w:val="single" w:sz="4" w:space="0" w:color="000000"/>
              <w:left w:val="single" w:sz="4" w:space="0" w:color="000000"/>
              <w:bottom w:val="single" w:sz="4" w:space="0" w:color="000000"/>
            </w:tcBorders>
            <w:shd w:val="clear" w:color="auto" w:fill="auto"/>
          </w:tcPr>
          <w:p w:rsidR="00BF6DA2" w:rsidRDefault="00BF6DA2" w:rsidP="00205926">
            <w:pPr>
              <w:autoSpaceDE w:val="0"/>
              <w:jc w:val="center"/>
              <w:rPr>
                <w:lang w:val="en-US"/>
              </w:rPr>
            </w:pPr>
            <w:r>
              <w:rPr>
                <w:lang w:val="en-US"/>
              </w:rPr>
              <w:t>6</w:t>
            </w:r>
          </w:p>
        </w:tc>
        <w:tc>
          <w:tcPr>
            <w:tcW w:w="872" w:type="pct"/>
            <w:tcBorders>
              <w:top w:val="single" w:sz="4" w:space="0" w:color="000000"/>
              <w:left w:val="single" w:sz="4" w:space="0" w:color="000000"/>
              <w:bottom w:val="single" w:sz="4" w:space="0" w:color="000000"/>
              <w:right w:val="single" w:sz="4" w:space="0" w:color="000000"/>
            </w:tcBorders>
            <w:shd w:val="clear" w:color="auto" w:fill="auto"/>
          </w:tcPr>
          <w:p w:rsidR="00BF6DA2" w:rsidRDefault="00BF6DA2" w:rsidP="00205926">
            <w:pPr>
              <w:autoSpaceDE w:val="0"/>
              <w:jc w:val="center"/>
            </w:pPr>
            <w:r>
              <w:rPr>
                <w:lang w:val="en-US"/>
              </w:rPr>
              <w:t>7</w:t>
            </w:r>
          </w:p>
        </w:tc>
      </w:tr>
      <w:tr w:rsidR="00BF6DA2" w:rsidTr="00A034C0">
        <w:trPr>
          <w:trHeight w:val="1471"/>
        </w:trPr>
        <w:tc>
          <w:tcPr>
            <w:tcW w:w="217" w:type="pct"/>
            <w:tcBorders>
              <w:top w:val="single" w:sz="4" w:space="0" w:color="000000"/>
              <w:left w:val="single" w:sz="4" w:space="0" w:color="000000"/>
              <w:bottom w:val="single" w:sz="4" w:space="0" w:color="000000"/>
            </w:tcBorders>
            <w:shd w:val="clear" w:color="auto" w:fill="auto"/>
          </w:tcPr>
          <w:p w:rsidR="00BF6DA2" w:rsidRPr="00084E71" w:rsidRDefault="00BF6DA2" w:rsidP="00CD00C7">
            <w:pPr>
              <w:autoSpaceDE w:val="0"/>
              <w:jc w:val="center"/>
              <w:rPr>
                <w:bCs/>
                <w:color w:val="000000"/>
              </w:rPr>
            </w:pPr>
            <w:r w:rsidRPr="00084E71">
              <w:t>1</w:t>
            </w:r>
            <w:r w:rsidR="00220FEE">
              <w:t>.</w:t>
            </w:r>
          </w:p>
        </w:tc>
        <w:tc>
          <w:tcPr>
            <w:tcW w:w="1564" w:type="pct"/>
            <w:tcBorders>
              <w:top w:val="single" w:sz="4" w:space="0" w:color="000000"/>
              <w:left w:val="single" w:sz="4" w:space="0" w:color="000000"/>
              <w:bottom w:val="single" w:sz="4" w:space="0" w:color="000000"/>
            </w:tcBorders>
            <w:shd w:val="clear" w:color="auto" w:fill="auto"/>
          </w:tcPr>
          <w:p w:rsidR="00BF6DA2" w:rsidRDefault="00BF6DA2" w:rsidP="00CD00C7">
            <w:pPr>
              <w:autoSpaceDE w:val="0"/>
            </w:pPr>
            <w:r>
              <w:rPr>
                <w:bCs/>
                <w:color w:val="000000"/>
              </w:rPr>
              <w:t>Выполнение утвержденного плана проведения плановых проверок</w:t>
            </w:r>
            <w:r>
              <w:rPr>
                <w:bCs/>
                <w:color w:val="000000"/>
              </w:rPr>
              <w:br/>
            </w:r>
            <w:r>
              <w:t>(в процентах от общего количества запланированных проверок).</w:t>
            </w:r>
          </w:p>
          <w:p w:rsidR="00BF6DA2" w:rsidRDefault="00BF6DA2" w:rsidP="00CD00C7">
            <w:pPr>
              <w:autoSpaceDE w:val="0"/>
            </w:pPr>
          </w:p>
        </w:tc>
        <w:tc>
          <w:tcPr>
            <w:tcW w:w="602" w:type="pct"/>
            <w:tcBorders>
              <w:top w:val="single" w:sz="4" w:space="0" w:color="000000"/>
              <w:left w:val="single" w:sz="4" w:space="0" w:color="000000"/>
              <w:bottom w:val="single" w:sz="4" w:space="0" w:color="000000"/>
            </w:tcBorders>
            <w:shd w:val="clear" w:color="auto" w:fill="auto"/>
          </w:tcPr>
          <w:p w:rsidR="00BF6DA2" w:rsidRDefault="00BF6DA2" w:rsidP="00CD00C7">
            <w:pPr>
              <w:autoSpaceDE w:val="0"/>
              <w:jc w:val="center"/>
            </w:pPr>
            <w:r>
              <w:t>100</w:t>
            </w:r>
          </w:p>
          <w:p w:rsidR="00BF6DA2" w:rsidRDefault="00BF6DA2" w:rsidP="00CD00C7">
            <w:pPr>
              <w:autoSpaceDE w:val="0"/>
              <w:jc w:val="center"/>
            </w:pPr>
          </w:p>
          <w:p w:rsidR="00BF6DA2" w:rsidRDefault="00BF6DA2" w:rsidP="00CD00C7">
            <w:pPr>
              <w:autoSpaceDE w:val="0"/>
              <w:jc w:val="center"/>
            </w:pPr>
          </w:p>
        </w:tc>
        <w:tc>
          <w:tcPr>
            <w:tcW w:w="542" w:type="pct"/>
            <w:tcBorders>
              <w:top w:val="single" w:sz="4" w:space="0" w:color="000000"/>
              <w:left w:val="single" w:sz="4" w:space="0" w:color="000000"/>
              <w:bottom w:val="single" w:sz="4" w:space="0" w:color="000000"/>
            </w:tcBorders>
            <w:shd w:val="clear" w:color="auto" w:fill="auto"/>
          </w:tcPr>
          <w:p w:rsidR="00BF6DA2" w:rsidRDefault="00BF6DA2" w:rsidP="00CD00C7">
            <w:pPr>
              <w:autoSpaceDE w:val="0"/>
              <w:jc w:val="center"/>
            </w:pPr>
            <w:r>
              <w:t>100</w:t>
            </w:r>
          </w:p>
        </w:tc>
        <w:tc>
          <w:tcPr>
            <w:tcW w:w="602" w:type="pct"/>
            <w:tcBorders>
              <w:top w:val="single" w:sz="4" w:space="0" w:color="000000"/>
              <w:left w:val="single" w:sz="4" w:space="0" w:color="000000"/>
              <w:bottom w:val="single" w:sz="4" w:space="0" w:color="000000"/>
            </w:tcBorders>
            <w:shd w:val="clear" w:color="auto" w:fill="auto"/>
          </w:tcPr>
          <w:p w:rsidR="00BF6DA2" w:rsidRDefault="00BF6DA2" w:rsidP="00CD00C7">
            <w:pPr>
              <w:autoSpaceDE w:val="0"/>
              <w:jc w:val="center"/>
            </w:pPr>
            <w:r>
              <w:t>100</w:t>
            </w:r>
          </w:p>
        </w:tc>
        <w:tc>
          <w:tcPr>
            <w:tcW w:w="602" w:type="pct"/>
            <w:tcBorders>
              <w:top w:val="single" w:sz="4" w:space="0" w:color="000000"/>
              <w:left w:val="single" w:sz="4" w:space="0" w:color="000000"/>
              <w:bottom w:val="single" w:sz="4" w:space="0" w:color="000000"/>
            </w:tcBorders>
            <w:shd w:val="clear" w:color="auto" w:fill="auto"/>
          </w:tcPr>
          <w:p w:rsidR="00BF6DA2" w:rsidRDefault="00BF6DA2" w:rsidP="00CD00C7">
            <w:pPr>
              <w:autoSpaceDE w:val="0"/>
              <w:jc w:val="center"/>
            </w:pPr>
            <w:r>
              <w:t>100</w:t>
            </w:r>
          </w:p>
          <w:p w:rsidR="00BF6DA2" w:rsidRDefault="00BF6DA2" w:rsidP="00CD00C7">
            <w:pPr>
              <w:autoSpaceDE w:val="0"/>
              <w:jc w:val="center"/>
            </w:pPr>
          </w:p>
          <w:p w:rsidR="00BF6DA2" w:rsidRDefault="00BF6DA2" w:rsidP="00CD00C7">
            <w:pPr>
              <w:autoSpaceDE w:val="0"/>
              <w:jc w:val="center"/>
            </w:pPr>
          </w:p>
        </w:tc>
        <w:tc>
          <w:tcPr>
            <w:tcW w:w="872" w:type="pct"/>
            <w:tcBorders>
              <w:top w:val="single" w:sz="4" w:space="0" w:color="000000"/>
              <w:left w:val="single" w:sz="4" w:space="0" w:color="000000"/>
              <w:bottom w:val="single" w:sz="4" w:space="0" w:color="000000"/>
              <w:right w:val="single" w:sz="4" w:space="0" w:color="000000"/>
            </w:tcBorders>
            <w:shd w:val="clear" w:color="auto" w:fill="auto"/>
          </w:tcPr>
          <w:p w:rsidR="00BF6DA2" w:rsidRDefault="00893B37" w:rsidP="00CD00C7">
            <w:pPr>
              <w:autoSpaceDE w:val="0"/>
              <w:snapToGrid w:val="0"/>
              <w:jc w:val="center"/>
            </w:pPr>
            <w:r>
              <w:t>-</w:t>
            </w:r>
          </w:p>
        </w:tc>
      </w:tr>
      <w:tr w:rsidR="00BF6DA2" w:rsidTr="00A034C0">
        <w:tc>
          <w:tcPr>
            <w:tcW w:w="217" w:type="pct"/>
            <w:tcBorders>
              <w:top w:val="single" w:sz="4" w:space="0" w:color="000000"/>
              <w:left w:val="single" w:sz="4" w:space="0" w:color="000000"/>
              <w:bottom w:val="single" w:sz="4" w:space="0" w:color="000000"/>
            </w:tcBorders>
            <w:shd w:val="clear" w:color="auto" w:fill="auto"/>
          </w:tcPr>
          <w:p w:rsidR="00BF6DA2" w:rsidRPr="00084E71" w:rsidRDefault="00BF6DA2" w:rsidP="00CD00C7">
            <w:pPr>
              <w:autoSpaceDE w:val="0"/>
              <w:jc w:val="center"/>
            </w:pPr>
            <w:r w:rsidRPr="00084E71">
              <w:t>2</w:t>
            </w:r>
            <w:r w:rsidR="00220FEE">
              <w:t>.</w:t>
            </w:r>
          </w:p>
        </w:tc>
        <w:tc>
          <w:tcPr>
            <w:tcW w:w="1564" w:type="pct"/>
            <w:tcBorders>
              <w:top w:val="single" w:sz="4" w:space="0" w:color="000000"/>
              <w:left w:val="single" w:sz="4" w:space="0" w:color="000000"/>
              <w:bottom w:val="single" w:sz="4" w:space="0" w:color="000000"/>
            </w:tcBorders>
            <w:shd w:val="clear" w:color="auto" w:fill="auto"/>
          </w:tcPr>
          <w:p w:rsidR="00BF6DA2" w:rsidRDefault="00BF6DA2" w:rsidP="00CD00C7">
            <w:pPr>
              <w:autoSpaceDE w:val="0"/>
            </w:pPr>
            <w: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проверок, в согласовании которых было отказано в связи с нарушением порядка и отсутствием оснований для проведения таких проверок (в процентах от общего числа направленных в органы прокуратуры заявлений).</w:t>
            </w:r>
          </w:p>
          <w:p w:rsidR="00BF6DA2" w:rsidRDefault="00BF6DA2" w:rsidP="00CD00C7">
            <w:pPr>
              <w:autoSpaceDE w:val="0"/>
            </w:pPr>
          </w:p>
        </w:tc>
        <w:tc>
          <w:tcPr>
            <w:tcW w:w="602" w:type="pct"/>
            <w:tcBorders>
              <w:top w:val="single" w:sz="4" w:space="0" w:color="000000"/>
              <w:left w:val="single" w:sz="4" w:space="0" w:color="000000"/>
              <w:bottom w:val="single" w:sz="4" w:space="0" w:color="000000"/>
            </w:tcBorders>
            <w:shd w:val="clear" w:color="auto" w:fill="auto"/>
          </w:tcPr>
          <w:p w:rsidR="00BF6DA2" w:rsidRDefault="00BF6DA2" w:rsidP="00CD00C7">
            <w:pPr>
              <w:autoSpaceDE w:val="0"/>
              <w:jc w:val="center"/>
            </w:pPr>
            <w:r>
              <w:t>0</w:t>
            </w:r>
          </w:p>
        </w:tc>
        <w:tc>
          <w:tcPr>
            <w:tcW w:w="542" w:type="pct"/>
            <w:tcBorders>
              <w:top w:val="single" w:sz="4" w:space="0" w:color="000000"/>
              <w:left w:val="single" w:sz="4" w:space="0" w:color="000000"/>
              <w:bottom w:val="single" w:sz="4" w:space="0" w:color="000000"/>
            </w:tcBorders>
            <w:shd w:val="clear" w:color="auto" w:fill="auto"/>
          </w:tcPr>
          <w:p w:rsidR="00BF6DA2" w:rsidRDefault="00BF6DA2" w:rsidP="00CD00C7">
            <w:pPr>
              <w:autoSpaceDE w:val="0"/>
              <w:jc w:val="center"/>
            </w:pPr>
            <w:r>
              <w:t>0</w:t>
            </w:r>
          </w:p>
        </w:tc>
        <w:tc>
          <w:tcPr>
            <w:tcW w:w="602" w:type="pct"/>
            <w:tcBorders>
              <w:top w:val="single" w:sz="4" w:space="0" w:color="000000"/>
              <w:left w:val="single" w:sz="4" w:space="0" w:color="000000"/>
              <w:bottom w:val="single" w:sz="4" w:space="0" w:color="000000"/>
            </w:tcBorders>
            <w:shd w:val="clear" w:color="auto" w:fill="auto"/>
          </w:tcPr>
          <w:p w:rsidR="00BF6DA2" w:rsidRDefault="00BF6DA2" w:rsidP="00CD00C7">
            <w:pPr>
              <w:autoSpaceDE w:val="0"/>
              <w:jc w:val="center"/>
            </w:pPr>
            <w:r>
              <w:t>0</w:t>
            </w:r>
          </w:p>
        </w:tc>
        <w:tc>
          <w:tcPr>
            <w:tcW w:w="602" w:type="pct"/>
            <w:tcBorders>
              <w:top w:val="single" w:sz="4" w:space="0" w:color="000000"/>
              <w:left w:val="single" w:sz="4" w:space="0" w:color="000000"/>
              <w:bottom w:val="single" w:sz="4" w:space="0" w:color="000000"/>
            </w:tcBorders>
            <w:shd w:val="clear" w:color="auto" w:fill="auto"/>
          </w:tcPr>
          <w:p w:rsidR="00BF6DA2" w:rsidRDefault="00BF6DA2" w:rsidP="00CD00C7">
            <w:pPr>
              <w:autoSpaceDE w:val="0"/>
              <w:jc w:val="center"/>
            </w:pPr>
            <w:r>
              <w:t>0</w:t>
            </w:r>
          </w:p>
        </w:tc>
        <w:tc>
          <w:tcPr>
            <w:tcW w:w="872" w:type="pct"/>
            <w:tcBorders>
              <w:top w:val="single" w:sz="4" w:space="0" w:color="000000"/>
              <w:left w:val="single" w:sz="4" w:space="0" w:color="000000"/>
              <w:bottom w:val="single" w:sz="4" w:space="0" w:color="000000"/>
              <w:right w:val="single" w:sz="4" w:space="0" w:color="000000"/>
            </w:tcBorders>
            <w:shd w:val="clear" w:color="auto" w:fill="auto"/>
          </w:tcPr>
          <w:p w:rsidR="00BF6DA2" w:rsidRDefault="00893B37" w:rsidP="00CD00C7">
            <w:pPr>
              <w:autoSpaceDE w:val="0"/>
              <w:snapToGrid w:val="0"/>
              <w:jc w:val="center"/>
            </w:pPr>
            <w:r>
              <w:t>-</w:t>
            </w:r>
          </w:p>
        </w:tc>
      </w:tr>
      <w:tr w:rsidR="00BF6DA2" w:rsidTr="00A034C0">
        <w:tc>
          <w:tcPr>
            <w:tcW w:w="217" w:type="pct"/>
            <w:tcBorders>
              <w:top w:val="single" w:sz="4" w:space="0" w:color="000000"/>
              <w:left w:val="single" w:sz="4" w:space="0" w:color="000000"/>
              <w:bottom w:val="single" w:sz="4" w:space="0" w:color="000000"/>
            </w:tcBorders>
            <w:shd w:val="clear" w:color="auto" w:fill="auto"/>
          </w:tcPr>
          <w:p w:rsidR="00BF6DA2" w:rsidRPr="00084E71" w:rsidRDefault="00BF6DA2" w:rsidP="00CD00C7">
            <w:pPr>
              <w:autoSpaceDE w:val="0"/>
              <w:jc w:val="center"/>
            </w:pPr>
            <w:r w:rsidRPr="00084E71">
              <w:t>3</w:t>
            </w:r>
            <w:r w:rsidR="00220FEE">
              <w:t>.</w:t>
            </w:r>
          </w:p>
        </w:tc>
        <w:tc>
          <w:tcPr>
            <w:tcW w:w="1564" w:type="pct"/>
            <w:tcBorders>
              <w:top w:val="single" w:sz="4" w:space="0" w:color="000000"/>
              <w:left w:val="single" w:sz="4" w:space="0" w:color="000000"/>
              <w:bottom w:val="single" w:sz="4" w:space="0" w:color="000000"/>
            </w:tcBorders>
            <w:shd w:val="clear" w:color="auto" w:fill="auto"/>
          </w:tcPr>
          <w:p w:rsidR="00BF6DA2" w:rsidRDefault="00BF6DA2" w:rsidP="00CD00C7">
            <w:r>
              <w:t>Доля проверок, результаты которых признаны недействительными (в процентах от общего числа проведенных проверок).</w:t>
            </w:r>
          </w:p>
        </w:tc>
        <w:tc>
          <w:tcPr>
            <w:tcW w:w="602" w:type="pct"/>
            <w:tcBorders>
              <w:top w:val="single" w:sz="4" w:space="0" w:color="000000"/>
              <w:left w:val="single" w:sz="4" w:space="0" w:color="000000"/>
              <w:bottom w:val="single" w:sz="4" w:space="0" w:color="000000"/>
            </w:tcBorders>
            <w:shd w:val="clear" w:color="auto" w:fill="auto"/>
          </w:tcPr>
          <w:p w:rsidR="00BF6DA2" w:rsidRDefault="00BF6DA2" w:rsidP="00CD00C7">
            <w:pPr>
              <w:autoSpaceDE w:val="0"/>
              <w:jc w:val="center"/>
            </w:pPr>
            <w:r>
              <w:t>0</w:t>
            </w:r>
          </w:p>
        </w:tc>
        <w:tc>
          <w:tcPr>
            <w:tcW w:w="542" w:type="pct"/>
            <w:tcBorders>
              <w:top w:val="single" w:sz="4" w:space="0" w:color="000000"/>
              <w:left w:val="single" w:sz="4" w:space="0" w:color="000000"/>
              <w:bottom w:val="single" w:sz="4" w:space="0" w:color="000000"/>
            </w:tcBorders>
            <w:shd w:val="clear" w:color="auto" w:fill="auto"/>
          </w:tcPr>
          <w:p w:rsidR="00BF6DA2" w:rsidRDefault="00BF6DA2" w:rsidP="00CD00C7">
            <w:pPr>
              <w:autoSpaceDE w:val="0"/>
              <w:jc w:val="center"/>
            </w:pPr>
            <w:r>
              <w:t>0</w:t>
            </w:r>
          </w:p>
        </w:tc>
        <w:tc>
          <w:tcPr>
            <w:tcW w:w="602" w:type="pct"/>
            <w:tcBorders>
              <w:top w:val="single" w:sz="4" w:space="0" w:color="000000"/>
              <w:left w:val="single" w:sz="4" w:space="0" w:color="000000"/>
              <w:bottom w:val="single" w:sz="4" w:space="0" w:color="000000"/>
            </w:tcBorders>
            <w:shd w:val="clear" w:color="auto" w:fill="auto"/>
          </w:tcPr>
          <w:p w:rsidR="00BF6DA2" w:rsidRDefault="00BF6DA2" w:rsidP="00CD00C7">
            <w:pPr>
              <w:autoSpaceDE w:val="0"/>
              <w:jc w:val="center"/>
            </w:pPr>
            <w:r>
              <w:t>0</w:t>
            </w:r>
          </w:p>
        </w:tc>
        <w:tc>
          <w:tcPr>
            <w:tcW w:w="602" w:type="pct"/>
            <w:tcBorders>
              <w:top w:val="single" w:sz="4" w:space="0" w:color="000000"/>
              <w:left w:val="single" w:sz="4" w:space="0" w:color="000000"/>
              <w:bottom w:val="single" w:sz="4" w:space="0" w:color="000000"/>
            </w:tcBorders>
            <w:shd w:val="clear" w:color="auto" w:fill="auto"/>
          </w:tcPr>
          <w:p w:rsidR="00BF6DA2" w:rsidRDefault="00BF6DA2" w:rsidP="00CD00C7">
            <w:pPr>
              <w:autoSpaceDE w:val="0"/>
              <w:jc w:val="center"/>
              <w:rPr>
                <w:sz w:val="22"/>
                <w:szCs w:val="22"/>
              </w:rPr>
            </w:pPr>
            <w:r>
              <w:t>0</w:t>
            </w:r>
          </w:p>
        </w:tc>
        <w:tc>
          <w:tcPr>
            <w:tcW w:w="872" w:type="pct"/>
            <w:tcBorders>
              <w:top w:val="single" w:sz="4" w:space="0" w:color="000000"/>
              <w:left w:val="single" w:sz="4" w:space="0" w:color="000000"/>
              <w:bottom w:val="single" w:sz="4" w:space="0" w:color="000000"/>
              <w:right w:val="single" w:sz="4" w:space="0" w:color="000000"/>
            </w:tcBorders>
            <w:shd w:val="clear" w:color="auto" w:fill="auto"/>
          </w:tcPr>
          <w:p w:rsidR="00BF6DA2" w:rsidRDefault="00893B37" w:rsidP="00CD00C7">
            <w:pPr>
              <w:autoSpaceDE w:val="0"/>
              <w:snapToGrid w:val="0"/>
              <w:jc w:val="center"/>
              <w:rPr>
                <w:sz w:val="22"/>
                <w:szCs w:val="22"/>
              </w:rPr>
            </w:pPr>
            <w:r>
              <w:rPr>
                <w:sz w:val="22"/>
                <w:szCs w:val="22"/>
              </w:rPr>
              <w:t>-</w:t>
            </w:r>
          </w:p>
        </w:tc>
      </w:tr>
    </w:tbl>
    <w:p w:rsidR="00BF6DA2" w:rsidRDefault="00BF6DA2" w:rsidP="00CD00C7">
      <w:pPr>
        <w:jc w:val="center"/>
        <w:sectPr w:rsidR="00BF6DA2" w:rsidSect="00CD00C7">
          <w:headerReference w:type="even" r:id="rId20"/>
          <w:headerReference w:type="default" r:id="rId21"/>
          <w:footerReference w:type="even" r:id="rId22"/>
          <w:footerReference w:type="default" r:id="rId23"/>
          <w:headerReference w:type="first" r:id="rId24"/>
          <w:footerReference w:type="first" r:id="rId25"/>
          <w:pgSz w:w="16838" w:h="11906" w:orient="landscape"/>
          <w:pgMar w:top="1134" w:right="850" w:bottom="1134" w:left="1701" w:header="709" w:footer="709" w:gutter="0"/>
          <w:cols w:space="720"/>
          <w:docGrid w:linePitch="600" w:charSpace="32768"/>
        </w:sectPr>
      </w:pPr>
    </w:p>
    <w:tbl>
      <w:tblPr>
        <w:tblW w:w="0" w:type="auto"/>
        <w:tblInd w:w="-45" w:type="dxa"/>
        <w:tblLayout w:type="fixed"/>
        <w:tblLook w:val="0000"/>
      </w:tblPr>
      <w:tblGrid>
        <w:gridCol w:w="648"/>
        <w:gridCol w:w="4680"/>
        <w:gridCol w:w="1800"/>
        <w:gridCol w:w="1620"/>
        <w:gridCol w:w="1800"/>
        <w:gridCol w:w="1800"/>
        <w:gridCol w:w="2610"/>
      </w:tblGrid>
      <w:tr w:rsidR="00BF6DA2" w:rsidTr="00205926">
        <w:tc>
          <w:tcPr>
            <w:tcW w:w="648" w:type="dxa"/>
            <w:tcBorders>
              <w:top w:val="single" w:sz="4" w:space="0" w:color="000000"/>
              <w:left w:val="single" w:sz="4" w:space="0" w:color="000000"/>
              <w:bottom w:val="single" w:sz="4" w:space="0" w:color="000000"/>
            </w:tcBorders>
            <w:shd w:val="clear" w:color="auto" w:fill="auto"/>
          </w:tcPr>
          <w:p w:rsidR="00BF6DA2" w:rsidRDefault="00BF6DA2" w:rsidP="00205926">
            <w:pPr>
              <w:pageBreakBefore/>
              <w:autoSpaceDE w:val="0"/>
              <w:jc w:val="center"/>
              <w:rPr>
                <w:bCs/>
                <w:color w:val="000000"/>
              </w:rPr>
            </w:pPr>
            <w:r>
              <w:lastRenderedPageBreak/>
              <w:t>1</w:t>
            </w:r>
          </w:p>
        </w:tc>
        <w:tc>
          <w:tcPr>
            <w:tcW w:w="4680" w:type="dxa"/>
            <w:tcBorders>
              <w:top w:val="single" w:sz="4" w:space="0" w:color="000000"/>
              <w:left w:val="single" w:sz="4" w:space="0" w:color="000000"/>
              <w:bottom w:val="single" w:sz="4" w:space="0" w:color="000000"/>
            </w:tcBorders>
            <w:shd w:val="clear" w:color="auto" w:fill="auto"/>
          </w:tcPr>
          <w:p w:rsidR="00BF6DA2" w:rsidRDefault="00BF6DA2" w:rsidP="00205926">
            <w:pPr>
              <w:autoSpaceDE w:val="0"/>
              <w:jc w:val="center"/>
              <w:rPr>
                <w:lang w:val="en-US"/>
              </w:rPr>
            </w:pPr>
            <w:r>
              <w:rPr>
                <w:bCs/>
                <w:color w:val="000000"/>
              </w:rPr>
              <w:t>2</w:t>
            </w:r>
          </w:p>
        </w:tc>
        <w:tc>
          <w:tcPr>
            <w:tcW w:w="1800" w:type="dxa"/>
            <w:tcBorders>
              <w:top w:val="single" w:sz="4" w:space="0" w:color="000000"/>
              <w:left w:val="single" w:sz="4" w:space="0" w:color="000000"/>
              <w:bottom w:val="single" w:sz="4" w:space="0" w:color="000000"/>
            </w:tcBorders>
            <w:shd w:val="clear" w:color="auto" w:fill="auto"/>
          </w:tcPr>
          <w:p w:rsidR="00BF6DA2" w:rsidRDefault="00BF6DA2" w:rsidP="00205926">
            <w:pPr>
              <w:autoSpaceDE w:val="0"/>
              <w:jc w:val="center"/>
              <w:rPr>
                <w:lang w:val="en-US"/>
              </w:rPr>
            </w:pPr>
            <w:r>
              <w:rPr>
                <w:lang w:val="en-US"/>
              </w:rPr>
              <w:t>3</w:t>
            </w:r>
          </w:p>
        </w:tc>
        <w:tc>
          <w:tcPr>
            <w:tcW w:w="1620" w:type="dxa"/>
            <w:tcBorders>
              <w:top w:val="single" w:sz="4" w:space="0" w:color="000000"/>
              <w:left w:val="single" w:sz="4" w:space="0" w:color="000000"/>
              <w:bottom w:val="single" w:sz="4" w:space="0" w:color="000000"/>
            </w:tcBorders>
            <w:shd w:val="clear" w:color="auto" w:fill="auto"/>
          </w:tcPr>
          <w:p w:rsidR="00BF6DA2" w:rsidRDefault="00BF6DA2" w:rsidP="00205926">
            <w:pPr>
              <w:autoSpaceDE w:val="0"/>
              <w:jc w:val="center"/>
              <w:rPr>
                <w:lang w:val="en-US"/>
              </w:rPr>
            </w:pPr>
            <w:r>
              <w:rPr>
                <w:lang w:val="en-US"/>
              </w:rPr>
              <w:t>4</w:t>
            </w:r>
          </w:p>
        </w:tc>
        <w:tc>
          <w:tcPr>
            <w:tcW w:w="1800" w:type="dxa"/>
            <w:tcBorders>
              <w:top w:val="single" w:sz="4" w:space="0" w:color="000000"/>
              <w:left w:val="single" w:sz="4" w:space="0" w:color="000000"/>
              <w:bottom w:val="single" w:sz="4" w:space="0" w:color="000000"/>
            </w:tcBorders>
            <w:shd w:val="clear" w:color="auto" w:fill="auto"/>
          </w:tcPr>
          <w:p w:rsidR="00BF6DA2" w:rsidRDefault="00BF6DA2" w:rsidP="00205926">
            <w:pPr>
              <w:autoSpaceDE w:val="0"/>
              <w:jc w:val="center"/>
              <w:rPr>
                <w:lang w:val="en-US"/>
              </w:rPr>
            </w:pPr>
            <w:r>
              <w:rPr>
                <w:lang w:val="en-US"/>
              </w:rPr>
              <w:t>5</w:t>
            </w:r>
          </w:p>
        </w:tc>
        <w:tc>
          <w:tcPr>
            <w:tcW w:w="1800" w:type="dxa"/>
            <w:tcBorders>
              <w:top w:val="single" w:sz="4" w:space="0" w:color="000000"/>
              <w:left w:val="single" w:sz="4" w:space="0" w:color="000000"/>
              <w:bottom w:val="single" w:sz="4" w:space="0" w:color="000000"/>
            </w:tcBorders>
            <w:shd w:val="clear" w:color="auto" w:fill="auto"/>
          </w:tcPr>
          <w:p w:rsidR="00BF6DA2" w:rsidRDefault="00BF6DA2" w:rsidP="00205926">
            <w:pPr>
              <w:autoSpaceDE w:val="0"/>
              <w:jc w:val="center"/>
              <w:rPr>
                <w:lang w:val="en-US"/>
              </w:rPr>
            </w:pPr>
            <w:r>
              <w:rPr>
                <w:lang w:val="en-US"/>
              </w:rPr>
              <w:t>6</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BF6DA2" w:rsidRDefault="00BF6DA2" w:rsidP="00205926">
            <w:pPr>
              <w:autoSpaceDE w:val="0"/>
              <w:jc w:val="center"/>
            </w:pPr>
            <w:r>
              <w:rPr>
                <w:lang w:val="en-US"/>
              </w:rPr>
              <w:t>7</w:t>
            </w:r>
          </w:p>
        </w:tc>
      </w:tr>
      <w:tr w:rsidR="00BF6DA2" w:rsidTr="00205926">
        <w:tc>
          <w:tcPr>
            <w:tcW w:w="648" w:type="dxa"/>
            <w:tcBorders>
              <w:top w:val="single" w:sz="4" w:space="0" w:color="000000"/>
              <w:left w:val="single" w:sz="4" w:space="0" w:color="000000"/>
              <w:bottom w:val="single" w:sz="4" w:space="0" w:color="000000"/>
            </w:tcBorders>
            <w:shd w:val="clear" w:color="auto" w:fill="auto"/>
          </w:tcPr>
          <w:p w:rsidR="00BF6DA2" w:rsidRPr="00084E71" w:rsidRDefault="00BF6DA2" w:rsidP="00CD00C7">
            <w:pPr>
              <w:autoSpaceDE w:val="0"/>
              <w:jc w:val="center"/>
            </w:pPr>
            <w:r w:rsidRPr="00084E71">
              <w:t>4</w:t>
            </w:r>
            <w:r w:rsidR="00220FEE">
              <w:t>.</w:t>
            </w:r>
          </w:p>
        </w:tc>
        <w:tc>
          <w:tcPr>
            <w:tcW w:w="4680" w:type="dxa"/>
            <w:tcBorders>
              <w:top w:val="single" w:sz="4" w:space="0" w:color="000000"/>
              <w:left w:val="single" w:sz="4" w:space="0" w:color="000000"/>
              <w:bottom w:val="single" w:sz="4" w:space="0" w:color="000000"/>
            </w:tcBorders>
            <w:shd w:val="clear" w:color="auto" w:fill="auto"/>
          </w:tcPr>
          <w:p w:rsidR="00BF6DA2" w:rsidRDefault="00BF6DA2" w:rsidP="00205926">
            <w:pPr>
              <w:autoSpaceDE w:val="0"/>
            </w:pPr>
            <w:r>
              <w:t>Доля проверок, проведенных органами государственного контроля (надзора), муниципального контроля с нарушением требований законодательства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от общего числа проведенных проверок).</w:t>
            </w:r>
          </w:p>
          <w:p w:rsidR="00BF6DA2" w:rsidRDefault="00BF6DA2" w:rsidP="00205926">
            <w:pPr>
              <w:autoSpaceDE w:val="0"/>
            </w:pPr>
          </w:p>
        </w:tc>
        <w:tc>
          <w:tcPr>
            <w:tcW w:w="1800" w:type="dxa"/>
            <w:tcBorders>
              <w:top w:val="single" w:sz="4" w:space="0" w:color="000000"/>
              <w:left w:val="single" w:sz="4" w:space="0" w:color="000000"/>
              <w:bottom w:val="single" w:sz="4" w:space="0" w:color="000000"/>
            </w:tcBorders>
            <w:shd w:val="clear" w:color="auto" w:fill="auto"/>
          </w:tcPr>
          <w:p w:rsidR="00BF6DA2" w:rsidRDefault="00BF6DA2" w:rsidP="00205926">
            <w:pPr>
              <w:autoSpaceDE w:val="0"/>
              <w:jc w:val="center"/>
            </w:pPr>
            <w:r>
              <w:t>0</w:t>
            </w:r>
          </w:p>
        </w:tc>
        <w:tc>
          <w:tcPr>
            <w:tcW w:w="1620" w:type="dxa"/>
            <w:tcBorders>
              <w:top w:val="single" w:sz="4" w:space="0" w:color="000000"/>
              <w:left w:val="single" w:sz="4" w:space="0" w:color="000000"/>
              <w:bottom w:val="single" w:sz="4" w:space="0" w:color="000000"/>
            </w:tcBorders>
            <w:shd w:val="clear" w:color="auto" w:fill="auto"/>
          </w:tcPr>
          <w:p w:rsidR="00BF6DA2" w:rsidRDefault="00BF6DA2" w:rsidP="00205926">
            <w:pPr>
              <w:autoSpaceDE w:val="0"/>
              <w:jc w:val="center"/>
            </w:pPr>
            <w:r>
              <w:t>0</w:t>
            </w:r>
          </w:p>
        </w:tc>
        <w:tc>
          <w:tcPr>
            <w:tcW w:w="1800" w:type="dxa"/>
            <w:tcBorders>
              <w:top w:val="single" w:sz="4" w:space="0" w:color="000000"/>
              <w:left w:val="single" w:sz="4" w:space="0" w:color="000000"/>
              <w:bottom w:val="single" w:sz="4" w:space="0" w:color="000000"/>
            </w:tcBorders>
            <w:shd w:val="clear" w:color="auto" w:fill="auto"/>
          </w:tcPr>
          <w:p w:rsidR="00BF6DA2" w:rsidRDefault="00BF6DA2" w:rsidP="00205926">
            <w:pPr>
              <w:autoSpaceDE w:val="0"/>
              <w:jc w:val="center"/>
            </w:pPr>
            <w:r>
              <w:t>0</w:t>
            </w:r>
          </w:p>
        </w:tc>
        <w:tc>
          <w:tcPr>
            <w:tcW w:w="1800" w:type="dxa"/>
            <w:tcBorders>
              <w:top w:val="single" w:sz="4" w:space="0" w:color="000000"/>
              <w:left w:val="single" w:sz="4" w:space="0" w:color="000000"/>
              <w:bottom w:val="single" w:sz="4" w:space="0" w:color="000000"/>
            </w:tcBorders>
            <w:shd w:val="clear" w:color="auto" w:fill="auto"/>
          </w:tcPr>
          <w:p w:rsidR="00BF6DA2" w:rsidRDefault="00BF6DA2" w:rsidP="00205926">
            <w:pPr>
              <w:autoSpaceDE w:val="0"/>
              <w:jc w:val="center"/>
            </w:pPr>
            <w:r>
              <w:t>0</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BF6DA2" w:rsidRDefault="00893B37" w:rsidP="00205926">
            <w:pPr>
              <w:autoSpaceDE w:val="0"/>
              <w:snapToGrid w:val="0"/>
              <w:jc w:val="center"/>
            </w:pPr>
            <w:r>
              <w:t>-</w:t>
            </w:r>
          </w:p>
        </w:tc>
      </w:tr>
      <w:tr w:rsidR="00BF6DA2" w:rsidTr="00205926">
        <w:tc>
          <w:tcPr>
            <w:tcW w:w="648" w:type="dxa"/>
            <w:tcBorders>
              <w:top w:val="single" w:sz="4" w:space="0" w:color="000000"/>
              <w:left w:val="single" w:sz="4" w:space="0" w:color="000000"/>
              <w:bottom w:val="single" w:sz="4" w:space="0" w:color="000000"/>
            </w:tcBorders>
            <w:shd w:val="clear" w:color="auto" w:fill="auto"/>
          </w:tcPr>
          <w:p w:rsidR="00BF6DA2" w:rsidRPr="00084E71" w:rsidRDefault="00BF6DA2" w:rsidP="00205926">
            <w:pPr>
              <w:autoSpaceDE w:val="0"/>
              <w:jc w:val="center"/>
            </w:pPr>
            <w:r w:rsidRPr="00084E71">
              <w:rPr>
                <w:szCs w:val="28"/>
              </w:rPr>
              <w:t>5</w:t>
            </w:r>
            <w:r w:rsidR="00220FEE">
              <w:rPr>
                <w:szCs w:val="28"/>
              </w:rPr>
              <w:t>.</w:t>
            </w:r>
          </w:p>
        </w:tc>
        <w:tc>
          <w:tcPr>
            <w:tcW w:w="4680" w:type="dxa"/>
            <w:tcBorders>
              <w:top w:val="single" w:sz="4" w:space="0" w:color="000000"/>
              <w:left w:val="single" w:sz="4" w:space="0" w:color="000000"/>
              <w:bottom w:val="single" w:sz="4" w:space="0" w:color="000000"/>
            </w:tcBorders>
            <w:shd w:val="clear" w:color="auto" w:fill="auto"/>
          </w:tcPr>
          <w:p w:rsidR="00BF6DA2" w:rsidRDefault="00BF6DA2" w:rsidP="00205926">
            <w:pPr>
              <w:autoSpaceDE w:val="0"/>
            </w:pPr>
            <w:r>
              <w:t>Доля юридических лиц, индивидуальных предпринимателей, в отношении которых органами государственного контроля были проведены проверки (в процентах</w:t>
            </w:r>
            <w:r>
              <w:br/>
              <w:t>от общего количества ЮЛ и ИП, осуществляющих деятельность на территории Республики Марий Эл, деятельность которых подлежит государственному надзору).</w:t>
            </w:r>
          </w:p>
        </w:tc>
        <w:tc>
          <w:tcPr>
            <w:tcW w:w="1800" w:type="dxa"/>
            <w:tcBorders>
              <w:top w:val="single" w:sz="4" w:space="0" w:color="000000"/>
              <w:left w:val="single" w:sz="4" w:space="0" w:color="000000"/>
              <w:bottom w:val="single" w:sz="4" w:space="0" w:color="000000"/>
            </w:tcBorders>
            <w:shd w:val="clear" w:color="auto" w:fill="auto"/>
          </w:tcPr>
          <w:p w:rsidR="00BF6DA2" w:rsidRDefault="00BF6DA2" w:rsidP="00205926">
            <w:pPr>
              <w:autoSpaceDE w:val="0"/>
              <w:jc w:val="center"/>
            </w:pPr>
            <w:r>
              <w:t>0,0013</w:t>
            </w:r>
          </w:p>
        </w:tc>
        <w:tc>
          <w:tcPr>
            <w:tcW w:w="1620" w:type="dxa"/>
            <w:tcBorders>
              <w:top w:val="single" w:sz="4" w:space="0" w:color="000000"/>
              <w:left w:val="single" w:sz="4" w:space="0" w:color="000000"/>
              <w:bottom w:val="single" w:sz="4" w:space="0" w:color="000000"/>
            </w:tcBorders>
            <w:shd w:val="clear" w:color="auto" w:fill="auto"/>
          </w:tcPr>
          <w:p w:rsidR="00BF6DA2" w:rsidRDefault="00BF6DA2" w:rsidP="00205926">
            <w:pPr>
              <w:autoSpaceDE w:val="0"/>
              <w:jc w:val="center"/>
            </w:pPr>
            <w:r>
              <w:t>0,00065</w:t>
            </w:r>
          </w:p>
        </w:tc>
        <w:tc>
          <w:tcPr>
            <w:tcW w:w="1800" w:type="dxa"/>
            <w:tcBorders>
              <w:top w:val="single" w:sz="4" w:space="0" w:color="000000"/>
              <w:left w:val="single" w:sz="4" w:space="0" w:color="000000"/>
              <w:bottom w:val="single" w:sz="4" w:space="0" w:color="000000"/>
            </w:tcBorders>
            <w:shd w:val="clear" w:color="auto" w:fill="auto"/>
          </w:tcPr>
          <w:p w:rsidR="00BF6DA2" w:rsidRDefault="00BF6DA2" w:rsidP="00205926">
            <w:pPr>
              <w:autoSpaceDE w:val="0"/>
              <w:jc w:val="center"/>
            </w:pPr>
            <w:r>
              <w:t>0</w:t>
            </w:r>
          </w:p>
        </w:tc>
        <w:tc>
          <w:tcPr>
            <w:tcW w:w="1800" w:type="dxa"/>
            <w:tcBorders>
              <w:top w:val="single" w:sz="4" w:space="0" w:color="000000"/>
              <w:left w:val="single" w:sz="4" w:space="0" w:color="000000"/>
              <w:bottom w:val="single" w:sz="4" w:space="0" w:color="000000"/>
            </w:tcBorders>
            <w:shd w:val="clear" w:color="auto" w:fill="auto"/>
          </w:tcPr>
          <w:p w:rsidR="00BF6DA2" w:rsidRDefault="00BF6DA2" w:rsidP="00205926">
            <w:pPr>
              <w:autoSpaceDE w:val="0"/>
              <w:jc w:val="center"/>
              <w:rPr>
                <w:sz w:val="22"/>
                <w:szCs w:val="22"/>
              </w:rPr>
            </w:pPr>
            <w:r>
              <w:t>0,00065</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BF6DA2" w:rsidRDefault="00BF6DA2" w:rsidP="00205926">
            <w:pPr>
              <w:autoSpaceDE w:val="0"/>
            </w:pPr>
            <w:r>
              <w:rPr>
                <w:sz w:val="22"/>
                <w:szCs w:val="22"/>
              </w:rPr>
              <w:t xml:space="preserve">Изменение показателя связанно с введением моратория на проведение проверок </w:t>
            </w:r>
          </w:p>
        </w:tc>
      </w:tr>
      <w:tr w:rsidR="00BF6DA2" w:rsidTr="00205926">
        <w:tc>
          <w:tcPr>
            <w:tcW w:w="648" w:type="dxa"/>
            <w:tcBorders>
              <w:top w:val="single" w:sz="4" w:space="0" w:color="000000"/>
              <w:left w:val="single" w:sz="4" w:space="0" w:color="000000"/>
              <w:bottom w:val="single" w:sz="4" w:space="0" w:color="000000"/>
            </w:tcBorders>
            <w:shd w:val="clear" w:color="auto" w:fill="auto"/>
          </w:tcPr>
          <w:p w:rsidR="00BF6DA2" w:rsidRPr="00084E71" w:rsidRDefault="00BF6DA2" w:rsidP="00205926">
            <w:pPr>
              <w:autoSpaceDE w:val="0"/>
              <w:jc w:val="center"/>
            </w:pPr>
            <w:r w:rsidRPr="00084E71">
              <w:rPr>
                <w:szCs w:val="28"/>
              </w:rPr>
              <w:t>6</w:t>
            </w:r>
            <w:r w:rsidR="00220FEE">
              <w:rPr>
                <w:szCs w:val="28"/>
              </w:rPr>
              <w:t>.</w:t>
            </w:r>
          </w:p>
        </w:tc>
        <w:tc>
          <w:tcPr>
            <w:tcW w:w="4680" w:type="dxa"/>
            <w:tcBorders>
              <w:top w:val="single" w:sz="4" w:space="0" w:color="000000"/>
              <w:left w:val="single" w:sz="4" w:space="0" w:color="000000"/>
              <w:bottom w:val="single" w:sz="4" w:space="0" w:color="000000"/>
            </w:tcBorders>
            <w:shd w:val="clear" w:color="auto" w:fill="auto"/>
          </w:tcPr>
          <w:p w:rsidR="00BF6DA2" w:rsidRDefault="00BF6DA2" w:rsidP="00205926">
            <w:pPr>
              <w:autoSpaceDE w:val="0"/>
            </w:pPr>
            <w:r>
              <w:t>Среднее количество проверок, проведенных в отношении одного юридического лица, индивидуального предпринимателя.</w:t>
            </w:r>
          </w:p>
          <w:p w:rsidR="00BF6DA2" w:rsidRDefault="00BF6DA2" w:rsidP="00205926">
            <w:pPr>
              <w:autoSpaceDE w:val="0"/>
            </w:pPr>
          </w:p>
        </w:tc>
        <w:tc>
          <w:tcPr>
            <w:tcW w:w="1800" w:type="dxa"/>
            <w:tcBorders>
              <w:top w:val="single" w:sz="4" w:space="0" w:color="000000"/>
              <w:left w:val="single" w:sz="4" w:space="0" w:color="000000"/>
              <w:bottom w:val="single" w:sz="4" w:space="0" w:color="000000"/>
            </w:tcBorders>
            <w:shd w:val="clear" w:color="auto" w:fill="auto"/>
          </w:tcPr>
          <w:p w:rsidR="00BF6DA2" w:rsidRDefault="00BF6DA2" w:rsidP="00205926">
            <w:pPr>
              <w:autoSpaceDE w:val="0"/>
              <w:jc w:val="center"/>
            </w:pPr>
            <w:r>
              <w:t>1,39</w:t>
            </w:r>
          </w:p>
        </w:tc>
        <w:tc>
          <w:tcPr>
            <w:tcW w:w="1620" w:type="dxa"/>
            <w:tcBorders>
              <w:top w:val="single" w:sz="4" w:space="0" w:color="000000"/>
              <w:left w:val="single" w:sz="4" w:space="0" w:color="000000"/>
              <w:bottom w:val="single" w:sz="4" w:space="0" w:color="000000"/>
            </w:tcBorders>
            <w:shd w:val="clear" w:color="auto" w:fill="auto"/>
          </w:tcPr>
          <w:p w:rsidR="00BF6DA2" w:rsidRDefault="00BF6DA2" w:rsidP="00205926">
            <w:pPr>
              <w:autoSpaceDE w:val="0"/>
              <w:jc w:val="center"/>
            </w:pPr>
            <w:r>
              <w:t>1,42</w:t>
            </w:r>
          </w:p>
        </w:tc>
        <w:tc>
          <w:tcPr>
            <w:tcW w:w="1800" w:type="dxa"/>
            <w:tcBorders>
              <w:top w:val="single" w:sz="4" w:space="0" w:color="000000"/>
              <w:left w:val="single" w:sz="4" w:space="0" w:color="000000"/>
              <w:bottom w:val="single" w:sz="4" w:space="0" w:color="000000"/>
            </w:tcBorders>
            <w:shd w:val="clear" w:color="auto" w:fill="auto"/>
          </w:tcPr>
          <w:p w:rsidR="00BF6DA2" w:rsidRDefault="00BF6DA2" w:rsidP="00205926">
            <w:pPr>
              <w:autoSpaceDE w:val="0"/>
              <w:jc w:val="center"/>
            </w:pPr>
            <w:r>
              <w:t>1</w:t>
            </w:r>
          </w:p>
        </w:tc>
        <w:tc>
          <w:tcPr>
            <w:tcW w:w="1800" w:type="dxa"/>
            <w:tcBorders>
              <w:top w:val="single" w:sz="4" w:space="0" w:color="000000"/>
              <w:left w:val="single" w:sz="4" w:space="0" w:color="000000"/>
              <w:bottom w:val="single" w:sz="4" w:space="0" w:color="000000"/>
            </w:tcBorders>
            <w:shd w:val="clear" w:color="auto" w:fill="auto"/>
          </w:tcPr>
          <w:p w:rsidR="00BF6DA2" w:rsidRDefault="00BF6DA2" w:rsidP="00205926">
            <w:pPr>
              <w:autoSpaceDE w:val="0"/>
              <w:jc w:val="center"/>
              <w:rPr>
                <w:sz w:val="22"/>
                <w:szCs w:val="22"/>
              </w:rPr>
            </w:pPr>
            <w:r>
              <w:t>1,52</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BF6DA2" w:rsidRDefault="00893B37" w:rsidP="00893B37">
            <w:pPr>
              <w:autoSpaceDE w:val="0"/>
              <w:snapToGrid w:val="0"/>
              <w:jc w:val="center"/>
              <w:rPr>
                <w:sz w:val="22"/>
                <w:szCs w:val="22"/>
              </w:rPr>
            </w:pPr>
            <w:r>
              <w:rPr>
                <w:sz w:val="22"/>
                <w:szCs w:val="22"/>
              </w:rPr>
              <w:t>-</w:t>
            </w:r>
          </w:p>
        </w:tc>
      </w:tr>
    </w:tbl>
    <w:p w:rsidR="00BF6DA2" w:rsidRDefault="00BF6DA2" w:rsidP="00BF6DA2">
      <w:pPr>
        <w:pageBreakBefore/>
        <w:rPr>
          <w:shd w:val="clear" w:color="auto" w:fill="FFFF00"/>
        </w:rPr>
      </w:pPr>
    </w:p>
    <w:tbl>
      <w:tblPr>
        <w:tblW w:w="14958" w:type="dxa"/>
        <w:tblInd w:w="-45" w:type="dxa"/>
        <w:tblLayout w:type="fixed"/>
        <w:tblLook w:val="0000"/>
      </w:tblPr>
      <w:tblGrid>
        <w:gridCol w:w="648"/>
        <w:gridCol w:w="4680"/>
        <w:gridCol w:w="1800"/>
        <w:gridCol w:w="1620"/>
        <w:gridCol w:w="1800"/>
        <w:gridCol w:w="1800"/>
        <w:gridCol w:w="2610"/>
      </w:tblGrid>
      <w:tr w:rsidR="00BF6DA2" w:rsidTr="00CD00C7">
        <w:trPr>
          <w:tblHeader/>
        </w:trPr>
        <w:tc>
          <w:tcPr>
            <w:tcW w:w="648" w:type="dxa"/>
            <w:tcBorders>
              <w:top w:val="single" w:sz="4" w:space="0" w:color="000000"/>
              <w:left w:val="single" w:sz="4" w:space="0" w:color="000000"/>
              <w:bottom w:val="single" w:sz="4" w:space="0" w:color="000000"/>
            </w:tcBorders>
            <w:shd w:val="clear" w:color="auto" w:fill="auto"/>
          </w:tcPr>
          <w:p w:rsidR="00BF6DA2" w:rsidRDefault="00BF6DA2" w:rsidP="00205926">
            <w:pPr>
              <w:autoSpaceDE w:val="0"/>
              <w:jc w:val="center"/>
              <w:rPr>
                <w:bCs/>
                <w:color w:val="000000"/>
              </w:rPr>
            </w:pPr>
            <w:r>
              <w:t>1</w:t>
            </w:r>
          </w:p>
        </w:tc>
        <w:tc>
          <w:tcPr>
            <w:tcW w:w="4680" w:type="dxa"/>
            <w:tcBorders>
              <w:top w:val="single" w:sz="4" w:space="0" w:color="000000"/>
              <w:left w:val="single" w:sz="4" w:space="0" w:color="000000"/>
              <w:bottom w:val="single" w:sz="4" w:space="0" w:color="000000"/>
            </w:tcBorders>
            <w:shd w:val="clear" w:color="auto" w:fill="auto"/>
          </w:tcPr>
          <w:p w:rsidR="00BF6DA2" w:rsidRDefault="00BF6DA2" w:rsidP="00205926">
            <w:pPr>
              <w:autoSpaceDE w:val="0"/>
              <w:jc w:val="center"/>
              <w:rPr>
                <w:lang w:val="en-US"/>
              </w:rPr>
            </w:pPr>
            <w:r>
              <w:rPr>
                <w:bCs/>
                <w:color w:val="000000"/>
              </w:rPr>
              <w:t>2</w:t>
            </w:r>
          </w:p>
        </w:tc>
        <w:tc>
          <w:tcPr>
            <w:tcW w:w="1800" w:type="dxa"/>
            <w:tcBorders>
              <w:top w:val="single" w:sz="4" w:space="0" w:color="000000"/>
              <w:left w:val="single" w:sz="4" w:space="0" w:color="000000"/>
              <w:bottom w:val="single" w:sz="4" w:space="0" w:color="000000"/>
            </w:tcBorders>
            <w:shd w:val="clear" w:color="auto" w:fill="auto"/>
          </w:tcPr>
          <w:p w:rsidR="00BF6DA2" w:rsidRDefault="00BF6DA2" w:rsidP="00205926">
            <w:pPr>
              <w:autoSpaceDE w:val="0"/>
              <w:jc w:val="center"/>
              <w:rPr>
                <w:lang w:val="en-US"/>
              </w:rPr>
            </w:pPr>
            <w:r>
              <w:rPr>
                <w:lang w:val="en-US"/>
              </w:rPr>
              <w:t>3</w:t>
            </w:r>
          </w:p>
        </w:tc>
        <w:tc>
          <w:tcPr>
            <w:tcW w:w="1620" w:type="dxa"/>
            <w:tcBorders>
              <w:top w:val="single" w:sz="4" w:space="0" w:color="000000"/>
              <w:left w:val="single" w:sz="4" w:space="0" w:color="000000"/>
              <w:bottom w:val="single" w:sz="4" w:space="0" w:color="000000"/>
            </w:tcBorders>
            <w:shd w:val="clear" w:color="auto" w:fill="auto"/>
          </w:tcPr>
          <w:p w:rsidR="00BF6DA2" w:rsidRDefault="00BF6DA2" w:rsidP="00205926">
            <w:pPr>
              <w:autoSpaceDE w:val="0"/>
              <w:jc w:val="center"/>
              <w:rPr>
                <w:lang w:val="en-US"/>
              </w:rPr>
            </w:pPr>
            <w:r>
              <w:rPr>
                <w:lang w:val="en-US"/>
              </w:rPr>
              <w:t>4</w:t>
            </w:r>
          </w:p>
        </w:tc>
        <w:tc>
          <w:tcPr>
            <w:tcW w:w="1800" w:type="dxa"/>
            <w:tcBorders>
              <w:top w:val="single" w:sz="4" w:space="0" w:color="000000"/>
              <w:left w:val="single" w:sz="4" w:space="0" w:color="000000"/>
              <w:bottom w:val="single" w:sz="4" w:space="0" w:color="000000"/>
            </w:tcBorders>
            <w:shd w:val="clear" w:color="auto" w:fill="auto"/>
          </w:tcPr>
          <w:p w:rsidR="00BF6DA2" w:rsidRDefault="00BF6DA2" w:rsidP="00205926">
            <w:pPr>
              <w:autoSpaceDE w:val="0"/>
              <w:jc w:val="center"/>
              <w:rPr>
                <w:lang w:val="en-US"/>
              </w:rPr>
            </w:pPr>
            <w:r>
              <w:rPr>
                <w:lang w:val="en-US"/>
              </w:rPr>
              <w:t>5</w:t>
            </w:r>
          </w:p>
        </w:tc>
        <w:tc>
          <w:tcPr>
            <w:tcW w:w="1800" w:type="dxa"/>
            <w:tcBorders>
              <w:top w:val="single" w:sz="4" w:space="0" w:color="000000"/>
              <w:left w:val="single" w:sz="4" w:space="0" w:color="000000"/>
              <w:bottom w:val="single" w:sz="4" w:space="0" w:color="000000"/>
            </w:tcBorders>
            <w:shd w:val="clear" w:color="auto" w:fill="auto"/>
          </w:tcPr>
          <w:p w:rsidR="00BF6DA2" w:rsidRDefault="00BF6DA2" w:rsidP="00205926">
            <w:pPr>
              <w:autoSpaceDE w:val="0"/>
              <w:jc w:val="center"/>
              <w:rPr>
                <w:lang w:val="en-US"/>
              </w:rPr>
            </w:pPr>
            <w:r>
              <w:rPr>
                <w:lang w:val="en-US"/>
              </w:rPr>
              <w:t>6</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BF6DA2" w:rsidRDefault="00BF6DA2" w:rsidP="00205926">
            <w:pPr>
              <w:autoSpaceDE w:val="0"/>
              <w:jc w:val="center"/>
            </w:pPr>
            <w:r>
              <w:rPr>
                <w:lang w:val="en-US"/>
              </w:rPr>
              <w:t>7</w:t>
            </w:r>
          </w:p>
        </w:tc>
      </w:tr>
      <w:tr w:rsidR="00BF6DA2" w:rsidTr="00CD00C7">
        <w:tc>
          <w:tcPr>
            <w:tcW w:w="648" w:type="dxa"/>
            <w:tcBorders>
              <w:top w:val="single" w:sz="4" w:space="0" w:color="000000"/>
              <w:left w:val="single" w:sz="4" w:space="0" w:color="000000"/>
              <w:bottom w:val="single" w:sz="4" w:space="0" w:color="000000"/>
            </w:tcBorders>
            <w:shd w:val="clear" w:color="auto" w:fill="auto"/>
          </w:tcPr>
          <w:p w:rsidR="00BF6DA2" w:rsidRPr="00084E71" w:rsidRDefault="00BF6DA2" w:rsidP="00205926">
            <w:pPr>
              <w:autoSpaceDE w:val="0"/>
              <w:jc w:val="center"/>
              <w:rPr>
                <w:sz w:val="22"/>
              </w:rPr>
            </w:pPr>
            <w:r w:rsidRPr="00084E71">
              <w:rPr>
                <w:sz w:val="22"/>
              </w:rPr>
              <w:t>7</w:t>
            </w:r>
            <w:r w:rsidR="00220FEE">
              <w:rPr>
                <w:sz w:val="22"/>
              </w:rPr>
              <w:t>.</w:t>
            </w:r>
          </w:p>
        </w:tc>
        <w:tc>
          <w:tcPr>
            <w:tcW w:w="4680" w:type="dxa"/>
            <w:tcBorders>
              <w:top w:val="single" w:sz="4" w:space="0" w:color="000000"/>
              <w:left w:val="single" w:sz="4" w:space="0" w:color="000000"/>
              <w:bottom w:val="single" w:sz="4" w:space="0" w:color="000000"/>
            </w:tcBorders>
            <w:shd w:val="clear" w:color="auto" w:fill="auto"/>
          </w:tcPr>
          <w:p w:rsidR="00BF6DA2" w:rsidRDefault="00BF6DA2" w:rsidP="00205926">
            <w:pPr>
              <w:autoSpaceDE w:val="0"/>
              <w:jc w:val="both"/>
            </w:pPr>
            <w:r>
              <w:t>Доля проведенных внеплановых проверок (в процентах от общего количества проведенных проверок).</w:t>
            </w:r>
          </w:p>
          <w:p w:rsidR="00BF6DA2" w:rsidRDefault="00BF6DA2" w:rsidP="00205926">
            <w:pPr>
              <w:autoSpaceDE w:val="0"/>
              <w:jc w:val="both"/>
            </w:pPr>
          </w:p>
        </w:tc>
        <w:tc>
          <w:tcPr>
            <w:tcW w:w="1800" w:type="dxa"/>
            <w:tcBorders>
              <w:top w:val="single" w:sz="4" w:space="0" w:color="000000"/>
              <w:left w:val="single" w:sz="4" w:space="0" w:color="000000"/>
              <w:bottom w:val="single" w:sz="4" w:space="0" w:color="000000"/>
            </w:tcBorders>
            <w:shd w:val="clear" w:color="auto" w:fill="auto"/>
          </w:tcPr>
          <w:p w:rsidR="00BF6DA2" w:rsidRDefault="00BF6DA2" w:rsidP="00205926">
            <w:pPr>
              <w:autoSpaceDE w:val="0"/>
              <w:jc w:val="center"/>
            </w:pPr>
            <w:r>
              <w:t>30,1</w:t>
            </w:r>
          </w:p>
        </w:tc>
        <w:tc>
          <w:tcPr>
            <w:tcW w:w="1620" w:type="dxa"/>
            <w:tcBorders>
              <w:top w:val="single" w:sz="4" w:space="0" w:color="000000"/>
              <w:left w:val="single" w:sz="4" w:space="0" w:color="000000"/>
              <w:bottom w:val="single" w:sz="4" w:space="0" w:color="000000"/>
            </w:tcBorders>
            <w:shd w:val="clear" w:color="auto" w:fill="auto"/>
          </w:tcPr>
          <w:p w:rsidR="00BF6DA2" w:rsidRDefault="00BF6DA2" w:rsidP="00205926">
            <w:pPr>
              <w:autoSpaceDE w:val="0"/>
              <w:jc w:val="center"/>
            </w:pPr>
            <w:r>
              <w:t>51,8</w:t>
            </w:r>
          </w:p>
        </w:tc>
        <w:tc>
          <w:tcPr>
            <w:tcW w:w="1800" w:type="dxa"/>
            <w:tcBorders>
              <w:top w:val="single" w:sz="4" w:space="0" w:color="000000"/>
              <w:left w:val="single" w:sz="4" w:space="0" w:color="000000"/>
              <w:bottom w:val="single" w:sz="4" w:space="0" w:color="000000"/>
            </w:tcBorders>
            <w:shd w:val="clear" w:color="auto" w:fill="auto"/>
          </w:tcPr>
          <w:p w:rsidR="00BF6DA2" w:rsidRDefault="00BF6DA2" w:rsidP="00205926">
            <w:pPr>
              <w:autoSpaceDE w:val="0"/>
              <w:jc w:val="center"/>
            </w:pPr>
            <w:r>
              <w:t>100</w:t>
            </w:r>
          </w:p>
        </w:tc>
        <w:tc>
          <w:tcPr>
            <w:tcW w:w="1800" w:type="dxa"/>
            <w:tcBorders>
              <w:top w:val="single" w:sz="4" w:space="0" w:color="000000"/>
              <w:left w:val="single" w:sz="4" w:space="0" w:color="000000"/>
              <w:bottom w:val="single" w:sz="4" w:space="0" w:color="000000"/>
            </w:tcBorders>
            <w:shd w:val="clear" w:color="auto" w:fill="auto"/>
          </w:tcPr>
          <w:p w:rsidR="00BF6DA2" w:rsidRDefault="00BF6DA2" w:rsidP="00205926">
            <w:pPr>
              <w:autoSpaceDE w:val="0"/>
              <w:jc w:val="center"/>
              <w:rPr>
                <w:sz w:val="22"/>
                <w:szCs w:val="22"/>
              </w:rPr>
            </w:pPr>
            <w:r>
              <w:t>55,1</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BF6DA2" w:rsidRDefault="00BF6DA2" w:rsidP="00205926">
            <w:pPr>
              <w:autoSpaceDE w:val="0"/>
            </w:pPr>
            <w:r>
              <w:rPr>
                <w:sz w:val="22"/>
                <w:szCs w:val="22"/>
              </w:rPr>
              <w:t>Изменение показателя связанно с введением моратория на проведение плановых проверок</w:t>
            </w:r>
          </w:p>
        </w:tc>
      </w:tr>
      <w:tr w:rsidR="00BF6DA2" w:rsidTr="00CD00C7">
        <w:tc>
          <w:tcPr>
            <w:tcW w:w="648" w:type="dxa"/>
            <w:tcBorders>
              <w:top w:val="single" w:sz="4" w:space="0" w:color="000000"/>
              <w:left w:val="single" w:sz="4" w:space="0" w:color="000000"/>
              <w:bottom w:val="single" w:sz="4" w:space="0" w:color="000000"/>
            </w:tcBorders>
            <w:shd w:val="clear" w:color="auto" w:fill="auto"/>
          </w:tcPr>
          <w:p w:rsidR="00BF6DA2" w:rsidRPr="00084E71" w:rsidRDefault="00BF6DA2" w:rsidP="00205926">
            <w:pPr>
              <w:autoSpaceDE w:val="0"/>
              <w:jc w:val="center"/>
              <w:rPr>
                <w:sz w:val="22"/>
              </w:rPr>
            </w:pPr>
            <w:r w:rsidRPr="00084E71">
              <w:rPr>
                <w:sz w:val="22"/>
                <w:szCs w:val="28"/>
              </w:rPr>
              <w:t>8</w:t>
            </w:r>
            <w:r w:rsidR="00220FEE">
              <w:rPr>
                <w:sz w:val="22"/>
                <w:szCs w:val="28"/>
              </w:rPr>
              <w:t>.</w:t>
            </w:r>
          </w:p>
        </w:tc>
        <w:tc>
          <w:tcPr>
            <w:tcW w:w="4680" w:type="dxa"/>
            <w:tcBorders>
              <w:top w:val="single" w:sz="4" w:space="0" w:color="000000"/>
              <w:left w:val="single" w:sz="4" w:space="0" w:color="000000"/>
              <w:bottom w:val="single" w:sz="4" w:space="0" w:color="000000"/>
            </w:tcBorders>
            <w:shd w:val="clear" w:color="auto" w:fill="auto"/>
          </w:tcPr>
          <w:p w:rsidR="00BF6DA2" w:rsidRDefault="00BF6DA2" w:rsidP="00205926">
            <w:pPr>
              <w:autoSpaceDE w:val="0"/>
            </w:pPr>
            <w:r>
              <w:t>Доля правонарушений, выявленных по итогам проведения внеплановых проверок (в процентах от общего числа правонарушений, выявленных по итогам проверок).</w:t>
            </w:r>
          </w:p>
          <w:p w:rsidR="00BF6DA2" w:rsidRDefault="00BF6DA2" w:rsidP="00205926">
            <w:pPr>
              <w:autoSpaceDE w:val="0"/>
            </w:pPr>
          </w:p>
        </w:tc>
        <w:tc>
          <w:tcPr>
            <w:tcW w:w="1800" w:type="dxa"/>
            <w:tcBorders>
              <w:top w:val="single" w:sz="4" w:space="0" w:color="000000"/>
              <w:left w:val="single" w:sz="4" w:space="0" w:color="000000"/>
              <w:bottom w:val="single" w:sz="4" w:space="0" w:color="000000"/>
            </w:tcBorders>
            <w:shd w:val="clear" w:color="auto" w:fill="auto"/>
          </w:tcPr>
          <w:p w:rsidR="00BF6DA2" w:rsidRDefault="00BF6DA2" w:rsidP="00205926">
            <w:pPr>
              <w:autoSpaceDE w:val="0"/>
              <w:jc w:val="center"/>
            </w:pPr>
            <w:r>
              <w:t>4,1</w:t>
            </w:r>
          </w:p>
        </w:tc>
        <w:tc>
          <w:tcPr>
            <w:tcW w:w="1620" w:type="dxa"/>
            <w:tcBorders>
              <w:top w:val="single" w:sz="4" w:space="0" w:color="000000"/>
              <w:left w:val="single" w:sz="4" w:space="0" w:color="000000"/>
              <w:bottom w:val="single" w:sz="4" w:space="0" w:color="000000"/>
            </w:tcBorders>
            <w:shd w:val="clear" w:color="auto" w:fill="auto"/>
          </w:tcPr>
          <w:p w:rsidR="00BF6DA2" w:rsidRDefault="00BF6DA2" w:rsidP="00205926">
            <w:pPr>
              <w:autoSpaceDE w:val="0"/>
              <w:jc w:val="center"/>
            </w:pPr>
            <w:r>
              <w:t>17,2</w:t>
            </w:r>
          </w:p>
        </w:tc>
        <w:tc>
          <w:tcPr>
            <w:tcW w:w="1800" w:type="dxa"/>
            <w:tcBorders>
              <w:top w:val="single" w:sz="4" w:space="0" w:color="000000"/>
              <w:left w:val="single" w:sz="4" w:space="0" w:color="000000"/>
              <w:bottom w:val="single" w:sz="4" w:space="0" w:color="000000"/>
            </w:tcBorders>
            <w:shd w:val="clear" w:color="auto" w:fill="auto"/>
          </w:tcPr>
          <w:p w:rsidR="00BF6DA2" w:rsidRDefault="00BF6DA2" w:rsidP="00205926">
            <w:pPr>
              <w:autoSpaceDE w:val="0"/>
              <w:jc w:val="center"/>
            </w:pPr>
            <w:r>
              <w:t>0</w:t>
            </w:r>
          </w:p>
        </w:tc>
        <w:tc>
          <w:tcPr>
            <w:tcW w:w="1800" w:type="dxa"/>
            <w:tcBorders>
              <w:top w:val="single" w:sz="4" w:space="0" w:color="000000"/>
              <w:left w:val="single" w:sz="4" w:space="0" w:color="000000"/>
              <w:bottom w:val="single" w:sz="4" w:space="0" w:color="000000"/>
            </w:tcBorders>
            <w:shd w:val="clear" w:color="auto" w:fill="auto"/>
          </w:tcPr>
          <w:p w:rsidR="00BF6DA2" w:rsidRDefault="00BF6DA2" w:rsidP="00205926">
            <w:pPr>
              <w:autoSpaceDE w:val="0"/>
              <w:jc w:val="center"/>
              <w:rPr>
                <w:sz w:val="22"/>
                <w:szCs w:val="22"/>
              </w:rPr>
            </w:pPr>
            <w:r>
              <w:t>17,2</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BF6DA2" w:rsidRDefault="00BF6DA2" w:rsidP="00205926">
            <w:pPr>
              <w:autoSpaceDE w:val="0"/>
            </w:pPr>
            <w:r>
              <w:rPr>
                <w:sz w:val="22"/>
                <w:szCs w:val="22"/>
              </w:rPr>
              <w:t>Изменение показателя связанно с введением моратория на проведение плановых проверок</w:t>
            </w:r>
          </w:p>
        </w:tc>
      </w:tr>
      <w:tr w:rsidR="00BF6DA2" w:rsidTr="00CD00C7">
        <w:tc>
          <w:tcPr>
            <w:tcW w:w="648" w:type="dxa"/>
            <w:tcBorders>
              <w:top w:val="single" w:sz="4" w:space="0" w:color="000000"/>
              <w:left w:val="single" w:sz="4" w:space="0" w:color="000000"/>
              <w:bottom w:val="single" w:sz="4" w:space="0" w:color="000000"/>
            </w:tcBorders>
            <w:shd w:val="clear" w:color="auto" w:fill="auto"/>
          </w:tcPr>
          <w:p w:rsidR="00BF6DA2" w:rsidRPr="00084E71" w:rsidRDefault="00BF6DA2" w:rsidP="00205926">
            <w:pPr>
              <w:autoSpaceDE w:val="0"/>
              <w:jc w:val="center"/>
              <w:rPr>
                <w:sz w:val="22"/>
              </w:rPr>
            </w:pPr>
            <w:r w:rsidRPr="00084E71">
              <w:rPr>
                <w:sz w:val="22"/>
                <w:szCs w:val="28"/>
              </w:rPr>
              <w:t>9</w:t>
            </w:r>
            <w:r w:rsidR="00220FEE">
              <w:rPr>
                <w:sz w:val="22"/>
                <w:szCs w:val="28"/>
              </w:rPr>
              <w:t>.</w:t>
            </w:r>
          </w:p>
        </w:tc>
        <w:tc>
          <w:tcPr>
            <w:tcW w:w="4680" w:type="dxa"/>
            <w:tcBorders>
              <w:top w:val="single" w:sz="4" w:space="0" w:color="000000"/>
              <w:left w:val="single" w:sz="4" w:space="0" w:color="000000"/>
              <w:bottom w:val="single" w:sz="4" w:space="0" w:color="000000"/>
            </w:tcBorders>
            <w:shd w:val="clear" w:color="auto" w:fill="auto"/>
          </w:tcPr>
          <w:p w:rsidR="00BF6DA2" w:rsidRDefault="00BF6DA2" w:rsidP="00205926">
            <w:pPr>
              <w:autoSpaceDE w:val="0"/>
            </w:pPr>
            <w: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p w:rsidR="00BF6DA2" w:rsidRDefault="00BF6DA2" w:rsidP="00205926">
            <w:pPr>
              <w:autoSpaceDE w:val="0"/>
            </w:pPr>
          </w:p>
        </w:tc>
        <w:tc>
          <w:tcPr>
            <w:tcW w:w="1800" w:type="dxa"/>
            <w:tcBorders>
              <w:top w:val="single" w:sz="4" w:space="0" w:color="000000"/>
              <w:left w:val="single" w:sz="4" w:space="0" w:color="000000"/>
              <w:bottom w:val="single" w:sz="4" w:space="0" w:color="000000"/>
            </w:tcBorders>
            <w:shd w:val="clear" w:color="auto" w:fill="auto"/>
          </w:tcPr>
          <w:p w:rsidR="00BF6DA2" w:rsidRDefault="00BF6DA2" w:rsidP="00205926">
            <w:pPr>
              <w:autoSpaceDE w:val="0"/>
              <w:jc w:val="center"/>
            </w:pPr>
            <w:r>
              <w:t>0</w:t>
            </w:r>
          </w:p>
        </w:tc>
        <w:tc>
          <w:tcPr>
            <w:tcW w:w="1620" w:type="dxa"/>
            <w:tcBorders>
              <w:top w:val="single" w:sz="4" w:space="0" w:color="000000"/>
              <w:left w:val="single" w:sz="4" w:space="0" w:color="000000"/>
              <w:bottom w:val="single" w:sz="4" w:space="0" w:color="000000"/>
            </w:tcBorders>
            <w:shd w:val="clear" w:color="auto" w:fill="auto"/>
          </w:tcPr>
          <w:p w:rsidR="00BF6DA2" w:rsidRDefault="00BF6DA2" w:rsidP="00205926">
            <w:pPr>
              <w:autoSpaceDE w:val="0"/>
              <w:jc w:val="center"/>
            </w:pPr>
            <w:r>
              <w:t>0</w:t>
            </w:r>
          </w:p>
        </w:tc>
        <w:tc>
          <w:tcPr>
            <w:tcW w:w="1800" w:type="dxa"/>
            <w:tcBorders>
              <w:top w:val="single" w:sz="4" w:space="0" w:color="000000"/>
              <w:left w:val="single" w:sz="4" w:space="0" w:color="000000"/>
              <w:bottom w:val="single" w:sz="4" w:space="0" w:color="000000"/>
            </w:tcBorders>
            <w:shd w:val="clear" w:color="auto" w:fill="auto"/>
          </w:tcPr>
          <w:p w:rsidR="00BF6DA2" w:rsidRDefault="00BF6DA2" w:rsidP="00205926">
            <w:pPr>
              <w:autoSpaceDE w:val="0"/>
              <w:jc w:val="center"/>
            </w:pPr>
            <w:r>
              <w:t>0</w:t>
            </w:r>
          </w:p>
        </w:tc>
        <w:tc>
          <w:tcPr>
            <w:tcW w:w="1800" w:type="dxa"/>
            <w:tcBorders>
              <w:top w:val="single" w:sz="4" w:space="0" w:color="000000"/>
              <w:left w:val="single" w:sz="4" w:space="0" w:color="000000"/>
              <w:bottom w:val="single" w:sz="4" w:space="0" w:color="000000"/>
            </w:tcBorders>
            <w:shd w:val="clear" w:color="auto" w:fill="auto"/>
          </w:tcPr>
          <w:p w:rsidR="00BF6DA2" w:rsidRDefault="00BF6DA2" w:rsidP="00205926">
            <w:pPr>
              <w:autoSpaceDE w:val="0"/>
              <w:jc w:val="center"/>
              <w:rPr>
                <w:sz w:val="22"/>
                <w:szCs w:val="22"/>
                <w:shd w:val="clear" w:color="auto" w:fill="FFFF00"/>
              </w:rPr>
            </w:pPr>
            <w:r>
              <w:t>0</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893B37" w:rsidRDefault="00893B37" w:rsidP="00893B37">
            <w:pPr>
              <w:autoSpaceDE w:val="0"/>
              <w:snapToGrid w:val="0"/>
              <w:jc w:val="center"/>
              <w:rPr>
                <w:sz w:val="22"/>
                <w:szCs w:val="22"/>
                <w:shd w:val="clear" w:color="auto" w:fill="FFFF00"/>
              </w:rPr>
            </w:pPr>
            <w:r w:rsidRPr="00893B37">
              <w:rPr>
                <w:sz w:val="22"/>
                <w:szCs w:val="22"/>
              </w:rPr>
              <w:t>-</w:t>
            </w:r>
          </w:p>
        </w:tc>
      </w:tr>
      <w:tr w:rsidR="00BF6DA2" w:rsidTr="00CD00C7">
        <w:tc>
          <w:tcPr>
            <w:tcW w:w="648" w:type="dxa"/>
            <w:tcBorders>
              <w:top w:val="single" w:sz="4" w:space="0" w:color="000000"/>
              <w:left w:val="single" w:sz="4" w:space="0" w:color="000000"/>
              <w:bottom w:val="single" w:sz="4" w:space="0" w:color="000000"/>
            </w:tcBorders>
            <w:shd w:val="clear" w:color="auto" w:fill="auto"/>
          </w:tcPr>
          <w:p w:rsidR="00BF6DA2" w:rsidRPr="00084E71" w:rsidRDefault="00BF6DA2" w:rsidP="00205926">
            <w:pPr>
              <w:autoSpaceDE w:val="0"/>
              <w:jc w:val="center"/>
              <w:rPr>
                <w:sz w:val="22"/>
              </w:rPr>
            </w:pPr>
            <w:r w:rsidRPr="00084E71">
              <w:rPr>
                <w:sz w:val="22"/>
                <w:szCs w:val="28"/>
              </w:rPr>
              <w:t>10</w:t>
            </w:r>
            <w:r w:rsidR="00220FEE">
              <w:rPr>
                <w:sz w:val="22"/>
                <w:szCs w:val="28"/>
              </w:rPr>
              <w:t>.</w:t>
            </w:r>
          </w:p>
        </w:tc>
        <w:tc>
          <w:tcPr>
            <w:tcW w:w="4680" w:type="dxa"/>
            <w:tcBorders>
              <w:top w:val="single" w:sz="4" w:space="0" w:color="000000"/>
              <w:left w:val="single" w:sz="4" w:space="0" w:color="000000"/>
              <w:bottom w:val="single" w:sz="4" w:space="0" w:color="000000"/>
            </w:tcBorders>
            <w:shd w:val="clear" w:color="auto" w:fill="auto"/>
          </w:tcPr>
          <w:p w:rsidR="00BF6DA2" w:rsidRDefault="00BF6DA2" w:rsidP="00205926">
            <w:pPr>
              <w:autoSpaceDE w:val="0"/>
            </w:pPr>
            <w:r>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w:t>
            </w:r>
            <w:r>
              <w:lastRenderedPageBreak/>
              <w:t>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от общего количества проведенных внеплановых проверок).</w:t>
            </w:r>
          </w:p>
          <w:p w:rsidR="00BF6DA2" w:rsidRDefault="00BF6DA2" w:rsidP="00205926">
            <w:pPr>
              <w:autoSpaceDE w:val="0"/>
            </w:pPr>
          </w:p>
        </w:tc>
        <w:tc>
          <w:tcPr>
            <w:tcW w:w="1800" w:type="dxa"/>
            <w:tcBorders>
              <w:top w:val="single" w:sz="4" w:space="0" w:color="000000"/>
              <w:left w:val="single" w:sz="4" w:space="0" w:color="000000"/>
              <w:bottom w:val="single" w:sz="4" w:space="0" w:color="000000"/>
            </w:tcBorders>
            <w:shd w:val="clear" w:color="auto" w:fill="auto"/>
          </w:tcPr>
          <w:p w:rsidR="00BF6DA2" w:rsidRDefault="00BF6DA2" w:rsidP="00205926">
            <w:pPr>
              <w:autoSpaceDE w:val="0"/>
              <w:jc w:val="center"/>
            </w:pPr>
            <w:r>
              <w:lastRenderedPageBreak/>
              <w:t>6,25</w:t>
            </w:r>
          </w:p>
        </w:tc>
        <w:tc>
          <w:tcPr>
            <w:tcW w:w="1620" w:type="dxa"/>
            <w:tcBorders>
              <w:top w:val="single" w:sz="4" w:space="0" w:color="000000"/>
              <w:left w:val="single" w:sz="4" w:space="0" w:color="000000"/>
              <w:bottom w:val="single" w:sz="4" w:space="0" w:color="000000"/>
            </w:tcBorders>
            <w:shd w:val="clear" w:color="auto" w:fill="auto"/>
          </w:tcPr>
          <w:p w:rsidR="00BF6DA2" w:rsidRDefault="00BF6DA2" w:rsidP="00205926">
            <w:pPr>
              <w:autoSpaceDE w:val="0"/>
              <w:jc w:val="center"/>
            </w:pPr>
            <w:r>
              <w:t>0</w:t>
            </w:r>
          </w:p>
        </w:tc>
        <w:tc>
          <w:tcPr>
            <w:tcW w:w="1800" w:type="dxa"/>
            <w:tcBorders>
              <w:top w:val="single" w:sz="4" w:space="0" w:color="000000"/>
              <w:left w:val="single" w:sz="4" w:space="0" w:color="000000"/>
              <w:bottom w:val="single" w:sz="4" w:space="0" w:color="000000"/>
            </w:tcBorders>
            <w:shd w:val="clear" w:color="auto" w:fill="auto"/>
          </w:tcPr>
          <w:p w:rsidR="00BF6DA2" w:rsidRDefault="00BF6DA2" w:rsidP="00205926">
            <w:pPr>
              <w:autoSpaceDE w:val="0"/>
              <w:jc w:val="center"/>
            </w:pPr>
            <w:r>
              <w:t>0</w:t>
            </w:r>
          </w:p>
        </w:tc>
        <w:tc>
          <w:tcPr>
            <w:tcW w:w="1800" w:type="dxa"/>
            <w:tcBorders>
              <w:top w:val="single" w:sz="4" w:space="0" w:color="000000"/>
              <w:left w:val="single" w:sz="4" w:space="0" w:color="000000"/>
              <w:bottom w:val="single" w:sz="4" w:space="0" w:color="000000"/>
            </w:tcBorders>
            <w:shd w:val="clear" w:color="auto" w:fill="auto"/>
          </w:tcPr>
          <w:p w:rsidR="00BF6DA2" w:rsidRDefault="00BF6DA2" w:rsidP="00205926">
            <w:pPr>
              <w:autoSpaceDE w:val="0"/>
              <w:jc w:val="center"/>
              <w:rPr>
                <w:sz w:val="28"/>
                <w:szCs w:val="28"/>
              </w:rPr>
            </w:pPr>
            <w:r>
              <w:t>0</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BF6DA2" w:rsidRDefault="00893B37" w:rsidP="00893B37">
            <w:pPr>
              <w:autoSpaceDE w:val="0"/>
              <w:snapToGrid w:val="0"/>
              <w:jc w:val="center"/>
              <w:rPr>
                <w:sz w:val="28"/>
                <w:szCs w:val="28"/>
              </w:rPr>
            </w:pPr>
            <w:r>
              <w:rPr>
                <w:sz w:val="28"/>
                <w:szCs w:val="28"/>
              </w:rPr>
              <w:t>-</w:t>
            </w:r>
          </w:p>
        </w:tc>
      </w:tr>
      <w:tr w:rsidR="00BF6DA2" w:rsidTr="00CD00C7">
        <w:tc>
          <w:tcPr>
            <w:tcW w:w="648" w:type="dxa"/>
            <w:tcBorders>
              <w:top w:val="single" w:sz="4" w:space="0" w:color="000000"/>
              <w:left w:val="single" w:sz="4" w:space="0" w:color="000000"/>
              <w:bottom w:val="single" w:sz="4" w:space="0" w:color="000000"/>
            </w:tcBorders>
            <w:shd w:val="clear" w:color="auto" w:fill="auto"/>
          </w:tcPr>
          <w:p w:rsidR="00BF6DA2" w:rsidRDefault="00BF6DA2" w:rsidP="00205926">
            <w:pPr>
              <w:autoSpaceDE w:val="0"/>
              <w:jc w:val="center"/>
            </w:pPr>
            <w:r>
              <w:lastRenderedPageBreak/>
              <w:t>11</w:t>
            </w:r>
            <w:r w:rsidR="00220FEE">
              <w:t>.</w:t>
            </w:r>
          </w:p>
        </w:tc>
        <w:tc>
          <w:tcPr>
            <w:tcW w:w="4680" w:type="dxa"/>
            <w:tcBorders>
              <w:top w:val="single" w:sz="4" w:space="0" w:color="000000"/>
              <w:left w:val="single" w:sz="4" w:space="0" w:color="000000"/>
              <w:bottom w:val="single" w:sz="4" w:space="0" w:color="000000"/>
            </w:tcBorders>
            <w:shd w:val="clear" w:color="auto" w:fill="auto"/>
          </w:tcPr>
          <w:p w:rsidR="00BF6DA2" w:rsidRDefault="00BF6DA2" w:rsidP="00205926">
            <w:pPr>
              <w:autoSpaceDE w:val="0"/>
            </w:pPr>
            <w:r>
              <w:t>Доля проверок, по итогам которых выявлены правонарушения (в процентах общего числа проведенных плановых и внеплановых проверок);</w:t>
            </w:r>
          </w:p>
          <w:p w:rsidR="00BF6DA2" w:rsidRDefault="00BF6DA2" w:rsidP="00205926">
            <w:pPr>
              <w:autoSpaceDE w:val="0"/>
            </w:pPr>
          </w:p>
        </w:tc>
        <w:tc>
          <w:tcPr>
            <w:tcW w:w="1800" w:type="dxa"/>
            <w:tcBorders>
              <w:top w:val="single" w:sz="4" w:space="0" w:color="000000"/>
              <w:left w:val="single" w:sz="4" w:space="0" w:color="000000"/>
              <w:bottom w:val="single" w:sz="4" w:space="0" w:color="000000"/>
            </w:tcBorders>
            <w:shd w:val="clear" w:color="auto" w:fill="auto"/>
          </w:tcPr>
          <w:p w:rsidR="00BF6DA2" w:rsidRDefault="00BF6DA2" w:rsidP="00205926">
            <w:pPr>
              <w:autoSpaceDE w:val="0"/>
              <w:jc w:val="center"/>
            </w:pPr>
            <w:r>
              <w:t>50,9</w:t>
            </w:r>
          </w:p>
        </w:tc>
        <w:tc>
          <w:tcPr>
            <w:tcW w:w="1620" w:type="dxa"/>
            <w:tcBorders>
              <w:top w:val="single" w:sz="4" w:space="0" w:color="000000"/>
              <w:left w:val="single" w:sz="4" w:space="0" w:color="000000"/>
              <w:bottom w:val="single" w:sz="4" w:space="0" w:color="000000"/>
            </w:tcBorders>
            <w:shd w:val="clear" w:color="auto" w:fill="auto"/>
          </w:tcPr>
          <w:p w:rsidR="00BF6DA2" w:rsidRDefault="00BF6DA2" w:rsidP="00205926">
            <w:pPr>
              <w:autoSpaceDE w:val="0"/>
              <w:jc w:val="center"/>
            </w:pPr>
            <w:r>
              <w:t>48,1</w:t>
            </w:r>
          </w:p>
        </w:tc>
        <w:tc>
          <w:tcPr>
            <w:tcW w:w="1800" w:type="dxa"/>
            <w:tcBorders>
              <w:top w:val="single" w:sz="4" w:space="0" w:color="000000"/>
              <w:left w:val="single" w:sz="4" w:space="0" w:color="000000"/>
              <w:bottom w:val="single" w:sz="4" w:space="0" w:color="000000"/>
            </w:tcBorders>
            <w:shd w:val="clear" w:color="auto" w:fill="auto"/>
          </w:tcPr>
          <w:p w:rsidR="00BF6DA2" w:rsidRDefault="00BF6DA2" w:rsidP="00205926">
            <w:pPr>
              <w:autoSpaceDE w:val="0"/>
              <w:jc w:val="center"/>
            </w:pPr>
            <w:r>
              <w:t>0</w:t>
            </w:r>
          </w:p>
        </w:tc>
        <w:tc>
          <w:tcPr>
            <w:tcW w:w="1800" w:type="dxa"/>
            <w:tcBorders>
              <w:top w:val="single" w:sz="4" w:space="0" w:color="000000"/>
              <w:left w:val="single" w:sz="4" w:space="0" w:color="000000"/>
              <w:bottom w:val="single" w:sz="4" w:space="0" w:color="000000"/>
            </w:tcBorders>
            <w:shd w:val="clear" w:color="auto" w:fill="auto"/>
          </w:tcPr>
          <w:p w:rsidR="00BF6DA2" w:rsidRDefault="00BF6DA2" w:rsidP="00205926">
            <w:pPr>
              <w:autoSpaceDE w:val="0"/>
              <w:jc w:val="center"/>
              <w:rPr>
                <w:sz w:val="22"/>
                <w:szCs w:val="22"/>
              </w:rPr>
            </w:pPr>
            <w:r>
              <w:t>44,8</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BF6DA2" w:rsidRDefault="00893B37" w:rsidP="00893B37">
            <w:pPr>
              <w:autoSpaceDE w:val="0"/>
              <w:snapToGrid w:val="0"/>
              <w:jc w:val="center"/>
              <w:rPr>
                <w:sz w:val="22"/>
                <w:szCs w:val="22"/>
              </w:rPr>
            </w:pPr>
            <w:r>
              <w:rPr>
                <w:sz w:val="22"/>
                <w:szCs w:val="22"/>
              </w:rPr>
              <w:t>-</w:t>
            </w:r>
          </w:p>
        </w:tc>
      </w:tr>
      <w:tr w:rsidR="00BF6DA2" w:rsidTr="00CD00C7">
        <w:tc>
          <w:tcPr>
            <w:tcW w:w="648" w:type="dxa"/>
            <w:tcBorders>
              <w:top w:val="single" w:sz="4" w:space="0" w:color="000000"/>
              <w:left w:val="single" w:sz="4" w:space="0" w:color="000000"/>
              <w:bottom w:val="single" w:sz="4" w:space="0" w:color="000000"/>
            </w:tcBorders>
            <w:shd w:val="clear" w:color="auto" w:fill="auto"/>
          </w:tcPr>
          <w:p w:rsidR="00BF6DA2" w:rsidRDefault="00BF6DA2" w:rsidP="00205926">
            <w:pPr>
              <w:autoSpaceDE w:val="0"/>
              <w:jc w:val="center"/>
            </w:pPr>
            <w:r>
              <w:t>12</w:t>
            </w:r>
            <w:r w:rsidR="00220FEE">
              <w:t>.</w:t>
            </w:r>
          </w:p>
        </w:tc>
        <w:tc>
          <w:tcPr>
            <w:tcW w:w="4680" w:type="dxa"/>
            <w:tcBorders>
              <w:top w:val="single" w:sz="4" w:space="0" w:color="000000"/>
              <w:left w:val="single" w:sz="4" w:space="0" w:color="000000"/>
              <w:bottom w:val="single" w:sz="4" w:space="0" w:color="000000"/>
            </w:tcBorders>
            <w:shd w:val="clear" w:color="auto" w:fill="auto"/>
          </w:tcPr>
          <w:p w:rsidR="00BF6DA2" w:rsidRDefault="00BF6DA2" w:rsidP="00205926">
            <w:pPr>
              <w:autoSpaceDE w:val="0"/>
            </w:pPr>
            <w: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1800" w:type="dxa"/>
            <w:tcBorders>
              <w:top w:val="single" w:sz="4" w:space="0" w:color="000000"/>
              <w:left w:val="single" w:sz="4" w:space="0" w:color="000000"/>
              <w:bottom w:val="single" w:sz="4" w:space="0" w:color="000000"/>
            </w:tcBorders>
            <w:shd w:val="clear" w:color="auto" w:fill="auto"/>
          </w:tcPr>
          <w:p w:rsidR="00BF6DA2" w:rsidRDefault="00BF6DA2" w:rsidP="00205926">
            <w:pPr>
              <w:autoSpaceDE w:val="0"/>
              <w:jc w:val="center"/>
            </w:pPr>
            <w:r>
              <w:t>100</w:t>
            </w:r>
          </w:p>
        </w:tc>
        <w:tc>
          <w:tcPr>
            <w:tcW w:w="1620" w:type="dxa"/>
            <w:tcBorders>
              <w:top w:val="single" w:sz="4" w:space="0" w:color="000000"/>
              <w:left w:val="single" w:sz="4" w:space="0" w:color="000000"/>
              <w:bottom w:val="single" w:sz="4" w:space="0" w:color="000000"/>
            </w:tcBorders>
            <w:shd w:val="clear" w:color="auto" w:fill="auto"/>
          </w:tcPr>
          <w:p w:rsidR="00BF6DA2" w:rsidRDefault="00BF6DA2" w:rsidP="00205926">
            <w:pPr>
              <w:autoSpaceDE w:val="0"/>
              <w:jc w:val="center"/>
            </w:pPr>
            <w:r>
              <w:t>100</w:t>
            </w:r>
          </w:p>
        </w:tc>
        <w:tc>
          <w:tcPr>
            <w:tcW w:w="1800" w:type="dxa"/>
            <w:tcBorders>
              <w:top w:val="single" w:sz="4" w:space="0" w:color="000000"/>
              <w:left w:val="single" w:sz="4" w:space="0" w:color="000000"/>
              <w:bottom w:val="single" w:sz="4" w:space="0" w:color="000000"/>
            </w:tcBorders>
            <w:shd w:val="clear" w:color="auto" w:fill="auto"/>
          </w:tcPr>
          <w:p w:rsidR="00BF6DA2" w:rsidRDefault="00BF6DA2" w:rsidP="00205926">
            <w:pPr>
              <w:autoSpaceDE w:val="0"/>
              <w:jc w:val="center"/>
            </w:pPr>
            <w:r>
              <w:t>100</w:t>
            </w:r>
          </w:p>
        </w:tc>
        <w:tc>
          <w:tcPr>
            <w:tcW w:w="1800" w:type="dxa"/>
            <w:tcBorders>
              <w:top w:val="single" w:sz="4" w:space="0" w:color="000000"/>
              <w:left w:val="single" w:sz="4" w:space="0" w:color="000000"/>
              <w:bottom w:val="single" w:sz="4" w:space="0" w:color="000000"/>
            </w:tcBorders>
            <w:shd w:val="clear" w:color="auto" w:fill="auto"/>
          </w:tcPr>
          <w:p w:rsidR="00BF6DA2" w:rsidRDefault="00BF6DA2" w:rsidP="00205926">
            <w:pPr>
              <w:autoSpaceDE w:val="0"/>
              <w:jc w:val="center"/>
              <w:rPr>
                <w:sz w:val="20"/>
                <w:szCs w:val="20"/>
              </w:rPr>
            </w:pPr>
            <w:r>
              <w:t>100</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BF6DA2" w:rsidRDefault="00893B37" w:rsidP="00893B37">
            <w:pPr>
              <w:autoSpaceDE w:val="0"/>
              <w:snapToGrid w:val="0"/>
              <w:jc w:val="center"/>
              <w:rPr>
                <w:sz w:val="20"/>
                <w:szCs w:val="20"/>
              </w:rPr>
            </w:pPr>
            <w:r>
              <w:rPr>
                <w:sz w:val="22"/>
                <w:szCs w:val="22"/>
              </w:rPr>
              <w:t>-</w:t>
            </w:r>
          </w:p>
        </w:tc>
      </w:tr>
      <w:tr w:rsidR="00BF6DA2" w:rsidTr="00CD00C7">
        <w:tc>
          <w:tcPr>
            <w:tcW w:w="648" w:type="dxa"/>
            <w:tcBorders>
              <w:top w:val="single" w:sz="4" w:space="0" w:color="000000"/>
              <w:left w:val="single" w:sz="4" w:space="0" w:color="000000"/>
              <w:bottom w:val="single" w:sz="4" w:space="0" w:color="000000"/>
            </w:tcBorders>
            <w:shd w:val="clear" w:color="auto" w:fill="auto"/>
          </w:tcPr>
          <w:p w:rsidR="00BF6DA2" w:rsidRDefault="00BF6DA2" w:rsidP="00205926">
            <w:pPr>
              <w:autoSpaceDE w:val="0"/>
              <w:jc w:val="center"/>
              <w:rPr>
                <w:sz w:val="22"/>
                <w:szCs w:val="22"/>
              </w:rPr>
            </w:pPr>
            <w:r>
              <w:t>13</w:t>
            </w:r>
            <w:r w:rsidR="00220FEE">
              <w:t>.</w:t>
            </w:r>
          </w:p>
        </w:tc>
        <w:tc>
          <w:tcPr>
            <w:tcW w:w="4680" w:type="dxa"/>
            <w:tcBorders>
              <w:top w:val="single" w:sz="4" w:space="0" w:color="000000"/>
              <w:left w:val="single" w:sz="4" w:space="0" w:color="000000"/>
              <w:bottom w:val="single" w:sz="4" w:space="0" w:color="000000"/>
            </w:tcBorders>
            <w:shd w:val="clear" w:color="auto" w:fill="auto"/>
          </w:tcPr>
          <w:p w:rsidR="00BF6DA2" w:rsidRDefault="00BF6DA2" w:rsidP="00205926">
            <w:pPr>
              <w:autoSpaceDE w:val="0"/>
            </w:pPr>
            <w:r>
              <w:rPr>
                <w:sz w:val="22"/>
                <w:szCs w:val="22"/>
              </w:rPr>
              <w:t>Доля проверок, по итогам которых по фактам выявленных нарушений наложены административные наказания (в % от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1800" w:type="dxa"/>
            <w:tcBorders>
              <w:top w:val="single" w:sz="4" w:space="0" w:color="000000"/>
              <w:left w:val="single" w:sz="4" w:space="0" w:color="000000"/>
              <w:bottom w:val="single" w:sz="4" w:space="0" w:color="000000"/>
            </w:tcBorders>
            <w:shd w:val="clear" w:color="auto" w:fill="auto"/>
          </w:tcPr>
          <w:p w:rsidR="00BF6DA2" w:rsidRDefault="00BF6DA2" w:rsidP="00205926">
            <w:pPr>
              <w:autoSpaceDE w:val="0"/>
              <w:jc w:val="center"/>
            </w:pPr>
            <w:r>
              <w:t>100</w:t>
            </w:r>
          </w:p>
        </w:tc>
        <w:tc>
          <w:tcPr>
            <w:tcW w:w="1620" w:type="dxa"/>
            <w:tcBorders>
              <w:top w:val="single" w:sz="4" w:space="0" w:color="000000"/>
              <w:left w:val="single" w:sz="4" w:space="0" w:color="000000"/>
              <w:bottom w:val="single" w:sz="4" w:space="0" w:color="000000"/>
            </w:tcBorders>
            <w:shd w:val="clear" w:color="auto" w:fill="auto"/>
          </w:tcPr>
          <w:p w:rsidR="00BF6DA2" w:rsidRDefault="00BF6DA2" w:rsidP="00205926">
            <w:pPr>
              <w:autoSpaceDE w:val="0"/>
              <w:jc w:val="center"/>
            </w:pPr>
            <w:r>
              <w:t>100</w:t>
            </w:r>
          </w:p>
        </w:tc>
        <w:tc>
          <w:tcPr>
            <w:tcW w:w="1800" w:type="dxa"/>
            <w:tcBorders>
              <w:top w:val="single" w:sz="4" w:space="0" w:color="000000"/>
              <w:left w:val="single" w:sz="4" w:space="0" w:color="000000"/>
              <w:bottom w:val="single" w:sz="4" w:space="0" w:color="000000"/>
            </w:tcBorders>
            <w:shd w:val="clear" w:color="auto" w:fill="auto"/>
          </w:tcPr>
          <w:p w:rsidR="00BF6DA2" w:rsidRDefault="00BF6DA2" w:rsidP="00205926">
            <w:pPr>
              <w:autoSpaceDE w:val="0"/>
              <w:jc w:val="center"/>
            </w:pPr>
            <w:r>
              <w:t>100</w:t>
            </w:r>
          </w:p>
        </w:tc>
        <w:tc>
          <w:tcPr>
            <w:tcW w:w="1800" w:type="dxa"/>
            <w:tcBorders>
              <w:top w:val="single" w:sz="4" w:space="0" w:color="000000"/>
              <w:left w:val="single" w:sz="4" w:space="0" w:color="000000"/>
              <w:bottom w:val="single" w:sz="4" w:space="0" w:color="000000"/>
            </w:tcBorders>
            <w:shd w:val="clear" w:color="auto" w:fill="auto"/>
          </w:tcPr>
          <w:p w:rsidR="00BF6DA2" w:rsidRDefault="00BF6DA2" w:rsidP="00205926">
            <w:pPr>
              <w:autoSpaceDE w:val="0"/>
              <w:jc w:val="center"/>
              <w:rPr>
                <w:sz w:val="28"/>
                <w:szCs w:val="28"/>
                <w:shd w:val="clear" w:color="auto" w:fill="FFFF00"/>
              </w:rPr>
            </w:pPr>
            <w:r>
              <w:t>100</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BF6DA2" w:rsidRPr="00893B37" w:rsidRDefault="00893B37" w:rsidP="00893B37">
            <w:pPr>
              <w:autoSpaceDE w:val="0"/>
              <w:snapToGrid w:val="0"/>
              <w:jc w:val="center"/>
              <w:rPr>
                <w:sz w:val="22"/>
                <w:szCs w:val="22"/>
              </w:rPr>
            </w:pPr>
            <w:r w:rsidRPr="00893B37">
              <w:rPr>
                <w:sz w:val="22"/>
                <w:szCs w:val="22"/>
              </w:rPr>
              <w:t>-</w:t>
            </w:r>
          </w:p>
        </w:tc>
      </w:tr>
      <w:tr w:rsidR="00BF6DA2" w:rsidTr="00CD00C7">
        <w:tc>
          <w:tcPr>
            <w:tcW w:w="648" w:type="dxa"/>
            <w:tcBorders>
              <w:top w:val="single" w:sz="4" w:space="0" w:color="000000"/>
              <w:left w:val="single" w:sz="4" w:space="0" w:color="000000"/>
              <w:bottom w:val="single" w:sz="4" w:space="0" w:color="000000"/>
            </w:tcBorders>
            <w:shd w:val="clear" w:color="auto" w:fill="auto"/>
          </w:tcPr>
          <w:p w:rsidR="00BF6DA2" w:rsidRDefault="00BF6DA2" w:rsidP="00205926">
            <w:pPr>
              <w:autoSpaceDE w:val="0"/>
              <w:jc w:val="center"/>
              <w:rPr>
                <w:sz w:val="22"/>
                <w:szCs w:val="22"/>
              </w:rPr>
            </w:pPr>
            <w:r>
              <w:t>14</w:t>
            </w:r>
            <w:r w:rsidR="00220FEE">
              <w:t>.</w:t>
            </w:r>
          </w:p>
        </w:tc>
        <w:tc>
          <w:tcPr>
            <w:tcW w:w="4680" w:type="dxa"/>
            <w:tcBorders>
              <w:top w:val="single" w:sz="4" w:space="0" w:color="000000"/>
              <w:left w:val="single" w:sz="4" w:space="0" w:color="000000"/>
              <w:bottom w:val="single" w:sz="4" w:space="0" w:color="000000"/>
            </w:tcBorders>
            <w:shd w:val="clear" w:color="auto" w:fill="auto"/>
          </w:tcPr>
          <w:p w:rsidR="00BF6DA2" w:rsidRDefault="00BF6DA2" w:rsidP="00205926">
            <w:pPr>
              <w:autoSpaceDE w:val="0"/>
            </w:pPr>
            <w:r>
              <w:rPr>
                <w:sz w:val="22"/>
                <w:szCs w:val="22"/>
              </w:rPr>
              <w:t xml:space="preserve">Доля юридических лиц, индивидуальных предпринимателей, в деятельности которых </w:t>
            </w:r>
            <w:r>
              <w:rPr>
                <w:sz w:val="22"/>
                <w:szCs w:val="22"/>
              </w:rPr>
              <w:lastRenderedPageBreak/>
              <w:t xml:space="preserve">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 общего числа проверенных лиц). </w:t>
            </w:r>
          </w:p>
        </w:tc>
        <w:tc>
          <w:tcPr>
            <w:tcW w:w="1800" w:type="dxa"/>
            <w:tcBorders>
              <w:top w:val="single" w:sz="4" w:space="0" w:color="000000"/>
              <w:left w:val="single" w:sz="4" w:space="0" w:color="000000"/>
              <w:bottom w:val="single" w:sz="4" w:space="0" w:color="000000"/>
            </w:tcBorders>
            <w:shd w:val="clear" w:color="auto" w:fill="auto"/>
          </w:tcPr>
          <w:p w:rsidR="00BF6DA2" w:rsidRDefault="00BF6DA2" w:rsidP="00205926">
            <w:pPr>
              <w:autoSpaceDE w:val="0"/>
              <w:jc w:val="center"/>
            </w:pPr>
            <w:r>
              <w:lastRenderedPageBreak/>
              <w:t>0</w:t>
            </w:r>
          </w:p>
        </w:tc>
        <w:tc>
          <w:tcPr>
            <w:tcW w:w="1620" w:type="dxa"/>
            <w:tcBorders>
              <w:top w:val="single" w:sz="4" w:space="0" w:color="000000"/>
              <w:left w:val="single" w:sz="4" w:space="0" w:color="000000"/>
              <w:bottom w:val="single" w:sz="4" w:space="0" w:color="000000"/>
            </w:tcBorders>
            <w:shd w:val="clear" w:color="auto" w:fill="auto"/>
          </w:tcPr>
          <w:p w:rsidR="00BF6DA2" w:rsidRDefault="00BF6DA2" w:rsidP="00205926">
            <w:pPr>
              <w:autoSpaceDE w:val="0"/>
              <w:jc w:val="center"/>
            </w:pPr>
            <w:r>
              <w:t>0</w:t>
            </w:r>
          </w:p>
        </w:tc>
        <w:tc>
          <w:tcPr>
            <w:tcW w:w="1800" w:type="dxa"/>
            <w:tcBorders>
              <w:top w:val="single" w:sz="4" w:space="0" w:color="000000"/>
              <w:left w:val="single" w:sz="4" w:space="0" w:color="000000"/>
              <w:bottom w:val="single" w:sz="4" w:space="0" w:color="000000"/>
            </w:tcBorders>
            <w:shd w:val="clear" w:color="auto" w:fill="auto"/>
          </w:tcPr>
          <w:p w:rsidR="00BF6DA2" w:rsidRDefault="00BF6DA2" w:rsidP="00205926">
            <w:pPr>
              <w:autoSpaceDE w:val="0"/>
              <w:jc w:val="center"/>
            </w:pPr>
            <w:r>
              <w:t>0</w:t>
            </w:r>
          </w:p>
        </w:tc>
        <w:tc>
          <w:tcPr>
            <w:tcW w:w="1800" w:type="dxa"/>
            <w:tcBorders>
              <w:top w:val="single" w:sz="4" w:space="0" w:color="000000"/>
              <w:left w:val="single" w:sz="4" w:space="0" w:color="000000"/>
              <w:bottom w:val="single" w:sz="4" w:space="0" w:color="000000"/>
            </w:tcBorders>
            <w:shd w:val="clear" w:color="auto" w:fill="auto"/>
          </w:tcPr>
          <w:p w:rsidR="00BF6DA2" w:rsidRDefault="00BF6DA2" w:rsidP="00205926">
            <w:pPr>
              <w:autoSpaceDE w:val="0"/>
              <w:jc w:val="center"/>
              <w:rPr>
                <w:sz w:val="28"/>
                <w:szCs w:val="28"/>
                <w:shd w:val="clear" w:color="auto" w:fill="FFFF00"/>
              </w:rPr>
            </w:pPr>
            <w:r>
              <w:t>0</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BF6DA2" w:rsidRPr="00893B37" w:rsidRDefault="00893B37" w:rsidP="00893B37">
            <w:pPr>
              <w:autoSpaceDE w:val="0"/>
              <w:snapToGrid w:val="0"/>
              <w:jc w:val="center"/>
              <w:rPr>
                <w:sz w:val="22"/>
                <w:szCs w:val="22"/>
              </w:rPr>
            </w:pPr>
            <w:r w:rsidRPr="00893B37">
              <w:rPr>
                <w:sz w:val="22"/>
                <w:szCs w:val="22"/>
              </w:rPr>
              <w:t>-</w:t>
            </w:r>
          </w:p>
        </w:tc>
      </w:tr>
      <w:tr w:rsidR="00893B37" w:rsidTr="00CD00C7">
        <w:tc>
          <w:tcPr>
            <w:tcW w:w="648" w:type="dxa"/>
            <w:tcBorders>
              <w:top w:val="single" w:sz="4" w:space="0" w:color="000000"/>
              <w:left w:val="single" w:sz="4" w:space="0" w:color="000000"/>
              <w:bottom w:val="single" w:sz="4" w:space="0" w:color="000000"/>
            </w:tcBorders>
            <w:shd w:val="clear" w:color="auto" w:fill="auto"/>
          </w:tcPr>
          <w:p w:rsidR="00893B37" w:rsidRDefault="00893B37" w:rsidP="00205926">
            <w:pPr>
              <w:autoSpaceDE w:val="0"/>
              <w:jc w:val="center"/>
              <w:rPr>
                <w:sz w:val="22"/>
                <w:szCs w:val="22"/>
              </w:rPr>
            </w:pPr>
            <w:r>
              <w:lastRenderedPageBreak/>
              <w:t>15</w:t>
            </w:r>
            <w:r w:rsidR="00220FEE">
              <w:t>.</w:t>
            </w:r>
          </w:p>
        </w:tc>
        <w:tc>
          <w:tcPr>
            <w:tcW w:w="4680" w:type="dxa"/>
            <w:tcBorders>
              <w:top w:val="single" w:sz="4" w:space="0" w:color="000000"/>
              <w:left w:val="single" w:sz="4" w:space="0" w:color="000000"/>
              <w:bottom w:val="single" w:sz="4" w:space="0" w:color="000000"/>
            </w:tcBorders>
            <w:shd w:val="clear" w:color="auto" w:fill="auto"/>
          </w:tcPr>
          <w:p w:rsidR="00893B37" w:rsidRDefault="00893B37" w:rsidP="00205926">
            <w:pPr>
              <w:autoSpaceDE w:val="0"/>
            </w:pPr>
            <w:r>
              <w:rPr>
                <w:sz w:val="22"/>
                <w:szCs w:val="22"/>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 общего числа проверенных лиц).</w:t>
            </w:r>
          </w:p>
        </w:tc>
        <w:tc>
          <w:tcPr>
            <w:tcW w:w="1800" w:type="dxa"/>
            <w:tcBorders>
              <w:top w:val="single" w:sz="4" w:space="0" w:color="000000"/>
              <w:left w:val="single" w:sz="4" w:space="0" w:color="000000"/>
              <w:bottom w:val="single" w:sz="4" w:space="0" w:color="000000"/>
            </w:tcBorders>
            <w:shd w:val="clear" w:color="auto" w:fill="auto"/>
          </w:tcPr>
          <w:p w:rsidR="00893B37" w:rsidRDefault="00893B37" w:rsidP="00205926">
            <w:pPr>
              <w:autoSpaceDE w:val="0"/>
              <w:jc w:val="center"/>
            </w:pPr>
            <w:r>
              <w:t>2,6</w:t>
            </w:r>
          </w:p>
        </w:tc>
        <w:tc>
          <w:tcPr>
            <w:tcW w:w="1620" w:type="dxa"/>
            <w:tcBorders>
              <w:top w:val="single" w:sz="4" w:space="0" w:color="000000"/>
              <w:left w:val="single" w:sz="4" w:space="0" w:color="000000"/>
              <w:bottom w:val="single" w:sz="4" w:space="0" w:color="000000"/>
            </w:tcBorders>
            <w:shd w:val="clear" w:color="auto" w:fill="auto"/>
          </w:tcPr>
          <w:p w:rsidR="00893B37" w:rsidRDefault="00893B37" w:rsidP="00205926">
            <w:pPr>
              <w:autoSpaceDE w:val="0"/>
              <w:jc w:val="center"/>
            </w:pPr>
            <w:r>
              <w:t>0</w:t>
            </w:r>
          </w:p>
        </w:tc>
        <w:tc>
          <w:tcPr>
            <w:tcW w:w="1800" w:type="dxa"/>
            <w:tcBorders>
              <w:top w:val="single" w:sz="4" w:space="0" w:color="000000"/>
              <w:left w:val="single" w:sz="4" w:space="0" w:color="000000"/>
              <w:bottom w:val="single" w:sz="4" w:space="0" w:color="000000"/>
            </w:tcBorders>
            <w:shd w:val="clear" w:color="auto" w:fill="auto"/>
          </w:tcPr>
          <w:p w:rsidR="00893B37" w:rsidRDefault="00893B37" w:rsidP="00205926">
            <w:pPr>
              <w:autoSpaceDE w:val="0"/>
              <w:jc w:val="center"/>
            </w:pPr>
            <w:r>
              <w:t>0</w:t>
            </w:r>
          </w:p>
        </w:tc>
        <w:tc>
          <w:tcPr>
            <w:tcW w:w="1800" w:type="dxa"/>
            <w:tcBorders>
              <w:top w:val="single" w:sz="4" w:space="0" w:color="000000"/>
              <w:left w:val="single" w:sz="4" w:space="0" w:color="000000"/>
              <w:bottom w:val="single" w:sz="4" w:space="0" w:color="000000"/>
            </w:tcBorders>
            <w:shd w:val="clear" w:color="auto" w:fill="auto"/>
          </w:tcPr>
          <w:p w:rsidR="00893B37" w:rsidRDefault="00893B37" w:rsidP="00205926">
            <w:pPr>
              <w:autoSpaceDE w:val="0"/>
              <w:jc w:val="center"/>
              <w:rPr>
                <w:sz w:val="28"/>
                <w:szCs w:val="28"/>
              </w:rPr>
            </w:pPr>
            <w:r>
              <w:t>0</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893B37" w:rsidRPr="00893B37" w:rsidRDefault="00893B37" w:rsidP="00257297">
            <w:pPr>
              <w:autoSpaceDE w:val="0"/>
              <w:snapToGrid w:val="0"/>
              <w:jc w:val="center"/>
              <w:rPr>
                <w:sz w:val="22"/>
                <w:szCs w:val="22"/>
              </w:rPr>
            </w:pPr>
            <w:r w:rsidRPr="00893B37">
              <w:rPr>
                <w:sz w:val="22"/>
                <w:szCs w:val="22"/>
              </w:rPr>
              <w:t>-</w:t>
            </w:r>
          </w:p>
        </w:tc>
      </w:tr>
      <w:tr w:rsidR="00893B37" w:rsidTr="00CD00C7">
        <w:tc>
          <w:tcPr>
            <w:tcW w:w="648" w:type="dxa"/>
            <w:tcBorders>
              <w:top w:val="single" w:sz="4" w:space="0" w:color="000000"/>
              <w:left w:val="single" w:sz="4" w:space="0" w:color="000000"/>
              <w:bottom w:val="single" w:sz="4" w:space="0" w:color="000000"/>
            </w:tcBorders>
            <w:shd w:val="clear" w:color="auto" w:fill="auto"/>
          </w:tcPr>
          <w:p w:rsidR="00893B37" w:rsidRDefault="00893B37" w:rsidP="00205926">
            <w:pPr>
              <w:autoSpaceDE w:val="0"/>
              <w:jc w:val="center"/>
              <w:rPr>
                <w:sz w:val="22"/>
                <w:szCs w:val="22"/>
              </w:rPr>
            </w:pPr>
            <w:r>
              <w:t>16</w:t>
            </w:r>
            <w:r w:rsidR="00220FEE">
              <w:t>.</w:t>
            </w:r>
          </w:p>
        </w:tc>
        <w:tc>
          <w:tcPr>
            <w:tcW w:w="4680" w:type="dxa"/>
            <w:tcBorders>
              <w:top w:val="single" w:sz="4" w:space="0" w:color="000000"/>
              <w:left w:val="single" w:sz="4" w:space="0" w:color="000000"/>
              <w:bottom w:val="single" w:sz="4" w:space="0" w:color="000000"/>
            </w:tcBorders>
            <w:shd w:val="clear" w:color="auto" w:fill="auto"/>
          </w:tcPr>
          <w:p w:rsidR="00893B37" w:rsidRDefault="00893B37" w:rsidP="00205926">
            <w:pPr>
              <w:autoSpaceDE w:val="0"/>
            </w:pPr>
            <w:r>
              <w:rPr>
                <w:sz w:val="22"/>
                <w:szCs w:val="22"/>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1800" w:type="dxa"/>
            <w:tcBorders>
              <w:top w:val="single" w:sz="4" w:space="0" w:color="000000"/>
              <w:left w:val="single" w:sz="4" w:space="0" w:color="000000"/>
              <w:bottom w:val="single" w:sz="4" w:space="0" w:color="000000"/>
            </w:tcBorders>
            <w:shd w:val="clear" w:color="auto" w:fill="auto"/>
          </w:tcPr>
          <w:p w:rsidR="00893B37" w:rsidRDefault="00893B37" w:rsidP="00205926">
            <w:pPr>
              <w:autoSpaceDE w:val="0"/>
              <w:jc w:val="center"/>
            </w:pPr>
            <w:r>
              <w:t>1</w:t>
            </w:r>
          </w:p>
        </w:tc>
        <w:tc>
          <w:tcPr>
            <w:tcW w:w="1620" w:type="dxa"/>
            <w:tcBorders>
              <w:top w:val="single" w:sz="4" w:space="0" w:color="000000"/>
              <w:left w:val="single" w:sz="4" w:space="0" w:color="000000"/>
              <w:bottom w:val="single" w:sz="4" w:space="0" w:color="000000"/>
            </w:tcBorders>
            <w:shd w:val="clear" w:color="auto" w:fill="auto"/>
          </w:tcPr>
          <w:p w:rsidR="00893B37" w:rsidRDefault="00893B37" w:rsidP="00205926">
            <w:pPr>
              <w:autoSpaceDE w:val="0"/>
              <w:jc w:val="center"/>
            </w:pPr>
            <w:r>
              <w:t>0</w:t>
            </w:r>
          </w:p>
        </w:tc>
        <w:tc>
          <w:tcPr>
            <w:tcW w:w="1800" w:type="dxa"/>
            <w:tcBorders>
              <w:top w:val="single" w:sz="4" w:space="0" w:color="000000"/>
              <w:left w:val="single" w:sz="4" w:space="0" w:color="000000"/>
              <w:bottom w:val="single" w:sz="4" w:space="0" w:color="000000"/>
            </w:tcBorders>
            <w:shd w:val="clear" w:color="auto" w:fill="auto"/>
          </w:tcPr>
          <w:p w:rsidR="00893B37" w:rsidRDefault="00893B37" w:rsidP="00205926">
            <w:pPr>
              <w:autoSpaceDE w:val="0"/>
              <w:jc w:val="center"/>
            </w:pPr>
            <w:r>
              <w:t>0</w:t>
            </w:r>
          </w:p>
        </w:tc>
        <w:tc>
          <w:tcPr>
            <w:tcW w:w="1800" w:type="dxa"/>
            <w:tcBorders>
              <w:top w:val="single" w:sz="4" w:space="0" w:color="000000"/>
              <w:left w:val="single" w:sz="4" w:space="0" w:color="000000"/>
              <w:bottom w:val="single" w:sz="4" w:space="0" w:color="000000"/>
            </w:tcBorders>
            <w:shd w:val="clear" w:color="auto" w:fill="auto"/>
          </w:tcPr>
          <w:p w:rsidR="00893B37" w:rsidRDefault="00893B37" w:rsidP="00205926">
            <w:pPr>
              <w:autoSpaceDE w:val="0"/>
              <w:jc w:val="center"/>
              <w:rPr>
                <w:sz w:val="28"/>
                <w:szCs w:val="28"/>
                <w:shd w:val="clear" w:color="auto" w:fill="FFFF00"/>
              </w:rPr>
            </w:pPr>
            <w:r>
              <w:t>0</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893B37" w:rsidRPr="00893B37" w:rsidRDefault="00893B37" w:rsidP="00257297">
            <w:pPr>
              <w:autoSpaceDE w:val="0"/>
              <w:snapToGrid w:val="0"/>
              <w:jc w:val="center"/>
              <w:rPr>
                <w:sz w:val="22"/>
                <w:szCs w:val="22"/>
              </w:rPr>
            </w:pPr>
            <w:r w:rsidRPr="00893B37">
              <w:rPr>
                <w:sz w:val="22"/>
                <w:szCs w:val="22"/>
              </w:rPr>
              <w:t>-</w:t>
            </w:r>
          </w:p>
        </w:tc>
      </w:tr>
      <w:tr w:rsidR="00BF6DA2" w:rsidTr="00CD00C7">
        <w:tc>
          <w:tcPr>
            <w:tcW w:w="648" w:type="dxa"/>
            <w:tcBorders>
              <w:top w:val="single" w:sz="4" w:space="0" w:color="000000"/>
              <w:left w:val="single" w:sz="4" w:space="0" w:color="000000"/>
              <w:bottom w:val="single" w:sz="4" w:space="0" w:color="000000"/>
            </w:tcBorders>
            <w:shd w:val="clear" w:color="auto" w:fill="auto"/>
          </w:tcPr>
          <w:p w:rsidR="00BF6DA2" w:rsidRDefault="00BF6DA2" w:rsidP="00205926">
            <w:pPr>
              <w:autoSpaceDE w:val="0"/>
              <w:jc w:val="center"/>
              <w:rPr>
                <w:sz w:val="22"/>
                <w:szCs w:val="22"/>
              </w:rPr>
            </w:pPr>
            <w:r>
              <w:lastRenderedPageBreak/>
              <w:t>17</w:t>
            </w:r>
            <w:r w:rsidR="00220FEE">
              <w:t>.</w:t>
            </w:r>
          </w:p>
        </w:tc>
        <w:tc>
          <w:tcPr>
            <w:tcW w:w="4680" w:type="dxa"/>
            <w:tcBorders>
              <w:top w:val="single" w:sz="4" w:space="0" w:color="000000"/>
              <w:left w:val="single" w:sz="4" w:space="0" w:color="000000"/>
              <w:bottom w:val="single" w:sz="4" w:space="0" w:color="000000"/>
            </w:tcBorders>
            <w:shd w:val="clear" w:color="auto" w:fill="auto"/>
          </w:tcPr>
          <w:p w:rsidR="00BF6DA2" w:rsidRDefault="00BF6DA2" w:rsidP="00205926">
            <w:pPr>
              <w:autoSpaceDE w:val="0"/>
            </w:pPr>
            <w:r>
              <w:rPr>
                <w:sz w:val="22"/>
                <w:szCs w:val="22"/>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1800" w:type="dxa"/>
            <w:tcBorders>
              <w:top w:val="single" w:sz="4" w:space="0" w:color="000000"/>
              <w:left w:val="single" w:sz="4" w:space="0" w:color="000000"/>
              <w:bottom w:val="single" w:sz="4" w:space="0" w:color="000000"/>
            </w:tcBorders>
            <w:shd w:val="clear" w:color="auto" w:fill="auto"/>
          </w:tcPr>
          <w:p w:rsidR="00BF6DA2" w:rsidRDefault="00BF6DA2" w:rsidP="00205926">
            <w:pPr>
              <w:autoSpaceDE w:val="0"/>
              <w:jc w:val="center"/>
            </w:pPr>
            <w:r>
              <w:t>2,1</w:t>
            </w:r>
          </w:p>
        </w:tc>
        <w:tc>
          <w:tcPr>
            <w:tcW w:w="1620" w:type="dxa"/>
            <w:tcBorders>
              <w:top w:val="single" w:sz="4" w:space="0" w:color="000000"/>
              <w:left w:val="single" w:sz="4" w:space="0" w:color="000000"/>
              <w:bottom w:val="single" w:sz="4" w:space="0" w:color="000000"/>
            </w:tcBorders>
            <w:shd w:val="clear" w:color="auto" w:fill="auto"/>
          </w:tcPr>
          <w:p w:rsidR="00BF6DA2" w:rsidRDefault="00BF6DA2" w:rsidP="00205926">
            <w:pPr>
              <w:autoSpaceDE w:val="0"/>
              <w:jc w:val="center"/>
            </w:pPr>
            <w:r>
              <w:t>17,2</w:t>
            </w:r>
          </w:p>
        </w:tc>
        <w:tc>
          <w:tcPr>
            <w:tcW w:w="1800" w:type="dxa"/>
            <w:tcBorders>
              <w:top w:val="single" w:sz="4" w:space="0" w:color="000000"/>
              <w:left w:val="single" w:sz="4" w:space="0" w:color="000000"/>
              <w:bottom w:val="single" w:sz="4" w:space="0" w:color="000000"/>
            </w:tcBorders>
            <w:shd w:val="clear" w:color="auto" w:fill="auto"/>
          </w:tcPr>
          <w:p w:rsidR="00BF6DA2" w:rsidRDefault="00BF6DA2" w:rsidP="00205926">
            <w:pPr>
              <w:autoSpaceDE w:val="0"/>
              <w:jc w:val="center"/>
              <w:rPr>
                <w:sz w:val="22"/>
                <w:szCs w:val="22"/>
              </w:rPr>
            </w:pPr>
            <w:r>
              <w:t>0</w:t>
            </w:r>
          </w:p>
        </w:tc>
        <w:tc>
          <w:tcPr>
            <w:tcW w:w="1800" w:type="dxa"/>
            <w:tcBorders>
              <w:top w:val="single" w:sz="4" w:space="0" w:color="000000"/>
              <w:left w:val="single" w:sz="4" w:space="0" w:color="000000"/>
              <w:bottom w:val="single" w:sz="4" w:space="0" w:color="000000"/>
            </w:tcBorders>
            <w:shd w:val="clear" w:color="auto" w:fill="auto"/>
          </w:tcPr>
          <w:p w:rsidR="00BF6DA2" w:rsidRDefault="00BF6DA2" w:rsidP="00205926">
            <w:pPr>
              <w:autoSpaceDE w:val="0"/>
              <w:jc w:val="center"/>
              <w:rPr>
                <w:sz w:val="22"/>
                <w:szCs w:val="22"/>
              </w:rPr>
            </w:pPr>
            <w:r>
              <w:rPr>
                <w:sz w:val="22"/>
                <w:szCs w:val="22"/>
              </w:rPr>
              <w:t>17,2</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BF6DA2" w:rsidRDefault="00BF6DA2" w:rsidP="00205926">
            <w:pPr>
              <w:autoSpaceDE w:val="0"/>
            </w:pPr>
            <w:r>
              <w:rPr>
                <w:sz w:val="22"/>
                <w:szCs w:val="22"/>
              </w:rPr>
              <w:t>Изменение показателя связанно с увеличением объёма проводимых  плановых проверок</w:t>
            </w:r>
          </w:p>
        </w:tc>
      </w:tr>
      <w:tr w:rsidR="00893B37" w:rsidTr="00CD00C7">
        <w:tc>
          <w:tcPr>
            <w:tcW w:w="648" w:type="dxa"/>
            <w:tcBorders>
              <w:top w:val="single" w:sz="4" w:space="0" w:color="000000"/>
              <w:left w:val="single" w:sz="4" w:space="0" w:color="000000"/>
              <w:bottom w:val="single" w:sz="4" w:space="0" w:color="000000"/>
            </w:tcBorders>
            <w:shd w:val="clear" w:color="auto" w:fill="auto"/>
          </w:tcPr>
          <w:p w:rsidR="00893B37" w:rsidRDefault="00893B37" w:rsidP="00205926">
            <w:pPr>
              <w:autoSpaceDE w:val="0"/>
              <w:jc w:val="center"/>
              <w:rPr>
                <w:sz w:val="22"/>
                <w:szCs w:val="22"/>
              </w:rPr>
            </w:pPr>
            <w:r>
              <w:t>18</w:t>
            </w:r>
            <w:r w:rsidR="00220FEE">
              <w:t>.</w:t>
            </w:r>
          </w:p>
        </w:tc>
        <w:tc>
          <w:tcPr>
            <w:tcW w:w="4680" w:type="dxa"/>
            <w:tcBorders>
              <w:top w:val="single" w:sz="4" w:space="0" w:color="000000"/>
              <w:left w:val="single" w:sz="4" w:space="0" w:color="000000"/>
              <w:bottom w:val="single" w:sz="4" w:space="0" w:color="000000"/>
            </w:tcBorders>
            <w:shd w:val="clear" w:color="auto" w:fill="auto"/>
          </w:tcPr>
          <w:p w:rsidR="00893B37" w:rsidRDefault="00893B37" w:rsidP="00205926">
            <w:pPr>
              <w:autoSpaceDE w:val="0"/>
            </w:pPr>
            <w:r>
              <w:rPr>
                <w:sz w:val="22"/>
                <w:szCs w:val="22"/>
              </w:rPr>
              <w:t>Доля проверок по результатам которых материалы о выявленных нарушениях переданы в уполномоченные органы для возбуждения уголовных дел ( в % от общего количества проверок в результате которых выявлены нарушения обязательных требований)</w:t>
            </w:r>
          </w:p>
        </w:tc>
        <w:tc>
          <w:tcPr>
            <w:tcW w:w="1800" w:type="dxa"/>
            <w:tcBorders>
              <w:top w:val="single" w:sz="4" w:space="0" w:color="000000"/>
              <w:left w:val="single" w:sz="4" w:space="0" w:color="000000"/>
              <w:bottom w:val="single" w:sz="4" w:space="0" w:color="000000"/>
            </w:tcBorders>
            <w:shd w:val="clear" w:color="auto" w:fill="auto"/>
          </w:tcPr>
          <w:p w:rsidR="00893B37" w:rsidRDefault="00893B37" w:rsidP="00205926">
            <w:pPr>
              <w:autoSpaceDE w:val="0"/>
              <w:jc w:val="center"/>
            </w:pPr>
            <w:r>
              <w:t>0</w:t>
            </w:r>
          </w:p>
        </w:tc>
        <w:tc>
          <w:tcPr>
            <w:tcW w:w="1620" w:type="dxa"/>
            <w:tcBorders>
              <w:top w:val="single" w:sz="4" w:space="0" w:color="000000"/>
              <w:left w:val="single" w:sz="4" w:space="0" w:color="000000"/>
              <w:bottom w:val="single" w:sz="4" w:space="0" w:color="000000"/>
            </w:tcBorders>
            <w:shd w:val="clear" w:color="auto" w:fill="auto"/>
          </w:tcPr>
          <w:p w:rsidR="00893B37" w:rsidRDefault="00893B37" w:rsidP="00205926">
            <w:pPr>
              <w:autoSpaceDE w:val="0"/>
              <w:jc w:val="center"/>
            </w:pPr>
            <w:r>
              <w:t>0</w:t>
            </w:r>
          </w:p>
        </w:tc>
        <w:tc>
          <w:tcPr>
            <w:tcW w:w="1800" w:type="dxa"/>
            <w:tcBorders>
              <w:top w:val="single" w:sz="4" w:space="0" w:color="000000"/>
              <w:left w:val="single" w:sz="4" w:space="0" w:color="000000"/>
              <w:bottom w:val="single" w:sz="4" w:space="0" w:color="000000"/>
            </w:tcBorders>
            <w:shd w:val="clear" w:color="auto" w:fill="auto"/>
          </w:tcPr>
          <w:p w:rsidR="00893B37" w:rsidRDefault="00893B37" w:rsidP="00205926">
            <w:pPr>
              <w:autoSpaceDE w:val="0"/>
              <w:jc w:val="center"/>
            </w:pPr>
            <w:r>
              <w:t>0</w:t>
            </w:r>
          </w:p>
        </w:tc>
        <w:tc>
          <w:tcPr>
            <w:tcW w:w="1800" w:type="dxa"/>
            <w:tcBorders>
              <w:top w:val="single" w:sz="4" w:space="0" w:color="000000"/>
              <w:left w:val="single" w:sz="4" w:space="0" w:color="000000"/>
              <w:bottom w:val="single" w:sz="4" w:space="0" w:color="000000"/>
            </w:tcBorders>
            <w:shd w:val="clear" w:color="auto" w:fill="auto"/>
          </w:tcPr>
          <w:p w:rsidR="00893B37" w:rsidRDefault="00893B37" w:rsidP="00205926">
            <w:pPr>
              <w:autoSpaceDE w:val="0"/>
              <w:jc w:val="center"/>
              <w:rPr>
                <w:sz w:val="28"/>
                <w:szCs w:val="28"/>
                <w:shd w:val="clear" w:color="auto" w:fill="FFFF00"/>
              </w:rPr>
            </w:pPr>
            <w:r>
              <w:t>0</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893B37" w:rsidRPr="00893B37" w:rsidRDefault="00893B37" w:rsidP="00257297">
            <w:pPr>
              <w:autoSpaceDE w:val="0"/>
              <w:snapToGrid w:val="0"/>
              <w:jc w:val="center"/>
              <w:rPr>
                <w:sz w:val="22"/>
                <w:szCs w:val="22"/>
              </w:rPr>
            </w:pPr>
            <w:r w:rsidRPr="00893B37">
              <w:rPr>
                <w:sz w:val="22"/>
                <w:szCs w:val="22"/>
              </w:rPr>
              <w:t>-</w:t>
            </w:r>
          </w:p>
        </w:tc>
      </w:tr>
      <w:tr w:rsidR="00893B37" w:rsidTr="00CD00C7">
        <w:tc>
          <w:tcPr>
            <w:tcW w:w="648" w:type="dxa"/>
            <w:tcBorders>
              <w:top w:val="single" w:sz="4" w:space="0" w:color="000000"/>
              <w:left w:val="single" w:sz="4" w:space="0" w:color="000000"/>
              <w:bottom w:val="single" w:sz="4" w:space="0" w:color="000000"/>
            </w:tcBorders>
            <w:shd w:val="clear" w:color="auto" w:fill="auto"/>
          </w:tcPr>
          <w:p w:rsidR="00893B37" w:rsidRDefault="00893B37" w:rsidP="00205926">
            <w:pPr>
              <w:autoSpaceDE w:val="0"/>
              <w:jc w:val="center"/>
              <w:rPr>
                <w:sz w:val="22"/>
                <w:szCs w:val="22"/>
              </w:rPr>
            </w:pPr>
            <w:r>
              <w:t>19</w:t>
            </w:r>
            <w:r w:rsidR="00220FEE">
              <w:t>.</w:t>
            </w:r>
          </w:p>
        </w:tc>
        <w:tc>
          <w:tcPr>
            <w:tcW w:w="4680" w:type="dxa"/>
            <w:tcBorders>
              <w:top w:val="single" w:sz="4" w:space="0" w:color="000000"/>
              <w:left w:val="single" w:sz="4" w:space="0" w:color="000000"/>
              <w:bottom w:val="single" w:sz="4" w:space="0" w:color="000000"/>
            </w:tcBorders>
            <w:shd w:val="clear" w:color="auto" w:fill="auto"/>
          </w:tcPr>
          <w:p w:rsidR="00893B37" w:rsidRDefault="00893B37" w:rsidP="00205926">
            <w:pPr>
              <w:autoSpaceDE w:val="0"/>
            </w:pPr>
            <w:r>
              <w:rPr>
                <w:sz w:val="22"/>
                <w:szCs w:val="22"/>
              </w:rPr>
              <w:t>Отношение суммы взысканных адм.штрафов к общей сумме наложенных</w:t>
            </w:r>
          </w:p>
        </w:tc>
        <w:tc>
          <w:tcPr>
            <w:tcW w:w="1800" w:type="dxa"/>
            <w:tcBorders>
              <w:top w:val="single" w:sz="4" w:space="0" w:color="000000"/>
              <w:left w:val="single" w:sz="4" w:space="0" w:color="000000"/>
              <w:bottom w:val="single" w:sz="4" w:space="0" w:color="000000"/>
            </w:tcBorders>
            <w:shd w:val="clear" w:color="auto" w:fill="auto"/>
          </w:tcPr>
          <w:p w:rsidR="00893B37" w:rsidRDefault="00893B37" w:rsidP="00205926">
            <w:pPr>
              <w:autoSpaceDE w:val="0"/>
              <w:jc w:val="center"/>
            </w:pPr>
            <w:r>
              <w:t>31,6</w:t>
            </w:r>
          </w:p>
        </w:tc>
        <w:tc>
          <w:tcPr>
            <w:tcW w:w="1620" w:type="dxa"/>
            <w:tcBorders>
              <w:top w:val="single" w:sz="4" w:space="0" w:color="000000"/>
              <w:left w:val="single" w:sz="4" w:space="0" w:color="000000"/>
              <w:bottom w:val="single" w:sz="4" w:space="0" w:color="000000"/>
            </w:tcBorders>
            <w:shd w:val="clear" w:color="auto" w:fill="auto"/>
          </w:tcPr>
          <w:p w:rsidR="00893B37" w:rsidRDefault="00893B37" w:rsidP="00205926">
            <w:pPr>
              <w:autoSpaceDE w:val="0"/>
              <w:jc w:val="center"/>
            </w:pPr>
            <w:r>
              <w:t>32,8</w:t>
            </w:r>
          </w:p>
        </w:tc>
        <w:tc>
          <w:tcPr>
            <w:tcW w:w="1800" w:type="dxa"/>
            <w:tcBorders>
              <w:top w:val="single" w:sz="4" w:space="0" w:color="000000"/>
              <w:left w:val="single" w:sz="4" w:space="0" w:color="000000"/>
              <w:bottom w:val="single" w:sz="4" w:space="0" w:color="000000"/>
            </w:tcBorders>
            <w:shd w:val="clear" w:color="auto" w:fill="auto"/>
          </w:tcPr>
          <w:p w:rsidR="00893B37" w:rsidRDefault="00893B37" w:rsidP="00205926">
            <w:pPr>
              <w:autoSpaceDE w:val="0"/>
              <w:jc w:val="center"/>
              <w:rPr>
                <w:sz w:val="28"/>
                <w:szCs w:val="28"/>
              </w:rPr>
            </w:pPr>
            <w:r>
              <w:t>100</w:t>
            </w:r>
          </w:p>
        </w:tc>
        <w:tc>
          <w:tcPr>
            <w:tcW w:w="1800" w:type="dxa"/>
            <w:tcBorders>
              <w:top w:val="single" w:sz="4" w:space="0" w:color="000000"/>
              <w:left w:val="single" w:sz="4" w:space="0" w:color="000000"/>
              <w:bottom w:val="single" w:sz="4" w:space="0" w:color="000000"/>
            </w:tcBorders>
            <w:shd w:val="clear" w:color="auto" w:fill="auto"/>
          </w:tcPr>
          <w:p w:rsidR="00893B37" w:rsidRDefault="00893B37" w:rsidP="00205926">
            <w:pPr>
              <w:autoSpaceDE w:val="0"/>
              <w:jc w:val="center"/>
              <w:rPr>
                <w:sz w:val="28"/>
                <w:szCs w:val="28"/>
              </w:rPr>
            </w:pPr>
            <w:r>
              <w:rPr>
                <w:sz w:val="28"/>
                <w:szCs w:val="28"/>
              </w:rPr>
              <w:t>100</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893B37" w:rsidRPr="00893B37" w:rsidRDefault="00893B37" w:rsidP="00257297">
            <w:pPr>
              <w:autoSpaceDE w:val="0"/>
              <w:snapToGrid w:val="0"/>
              <w:jc w:val="center"/>
              <w:rPr>
                <w:sz w:val="22"/>
                <w:szCs w:val="22"/>
              </w:rPr>
            </w:pPr>
            <w:r w:rsidRPr="00893B37">
              <w:rPr>
                <w:sz w:val="22"/>
                <w:szCs w:val="22"/>
              </w:rPr>
              <w:t>-</w:t>
            </w:r>
          </w:p>
        </w:tc>
      </w:tr>
      <w:tr w:rsidR="00893B37" w:rsidTr="00CD00C7">
        <w:tc>
          <w:tcPr>
            <w:tcW w:w="648" w:type="dxa"/>
            <w:tcBorders>
              <w:top w:val="single" w:sz="4" w:space="0" w:color="000000"/>
              <w:left w:val="single" w:sz="4" w:space="0" w:color="000000"/>
              <w:bottom w:val="single" w:sz="4" w:space="0" w:color="000000"/>
            </w:tcBorders>
            <w:shd w:val="clear" w:color="auto" w:fill="auto"/>
          </w:tcPr>
          <w:p w:rsidR="00893B37" w:rsidRDefault="00893B37" w:rsidP="00205926">
            <w:pPr>
              <w:autoSpaceDE w:val="0"/>
              <w:jc w:val="center"/>
              <w:rPr>
                <w:sz w:val="22"/>
                <w:szCs w:val="22"/>
              </w:rPr>
            </w:pPr>
            <w:r>
              <w:t>20</w:t>
            </w:r>
            <w:r w:rsidR="00220FEE">
              <w:t>.</w:t>
            </w:r>
          </w:p>
        </w:tc>
        <w:tc>
          <w:tcPr>
            <w:tcW w:w="4680" w:type="dxa"/>
            <w:tcBorders>
              <w:top w:val="single" w:sz="4" w:space="0" w:color="000000"/>
              <w:left w:val="single" w:sz="4" w:space="0" w:color="000000"/>
              <w:bottom w:val="single" w:sz="4" w:space="0" w:color="000000"/>
            </w:tcBorders>
            <w:shd w:val="clear" w:color="auto" w:fill="auto"/>
          </w:tcPr>
          <w:p w:rsidR="00893B37" w:rsidRDefault="00893B37" w:rsidP="00205926">
            <w:pPr>
              <w:autoSpaceDE w:val="0"/>
            </w:pPr>
            <w:r>
              <w:rPr>
                <w:sz w:val="22"/>
                <w:szCs w:val="22"/>
              </w:rPr>
              <w:t>Средний размер наложенного административного штрафа, в том числе на должностных лиц и юридических лиц (тыс.руб.)</w:t>
            </w:r>
          </w:p>
        </w:tc>
        <w:tc>
          <w:tcPr>
            <w:tcW w:w="1800" w:type="dxa"/>
            <w:tcBorders>
              <w:top w:val="single" w:sz="4" w:space="0" w:color="000000"/>
              <w:left w:val="single" w:sz="4" w:space="0" w:color="000000"/>
              <w:bottom w:val="single" w:sz="4" w:space="0" w:color="000000"/>
            </w:tcBorders>
            <w:shd w:val="clear" w:color="auto" w:fill="auto"/>
          </w:tcPr>
          <w:p w:rsidR="00893B37" w:rsidRDefault="00893B37" w:rsidP="00205926">
            <w:pPr>
              <w:autoSpaceDE w:val="0"/>
              <w:jc w:val="center"/>
            </w:pPr>
            <w:r>
              <w:t>33,67</w:t>
            </w:r>
          </w:p>
          <w:p w:rsidR="00893B37" w:rsidRDefault="00893B37" w:rsidP="00205926">
            <w:pPr>
              <w:autoSpaceDE w:val="0"/>
              <w:jc w:val="center"/>
            </w:pPr>
            <w:r>
              <w:t>на д.л. – 8,2</w:t>
            </w:r>
          </w:p>
          <w:p w:rsidR="00893B37" w:rsidRDefault="00893B37" w:rsidP="00205926">
            <w:pPr>
              <w:autoSpaceDE w:val="0"/>
              <w:jc w:val="center"/>
            </w:pPr>
            <w:r>
              <w:t>на ю.л -133,3</w:t>
            </w:r>
          </w:p>
        </w:tc>
        <w:tc>
          <w:tcPr>
            <w:tcW w:w="1620" w:type="dxa"/>
            <w:tcBorders>
              <w:top w:val="single" w:sz="4" w:space="0" w:color="000000"/>
              <w:left w:val="single" w:sz="4" w:space="0" w:color="000000"/>
              <w:bottom w:val="single" w:sz="4" w:space="0" w:color="000000"/>
            </w:tcBorders>
            <w:shd w:val="clear" w:color="auto" w:fill="auto"/>
          </w:tcPr>
          <w:p w:rsidR="00893B37" w:rsidRDefault="00893B37" w:rsidP="00205926">
            <w:pPr>
              <w:autoSpaceDE w:val="0"/>
              <w:jc w:val="center"/>
            </w:pPr>
            <w:r>
              <w:t>6,7</w:t>
            </w:r>
          </w:p>
          <w:p w:rsidR="00893B37" w:rsidRDefault="00893B37" w:rsidP="00205926">
            <w:pPr>
              <w:autoSpaceDE w:val="0"/>
              <w:jc w:val="center"/>
            </w:pPr>
            <w:r>
              <w:t>на д.л. – 3,0</w:t>
            </w:r>
          </w:p>
          <w:p w:rsidR="00893B37" w:rsidRDefault="00893B37" w:rsidP="00205926">
            <w:pPr>
              <w:autoSpaceDE w:val="0"/>
              <w:jc w:val="center"/>
            </w:pPr>
            <w:r>
              <w:t>на ю.л -10,0</w:t>
            </w:r>
          </w:p>
        </w:tc>
        <w:tc>
          <w:tcPr>
            <w:tcW w:w="1800" w:type="dxa"/>
            <w:tcBorders>
              <w:top w:val="single" w:sz="4" w:space="0" w:color="000000"/>
              <w:left w:val="single" w:sz="4" w:space="0" w:color="000000"/>
              <w:bottom w:val="single" w:sz="4" w:space="0" w:color="000000"/>
            </w:tcBorders>
            <w:shd w:val="clear" w:color="auto" w:fill="auto"/>
          </w:tcPr>
          <w:p w:rsidR="00893B37" w:rsidRDefault="00893B37" w:rsidP="00205926">
            <w:pPr>
              <w:autoSpaceDE w:val="0"/>
              <w:jc w:val="center"/>
            </w:pPr>
            <w:r>
              <w:t>0</w:t>
            </w:r>
          </w:p>
          <w:p w:rsidR="00893B37" w:rsidRDefault="00893B37" w:rsidP="00205926">
            <w:pPr>
              <w:autoSpaceDE w:val="0"/>
              <w:jc w:val="center"/>
            </w:pPr>
            <w:r>
              <w:t>на д.л. – 0</w:t>
            </w:r>
          </w:p>
          <w:p w:rsidR="00893B37" w:rsidRDefault="00893B37" w:rsidP="00205926">
            <w:pPr>
              <w:autoSpaceDE w:val="0"/>
              <w:jc w:val="center"/>
            </w:pPr>
            <w:r>
              <w:t>на ю.л -0</w:t>
            </w:r>
          </w:p>
        </w:tc>
        <w:tc>
          <w:tcPr>
            <w:tcW w:w="1800" w:type="dxa"/>
            <w:tcBorders>
              <w:top w:val="single" w:sz="4" w:space="0" w:color="000000"/>
              <w:left w:val="single" w:sz="4" w:space="0" w:color="000000"/>
              <w:bottom w:val="single" w:sz="4" w:space="0" w:color="000000"/>
            </w:tcBorders>
            <w:shd w:val="clear" w:color="auto" w:fill="auto"/>
          </w:tcPr>
          <w:p w:rsidR="00893B37" w:rsidRDefault="00893B37" w:rsidP="00205926">
            <w:pPr>
              <w:autoSpaceDE w:val="0"/>
              <w:jc w:val="center"/>
            </w:pPr>
            <w:r>
              <w:t>6,7</w:t>
            </w:r>
          </w:p>
          <w:p w:rsidR="00893B37" w:rsidRDefault="00893B37" w:rsidP="00205926">
            <w:pPr>
              <w:autoSpaceDE w:val="0"/>
              <w:jc w:val="center"/>
            </w:pPr>
            <w:r>
              <w:t>на д.л. – 3,0</w:t>
            </w:r>
          </w:p>
          <w:p w:rsidR="00893B37" w:rsidRDefault="00893B37" w:rsidP="00205926">
            <w:pPr>
              <w:autoSpaceDE w:val="0"/>
              <w:jc w:val="center"/>
            </w:pPr>
            <w:r>
              <w:t>на ю.л -10,0</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893B37" w:rsidRPr="00893B37" w:rsidRDefault="00893B37" w:rsidP="00257297">
            <w:pPr>
              <w:autoSpaceDE w:val="0"/>
              <w:snapToGrid w:val="0"/>
              <w:jc w:val="center"/>
              <w:rPr>
                <w:sz w:val="22"/>
                <w:szCs w:val="22"/>
              </w:rPr>
            </w:pPr>
            <w:r w:rsidRPr="00893B37">
              <w:rPr>
                <w:sz w:val="22"/>
                <w:szCs w:val="22"/>
              </w:rPr>
              <w:t>-</w:t>
            </w:r>
          </w:p>
        </w:tc>
      </w:tr>
    </w:tbl>
    <w:p w:rsidR="00BF6DA2" w:rsidRDefault="00BF6DA2" w:rsidP="00BF6DA2">
      <w:pPr>
        <w:sectPr w:rsidR="00BF6DA2" w:rsidSect="00C03804">
          <w:headerReference w:type="even" r:id="rId26"/>
          <w:headerReference w:type="default" r:id="rId27"/>
          <w:footerReference w:type="even" r:id="rId28"/>
          <w:footerReference w:type="default" r:id="rId29"/>
          <w:headerReference w:type="first" r:id="rId30"/>
          <w:footerReference w:type="first" r:id="rId31"/>
          <w:type w:val="continuous"/>
          <w:pgSz w:w="16838" w:h="11906" w:orient="landscape"/>
          <w:pgMar w:top="1134" w:right="850" w:bottom="1134" w:left="1701" w:header="709" w:footer="709" w:gutter="0"/>
          <w:cols w:space="720"/>
          <w:docGrid w:linePitch="600" w:charSpace="32768"/>
        </w:sectPr>
      </w:pPr>
    </w:p>
    <w:p w:rsidR="00BF6DA2" w:rsidRDefault="00BF6DA2" w:rsidP="00BF6DA2">
      <w:pPr>
        <w:ind w:firstLine="708"/>
        <w:jc w:val="both"/>
        <w:rPr>
          <w:sz w:val="28"/>
          <w:szCs w:val="28"/>
        </w:rPr>
      </w:pPr>
      <w:r>
        <w:rPr>
          <w:bCs/>
          <w:color w:val="000000"/>
          <w:sz w:val="28"/>
          <w:szCs w:val="28"/>
          <w:u w:val="single"/>
        </w:rPr>
        <w:lastRenderedPageBreak/>
        <w:t>Показатель 1.</w:t>
      </w:r>
      <w:r>
        <w:rPr>
          <w:bCs/>
          <w:color w:val="000000"/>
          <w:sz w:val="28"/>
          <w:szCs w:val="28"/>
        </w:rPr>
        <w:t xml:space="preserve"> Выполнение утвержденного плана проведения плановых проверок </w:t>
      </w:r>
      <w:r>
        <w:rPr>
          <w:sz w:val="28"/>
          <w:szCs w:val="28"/>
        </w:rPr>
        <w:t>(в процентах от общего количества запланированных проверок).</w:t>
      </w:r>
    </w:p>
    <w:p w:rsidR="00BF6DA2" w:rsidRDefault="00BF6DA2" w:rsidP="00BF6DA2">
      <w:pPr>
        <w:ind w:firstLine="720"/>
        <w:jc w:val="both"/>
        <w:rPr>
          <w:sz w:val="28"/>
          <w:szCs w:val="28"/>
          <w:u w:val="single"/>
        </w:rPr>
      </w:pPr>
      <w:r>
        <w:rPr>
          <w:sz w:val="28"/>
          <w:szCs w:val="28"/>
        </w:rPr>
        <w:t>Предусмотрено планом проведения плановых проверок государственного экологического надзора на 2020 год – 13 проверок. Проведено в 2020 году – 13 плановых проверок, что составляет 100 %.</w:t>
      </w:r>
    </w:p>
    <w:p w:rsidR="00BF6DA2" w:rsidRDefault="00BF6DA2" w:rsidP="00BF6DA2">
      <w:pPr>
        <w:autoSpaceDE w:val="0"/>
        <w:ind w:firstLine="708"/>
        <w:jc w:val="both"/>
        <w:rPr>
          <w:sz w:val="28"/>
          <w:szCs w:val="28"/>
        </w:rPr>
      </w:pPr>
      <w:r>
        <w:rPr>
          <w:sz w:val="28"/>
          <w:szCs w:val="28"/>
          <w:u w:val="single"/>
        </w:rPr>
        <w:t>Показатель 2.</w:t>
      </w:r>
      <w:r>
        <w:rPr>
          <w:sz w:val="28"/>
          <w:szCs w:val="28"/>
        </w:rPr>
        <w:t> 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проверок,</w:t>
      </w:r>
      <w:r>
        <w:rPr>
          <w:sz w:val="28"/>
          <w:szCs w:val="28"/>
        </w:rPr>
        <w:br/>
        <w:t>в согласовании которых было отказано в связи с нарушением порядка</w:t>
      </w:r>
      <w:r>
        <w:rPr>
          <w:sz w:val="28"/>
          <w:szCs w:val="28"/>
        </w:rPr>
        <w:br/>
        <w:t xml:space="preserve">и отсутствием оснований для проведения таких проверок (в процентах </w:t>
      </w:r>
      <w:r w:rsidR="00001177">
        <w:rPr>
          <w:sz w:val="28"/>
          <w:szCs w:val="28"/>
        </w:rPr>
        <w:br/>
      </w:r>
      <w:r>
        <w:rPr>
          <w:sz w:val="28"/>
          <w:szCs w:val="28"/>
        </w:rPr>
        <w:t>от общего числа направленных в органы прокуратуры заявлений).</w:t>
      </w:r>
    </w:p>
    <w:p w:rsidR="00BF6DA2" w:rsidRDefault="00BF6DA2" w:rsidP="00BF6DA2">
      <w:pPr>
        <w:autoSpaceDE w:val="0"/>
        <w:jc w:val="both"/>
        <w:rPr>
          <w:sz w:val="28"/>
          <w:szCs w:val="28"/>
          <w:u w:val="single"/>
        </w:rPr>
      </w:pPr>
      <w:r>
        <w:rPr>
          <w:sz w:val="28"/>
          <w:szCs w:val="28"/>
        </w:rPr>
        <w:tab/>
        <w:t>В 2020 году заявлений в органы прокуратуры о согласовании проведения внеплановой проверки не направлялось.</w:t>
      </w:r>
    </w:p>
    <w:p w:rsidR="00BF6DA2" w:rsidRDefault="00BF6DA2" w:rsidP="00BF6DA2">
      <w:pPr>
        <w:autoSpaceDE w:val="0"/>
        <w:ind w:firstLine="708"/>
        <w:jc w:val="both"/>
        <w:rPr>
          <w:sz w:val="28"/>
          <w:szCs w:val="28"/>
        </w:rPr>
      </w:pPr>
      <w:r>
        <w:rPr>
          <w:sz w:val="28"/>
          <w:szCs w:val="28"/>
          <w:u w:val="single"/>
        </w:rPr>
        <w:t>Показатель 3.</w:t>
      </w:r>
      <w:r>
        <w:rPr>
          <w:sz w:val="28"/>
          <w:szCs w:val="28"/>
        </w:rPr>
        <w:t> Доля проверок, результаты которых признаны недействительными (в процентах от общего числа проведенных проверок).</w:t>
      </w:r>
    </w:p>
    <w:p w:rsidR="00BF6DA2" w:rsidRDefault="00BF6DA2" w:rsidP="00BF6DA2">
      <w:pPr>
        <w:autoSpaceDE w:val="0"/>
        <w:ind w:firstLine="708"/>
        <w:jc w:val="both"/>
        <w:rPr>
          <w:sz w:val="28"/>
          <w:szCs w:val="28"/>
          <w:u w:val="single"/>
        </w:rPr>
      </w:pPr>
      <w:r>
        <w:rPr>
          <w:sz w:val="28"/>
          <w:szCs w:val="28"/>
        </w:rPr>
        <w:t>В 2020 году проверок, результаты которых признаны недействительными, не было.</w:t>
      </w:r>
    </w:p>
    <w:p w:rsidR="00BF6DA2" w:rsidRDefault="00BF6DA2" w:rsidP="00BF6DA2">
      <w:pPr>
        <w:autoSpaceDE w:val="0"/>
        <w:ind w:firstLine="708"/>
        <w:jc w:val="both"/>
        <w:rPr>
          <w:sz w:val="28"/>
          <w:szCs w:val="28"/>
        </w:rPr>
      </w:pPr>
      <w:r>
        <w:rPr>
          <w:sz w:val="28"/>
          <w:szCs w:val="28"/>
          <w:u w:val="single"/>
        </w:rPr>
        <w:t>Показатель 4.</w:t>
      </w:r>
      <w:r>
        <w:rPr>
          <w:sz w:val="28"/>
          <w:szCs w:val="28"/>
        </w:rPr>
        <w:t> Доля проверок, проведенных органами государственного контроля (надзора), муниципального контроля</w:t>
      </w:r>
      <w:r>
        <w:rPr>
          <w:sz w:val="28"/>
          <w:szCs w:val="28"/>
        </w:rPr>
        <w:br/>
        <w:t>с нарушением требований законодательства о порядке их проведения,</w:t>
      </w:r>
      <w:r>
        <w:rPr>
          <w:sz w:val="28"/>
          <w:szCs w:val="28"/>
        </w:rPr>
        <w:br/>
        <w:t>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от общего числа проведенных проверок).</w:t>
      </w:r>
    </w:p>
    <w:p w:rsidR="00BF6DA2" w:rsidRDefault="00BF6DA2" w:rsidP="00BF6DA2">
      <w:pPr>
        <w:autoSpaceDE w:val="0"/>
        <w:ind w:firstLine="708"/>
        <w:jc w:val="both"/>
        <w:rPr>
          <w:sz w:val="28"/>
          <w:szCs w:val="28"/>
          <w:u w:val="single"/>
        </w:rPr>
      </w:pPr>
      <w:r>
        <w:rPr>
          <w:sz w:val="28"/>
          <w:szCs w:val="28"/>
        </w:rPr>
        <w:t>Показатель – 0.</w:t>
      </w:r>
    </w:p>
    <w:p w:rsidR="00BF6DA2" w:rsidRDefault="00BF6DA2" w:rsidP="00BF6DA2">
      <w:pPr>
        <w:ind w:firstLine="708"/>
        <w:jc w:val="both"/>
        <w:rPr>
          <w:sz w:val="28"/>
          <w:szCs w:val="28"/>
        </w:rPr>
      </w:pPr>
      <w:r>
        <w:rPr>
          <w:sz w:val="28"/>
          <w:szCs w:val="28"/>
          <w:u w:val="single"/>
        </w:rPr>
        <w:t>Показатель 5.</w:t>
      </w:r>
      <w:r>
        <w:rPr>
          <w:sz w:val="28"/>
          <w:szCs w:val="28"/>
        </w:rPr>
        <w:t> Доля юридических лиц, индивидуальных предпринимателей, в отношении которых органом регионального государственного экологического надзора были проведены проверки</w:t>
      </w:r>
      <w:r>
        <w:rPr>
          <w:sz w:val="28"/>
          <w:szCs w:val="28"/>
        </w:rPr>
        <w:br/>
        <w:t>(в процентах от общего количества юридических лиц, индивидуальных предпринимателей, осуществляющих деятельность на территории Республики Марий Эл, на объектах, подлежащих региональному государственному экологическому надзору).</w:t>
      </w:r>
    </w:p>
    <w:p w:rsidR="00BF6DA2" w:rsidRDefault="00BF6DA2" w:rsidP="00BF6DA2">
      <w:pPr>
        <w:autoSpaceDE w:val="0"/>
        <w:ind w:firstLine="708"/>
        <w:jc w:val="both"/>
        <w:rPr>
          <w:sz w:val="28"/>
          <w:szCs w:val="28"/>
          <w:u w:val="single"/>
        </w:rPr>
      </w:pPr>
      <w:r>
        <w:rPr>
          <w:sz w:val="28"/>
          <w:szCs w:val="28"/>
        </w:rPr>
        <w:t>Общее количество юридических лиц, индивидуальных предпринимателей, осуществляющих деятельность на территории Республики Марий Эл - 29000. Проверено в 2020 году – 19, что составляет 0,00065 %.</w:t>
      </w:r>
    </w:p>
    <w:p w:rsidR="00BF6DA2" w:rsidRDefault="00BF6DA2" w:rsidP="00BF6DA2">
      <w:pPr>
        <w:autoSpaceDE w:val="0"/>
        <w:ind w:firstLine="708"/>
        <w:jc w:val="both"/>
        <w:rPr>
          <w:sz w:val="28"/>
          <w:szCs w:val="28"/>
        </w:rPr>
      </w:pPr>
      <w:r>
        <w:rPr>
          <w:sz w:val="28"/>
          <w:szCs w:val="28"/>
          <w:u w:val="single"/>
        </w:rPr>
        <w:t>Показатель 6.</w:t>
      </w:r>
      <w:r>
        <w:rPr>
          <w:sz w:val="28"/>
          <w:szCs w:val="28"/>
        </w:rPr>
        <w:t> Среднее количество проверок, проведенных</w:t>
      </w:r>
      <w:r>
        <w:rPr>
          <w:sz w:val="28"/>
          <w:szCs w:val="28"/>
        </w:rPr>
        <w:br/>
        <w:t>в отношении одного юридического лица, индивидуального предпринимателя.</w:t>
      </w:r>
    </w:p>
    <w:p w:rsidR="00BF6DA2" w:rsidRDefault="00BF6DA2" w:rsidP="00BF6DA2">
      <w:pPr>
        <w:autoSpaceDE w:val="0"/>
        <w:ind w:firstLine="708"/>
        <w:jc w:val="both"/>
        <w:rPr>
          <w:sz w:val="28"/>
          <w:szCs w:val="28"/>
          <w:u w:val="single"/>
        </w:rPr>
      </w:pPr>
      <w:r>
        <w:rPr>
          <w:sz w:val="28"/>
          <w:szCs w:val="28"/>
        </w:rPr>
        <w:t>В 2020 году проведено 29 проверок в отношении 19 юридических лиц. Среднее количество проверок, проведенных в отношении одного юридического лица, составляет 1,52.</w:t>
      </w:r>
    </w:p>
    <w:p w:rsidR="00BF6DA2" w:rsidRDefault="00BF6DA2" w:rsidP="00BF6DA2">
      <w:pPr>
        <w:ind w:firstLine="708"/>
        <w:jc w:val="both"/>
        <w:rPr>
          <w:sz w:val="28"/>
          <w:szCs w:val="28"/>
        </w:rPr>
      </w:pPr>
      <w:r>
        <w:rPr>
          <w:sz w:val="28"/>
          <w:szCs w:val="28"/>
          <w:u w:val="single"/>
        </w:rPr>
        <w:t>Показатель 7.</w:t>
      </w:r>
      <w:r>
        <w:t> </w:t>
      </w:r>
      <w:r>
        <w:rPr>
          <w:sz w:val="28"/>
          <w:szCs w:val="28"/>
        </w:rPr>
        <w:t>Доля проведенных внеплановых проверок</w:t>
      </w:r>
      <w:r>
        <w:rPr>
          <w:sz w:val="28"/>
          <w:szCs w:val="28"/>
        </w:rPr>
        <w:br/>
        <w:t>(в процентах от общего количества проведенных проверок).</w:t>
      </w:r>
    </w:p>
    <w:p w:rsidR="00BF6DA2" w:rsidRDefault="00BF6DA2" w:rsidP="00BF6DA2">
      <w:pPr>
        <w:ind w:firstLine="720"/>
        <w:jc w:val="both"/>
        <w:rPr>
          <w:sz w:val="28"/>
          <w:szCs w:val="28"/>
          <w:u w:val="single"/>
        </w:rPr>
      </w:pPr>
      <w:r>
        <w:rPr>
          <w:sz w:val="28"/>
          <w:szCs w:val="28"/>
        </w:rPr>
        <w:lastRenderedPageBreak/>
        <w:t>Общее количество проведенных проверок - 29, из них внеплановых - 16, что составляет 55,2 %.</w:t>
      </w:r>
    </w:p>
    <w:p w:rsidR="00BF6DA2" w:rsidRDefault="00BF6DA2" w:rsidP="00BF6DA2">
      <w:pPr>
        <w:ind w:firstLine="720"/>
        <w:jc w:val="both"/>
        <w:rPr>
          <w:sz w:val="28"/>
          <w:szCs w:val="28"/>
        </w:rPr>
      </w:pPr>
      <w:r>
        <w:rPr>
          <w:sz w:val="28"/>
          <w:szCs w:val="28"/>
          <w:u w:val="single"/>
        </w:rPr>
        <w:t>Показатель 8.</w:t>
      </w:r>
      <w:r>
        <w:rPr>
          <w:sz w:val="28"/>
          <w:szCs w:val="28"/>
        </w:rPr>
        <w:t> Доля правонарушений, выявленных по итогам проведения внеплановых проверок (в процентах от общего числа правонарушений, выявленных по итогам проверок).</w:t>
      </w:r>
    </w:p>
    <w:p w:rsidR="00BF6DA2" w:rsidRDefault="00BF6DA2" w:rsidP="00BF6DA2">
      <w:pPr>
        <w:ind w:firstLine="720"/>
        <w:jc w:val="both"/>
        <w:rPr>
          <w:sz w:val="28"/>
          <w:szCs w:val="28"/>
          <w:u w:val="single"/>
        </w:rPr>
      </w:pPr>
      <w:r>
        <w:rPr>
          <w:sz w:val="28"/>
          <w:szCs w:val="28"/>
        </w:rPr>
        <w:t>Всего выявлено правонарушений по итогам проверок - 29, в том числе по итогам внеплановых проверок - 5, что составляет 17,2 %.</w:t>
      </w:r>
    </w:p>
    <w:p w:rsidR="00BF6DA2" w:rsidRDefault="00BF6DA2" w:rsidP="00BF6DA2">
      <w:pPr>
        <w:ind w:firstLine="720"/>
        <w:jc w:val="both"/>
        <w:rPr>
          <w:sz w:val="28"/>
          <w:szCs w:val="28"/>
        </w:rPr>
      </w:pPr>
      <w:r>
        <w:rPr>
          <w:sz w:val="28"/>
          <w:szCs w:val="28"/>
          <w:u w:val="single"/>
        </w:rPr>
        <w:t>Показатель 9.</w:t>
      </w:r>
      <w:r>
        <w:rPr>
          <w:sz w:val="28"/>
          <w:szCs w:val="28"/>
        </w:rPr>
        <w:t> Доля внеплановых проверок, проведенных</w:t>
      </w:r>
      <w:r>
        <w:rPr>
          <w:sz w:val="28"/>
          <w:szCs w:val="28"/>
        </w:rPr>
        <w:br/>
        <w:t xml:space="preserve">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w:t>
      </w:r>
      <w:r w:rsidR="00001177">
        <w:rPr>
          <w:sz w:val="28"/>
          <w:szCs w:val="28"/>
        </w:rPr>
        <w:br/>
      </w:r>
      <w:r>
        <w:rPr>
          <w:sz w:val="28"/>
          <w:szCs w:val="28"/>
        </w:rPr>
        <w:t xml:space="preserve">и культуры) народов Российской Федерации, имуществу физических </w:t>
      </w:r>
      <w:r w:rsidR="00001177">
        <w:rPr>
          <w:sz w:val="28"/>
          <w:szCs w:val="28"/>
        </w:rPr>
        <w:br/>
      </w:r>
      <w:r>
        <w:rPr>
          <w:sz w:val="28"/>
          <w:szCs w:val="28"/>
        </w:rPr>
        <w:t>и юридических лиц, безопасности государства,</w:t>
      </w:r>
      <w:r w:rsidR="00001177">
        <w:rPr>
          <w:sz w:val="28"/>
          <w:szCs w:val="28"/>
        </w:rPr>
        <w:t xml:space="preserve"> </w:t>
      </w:r>
      <w:r>
        <w:rPr>
          <w:sz w:val="28"/>
          <w:szCs w:val="28"/>
        </w:rPr>
        <w:t>а также угрозы чрезвычайных ситуаций природного и техногенного характера, с целью предотвращения угрозы причинения такого вреда</w:t>
      </w:r>
      <w:r w:rsidR="00001177">
        <w:rPr>
          <w:sz w:val="28"/>
          <w:szCs w:val="28"/>
        </w:rPr>
        <w:t xml:space="preserve"> </w:t>
      </w:r>
      <w:r>
        <w:rPr>
          <w:sz w:val="28"/>
          <w:szCs w:val="28"/>
        </w:rPr>
        <w:t>(в процентах от общего количества проведенных внеплановых проверок).</w:t>
      </w:r>
    </w:p>
    <w:p w:rsidR="00BF6DA2" w:rsidRDefault="00BF6DA2" w:rsidP="00BF6DA2">
      <w:pPr>
        <w:ind w:firstLine="720"/>
        <w:jc w:val="both"/>
        <w:rPr>
          <w:sz w:val="28"/>
          <w:szCs w:val="28"/>
          <w:u w:val="single"/>
        </w:rPr>
      </w:pPr>
      <w:r>
        <w:rPr>
          <w:sz w:val="28"/>
          <w:szCs w:val="28"/>
        </w:rPr>
        <w:t>Внеплановых проверок по указанным основаниям в 2020 году</w:t>
      </w:r>
      <w:r>
        <w:rPr>
          <w:sz w:val="28"/>
          <w:szCs w:val="28"/>
        </w:rPr>
        <w:br/>
        <w:t>не проводилось.</w:t>
      </w:r>
    </w:p>
    <w:p w:rsidR="00BF6DA2" w:rsidRDefault="00BF6DA2" w:rsidP="00BF6DA2">
      <w:pPr>
        <w:autoSpaceDE w:val="0"/>
        <w:ind w:firstLine="708"/>
        <w:jc w:val="both"/>
        <w:rPr>
          <w:sz w:val="28"/>
          <w:szCs w:val="28"/>
        </w:rPr>
      </w:pPr>
      <w:r>
        <w:rPr>
          <w:sz w:val="28"/>
          <w:szCs w:val="28"/>
          <w:u w:val="single"/>
        </w:rPr>
        <w:t>Показатель 10.</w:t>
      </w:r>
      <w:r>
        <w:rPr>
          <w:sz w:val="28"/>
          <w:szCs w:val="28"/>
        </w:rPr>
        <w:t> Доля внеплановых проверок, проведенных</w:t>
      </w:r>
      <w:r>
        <w:rPr>
          <w:sz w:val="28"/>
          <w:szCs w:val="28"/>
        </w:rPr>
        <w:br/>
        <w:t xml:space="preserve">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w:t>
      </w:r>
      <w:r w:rsidR="00001177">
        <w:rPr>
          <w:sz w:val="28"/>
          <w:szCs w:val="28"/>
        </w:rPr>
        <w:br/>
      </w:r>
      <w:r>
        <w:rPr>
          <w:sz w:val="28"/>
          <w:szCs w:val="28"/>
        </w:rPr>
        <w:t xml:space="preserve">и культуры) народов Российской Федерации, имуществу физических </w:t>
      </w:r>
      <w:r w:rsidR="00001177">
        <w:rPr>
          <w:sz w:val="28"/>
          <w:szCs w:val="28"/>
        </w:rPr>
        <w:br/>
      </w:r>
      <w:r>
        <w:rPr>
          <w:sz w:val="28"/>
          <w:szCs w:val="28"/>
        </w:rPr>
        <w:t>и юридических лиц, безопасности государства,</w:t>
      </w:r>
      <w:r w:rsidR="00001177">
        <w:rPr>
          <w:sz w:val="28"/>
          <w:szCs w:val="28"/>
        </w:rPr>
        <w:t xml:space="preserve"> </w:t>
      </w:r>
      <w:r>
        <w:rPr>
          <w:sz w:val="28"/>
          <w:szCs w:val="28"/>
        </w:rPr>
        <w:t>а также возникновение чрезвычайных ситуаций природного</w:t>
      </w:r>
      <w:r w:rsidR="00001177">
        <w:rPr>
          <w:sz w:val="28"/>
          <w:szCs w:val="28"/>
        </w:rPr>
        <w:t xml:space="preserve"> </w:t>
      </w:r>
      <w:r>
        <w:rPr>
          <w:sz w:val="28"/>
          <w:szCs w:val="28"/>
        </w:rPr>
        <w:t>и техногенного характера, с целью прекращения дальнейшего причинения вреда и ликвидации последствий таких нарушений (в процентах от общего количества проведенных внеплановых проверок).</w:t>
      </w:r>
    </w:p>
    <w:p w:rsidR="00BF6DA2" w:rsidRDefault="00BF6DA2" w:rsidP="00BF6DA2">
      <w:pPr>
        <w:ind w:firstLine="720"/>
        <w:jc w:val="both"/>
        <w:rPr>
          <w:sz w:val="28"/>
          <w:szCs w:val="28"/>
          <w:u w:val="single"/>
        </w:rPr>
      </w:pPr>
      <w:r>
        <w:rPr>
          <w:sz w:val="28"/>
          <w:szCs w:val="28"/>
        </w:rPr>
        <w:t>Внеплановых проверок по указанным основаниям в 2020 году</w:t>
      </w:r>
      <w:r>
        <w:rPr>
          <w:sz w:val="28"/>
          <w:szCs w:val="28"/>
        </w:rPr>
        <w:br/>
        <w:t>не проводилось.</w:t>
      </w:r>
    </w:p>
    <w:p w:rsidR="00BF6DA2" w:rsidRDefault="00BF6DA2" w:rsidP="00BF6DA2">
      <w:pPr>
        <w:autoSpaceDE w:val="0"/>
        <w:ind w:firstLine="708"/>
        <w:jc w:val="both"/>
        <w:rPr>
          <w:sz w:val="28"/>
          <w:szCs w:val="28"/>
        </w:rPr>
      </w:pPr>
      <w:r>
        <w:rPr>
          <w:sz w:val="28"/>
          <w:szCs w:val="28"/>
          <w:u w:val="single"/>
        </w:rPr>
        <w:t>Показатель 11.</w:t>
      </w:r>
      <w:r>
        <w:rPr>
          <w:sz w:val="28"/>
          <w:szCs w:val="28"/>
        </w:rPr>
        <w:t> Доля проверок, по итогам которых выявлены правонарушения (в процентах общего числа проведенных плановых</w:t>
      </w:r>
      <w:r>
        <w:rPr>
          <w:sz w:val="28"/>
          <w:szCs w:val="28"/>
        </w:rPr>
        <w:br/>
        <w:t>и внеплановых проверок).</w:t>
      </w:r>
    </w:p>
    <w:p w:rsidR="00BF6DA2" w:rsidRDefault="00BF6DA2" w:rsidP="00BF6DA2">
      <w:pPr>
        <w:ind w:firstLine="720"/>
        <w:jc w:val="both"/>
        <w:rPr>
          <w:sz w:val="28"/>
          <w:szCs w:val="28"/>
          <w:u w:val="single"/>
        </w:rPr>
      </w:pPr>
      <w:r>
        <w:rPr>
          <w:sz w:val="28"/>
          <w:szCs w:val="28"/>
        </w:rPr>
        <w:t xml:space="preserve">Общее число проведенных плановых и внеплановых проверок - 29. Число проверок, по итогам которых выявлены правонарушения - 13, </w:t>
      </w:r>
      <w:r w:rsidR="00001177">
        <w:rPr>
          <w:sz w:val="28"/>
          <w:szCs w:val="28"/>
        </w:rPr>
        <w:br/>
      </w:r>
      <w:r>
        <w:rPr>
          <w:sz w:val="28"/>
          <w:szCs w:val="28"/>
        </w:rPr>
        <w:t>что составляет 44,8 %.</w:t>
      </w:r>
    </w:p>
    <w:p w:rsidR="00BF6DA2" w:rsidRDefault="00BF6DA2" w:rsidP="00BF6DA2">
      <w:pPr>
        <w:autoSpaceDE w:val="0"/>
        <w:ind w:firstLine="708"/>
        <w:jc w:val="both"/>
        <w:rPr>
          <w:sz w:val="28"/>
          <w:szCs w:val="28"/>
        </w:rPr>
      </w:pPr>
      <w:r>
        <w:rPr>
          <w:sz w:val="28"/>
          <w:szCs w:val="28"/>
          <w:u w:val="single"/>
        </w:rPr>
        <w:t>Показатель 12.</w:t>
      </w:r>
      <w:r>
        <w:t> </w:t>
      </w:r>
      <w:r>
        <w:rPr>
          <w:sz w:val="28"/>
          <w:szCs w:val="28"/>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p w:rsidR="00BF6DA2" w:rsidRDefault="00BF6DA2" w:rsidP="00BF6DA2">
      <w:pPr>
        <w:ind w:firstLine="720"/>
        <w:jc w:val="both"/>
        <w:rPr>
          <w:sz w:val="28"/>
          <w:szCs w:val="28"/>
          <w:u w:val="single"/>
        </w:rPr>
      </w:pPr>
      <w:r>
        <w:rPr>
          <w:sz w:val="28"/>
          <w:szCs w:val="28"/>
        </w:rPr>
        <w:t>Общее число проверок, по итогам которых выявлены правонарушения - 13, число проверок, по итогам которых по результатам выявленных правонарушений были возбуждены дела об административных правонарушениях, - 13, что составляет 100 %.</w:t>
      </w:r>
    </w:p>
    <w:p w:rsidR="00BF6DA2" w:rsidRDefault="00BF6DA2" w:rsidP="00BF6DA2">
      <w:pPr>
        <w:autoSpaceDE w:val="0"/>
        <w:ind w:firstLine="708"/>
        <w:jc w:val="both"/>
        <w:rPr>
          <w:sz w:val="28"/>
          <w:szCs w:val="28"/>
        </w:rPr>
      </w:pPr>
      <w:r>
        <w:rPr>
          <w:sz w:val="28"/>
          <w:szCs w:val="28"/>
          <w:u w:val="single"/>
        </w:rPr>
        <w:lastRenderedPageBreak/>
        <w:t>Показатель 13.</w:t>
      </w:r>
      <w:r>
        <w:t> </w:t>
      </w:r>
      <w:r>
        <w:rPr>
          <w:sz w:val="28"/>
          <w:szCs w:val="28"/>
        </w:rPr>
        <w:t>Доля проверок, по итогам которых по фактам выявленных нарушений наложены административные наказания</w:t>
      </w:r>
      <w:r>
        <w:rPr>
          <w:sz w:val="28"/>
          <w:szCs w:val="28"/>
        </w:rPr>
        <w:br/>
        <w:t>(в процентах от общего числа проверок, по итогам которых</w:t>
      </w:r>
      <w:r>
        <w:rPr>
          <w:sz w:val="28"/>
          <w:szCs w:val="28"/>
        </w:rPr>
        <w:br/>
        <w:t>по результатам выявленных правонарушений возбуждены дела</w:t>
      </w:r>
      <w:r>
        <w:rPr>
          <w:sz w:val="28"/>
          <w:szCs w:val="28"/>
        </w:rPr>
        <w:br/>
        <w:t>об административных правонарушениях).</w:t>
      </w:r>
    </w:p>
    <w:p w:rsidR="00BF6DA2" w:rsidRDefault="00BF6DA2" w:rsidP="00BF6DA2">
      <w:pPr>
        <w:ind w:firstLine="720"/>
        <w:jc w:val="both"/>
        <w:rPr>
          <w:sz w:val="28"/>
          <w:szCs w:val="28"/>
          <w:u w:val="single"/>
        </w:rPr>
      </w:pPr>
      <w:r>
        <w:rPr>
          <w:sz w:val="28"/>
          <w:szCs w:val="28"/>
        </w:rPr>
        <w:t xml:space="preserve">Общее число проверок, по итогам которых по результатам выявленных правонарушений были возбуждены дела об административных правонарушениях, - 13, число проверок, по итогам которых по фактам выявленных нарушений наложены административные наказания, - 13,  </w:t>
      </w:r>
      <w:r w:rsidR="00001177">
        <w:rPr>
          <w:sz w:val="28"/>
          <w:szCs w:val="28"/>
        </w:rPr>
        <w:br/>
      </w:r>
      <w:r>
        <w:rPr>
          <w:sz w:val="28"/>
          <w:szCs w:val="28"/>
        </w:rPr>
        <w:t>что составляет 100 %.</w:t>
      </w:r>
    </w:p>
    <w:p w:rsidR="00BF6DA2" w:rsidRDefault="00BF6DA2" w:rsidP="00BF6DA2">
      <w:pPr>
        <w:autoSpaceDE w:val="0"/>
        <w:ind w:firstLine="708"/>
        <w:jc w:val="both"/>
        <w:rPr>
          <w:sz w:val="28"/>
          <w:szCs w:val="28"/>
        </w:rPr>
      </w:pPr>
      <w:r>
        <w:rPr>
          <w:sz w:val="28"/>
          <w:szCs w:val="28"/>
          <w:u w:val="single"/>
        </w:rPr>
        <w:t>Показатель 14.</w:t>
      </w:r>
      <w:r>
        <w:rPr>
          <w:sz w:val="28"/>
          <w:szCs w:val="28"/>
        </w:rPr>
        <w:t xml:space="preserve"> 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w:t>
      </w:r>
      <w:r w:rsidR="00001177">
        <w:rPr>
          <w:sz w:val="28"/>
          <w:szCs w:val="28"/>
        </w:rPr>
        <w:br/>
      </w:r>
      <w:r>
        <w:rPr>
          <w:sz w:val="28"/>
          <w:szCs w:val="28"/>
        </w:rPr>
        <w:t xml:space="preserve">и культуры) народов Российской Федерации, имуществу физических </w:t>
      </w:r>
      <w:r w:rsidR="00001177">
        <w:rPr>
          <w:sz w:val="28"/>
          <w:szCs w:val="28"/>
        </w:rPr>
        <w:br/>
      </w:r>
      <w:r>
        <w:rPr>
          <w:sz w:val="28"/>
          <w:szCs w:val="28"/>
        </w:rPr>
        <w:t>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p w:rsidR="00BF6DA2" w:rsidRDefault="00BF6DA2" w:rsidP="00BF6DA2">
      <w:pPr>
        <w:autoSpaceDE w:val="0"/>
        <w:ind w:firstLine="708"/>
        <w:jc w:val="both"/>
        <w:rPr>
          <w:sz w:val="28"/>
          <w:szCs w:val="28"/>
          <w:u w:val="single"/>
        </w:rPr>
      </w:pPr>
      <w:r>
        <w:rPr>
          <w:sz w:val="28"/>
          <w:szCs w:val="28"/>
        </w:rPr>
        <w:t>Юридических лиц, индивидуальных предпринимателей,</w:t>
      </w:r>
      <w:r>
        <w:rPr>
          <w:sz w:val="28"/>
          <w:szCs w:val="28"/>
        </w:rPr>
        <w:br/>
        <w:t>в деятельности которых выявлены нарушения обязательных требований, представляющие непосредственную угрозу причинения вреда жизни</w:t>
      </w:r>
      <w:r>
        <w:rPr>
          <w:sz w:val="28"/>
          <w:szCs w:val="28"/>
        </w:rPr>
        <w:br/>
        <w:t>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2020 году не установлено.</w:t>
      </w:r>
    </w:p>
    <w:p w:rsidR="00BF6DA2" w:rsidRDefault="00BF6DA2" w:rsidP="00BF6DA2">
      <w:pPr>
        <w:autoSpaceDE w:val="0"/>
        <w:ind w:firstLine="708"/>
        <w:jc w:val="both"/>
        <w:rPr>
          <w:sz w:val="28"/>
          <w:szCs w:val="28"/>
        </w:rPr>
      </w:pPr>
      <w:r>
        <w:rPr>
          <w:sz w:val="28"/>
          <w:szCs w:val="28"/>
          <w:u w:val="single"/>
        </w:rPr>
        <w:t>Показатель 15.</w:t>
      </w:r>
      <w:r>
        <w:rPr>
          <w:sz w:val="28"/>
          <w:szCs w:val="28"/>
        </w:rPr>
        <w:t xml:space="preserve"> 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w:t>
      </w:r>
      <w:r w:rsidR="00001177">
        <w:rPr>
          <w:sz w:val="28"/>
          <w:szCs w:val="28"/>
        </w:rPr>
        <w:br/>
      </w:r>
      <w:r>
        <w:rPr>
          <w:sz w:val="28"/>
          <w:szCs w:val="28"/>
        </w:rPr>
        <w:t>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от общего числа проверенных лиц).</w:t>
      </w:r>
    </w:p>
    <w:p w:rsidR="00BF6DA2" w:rsidRDefault="00BF6DA2" w:rsidP="00BF6DA2">
      <w:pPr>
        <w:autoSpaceDE w:val="0"/>
        <w:ind w:firstLine="708"/>
        <w:jc w:val="both"/>
        <w:rPr>
          <w:sz w:val="28"/>
          <w:szCs w:val="28"/>
        </w:rPr>
      </w:pPr>
      <w:r>
        <w:rPr>
          <w:sz w:val="28"/>
          <w:szCs w:val="28"/>
        </w:rPr>
        <w:t xml:space="preserve">В 2020 году в деятельности юридических лиц и индивидуальных предпринимателей,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w:t>
      </w:r>
      <w:r w:rsidR="00001177">
        <w:rPr>
          <w:sz w:val="28"/>
          <w:szCs w:val="28"/>
        </w:rPr>
        <w:br/>
      </w:r>
      <w:r>
        <w:rPr>
          <w:sz w:val="28"/>
          <w:szCs w:val="28"/>
        </w:rPr>
        <w:t>не выявлялось.</w:t>
      </w:r>
    </w:p>
    <w:p w:rsidR="00BF6DA2" w:rsidRDefault="00BF6DA2" w:rsidP="00BF6DA2">
      <w:pPr>
        <w:autoSpaceDE w:val="0"/>
        <w:ind w:firstLine="708"/>
        <w:jc w:val="both"/>
        <w:rPr>
          <w:sz w:val="28"/>
          <w:szCs w:val="28"/>
          <w:u w:val="single"/>
        </w:rPr>
      </w:pPr>
      <w:r>
        <w:rPr>
          <w:sz w:val="28"/>
          <w:szCs w:val="28"/>
        </w:rPr>
        <w:lastRenderedPageBreak/>
        <w:t>Значение показателя 0 %.</w:t>
      </w:r>
    </w:p>
    <w:p w:rsidR="00BF6DA2" w:rsidRDefault="00BF6DA2" w:rsidP="00BF6DA2">
      <w:pPr>
        <w:ind w:firstLine="708"/>
        <w:jc w:val="both"/>
        <w:rPr>
          <w:sz w:val="28"/>
          <w:szCs w:val="28"/>
        </w:rPr>
      </w:pPr>
      <w:r>
        <w:rPr>
          <w:sz w:val="28"/>
          <w:szCs w:val="28"/>
          <w:u w:val="single"/>
        </w:rPr>
        <w:t>Показатель 16.</w:t>
      </w:r>
      <w:r>
        <w:rPr>
          <w:sz w:val="28"/>
          <w:szCs w:val="28"/>
        </w:rPr>
        <w:t xml:space="preserve"> 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w:t>
      </w:r>
      <w:r w:rsidR="00001177">
        <w:rPr>
          <w:sz w:val="28"/>
          <w:szCs w:val="28"/>
        </w:rPr>
        <w:br/>
      </w:r>
      <w:r>
        <w:rPr>
          <w:sz w:val="28"/>
          <w:szCs w:val="28"/>
        </w:rPr>
        <w:t xml:space="preserve">а также чрезвычайных ситуаций природного и техногенного характера </w:t>
      </w:r>
      <w:r w:rsidR="00001177">
        <w:rPr>
          <w:sz w:val="28"/>
          <w:szCs w:val="28"/>
        </w:rPr>
        <w:br/>
      </w:r>
      <w:r>
        <w:rPr>
          <w:sz w:val="28"/>
          <w:szCs w:val="28"/>
        </w:rPr>
        <w:t>(по видам ущерба).</w:t>
      </w:r>
    </w:p>
    <w:p w:rsidR="00BF6DA2" w:rsidRDefault="00BF6DA2" w:rsidP="00BF6DA2">
      <w:pPr>
        <w:ind w:firstLine="708"/>
        <w:jc w:val="both"/>
        <w:rPr>
          <w:sz w:val="28"/>
          <w:szCs w:val="28"/>
          <w:u w:val="single"/>
        </w:rPr>
      </w:pPr>
      <w:r>
        <w:rPr>
          <w:sz w:val="28"/>
          <w:szCs w:val="28"/>
        </w:rPr>
        <w:t>В 2020 фактов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не выявлялось.</w:t>
      </w:r>
    </w:p>
    <w:p w:rsidR="00BF6DA2" w:rsidRDefault="00BF6DA2" w:rsidP="00BF6DA2">
      <w:pPr>
        <w:autoSpaceDE w:val="0"/>
        <w:ind w:firstLine="708"/>
        <w:jc w:val="both"/>
        <w:rPr>
          <w:sz w:val="28"/>
          <w:szCs w:val="28"/>
        </w:rPr>
      </w:pPr>
      <w:r>
        <w:rPr>
          <w:sz w:val="28"/>
          <w:szCs w:val="28"/>
          <w:u w:val="single"/>
        </w:rPr>
        <w:t>Показатель 17.</w:t>
      </w:r>
      <w:r>
        <w:rPr>
          <w:sz w:val="28"/>
          <w:szCs w:val="28"/>
        </w:rPr>
        <w:t xml:space="preserve"> Доля выявленных при проведении проверок правонарушений, связанных с неисполнением предписаний (в процентах </w:t>
      </w:r>
      <w:r w:rsidR="00001177">
        <w:rPr>
          <w:sz w:val="28"/>
          <w:szCs w:val="28"/>
        </w:rPr>
        <w:br/>
      </w:r>
      <w:r>
        <w:rPr>
          <w:sz w:val="28"/>
          <w:szCs w:val="28"/>
        </w:rPr>
        <w:t>от общего числа выявленных правонарушений).</w:t>
      </w:r>
    </w:p>
    <w:p w:rsidR="00BF6DA2" w:rsidRDefault="00BF6DA2" w:rsidP="00BF6DA2">
      <w:pPr>
        <w:ind w:firstLine="708"/>
        <w:jc w:val="both"/>
      </w:pPr>
      <w:r>
        <w:rPr>
          <w:sz w:val="28"/>
          <w:szCs w:val="28"/>
        </w:rPr>
        <w:t>Общее число выявленных в 2020 году правонарушений  - 29,</w:t>
      </w:r>
      <w:r>
        <w:rPr>
          <w:sz w:val="28"/>
          <w:szCs w:val="28"/>
        </w:rPr>
        <w:br/>
        <w:t>из них правонарушений, связанных с неисполнением предписаний, - 5,</w:t>
      </w:r>
      <w:r>
        <w:rPr>
          <w:sz w:val="28"/>
          <w:szCs w:val="28"/>
        </w:rPr>
        <w:br/>
        <w:t>что составляет 17,2 %.</w:t>
      </w:r>
    </w:p>
    <w:p w:rsidR="00BF6DA2" w:rsidRDefault="00BF6DA2" w:rsidP="00BF6DA2">
      <w:pPr>
        <w:ind w:firstLine="708"/>
        <w:jc w:val="both"/>
      </w:pPr>
    </w:p>
    <w:tbl>
      <w:tblPr>
        <w:tblW w:w="5000" w:type="pct"/>
        <w:tblLook w:val="0000"/>
      </w:tblPr>
      <w:tblGrid>
        <w:gridCol w:w="566"/>
        <w:gridCol w:w="4355"/>
        <w:gridCol w:w="2273"/>
        <w:gridCol w:w="2377"/>
      </w:tblGrid>
      <w:tr w:rsidR="00BF6DA2" w:rsidRPr="00C05339" w:rsidTr="00C05339">
        <w:tc>
          <w:tcPr>
            <w:tcW w:w="279" w:type="pct"/>
            <w:tcBorders>
              <w:top w:val="single" w:sz="4" w:space="0" w:color="000000"/>
              <w:left w:val="single" w:sz="4" w:space="0" w:color="000000"/>
              <w:bottom w:val="single" w:sz="4" w:space="0" w:color="000000"/>
            </w:tcBorders>
            <w:shd w:val="clear" w:color="auto" w:fill="auto"/>
            <w:vAlign w:val="center"/>
          </w:tcPr>
          <w:p w:rsidR="00BF6DA2" w:rsidRPr="00C05339" w:rsidRDefault="00BF6DA2" w:rsidP="00205926">
            <w:pPr>
              <w:jc w:val="center"/>
              <w:rPr>
                <w:sz w:val="28"/>
              </w:rPr>
            </w:pPr>
            <w:r w:rsidRPr="00C05339">
              <w:rPr>
                <w:sz w:val="28"/>
              </w:rPr>
              <w:t>№</w:t>
            </w:r>
          </w:p>
        </w:tc>
        <w:tc>
          <w:tcPr>
            <w:tcW w:w="2281" w:type="pct"/>
            <w:tcBorders>
              <w:top w:val="single" w:sz="4" w:space="0" w:color="000000"/>
              <w:left w:val="single" w:sz="4" w:space="0" w:color="000000"/>
              <w:bottom w:val="single" w:sz="4" w:space="0" w:color="000000"/>
            </w:tcBorders>
            <w:shd w:val="clear" w:color="auto" w:fill="auto"/>
            <w:vAlign w:val="center"/>
          </w:tcPr>
          <w:p w:rsidR="00BF6DA2" w:rsidRPr="00C05339" w:rsidRDefault="00BF6DA2" w:rsidP="00205926">
            <w:pPr>
              <w:jc w:val="center"/>
              <w:rPr>
                <w:sz w:val="28"/>
              </w:rPr>
            </w:pPr>
            <w:r w:rsidRPr="00C05339">
              <w:rPr>
                <w:sz w:val="28"/>
              </w:rPr>
              <w:t>Показатель</w:t>
            </w:r>
          </w:p>
        </w:tc>
        <w:tc>
          <w:tcPr>
            <w:tcW w:w="1193" w:type="pct"/>
            <w:tcBorders>
              <w:top w:val="single" w:sz="4" w:space="0" w:color="000000"/>
              <w:left w:val="single" w:sz="4" w:space="0" w:color="000000"/>
              <w:bottom w:val="single" w:sz="4" w:space="0" w:color="000000"/>
            </w:tcBorders>
            <w:shd w:val="clear" w:color="auto" w:fill="auto"/>
            <w:vAlign w:val="center"/>
          </w:tcPr>
          <w:p w:rsidR="00BF6DA2" w:rsidRPr="00C05339" w:rsidRDefault="00BF6DA2" w:rsidP="00C05339">
            <w:pPr>
              <w:jc w:val="center"/>
              <w:rPr>
                <w:sz w:val="28"/>
              </w:rPr>
            </w:pPr>
            <w:r w:rsidRPr="00C05339">
              <w:rPr>
                <w:sz w:val="28"/>
              </w:rPr>
              <w:t>2019</w:t>
            </w:r>
            <w:r w:rsidR="00C05339" w:rsidRPr="00C05339">
              <w:rPr>
                <w:sz w:val="28"/>
              </w:rPr>
              <w:t xml:space="preserve"> г.</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6DA2" w:rsidRPr="00C05339" w:rsidRDefault="00BF6DA2" w:rsidP="00C05339">
            <w:pPr>
              <w:jc w:val="center"/>
              <w:rPr>
                <w:sz w:val="28"/>
              </w:rPr>
            </w:pPr>
            <w:r w:rsidRPr="00C05339">
              <w:rPr>
                <w:sz w:val="28"/>
              </w:rPr>
              <w:t>2020</w:t>
            </w:r>
            <w:r w:rsidR="00C05339" w:rsidRPr="00C05339">
              <w:rPr>
                <w:sz w:val="28"/>
              </w:rPr>
              <w:t xml:space="preserve"> г.</w:t>
            </w:r>
          </w:p>
        </w:tc>
      </w:tr>
      <w:tr w:rsidR="00BF6DA2" w:rsidRPr="00C05339" w:rsidTr="00AE6F8A">
        <w:trPr>
          <w:trHeight w:val="743"/>
        </w:trPr>
        <w:tc>
          <w:tcPr>
            <w:tcW w:w="279" w:type="pct"/>
            <w:tcBorders>
              <w:top w:val="single" w:sz="4" w:space="0" w:color="000000"/>
              <w:left w:val="single" w:sz="4" w:space="0" w:color="000000"/>
              <w:bottom w:val="single" w:sz="4" w:space="0" w:color="000000"/>
            </w:tcBorders>
            <w:shd w:val="clear" w:color="auto" w:fill="auto"/>
            <w:vAlign w:val="center"/>
          </w:tcPr>
          <w:p w:rsidR="00BF6DA2" w:rsidRPr="00C05339" w:rsidRDefault="00BF6DA2" w:rsidP="00C05339">
            <w:pPr>
              <w:jc w:val="center"/>
              <w:rPr>
                <w:sz w:val="28"/>
              </w:rPr>
            </w:pPr>
            <w:r w:rsidRPr="00C05339">
              <w:rPr>
                <w:sz w:val="28"/>
              </w:rPr>
              <w:t>1</w:t>
            </w:r>
            <w:r w:rsidR="00C05339">
              <w:rPr>
                <w:sz w:val="28"/>
              </w:rPr>
              <w:t>.</w:t>
            </w:r>
          </w:p>
        </w:tc>
        <w:tc>
          <w:tcPr>
            <w:tcW w:w="2281" w:type="pct"/>
            <w:tcBorders>
              <w:top w:val="single" w:sz="4" w:space="0" w:color="000000"/>
              <w:left w:val="single" w:sz="4" w:space="0" w:color="000000"/>
              <w:bottom w:val="single" w:sz="4" w:space="0" w:color="000000"/>
            </w:tcBorders>
            <w:shd w:val="clear" w:color="auto" w:fill="auto"/>
            <w:vAlign w:val="center"/>
          </w:tcPr>
          <w:p w:rsidR="00BF6DA2" w:rsidRPr="00C05339" w:rsidRDefault="00BF6DA2" w:rsidP="00C05339">
            <w:pPr>
              <w:rPr>
                <w:sz w:val="28"/>
              </w:rPr>
            </w:pPr>
            <w:r w:rsidRPr="00C05339">
              <w:rPr>
                <w:sz w:val="28"/>
              </w:rPr>
              <w:t>Кол-во проверок в отношении ЮЛ и ИП предусмотрено планом</w:t>
            </w:r>
          </w:p>
        </w:tc>
        <w:tc>
          <w:tcPr>
            <w:tcW w:w="1193" w:type="pct"/>
            <w:tcBorders>
              <w:top w:val="single" w:sz="4" w:space="0" w:color="000000"/>
              <w:left w:val="single" w:sz="4" w:space="0" w:color="000000"/>
              <w:bottom w:val="single" w:sz="4" w:space="0" w:color="000000"/>
            </w:tcBorders>
            <w:shd w:val="clear" w:color="auto" w:fill="auto"/>
            <w:vAlign w:val="center"/>
          </w:tcPr>
          <w:p w:rsidR="00BF6DA2" w:rsidRPr="00C05339" w:rsidRDefault="00BF6DA2" w:rsidP="00C05339">
            <w:pPr>
              <w:jc w:val="center"/>
              <w:rPr>
                <w:sz w:val="28"/>
              </w:rPr>
            </w:pPr>
            <w:r w:rsidRPr="00C05339">
              <w:rPr>
                <w:sz w:val="28"/>
              </w:rPr>
              <w:t>37</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6DA2" w:rsidRPr="00C05339" w:rsidRDefault="00BF6DA2" w:rsidP="00C05339">
            <w:pPr>
              <w:jc w:val="center"/>
              <w:rPr>
                <w:sz w:val="28"/>
              </w:rPr>
            </w:pPr>
            <w:r w:rsidRPr="00C05339">
              <w:rPr>
                <w:sz w:val="28"/>
              </w:rPr>
              <w:t>12</w:t>
            </w:r>
          </w:p>
        </w:tc>
      </w:tr>
      <w:tr w:rsidR="00BF6DA2" w:rsidRPr="00C05339" w:rsidTr="00C05339">
        <w:trPr>
          <w:trHeight w:val="855"/>
        </w:trPr>
        <w:tc>
          <w:tcPr>
            <w:tcW w:w="279" w:type="pct"/>
            <w:tcBorders>
              <w:top w:val="single" w:sz="4" w:space="0" w:color="000000"/>
              <w:left w:val="single" w:sz="4" w:space="0" w:color="000000"/>
              <w:bottom w:val="single" w:sz="4" w:space="0" w:color="000000"/>
            </w:tcBorders>
            <w:shd w:val="clear" w:color="auto" w:fill="auto"/>
            <w:vAlign w:val="center"/>
          </w:tcPr>
          <w:p w:rsidR="00BF6DA2" w:rsidRPr="00C05339" w:rsidRDefault="00BF6DA2" w:rsidP="00C05339">
            <w:pPr>
              <w:jc w:val="center"/>
              <w:rPr>
                <w:sz w:val="28"/>
              </w:rPr>
            </w:pPr>
            <w:r w:rsidRPr="00C05339">
              <w:rPr>
                <w:sz w:val="28"/>
              </w:rPr>
              <w:t>2</w:t>
            </w:r>
            <w:r w:rsidR="00C05339">
              <w:rPr>
                <w:sz w:val="28"/>
              </w:rPr>
              <w:t>.</w:t>
            </w:r>
          </w:p>
        </w:tc>
        <w:tc>
          <w:tcPr>
            <w:tcW w:w="2281" w:type="pct"/>
            <w:tcBorders>
              <w:top w:val="single" w:sz="4" w:space="0" w:color="000000"/>
              <w:left w:val="single" w:sz="4" w:space="0" w:color="000000"/>
              <w:bottom w:val="single" w:sz="4" w:space="0" w:color="000000"/>
            </w:tcBorders>
            <w:shd w:val="clear" w:color="auto" w:fill="auto"/>
            <w:vAlign w:val="center"/>
          </w:tcPr>
          <w:p w:rsidR="00BF6DA2" w:rsidRPr="00C05339" w:rsidRDefault="00BF6DA2" w:rsidP="00C05339">
            <w:pPr>
              <w:rPr>
                <w:sz w:val="28"/>
              </w:rPr>
            </w:pPr>
            <w:r w:rsidRPr="00C05339">
              <w:rPr>
                <w:sz w:val="28"/>
              </w:rPr>
              <w:t>Общее количество проведенных проверок ЮЛ и ИП</w:t>
            </w:r>
          </w:p>
        </w:tc>
        <w:tc>
          <w:tcPr>
            <w:tcW w:w="1193" w:type="pct"/>
            <w:tcBorders>
              <w:top w:val="single" w:sz="4" w:space="0" w:color="000000"/>
              <w:left w:val="single" w:sz="4" w:space="0" w:color="000000"/>
              <w:bottom w:val="single" w:sz="4" w:space="0" w:color="000000"/>
            </w:tcBorders>
            <w:shd w:val="clear" w:color="auto" w:fill="auto"/>
            <w:vAlign w:val="center"/>
          </w:tcPr>
          <w:p w:rsidR="00BF6DA2" w:rsidRPr="00C05339" w:rsidRDefault="00BF6DA2" w:rsidP="00C05339">
            <w:pPr>
              <w:jc w:val="center"/>
              <w:rPr>
                <w:sz w:val="28"/>
              </w:rPr>
            </w:pPr>
            <w:r w:rsidRPr="00C05339">
              <w:rPr>
                <w:sz w:val="28"/>
              </w:rPr>
              <w:t>53</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6DA2" w:rsidRPr="00C05339" w:rsidRDefault="00BF6DA2" w:rsidP="00C05339">
            <w:pPr>
              <w:jc w:val="center"/>
              <w:rPr>
                <w:sz w:val="28"/>
              </w:rPr>
            </w:pPr>
            <w:r w:rsidRPr="00C05339">
              <w:rPr>
                <w:sz w:val="28"/>
              </w:rPr>
              <w:t>29</w:t>
            </w:r>
          </w:p>
        </w:tc>
      </w:tr>
      <w:tr w:rsidR="00BF6DA2" w:rsidRPr="00C05339" w:rsidTr="00C05339">
        <w:trPr>
          <w:trHeight w:val="555"/>
        </w:trPr>
        <w:tc>
          <w:tcPr>
            <w:tcW w:w="279" w:type="pct"/>
            <w:tcBorders>
              <w:top w:val="single" w:sz="4" w:space="0" w:color="000000"/>
              <w:left w:val="single" w:sz="4" w:space="0" w:color="000000"/>
              <w:bottom w:val="single" w:sz="4" w:space="0" w:color="000000"/>
            </w:tcBorders>
            <w:shd w:val="clear" w:color="auto" w:fill="auto"/>
            <w:vAlign w:val="center"/>
          </w:tcPr>
          <w:p w:rsidR="00BF6DA2" w:rsidRPr="00C05339" w:rsidRDefault="00BF6DA2" w:rsidP="00C05339">
            <w:pPr>
              <w:jc w:val="center"/>
              <w:rPr>
                <w:sz w:val="28"/>
              </w:rPr>
            </w:pPr>
            <w:r w:rsidRPr="00C05339">
              <w:rPr>
                <w:sz w:val="28"/>
              </w:rPr>
              <w:t>3</w:t>
            </w:r>
            <w:r w:rsidR="00C05339">
              <w:rPr>
                <w:sz w:val="28"/>
              </w:rPr>
              <w:t>.</w:t>
            </w:r>
          </w:p>
        </w:tc>
        <w:tc>
          <w:tcPr>
            <w:tcW w:w="2281" w:type="pct"/>
            <w:tcBorders>
              <w:top w:val="single" w:sz="4" w:space="0" w:color="000000"/>
              <w:left w:val="single" w:sz="4" w:space="0" w:color="000000"/>
              <w:bottom w:val="single" w:sz="4" w:space="0" w:color="000000"/>
            </w:tcBorders>
            <w:shd w:val="clear" w:color="auto" w:fill="auto"/>
            <w:vAlign w:val="center"/>
          </w:tcPr>
          <w:p w:rsidR="00BF6DA2" w:rsidRPr="00C05339" w:rsidRDefault="00BF6DA2" w:rsidP="00C05339">
            <w:pPr>
              <w:rPr>
                <w:sz w:val="28"/>
              </w:rPr>
            </w:pPr>
            <w:r w:rsidRPr="00C05339">
              <w:rPr>
                <w:sz w:val="28"/>
              </w:rPr>
              <w:t>в том числе плановых проверок</w:t>
            </w:r>
          </w:p>
        </w:tc>
        <w:tc>
          <w:tcPr>
            <w:tcW w:w="1193" w:type="pct"/>
            <w:tcBorders>
              <w:top w:val="single" w:sz="4" w:space="0" w:color="000000"/>
              <w:left w:val="single" w:sz="4" w:space="0" w:color="000000"/>
              <w:bottom w:val="single" w:sz="4" w:space="0" w:color="000000"/>
            </w:tcBorders>
            <w:shd w:val="clear" w:color="auto" w:fill="auto"/>
            <w:vAlign w:val="center"/>
          </w:tcPr>
          <w:p w:rsidR="00BF6DA2" w:rsidRPr="00C05339" w:rsidRDefault="00BF6DA2" w:rsidP="00C05339">
            <w:pPr>
              <w:jc w:val="center"/>
              <w:rPr>
                <w:sz w:val="28"/>
              </w:rPr>
            </w:pPr>
            <w:r w:rsidRPr="00C05339">
              <w:rPr>
                <w:sz w:val="28"/>
              </w:rPr>
              <w:t>37</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6DA2" w:rsidRPr="00C05339" w:rsidRDefault="00BF6DA2" w:rsidP="00C05339">
            <w:pPr>
              <w:jc w:val="center"/>
              <w:rPr>
                <w:sz w:val="28"/>
              </w:rPr>
            </w:pPr>
            <w:r w:rsidRPr="00C05339">
              <w:rPr>
                <w:sz w:val="28"/>
              </w:rPr>
              <w:t>13</w:t>
            </w:r>
          </w:p>
        </w:tc>
      </w:tr>
      <w:tr w:rsidR="00BF6DA2" w:rsidRPr="00C05339" w:rsidTr="00C05339">
        <w:trPr>
          <w:trHeight w:val="563"/>
        </w:trPr>
        <w:tc>
          <w:tcPr>
            <w:tcW w:w="279" w:type="pct"/>
            <w:tcBorders>
              <w:top w:val="single" w:sz="4" w:space="0" w:color="000000"/>
              <w:left w:val="single" w:sz="4" w:space="0" w:color="000000"/>
              <w:bottom w:val="single" w:sz="4" w:space="0" w:color="000000"/>
            </w:tcBorders>
            <w:shd w:val="clear" w:color="auto" w:fill="auto"/>
            <w:vAlign w:val="center"/>
          </w:tcPr>
          <w:p w:rsidR="00BF6DA2" w:rsidRPr="00C05339" w:rsidRDefault="00BF6DA2" w:rsidP="00C05339">
            <w:pPr>
              <w:jc w:val="center"/>
              <w:rPr>
                <w:sz w:val="28"/>
              </w:rPr>
            </w:pPr>
            <w:r w:rsidRPr="00C05339">
              <w:rPr>
                <w:sz w:val="28"/>
              </w:rPr>
              <w:t>4</w:t>
            </w:r>
            <w:r w:rsidR="00C05339">
              <w:rPr>
                <w:sz w:val="28"/>
              </w:rPr>
              <w:t>.</w:t>
            </w:r>
          </w:p>
        </w:tc>
        <w:tc>
          <w:tcPr>
            <w:tcW w:w="2281" w:type="pct"/>
            <w:tcBorders>
              <w:top w:val="single" w:sz="4" w:space="0" w:color="000000"/>
              <w:left w:val="single" w:sz="4" w:space="0" w:color="000000"/>
              <w:bottom w:val="single" w:sz="4" w:space="0" w:color="000000"/>
            </w:tcBorders>
            <w:shd w:val="clear" w:color="auto" w:fill="auto"/>
            <w:vAlign w:val="center"/>
          </w:tcPr>
          <w:p w:rsidR="00BF6DA2" w:rsidRPr="00C05339" w:rsidRDefault="00BF6DA2" w:rsidP="00C05339">
            <w:pPr>
              <w:rPr>
                <w:sz w:val="28"/>
              </w:rPr>
            </w:pPr>
            <w:r w:rsidRPr="00C05339">
              <w:rPr>
                <w:sz w:val="28"/>
              </w:rPr>
              <w:t xml:space="preserve">                внеплановых проверок</w:t>
            </w:r>
          </w:p>
        </w:tc>
        <w:tc>
          <w:tcPr>
            <w:tcW w:w="1193" w:type="pct"/>
            <w:tcBorders>
              <w:top w:val="single" w:sz="4" w:space="0" w:color="000000"/>
              <w:left w:val="single" w:sz="4" w:space="0" w:color="000000"/>
              <w:bottom w:val="single" w:sz="4" w:space="0" w:color="000000"/>
            </w:tcBorders>
            <w:shd w:val="clear" w:color="auto" w:fill="auto"/>
            <w:vAlign w:val="center"/>
          </w:tcPr>
          <w:p w:rsidR="00BF6DA2" w:rsidRPr="00C05339" w:rsidRDefault="00BF6DA2" w:rsidP="00C05339">
            <w:pPr>
              <w:jc w:val="center"/>
              <w:rPr>
                <w:sz w:val="28"/>
              </w:rPr>
            </w:pPr>
            <w:r w:rsidRPr="00C05339">
              <w:rPr>
                <w:sz w:val="28"/>
              </w:rPr>
              <w:t>16</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6DA2" w:rsidRPr="00C05339" w:rsidRDefault="00BF6DA2" w:rsidP="00C05339">
            <w:pPr>
              <w:jc w:val="center"/>
              <w:rPr>
                <w:sz w:val="28"/>
              </w:rPr>
            </w:pPr>
            <w:r w:rsidRPr="00C05339">
              <w:rPr>
                <w:sz w:val="28"/>
              </w:rPr>
              <w:t>16</w:t>
            </w:r>
          </w:p>
        </w:tc>
      </w:tr>
      <w:tr w:rsidR="00BF6DA2" w:rsidRPr="00C05339" w:rsidTr="00C05339">
        <w:trPr>
          <w:trHeight w:val="876"/>
        </w:trPr>
        <w:tc>
          <w:tcPr>
            <w:tcW w:w="279" w:type="pct"/>
            <w:tcBorders>
              <w:top w:val="single" w:sz="4" w:space="0" w:color="000000"/>
              <w:left w:val="single" w:sz="4" w:space="0" w:color="000000"/>
              <w:bottom w:val="single" w:sz="4" w:space="0" w:color="000000"/>
            </w:tcBorders>
            <w:shd w:val="clear" w:color="auto" w:fill="auto"/>
            <w:vAlign w:val="center"/>
          </w:tcPr>
          <w:p w:rsidR="00BF6DA2" w:rsidRPr="00C05339" w:rsidRDefault="00BF6DA2" w:rsidP="00C05339">
            <w:pPr>
              <w:jc w:val="center"/>
              <w:rPr>
                <w:sz w:val="28"/>
              </w:rPr>
            </w:pPr>
            <w:r w:rsidRPr="00C05339">
              <w:rPr>
                <w:sz w:val="28"/>
              </w:rPr>
              <w:t>5</w:t>
            </w:r>
            <w:r w:rsidR="00C05339">
              <w:rPr>
                <w:sz w:val="28"/>
              </w:rPr>
              <w:t>.</w:t>
            </w:r>
          </w:p>
        </w:tc>
        <w:tc>
          <w:tcPr>
            <w:tcW w:w="2281" w:type="pct"/>
            <w:tcBorders>
              <w:top w:val="single" w:sz="4" w:space="0" w:color="000000"/>
              <w:left w:val="single" w:sz="4" w:space="0" w:color="000000"/>
              <w:bottom w:val="single" w:sz="4" w:space="0" w:color="000000"/>
            </w:tcBorders>
            <w:shd w:val="clear" w:color="auto" w:fill="auto"/>
            <w:vAlign w:val="center"/>
          </w:tcPr>
          <w:p w:rsidR="00BF6DA2" w:rsidRPr="00C05339" w:rsidRDefault="00BF6DA2" w:rsidP="00C05339">
            <w:pPr>
              <w:rPr>
                <w:sz w:val="28"/>
              </w:rPr>
            </w:pPr>
            <w:r w:rsidRPr="00C05339">
              <w:rPr>
                <w:sz w:val="28"/>
              </w:rPr>
              <w:t>Проведено административных расследований</w:t>
            </w:r>
          </w:p>
        </w:tc>
        <w:tc>
          <w:tcPr>
            <w:tcW w:w="1193" w:type="pct"/>
            <w:tcBorders>
              <w:top w:val="single" w:sz="4" w:space="0" w:color="000000"/>
              <w:left w:val="single" w:sz="4" w:space="0" w:color="000000"/>
              <w:bottom w:val="single" w:sz="4" w:space="0" w:color="000000"/>
            </w:tcBorders>
            <w:shd w:val="clear" w:color="auto" w:fill="auto"/>
            <w:vAlign w:val="center"/>
          </w:tcPr>
          <w:p w:rsidR="00BF6DA2" w:rsidRPr="00C05339" w:rsidRDefault="00BF6DA2" w:rsidP="00C05339">
            <w:pPr>
              <w:jc w:val="center"/>
              <w:rPr>
                <w:sz w:val="28"/>
              </w:rPr>
            </w:pPr>
            <w:r w:rsidRPr="00C05339">
              <w:rPr>
                <w:sz w:val="28"/>
              </w:rPr>
              <w:t>38</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6DA2" w:rsidRPr="00C05339" w:rsidRDefault="00BF6DA2" w:rsidP="00C05339">
            <w:pPr>
              <w:jc w:val="center"/>
              <w:rPr>
                <w:sz w:val="28"/>
              </w:rPr>
            </w:pPr>
            <w:r w:rsidRPr="00C05339">
              <w:rPr>
                <w:sz w:val="28"/>
              </w:rPr>
              <w:t>23</w:t>
            </w:r>
          </w:p>
        </w:tc>
      </w:tr>
      <w:tr w:rsidR="00BF6DA2" w:rsidRPr="00C05339" w:rsidTr="00C05339">
        <w:trPr>
          <w:trHeight w:val="943"/>
        </w:trPr>
        <w:tc>
          <w:tcPr>
            <w:tcW w:w="279" w:type="pct"/>
            <w:tcBorders>
              <w:top w:val="single" w:sz="4" w:space="0" w:color="000000"/>
              <w:left w:val="single" w:sz="4" w:space="0" w:color="000000"/>
              <w:bottom w:val="single" w:sz="4" w:space="0" w:color="000000"/>
            </w:tcBorders>
            <w:shd w:val="clear" w:color="auto" w:fill="auto"/>
            <w:vAlign w:val="center"/>
          </w:tcPr>
          <w:p w:rsidR="00BF6DA2" w:rsidRPr="00C05339" w:rsidRDefault="00BF6DA2" w:rsidP="00C05339">
            <w:pPr>
              <w:jc w:val="center"/>
              <w:rPr>
                <w:sz w:val="28"/>
              </w:rPr>
            </w:pPr>
            <w:r w:rsidRPr="00C05339">
              <w:rPr>
                <w:sz w:val="28"/>
              </w:rPr>
              <w:t>6</w:t>
            </w:r>
            <w:r w:rsidR="00C05339">
              <w:rPr>
                <w:sz w:val="28"/>
              </w:rPr>
              <w:t>.</w:t>
            </w:r>
          </w:p>
        </w:tc>
        <w:tc>
          <w:tcPr>
            <w:tcW w:w="2281" w:type="pct"/>
            <w:tcBorders>
              <w:top w:val="single" w:sz="4" w:space="0" w:color="000000"/>
              <w:left w:val="single" w:sz="4" w:space="0" w:color="000000"/>
              <w:bottom w:val="single" w:sz="4" w:space="0" w:color="000000"/>
            </w:tcBorders>
            <w:shd w:val="clear" w:color="auto" w:fill="auto"/>
            <w:vAlign w:val="center"/>
          </w:tcPr>
          <w:p w:rsidR="00BF6DA2" w:rsidRPr="00C05339" w:rsidRDefault="00BF6DA2" w:rsidP="00C05339">
            <w:pPr>
              <w:rPr>
                <w:sz w:val="28"/>
              </w:rPr>
            </w:pPr>
            <w:r w:rsidRPr="00C05339">
              <w:rPr>
                <w:sz w:val="28"/>
              </w:rPr>
              <w:t>Проведено проверок совместных</w:t>
            </w:r>
            <w:r w:rsidRPr="00C05339">
              <w:rPr>
                <w:sz w:val="28"/>
              </w:rPr>
              <w:br/>
              <w:t>с органами прокуратуры</w:t>
            </w:r>
          </w:p>
        </w:tc>
        <w:tc>
          <w:tcPr>
            <w:tcW w:w="1193" w:type="pct"/>
            <w:tcBorders>
              <w:top w:val="single" w:sz="4" w:space="0" w:color="000000"/>
              <w:left w:val="single" w:sz="4" w:space="0" w:color="000000"/>
              <w:bottom w:val="single" w:sz="4" w:space="0" w:color="000000"/>
            </w:tcBorders>
            <w:shd w:val="clear" w:color="auto" w:fill="auto"/>
            <w:vAlign w:val="center"/>
          </w:tcPr>
          <w:p w:rsidR="00BF6DA2" w:rsidRPr="00C05339" w:rsidRDefault="00BF6DA2" w:rsidP="00C05339">
            <w:pPr>
              <w:jc w:val="center"/>
              <w:rPr>
                <w:sz w:val="28"/>
              </w:rPr>
            </w:pPr>
            <w:r w:rsidRPr="00C05339">
              <w:rPr>
                <w:sz w:val="28"/>
              </w:rPr>
              <w:t>22</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6DA2" w:rsidRPr="00C05339" w:rsidRDefault="00BF6DA2" w:rsidP="00C05339">
            <w:pPr>
              <w:jc w:val="center"/>
              <w:rPr>
                <w:sz w:val="28"/>
              </w:rPr>
            </w:pPr>
            <w:r w:rsidRPr="00C05339">
              <w:rPr>
                <w:sz w:val="28"/>
              </w:rPr>
              <w:t>17</w:t>
            </w:r>
          </w:p>
        </w:tc>
      </w:tr>
      <w:tr w:rsidR="00BF6DA2" w:rsidRPr="00C05339" w:rsidTr="00AE6F8A">
        <w:trPr>
          <w:trHeight w:val="1123"/>
        </w:trPr>
        <w:tc>
          <w:tcPr>
            <w:tcW w:w="279" w:type="pct"/>
            <w:tcBorders>
              <w:top w:val="single" w:sz="4" w:space="0" w:color="000000"/>
              <w:left w:val="single" w:sz="4" w:space="0" w:color="000000"/>
              <w:bottom w:val="single" w:sz="4" w:space="0" w:color="000000"/>
            </w:tcBorders>
            <w:shd w:val="clear" w:color="auto" w:fill="auto"/>
            <w:vAlign w:val="center"/>
          </w:tcPr>
          <w:p w:rsidR="00BF6DA2" w:rsidRPr="00C05339" w:rsidRDefault="00BF6DA2" w:rsidP="00C05339">
            <w:pPr>
              <w:jc w:val="center"/>
              <w:rPr>
                <w:sz w:val="28"/>
              </w:rPr>
            </w:pPr>
            <w:r w:rsidRPr="00C05339">
              <w:rPr>
                <w:sz w:val="28"/>
              </w:rPr>
              <w:t>7</w:t>
            </w:r>
            <w:r w:rsidR="00C05339">
              <w:rPr>
                <w:sz w:val="28"/>
              </w:rPr>
              <w:t>.</w:t>
            </w:r>
          </w:p>
        </w:tc>
        <w:tc>
          <w:tcPr>
            <w:tcW w:w="2281" w:type="pct"/>
            <w:tcBorders>
              <w:top w:val="single" w:sz="4" w:space="0" w:color="000000"/>
              <w:left w:val="single" w:sz="4" w:space="0" w:color="000000"/>
              <w:bottom w:val="single" w:sz="4" w:space="0" w:color="000000"/>
            </w:tcBorders>
            <w:shd w:val="clear" w:color="auto" w:fill="auto"/>
            <w:vAlign w:val="center"/>
          </w:tcPr>
          <w:p w:rsidR="00BF6DA2" w:rsidRPr="00C05339" w:rsidRDefault="00BF6DA2" w:rsidP="00C05339">
            <w:pPr>
              <w:rPr>
                <w:sz w:val="28"/>
              </w:rPr>
            </w:pPr>
            <w:r w:rsidRPr="00C05339">
              <w:rPr>
                <w:sz w:val="28"/>
              </w:rPr>
              <w:t>Рассмотрено дел об АП, возб</w:t>
            </w:r>
            <w:r w:rsidR="00C05339" w:rsidRPr="00C05339">
              <w:rPr>
                <w:sz w:val="28"/>
              </w:rPr>
              <w:t>уждаемы</w:t>
            </w:r>
            <w:r w:rsidRPr="00C05339">
              <w:rPr>
                <w:sz w:val="28"/>
              </w:rPr>
              <w:t>х органами прокуратуры, МВД</w:t>
            </w:r>
          </w:p>
        </w:tc>
        <w:tc>
          <w:tcPr>
            <w:tcW w:w="1193" w:type="pct"/>
            <w:tcBorders>
              <w:top w:val="single" w:sz="4" w:space="0" w:color="000000"/>
              <w:left w:val="single" w:sz="4" w:space="0" w:color="000000"/>
              <w:bottom w:val="single" w:sz="4" w:space="0" w:color="000000"/>
            </w:tcBorders>
            <w:shd w:val="clear" w:color="auto" w:fill="auto"/>
            <w:vAlign w:val="center"/>
          </w:tcPr>
          <w:p w:rsidR="00BF6DA2" w:rsidRPr="00C05339" w:rsidRDefault="00BF6DA2" w:rsidP="00C05339">
            <w:pPr>
              <w:jc w:val="center"/>
              <w:rPr>
                <w:sz w:val="28"/>
              </w:rPr>
            </w:pPr>
            <w:r w:rsidRPr="00C05339">
              <w:rPr>
                <w:sz w:val="28"/>
              </w:rPr>
              <w:t>58</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6DA2" w:rsidRPr="00C05339" w:rsidRDefault="00BF6DA2" w:rsidP="00C05339">
            <w:pPr>
              <w:jc w:val="center"/>
              <w:rPr>
                <w:sz w:val="28"/>
              </w:rPr>
            </w:pPr>
            <w:r w:rsidRPr="00C05339">
              <w:rPr>
                <w:sz w:val="28"/>
              </w:rPr>
              <w:t>64</w:t>
            </w:r>
          </w:p>
        </w:tc>
      </w:tr>
      <w:tr w:rsidR="00BF6DA2" w:rsidRPr="00C05339" w:rsidTr="00C05339">
        <w:trPr>
          <w:trHeight w:val="487"/>
        </w:trPr>
        <w:tc>
          <w:tcPr>
            <w:tcW w:w="279" w:type="pct"/>
            <w:tcBorders>
              <w:top w:val="single" w:sz="4" w:space="0" w:color="000000"/>
              <w:left w:val="single" w:sz="4" w:space="0" w:color="000000"/>
              <w:bottom w:val="single" w:sz="4" w:space="0" w:color="000000"/>
            </w:tcBorders>
            <w:shd w:val="clear" w:color="auto" w:fill="auto"/>
            <w:vAlign w:val="center"/>
          </w:tcPr>
          <w:p w:rsidR="00BF6DA2" w:rsidRPr="00C05339" w:rsidRDefault="00BF6DA2" w:rsidP="00C05339">
            <w:pPr>
              <w:jc w:val="center"/>
              <w:rPr>
                <w:sz w:val="28"/>
              </w:rPr>
            </w:pPr>
            <w:r w:rsidRPr="00C05339">
              <w:rPr>
                <w:sz w:val="28"/>
              </w:rPr>
              <w:t>8</w:t>
            </w:r>
            <w:r w:rsidR="00C05339">
              <w:rPr>
                <w:sz w:val="28"/>
              </w:rPr>
              <w:t>.</w:t>
            </w:r>
          </w:p>
        </w:tc>
        <w:tc>
          <w:tcPr>
            <w:tcW w:w="2281" w:type="pct"/>
            <w:tcBorders>
              <w:top w:val="single" w:sz="4" w:space="0" w:color="000000"/>
              <w:left w:val="single" w:sz="4" w:space="0" w:color="000000"/>
              <w:bottom w:val="single" w:sz="4" w:space="0" w:color="000000"/>
            </w:tcBorders>
            <w:shd w:val="clear" w:color="auto" w:fill="auto"/>
            <w:vAlign w:val="center"/>
          </w:tcPr>
          <w:p w:rsidR="00BF6DA2" w:rsidRPr="00C05339" w:rsidRDefault="00BF6DA2" w:rsidP="00C05339">
            <w:pPr>
              <w:rPr>
                <w:sz w:val="28"/>
              </w:rPr>
            </w:pPr>
            <w:r w:rsidRPr="00C05339">
              <w:rPr>
                <w:sz w:val="28"/>
              </w:rPr>
              <w:t>Составлено протоколов</w:t>
            </w:r>
          </w:p>
        </w:tc>
        <w:tc>
          <w:tcPr>
            <w:tcW w:w="1193" w:type="pct"/>
            <w:tcBorders>
              <w:top w:val="single" w:sz="4" w:space="0" w:color="000000"/>
              <w:left w:val="single" w:sz="4" w:space="0" w:color="000000"/>
              <w:bottom w:val="single" w:sz="4" w:space="0" w:color="000000"/>
            </w:tcBorders>
            <w:shd w:val="clear" w:color="auto" w:fill="auto"/>
            <w:vAlign w:val="center"/>
          </w:tcPr>
          <w:p w:rsidR="00BF6DA2" w:rsidRPr="00C05339" w:rsidRDefault="00BF6DA2" w:rsidP="00C05339">
            <w:pPr>
              <w:jc w:val="center"/>
              <w:rPr>
                <w:sz w:val="28"/>
              </w:rPr>
            </w:pPr>
            <w:r w:rsidRPr="00C05339">
              <w:rPr>
                <w:sz w:val="28"/>
              </w:rPr>
              <w:t>196</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6DA2" w:rsidRPr="00C05339" w:rsidRDefault="00BF6DA2" w:rsidP="00C05339">
            <w:pPr>
              <w:jc w:val="center"/>
              <w:rPr>
                <w:sz w:val="28"/>
              </w:rPr>
            </w:pPr>
            <w:r w:rsidRPr="00C05339">
              <w:rPr>
                <w:sz w:val="28"/>
              </w:rPr>
              <w:t>130</w:t>
            </w:r>
          </w:p>
        </w:tc>
      </w:tr>
      <w:tr w:rsidR="00BF6DA2" w:rsidRPr="00C05339" w:rsidTr="00AE6F8A">
        <w:trPr>
          <w:trHeight w:val="693"/>
        </w:trPr>
        <w:tc>
          <w:tcPr>
            <w:tcW w:w="279" w:type="pct"/>
            <w:tcBorders>
              <w:top w:val="single" w:sz="4" w:space="0" w:color="000000"/>
              <w:left w:val="single" w:sz="4" w:space="0" w:color="000000"/>
              <w:bottom w:val="single" w:sz="4" w:space="0" w:color="000000"/>
            </w:tcBorders>
            <w:shd w:val="clear" w:color="auto" w:fill="auto"/>
            <w:vAlign w:val="center"/>
          </w:tcPr>
          <w:p w:rsidR="00BF6DA2" w:rsidRPr="00C05339" w:rsidRDefault="00BF6DA2" w:rsidP="00C05339">
            <w:pPr>
              <w:jc w:val="center"/>
              <w:rPr>
                <w:sz w:val="28"/>
              </w:rPr>
            </w:pPr>
            <w:r w:rsidRPr="00C05339">
              <w:rPr>
                <w:sz w:val="28"/>
              </w:rPr>
              <w:t>9</w:t>
            </w:r>
            <w:r w:rsidR="00C05339">
              <w:rPr>
                <w:sz w:val="28"/>
              </w:rPr>
              <w:t>.</w:t>
            </w:r>
          </w:p>
        </w:tc>
        <w:tc>
          <w:tcPr>
            <w:tcW w:w="2281" w:type="pct"/>
            <w:tcBorders>
              <w:top w:val="single" w:sz="4" w:space="0" w:color="000000"/>
              <w:left w:val="single" w:sz="4" w:space="0" w:color="000000"/>
              <w:bottom w:val="single" w:sz="4" w:space="0" w:color="000000"/>
            </w:tcBorders>
            <w:shd w:val="clear" w:color="auto" w:fill="auto"/>
            <w:vAlign w:val="center"/>
          </w:tcPr>
          <w:p w:rsidR="00BF6DA2" w:rsidRPr="00C05339" w:rsidRDefault="00BF6DA2" w:rsidP="00C05339">
            <w:pPr>
              <w:rPr>
                <w:sz w:val="28"/>
              </w:rPr>
            </w:pPr>
            <w:r w:rsidRPr="00C05339">
              <w:rPr>
                <w:sz w:val="28"/>
              </w:rPr>
              <w:t>Рассмотрено дел всего: (вынесено постановлений)</w:t>
            </w:r>
          </w:p>
        </w:tc>
        <w:tc>
          <w:tcPr>
            <w:tcW w:w="1193" w:type="pct"/>
            <w:tcBorders>
              <w:top w:val="single" w:sz="4" w:space="0" w:color="000000"/>
              <w:left w:val="single" w:sz="4" w:space="0" w:color="000000"/>
              <w:bottom w:val="single" w:sz="4" w:space="0" w:color="000000"/>
            </w:tcBorders>
            <w:shd w:val="clear" w:color="auto" w:fill="auto"/>
            <w:vAlign w:val="center"/>
          </w:tcPr>
          <w:p w:rsidR="00BF6DA2" w:rsidRPr="00C05339" w:rsidRDefault="00BF6DA2" w:rsidP="00C05339">
            <w:pPr>
              <w:jc w:val="center"/>
              <w:rPr>
                <w:sz w:val="28"/>
              </w:rPr>
            </w:pPr>
            <w:r w:rsidRPr="00C05339">
              <w:rPr>
                <w:sz w:val="28"/>
              </w:rPr>
              <w:t>281</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6DA2" w:rsidRPr="00C05339" w:rsidRDefault="00BF6DA2" w:rsidP="00C05339">
            <w:pPr>
              <w:jc w:val="center"/>
              <w:rPr>
                <w:sz w:val="28"/>
              </w:rPr>
            </w:pPr>
            <w:r w:rsidRPr="00C05339">
              <w:rPr>
                <w:sz w:val="28"/>
              </w:rPr>
              <w:t>163</w:t>
            </w:r>
          </w:p>
        </w:tc>
      </w:tr>
      <w:tr w:rsidR="00BF6DA2" w:rsidRPr="00C05339" w:rsidTr="00AE6F8A">
        <w:trPr>
          <w:trHeight w:val="289"/>
        </w:trPr>
        <w:tc>
          <w:tcPr>
            <w:tcW w:w="279" w:type="pct"/>
            <w:tcBorders>
              <w:top w:val="single" w:sz="4" w:space="0" w:color="000000"/>
              <w:left w:val="single" w:sz="4" w:space="0" w:color="000000"/>
              <w:bottom w:val="single" w:sz="4" w:space="0" w:color="000000"/>
            </w:tcBorders>
            <w:shd w:val="clear" w:color="auto" w:fill="auto"/>
            <w:vAlign w:val="center"/>
          </w:tcPr>
          <w:p w:rsidR="00BF6DA2" w:rsidRPr="00C05339" w:rsidRDefault="00BF6DA2" w:rsidP="00C05339">
            <w:pPr>
              <w:jc w:val="center"/>
              <w:rPr>
                <w:sz w:val="28"/>
              </w:rPr>
            </w:pPr>
            <w:r w:rsidRPr="00C05339">
              <w:rPr>
                <w:sz w:val="28"/>
              </w:rPr>
              <w:t>10</w:t>
            </w:r>
            <w:r w:rsidR="00C05339">
              <w:rPr>
                <w:sz w:val="28"/>
              </w:rPr>
              <w:t>.</w:t>
            </w:r>
          </w:p>
        </w:tc>
        <w:tc>
          <w:tcPr>
            <w:tcW w:w="2281" w:type="pct"/>
            <w:tcBorders>
              <w:top w:val="single" w:sz="4" w:space="0" w:color="000000"/>
              <w:left w:val="single" w:sz="4" w:space="0" w:color="000000"/>
              <w:bottom w:val="single" w:sz="4" w:space="0" w:color="000000"/>
            </w:tcBorders>
            <w:shd w:val="clear" w:color="auto" w:fill="auto"/>
            <w:vAlign w:val="center"/>
          </w:tcPr>
          <w:p w:rsidR="00BF6DA2" w:rsidRPr="00C05339" w:rsidRDefault="00BF6DA2" w:rsidP="00C05339">
            <w:pPr>
              <w:rPr>
                <w:sz w:val="28"/>
              </w:rPr>
            </w:pPr>
            <w:r w:rsidRPr="00C05339">
              <w:rPr>
                <w:sz w:val="28"/>
              </w:rPr>
              <w:t>Выдано предписаний</w:t>
            </w:r>
          </w:p>
        </w:tc>
        <w:tc>
          <w:tcPr>
            <w:tcW w:w="1193" w:type="pct"/>
            <w:tcBorders>
              <w:top w:val="single" w:sz="4" w:space="0" w:color="000000"/>
              <w:left w:val="single" w:sz="4" w:space="0" w:color="000000"/>
              <w:bottom w:val="single" w:sz="4" w:space="0" w:color="000000"/>
            </w:tcBorders>
            <w:shd w:val="clear" w:color="auto" w:fill="auto"/>
            <w:vAlign w:val="center"/>
          </w:tcPr>
          <w:p w:rsidR="00BF6DA2" w:rsidRPr="00C05339" w:rsidRDefault="00BF6DA2" w:rsidP="00C05339">
            <w:pPr>
              <w:jc w:val="center"/>
              <w:rPr>
                <w:sz w:val="28"/>
              </w:rPr>
            </w:pPr>
            <w:r w:rsidRPr="00C05339">
              <w:rPr>
                <w:sz w:val="28"/>
              </w:rPr>
              <w:t>26</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6DA2" w:rsidRPr="00C05339" w:rsidRDefault="00BF6DA2" w:rsidP="00C05339">
            <w:pPr>
              <w:jc w:val="center"/>
              <w:rPr>
                <w:sz w:val="28"/>
              </w:rPr>
            </w:pPr>
            <w:r w:rsidRPr="00C05339">
              <w:rPr>
                <w:sz w:val="28"/>
              </w:rPr>
              <w:t>12</w:t>
            </w:r>
          </w:p>
        </w:tc>
      </w:tr>
      <w:tr w:rsidR="00BF6DA2" w:rsidRPr="00C05339" w:rsidTr="00AE6F8A">
        <w:trPr>
          <w:trHeight w:val="392"/>
        </w:trPr>
        <w:tc>
          <w:tcPr>
            <w:tcW w:w="279" w:type="pct"/>
            <w:tcBorders>
              <w:top w:val="single" w:sz="4" w:space="0" w:color="000000"/>
              <w:left w:val="single" w:sz="4" w:space="0" w:color="000000"/>
              <w:bottom w:val="single" w:sz="4" w:space="0" w:color="000000"/>
            </w:tcBorders>
            <w:shd w:val="clear" w:color="auto" w:fill="auto"/>
            <w:vAlign w:val="center"/>
          </w:tcPr>
          <w:p w:rsidR="00BF6DA2" w:rsidRPr="00C05339" w:rsidRDefault="00BF6DA2" w:rsidP="00C05339">
            <w:pPr>
              <w:jc w:val="center"/>
              <w:rPr>
                <w:sz w:val="28"/>
              </w:rPr>
            </w:pPr>
            <w:r w:rsidRPr="00C05339">
              <w:rPr>
                <w:sz w:val="28"/>
              </w:rPr>
              <w:lastRenderedPageBreak/>
              <w:t>11</w:t>
            </w:r>
            <w:r w:rsidR="00C05339">
              <w:rPr>
                <w:sz w:val="28"/>
              </w:rPr>
              <w:t>.</w:t>
            </w:r>
          </w:p>
        </w:tc>
        <w:tc>
          <w:tcPr>
            <w:tcW w:w="2281" w:type="pct"/>
            <w:tcBorders>
              <w:top w:val="single" w:sz="4" w:space="0" w:color="000000"/>
              <w:left w:val="single" w:sz="4" w:space="0" w:color="000000"/>
              <w:bottom w:val="single" w:sz="4" w:space="0" w:color="000000"/>
            </w:tcBorders>
            <w:shd w:val="clear" w:color="auto" w:fill="auto"/>
            <w:vAlign w:val="center"/>
          </w:tcPr>
          <w:p w:rsidR="00BF6DA2" w:rsidRPr="00C05339" w:rsidRDefault="00BF6DA2" w:rsidP="00C05339">
            <w:pPr>
              <w:rPr>
                <w:sz w:val="28"/>
              </w:rPr>
            </w:pPr>
            <w:r w:rsidRPr="00C05339">
              <w:rPr>
                <w:sz w:val="28"/>
              </w:rPr>
              <w:t>Выдано представлений</w:t>
            </w:r>
          </w:p>
        </w:tc>
        <w:tc>
          <w:tcPr>
            <w:tcW w:w="1193" w:type="pct"/>
            <w:tcBorders>
              <w:top w:val="single" w:sz="4" w:space="0" w:color="000000"/>
              <w:left w:val="single" w:sz="4" w:space="0" w:color="000000"/>
              <w:bottom w:val="single" w:sz="4" w:space="0" w:color="000000"/>
            </w:tcBorders>
            <w:shd w:val="clear" w:color="auto" w:fill="auto"/>
            <w:vAlign w:val="center"/>
          </w:tcPr>
          <w:p w:rsidR="00BF6DA2" w:rsidRPr="00C05339" w:rsidRDefault="00BF6DA2" w:rsidP="00C05339">
            <w:pPr>
              <w:jc w:val="center"/>
              <w:rPr>
                <w:sz w:val="28"/>
              </w:rPr>
            </w:pPr>
            <w:r w:rsidRPr="00C05339">
              <w:rPr>
                <w:sz w:val="28"/>
              </w:rPr>
              <w:t>71</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6DA2" w:rsidRPr="00C05339" w:rsidRDefault="00BF6DA2" w:rsidP="00C05339">
            <w:pPr>
              <w:jc w:val="center"/>
              <w:rPr>
                <w:sz w:val="28"/>
              </w:rPr>
            </w:pPr>
            <w:r w:rsidRPr="00C05339">
              <w:rPr>
                <w:sz w:val="28"/>
              </w:rPr>
              <w:t>49</w:t>
            </w:r>
          </w:p>
        </w:tc>
      </w:tr>
      <w:tr w:rsidR="00BF6DA2" w:rsidRPr="00C05339" w:rsidTr="00AE6F8A">
        <w:trPr>
          <w:trHeight w:val="875"/>
        </w:trPr>
        <w:tc>
          <w:tcPr>
            <w:tcW w:w="279" w:type="pct"/>
            <w:tcBorders>
              <w:top w:val="single" w:sz="4" w:space="0" w:color="000000"/>
              <w:left w:val="single" w:sz="4" w:space="0" w:color="000000"/>
              <w:bottom w:val="single" w:sz="4" w:space="0" w:color="000000"/>
            </w:tcBorders>
            <w:shd w:val="clear" w:color="auto" w:fill="auto"/>
            <w:vAlign w:val="center"/>
          </w:tcPr>
          <w:p w:rsidR="00BF6DA2" w:rsidRPr="00C05339" w:rsidRDefault="00BF6DA2" w:rsidP="00C05339">
            <w:pPr>
              <w:jc w:val="center"/>
              <w:rPr>
                <w:sz w:val="28"/>
              </w:rPr>
            </w:pPr>
            <w:r w:rsidRPr="00C05339">
              <w:rPr>
                <w:sz w:val="28"/>
              </w:rPr>
              <w:t>12</w:t>
            </w:r>
            <w:r w:rsidR="00C05339">
              <w:rPr>
                <w:sz w:val="28"/>
              </w:rPr>
              <w:t>.</w:t>
            </w:r>
          </w:p>
        </w:tc>
        <w:tc>
          <w:tcPr>
            <w:tcW w:w="2281" w:type="pct"/>
            <w:tcBorders>
              <w:top w:val="single" w:sz="4" w:space="0" w:color="000000"/>
              <w:left w:val="single" w:sz="4" w:space="0" w:color="000000"/>
              <w:bottom w:val="single" w:sz="4" w:space="0" w:color="000000"/>
            </w:tcBorders>
            <w:shd w:val="clear" w:color="auto" w:fill="auto"/>
            <w:vAlign w:val="center"/>
          </w:tcPr>
          <w:p w:rsidR="00BF6DA2" w:rsidRPr="00C05339" w:rsidRDefault="00BF6DA2" w:rsidP="00AE6F8A">
            <w:pPr>
              <w:rPr>
                <w:sz w:val="28"/>
              </w:rPr>
            </w:pPr>
            <w:r w:rsidRPr="00C05339">
              <w:rPr>
                <w:sz w:val="28"/>
              </w:rPr>
              <w:t>Наложено адм</w:t>
            </w:r>
            <w:r w:rsidR="00AE6F8A">
              <w:rPr>
                <w:sz w:val="28"/>
              </w:rPr>
              <w:t xml:space="preserve">инистративных </w:t>
            </w:r>
            <w:r w:rsidRPr="00C05339">
              <w:rPr>
                <w:sz w:val="28"/>
              </w:rPr>
              <w:t>штрафов (тыс.руб.)</w:t>
            </w:r>
          </w:p>
        </w:tc>
        <w:tc>
          <w:tcPr>
            <w:tcW w:w="1193" w:type="pct"/>
            <w:tcBorders>
              <w:top w:val="single" w:sz="4" w:space="0" w:color="000000"/>
              <w:left w:val="single" w:sz="4" w:space="0" w:color="000000"/>
              <w:bottom w:val="single" w:sz="4" w:space="0" w:color="000000"/>
            </w:tcBorders>
            <w:shd w:val="clear" w:color="auto" w:fill="auto"/>
            <w:vAlign w:val="center"/>
          </w:tcPr>
          <w:p w:rsidR="00BF6DA2" w:rsidRPr="00C05339" w:rsidRDefault="00BF6DA2" w:rsidP="00C05339">
            <w:pPr>
              <w:jc w:val="center"/>
              <w:rPr>
                <w:sz w:val="28"/>
              </w:rPr>
            </w:pPr>
            <w:r w:rsidRPr="00C05339">
              <w:rPr>
                <w:sz w:val="28"/>
              </w:rPr>
              <w:t>3257,0</w:t>
            </w:r>
          </w:p>
        </w:tc>
        <w:tc>
          <w:tcPr>
            <w:tcW w:w="12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6DA2" w:rsidRPr="00C05339" w:rsidRDefault="00BF6DA2" w:rsidP="00C05339">
            <w:pPr>
              <w:jc w:val="center"/>
              <w:rPr>
                <w:sz w:val="28"/>
              </w:rPr>
            </w:pPr>
            <w:r w:rsidRPr="00C05339">
              <w:rPr>
                <w:sz w:val="28"/>
              </w:rPr>
              <w:t>1114,0</w:t>
            </w:r>
          </w:p>
        </w:tc>
      </w:tr>
    </w:tbl>
    <w:p w:rsidR="00BF6DA2" w:rsidRDefault="00BF6DA2" w:rsidP="00BF6DA2">
      <w:pPr>
        <w:ind w:firstLine="720"/>
        <w:jc w:val="both"/>
        <w:rPr>
          <w:sz w:val="28"/>
          <w:szCs w:val="28"/>
        </w:rPr>
      </w:pPr>
    </w:p>
    <w:p w:rsidR="00BF6DA2" w:rsidRDefault="00BF6DA2" w:rsidP="00BF6DA2">
      <w:pPr>
        <w:autoSpaceDE w:val="0"/>
        <w:ind w:firstLine="720"/>
        <w:jc w:val="both"/>
        <w:rPr>
          <w:sz w:val="28"/>
          <w:szCs w:val="28"/>
        </w:rPr>
      </w:pPr>
      <w:r>
        <w:rPr>
          <w:sz w:val="28"/>
          <w:szCs w:val="28"/>
        </w:rPr>
        <w:t>Доля проверок юридических лиц, индивидуальных предпринимателей, по итогам проведения которых, выявлены правонарушения в 2020 году (13) составила 44,8 % от общего количества проведенных проверок (29). Аналогичный показатель в 2019 году составил 50,9 %.</w:t>
      </w:r>
    </w:p>
    <w:p w:rsidR="00BF6DA2" w:rsidRDefault="00BF6DA2" w:rsidP="00BF6DA2">
      <w:pPr>
        <w:autoSpaceDE w:val="0"/>
        <w:ind w:firstLine="720"/>
        <w:jc w:val="both"/>
        <w:rPr>
          <w:sz w:val="28"/>
          <w:szCs w:val="28"/>
        </w:rPr>
      </w:pPr>
      <w:r>
        <w:rPr>
          <w:sz w:val="28"/>
          <w:szCs w:val="28"/>
        </w:rPr>
        <w:t xml:space="preserve">Среднее количество выявленных правонарушений на проведенную проверку в 2020 году составило: 29 : 29 = 1,0 (в 2019 году – 0,9 правонарушения на 1 проверку).  </w:t>
      </w:r>
    </w:p>
    <w:p w:rsidR="00BF6DA2" w:rsidRDefault="00BF6DA2" w:rsidP="00BF6DA2">
      <w:pPr>
        <w:autoSpaceDE w:val="0"/>
        <w:ind w:firstLine="720"/>
        <w:jc w:val="both"/>
        <w:rPr>
          <w:sz w:val="28"/>
          <w:szCs w:val="28"/>
        </w:rPr>
      </w:pPr>
      <w:r>
        <w:rPr>
          <w:sz w:val="28"/>
          <w:szCs w:val="28"/>
        </w:rPr>
        <w:t>Среднее количество выявленных правонарушений</w:t>
      </w:r>
      <w:r>
        <w:rPr>
          <w:sz w:val="28"/>
          <w:szCs w:val="28"/>
        </w:rPr>
        <w:br/>
        <w:t>на 1 проведенную проверку, по итогам проведения которых выявлены правонарушения, в 2020 составило 29 : 13 = 2,23 правонарушения</w:t>
      </w:r>
      <w:r>
        <w:rPr>
          <w:sz w:val="28"/>
          <w:szCs w:val="28"/>
        </w:rPr>
        <w:br/>
        <w:t>на 1 проверку (в 2019 году - 1,77 правонарушения на 1 проверку).</w:t>
      </w:r>
    </w:p>
    <w:p w:rsidR="00BF6DA2" w:rsidRDefault="00BF6DA2" w:rsidP="00BF6DA2">
      <w:pPr>
        <w:autoSpaceDE w:val="0"/>
        <w:jc w:val="both"/>
        <w:rPr>
          <w:sz w:val="28"/>
          <w:szCs w:val="28"/>
        </w:rPr>
      </w:pPr>
      <w:r>
        <w:rPr>
          <w:sz w:val="28"/>
          <w:szCs w:val="28"/>
        </w:rPr>
        <w:tab/>
        <w:t xml:space="preserve">Таким образом, динамика приведенных показателей контрольно-надзорной деятельности Министерства </w:t>
      </w:r>
      <w:r w:rsidR="00AE6F8A">
        <w:rPr>
          <w:sz w:val="28"/>
          <w:szCs w:val="28"/>
        </w:rPr>
        <w:t xml:space="preserve">природных ресурсов, экологии и охраны окружающей среды Республики Марий Эл за </w:t>
      </w:r>
      <w:r>
        <w:rPr>
          <w:sz w:val="28"/>
          <w:szCs w:val="28"/>
        </w:rPr>
        <w:t>2019- 2020 годы, свидетельствует об определенной стабильности в области организации</w:t>
      </w:r>
      <w:r>
        <w:rPr>
          <w:sz w:val="28"/>
          <w:szCs w:val="28"/>
        </w:rPr>
        <w:br/>
        <w:t xml:space="preserve">и осуществления регионального государственного экологического надзора, </w:t>
      </w:r>
      <w:r w:rsidR="00001177">
        <w:rPr>
          <w:sz w:val="28"/>
          <w:szCs w:val="28"/>
        </w:rPr>
        <w:br/>
      </w:r>
      <w:r>
        <w:rPr>
          <w:sz w:val="28"/>
          <w:szCs w:val="28"/>
        </w:rPr>
        <w:t>и состоянии законности в деятельности хозяйствующих субъектов.</w:t>
      </w:r>
    </w:p>
    <w:p w:rsidR="00BF6DA2" w:rsidRDefault="00BF6DA2" w:rsidP="00BF6DA2">
      <w:pPr>
        <w:autoSpaceDE w:val="0"/>
        <w:ind w:firstLine="708"/>
        <w:jc w:val="both"/>
        <w:rPr>
          <w:sz w:val="28"/>
          <w:szCs w:val="28"/>
        </w:rPr>
      </w:pPr>
      <w:r>
        <w:rPr>
          <w:sz w:val="28"/>
          <w:szCs w:val="28"/>
        </w:rPr>
        <w:t>Перечень ключевых показателей результативности и эффективности контрольно-надзорной деятельности в части регионального государственного экологического надзора установлен постановлением Правительства Республики Марий Эл от 31.08.2017</w:t>
      </w:r>
      <w:r w:rsidR="00AE6F8A">
        <w:rPr>
          <w:sz w:val="28"/>
          <w:szCs w:val="28"/>
        </w:rPr>
        <w:t xml:space="preserve"> г.</w:t>
      </w:r>
      <w:r w:rsidR="00001177">
        <w:rPr>
          <w:sz w:val="28"/>
          <w:szCs w:val="28"/>
        </w:rPr>
        <w:t xml:space="preserve"> </w:t>
      </w:r>
      <w:r>
        <w:rPr>
          <w:sz w:val="28"/>
          <w:szCs w:val="28"/>
        </w:rPr>
        <w:t>№ 360 «Об утверждении Порядка разработки и внедрения системы оценки результативности и эффективности контрольно-надзорной деятельности, осуществляемой органами исполнительной власти Республики Марий Эл» и включает в себя следующие показатели:</w:t>
      </w:r>
    </w:p>
    <w:p w:rsidR="00BF6DA2" w:rsidRDefault="00BF6DA2" w:rsidP="00BF6DA2">
      <w:pPr>
        <w:autoSpaceDE w:val="0"/>
        <w:ind w:firstLine="708"/>
        <w:jc w:val="both"/>
        <w:rPr>
          <w:sz w:val="28"/>
          <w:szCs w:val="28"/>
        </w:rPr>
      </w:pPr>
      <w:r>
        <w:rPr>
          <w:sz w:val="28"/>
          <w:szCs w:val="28"/>
        </w:rPr>
        <w:t>А.3.1 ущерб, причиненный водным объектам</w:t>
      </w:r>
    </w:p>
    <w:p w:rsidR="00BF6DA2" w:rsidRDefault="00BF6DA2" w:rsidP="00BF6DA2">
      <w:pPr>
        <w:autoSpaceDE w:val="0"/>
        <w:ind w:firstLine="708"/>
        <w:jc w:val="both"/>
        <w:rPr>
          <w:sz w:val="28"/>
          <w:szCs w:val="28"/>
        </w:rPr>
      </w:pPr>
      <w:r>
        <w:rPr>
          <w:sz w:val="28"/>
          <w:szCs w:val="28"/>
        </w:rPr>
        <w:t>А.3.2 ущерб, причиненный недрам</w:t>
      </w:r>
    </w:p>
    <w:p w:rsidR="00BF6DA2" w:rsidRDefault="00BF6DA2" w:rsidP="00BF6DA2">
      <w:pPr>
        <w:autoSpaceDE w:val="0"/>
        <w:ind w:firstLine="708"/>
        <w:jc w:val="both"/>
        <w:rPr>
          <w:sz w:val="28"/>
          <w:szCs w:val="28"/>
        </w:rPr>
      </w:pPr>
      <w:r>
        <w:rPr>
          <w:sz w:val="28"/>
          <w:szCs w:val="28"/>
        </w:rPr>
        <w:t xml:space="preserve">А.3.3 ущерб, причиненный объектам растительного мира, занесенным в Красную книгу Республики Марий Эл. </w:t>
      </w:r>
    </w:p>
    <w:p w:rsidR="00BF6DA2" w:rsidRDefault="00BF6DA2" w:rsidP="00BF6DA2">
      <w:pPr>
        <w:autoSpaceDE w:val="0"/>
        <w:ind w:firstLine="708"/>
        <w:jc w:val="both"/>
        <w:rPr>
          <w:sz w:val="28"/>
          <w:szCs w:val="28"/>
        </w:rPr>
      </w:pPr>
      <w:r>
        <w:rPr>
          <w:sz w:val="28"/>
          <w:szCs w:val="28"/>
        </w:rPr>
        <w:t>В 2020 году значение указанных показателей составило:</w:t>
      </w:r>
    </w:p>
    <w:p w:rsidR="00BF6DA2" w:rsidRDefault="00BF6DA2" w:rsidP="00BF6DA2">
      <w:pPr>
        <w:autoSpaceDE w:val="0"/>
        <w:ind w:firstLine="708"/>
        <w:jc w:val="both"/>
        <w:rPr>
          <w:sz w:val="28"/>
          <w:szCs w:val="28"/>
        </w:rPr>
      </w:pPr>
    </w:p>
    <w:tbl>
      <w:tblPr>
        <w:tblW w:w="5000" w:type="pct"/>
        <w:tblLook w:val="0000"/>
      </w:tblPr>
      <w:tblGrid>
        <w:gridCol w:w="1484"/>
        <w:gridCol w:w="1931"/>
        <w:gridCol w:w="1719"/>
        <w:gridCol w:w="2588"/>
        <w:gridCol w:w="1849"/>
      </w:tblGrid>
      <w:tr w:rsidR="00BF6DA2" w:rsidTr="00BF6DA2">
        <w:tc>
          <w:tcPr>
            <w:tcW w:w="775" w:type="pct"/>
            <w:tcBorders>
              <w:top w:val="single" w:sz="4" w:space="0" w:color="000000"/>
              <w:left w:val="single" w:sz="4" w:space="0" w:color="000000"/>
              <w:bottom w:val="single" w:sz="4" w:space="0" w:color="000000"/>
            </w:tcBorders>
            <w:shd w:val="clear" w:color="auto" w:fill="auto"/>
          </w:tcPr>
          <w:p w:rsidR="00BF6DA2" w:rsidRDefault="00BF6DA2" w:rsidP="00205926">
            <w:pPr>
              <w:pStyle w:val="ae"/>
              <w:rPr>
                <w:b/>
                <w:sz w:val="20"/>
                <w:szCs w:val="20"/>
              </w:rPr>
            </w:pPr>
            <w:r>
              <w:rPr>
                <w:rFonts w:ascii="Times New Roman" w:hAnsi="Times New Roman" w:cs="Times New Roman"/>
                <w:b/>
                <w:sz w:val="20"/>
                <w:szCs w:val="20"/>
              </w:rPr>
              <w:t>А</w:t>
            </w:r>
          </w:p>
        </w:tc>
        <w:tc>
          <w:tcPr>
            <w:tcW w:w="4225" w:type="pct"/>
            <w:gridSpan w:val="4"/>
            <w:tcBorders>
              <w:top w:val="single" w:sz="4" w:space="0" w:color="000000"/>
              <w:left w:val="single" w:sz="4" w:space="0" w:color="000000"/>
              <w:bottom w:val="single" w:sz="4" w:space="0" w:color="000000"/>
              <w:right w:val="single" w:sz="4" w:space="0" w:color="000000"/>
            </w:tcBorders>
            <w:shd w:val="clear" w:color="auto" w:fill="auto"/>
          </w:tcPr>
          <w:p w:rsidR="00BF6DA2" w:rsidRDefault="00BF6DA2" w:rsidP="00205926">
            <w:pPr>
              <w:jc w:val="center"/>
            </w:pPr>
            <w:r>
              <w:rPr>
                <w:b/>
                <w:sz w:val="20"/>
                <w:szCs w:val="20"/>
              </w:rPr>
              <w:t>Показатели результативности, отражающие уровень потенциальных опасностей при чрезвычайных ситуациях природного и техногенного характера</w:t>
            </w:r>
          </w:p>
        </w:tc>
      </w:tr>
      <w:tr w:rsidR="00BF6DA2" w:rsidTr="00BF6DA2">
        <w:tc>
          <w:tcPr>
            <w:tcW w:w="775" w:type="pct"/>
            <w:tcBorders>
              <w:top w:val="single" w:sz="4" w:space="0" w:color="000000"/>
              <w:left w:val="single" w:sz="4" w:space="0" w:color="000000"/>
              <w:bottom w:val="single" w:sz="4" w:space="0" w:color="000000"/>
            </w:tcBorders>
            <w:shd w:val="clear" w:color="auto" w:fill="auto"/>
          </w:tcPr>
          <w:p w:rsidR="00BF6DA2" w:rsidRDefault="00BF6DA2" w:rsidP="00205926">
            <w:pPr>
              <w:pStyle w:val="ae"/>
              <w:snapToGrid w:val="0"/>
              <w:rPr>
                <w:rFonts w:ascii="Times New Roman" w:hAnsi="Times New Roman" w:cs="Times New Roman"/>
                <w:b/>
                <w:sz w:val="20"/>
                <w:szCs w:val="20"/>
              </w:rPr>
            </w:pPr>
          </w:p>
        </w:tc>
        <w:tc>
          <w:tcPr>
            <w:tcW w:w="1009" w:type="pct"/>
            <w:tcBorders>
              <w:top w:val="single" w:sz="4" w:space="0" w:color="000000"/>
              <w:left w:val="single" w:sz="4" w:space="0" w:color="000000"/>
              <w:bottom w:val="single" w:sz="4" w:space="0" w:color="000000"/>
            </w:tcBorders>
            <w:shd w:val="clear" w:color="auto" w:fill="auto"/>
          </w:tcPr>
          <w:p w:rsidR="00BF6DA2" w:rsidRDefault="00BF6DA2" w:rsidP="00205926">
            <w:pPr>
              <w:pStyle w:val="ae"/>
              <w:snapToGrid w:val="0"/>
              <w:jc w:val="left"/>
              <w:rPr>
                <w:rFonts w:ascii="Times New Roman" w:hAnsi="Times New Roman" w:cs="Times New Roman"/>
                <w:sz w:val="20"/>
                <w:szCs w:val="20"/>
              </w:rPr>
            </w:pPr>
          </w:p>
        </w:tc>
        <w:tc>
          <w:tcPr>
            <w:tcW w:w="898" w:type="pct"/>
            <w:tcBorders>
              <w:top w:val="single" w:sz="4" w:space="0" w:color="000000"/>
              <w:left w:val="single" w:sz="4" w:space="0" w:color="000000"/>
              <w:bottom w:val="single" w:sz="4" w:space="0" w:color="000000"/>
            </w:tcBorders>
            <w:shd w:val="clear" w:color="auto" w:fill="auto"/>
            <w:vAlign w:val="center"/>
          </w:tcPr>
          <w:p w:rsidR="00BF6DA2" w:rsidRDefault="00BF6DA2" w:rsidP="00205926">
            <w:pPr>
              <w:jc w:val="center"/>
              <w:rPr>
                <w:sz w:val="20"/>
                <w:szCs w:val="20"/>
              </w:rPr>
            </w:pPr>
            <w:r>
              <w:rPr>
                <w:sz w:val="20"/>
                <w:szCs w:val="20"/>
              </w:rPr>
              <w:t>2020</w:t>
            </w:r>
            <w:r w:rsidR="00AE6F8A">
              <w:rPr>
                <w:sz w:val="20"/>
                <w:szCs w:val="20"/>
              </w:rPr>
              <w:t xml:space="preserve"> г.</w:t>
            </w:r>
          </w:p>
        </w:tc>
        <w:tc>
          <w:tcPr>
            <w:tcW w:w="1352" w:type="pct"/>
            <w:tcBorders>
              <w:top w:val="single" w:sz="4" w:space="0" w:color="000000"/>
              <w:left w:val="single" w:sz="4" w:space="0" w:color="000000"/>
              <w:bottom w:val="single" w:sz="4" w:space="0" w:color="000000"/>
            </w:tcBorders>
            <w:shd w:val="clear" w:color="auto" w:fill="auto"/>
            <w:vAlign w:val="center"/>
          </w:tcPr>
          <w:p w:rsidR="00BF6DA2" w:rsidRDefault="00BF6DA2" w:rsidP="00205926">
            <w:pPr>
              <w:pStyle w:val="ae"/>
              <w:jc w:val="center"/>
              <w:rPr>
                <w:rFonts w:ascii="Times New Roman" w:hAnsi="Times New Roman" w:cs="Times New Roman"/>
                <w:sz w:val="20"/>
                <w:szCs w:val="20"/>
              </w:rPr>
            </w:pPr>
            <w:r>
              <w:rPr>
                <w:rFonts w:ascii="Times New Roman" w:hAnsi="Times New Roman" w:cs="Times New Roman"/>
                <w:sz w:val="20"/>
                <w:szCs w:val="20"/>
              </w:rPr>
              <w:t>2019</w:t>
            </w:r>
            <w:r w:rsidR="00AE6F8A">
              <w:rPr>
                <w:rFonts w:ascii="Times New Roman" w:hAnsi="Times New Roman" w:cs="Times New Roman"/>
                <w:sz w:val="20"/>
                <w:szCs w:val="20"/>
              </w:rPr>
              <w:t xml:space="preserve"> г.</w:t>
            </w:r>
          </w:p>
        </w:tc>
        <w:tc>
          <w:tcPr>
            <w:tcW w:w="9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6DA2" w:rsidRDefault="00BF6DA2" w:rsidP="00205926">
            <w:pPr>
              <w:pStyle w:val="ae"/>
              <w:jc w:val="center"/>
            </w:pPr>
            <w:r>
              <w:rPr>
                <w:rFonts w:ascii="Times New Roman" w:hAnsi="Times New Roman" w:cs="Times New Roman"/>
                <w:sz w:val="20"/>
                <w:szCs w:val="20"/>
              </w:rPr>
              <w:t>Изменение</w:t>
            </w:r>
          </w:p>
        </w:tc>
      </w:tr>
      <w:tr w:rsidR="00BF6DA2" w:rsidTr="00BF6DA2">
        <w:tc>
          <w:tcPr>
            <w:tcW w:w="775" w:type="pct"/>
            <w:tcBorders>
              <w:top w:val="single" w:sz="4" w:space="0" w:color="000000"/>
              <w:left w:val="single" w:sz="4" w:space="0" w:color="000000"/>
              <w:bottom w:val="single" w:sz="4" w:space="0" w:color="000000"/>
            </w:tcBorders>
            <w:shd w:val="clear" w:color="auto" w:fill="auto"/>
          </w:tcPr>
          <w:p w:rsidR="00BF6DA2" w:rsidRDefault="00BF6DA2" w:rsidP="00205926">
            <w:pPr>
              <w:pStyle w:val="ae"/>
              <w:rPr>
                <w:rFonts w:ascii="Times New Roman" w:hAnsi="Times New Roman" w:cs="Times New Roman"/>
                <w:sz w:val="20"/>
                <w:szCs w:val="20"/>
              </w:rPr>
            </w:pPr>
            <w:r>
              <w:rPr>
                <w:rFonts w:ascii="Times New Roman" w:hAnsi="Times New Roman" w:cs="Times New Roman"/>
                <w:sz w:val="20"/>
                <w:szCs w:val="20"/>
              </w:rPr>
              <w:t>А.3.1</w:t>
            </w:r>
          </w:p>
        </w:tc>
        <w:tc>
          <w:tcPr>
            <w:tcW w:w="1009" w:type="pct"/>
            <w:tcBorders>
              <w:top w:val="single" w:sz="4" w:space="0" w:color="000000"/>
              <w:left w:val="single" w:sz="4" w:space="0" w:color="000000"/>
              <w:bottom w:val="single" w:sz="4" w:space="0" w:color="000000"/>
            </w:tcBorders>
            <w:shd w:val="clear" w:color="auto" w:fill="auto"/>
          </w:tcPr>
          <w:p w:rsidR="00BF6DA2" w:rsidRDefault="00BF6DA2" w:rsidP="00205926">
            <w:pPr>
              <w:pStyle w:val="ae"/>
              <w:jc w:val="left"/>
              <w:rPr>
                <w:sz w:val="20"/>
                <w:szCs w:val="20"/>
              </w:rPr>
            </w:pPr>
            <w:r>
              <w:rPr>
                <w:rFonts w:ascii="Times New Roman" w:hAnsi="Times New Roman" w:cs="Times New Roman"/>
                <w:sz w:val="20"/>
                <w:szCs w:val="20"/>
              </w:rPr>
              <w:t xml:space="preserve">Ущерб, причинённый водным объектам </w:t>
            </w:r>
          </w:p>
        </w:tc>
        <w:tc>
          <w:tcPr>
            <w:tcW w:w="898" w:type="pct"/>
            <w:tcBorders>
              <w:top w:val="single" w:sz="4" w:space="0" w:color="000000"/>
              <w:left w:val="single" w:sz="4" w:space="0" w:color="000000"/>
              <w:bottom w:val="single" w:sz="4" w:space="0" w:color="000000"/>
            </w:tcBorders>
            <w:shd w:val="clear" w:color="auto" w:fill="auto"/>
            <w:vAlign w:val="center"/>
          </w:tcPr>
          <w:p w:rsidR="00BF6DA2" w:rsidRDefault="00BF6DA2" w:rsidP="00205926">
            <w:pPr>
              <w:jc w:val="center"/>
              <w:rPr>
                <w:sz w:val="20"/>
                <w:szCs w:val="20"/>
              </w:rPr>
            </w:pPr>
            <w:r>
              <w:rPr>
                <w:sz w:val="20"/>
                <w:szCs w:val="20"/>
              </w:rPr>
              <w:t>0</w:t>
            </w:r>
          </w:p>
        </w:tc>
        <w:tc>
          <w:tcPr>
            <w:tcW w:w="1352" w:type="pct"/>
            <w:tcBorders>
              <w:top w:val="single" w:sz="4" w:space="0" w:color="000000"/>
              <w:left w:val="single" w:sz="4" w:space="0" w:color="000000"/>
              <w:bottom w:val="single" w:sz="4" w:space="0" w:color="000000"/>
            </w:tcBorders>
            <w:shd w:val="clear" w:color="auto" w:fill="auto"/>
            <w:vAlign w:val="center"/>
          </w:tcPr>
          <w:p w:rsidR="00BF6DA2" w:rsidRDefault="00BF6DA2" w:rsidP="00205926">
            <w:pPr>
              <w:pStyle w:val="ae"/>
              <w:jc w:val="center"/>
              <w:rPr>
                <w:sz w:val="20"/>
                <w:szCs w:val="20"/>
              </w:rPr>
            </w:pPr>
            <w:r>
              <w:rPr>
                <w:rFonts w:ascii="Times New Roman" w:hAnsi="Times New Roman" w:cs="Times New Roman"/>
                <w:sz w:val="20"/>
                <w:szCs w:val="20"/>
              </w:rPr>
              <w:t>0</w:t>
            </w:r>
          </w:p>
        </w:tc>
        <w:tc>
          <w:tcPr>
            <w:tcW w:w="9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6DA2" w:rsidRDefault="00BF6DA2" w:rsidP="00205926">
            <w:pPr>
              <w:jc w:val="center"/>
            </w:pPr>
            <w:r>
              <w:rPr>
                <w:sz w:val="20"/>
                <w:szCs w:val="20"/>
              </w:rPr>
              <w:t>0 %</w:t>
            </w:r>
          </w:p>
        </w:tc>
      </w:tr>
      <w:tr w:rsidR="00BF6DA2" w:rsidTr="00BF6DA2">
        <w:tc>
          <w:tcPr>
            <w:tcW w:w="775" w:type="pct"/>
            <w:tcBorders>
              <w:top w:val="single" w:sz="4" w:space="0" w:color="000000"/>
              <w:left w:val="single" w:sz="4" w:space="0" w:color="000000"/>
              <w:bottom w:val="single" w:sz="4" w:space="0" w:color="000000"/>
            </w:tcBorders>
            <w:shd w:val="clear" w:color="auto" w:fill="auto"/>
          </w:tcPr>
          <w:p w:rsidR="00BF6DA2" w:rsidRDefault="00BF6DA2" w:rsidP="00205926">
            <w:pPr>
              <w:pStyle w:val="ae"/>
              <w:rPr>
                <w:rFonts w:ascii="Times New Roman" w:hAnsi="Times New Roman" w:cs="Times New Roman"/>
                <w:sz w:val="20"/>
                <w:szCs w:val="20"/>
              </w:rPr>
            </w:pPr>
            <w:r>
              <w:rPr>
                <w:rFonts w:ascii="Times New Roman" w:hAnsi="Times New Roman" w:cs="Times New Roman"/>
                <w:sz w:val="20"/>
                <w:szCs w:val="20"/>
              </w:rPr>
              <w:t>А.3.2</w:t>
            </w:r>
          </w:p>
        </w:tc>
        <w:tc>
          <w:tcPr>
            <w:tcW w:w="1009" w:type="pct"/>
            <w:tcBorders>
              <w:top w:val="single" w:sz="4" w:space="0" w:color="000000"/>
              <w:left w:val="single" w:sz="4" w:space="0" w:color="000000"/>
              <w:bottom w:val="single" w:sz="4" w:space="0" w:color="000000"/>
            </w:tcBorders>
            <w:shd w:val="clear" w:color="auto" w:fill="auto"/>
          </w:tcPr>
          <w:p w:rsidR="00BF6DA2" w:rsidRDefault="00BF6DA2" w:rsidP="00205926">
            <w:pPr>
              <w:pStyle w:val="ae"/>
              <w:jc w:val="left"/>
              <w:rPr>
                <w:rFonts w:ascii="Times New Roman" w:hAnsi="Times New Roman" w:cs="Times New Roman"/>
                <w:sz w:val="20"/>
                <w:szCs w:val="20"/>
              </w:rPr>
            </w:pPr>
            <w:r>
              <w:rPr>
                <w:rFonts w:ascii="Times New Roman" w:hAnsi="Times New Roman" w:cs="Times New Roman"/>
                <w:sz w:val="20"/>
                <w:szCs w:val="20"/>
              </w:rPr>
              <w:t>Ущерб, причиненный недрам</w:t>
            </w:r>
          </w:p>
          <w:p w:rsidR="00BF6DA2" w:rsidRDefault="00BF6DA2" w:rsidP="00205926">
            <w:pPr>
              <w:pStyle w:val="ae"/>
              <w:jc w:val="left"/>
              <w:rPr>
                <w:rFonts w:ascii="Times New Roman" w:hAnsi="Times New Roman" w:cs="Times New Roman"/>
                <w:sz w:val="20"/>
                <w:szCs w:val="20"/>
              </w:rPr>
            </w:pPr>
          </w:p>
        </w:tc>
        <w:tc>
          <w:tcPr>
            <w:tcW w:w="898" w:type="pct"/>
            <w:tcBorders>
              <w:top w:val="single" w:sz="4" w:space="0" w:color="000000"/>
              <w:left w:val="single" w:sz="4" w:space="0" w:color="000000"/>
              <w:bottom w:val="single" w:sz="4" w:space="0" w:color="000000"/>
            </w:tcBorders>
            <w:shd w:val="clear" w:color="auto" w:fill="auto"/>
            <w:vAlign w:val="center"/>
          </w:tcPr>
          <w:p w:rsidR="00BF6DA2" w:rsidRDefault="00BF6DA2" w:rsidP="00205926">
            <w:pPr>
              <w:pStyle w:val="ae"/>
              <w:jc w:val="center"/>
              <w:rPr>
                <w:rFonts w:ascii="Times New Roman" w:hAnsi="Times New Roman" w:cs="Times New Roman"/>
                <w:sz w:val="20"/>
                <w:szCs w:val="20"/>
              </w:rPr>
            </w:pPr>
            <w:r>
              <w:rPr>
                <w:rFonts w:ascii="Times New Roman" w:hAnsi="Times New Roman" w:cs="Times New Roman"/>
                <w:sz w:val="20"/>
                <w:szCs w:val="20"/>
              </w:rPr>
              <w:t>12,15</w:t>
            </w:r>
          </w:p>
        </w:tc>
        <w:tc>
          <w:tcPr>
            <w:tcW w:w="1352" w:type="pct"/>
            <w:tcBorders>
              <w:top w:val="single" w:sz="4" w:space="0" w:color="000000"/>
              <w:left w:val="single" w:sz="4" w:space="0" w:color="000000"/>
              <w:bottom w:val="single" w:sz="4" w:space="0" w:color="000000"/>
            </w:tcBorders>
            <w:shd w:val="clear" w:color="auto" w:fill="auto"/>
            <w:vAlign w:val="center"/>
          </w:tcPr>
          <w:p w:rsidR="00BF6DA2" w:rsidRDefault="00BF6DA2" w:rsidP="00205926">
            <w:pPr>
              <w:pStyle w:val="ae"/>
              <w:jc w:val="center"/>
              <w:rPr>
                <w:rFonts w:ascii="Times New Roman" w:hAnsi="Times New Roman" w:cs="Times New Roman"/>
                <w:sz w:val="20"/>
                <w:szCs w:val="20"/>
              </w:rPr>
            </w:pPr>
            <w:r>
              <w:rPr>
                <w:rFonts w:ascii="Times New Roman" w:hAnsi="Times New Roman" w:cs="Times New Roman"/>
                <w:sz w:val="20"/>
                <w:szCs w:val="20"/>
              </w:rPr>
              <w:t>3292,01</w:t>
            </w:r>
          </w:p>
        </w:tc>
        <w:tc>
          <w:tcPr>
            <w:tcW w:w="9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6DA2" w:rsidRDefault="00BF6DA2" w:rsidP="00205926">
            <w:pPr>
              <w:pStyle w:val="ae"/>
              <w:jc w:val="center"/>
            </w:pPr>
            <w:r>
              <w:rPr>
                <w:rFonts w:ascii="Times New Roman" w:hAnsi="Times New Roman" w:cs="Times New Roman"/>
                <w:sz w:val="20"/>
                <w:szCs w:val="20"/>
              </w:rPr>
              <w:t>-99,6%</w:t>
            </w:r>
          </w:p>
        </w:tc>
      </w:tr>
      <w:tr w:rsidR="00BF6DA2" w:rsidTr="00BF6DA2">
        <w:tc>
          <w:tcPr>
            <w:tcW w:w="775" w:type="pct"/>
            <w:tcBorders>
              <w:top w:val="single" w:sz="4" w:space="0" w:color="000000"/>
              <w:left w:val="single" w:sz="4" w:space="0" w:color="000000"/>
              <w:bottom w:val="single" w:sz="4" w:space="0" w:color="000000"/>
            </w:tcBorders>
            <w:shd w:val="clear" w:color="auto" w:fill="auto"/>
          </w:tcPr>
          <w:p w:rsidR="00BF6DA2" w:rsidRDefault="00BF6DA2" w:rsidP="00205926">
            <w:pPr>
              <w:pStyle w:val="ae"/>
              <w:rPr>
                <w:sz w:val="20"/>
                <w:szCs w:val="20"/>
              </w:rPr>
            </w:pPr>
            <w:r>
              <w:rPr>
                <w:rFonts w:ascii="Times New Roman" w:hAnsi="Times New Roman" w:cs="Times New Roman"/>
                <w:sz w:val="20"/>
                <w:szCs w:val="20"/>
              </w:rPr>
              <w:t>А.3.3</w:t>
            </w:r>
          </w:p>
        </w:tc>
        <w:tc>
          <w:tcPr>
            <w:tcW w:w="1009" w:type="pct"/>
            <w:tcBorders>
              <w:top w:val="single" w:sz="4" w:space="0" w:color="000000"/>
              <w:left w:val="single" w:sz="4" w:space="0" w:color="000000"/>
              <w:bottom w:val="single" w:sz="4" w:space="0" w:color="000000"/>
            </w:tcBorders>
            <w:shd w:val="clear" w:color="auto" w:fill="auto"/>
          </w:tcPr>
          <w:p w:rsidR="00BF6DA2" w:rsidRDefault="00BF6DA2" w:rsidP="00205926">
            <w:pPr>
              <w:rPr>
                <w:sz w:val="20"/>
                <w:szCs w:val="20"/>
              </w:rPr>
            </w:pPr>
            <w:r>
              <w:rPr>
                <w:sz w:val="20"/>
                <w:szCs w:val="20"/>
              </w:rPr>
              <w:t xml:space="preserve">Размер вреда, причинённого </w:t>
            </w:r>
            <w:r>
              <w:rPr>
                <w:sz w:val="20"/>
                <w:szCs w:val="20"/>
              </w:rPr>
              <w:lastRenderedPageBreak/>
              <w:t>объектам растительного мира, занесённым в Красную книгу Республики Марий Эл</w:t>
            </w:r>
          </w:p>
          <w:p w:rsidR="00BF6DA2" w:rsidRDefault="00BF6DA2" w:rsidP="00205926">
            <w:pPr>
              <w:rPr>
                <w:sz w:val="20"/>
                <w:szCs w:val="20"/>
              </w:rPr>
            </w:pPr>
          </w:p>
        </w:tc>
        <w:tc>
          <w:tcPr>
            <w:tcW w:w="898" w:type="pct"/>
            <w:tcBorders>
              <w:top w:val="single" w:sz="4" w:space="0" w:color="000000"/>
              <w:left w:val="single" w:sz="4" w:space="0" w:color="000000"/>
              <w:bottom w:val="single" w:sz="4" w:space="0" w:color="000000"/>
            </w:tcBorders>
            <w:shd w:val="clear" w:color="auto" w:fill="auto"/>
            <w:vAlign w:val="center"/>
          </w:tcPr>
          <w:p w:rsidR="00BF6DA2" w:rsidRDefault="00BF6DA2" w:rsidP="00205926">
            <w:pPr>
              <w:pStyle w:val="ae"/>
              <w:jc w:val="center"/>
              <w:rPr>
                <w:rFonts w:ascii="Times New Roman" w:hAnsi="Times New Roman" w:cs="Times New Roman"/>
                <w:sz w:val="20"/>
                <w:szCs w:val="20"/>
              </w:rPr>
            </w:pPr>
            <w:r>
              <w:rPr>
                <w:rFonts w:ascii="Times New Roman" w:hAnsi="Times New Roman" w:cs="Times New Roman"/>
                <w:sz w:val="20"/>
                <w:szCs w:val="20"/>
              </w:rPr>
              <w:lastRenderedPageBreak/>
              <w:t>0</w:t>
            </w:r>
          </w:p>
        </w:tc>
        <w:tc>
          <w:tcPr>
            <w:tcW w:w="1352" w:type="pct"/>
            <w:tcBorders>
              <w:top w:val="single" w:sz="4" w:space="0" w:color="000000"/>
              <w:left w:val="single" w:sz="4" w:space="0" w:color="000000"/>
              <w:bottom w:val="single" w:sz="4" w:space="0" w:color="000000"/>
            </w:tcBorders>
            <w:shd w:val="clear" w:color="auto" w:fill="auto"/>
            <w:vAlign w:val="center"/>
          </w:tcPr>
          <w:p w:rsidR="00BF6DA2" w:rsidRDefault="00BF6DA2" w:rsidP="00205926">
            <w:pPr>
              <w:pStyle w:val="ae"/>
              <w:jc w:val="center"/>
              <w:rPr>
                <w:rFonts w:ascii="Times New Roman" w:hAnsi="Times New Roman" w:cs="Times New Roman"/>
                <w:sz w:val="20"/>
                <w:szCs w:val="20"/>
              </w:rPr>
            </w:pPr>
            <w:r>
              <w:rPr>
                <w:rFonts w:ascii="Times New Roman" w:hAnsi="Times New Roman" w:cs="Times New Roman"/>
                <w:sz w:val="20"/>
                <w:szCs w:val="20"/>
              </w:rPr>
              <w:t>0</w:t>
            </w:r>
          </w:p>
        </w:tc>
        <w:tc>
          <w:tcPr>
            <w:tcW w:w="9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6DA2" w:rsidRDefault="00BF6DA2" w:rsidP="00205926">
            <w:pPr>
              <w:pStyle w:val="ae"/>
              <w:jc w:val="center"/>
            </w:pPr>
            <w:r>
              <w:rPr>
                <w:rFonts w:ascii="Times New Roman" w:hAnsi="Times New Roman" w:cs="Times New Roman"/>
                <w:sz w:val="20"/>
                <w:szCs w:val="20"/>
              </w:rPr>
              <w:t>0</w:t>
            </w:r>
          </w:p>
        </w:tc>
      </w:tr>
    </w:tbl>
    <w:p w:rsidR="0017711E" w:rsidRPr="0017711E" w:rsidRDefault="0017711E" w:rsidP="0017711E">
      <w:pPr>
        <w:autoSpaceDE w:val="0"/>
        <w:autoSpaceDN w:val="0"/>
        <w:adjustRightInd w:val="0"/>
        <w:ind w:firstLine="709"/>
        <w:jc w:val="both"/>
        <w:rPr>
          <w:rFonts w:eastAsia="Calibri"/>
          <w:b/>
          <w:sz w:val="28"/>
          <w:szCs w:val="28"/>
        </w:rPr>
      </w:pPr>
    </w:p>
    <w:p w:rsidR="0017711E" w:rsidRDefault="0017711E" w:rsidP="0017711E">
      <w:pPr>
        <w:autoSpaceDE w:val="0"/>
        <w:autoSpaceDN w:val="0"/>
        <w:adjustRightInd w:val="0"/>
        <w:ind w:firstLine="709"/>
        <w:jc w:val="both"/>
        <w:rPr>
          <w:rFonts w:eastAsia="Calibri"/>
          <w:b/>
          <w:sz w:val="28"/>
          <w:szCs w:val="28"/>
        </w:rPr>
      </w:pPr>
      <w:r w:rsidRPr="0017711E">
        <w:rPr>
          <w:rFonts w:eastAsia="Calibri"/>
          <w:b/>
          <w:sz w:val="28"/>
          <w:szCs w:val="28"/>
        </w:rPr>
        <w:t>Региональный государственный контроль (надзор) за соблюдением требований законодательства об энергосбережении и о повышении энергетической эффективности на территории Республики Марий Эл</w:t>
      </w:r>
      <w:r>
        <w:rPr>
          <w:rFonts w:eastAsia="Calibri"/>
          <w:b/>
          <w:sz w:val="28"/>
          <w:szCs w:val="28"/>
        </w:rPr>
        <w:t>:</w:t>
      </w:r>
    </w:p>
    <w:p w:rsidR="00C36D70" w:rsidRPr="00A776DA" w:rsidRDefault="00C36D70" w:rsidP="00C36D70">
      <w:pPr>
        <w:autoSpaceDE w:val="0"/>
        <w:autoSpaceDN w:val="0"/>
        <w:adjustRightInd w:val="0"/>
        <w:ind w:firstLine="709"/>
        <w:jc w:val="both"/>
        <w:rPr>
          <w:sz w:val="28"/>
          <w:szCs w:val="28"/>
        </w:rPr>
      </w:pPr>
      <w:r w:rsidRPr="00A776DA">
        <w:rPr>
          <w:sz w:val="28"/>
          <w:szCs w:val="28"/>
        </w:rPr>
        <w:t>Выполнение плана проведения плановых проверок в 2020 году -100 % (общее количество проверок, предусмотренных планом, составляет 2 единицы, по факту проведено 2 плановые проверки);</w:t>
      </w:r>
    </w:p>
    <w:p w:rsidR="00C36D70" w:rsidRPr="00A776DA" w:rsidRDefault="00C36D70" w:rsidP="00C36D70">
      <w:pPr>
        <w:autoSpaceDE w:val="0"/>
        <w:autoSpaceDN w:val="0"/>
        <w:adjustRightInd w:val="0"/>
        <w:ind w:firstLine="709"/>
        <w:jc w:val="both"/>
        <w:rPr>
          <w:sz w:val="28"/>
          <w:szCs w:val="28"/>
        </w:rPr>
      </w:pPr>
      <w:r w:rsidRPr="00A776DA">
        <w:rPr>
          <w:sz w:val="28"/>
          <w:szCs w:val="28"/>
        </w:rPr>
        <w:t xml:space="preserve">доля заявлений органов государственного контроля (надзора), муниципального контроля, направленных в органы прокуратуры </w:t>
      </w:r>
      <w:r w:rsidRPr="00A776DA">
        <w:rPr>
          <w:sz w:val="28"/>
          <w:szCs w:val="28"/>
        </w:rPr>
        <w:br/>
        <w:t xml:space="preserve">о согласовании проведения внеплановых выездных проверок, </w:t>
      </w:r>
      <w:r w:rsidRPr="00A776DA">
        <w:rPr>
          <w:sz w:val="28"/>
          <w:szCs w:val="28"/>
        </w:rPr>
        <w:br/>
        <w:t>в согласовании которых было отказано (в процентах общего числа направленных в органы прокуратуры заявлений) - 0 %;</w:t>
      </w:r>
    </w:p>
    <w:p w:rsidR="00C36D70" w:rsidRPr="00A776DA" w:rsidRDefault="00C36D70" w:rsidP="00C36D70">
      <w:pPr>
        <w:autoSpaceDE w:val="0"/>
        <w:autoSpaceDN w:val="0"/>
        <w:adjustRightInd w:val="0"/>
        <w:ind w:firstLine="709"/>
        <w:jc w:val="both"/>
        <w:rPr>
          <w:sz w:val="28"/>
          <w:szCs w:val="28"/>
        </w:rPr>
      </w:pPr>
      <w:r w:rsidRPr="00A776DA">
        <w:rPr>
          <w:sz w:val="28"/>
          <w:szCs w:val="28"/>
        </w:rPr>
        <w:t xml:space="preserve">доля проверок, результаты которых признаны недействительными </w:t>
      </w:r>
      <w:r w:rsidRPr="00A776DA">
        <w:rPr>
          <w:sz w:val="28"/>
          <w:szCs w:val="28"/>
        </w:rPr>
        <w:br/>
        <w:t>(в процентах общего числа проведенных проверок) - 0 %;</w:t>
      </w:r>
    </w:p>
    <w:p w:rsidR="00C36D70" w:rsidRPr="00A776DA" w:rsidRDefault="00C36D70" w:rsidP="00C36D70">
      <w:pPr>
        <w:autoSpaceDE w:val="0"/>
        <w:autoSpaceDN w:val="0"/>
        <w:adjustRightInd w:val="0"/>
        <w:ind w:firstLine="709"/>
        <w:jc w:val="both"/>
        <w:rPr>
          <w:sz w:val="28"/>
          <w:szCs w:val="28"/>
        </w:rPr>
      </w:pPr>
      <w:r w:rsidRPr="00A776DA">
        <w:rPr>
          <w:sz w:val="28"/>
          <w:szCs w:val="28"/>
        </w:rPr>
        <w:t xml:space="preserve">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w:t>
      </w:r>
      <w:r w:rsidRPr="00A776DA">
        <w:rPr>
          <w:sz w:val="28"/>
          <w:szCs w:val="28"/>
        </w:rPr>
        <w:br/>
        <w:t>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- 0 %;</w:t>
      </w:r>
    </w:p>
    <w:p w:rsidR="00C36D70" w:rsidRPr="00A776DA" w:rsidRDefault="00C36D70" w:rsidP="00C36D70">
      <w:pPr>
        <w:autoSpaceDE w:val="0"/>
        <w:autoSpaceDN w:val="0"/>
        <w:adjustRightInd w:val="0"/>
        <w:ind w:firstLine="709"/>
        <w:jc w:val="both"/>
        <w:rPr>
          <w:sz w:val="28"/>
          <w:szCs w:val="28"/>
        </w:rPr>
      </w:pPr>
      <w:r w:rsidRPr="00A776DA">
        <w:rPr>
          <w:sz w:val="28"/>
          <w:szCs w:val="28"/>
        </w:rPr>
        <w:t xml:space="preserve">доля юридических лиц, индивидуальных предпринимателей, </w:t>
      </w:r>
      <w:r w:rsidRPr="00A776DA">
        <w:rPr>
          <w:sz w:val="28"/>
          <w:szCs w:val="28"/>
        </w:rPr>
        <w:br/>
        <w:t>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- 0,17 %, из них в I полугодии - 0,17 %, во II полугодии - 0 %;</w:t>
      </w:r>
    </w:p>
    <w:p w:rsidR="00C36D70" w:rsidRPr="00A776DA" w:rsidRDefault="00C36D70" w:rsidP="00C36D70">
      <w:pPr>
        <w:autoSpaceDE w:val="0"/>
        <w:autoSpaceDN w:val="0"/>
        <w:adjustRightInd w:val="0"/>
        <w:ind w:firstLine="709"/>
        <w:jc w:val="both"/>
        <w:rPr>
          <w:sz w:val="28"/>
          <w:szCs w:val="28"/>
        </w:rPr>
      </w:pPr>
      <w:r w:rsidRPr="00A776DA">
        <w:rPr>
          <w:sz w:val="28"/>
          <w:szCs w:val="28"/>
        </w:rPr>
        <w:t>среднее количество проверок, проведенных в отношении одного юридического лица, индивидуального предпринимателя - 1;</w:t>
      </w:r>
    </w:p>
    <w:p w:rsidR="00C36D70" w:rsidRPr="00A776DA" w:rsidRDefault="00C36D70" w:rsidP="00C36D70">
      <w:pPr>
        <w:autoSpaceDE w:val="0"/>
        <w:autoSpaceDN w:val="0"/>
        <w:adjustRightInd w:val="0"/>
        <w:ind w:firstLine="709"/>
        <w:jc w:val="both"/>
        <w:rPr>
          <w:sz w:val="28"/>
          <w:szCs w:val="28"/>
        </w:rPr>
      </w:pPr>
      <w:r w:rsidRPr="00A776DA">
        <w:rPr>
          <w:sz w:val="28"/>
          <w:szCs w:val="28"/>
        </w:rPr>
        <w:t>доля проведенных внеплановых проверок (в процентах общего количества проведенных проверок) - 0 %;</w:t>
      </w:r>
    </w:p>
    <w:p w:rsidR="00C36D70" w:rsidRPr="00A776DA" w:rsidRDefault="00C36D70" w:rsidP="00C36D70">
      <w:pPr>
        <w:autoSpaceDE w:val="0"/>
        <w:autoSpaceDN w:val="0"/>
        <w:adjustRightInd w:val="0"/>
        <w:ind w:firstLine="709"/>
        <w:jc w:val="both"/>
        <w:rPr>
          <w:sz w:val="28"/>
          <w:szCs w:val="28"/>
        </w:rPr>
      </w:pPr>
      <w:r w:rsidRPr="00A776DA">
        <w:rPr>
          <w:sz w:val="28"/>
          <w:szCs w:val="28"/>
        </w:rPr>
        <w:t xml:space="preserve">доля правонарушений, выявленных по итогам проведения внеплановых проверок (в процентах общего числа правонарушений, выявленных </w:t>
      </w:r>
      <w:r w:rsidRPr="00A776DA">
        <w:rPr>
          <w:sz w:val="28"/>
          <w:szCs w:val="28"/>
        </w:rPr>
        <w:br/>
        <w:t>по итогам проверок) - 0 %;</w:t>
      </w:r>
    </w:p>
    <w:p w:rsidR="00C36D70" w:rsidRPr="00A776DA" w:rsidRDefault="00C36D70" w:rsidP="00C36D70">
      <w:pPr>
        <w:autoSpaceDE w:val="0"/>
        <w:autoSpaceDN w:val="0"/>
        <w:adjustRightInd w:val="0"/>
        <w:ind w:firstLine="709"/>
        <w:jc w:val="both"/>
        <w:rPr>
          <w:sz w:val="28"/>
          <w:szCs w:val="28"/>
        </w:rPr>
      </w:pPr>
      <w:r w:rsidRPr="00A776DA">
        <w:rPr>
          <w:sz w:val="28"/>
          <w:szCs w:val="28"/>
        </w:rPr>
        <w:lastRenderedPageBreak/>
        <w:t>доля внеплановых проверок, проведенных по фактам нарушений,</w:t>
      </w:r>
      <w:r w:rsidRPr="00A776DA">
        <w:rPr>
          <w:sz w:val="28"/>
          <w:szCs w:val="28"/>
        </w:rPr>
        <w:br/>
        <w:t xml:space="preserve">с которыми связано возникновение угрозы причинения вреда жизни </w:t>
      </w:r>
      <w:r w:rsidRPr="00A776DA">
        <w:rPr>
          <w:sz w:val="28"/>
          <w:szCs w:val="28"/>
        </w:rPr>
        <w:br/>
        <w:t>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- 0 %;</w:t>
      </w:r>
    </w:p>
    <w:p w:rsidR="00C36D70" w:rsidRPr="00A776DA" w:rsidRDefault="00C36D70" w:rsidP="00C36D70">
      <w:pPr>
        <w:autoSpaceDE w:val="0"/>
        <w:autoSpaceDN w:val="0"/>
        <w:adjustRightInd w:val="0"/>
        <w:ind w:firstLine="709"/>
        <w:jc w:val="both"/>
        <w:rPr>
          <w:sz w:val="28"/>
          <w:szCs w:val="28"/>
        </w:rPr>
      </w:pPr>
      <w:r w:rsidRPr="00A776DA">
        <w:rPr>
          <w:sz w:val="28"/>
          <w:szCs w:val="28"/>
        </w:rPr>
        <w:t xml:space="preserve">доля внеплановых проверок, проведенных по фактам нарушений обязательных требований, с которыми связано причинение вреда жизни </w:t>
      </w:r>
      <w:r w:rsidRPr="00A776DA">
        <w:rPr>
          <w:sz w:val="28"/>
          <w:szCs w:val="28"/>
        </w:rPr>
        <w:br/>
        <w:t>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- 0 %;</w:t>
      </w:r>
    </w:p>
    <w:p w:rsidR="00C36D70" w:rsidRPr="00A776DA" w:rsidRDefault="00C36D70" w:rsidP="00C36D70">
      <w:pPr>
        <w:autoSpaceDE w:val="0"/>
        <w:autoSpaceDN w:val="0"/>
        <w:adjustRightInd w:val="0"/>
        <w:ind w:firstLine="709"/>
        <w:jc w:val="both"/>
        <w:rPr>
          <w:sz w:val="28"/>
          <w:szCs w:val="28"/>
        </w:rPr>
      </w:pPr>
      <w:r w:rsidRPr="00A776DA">
        <w:rPr>
          <w:sz w:val="28"/>
          <w:szCs w:val="28"/>
        </w:rPr>
        <w:t xml:space="preserve">доля проверок, по итогам которых выявлены правонарушения </w:t>
      </w:r>
      <w:r w:rsidRPr="00A776DA">
        <w:rPr>
          <w:sz w:val="28"/>
          <w:szCs w:val="28"/>
        </w:rPr>
        <w:br/>
        <w:t>(в процентах общего числа проведенных плановых и внеплановых проверок) - 0 %;</w:t>
      </w:r>
    </w:p>
    <w:p w:rsidR="00C36D70" w:rsidRPr="00A776DA" w:rsidRDefault="00C36D70" w:rsidP="00C36D70">
      <w:pPr>
        <w:autoSpaceDE w:val="0"/>
        <w:autoSpaceDN w:val="0"/>
        <w:adjustRightInd w:val="0"/>
        <w:ind w:firstLine="709"/>
        <w:jc w:val="both"/>
        <w:rPr>
          <w:sz w:val="28"/>
          <w:szCs w:val="28"/>
        </w:rPr>
      </w:pPr>
      <w:r w:rsidRPr="00A776DA">
        <w:rPr>
          <w:sz w:val="28"/>
          <w:szCs w:val="28"/>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- 0 %;</w:t>
      </w:r>
    </w:p>
    <w:p w:rsidR="00C36D70" w:rsidRPr="00A776DA" w:rsidRDefault="00C36D70" w:rsidP="00C36D70">
      <w:pPr>
        <w:autoSpaceDE w:val="0"/>
        <w:autoSpaceDN w:val="0"/>
        <w:adjustRightInd w:val="0"/>
        <w:ind w:firstLine="709"/>
        <w:jc w:val="both"/>
        <w:rPr>
          <w:sz w:val="28"/>
          <w:szCs w:val="28"/>
        </w:rPr>
      </w:pPr>
      <w:r w:rsidRPr="00A776DA">
        <w:rPr>
          <w:sz w:val="28"/>
          <w:szCs w:val="28"/>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- 0 %;</w:t>
      </w:r>
    </w:p>
    <w:p w:rsidR="00C36D70" w:rsidRPr="00A776DA" w:rsidRDefault="00C36D70" w:rsidP="00C36D70">
      <w:pPr>
        <w:autoSpaceDE w:val="0"/>
        <w:autoSpaceDN w:val="0"/>
        <w:adjustRightInd w:val="0"/>
        <w:ind w:firstLine="709"/>
        <w:jc w:val="both"/>
        <w:rPr>
          <w:sz w:val="28"/>
          <w:szCs w:val="28"/>
        </w:rPr>
      </w:pPr>
      <w:r w:rsidRPr="00A776DA">
        <w:rPr>
          <w:sz w:val="28"/>
          <w:szCs w:val="28"/>
        </w:rPr>
        <w:t xml:space="preserve">доля юридических лиц, индивидуальных предпринимателей, </w:t>
      </w:r>
      <w:r w:rsidRPr="00A776DA">
        <w:rPr>
          <w:sz w:val="28"/>
          <w:szCs w:val="28"/>
        </w:rPr>
        <w:br/>
        <w:t xml:space="preserve">в деятельности которых выявлены нарушения обязательных требований, представляющие непосредственную угрозу причинения вреда жизни </w:t>
      </w:r>
      <w:r w:rsidRPr="00A776DA">
        <w:rPr>
          <w:sz w:val="28"/>
          <w:szCs w:val="28"/>
        </w:rPr>
        <w:br/>
        <w:t>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- 0 %;</w:t>
      </w:r>
    </w:p>
    <w:p w:rsidR="00C36D70" w:rsidRPr="00A776DA" w:rsidRDefault="00C36D70" w:rsidP="00C36D70">
      <w:pPr>
        <w:autoSpaceDE w:val="0"/>
        <w:autoSpaceDN w:val="0"/>
        <w:adjustRightInd w:val="0"/>
        <w:ind w:firstLine="709"/>
        <w:jc w:val="both"/>
        <w:rPr>
          <w:sz w:val="28"/>
          <w:szCs w:val="28"/>
        </w:rPr>
      </w:pPr>
      <w:r w:rsidRPr="00A776DA">
        <w:rPr>
          <w:sz w:val="28"/>
          <w:szCs w:val="28"/>
        </w:rPr>
        <w:t xml:space="preserve">доля юридических лиц, индивидуальных предпринимателей, </w:t>
      </w:r>
      <w:r w:rsidRPr="00A776DA">
        <w:rPr>
          <w:sz w:val="28"/>
          <w:szCs w:val="28"/>
        </w:rPr>
        <w:br/>
        <w:t xml:space="preserve">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w:t>
      </w:r>
      <w:r w:rsidRPr="00A776DA">
        <w:rPr>
          <w:sz w:val="28"/>
          <w:szCs w:val="28"/>
        </w:rPr>
        <w:br/>
      </w:r>
      <w:r w:rsidRPr="00A776DA">
        <w:rPr>
          <w:sz w:val="28"/>
          <w:szCs w:val="28"/>
        </w:rPr>
        <w:lastRenderedPageBreak/>
        <w:t xml:space="preserve">а также возникновения чрезвычайных ситуаций природного </w:t>
      </w:r>
      <w:r w:rsidRPr="00A776DA">
        <w:rPr>
          <w:spacing w:val="-2"/>
          <w:sz w:val="28"/>
          <w:szCs w:val="28"/>
        </w:rPr>
        <w:t>и техногенного характера (в процентах общего числа проверенных лиц) -</w:t>
      </w:r>
      <w:r w:rsidRPr="00A776DA">
        <w:rPr>
          <w:sz w:val="28"/>
          <w:szCs w:val="28"/>
        </w:rPr>
        <w:t xml:space="preserve"> 0 %;</w:t>
      </w:r>
    </w:p>
    <w:p w:rsidR="00C36D70" w:rsidRPr="00A776DA" w:rsidRDefault="00C36D70" w:rsidP="00C36D70">
      <w:pPr>
        <w:autoSpaceDE w:val="0"/>
        <w:autoSpaceDN w:val="0"/>
        <w:adjustRightInd w:val="0"/>
        <w:ind w:firstLine="709"/>
        <w:jc w:val="both"/>
        <w:rPr>
          <w:sz w:val="28"/>
          <w:szCs w:val="28"/>
        </w:rPr>
      </w:pPr>
      <w:r w:rsidRPr="00A776DA">
        <w:rPr>
          <w:sz w:val="28"/>
          <w:szCs w:val="28"/>
        </w:rPr>
        <w:t xml:space="preserve">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w:t>
      </w:r>
      <w:r w:rsidRPr="00A776DA">
        <w:rPr>
          <w:sz w:val="28"/>
          <w:szCs w:val="28"/>
        </w:rPr>
        <w:br/>
        <w:t xml:space="preserve">а также чрезвычайных ситуаций природного и техногенного характера </w:t>
      </w:r>
      <w:r w:rsidRPr="00A776DA">
        <w:rPr>
          <w:sz w:val="28"/>
          <w:szCs w:val="28"/>
        </w:rPr>
        <w:br/>
        <w:t>(по видам ущерба) - 0;</w:t>
      </w:r>
    </w:p>
    <w:p w:rsidR="00C36D70" w:rsidRPr="00A776DA" w:rsidRDefault="00C36D70" w:rsidP="00C36D70">
      <w:pPr>
        <w:autoSpaceDE w:val="0"/>
        <w:autoSpaceDN w:val="0"/>
        <w:adjustRightInd w:val="0"/>
        <w:ind w:firstLine="709"/>
        <w:jc w:val="both"/>
        <w:rPr>
          <w:sz w:val="28"/>
          <w:szCs w:val="28"/>
        </w:rPr>
      </w:pPr>
      <w:r w:rsidRPr="00A776DA">
        <w:rPr>
          <w:sz w:val="28"/>
          <w:szCs w:val="28"/>
        </w:rPr>
        <w:t>доля выявленных при проведении проверок правонарушений, связанных с неисполнением предписаний (в процентах общего числа выявленных правонарушений) - 0 %;</w:t>
      </w:r>
    </w:p>
    <w:p w:rsidR="00C36D70" w:rsidRPr="00A776DA" w:rsidRDefault="00C36D70" w:rsidP="00C36D70">
      <w:pPr>
        <w:autoSpaceDE w:val="0"/>
        <w:autoSpaceDN w:val="0"/>
        <w:adjustRightInd w:val="0"/>
        <w:ind w:firstLine="709"/>
        <w:jc w:val="both"/>
        <w:rPr>
          <w:sz w:val="28"/>
          <w:szCs w:val="28"/>
        </w:rPr>
      </w:pPr>
      <w:r w:rsidRPr="00A776DA">
        <w:rPr>
          <w:sz w:val="28"/>
          <w:szCs w:val="28"/>
        </w:rPr>
        <w:t xml:space="preserve">отношение суммы взысканных административных штрафов </w:t>
      </w:r>
      <w:r w:rsidRPr="00A776DA">
        <w:rPr>
          <w:sz w:val="28"/>
          <w:szCs w:val="28"/>
        </w:rPr>
        <w:br/>
        <w:t>к общей сумме наложенных административных штрафов (в процентах) - 0 %;</w:t>
      </w:r>
    </w:p>
    <w:p w:rsidR="00C36D70" w:rsidRPr="00A776DA" w:rsidRDefault="00C36D70" w:rsidP="00C36D70">
      <w:pPr>
        <w:autoSpaceDE w:val="0"/>
        <w:autoSpaceDN w:val="0"/>
        <w:adjustRightInd w:val="0"/>
        <w:ind w:firstLine="709"/>
        <w:jc w:val="both"/>
        <w:rPr>
          <w:sz w:val="28"/>
          <w:szCs w:val="28"/>
        </w:rPr>
      </w:pPr>
      <w:r w:rsidRPr="00A776DA">
        <w:rPr>
          <w:sz w:val="28"/>
          <w:szCs w:val="28"/>
        </w:rPr>
        <w:t>средний размер наложенного административного штрафа, в том числе на должностных лиц и юридических лиц (в тыс. рублей) - 0;</w:t>
      </w:r>
    </w:p>
    <w:p w:rsidR="00C36D70" w:rsidRPr="00A776DA" w:rsidRDefault="00C36D70" w:rsidP="00C36D70">
      <w:pPr>
        <w:autoSpaceDE w:val="0"/>
        <w:autoSpaceDN w:val="0"/>
        <w:adjustRightInd w:val="0"/>
        <w:ind w:firstLine="709"/>
        <w:jc w:val="both"/>
        <w:rPr>
          <w:sz w:val="28"/>
          <w:szCs w:val="28"/>
        </w:rPr>
      </w:pPr>
      <w:r w:rsidRPr="00A776DA">
        <w:rPr>
          <w:sz w:val="28"/>
          <w:szCs w:val="28"/>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- 0 %.</w:t>
      </w:r>
    </w:p>
    <w:p w:rsidR="00C36D70" w:rsidRPr="00A776DA" w:rsidRDefault="00C36D70" w:rsidP="00C36D70">
      <w:pPr>
        <w:autoSpaceDE w:val="0"/>
        <w:autoSpaceDN w:val="0"/>
        <w:adjustRightInd w:val="0"/>
        <w:ind w:firstLine="709"/>
        <w:jc w:val="both"/>
        <w:rPr>
          <w:sz w:val="28"/>
          <w:szCs w:val="28"/>
        </w:rPr>
      </w:pPr>
      <w:r w:rsidRPr="00A776DA">
        <w:rPr>
          <w:sz w:val="28"/>
          <w:szCs w:val="28"/>
        </w:rPr>
        <w:t xml:space="preserve">Анализ ключевого показателя результативности контрольно-надзорной деятельности: </w:t>
      </w:r>
    </w:p>
    <w:p w:rsidR="00C36D70" w:rsidRPr="00A776DA" w:rsidRDefault="00C36D70" w:rsidP="00C36D70">
      <w:pPr>
        <w:shd w:val="clear" w:color="auto" w:fill="FFFFFF"/>
        <w:ind w:firstLine="709"/>
        <w:jc w:val="both"/>
        <w:rPr>
          <w:sz w:val="28"/>
          <w:szCs w:val="28"/>
        </w:rPr>
      </w:pPr>
      <w:r w:rsidRPr="00A776DA">
        <w:rPr>
          <w:sz w:val="28"/>
          <w:szCs w:val="28"/>
        </w:rPr>
        <w:t xml:space="preserve">Целевое значение ключевого показателя «Ущерб, причиненный </w:t>
      </w:r>
      <w:r w:rsidRPr="00A776DA">
        <w:rPr>
          <w:sz w:val="28"/>
          <w:szCs w:val="28"/>
        </w:rPr>
        <w:br/>
        <w:t xml:space="preserve">в результате отсутствия программы по энергосбережению и повышению энергетической эффективности (соотношение возможной экономии энергетических ресурсов к объему потребления энергетических </w:t>
      </w:r>
      <w:r w:rsidRPr="00A776DA">
        <w:rPr>
          <w:sz w:val="28"/>
          <w:szCs w:val="28"/>
        </w:rPr>
        <w:br/>
        <w:t xml:space="preserve">ресурсов, %)» в 2020 году равно 0 %. В ходе проверок в 2020 году нарушений в части утверждения и реализации программ в области энергосбережения </w:t>
      </w:r>
      <w:r w:rsidRPr="00A776DA">
        <w:rPr>
          <w:sz w:val="28"/>
          <w:szCs w:val="28"/>
        </w:rPr>
        <w:br/>
        <w:t>и повышения энергетической эффективности не выявлено. Фактическое значение ключевого показателя равно 0 %, что соответствует целевому значению.</w:t>
      </w:r>
    </w:p>
    <w:p w:rsidR="00C36D70" w:rsidRPr="00A776DA" w:rsidRDefault="00C36D70" w:rsidP="00C36D70">
      <w:pPr>
        <w:autoSpaceDE w:val="0"/>
        <w:autoSpaceDN w:val="0"/>
        <w:adjustRightInd w:val="0"/>
        <w:ind w:firstLine="709"/>
        <w:jc w:val="both"/>
        <w:rPr>
          <w:sz w:val="28"/>
          <w:szCs w:val="28"/>
        </w:rPr>
      </w:pPr>
      <w:r w:rsidRPr="00A776DA">
        <w:rPr>
          <w:sz w:val="28"/>
          <w:szCs w:val="28"/>
        </w:rPr>
        <w:t xml:space="preserve">Показатели результативности и эффективности контрольно-надзорной деятельности Министерства </w:t>
      </w:r>
      <w:r w:rsidR="001444DF">
        <w:rPr>
          <w:sz w:val="28"/>
          <w:szCs w:val="28"/>
        </w:rPr>
        <w:t xml:space="preserve">промышленности, экономического развития </w:t>
      </w:r>
      <w:r w:rsidR="001444DF">
        <w:rPr>
          <w:sz w:val="28"/>
          <w:szCs w:val="28"/>
        </w:rPr>
        <w:br/>
        <w:t xml:space="preserve">и торговли Республики Марий Эл </w:t>
      </w:r>
      <w:r w:rsidRPr="00A776DA">
        <w:rPr>
          <w:sz w:val="28"/>
          <w:szCs w:val="28"/>
        </w:rPr>
        <w:t>при осуществлении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C36D70" w:rsidRPr="00A776DA" w:rsidRDefault="00C36D70" w:rsidP="00C36D70">
      <w:pPr>
        <w:autoSpaceDE w:val="0"/>
        <w:autoSpaceDN w:val="0"/>
        <w:adjustRightInd w:val="0"/>
        <w:ind w:firstLine="709"/>
        <w:jc w:val="both"/>
        <w:rPr>
          <w:sz w:val="28"/>
          <w:szCs w:val="28"/>
        </w:rPr>
      </w:pPr>
      <w:r w:rsidRPr="00A776DA">
        <w:rPr>
          <w:sz w:val="28"/>
          <w:szCs w:val="28"/>
        </w:rPr>
        <w:t xml:space="preserve">эффективность контрольно-надзорной деятельности: количество нарушений обязательных требований законодательства, выявленных </w:t>
      </w:r>
      <w:r w:rsidRPr="00A776DA">
        <w:rPr>
          <w:sz w:val="28"/>
          <w:szCs w:val="28"/>
        </w:rPr>
        <w:br/>
        <w:t>по результатам проверок в 2020 году - 0 ед. (в 2019 году - 2 ед.);</w:t>
      </w:r>
    </w:p>
    <w:p w:rsidR="00C36D70" w:rsidRPr="00A776DA" w:rsidRDefault="00C36D70" w:rsidP="00C36D70">
      <w:pPr>
        <w:autoSpaceDE w:val="0"/>
        <w:autoSpaceDN w:val="0"/>
        <w:adjustRightInd w:val="0"/>
        <w:ind w:firstLine="709"/>
        <w:jc w:val="both"/>
        <w:rPr>
          <w:sz w:val="28"/>
          <w:szCs w:val="28"/>
        </w:rPr>
      </w:pPr>
      <w:r w:rsidRPr="00A776DA">
        <w:rPr>
          <w:sz w:val="28"/>
          <w:szCs w:val="28"/>
        </w:rPr>
        <w:t>доля устраненных нарушений обязательных требований законодательства</w:t>
      </w:r>
      <w:r>
        <w:rPr>
          <w:sz w:val="28"/>
          <w:szCs w:val="28"/>
        </w:rPr>
        <w:t xml:space="preserve"> </w:t>
      </w:r>
      <w:r w:rsidRPr="00A776DA">
        <w:rPr>
          <w:sz w:val="28"/>
          <w:szCs w:val="28"/>
        </w:rPr>
        <w:t>-</w:t>
      </w:r>
      <w:r>
        <w:rPr>
          <w:sz w:val="28"/>
          <w:szCs w:val="28"/>
        </w:rPr>
        <w:t xml:space="preserve"> </w:t>
      </w:r>
      <w:r w:rsidRPr="00A776DA">
        <w:rPr>
          <w:sz w:val="28"/>
          <w:szCs w:val="28"/>
        </w:rPr>
        <w:t>0 %(нарушений в 2020 году не выявлено);</w:t>
      </w:r>
    </w:p>
    <w:p w:rsidR="00C36D70" w:rsidRPr="00A776DA" w:rsidRDefault="00C36D70" w:rsidP="00C36D70">
      <w:pPr>
        <w:autoSpaceDE w:val="0"/>
        <w:autoSpaceDN w:val="0"/>
        <w:adjustRightInd w:val="0"/>
        <w:ind w:firstLine="709"/>
        <w:jc w:val="both"/>
        <w:rPr>
          <w:sz w:val="28"/>
          <w:szCs w:val="28"/>
        </w:rPr>
      </w:pPr>
      <w:r w:rsidRPr="00A776DA">
        <w:rPr>
          <w:sz w:val="28"/>
          <w:szCs w:val="28"/>
        </w:rPr>
        <w:t xml:space="preserve">доля субъектов, допустивших нарушения, в результате которых причинен вред (ущерб) или была создана угроза его причинения, выявленные </w:t>
      </w:r>
      <w:r w:rsidRPr="00A776DA">
        <w:rPr>
          <w:sz w:val="28"/>
          <w:szCs w:val="28"/>
        </w:rPr>
        <w:lastRenderedPageBreak/>
        <w:t>в результате проведения контрольно-надзорных мероприятий</w:t>
      </w:r>
      <w:r>
        <w:rPr>
          <w:sz w:val="28"/>
          <w:szCs w:val="28"/>
        </w:rPr>
        <w:t xml:space="preserve"> </w:t>
      </w:r>
      <w:r w:rsidRPr="00A776DA">
        <w:rPr>
          <w:sz w:val="28"/>
          <w:szCs w:val="28"/>
        </w:rPr>
        <w:t>-</w:t>
      </w:r>
      <w:r>
        <w:rPr>
          <w:sz w:val="28"/>
          <w:szCs w:val="28"/>
        </w:rPr>
        <w:t xml:space="preserve"> </w:t>
      </w:r>
      <w:r w:rsidRPr="00A776DA">
        <w:rPr>
          <w:sz w:val="28"/>
          <w:szCs w:val="28"/>
        </w:rPr>
        <w:t xml:space="preserve">0 % </w:t>
      </w:r>
      <w:r>
        <w:rPr>
          <w:sz w:val="28"/>
          <w:szCs w:val="28"/>
        </w:rPr>
        <w:br/>
      </w:r>
      <w:r w:rsidRPr="00A776DA">
        <w:rPr>
          <w:sz w:val="28"/>
          <w:szCs w:val="28"/>
        </w:rPr>
        <w:t>(в 2019 году - 0 %);</w:t>
      </w:r>
    </w:p>
    <w:p w:rsidR="00C36D70" w:rsidRPr="00A776DA" w:rsidRDefault="00C36D70" w:rsidP="00C36D70">
      <w:pPr>
        <w:autoSpaceDE w:val="0"/>
        <w:autoSpaceDN w:val="0"/>
        <w:adjustRightInd w:val="0"/>
        <w:ind w:firstLine="709"/>
        <w:jc w:val="both"/>
        <w:rPr>
          <w:sz w:val="28"/>
          <w:szCs w:val="28"/>
        </w:rPr>
      </w:pPr>
      <w:r w:rsidRPr="00A776DA">
        <w:rPr>
          <w:sz w:val="28"/>
          <w:szCs w:val="28"/>
        </w:rPr>
        <w:t xml:space="preserve">общее количество заявлений (обращений), по результатам рассмотрения которых органом государственного контроля (надзора) внеплановые мероприятия не были проведены - 0 ед. (в 2019 году - </w:t>
      </w:r>
      <w:r w:rsidRPr="00A776DA">
        <w:rPr>
          <w:sz w:val="28"/>
          <w:szCs w:val="28"/>
        </w:rPr>
        <w:br/>
        <w:t>0 ед.);</w:t>
      </w:r>
    </w:p>
    <w:p w:rsidR="00C36D70" w:rsidRPr="00A776DA" w:rsidRDefault="00C36D70" w:rsidP="00C36D70">
      <w:pPr>
        <w:autoSpaceDE w:val="0"/>
        <w:autoSpaceDN w:val="0"/>
        <w:adjustRightInd w:val="0"/>
        <w:ind w:firstLine="709"/>
        <w:jc w:val="both"/>
        <w:rPr>
          <w:sz w:val="28"/>
          <w:szCs w:val="28"/>
        </w:rPr>
      </w:pPr>
      <w:r w:rsidRPr="00A776DA">
        <w:rPr>
          <w:sz w:val="28"/>
          <w:szCs w:val="28"/>
        </w:rPr>
        <w:t xml:space="preserve">количество штатных единиц, прошедших в течение последних </w:t>
      </w:r>
      <w:r w:rsidRPr="00A776DA">
        <w:rPr>
          <w:sz w:val="28"/>
          <w:szCs w:val="28"/>
        </w:rPr>
        <w:br/>
        <w:t>3 лет программы переобучения или повышения квалификации</w:t>
      </w:r>
      <w:r>
        <w:rPr>
          <w:sz w:val="28"/>
          <w:szCs w:val="28"/>
        </w:rPr>
        <w:t xml:space="preserve"> </w:t>
      </w:r>
      <w:r w:rsidR="00001177">
        <w:rPr>
          <w:sz w:val="28"/>
          <w:szCs w:val="28"/>
        </w:rPr>
        <w:t>–</w:t>
      </w:r>
      <w:r>
        <w:rPr>
          <w:sz w:val="28"/>
          <w:szCs w:val="28"/>
        </w:rPr>
        <w:t xml:space="preserve"> </w:t>
      </w:r>
      <w:r w:rsidRPr="00A776DA">
        <w:rPr>
          <w:sz w:val="28"/>
          <w:szCs w:val="28"/>
        </w:rPr>
        <w:t>2</w:t>
      </w:r>
      <w:r w:rsidR="00001177">
        <w:rPr>
          <w:sz w:val="28"/>
          <w:szCs w:val="28"/>
        </w:rPr>
        <w:t xml:space="preserve"> </w:t>
      </w:r>
      <w:r w:rsidR="00001177">
        <w:rPr>
          <w:sz w:val="28"/>
          <w:szCs w:val="28"/>
        </w:rPr>
        <w:br/>
      </w:r>
      <w:r w:rsidRPr="00A776DA">
        <w:rPr>
          <w:sz w:val="28"/>
          <w:szCs w:val="28"/>
        </w:rPr>
        <w:t>(в 2019 году - 2);</w:t>
      </w:r>
    </w:p>
    <w:p w:rsidR="00C36D70" w:rsidRPr="00A776DA" w:rsidRDefault="00C36D70" w:rsidP="00C36D70">
      <w:pPr>
        <w:autoSpaceDE w:val="0"/>
        <w:autoSpaceDN w:val="0"/>
        <w:adjustRightInd w:val="0"/>
        <w:ind w:firstLine="709"/>
        <w:jc w:val="both"/>
        <w:rPr>
          <w:sz w:val="28"/>
          <w:szCs w:val="28"/>
        </w:rPr>
      </w:pPr>
      <w:r w:rsidRPr="00A776DA">
        <w:rPr>
          <w:sz w:val="28"/>
          <w:szCs w:val="28"/>
        </w:rPr>
        <w:t>общее количество проверок - 2 ед. (в 2019 году - 36 ед.);</w:t>
      </w:r>
    </w:p>
    <w:p w:rsidR="00C36D70" w:rsidRPr="00A776DA" w:rsidRDefault="00C36D70" w:rsidP="00C36D70">
      <w:pPr>
        <w:autoSpaceDE w:val="0"/>
        <w:autoSpaceDN w:val="0"/>
        <w:adjustRightInd w:val="0"/>
        <w:ind w:firstLine="709"/>
        <w:jc w:val="both"/>
        <w:rPr>
          <w:sz w:val="28"/>
          <w:szCs w:val="28"/>
        </w:rPr>
      </w:pPr>
      <w:r w:rsidRPr="00A776DA">
        <w:rPr>
          <w:sz w:val="28"/>
          <w:szCs w:val="28"/>
        </w:rPr>
        <w:t>общее количество плановых проверок - 2 ед. (в 2019 году - 35 ед.);</w:t>
      </w:r>
    </w:p>
    <w:p w:rsidR="00C36D70" w:rsidRPr="00A776DA" w:rsidRDefault="00C36D70" w:rsidP="00C36D70">
      <w:pPr>
        <w:autoSpaceDE w:val="0"/>
        <w:autoSpaceDN w:val="0"/>
        <w:adjustRightInd w:val="0"/>
        <w:ind w:firstLine="709"/>
        <w:jc w:val="both"/>
        <w:rPr>
          <w:sz w:val="28"/>
          <w:szCs w:val="28"/>
        </w:rPr>
      </w:pPr>
      <w:r w:rsidRPr="00A776DA">
        <w:rPr>
          <w:sz w:val="28"/>
          <w:szCs w:val="28"/>
        </w:rPr>
        <w:t xml:space="preserve">общее количество внеплановых проверок - 0 ед. (в 2019 году 1 ед.), </w:t>
      </w:r>
      <w:r w:rsidRPr="00A776DA">
        <w:rPr>
          <w:sz w:val="28"/>
          <w:szCs w:val="28"/>
        </w:rPr>
        <w:br/>
        <w:t>в том числе по следующим основаниям:</w:t>
      </w:r>
    </w:p>
    <w:p w:rsidR="00C36D70" w:rsidRPr="00A776DA" w:rsidRDefault="00C36D70" w:rsidP="00C36D70">
      <w:pPr>
        <w:autoSpaceDE w:val="0"/>
        <w:autoSpaceDN w:val="0"/>
        <w:adjustRightInd w:val="0"/>
        <w:ind w:firstLine="709"/>
        <w:jc w:val="both"/>
        <w:rPr>
          <w:sz w:val="28"/>
          <w:szCs w:val="28"/>
        </w:rPr>
      </w:pPr>
      <w:r w:rsidRPr="00A776DA">
        <w:rPr>
          <w:sz w:val="28"/>
          <w:szCs w:val="28"/>
        </w:rPr>
        <w:t xml:space="preserve">по контролю за исполнения предписаний, выданных </w:t>
      </w:r>
      <w:r w:rsidRPr="00A776DA">
        <w:rPr>
          <w:sz w:val="28"/>
          <w:szCs w:val="28"/>
        </w:rPr>
        <w:br/>
        <w:t>по результатам проведенных ранее проверок - 0 ед.;</w:t>
      </w:r>
    </w:p>
    <w:p w:rsidR="00C36D70" w:rsidRPr="00A776DA" w:rsidRDefault="00C36D70" w:rsidP="00C36D70">
      <w:pPr>
        <w:autoSpaceDE w:val="0"/>
        <w:autoSpaceDN w:val="0"/>
        <w:adjustRightInd w:val="0"/>
        <w:ind w:firstLine="709"/>
        <w:jc w:val="both"/>
        <w:rPr>
          <w:sz w:val="28"/>
          <w:szCs w:val="28"/>
        </w:rPr>
      </w:pPr>
      <w:r w:rsidRPr="00A776DA">
        <w:rPr>
          <w:sz w:val="28"/>
          <w:szCs w:val="28"/>
        </w:rPr>
        <w:t xml:space="preserve">по заявлениям (обращениям) физических и юридических лиц, </w:t>
      </w:r>
      <w:r w:rsidRPr="00A776DA">
        <w:rPr>
          <w:sz w:val="28"/>
          <w:szCs w:val="28"/>
        </w:rPr>
        <w:br/>
        <w:t>по информации органов государственной власти, местного самоуправления, средств массовой информации о фактах нарушений лицензионных требований - 0 ед.;</w:t>
      </w:r>
    </w:p>
    <w:p w:rsidR="00C36D70" w:rsidRPr="00A776DA" w:rsidRDefault="00C36D70" w:rsidP="00C36D70">
      <w:pPr>
        <w:autoSpaceDE w:val="0"/>
        <w:autoSpaceDN w:val="0"/>
        <w:adjustRightInd w:val="0"/>
        <w:ind w:firstLine="709"/>
        <w:jc w:val="both"/>
        <w:rPr>
          <w:sz w:val="28"/>
          <w:szCs w:val="28"/>
        </w:rPr>
      </w:pPr>
      <w:r w:rsidRPr="00A776DA">
        <w:rPr>
          <w:sz w:val="28"/>
          <w:szCs w:val="28"/>
        </w:rPr>
        <w:t>по поручениям Президента Российской Федерации, Правительства Российской Федерации - 0 ед.;</w:t>
      </w:r>
    </w:p>
    <w:p w:rsidR="00C36D70" w:rsidRPr="00A776DA" w:rsidRDefault="00C36D70" w:rsidP="00C36D70">
      <w:pPr>
        <w:autoSpaceDE w:val="0"/>
        <w:autoSpaceDN w:val="0"/>
        <w:adjustRightInd w:val="0"/>
        <w:ind w:firstLine="709"/>
        <w:jc w:val="both"/>
        <w:rPr>
          <w:sz w:val="28"/>
          <w:szCs w:val="28"/>
        </w:rPr>
      </w:pPr>
      <w:r w:rsidRPr="00A776DA">
        <w:rPr>
          <w:sz w:val="28"/>
          <w:szCs w:val="28"/>
        </w:rPr>
        <w:t xml:space="preserve">на основании требования прокурора о проведении внеплановой проверки рамках надзора за исполнением законов по поступившим </w:t>
      </w:r>
      <w:r w:rsidRPr="00A776DA">
        <w:rPr>
          <w:sz w:val="28"/>
          <w:szCs w:val="28"/>
        </w:rPr>
        <w:br/>
        <w:t>в органы прокуратуры материалам и обращениям - 0 ед.;</w:t>
      </w:r>
    </w:p>
    <w:p w:rsidR="00C36D70" w:rsidRPr="00A776DA" w:rsidRDefault="00C36D70" w:rsidP="00C36D70">
      <w:pPr>
        <w:autoSpaceDE w:val="0"/>
        <w:autoSpaceDN w:val="0"/>
        <w:adjustRightInd w:val="0"/>
        <w:ind w:firstLine="709"/>
        <w:jc w:val="both"/>
        <w:rPr>
          <w:sz w:val="28"/>
          <w:szCs w:val="28"/>
        </w:rPr>
      </w:pPr>
      <w:r w:rsidRPr="00A776DA">
        <w:rPr>
          <w:sz w:val="28"/>
          <w:szCs w:val="28"/>
        </w:rPr>
        <w:t>доля проверок, на результаты которых поданы жалобы</w:t>
      </w:r>
      <w:r w:rsidR="00001177">
        <w:rPr>
          <w:sz w:val="28"/>
          <w:szCs w:val="28"/>
        </w:rPr>
        <w:t xml:space="preserve"> </w:t>
      </w:r>
      <w:r w:rsidRPr="00A776DA">
        <w:rPr>
          <w:sz w:val="28"/>
          <w:szCs w:val="28"/>
        </w:rPr>
        <w:t>- 0%</w:t>
      </w:r>
      <w:r w:rsidRPr="00A776DA">
        <w:rPr>
          <w:sz w:val="28"/>
          <w:szCs w:val="28"/>
        </w:rPr>
        <w:br/>
        <w:t>(в 2019 году - 0 %);</w:t>
      </w:r>
    </w:p>
    <w:p w:rsidR="00C36D70" w:rsidRPr="00A776DA" w:rsidRDefault="00C36D70" w:rsidP="00C36D70">
      <w:pPr>
        <w:autoSpaceDE w:val="0"/>
        <w:autoSpaceDN w:val="0"/>
        <w:adjustRightInd w:val="0"/>
        <w:ind w:firstLine="709"/>
        <w:jc w:val="both"/>
        <w:rPr>
          <w:sz w:val="28"/>
          <w:szCs w:val="28"/>
        </w:rPr>
      </w:pPr>
      <w:r w:rsidRPr="00A776DA">
        <w:rPr>
          <w:sz w:val="28"/>
          <w:szCs w:val="28"/>
        </w:rPr>
        <w:t>общее количество проверок, проведенных с привлечением экспертных организаций и экспертов - 0 ед. (в 2019 году - 0 ед.);</w:t>
      </w:r>
    </w:p>
    <w:p w:rsidR="00C36D70" w:rsidRPr="00A776DA" w:rsidRDefault="00C36D70" w:rsidP="00C36D70">
      <w:pPr>
        <w:autoSpaceDE w:val="0"/>
        <w:autoSpaceDN w:val="0"/>
        <w:adjustRightInd w:val="0"/>
        <w:ind w:firstLine="709"/>
        <w:jc w:val="both"/>
        <w:rPr>
          <w:sz w:val="28"/>
          <w:szCs w:val="28"/>
        </w:rPr>
      </w:pPr>
      <w:r w:rsidRPr="00A776DA">
        <w:rPr>
          <w:sz w:val="28"/>
          <w:szCs w:val="28"/>
        </w:rPr>
        <w:t>доля проверок, результаты которых были признаны недействительными - 0 %</w:t>
      </w:r>
      <w:r w:rsidR="00AE6F8A">
        <w:rPr>
          <w:sz w:val="28"/>
          <w:szCs w:val="28"/>
        </w:rPr>
        <w:t xml:space="preserve"> </w:t>
      </w:r>
      <w:r w:rsidRPr="00A776DA">
        <w:rPr>
          <w:sz w:val="28"/>
          <w:szCs w:val="28"/>
        </w:rPr>
        <w:t>(в 2019 году - 0 %);</w:t>
      </w:r>
    </w:p>
    <w:p w:rsidR="00C36D70" w:rsidRPr="00A776DA" w:rsidRDefault="00C36D70" w:rsidP="00C36D70">
      <w:pPr>
        <w:autoSpaceDE w:val="0"/>
        <w:autoSpaceDN w:val="0"/>
        <w:adjustRightInd w:val="0"/>
        <w:ind w:firstLine="709"/>
        <w:jc w:val="both"/>
        <w:rPr>
          <w:sz w:val="28"/>
          <w:szCs w:val="28"/>
        </w:rPr>
      </w:pPr>
      <w:r w:rsidRPr="00A776DA">
        <w:rPr>
          <w:sz w:val="28"/>
          <w:szCs w:val="28"/>
        </w:rPr>
        <w:t xml:space="preserve">количество проверок, проведенных с нарушениями требований законодательства Российской Федерации о порядке их проведения, </w:t>
      </w:r>
      <w:r w:rsidRPr="00A776DA">
        <w:rPr>
          <w:sz w:val="28"/>
          <w:szCs w:val="28"/>
        </w:rPr>
        <w:br/>
        <w:t>по результатам выявления которых к должностным лицам, осуществившим такие проверки, применены меры дисциплинарного, административного наказания - 0 ед. (в 2019 году - 0 ед.);</w:t>
      </w:r>
    </w:p>
    <w:p w:rsidR="00C36D70" w:rsidRPr="00A776DA" w:rsidRDefault="00C36D70" w:rsidP="00C36D70">
      <w:pPr>
        <w:autoSpaceDE w:val="0"/>
        <w:autoSpaceDN w:val="0"/>
        <w:adjustRightInd w:val="0"/>
        <w:ind w:firstLine="709"/>
        <w:jc w:val="both"/>
        <w:rPr>
          <w:sz w:val="28"/>
          <w:szCs w:val="28"/>
        </w:rPr>
      </w:pPr>
      <w:r w:rsidRPr="00A776DA">
        <w:rPr>
          <w:sz w:val="28"/>
          <w:szCs w:val="28"/>
        </w:rPr>
        <w:t xml:space="preserve">доля проверок, проведенных с нарушениями требований законодательства Российской Федерации о порядке их проведения, </w:t>
      </w:r>
      <w:r w:rsidRPr="00A776DA">
        <w:rPr>
          <w:sz w:val="28"/>
          <w:szCs w:val="28"/>
        </w:rPr>
        <w:br/>
        <w:t>по результатам выявления которых к должностным лицам, осуществившим такие проверки, применены меры дисциплинарного, административного наказания- 0% (в 2019 году - 0 %);</w:t>
      </w:r>
    </w:p>
    <w:p w:rsidR="00C36D70" w:rsidRPr="00A776DA" w:rsidRDefault="00C36D70" w:rsidP="00C36D70">
      <w:pPr>
        <w:autoSpaceDE w:val="0"/>
        <w:autoSpaceDN w:val="0"/>
        <w:adjustRightInd w:val="0"/>
        <w:ind w:firstLine="709"/>
        <w:jc w:val="both"/>
        <w:rPr>
          <w:sz w:val="28"/>
          <w:szCs w:val="28"/>
        </w:rPr>
      </w:pPr>
      <w:r w:rsidRPr="00A776DA">
        <w:rPr>
          <w:sz w:val="28"/>
          <w:szCs w:val="28"/>
        </w:rPr>
        <w:t xml:space="preserve">доля плановых и внеплановых проверок, которые не удалось провести в связи с отсутствием проверяемого лица по месту нахождения (жительства), указанному в государственных информационных ресурсах, в связи </w:t>
      </w:r>
      <w:r w:rsidRPr="00A776DA">
        <w:rPr>
          <w:sz w:val="28"/>
          <w:szCs w:val="28"/>
        </w:rPr>
        <w:br/>
        <w:t xml:space="preserve">с отсутствием руководителя организации, иного уполномоченного лица, </w:t>
      </w:r>
      <w:r w:rsidRPr="00A776DA">
        <w:rPr>
          <w:sz w:val="28"/>
          <w:szCs w:val="28"/>
        </w:rPr>
        <w:br/>
      </w:r>
      <w:r w:rsidRPr="00A776DA">
        <w:rPr>
          <w:sz w:val="28"/>
          <w:szCs w:val="28"/>
        </w:rPr>
        <w:lastRenderedPageBreak/>
        <w:t xml:space="preserve">в связи с изменением статуса проверяемого лица, в связи со сменой собственника производственного объекта, </w:t>
      </w:r>
      <w:r w:rsidRPr="00A776DA">
        <w:rPr>
          <w:spacing w:val="-4"/>
          <w:sz w:val="28"/>
          <w:szCs w:val="28"/>
        </w:rPr>
        <w:t xml:space="preserve">в связи с прекращением осуществления проверяемой сферы деятельности - </w:t>
      </w:r>
      <w:r w:rsidRPr="00A776DA">
        <w:rPr>
          <w:sz w:val="28"/>
          <w:szCs w:val="28"/>
        </w:rPr>
        <w:t>0%, в 2019 году - 2,8 %;</w:t>
      </w:r>
    </w:p>
    <w:p w:rsidR="00C36D70" w:rsidRPr="00A776DA" w:rsidRDefault="00C36D70" w:rsidP="00C36D70">
      <w:pPr>
        <w:autoSpaceDE w:val="0"/>
        <w:autoSpaceDN w:val="0"/>
        <w:adjustRightInd w:val="0"/>
        <w:ind w:firstLine="709"/>
        <w:jc w:val="both"/>
        <w:rPr>
          <w:sz w:val="28"/>
          <w:szCs w:val="28"/>
        </w:rPr>
      </w:pPr>
      <w:r w:rsidRPr="00A776DA">
        <w:rPr>
          <w:sz w:val="28"/>
          <w:szCs w:val="28"/>
        </w:rPr>
        <w:t>доля выявленных при проведении проверок правонарушений, связанных с неисполнением предписаний - 0 %;</w:t>
      </w:r>
    </w:p>
    <w:p w:rsidR="00C36D70" w:rsidRPr="00A776DA" w:rsidRDefault="00C36D70" w:rsidP="00C36D70">
      <w:pPr>
        <w:autoSpaceDE w:val="0"/>
        <w:autoSpaceDN w:val="0"/>
        <w:adjustRightInd w:val="0"/>
        <w:ind w:firstLine="709"/>
        <w:jc w:val="both"/>
        <w:rPr>
          <w:sz w:val="28"/>
          <w:szCs w:val="28"/>
        </w:rPr>
      </w:pPr>
      <w:r w:rsidRPr="00A776DA">
        <w:rPr>
          <w:sz w:val="28"/>
          <w:szCs w:val="28"/>
        </w:rPr>
        <w:t xml:space="preserve">количество проведенных профилактических мероприятий - 2 ед., </w:t>
      </w:r>
      <w:r w:rsidRPr="00A776DA">
        <w:rPr>
          <w:sz w:val="28"/>
          <w:szCs w:val="28"/>
        </w:rPr>
        <w:br/>
        <w:t>в том числе:</w:t>
      </w:r>
    </w:p>
    <w:p w:rsidR="00C36D70" w:rsidRPr="00A776DA" w:rsidRDefault="00C36D70" w:rsidP="00C36D70">
      <w:pPr>
        <w:autoSpaceDE w:val="0"/>
        <w:autoSpaceDN w:val="0"/>
        <w:adjustRightInd w:val="0"/>
        <w:ind w:firstLine="709"/>
        <w:jc w:val="both"/>
        <w:rPr>
          <w:sz w:val="28"/>
          <w:szCs w:val="28"/>
        </w:rPr>
      </w:pPr>
      <w:r w:rsidRPr="00A776DA">
        <w:rPr>
          <w:sz w:val="28"/>
          <w:szCs w:val="28"/>
        </w:rPr>
        <w:t>количество материалов, размещенных в СМИ - 0 ед.;</w:t>
      </w:r>
    </w:p>
    <w:p w:rsidR="00C36D70" w:rsidRPr="00A776DA" w:rsidRDefault="00C36D70" w:rsidP="00C36D70">
      <w:pPr>
        <w:autoSpaceDE w:val="0"/>
        <w:autoSpaceDN w:val="0"/>
        <w:adjustRightInd w:val="0"/>
        <w:ind w:firstLine="709"/>
        <w:jc w:val="both"/>
        <w:rPr>
          <w:sz w:val="28"/>
          <w:szCs w:val="28"/>
        </w:rPr>
      </w:pPr>
      <w:r w:rsidRPr="00A776DA">
        <w:rPr>
          <w:sz w:val="28"/>
          <w:szCs w:val="28"/>
        </w:rPr>
        <w:t>проведено семинаров, встреч, круглых столов - 2 ед.;</w:t>
      </w:r>
    </w:p>
    <w:p w:rsidR="00C36D70" w:rsidRPr="00A776DA" w:rsidRDefault="00C36D70" w:rsidP="00C36D70">
      <w:pPr>
        <w:autoSpaceDE w:val="0"/>
        <w:autoSpaceDN w:val="0"/>
        <w:adjustRightInd w:val="0"/>
        <w:ind w:firstLine="709"/>
        <w:jc w:val="both"/>
        <w:rPr>
          <w:sz w:val="28"/>
          <w:szCs w:val="28"/>
        </w:rPr>
      </w:pPr>
      <w:r w:rsidRPr="00A776DA">
        <w:rPr>
          <w:sz w:val="28"/>
          <w:szCs w:val="28"/>
        </w:rPr>
        <w:t>выдано предостережений - 0 ед.;</w:t>
      </w:r>
    </w:p>
    <w:p w:rsidR="00C36D70" w:rsidRPr="00A776DA" w:rsidRDefault="00C36D70" w:rsidP="00C36D70">
      <w:pPr>
        <w:autoSpaceDE w:val="0"/>
        <w:autoSpaceDN w:val="0"/>
        <w:adjustRightInd w:val="0"/>
        <w:ind w:firstLine="709"/>
        <w:jc w:val="both"/>
        <w:rPr>
          <w:sz w:val="28"/>
          <w:szCs w:val="28"/>
        </w:rPr>
      </w:pPr>
      <w:r w:rsidRPr="00A776DA">
        <w:rPr>
          <w:sz w:val="28"/>
          <w:szCs w:val="28"/>
        </w:rPr>
        <w:t>количество субъектов, в отношении которых проведены профилактические мероприятия - 10 ед.;</w:t>
      </w:r>
    </w:p>
    <w:p w:rsidR="00C36D70" w:rsidRPr="00A776DA" w:rsidRDefault="00C36D70" w:rsidP="00C36D70">
      <w:pPr>
        <w:autoSpaceDE w:val="0"/>
        <w:autoSpaceDN w:val="0"/>
        <w:adjustRightInd w:val="0"/>
        <w:ind w:firstLine="709"/>
        <w:jc w:val="both"/>
        <w:rPr>
          <w:sz w:val="28"/>
          <w:szCs w:val="28"/>
        </w:rPr>
      </w:pPr>
      <w:r w:rsidRPr="00A776DA">
        <w:rPr>
          <w:sz w:val="28"/>
          <w:szCs w:val="28"/>
        </w:rPr>
        <w:t>доля субъектов, в отношении которых проведены профилактические мероприятия - 0,83 %;</w:t>
      </w:r>
    </w:p>
    <w:p w:rsidR="00C36D70" w:rsidRPr="00A776DA" w:rsidRDefault="00C36D70" w:rsidP="00C36D70">
      <w:pPr>
        <w:autoSpaceDE w:val="0"/>
        <w:autoSpaceDN w:val="0"/>
        <w:adjustRightInd w:val="0"/>
        <w:ind w:firstLine="709"/>
        <w:jc w:val="both"/>
        <w:rPr>
          <w:sz w:val="28"/>
          <w:szCs w:val="28"/>
        </w:rPr>
      </w:pPr>
      <w:r w:rsidRPr="00A776DA">
        <w:rPr>
          <w:sz w:val="28"/>
          <w:szCs w:val="28"/>
        </w:rPr>
        <w:t xml:space="preserve">количество профилактических мероприятий, проведенных </w:t>
      </w:r>
      <w:r w:rsidRPr="00A776DA">
        <w:rPr>
          <w:sz w:val="28"/>
          <w:szCs w:val="28"/>
        </w:rPr>
        <w:br/>
        <w:t>с привлечением экспертных организаций и экспертов - 0 ед.;</w:t>
      </w:r>
    </w:p>
    <w:p w:rsidR="00C36D70" w:rsidRPr="00A776DA" w:rsidRDefault="00C36D70" w:rsidP="00C36D70">
      <w:pPr>
        <w:autoSpaceDE w:val="0"/>
        <w:autoSpaceDN w:val="0"/>
        <w:adjustRightInd w:val="0"/>
        <w:ind w:firstLine="709"/>
        <w:jc w:val="both"/>
        <w:rPr>
          <w:sz w:val="28"/>
          <w:szCs w:val="28"/>
        </w:rPr>
      </w:pPr>
      <w:r w:rsidRPr="00A776DA">
        <w:rPr>
          <w:sz w:val="28"/>
          <w:szCs w:val="28"/>
        </w:rPr>
        <w:t>среднее число должностных лиц, задействованных в проведении одного профилактического мероприятия - 3 чел.;</w:t>
      </w:r>
    </w:p>
    <w:p w:rsidR="00C36D70" w:rsidRPr="00A776DA" w:rsidRDefault="00C36D70" w:rsidP="00C36D70">
      <w:pPr>
        <w:autoSpaceDE w:val="0"/>
        <w:autoSpaceDN w:val="0"/>
        <w:adjustRightInd w:val="0"/>
        <w:ind w:firstLine="709"/>
        <w:jc w:val="both"/>
        <w:rPr>
          <w:sz w:val="28"/>
          <w:szCs w:val="28"/>
        </w:rPr>
      </w:pPr>
      <w:r w:rsidRPr="00A776DA">
        <w:rPr>
          <w:sz w:val="28"/>
          <w:szCs w:val="28"/>
        </w:rPr>
        <w:t xml:space="preserve">объем финансовых средств, выделяемых в отчетном периоде </w:t>
      </w:r>
      <w:r w:rsidRPr="00A776DA">
        <w:rPr>
          <w:sz w:val="28"/>
          <w:szCs w:val="28"/>
        </w:rPr>
        <w:br/>
        <w:t xml:space="preserve">из бюджетов всех уровней на выполнение функций </w:t>
      </w:r>
      <w:r w:rsidRPr="00A776DA">
        <w:rPr>
          <w:sz w:val="28"/>
          <w:szCs w:val="28"/>
        </w:rPr>
        <w:br/>
        <w:t>по контролю</w:t>
      </w:r>
      <w:r w:rsidR="00001177">
        <w:rPr>
          <w:sz w:val="28"/>
          <w:szCs w:val="28"/>
        </w:rPr>
        <w:t xml:space="preserve"> </w:t>
      </w:r>
      <w:r w:rsidRPr="00A776DA">
        <w:rPr>
          <w:sz w:val="28"/>
          <w:szCs w:val="28"/>
        </w:rPr>
        <w:t>(надзору) - 1,525 млн. руб.;</w:t>
      </w:r>
    </w:p>
    <w:p w:rsidR="00C36D70" w:rsidRPr="00A776DA" w:rsidRDefault="00C36D70" w:rsidP="00C36D70">
      <w:pPr>
        <w:autoSpaceDE w:val="0"/>
        <w:autoSpaceDN w:val="0"/>
        <w:adjustRightInd w:val="0"/>
        <w:ind w:firstLine="709"/>
        <w:jc w:val="both"/>
        <w:rPr>
          <w:sz w:val="28"/>
          <w:szCs w:val="28"/>
        </w:rPr>
      </w:pPr>
      <w:r w:rsidRPr="00A776DA">
        <w:rPr>
          <w:sz w:val="28"/>
          <w:szCs w:val="28"/>
        </w:rPr>
        <w:t>количество штатных единиц - 94 ед.;</w:t>
      </w:r>
    </w:p>
    <w:p w:rsidR="00C36D70" w:rsidRDefault="00C36D70" w:rsidP="00C36D70">
      <w:pPr>
        <w:autoSpaceDE w:val="0"/>
        <w:autoSpaceDN w:val="0"/>
        <w:adjustRightInd w:val="0"/>
        <w:ind w:firstLine="709"/>
        <w:jc w:val="both"/>
        <w:rPr>
          <w:sz w:val="28"/>
          <w:szCs w:val="28"/>
        </w:rPr>
      </w:pPr>
      <w:r w:rsidRPr="00A776DA">
        <w:rPr>
          <w:sz w:val="28"/>
          <w:szCs w:val="28"/>
        </w:rPr>
        <w:t>количество штатных единиц, в должностные обязанности которых входят выполнение контрольно-надзорных функций - 2 ед.</w:t>
      </w:r>
    </w:p>
    <w:p w:rsidR="00C36D70" w:rsidRDefault="00C36D70" w:rsidP="00C36D70">
      <w:pPr>
        <w:autoSpaceDE w:val="0"/>
        <w:autoSpaceDN w:val="0"/>
        <w:adjustRightInd w:val="0"/>
        <w:ind w:firstLine="709"/>
        <w:jc w:val="both"/>
        <w:rPr>
          <w:sz w:val="28"/>
          <w:szCs w:val="28"/>
        </w:rPr>
      </w:pPr>
    </w:p>
    <w:p w:rsidR="00C36D70" w:rsidRDefault="00C36D70" w:rsidP="00C36D70">
      <w:pPr>
        <w:ind w:firstLine="540"/>
        <w:jc w:val="center"/>
        <w:rPr>
          <w:sz w:val="28"/>
          <w:szCs w:val="28"/>
        </w:rPr>
      </w:pPr>
      <w:r w:rsidRPr="001C6243">
        <w:rPr>
          <w:sz w:val="28"/>
          <w:szCs w:val="28"/>
        </w:rPr>
        <w:t xml:space="preserve">Анализ показателей результативности и эффективности </w:t>
      </w:r>
      <w:r w:rsidR="00001177">
        <w:rPr>
          <w:sz w:val="28"/>
          <w:szCs w:val="28"/>
        </w:rPr>
        <w:br/>
      </w:r>
      <w:r w:rsidRPr="001C6243">
        <w:rPr>
          <w:sz w:val="28"/>
          <w:szCs w:val="28"/>
        </w:rPr>
        <w:t xml:space="preserve">контрольно-надзорной деятельности при осуществлении контроля (надзора) за </w:t>
      </w:r>
      <w:r w:rsidRPr="00771559">
        <w:rPr>
          <w:sz w:val="28"/>
          <w:szCs w:val="28"/>
        </w:rPr>
        <w:t xml:space="preserve">соблюдением требований законодательства об энергосбережении </w:t>
      </w:r>
      <w:r w:rsidR="00001177">
        <w:rPr>
          <w:sz w:val="28"/>
          <w:szCs w:val="28"/>
        </w:rPr>
        <w:br/>
      </w:r>
      <w:r w:rsidRPr="00771559">
        <w:rPr>
          <w:sz w:val="28"/>
          <w:szCs w:val="28"/>
        </w:rPr>
        <w:t xml:space="preserve">и о повышении энергетической эффективности на территории </w:t>
      </w:r>
      <w:r w:rsidR="00001177">
        <w:rPr>
          <w:sz w:val="28"/>
          <w:szCs w:val="28"/>
        </w:rPr>
        <w:br/>
      </w:r>
      <w:r w:rsidRPr="00771559">
        <w:rPr>
          <w:sz w:val="28"/>
          <w:szCs w:val="28"/>
        </w:rPr>
        <w:t>Республики Марий Эл</w:t>
      </w:r>
    </w:p>
    <w:p w:rsidR="00C36D70" w:rsidRPr="00A776DA" w:rsidRDefault="00C36D70" w:rsidP="00C36D70">
      <w:pPr>
        <w:ind w:firstLine="540"/>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6"/>
        <w:gridCol w:w="6055"/>
        <w:gridCol w:w="1950"/>
      </w:tblGrid>
      <w:tr w:rsidR="00C36D70" w:rsidRPr="00A776DA" w:rsidTr="00205926">
        <w:tc>
          <w:tcPr>
            <w:tcW w:w="1566" w:type="dxa"/>
            <w:shd w:val="clear" w:color="auto" w:fill="auto"/>
          </w:tcPr>
          <w:p w:rsidR="00C36D70" w:rsidRPr="00A776DA" w:rsidRDefault="00C36D70" w:rsidP="00205926">
            <w:pPr>
              <w:jc w:val="center"/>
              <w:rPr>
                <w:b/>
                <w:szCs w:val="28"/>
              </w:rPr>
            </w:pPr>
            <w:r w:rsidRPr="00A776DA">
              <w:rPr>
                <w:b/>
                <w:szCs w:val="28"/>
              </w:rPr>
              <w:t>Номер</w:t>
            </w:r>
          </w:p>
          <w:p w:rsidR="00C36D70" w:rsidRPr="00A776DA" w:rsidRDefault="00C36D70" w:rsidP="00205926">
            <w:pPr>
              <w:jc w:val="center"/>
              <w:rPr>
                <w:b/>
                <w:szCs w:val="28"/>
              </w:rPr>
            </w:pPr>
            <w:r w:rsidRPr="00A776DA">
              <w:rPr>
                <w:b/>
                <w:szCs w:val="28"/>
              </w:rPr>
              <w:t>показателя</w:t>
            </w:r>
          </w:p>
        </w:tc>
        <w:tc>
          <w:tcPr>
            <w:tcW w:w="6055" w:type="dxa"/>
            <w:shd w:val="clear" w:color="auto" w:fill="auto"/>
          </w:tcPr>
          <w:p w:rsidR="00C36D70" w:rsidRPr="00A776DA" w:rsidRDefault="00C36D70" w:rsidP="00205926">
            <w:pPr>
              <w:jc w:val="center"/>
              <w:rPr>
                <w:b/>
                <w:szCs w:val="28"/>
              </w:rPr>
            </w:pPr>
            <w:r w:rsidRPr="00A776DA">
              <w:rPr>
                <w:b/>
                <w:szCs w:val="28"/>
              </w:rPr>
              <w:t>Наименование показателя</w:t>
            </w:r>
          </w:p>
        </w:tc>
        <w:tc>
          <w:tcPr>
            <w:tcW w:w="1950" w:type="dxa"/>
            <w:shd w:val="clear" w:color="auto" w:fill="auto"/>
          </w:tcPr>
          <w:p w:rsidR="00C36D70" w:rsidRPr="00A776DA" w:rsidRDefault="00C36D70" w:rsidP="00205926">
            <w:pPr>
              <w:jc w:val="center"/>
              <w:rPr>
                <w:b/>
                <w:szCs w:val="28"/>
              </w:rPr>
            </w:pPr>
            <w:r w:rsidRPr="00A776DA">
              <w:rPr>
                <w:b/>
                <w:szCs w:val="28"/>
              </w:rPr>
              <w:t>Значение показателя</w:t>
            </w:r>
          </w:p>
        </w:tc>
      </w:tr>
      <w:tr w:rsidR="00C36D70" w:rsidRPr="00A776DA" w:rsidTr="00205926">
        <w:tc>
          <w:tcPr>
            <w:tcW w:w="1566" w:type="dxa"/>
            <w:shd w:val="clear" w:color="auto" w:fill="auto"/>
          </w:tcPr>
          <w:p w:rsidR="00C36D70" w:rsidRPr="00A776DA" w:rsidRDefault="00C36D70" w:rsidP="00205926">
            <w:pPr>
              <w:jc w:val="center"/>
              <w:rPr>
                <w:szCs w:val="28"/>
              </w:rPr>
            </w:pPr>
            <w:r w:rsidRPr="00A776DA">
              <w:rPr>
                <w:szCs w:val="28"/>
              </w:rPr>
              <w:t>А.3</w:t>
            </w:r>
          </w:p>
        </w:tc>
        <w:tc>
          <w:tcPr>
            <w:tcW w:w="6055" w:type="dxa"/>
            <w:shd w:val="clear" w:color="auto" w:fill="auto"/>
          </w:tcPr>
          <w:p w:rsidR="00C36D70" w:rsidRPr="00A776DA" w:rsidRDefault="00C36D70" w:rsidP="00205926">
            <w:pPr>
              <w:jc w:val="both"/>
              <w:rPr>
                <w:szCs w:val="28"/>
              </w:rPr>
            </w:pPr>
            <w:r w:rsidRPr="00A776DA">
              <w:rPr>
                <w:szCs w:val="28"/>
              </w:rPr>
              <w:t>Ущерб</w:t>
            </w:r>
            <w:r>
              <w:rPr>
                <w:szCs w:val="28"/>
              </w:rPr>
              <w:t xml:space="preserve">, причиненный в результате отсутствия программы по энергосбережению и повышению энергетической эффективности (соотношение возможной экономии энергетических ресурсов к объему потребления энергетических ресурсов, %) </w:t>
            </w:r>
          </w:p>
        </w:tc>
        <w:tc>
          <w:tcPr>
            <w:tcW w:w="1950" w:type="dxa"/>
            <w:shd w:val="clear" w:color="auto" w:fill="auto"/>
          </w:tcPr>
          <w:p w:rsidR="00C36D70" w:rsidRPr="00A776DA" w:rsidRDefault="00C36D70" w:rsidP="00205926">
            <w:pPr>
              <w:jc w:val="center"/>
              <w:rPr>
                <w:szCs w:val="28"/>
              </w:rPr>
            </w:pPr>
            <w:r w:rsidRPr="00A776DA">
              <w:rPr>
                <w:szCs w:val="28"/>
              </w:rPr>
              <w:t>0</w:t>
            </w:r>
          </w:p>
        </w:tc>
      </w:tr>
    </w:tbl>
    <w:p w:rsidR="00C36D70" w:rsidRDefault="00C36D70" w:rsidP="0017711E">
      <w:pPr>
        <w:autoSpaceDE w:val="0"/>
        <w:autoSpaceDN w:val="0"/>
        <w:adjustRightInd w:val="0"/>
        <w:ind w:firstLine="709"/>
        <w:jc w:val="both"/>
        <w:rPr>
          <w:rFonts w:eastAsia="Calibri"/>
          <w:b/>
          <w:sz w:val="28"/>
          <w:szCs w:val="28"/>
        </w:rPr>
      </w:pPr>
    </w:p>
    <w:p w:rsidR="0017711E" w:rsidRDefault="0017711E" w:rsidP="0017711E">
      <w:pPr>
        <w:autoSpaceDE w:val="0"/>
        <w:autoSpaceDN w:val="0"/>
        <w:adjustRightInd w:val="0"/>
        <w:ind w:firstLine="709"/>
        <w:jc w:val="both"/>
        <w:rPr>
          <w:rFonts w:eastAsia="Calibri"/>
          <w:b/>
          <w:sz w:val="28"/>
          <w:szCs w:val="28"/>
        </w:rPr>
      </w:pPr>
      <w:r w:rsidRPr="0017711E">
        <w:rPr>
          <w:rFonts w:eastAsia="Calibri"/>
          <w:b/>
          <w:sz w:val="28"/>
          <w:szCs w:val="28"/>
        </w:rPr>
        <w:t xml:space="preserve">Региональный государственный контроль (надзор) в области розничной продажи алкогольной и спиртосодержащей продукции </w:t>
      </w:r>
      <w:r w:rsidR="00001177">
        <w:rPr>
          <w:rFonts w:eastAsia="Calibri"/>
          <w:b/>
          <w:sz w:val="28"/>
          <w:szCs w:val="28"/>
        </w:rPr>
        <w:br/>
      </w:r>
      <w:r w:rsidRPr="0017711E">
        <w:rPr>
          <w:rFonts w:eastAsia="Calibri"/>
          <w:b/>
          <w:sz w:val="28"/>
          <w:szCs w:val="28"/>
        </w:rPr>
        <w:t xml:space="preserve">в Республике Марий Эл в части осуществления контроля (надзора) </w:t>
      </w:r>
      <w:r w:rsidR="00001177">
        <w:rPr>
          <w:rFonts w:eastAsia="Calibri"/>
          <w:b/>
          <w:sz w:val="28"/>
          <w:szCs w:val="28"/>
        </w:rPr>
        <w:br/>
      </w:r>
      <w:r w:rsidRPr="0017711E">
        <w:rPr>
          <w:rFonts w:eastAsia="Calibri"/>
          <w:b/>
          <w:sz w:val="28"/>
          <w:szCs w:val="28"/>
        </w:rPr>
        <w:t xml:space="preserve">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и в части осуществления </w:t>
      </w:r>
      <w:r w:rsidRPr="0017711E">
        <w:rPr>
          <w:rFonts w:eastAsia="Calibri"/>
          <w:b/>
          <w:sz w:val="28"/>
          <w:szCs w:val="28"/>
        </w:rPr>
        <w:lastRenderedPageBreak/>
        <w:t>контроля за представлением деклараций об объеме розничной продажи алкогольной и спиртосодержащей продукции в Республике Марий Эл</w:t>
      </w:r>
      <w:r>
        <w:rPr>
          <w:rFonts w:eastAsia="Calibri"/>
          <w:b/>
          <w:sz w:val="28"/>
          <w:szCs w:val="28"/>
        </w:rPr>
        <w:t>:</w:t>
      </w:r>
    </w:p>
    <w:p w:rsidR="00C36D70" w:rsidRPr="00A776DA" w:rsidRDefault="00C36D70" w:rsidP="00C36D70">
      <w:pPr>
        <w:autoSpaceDE w:val="0"/>
        <w:autoSpaceDN w:val="0"/>
        <w:adjustRightInd w:val="0"/>
        <w:ind w:firstLine="709"/>
        <w:jc w:val="both"/>
        <w:rPr>
          <w:sz w:val="28"/>
          <w:szCs w:val="28"/>
        </w:rPr>
      </w:pPr>
      <w:r w:rsidRPr="00A776DA">
        <w:rPr>
          <w:sz w:val="28"/>
          <w:szCs w:val="28"/>
        </w:rPr>
        <w:t>Выполнение плана проведения плановых проверок в 2020 году - 100 %;</w:t>
      </w:r>
    </w:p>
    <w:p w:rsidR="00C36D70" w:rsidRPr="00A776DA" w:rsidRDefault="00C36D70" w:rsidP="00C36D70">
      <w:pPr>
        <w:autoSpaceDE w:val="0"/>
        <w:autoSpaceDN w:val="0"/>
        <w:adjustRightInd w:val="0"/>
        <w:ind w:firstLine="709"/>
        <w:jc w:val="both"/>
        <w:rPr>
          <w:sz w:val="28"/>
          <w:szCs w:val="28"/>
        </w:rPr>
      </w:pPr>
      <w:r w:rsidRPr="00A776DA">
        <w:rPr>
          <w:sz w:val="28"/>
          <w:szCs w:val="28"/>
        </w:rPr>
        <w:t xml:space="preserve">доля заявлений органов государственного контроля (надзора), направленных в органы прокуратуры о согласовании проведения внеплановых выездных проверок, в согласовании которых было отказано </w:t>
      </w:r>
      <w:r>
        <w:rPr>
          <w:sz w:val="28"/>
          <w:szCs w:val="28"/>
        </w:rPr>
        <w:br/>
      </w:r>
      <w:r w:rsidRPr="00A776DA">
        <w:rPr>
          <w:sz w:val="28"/>
          <w:szCs w:val="28"/>
        </w:rPr>
        <w:t>(в процентах общего числа направленных в органы прокуратуры заявлений) - 0 %;</w:t>
      </w:r>
    </w:p>
    <w:p w:rsidR="00C36D70" w:rsidRPr="00A776DA" w:rsidRDefault="00C36D70" w:rsidP="00C36D70">
      <w:pPr>
        <w:autoSpaceDE w:val="0"/>
        <w:autoSpaceDN w:val="0"/>
        <w:adjustRightInd w:val="0"/>
        <w:ind w:firstLine="709"/>
        <w:jc w:val="both"/>
        <w:rPr>
          <w:sz w:val="28"/>
          <w:szCs w:val="28"/>
        </w:rPr>
      </w:pPr>
      <w:r w:rsidRPr="00A776DA">
        <w:rPr>
          <w:sz w:val="28"/>
          <w:szCs w:val="28"/>
        </w:rPr>
        <w:t xml:space="preserve">доля проверок, результаты которых признаны недействительными </w:t>
      </w:r>
      <w:r>
        <w:rPr>
          <w:sz w:val="28"/>
          <w:szCs w:val="28"/>
        </w:rPr>
        <w:br/>
      </w:r>
      <w:r w:rsidRPr="00A776DA">
        <w:rPr>
          <w:sz w:val="28"/>
          <w:szCs w:val="28"/>
        </w:rPr>
        <w:t>(в процентах общего числа проведенных проверок) - 0 %;</w:t>
      </w:r>
    </w:p>
    <w:p w:rsidR="00C36D70" w:rsidRPr="00A776DA" w:rsidRDefault="00C36D70" w:rsidP="00C36D70">
      <w:pPr>
        <w:autoSpaceDE w:val="0"/>
        <w:autoSpaceDN w:val="0"/>
        <w:adjustRightInd w:val="0"/>
        <w:ind w:firstLine="709"/>
        <w:jc w:val="both"/>
        <w:rPr>
          <w:sz w:val="28"/>
          <w:szCs w:val="28"/>
        </w:rPr>
      </w:pPr>
      <w:r w:rsidRPr="00A776DA">
        <w:rPr>
          <w:sz w:val="28"/>
          <w:szCs w:val="28"/>
        </w:rPr>
        <w:t xml:space="preserve">доля проверок, проведенных органами государственного контроля (надзора) с нарушениями требований законодательства Российской Федерации о порядке их проведения, по результатам выявления которых </w:t>
      </w:r>
      <w:r>
        <w:rPr>
          <w:sz w:val="28"/>
          <w:szCs w:val="28"/>
        </w:rPr>
        <w:br/>
      </w:r>
      <w:r w:rsidRPr="00A776DA">
        <w:rPr>
          <w:sz w:val="28"/>
          <w:szCs w:val="28"/>
        </w:rPr>
        <w:t>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 (в процентах общего числа проведенных проверок) - 0 %;</w:t>
      </w:r>
    </w:p>
    <w:p w:rsidR="00C36D70" w:rsidRPr="00A776DA" w:rsidRDefault="00C36D70" w:rsidP="00C36D70">
      <w:pPr>
        <w:autoSpaceDE w:val="0"/>
        <w:autoSpaceDN w:val="0"/>
        <w:adjustRightInd w:val="0"/>
        <w:ind w:firstLine="709"/>
        <w:jc w:val="both"/>
        <w:rPr>
          <w:sz w:val="28"/>
          <w:szCs w:val="28"/>
          <w:highlight w:val="yellow"/>
        </w:rPr>
      </w:pPr>
      <w:r w:rsidRPr="00A776DA">
        <w:rPr>
          <w:sz w:val="28"/>
          <w:szCs w:val="28"/>
        </w:rPr>
        <w:t xml:space="preserve">доля юридических лиц, индивидуальных предпринимателей, </w:t>
      </w:r>
      <w:r>
        <w:rPr>
          <w:sz w:val="28"/>
          <w:szCs w:val="28"/>
        </w:rPr>
        <w:br/>
      </w:r>
      <w:r w:rsidRPr="00A776DA">
        <w:rPr>
          <w:sz w:val="28"/>
          <w:szCs w:val="28"/>
        </w:rPr>
        <w:t xml:space="preserve">в отношении которых органами государственного контроля (надзора) были проведены проверки (в процентах общего количества юридических лиц, индивидуальных предпринимателей, осуществляющих деятельность </w:t>
      </w:r>
      <w:r>
        <w:rPr>
          <w:sz w:val="28"/>
          <w:szCs w:val="28"/>
        </w:rPr>
        <w:br/>
      </w:r>
      <w:r w:rsidRPr="00A776DA">
        <w:rPr>
          <w:sz w:val="28"/>
          <w:szCs w:val="28"/>
        </w:rPr>
        <w:t>на территории Российской Федерации, соответствующего субъекта Российской Федерации, деятельность которых подлежит государственному контролю (надзору) –25,54 %, из них во II полугодии –25,54 %;</w:t>
      </w:r>
    </w:p>
    <w:p w:rsidR="00C36D70" w:rsidRPr="00A776DA" w:rsidRDefault="00C36D70" w:rsidP="00C36D70">
      <w:pPr>
        <w:autoSpaceDE w:val="0"/>
        <w:autoSpaceDN w:val="0"/>
        <w:adjustRightInd w:val="0"/>
        <w:ind w:firstLine="709"/>
        <w:jc w:val="both"/>
        <w:rPr>
          <w:sz w:val="28"/>
          <w:szCs w:val="28"/>
        </w:rPr>
      </w:pPr>
      <w:r w:rsidRPr="00A776DA">
        <w:rPr>
          <w:sz w:val="28"/>
          <w:szCs w:val="28"/>
        </w:rPr>
        <w:t>среднее количество проверок, проведенных в отношении одного юридического лица, индивидуального предпринимателя - 1 (в 2020 году проведена 1 проверок в отношении 1 юридического лица);</w:t>
      </w:r>
    </w:p>
    <w:p w:rsidR="00C36D70" w:rsidRPr="00A776DA" w:rsidRDefault="00C36D70" w:rsidP="00C36D70">
      <w:pPr>
        <w:autoSpaceDE w:val="0"/>
        <w:autoSpaceDN w:val="0"/>
        <w:adjustRightInd w:val="0"/>
        <w:ind w:firstLine="709"/>
        <w:jc w:val="both"/>
        <w:rPr>
          <w:sz w:val="28"/>
          <w:szCs w:val="28"/>
        </w:rPr>
      </w:pPr>
      <w:r w:rsidRPr="00A776DA">
        <w:rPr>
          <w:sz w:val="28"/>
          <w:szCs w:val="28"/>
        </w:rPr>
        <w:t xml:space="preserve">доля проведенных внеплановых проверок (в процентах общего количества проведенных проверок) - 100 % (в 2020 году проведена </w:t>
      </w:r>
      <w:r>
        <w:rPr>
          <w:sz w:val="28"/>
          <w:szCs w:val="28"/>
        </w:rPr>
        <w:br/>
      </w:r>
      <w:r w:rsidRPr="00A776DA">
        <w:rPr>
          <w:sz w:val="28"/>
          <w:szCs w:val="28"/>
        </w:rPr>
        <w:t>1 внеплановая проверка);</w:t>
      </w:r>
    </w:p>
    <w:p w:rsidR="00C36D70" w:rsidRPr="00A776DA" w:rsidRDefault="00C36D70" w:rsidP="00C36D70">
      <w:pPr>
        <w:autoSpaceDE w:val="0"/>
        <w:autoSpaceDN w:val="0"/>
        <w:adjustRightInd w:val="0"/>
        <w:ind w:firstLine="709"/>
        <w:jc w:val="both"/>
        <w:rPr>
          <w:sz w:val="28"/>
          <w:szCs w:val="28"/>
        </w:rPr>
      </w:pPr>
      <w:r w:rsidRPr="00A776DA">
        <w:rPr>
          <w:sz w:val="28"/>
          <w:szCs w:val="28"/>
        </w:rPr>
        <w:t xml:space="preserve">доля правонарушений, выявленных по итогам проведения внеплановых проверок (в процентах общего числа правонарушений, выявленных </w:t>
      </w:r>
      <w:r>
        <w:rPr>
          <w:sz w:val="28"/>
          <w:szCs w:val="28"/>
        </w:rPr>
        <w:br/>
      </w:r>
      <w:r w:rsidRPr="00A776DA">
        <w:rPr>
          <w:sz w:val="28"/>
          <w:szCs w:val="28"/>
        </w:rPr>
        <w:t>по итогам проверок) - 100 %;</w:t>
      </w:r>
    </w:p>
    <w:p w:rsidR="00C36D70" w:rsidRPr="00A776DA" w:rsidRDefault="00C36D70" w:rsidP="00C36D70">
      <w:pPr>
        <w:autoSpaceDE w:val="0"/>
        <w:autoSpaceDN w:val="0"/>
        <w:adjustRightInd w:val="0"/>
        <w:ind w:firstLine="709"/>
        <w:jc w:val="both"/>
        <w:rPr>
          <w:sz w:val="28"/>
          <w:szCs w:val="28"/>
        </w:rPr>
      </w:pPr>
      <w:r w:rsidRPr="00A776DA">
        <w:rPr>
          <w:sz w:val="28"/>
          <w:szCs w:val="28"/>
        </w:rPr>
        <w:t>доля внеплановых проверок, проведенных по фактам нарушений,</w:t>
      </w:r>
      <w:r>
        <w:rPr>
          <w:sz w:val="28"/>
          <w:szCs w:val="28"/>
        </w:rPr>
        <w:br/>
      </w:r>
      <w:r w:rsidRPr="00A776DA">
        <w:rPr>
          <w:sz w:val="28"/>
          <w:szCs w:val="28"/>
        </w:rPr>
        <w:t xml:space="preserve">с которыми связано возникновение угрозы причинения вреда жизни </w:t>
      </w:r>
      <w:r>
        <w:rPr>
          <w:sz w:val="28"/>
          <w:szCs w:val="28"/>
        </w:rPr>
        <w:br/>
      </w:r>
      <w:r w:rsidRPr="00A776DA">
        <w:rPr>
          <w:sz w:val="28"/>
          <w:szCs w:val="28"/>
        </w:rPr>
        <w:t>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- 100 %;</w:t>
      </w:r>
    </w:p>
    <w:p w:rsidR="00C36D70" w:rsidRPr="00A776DA" w:rsidRDefault="00C36D70" w:rsidP="00C36D70">
      <w:pPr>
        <w:autoSpaceDE w:val="0"/>
        <w:autoSpaceDN w:val="0"/>
        <w:adjustRightInd w:val="0"/>
        <w:ind w:firstLine="709"/>
        <w:jc w:val="both"/>
        <w:rPr>
          <w:sz w:val="28"/>
          <w:szCs w:val="28"/>
        </w:rPr>
      </w:pPr>
      <w:r w:rsidRPr="00A776DA">
        <w:rPr>
          <w:sz w:val="28"/>
          <w:szCs w:val="28"/>
        </w:rPr>
        <w:t xml:space="preserve">доля внеплановых проверок, проведенных по фактам нарушений обязательных требований, с которыми связано причинение вреда жизни </w:t>
      </w:r>
      <w:r>
        <w:rPr>
          <w:sz w:val="28"/>
          <w:szCs w:val="28"/>
        </w:rPr>
        <w:br/>
      </w:r>
      <w:r w:rsidRPr="00A776DA">
        <w:rPr>
          <w:sz w:val="28"/>
          <w:szCs w:val="28"/>
        </w:rPr>
        <w:lastRenderedPageBreak/>
        <w:t>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- 0 %;</w:t>
      </w:r>
    </w:p>
    <w:p w:rsidR="00C36D70" w:rsidRPr="00A776DA" w:rsidRDefault="00C36D70" w:rsidP="00C36D70">
      <w:pPr>
        <w:autoSpaceDE w:val="0"/>
        <w:autoSpaceDN w:val="0"/>
        <w:adjustRightInd w:val="0"/>
        <w:ind w:firstLine="709"/>
        <w:jc w:val="both"/>
        <w:rPr>
          <w:sz w:val="28"/>
          <w:szCs w:val="28"/>
        </w:rPr>
      </w:pPr>
      <w:r w:rsidRPr="00A776DA">
        <w:rPr>
          <w:sz w:val="28"/>
          <w:szCs w:val="28"/>
        </w:rPr>
        <w:t xml:space="preserve">доля проверок, по итогам которых выявлены правонарушения </w:t>
      </w:r>
      <w:r>
        <w:rPr>
          <w:sz w:val="28"/>
          <w:szCs w:val="28"/>
        </w:rPr>
        <w:br/>
      </w:r>
      <w:r w:rsidRPr="00A776DA">
        <w:rPr>
          <w:sz w:val="28"/>
          <w:szCs w:val="28"/>
        </w:rPr>
        <w:t xml:space="preserve">(в процентах общего числа проведенных плановых и внеплановых проверок) - 100 % (общее число проведенных плановых и внеплановых проверок - </w:t>
      </w:r>
      <w:r>
        <w:rPr>
          <w:sz w:val="28"/>
          <w:szCs w:val="28"/>
        </w:rPr>
        <w:t>1</w:t>
      </w:r>
      <w:r w:rsidRPr="00A776DA">
        <w:rPr>
          <w:sz w:val="28"/>
          <w:szCs w:val="28"/>
        </w:rPr>
        <w:t>, количество проверок, по итогам которых выявлены нарушения - 1);</w:t>
      </w:r>
    </w:p>
    <w:p w:rsidR="00C36D70" w:rsidRPr="00A776DA" w:rsidRDefault="00C36D70" w:rsidP="00C36D70">
      <w:pPr>
        <w:autoSpaceDE w:val="0"/>
        <w:autoSpaceDN w:val="0"/>
        <w:adjustRightInd w:val="0"/>
        <w:ind w:firstLine="709"/>
        <w:jc w:val="both"/>
        <w:rPr>
          <w:sz w:val="28"/>
          <w:szCs w:val="28"/>
        </w:rPr>
      </w:pPr>
      <w:r w:rsidRPr="00A776DA">
        <w:rPr>
          <w:sz w:val="28"/>
          <w:szCs w:val="28"/>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- 100 %;</w:t>
      </w:r>
    </w:p>
    <w:p w:rsidR="00C36D70" w:rsidRPr="00A776DA" w:rsidRDefault="00C36D70" w:rsidP="00C36D70">
      <w:pPr>
        <w:autoSpaceDE w:val="0"/>
        <w:autoSpaceDN w:val="0"/>
        <w:adjustRightInd w:val="0"/>
        <w:ind w:firstLine="709"/>
        <w:jc w:val="both"/>
        <w:rPr>
          <w:sz w:val="28"/>
          <w:szCs w:val="28"/>
        </w:rPr>
      </w:pPr>
      <w:r w:rsidRPr="00A776DA">
        <w:rPr>
          <w:sz w:val="28"/>
          <w:szCs w:val="28"/>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- 100 %;</w:t>
      </w:r>
    </w:p>
    <w:p w:rsidR="00C36D70" w:rsidRPr="00A776DA" w:rsidRDefault="00C36D70" w:rsidP="00C36D70">
      <w:pPr>
        <w:autoSpaceDE w:val="0"/>
        <w:autoSpaceDN w:val="0"/>
        <w:adjustRightInd w:val="0"/>
        <w:ind w:firstLine="709"/>
        <w:jc w:val="both"/>
        <w:rPr>
          <w:sz w:val="28"/>
          <w:szCs w:val="28"/>
        </w:rPr>
      </w:pPr>
      <w:r w:rsidRPr="00A776DA">
        <w:rPr>
          <w:sz w:val="28"/>
          <w:szCs w:val="28"/>
        </w:rPr>
        <w:t xml:space="preserve">доля юридических лиц, индивидуальных предпринимателей, </w:t>
      </w:r>
      <w:r>
        <w:rPr>
          <w:sz w:val="28"/>
          <w:szCs w:val="28"/>
        </w:rPr>
        <w:br/>
      </w:r>
      <w:r w:rsidRPr="00A776DA">
        <w:rPr>
          <w:sz w:val="28"/>
          <w:szCs w:val="28"/>
        </w:rPr>
        <w:t xml:space="preserve">в деятельности которых выявлены нарушения обязательных требований, представляющие непосредственную угрозу причинения вреда жизни </w:t>
      </w:r>
      <w:r>
        <w:rPr>
          <w:sz w:val="28"/>
          <w:szCs w:val="28"/>
        </w:rPr>
        <w:br/>
      </w:r>
      <w:r w:rsidRPr="00A776DA">
        <w:rPr>
          <w:sz w:val="28"/>
          <w:szCs w:val="28"/>
        </w:rPr>
        <w:t>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- 100 %;</w:t>
      </w:r>
    </w:p>
    <w:p w:rsidR="00C36D70" w:rsidRPr="00A776DA" w:rsidRDefault="00C36D70" w:rsidP="00C36D70">
      <w:pPr>
        <w:autoSpaceDE w:val="0"/>
        <w:autoSpaceDN w:val="0"/>
        <w:adjustRightInd w:val="0"/>
        <w:ind w:firstLine="709"/>
        <w:jc w:val="both"/>
        <w:rPr>
          <w:sz w:val="28"/>
          <w:szCs w:val="28"/>
        </w:rPr>
      </w:pPr>
      <w:r w:rsidRPr="00A776DA">
        <w:rPr>
          <w:sz w:val="28"/>
          <w:szCs w:val="28"/>
        </w:rPr>
        <w:t xml:space="preserve">доля юридических лиц, индивидуальных предпринимателей, </w:t>
      </w:r>
      <w:r>
        <w:rPr>
          <w:sz w:val="28"/>
          <w:szCs w:val="28"/>
        </w:rPr>
        <w:br/>
      </w:r>
      <w:r w:rsidRPr="00A776DA">
        <w:rPr>
          <w:sz w:val="28"/>
          <w:szCs w:val="28"/>
        </w:rPr>
        <w:t xml:space="preserve">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w:t>
      </w:r>
      <w:r>
        <w:rPr>
          <w:sz w:val="28"/>
          <w:szCs w:val="28"/>
        </w:rPr>
        <w:br/>
      </w:r>
      <w:r w:rsidRPr="00A776DA">
        <w:rPr>
          <w:sz w:val="28"/>
          <w:szCs w:val="28"/>
        </w:rPr>
        <w:t xml:space="preserve">а также возникновения чрезвычайных ситуаций природного </w:t>
      </w:r>
      <w:r w:rsidRPr="00A776DA">
        <w:rPr>
          <w:spacing w:val="-2"/>
          <w:sz w:val="28"/>
          <w:szCs w:val="28"/>
        </w:rPr>
        <w:t>и техногенного характера (в процентах общего числа проверенных лиц) -</w:t>
      </w:r>
      <w:r w:rsidRPr="00A776DA">
        <w:rPr>
          <w:sz w:val="28"/>
          <w:szCs w:val="28"/>
        </w:rPr>
        <w:t xml:space="preserve"> 0 %;</w:t>
      </w:r>
    </w:p>
    <w:p w:rsidR="00C36D70" w:rsidRPr="00A776DA" w:rsidRDefault="00C36D70" w:rsidP="00C36D70">
      <w:pPr>
        <w:autoSpaceDE w:val="0"/>
        <w:autoSpaceDN w:val="0"/>
        <w:adjustRightInd w:val="0"/>
        <w:ind w:firstLine="709"/>
        <w:jc w:val="both"/>
        <w:rPr>
          <w:sz w:val="28"/>
          <w:szCs w:val="28"/>
        </w:rPr>
      </w:pPr>
      <w:r w:rsidRPr="00A776DA">
        <w:rPr>
          <w:sz w:val="28"/>
          <w:szCs w:val="28"/>
        </w:rPr>
        <w:t xml:space="preserve">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w:t>
      </w:r>
      <w:r>
        <w:rPr>
          <w:sz w:val="28"/>
          <w:szCs w:val="28"/>
        </w:rPr>
        <w:br/>
      </w:r>
      <w:r w:rsidRPr="00A776DA">
        <w:rPr>
          <w:sz w:val="28"/>
          <w:szCs w:val="28"/>
        </w:rPr>
        <w:t xml:space="preserve">а также чрезвычайных ситуаций природного и техногенного характера </w:t>
      </w:r>
      <w:r>
        <w:rPr>
          <w:sz w:val="28"/>
          <w:szCs w:val="28"/>
        </w:rPr>
        <w:br/>
      </w:r>
      <w:r w:rsidRPr="00A776DA">
        <w:rPr>
          <w:sz w:val="28"/>
          <w:szCs w:val="28"/>
        </w:rPr>
        <w:t>(по видам ущерба) - 0;</w:t>
      </w:r>
    </w:p>
    <w:p w:rsidR="00C36D70" w:rsidRPr="00A776DA" w:rsidRDefault="00C36D70" w:rsidP="00C36D70">
      <w:pPr>
        <w:autoSpaceDE w:val="0"/>
        <w:autoSpaceDN w:val="0"/>
        <w:adjustRightInd w:val="0"/>
        <w:ind w:firstLine="709"/>
        <w:jc w:val="both"/>
        <w:rPr>
          <w:sz w:val="28"/>
          <w:szCs w:val="28"/>
        </w:rPr>
      </w:pPr>
      <w:r w:rsidRPr="00A776DA">
        <w:rPr>
          <w:sz w:val="28"/>
          <w:szCs w:val="28"/>
        </w:rPr>
        <w:lastRenderedPageBreak/>
        <w:t>доля выявленных при проведении проверок правонарушений, связанных с неисполнением предписаний (в процентах общего числа выявленных правонарушений) - 0 %;</w:t>
      </w:r>
    </w:p>
    <w:p w:rsidR="00C36D70" w:rsidRPr="00A776DA" w:rsidRDefault="00C36D70" w:rsidP="00C36D70">
      <w:pPr>
        <w:autoSpaceDE w:val="0"/>
        <w:autoSpaceDN w:val="0"/>
        <w:adjustRightInd w:val="0"/>
        <w:ind w:firstLine="709"/>
        <w:jc w:val="both"/>
        <w:rPr>
          <w:sz w:val="28"/>
          <w:szCs w:val="28"/>
        </w:rPr>
      </w:pPr>
      <w:r w:rsidRPr="00A776DA">
        <w:rPr>
          <w:sz w:val="28"/>
          <w:szCs w:val="28"/>
        </w:rPr>
        <w:t>отношение суммы взысканных административных штрафов к общей сумме наложенных административных штрафов (в процентах) - 0 %;</w:t>
      </w:r>
    </w:p>
    <w:p w:rsidR="00C36D70" w:rsidRPr="00A776DA" w:rsidRDefault="00C36D70" w:rsidP="00C36D70">
      <w:pPr>
        <w:autoSpaceDE w:val="0"/>
        <w:autoSpaceDN w:val="0"/>
        <w:adjustRightInd w:val="0"/>
        <w:ind w:firstLine="709"/>
        <w:jc w:val="both"/>
        <w:rPr>
          <w:sz w:val="28"/>
          <w:szCs w:val="28"/>
        </w:rPr>
      </w:pPr>
      <w:r w:rsidRPr="00A776DA">
        <w:rPr>
          <w:sz w:val="28"/>
          <w:szCs w:val="28"/>
        </w:rPr>
        <w:t>средний размер наложенного административного штрафа, в том числе на должностных лиц и юридических лиц (в тыс. рублей) - 0;</w:t>
      </w:r>
    </w:p>
    <w:p w:rsidR="00C36D70" w:rsidRPr="00A776DA" w:rsidRDefault="00C36D70" w:rsidP="00C36D70">
      <w:pPr>
        <w:autoSpaceDE w:val="0"/>
        <w:autoSpaceDN w:val="0"/>
        <w:adjustRightInd w:val="0"/>
        <w:ind w:firstLine="709"/>
        <w:jc w:val="both"/>
        <w:rPr>
          <w:sz w:val="28"/>
          <w:szCs w:val="28"/>
        </w:rPr>
      </w:pPr>
      <w:r w:rsidRPr="00A776DA">
        <w:rPr>
          <w:sz w:val="28"/>
          <w:szCs w:val="28"/>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- 0 %.</w:t>
      </w:r>
    </w:p>
    <w:p w:rsidR="00C36D70" w:rsidRPr="00A776DA" w:rsidRDefault="00C36D70" w:rsidP="00C36D70">
      <w:pPr>
        <w:autoSpaceDE w:val="0"/>
        <w:autoSpaceDN w:val="0"/>
        <w:adjustRightInd w:val="0"/>
        <w:ind w:firstLine="709"/>
        <w:jc w:val="both"/>
        <w:rPr>
          <w:sz w:val="28"/>
          <w:szCs w:val="28"/>
        </w:rPr>
      </w:pPr>
      <w:r w:rsidRPr="00A776DA">
        <w:rPr>
          <w:sz w:val="28"/>
          <w:szCs w:val="28"/>
        </w:rPr>
        <w:t xml:space="preserve">Анализ ключевого показателя результативности контрольно-надзорной деятельности: </w:t>
      </w:r>
    </w:p>
    <w:p w:rsidR="00C36D70" w:rsidRPr="00A776DA" w:rsidRDefault="00C36D70" w:rsidP="00C36D70">
      <w:pPr>
        <w:shd w:val="clear" w:color="auto" w:fill="FFFFFF"/>
        <w:ind w:firstLine="709"/>
        <w:jc w:val="both"/>
        <w:rPr>
          <w:sz w:val="28"/>
          <w:szCs w:val="28"/>
        </w:rPr>
      </w:pPr>
      <w:r w:rsidRPr="00A776DA">
        <w:rPr>
          <w:sz w:val="28"/>
          <w:szCs w:val="28"/>
        </w:rPr>
        <w:t xml:space="preserve">Целевое значение ключевого показателя «Снижение потребления гражданами некачественной (контрафактной) алкогольной продукции (снижение доли некачественной (контрафактной) алкогольной продукции </w:t>
      </w:r>
      <w:r>
        <w:rPr>
          <w:sz w:val="28"/>
          <w:szCs w:val="28"/>
        </w:rPr>
        <w:br/>
      </w:r>
      <w:r w:rsidRPr="00A776DA">
        <w:rPr>
          <w:sz w:val="28"/>
          <w:szCs w:val="28"/>
        </w:rPr>
        <w:t xml:space="preserve">на республиканском розничном алкогольном рынке, минимизация причинения вреда (ущерба) в соответствующей подконтрольной сфере, %)» </w:t>
      </w:r>
      <w:r>
        <w:rPr>
          <w:sz w:val="28"/>
          <w:szCs w:val="28"/>
        </w:rPr>
        <w:br/>
      </w:r>
      <w:r w:rsidRPr="00A776DA">
        <w:rPr>
          <w:sz w:val="28"/>
          <w:szCs w:val="28"/>
        </w:rPr>
        <w:t>в 2020 году равно 100 %. В 2020 году не зафиксировано ни одного случая отравления некачественной (контрафактной) алкогольной продукций. Фактическое значение ключевого показателя равно 0 %, что соответствует целевому значению.</w:t>
      </w:r>
    </w:p>
    <w:p w:rsidR="00C36D70" w:rsidRPr="00A776DA" w:rsidRDefault="00C36D70" w:rsidP="00C36D70">
      <w:pPr>
        <w:autoSpaceDE w:val="0"/>
        <w:autoSpaceDN w:val="0"/>
        <w:adjustRightInd w:val="0"/>
        <w:ind w:firstLine="709"/>
        <w:jc w:val="both"/>
        <w:rPr>
          <w:sz w:val="28"/>
          <w:szCs w:val="28"/>
        </w:rPr>
      </w:pPr>
      <w:r w:rsidRPr="00A776DA">
        <w:rPr>
          <w:sz w:val="28"/>
          <w:szCs w:val="28"/>
        </w:rPr>
        <w:t xml:space="preserve">Показатели результативности и эффективности контрольно-надзорной деятельности Министерства </w:t>
      </w:r>
      <w:r w:rsidR="00AE6F8A">
        <w:rPr>
          <w:sz w:val="28"/>
          <w:szCs w:val="28"/>
        </w:rPr>
        <w:t xml:space="preserve">промышленности, экономического развития и торговли Республики Марий Эл </w:t>
      </w:r>
      <w:r w:rsidRPr="00A776DA">
        <w:rPr>
          <w:sz w:val="28"/>
          <w:szCs w:val="28"/>
        </w:rPr>
        <w:t>при осуществлении регионального государственного контроля (надзора) в области розничной продажи алкогольной и спиртосодержащей продукции в Республике Марий Эл:</w:t>
      </w:r>
    </w:p>
    <w:p w:rsidR="00C36D70" w:rsidRPr="00A776DA" w:rsidRDefault="00C36D70" w:rsidP="00C36D70">
      <w:pPr>
        <w:autoSpaceDE w:val="0"/>
        <w:autoSpaceDN w:val="0"/>
        <w:adjustRightInd w:val="0"/>
        <w:ind w:firstLine="709"/>
        <w:jc w:val="both"/>
        <w:rPr>
          <w:sz w:val="28"/>
          <w:szCs w:val="28"/>
        </w:rPr>
      </w:pPr>
      <w:r w:rsidRPr="00A776DA">
        <w:rPr>
          <w:sz w:val="28"/>
          <w:szCs w:val="28"/>
        </w:rPr>
        <w:t>эффективность контрольно-надзорной деятельности: соблюдения хозяйствующими субъектами, имеющими лицензию на розничную продажу алкогольной продукции и розничную продажу алкогольной продукции при оказании услуг общественного питания, норм действующего законодательства</w:t>
      </w:r>
      <w:r>
        <w:rPr>
          <w:sz w:val="28"/>
          <w:szCs w:val="28"/>
        </w:rPr>
        <w:t xml:space="preserve"> </w:t>
      </w:r>
      <w:r w:rsidRPr="00A776DA">
        <w:rPr>
          <w:sz w:val="28"/>
          <w:szCs w:val="28"/>
        </w:rPr>
        <w:t>выявленных по результатам проверок в 2020 году - 0 ед.;</w:t>
      </w:r>
    </w:p>
    <w:p w:rsidR="00C36D70" w:rsidRPr="00A776DA" w:rsidRDefault="00C36D70" w:rsidP="00C36D70">
      <w:pPr>
        <w:autoSpaceDE w:val="0"/>
        <w:autoSpaceDN w:val="0"/>
        <w:adjustRightInd w:val="0"/>
        <w:ind w:firstLine="709"/>
        <w:jc w:val="both"/>
        <w:rPr>
          <w:sz w:val="28"/>
          <w:szCs w:val="28"/>
        </w:rPr>
      </w:pPr>
      <w:r w:rsidRPr="00A776DA">
        <w:rPr>
          <w:sz w:val="28"/>
          <w:szCs w:val="28"/>
        </w:rPr>
        <w:t>объема выявленных нарушений: 0 ед.</w:t>
      </w:r>
      <w:r>
        <w:rPr>
          <w:sz w:val="28"/>
          <w:szCs w:val="28"/>
        </w:rPr>
        <w:t xml:space="preserve"> </w:t>
      </w:r>
      <w:r w:rsidRPr="00A776DA">
        <w:rPr>
          <w:sz w:val="28"/>
          <w:szCs w:val="28"/>
        </w:rPr>
        <w:t>(контрафактной) алкогольной продукции;</w:t>
      </w:r>
    </w:p>
    <w:p w:rsidR="00C36D70" w:rsidRPr="00A776DA" w:rsidRDefault="00C36D70" w:rsidP="00C36D70">
      <w:pPr>
        <w:pStyle w:val="ConsPlusNormal"/>
        <w:ind w:firstLine="708"/>
        <w:jc w:val="both"/>
        <w:rPr>
          <w:rFonts w:ascii="Times New Roman" w:hAnsi="Times New Roman" w:cs="Times New Roman"/>
          <w:sz w:val="28"/>
          <w:szCs w:val="28"/>
        </w:rPr>
      </w:pPr>
      <w:r w:rsidRPr="00A776DA">
        <w:rPr>
          <w:rFonts w:ascii="Times New Roman" w:hAnsi="Times New Roman" w:cs="Times New Roman"/>
          <w:sz w:val="28"/>
          <w:szCs w:val="28"/>
        </w:rPr>
        <w:t>данные о розничной продаже алкогольной продукции (за исключением пива),  -</w:t>
      </w:r>
      <w:r>
        <w:rPr>
          <w:rFonts w:ascii="Times New Roman" w:hAnsi="Times New Roman" w:cs="Times New Roman"/>
          <w:sz w:val="28"/>
          <w:szCs w:val="28"/>
        </w:rPr>
        <w:t xml:space="preserve"> </w:t>
      </w:r>
      <w:r w:rsidRPr="00A776DA">
        <w:rPr>
          <w:rFonts w:ascii="Times New Roman" w:hAnsi="Times New Roman" w:cs="Times New Roman"/>
          <w:sz w:val="28"/>
          <w:szCs w:val="28"/>
        </w:rPr>
        <w:t>9989017,056 литр;</w:t>
      </w:r>
    </w:p>
    <w:p w:rsidR="00C36D70" w:rsidRPr="00A776DA" w:rsidRDefault="00C36D70" w:rsidP="00C36D70">
      <w:pPr>
        <w:autoSpaceDE w:val="0"/>
        <w:autoSpaceDN w:val="0"/>
        <w:adjustRightInd w:val="0"/>
        <w:ind w:firstLine="709"/>
        <w:jc w:val="both"/>
        <w:rPr>
          <w:sz w:val="28"/>
          <w:szCs w:val="28"/>
        </w:rPr>
      </w:pPr>
      <w:r w:rsidRPr="00A776DA">
        <w:rPr>
          <w:sz w:val="28"/>
          <w:szCs w:val="28"/>
        </w:rPr>
        <w:t>данные о численности совершеннолетнего населения – 676184 чел.</w:t>
      </w:r>
    </w:p>
    <w:p w:rsidR="00C36D70" w:rsidRDefault="00C36D70" w:rsidP="00C36D70">
      <w:pPr>
        <w:autoSpaceDE w:val="0"/>
        <w:autoSpaceDN w:val="0"/>
        <w:adjustRightInd w:val="0"/>
        <w:ind w:firstLine="709"/>
        <w:jc w:val="both"/>
        <w:rPr>
          <w:sz w:val="28"/>
          <w:szCs w:val="28"/>
        </w:rPr>
      </w:pPr>
      <w:r w:rsidRPr="00A776DA">
        <w:rPr>
          <w:sz w:val="28"/>
          <w:szCs w:val="28"/>
        </w:rPr>
        <w:t>Потребление алкогольной продукции в пересчете на безводный спирт на человека, л/ чел. 3,89</w:t>
      </w:r>
      <w:r>
        <w:rPr>
          <w:sz w:val="28"/>
          <w:szCs w:val="28"/>
        </w:rPr>
        <w:t>.</w:t>
      </w:r>
    </w:p>
    <w:p w:rsidR="00AE6F8A" w:rsidRDefault="0017711E" w:rsidP="00AE6F8A">
      <w:pPr>
        <w:autoSpaceDE w:val="0"/>
        <w:autoSpaceDN w:val="0"/>
        <w:adjustRightInd w:val="0"/>
        <w:ind w:firstLine="709"/>
        <w:jc w:val="both"/>
        <w:rPr>
          <w:rFonts w:eastAsia="Calibri"/>
          <w:b/>
          <w:sz w:val="28"/>
          <w:szCs w:val="28"/>
        </w:rPr>
      </w:pPr>
      <w:r w:rsidRPr="0017711E">
        <w:rPr>
          <w:rFonts w:eastAsia="Calibri"/>
          <w:b/>
          <w:sz w:val="28"/>
          <w:szCs w:val="28"/>
        </w:rPr>
        <w:t>Региональный государственный контроль (надзор) за применением регулируемых государством цен (тарифов, надбавок, платы, ставок), а также за соблюдением стандартов раскрытия информации</w:t>
      </w:r>
      <w:r>
        <w:rPr>
          <w:rFonts w:eastAsia="Calibri"/>
          <w:b/>
          <w:sz w:val="28"/>
          <w:szCs w:val="28"/>
        </w:rPr>
        <w:t>:</w:t>
      </w:r>
    </w:p>
    <w:p w:rsidR="00C36D70" w:rsidRPr="00A776DA" w:rsidRDefault="00C36D70" w:rsidP="00AE6F8A">
      <w:pPr>
        <w:autoSpaceDE w:val="0"/>
        <w:autoSpaceDN w:val="0"/>
        <w:adjustRightInd w:val="0"/>
        <w:ind w:firstLine="709"/>
        <w:jc w:val="both"/>
        <w:rPr>
          <w:sz w:val="28"/>
          <w:szCs w:val="28"/>
        </w:rPr>
      </w:pPr>
      <w:r w:rsidRPr="00A776DA">
        <w:rPr>
          <w:sz w:val="28"/>
          <w:szCs w:val="28"/>
        </w:rPr>
        <w:t>Заявлений, в органы прокуратуры о согласовании проведения внеплановых выездных проверок не направлялось.</w:t>
      </w:r>
    </w:p>
    <w:p w:rsidR="00C36D70" w:rsidRPr="00A776DA" w:rsidRDefault="00C36D70" w:rsidP="00C36D70">
      <w:pPr>
        <w:ind w:firstLine="540"/>
        <w:jc w:val="both"/>
        <w:rPr>
          <w:sz w:val="28"/>
          <w:szCs w:val="28"/>
        </w:rPr>
      </w:pPr>
      <w:r w:rsidRPr="00A776DA">
        <w:rPr>
          <w:sz w:val="28"/>
          <w:szCs w:val="28"/>
        </w:rPr>
        <w:lastRenderedPageBreak/>
        <w:t xml:space="preserve">Доля проверок, результаты которых признаны недействительными: 0%. </w:t>
      </w:r>
    </w:p>
    <w:p w:rsidR="00C36D70" w:rsidRPr="00A776DA" w:rsidRDefault="00C36D70" w:rsidP="00C36D70">
      <w:pPr>
        <w:ind w:firstLine="540"/>
        <w:jc w:val="both"/>
        <w:rPr>
          <w:sz w:val="28"/>
          <w:szCs w:val="28"/>
        </w:rPr>
      </w:pPr>
      <w:r w:rsidRPr="00A776DA">
        <w:rPr>
          <w:sz w:val="28"/>
          <w:szCs w:val="28"/>
        </w:rPr>
        <w:t xml:space="preserve">Доля проверок, проведенных с нарушениями требований законодательства Российской Федерации о порядке их проведения, </w:t>
      </w:r>
      <w:r w:rsidRPr="00A776DA">
        <w:rPr>
          <w:sz w:val="28"/>
          <w:szCs w:val="28"/>
        </w:rPr>
        <w:br/>
        <w:t>по результатам, выявления которых к должностным лицам, осуществившим такие проверки, применены меры дисциплинарного, административного наказания: 0%.</w:t>
      </w:r>
    </w:p>
    <w:p w:rsidR="00C36D70" w:rsidRPr="00A776DA" w:rsidRDefault="00C36D70" w:rsidP="00C36D70">
      <w:pPr>
        <w:ind w:firstLine="540"/>
        <w:jc w:val="both"/>
        <w:rPr>
          <w:sz w:val="28"/>
          <w:szCs w:val="28"/>
        </w:rPr>
      </w:pPr>
      <w:r w:rsidRPr="00A776DA">
        <w:rPr>
          <w:sz w:val="28"/>
          <w:szCs w:val="28"/>
        </w:rPr>
        <w:t xml:space="preserve">Доля юридических лиц, в отношении которых были проведены проверки от общего количества юридических лиц, индивидуальных предпринимателей, осуществляющих регулируемую деятельность </w:t>
      </w:r>
      <w:r>
        <w:rPr>
          <w:sz w:val="28"/>
          <w:szCs w:val="28"/>
        </w:rPr>
        <w:br/>
      </w:r>
      <w:r w:rsidRPr="00A776DA">
        <w:rPr>
          <w:sz w:val="28"/>
          <w:szCs w:val="28"/>
        </w:rPr>
        <w:t>на территории Республики Марий Эл в 2020 году - 1 %.</w:t>
      </w:r>
    </w:p>
    <w:p w:rsidR="00C36D70" w:rsidRPr="00A776DA" w:rsidRDefault="00C36D70" w:rsidP="00C36D70">
      <w:pPr>
        <w:ind w:firstLine="540"/>
        <w:jc w:val="both"/>
        <w:rPr>
          <w:sz w:val="28"/>
          <w:szCs w:val="28"/>
        </w:rPr>
      </w:pPr>
      <w:r w:rsidRPr="00A776DA">
        <w:rPr>
          <w:sz w:val="28"/>
          <w:szCs w:val="28"/>
        </w:rPr>
        <w:t>Доля внеплановых проверок, проведенных по фактам нарушений,</w:t>
      </w:r>
      <w:r w:rsidRPr="00A776DA">
        <w:rPr>
          <w:sz w:val="28"/>
          <w:szCs w:val="28"/>
        </w:rPr>
        <w:br/>
        <w:t xml:space="preserve">обязательных требований, с которыми связано причинение вреда жизни </w:t>
      </w:r>
      <w:r w:rsidRPr="00A776DA">
        <w:rPr>
          <w:sz w:val="28"/>
          <w:szCs w:val="28"/>
        </w:rPr>
        <w:br/>
        <w:t>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от общего количества проведенных внеплановых проверок - 0%.</w:t>
      </w:r>
    </w:p>
    <w:p w:rsidR="00C36D70" w:rsidRPr="00A776DA" w:rsidRDefault="00C36D70" w:rsidP="00AE6F8A">
      <w:pPr>
        <w:ind w:left="708" w:firstLine="1"/>
        <w:jc w:val="both"/>
        <w:rPr>
          <w:sz w:val="28"/>
          <w:szCs w:val="28"/>
        </w:rPr>
      </w:pPr>
      <w:r w:rsidRPr="00A776DA">
        <w:rPr>
          <w:sz w:val="28"/>
          <w:szCs w:val="28"/>
        </w:rPr>
        <w:t>Нарушения в ходе проведения плановых проверок не выявлены.</w:t>
      </w:r>
      <w:r w:rsidR="00AE6F8A">
        <w:rPr>
          <w:sz w:val="28"/>
          <w:szCs w:val="28"/>
        </w:rPr>
        <w:t xml:space="preserve"> </w:t>
      </w:r>
      <w:r w:rsidRPr="00A776DA">
        <w:rPr>
          <w:sz w:val="28"/>
          <w:szCs w:val="28"/>
        </w:rPr>
        <w:t>Внеплановые проверки в 2020 году не проводились.</w:t>
      </w:r>
    </w:p>
    <w:p w:rsidR="00C36D70" w:rsidRPr="00A776DA" w:rsidRDefault="00C36D70" w:rsidP="00C36D70">
      <w:pPr>
        <w:ind w:firstLine="540"/>
        <w:jc w:val="both"/>
        <w:rPr>
          <w:sz w:val="28"/>
          <w:szCs w:val="28"/>
        </w:rPr>
      </w:pPr>
      <w:r w:rsidRPr="00A776DA">
        <w:rPr>
          <w:sz w:val="28"/>
          <w:szCs w:val="28"/>
        </w:rPr>
        <w:t>Доля юридических лиц, индивидуальных предпринимателей,</w:t>
      </w:r>
      <w:r w:rsidRPr="00A776DA">
        <w:rPr>
          <w:sz w:val="28"/>
          <w:szCs w:val="28"/>
        </w:rPr>
        <w:br/>
        <w:t xml:space="preserve">в деятельности которых выявлены нарушения обязательных требований, представляющие непосредственную угрозу причинения вреда жизни </w:t>
      </w:r>
      <w:r>
        <w:rPr>
          <w:sz w:val="28"/>
          <w:szCs w:val="28"/>
        </w:rPr>
        <w:br/>
      </w:r>
      <w:r w:rsidRPr="00A776DA">
        <w:rPr>
          <w:sz w:val="28"/>
          <w:szCs w:val="28"/>
        </w:rPr>
        <w:t>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от общего числа проверенных лиц - 0%.</w:t>
      </w:r>
    </w:p>
    <w:p w:rsidR="00C36D70" w:rsidRPr="00A776DA" w:rsidRDefault="00C36D70" w:rsidP="00C36D70">
      <w:pPr>
        <w:ind w:firstLine="540"/>
        <w:jc w:val="both"/>
        <w:rPr>
          <w:sz w:val="28"/>
          <w:szCs w:val="28"/>
        </w:rPr>
      </w:pPr>
      <w:r w:rsidRPr="00A776DA">
        <w:rPr>
          <w:sz w:val="28"/>
          <w:szCs w:val="28"/>
        </w:rPr>
        <w:t>Доля юридических лиц, индивидуальных предпринимателей,</w:t>
      </w:r>
      <w:r w:rsidRPr="00A776DA">
        <w:rPr>
          <w:sz w:val="28"/>
          <w:szCs w:val="28"/>
        </w:rPr>
        <w:br/>
        <w:t xml:space="preserve">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w:t>
      </w:r>
      <w:r>
        <w:rPr>
          <w:sz w:val="28"/>
          <w:szCs w:val="28"/>
        </w:rPr>
        <w:br/>
      </w:r>
      <w:r w:rsidRPr="00A776DA">
        <w:rPr>
          <w:sz w:val="28"/>
          <w:szCs w:val="28"/>
        </w:rPr>
        <w:t>а также возникновения чрезвычайных ситуаций природного и техногенного характера от общего числа проверенных лиц - 0%.</w:t>
      </w:r>
    </w:p>
    <w:p w:rsidR="00C36D70" w:rsidRPr="00A776DA" w:rsidRDefault="00C36D70" w:rsidP="00C36D70">
      <w:pPr>
        <w:ind w:firstLine="540"/>
        <w:jc w:val="both"/>
        <w:rPr>
          <w:sz w:val="28"/>
          <w:szCs w:val="28"/>
        </w:rPr>
      </w:pPr>
      <w:r w:rsidRPr="00A776DA">
        <w:rPr>
          <w:sz w:val="28"/>
          <w:szCs w:val="28"/>
        </w:rPr>
        <w:t xml:space="preserve">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w:t>
      </w:r>
      <w:r>
        <w:rPr>
          <w:sz w:val="28"/>
          <w:szCs w:val="28"/>
        </w:rPr>
        <w:br/>
      </w:r>
      <w:r w:rsidRPr="00A776DA">
        <w:rPr>
          <w:sz w:val="28"/>
          <w:szCs w:val="28"/>
        </w:rPr>
        <w:lastRenderedPageBreak/>
        <w:t xml:space="preserve">а также чрезвычайных ситуаций природного и техногенного характера </w:t>
      </w:r>
      <w:r>
        <w:rPr>
          <w:sz w:val="28"/>
          <w:szCs w:val="28"/>
        </w:rPr>
        <w:br/>
      </w:r>
      <w:r w:rsidRPr="00A776DA">
        <w:rPr>
          <w:sz w:val="28"/>
          <w:szCs w:val="28"/>
        </w:rPr>
        <w:t>от общего числа проверенных лиц - 0%.</w:t>
      </w:r>
    </w:p>
    <w:p w:rsidR="00C36D70" w:rsidRPr="00A776DA" w:rsidRDefault="00C36D70" w:rsidP="00C36D70">
      <w:pPr>
        <w:ind w:firstLine="540"/>
        <w:jc w:val="both"/>
        <w:rPr>
          <w:sz w:val="28"/>
          <w:szCs w:val="28"/>
        </w:rPr>
      </w:pPr>
      <w:r w:rsidRPr="00A776DA">
        <w:rPr>
          <w:sz w:val="28"/>
          <w:szCs w:val="28"/>
        </w:rPr>
        <w:t>Доля проверок, по результатам которых материалы о выявленных нарушениях переданы в уполномоченные органы для возбуждения уголовных дел от общего количества проверок, в результате проведения которых выявлены нарушения обязательных требований - 0%</w:t>
      </w:r>
    </w:p>
    <w:p w:rsidR="00C36D70" w:rsidRPr="00A776DA" w:rsidRDefault="00C36D70" w:rsidP="00C36D70">
      <w:pPr>
        <w:ind w:firstLine="540"/>
        <w:jc w:val="both"/>
        <w:rPr>
          <w:sz w:val="28"/>
          <w:szCs w:val="28"/>
        </w:rPr>
      </w:pPr>
      <w:r w:rsidRPr="00A776DA">
        <w:rPr>
          <w:sz w:val="28"/>
          <w:szCs w:val="28"/>
        </w:rPr>
        <w:t xml:space="preserve">Проект плана проведения плановых проверок направляется </w:t>
      </w:r>
      <w:r w:rsidRPr="00A776DA">
        <w:rPr>
          <w:sz w:val="28"/>
          <w:szCs w:val="28"/>
        </w:rPr>
        <w:br/>
        <w:t>на согласование в Прокуратуру Республики Марий Эл. При составлении плана проведения плановых проверок в предмет проверки включаются все сферы деятельности, подлежащие регулированию.</w:t>
      </w:r>
    </w:p>
    <w:p w:rsidR="00C36D70" w:rsidRDefault="00C36D70" w:rsidP="00C36D70">
      <w:pPr>
        <w:rPr>
          <w:sz w:val="28"/>
          <w:szCs w:val="28"/>
        </w:rPr>
      </w:pPr>
    </w:p>
    <w:p w:rsidR="00C36D70" w:rsidRPr="001C6243" w:rsidRDefault="00C36D70" w:rsidP="00C36D70">
      <w:pPr>
        <w:jc w:val="center"/>
        <w:rPr>
          <w:sz w:val="28"/>
          <w:szCs w:val="28"/>
        </w:rPr>
      </w:pPr>
      <w:r>
        <w:rPr>
          <w:sz w:val="28"/>
          <w:szCs w:val="28"/>
        </w:rPr>
        <w:t>А</w:t>
      </w:r>
      <w:r w:rsidRPr="001C6243">
        <w:rPr>
          <w:sz w:val="28"/>
          <w:szCs w:val="28"/>
        </w:rPr>
        <w:t>нализ показателей результативности и эффективности контрольно-надзорной деятельности при осуществлении контроля (надзора) за применением регулируемых государством цен (тарифов, надбавок, платы, ставок), а также за соблюдением стандартов раскрытия информации</w:t>
      </w:r>
    </w:p>
    <w:p w:rsidR="00C36D70" w:rsidRPr="001C6243" w:rsidRDefault="00C36D70" w:rsidP="00C36D70">
      <w:pPr>
        <w:ind w:firstLine="540"/>
        <w:jc w:val="center"/>
        <w:rPr>
          <w:sz w:val="28"/>
          <w:szCs w:val="28"/>
        </w:rPr>
      </w:pPr>
      <w:r w:rsidRPr="001C6243">
        <w:rPr>
          <w:sz w:val="28"/>
          <w:szCs w:val="28"/>
        </w:rPr>
        <w:t>на территории Республики Марий Эл</w:t>
      </w:r>
    </w:p>
    <w:p w:rsidR="00C36D70" w:rsidRPr="00A776DA" w:rsidRDefault="00C36D70" w:rsidP="00C36D70">
      <w:pPr>
        <w:ind w:firstLine="540"/>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6"/>
        <w:gridCol w:w="6055"/>
        <w:gridCol w:w="1950"/>
      </w:tblGrid>
      <w:tr w:rsidR="00C36D70" w:rsidRPr="00A776DA" w:rsidTr="00205926">
        <w:tc>
          <w:tcPr>
            <w:tcW w:w="1566" w:type="dxa"/>
            <w:shd w:val="clear" w:color="auto" w:fill="auto"/>
          </w:tcPr>
          <w:p w:rsidR="00C36D70" w:rsidRPr="00A776DA" w:rsidRDefault="00C36D70" w:rsidP="00205926">
            <w:pPr>
              <w:jc w:val="center"/>
              <w:rPr>
                <w:b/>
                <w:szCs w:val="28"/>
              </w:rPr>
            </w:pPr>
            <w:r w:rsidRPr="00A776DA">
              <w:rPr>
                <w:b/>
                <w:szCs w:val="28"/>
              </w:rPr>
              <w:t>Номер</w:t>
            </w:r>
          </w:p>
          <w:p w:rsidR="00C36D70" w:rsidRPr="00A776DA" w:rsidRDefault="00C36D70" w:rsidP="00205926">
            <w:pPr>
              <w:jc w:val="center"/>
              <w:rPr>
                <w:b/>
                <w:szCs w:val="28"/>
              </w:rPr>
            </w:pPr>
            <w:r w:rsidRPr="00A776DA">
              <w:rPr>
                <w:b/>
                <w:szCs w:val="28"/>
              </w:rPr>
              <w:t>показателя</w:t>
            </w:r>
          </w:p>
        </w:tc>
        <w:tc>
          <w:tcPr>
            <w:tcW w:w="6055" w:type="dxa"/>
            <w:shd w:val="clear" w:color="auto" w:fill="auto"/>
          </w:tcPr>
          <w:p w:rsidR="00C36D70" w:rsidRPr="00A776DA" w:rsidRDefault="00C36D70" w:rsidP="00205926">
            <w:pPr>
              <w:jc w:val="center"/>
              <w:rPr>
                <w:b/>
                <w:szCs w:val="28"/>
              </w:rPr>
            </w:pPr>
            <w:r w:rsidRPr="00A776DA">
              <w:rPr>
                <w:b/>
                <w:szCs w:val="28"/>
              </w:rPr>
              <w:t>Наименование показателя</w:t>
            </w:r>
          </w:p>
        </w:tc>
        <w:tc>
          <w:tcPr>
            <w:tcW w:w="1950" w:type="dxa"/>
            <w:shd w:val="clear" w:color="auto" w:fill="auto"/>
          </w:tcPr>
          <w:p w:rsidR="00C36D70" w:rsidRPr="00A776DA" w:rsidRDefault="00C36D70" w:rsidP="00205926">
            <w:pPr>
              <w:jc w:val="center"/>
              <w:rPr>
                <w:b/>
                <w:szCs w:val="28"/>
              </w:rPr>
            </w:pPr>
            <w:r w:rsidRPr="00A776DA">
              <w:rPr>
                <w:b/>
                <w:szCs w:val="28"/>
              </w:rPr>
              <w:t>Значение показателя</w:t>
            </w:r>
          </w:p>
        </w:tc>
      </w:tr>
      <w:tr w:rsidR="00C36D70" w:rsidRPr="00A776DA" w:rsidTr="00205926">
        <w:tc>
          <w:tcPr>
            <w:tcW w:w="1566" w:type="dxa"/>
            <w:shd w:val="clear" w:color="auto" w:fill="auto"/>
          </w:tcPr>
          <w:p w:rsidR="00C36D70" w:rsidRPr="00A776DA" w:rsidRDefault="00C36D70" w:rsidP="00205926">
            <w:pPr>
              <w:jc w:val="center"/>
              <w:rPr>
                <w:szCs w:val="28"/>
              </w:rPr>
            </w:pPr>
            <w:r w:rsidRPr="00A776DA">
              <w:rPr>
                <w:szCs w:val="28"/>
              </w:rPr>
              <w:t>А.3</w:t>
            </w:r>
          </w:p>
        </w:tc>
        <w:tc>
          <w:tcPr>
            <w:tcW w:w="6055" w:type="dxa"/>
            <w:shd w:val="clear" w:color="auto" w:fill="auto"/>
          </w:tcPr>
          <w:p w:rsidR="00C36D70" w:rsidRPr="00A776DA" w:rsidRDefault="00C36D70" w:rsidP="00205926">
            <w:pPr>
              <w:jc w:val="both"/>
              <w:rPr>
                <w:szCs w:val="28"/>
              </w:rPr>
            </w:pPr>
            <w:r w:rsidRPr="00A776DA">
              <w:rPr>
                <w:szCs w:val="28"/>
              </w:rPr>
              <w:t>Ущерб потребителям, нанесенный в результате завышения цен (тарифов, надбавок, платы, ставок)</w:t>
            </w:r>
          </w:p>
        </w:tc>
        <w:tc>
          <w:tcPr>
            <w:tcW w:w="1950" w:type="dxa"/>
            <w:shd w:val="clear" w:color="auto" w:fill="auto"/>
          </w:tcPr>
          <w:p w:rsidR="00C36D70" w:rsidRPr="00A776DA" w:rsidRDefault="00C36D70" w:rsidP="00205926">
            <w:pPr>
              <w:jc w:val="center"/>
              <w:rPr>
                <w:szCs w:val="28"/>
              </w:rPr>
            </w:pPr>
            <w:r w:rsidRPr="00A776DA">
              <w:rPr>
                <w:szCs w:val="28"/>
              </w:rPr>
              <w:t>0</w:t>
            </w:r>
          </w:p>
        </w:tc>
      </w:tr>
      <w:tr w:rsidR="00C36D70" w:rsidRPr="00A776DA" w:rsidTr="00205926">
        <w:tc>
          <w:tcPr>
            <w:tcW w:w="1566" w:type="dxa"/>
            <w:shd w:val="clear" w:color="auto" w:fill="auto"/>
          </w:tcPr>
          <w:p w:rsidR="00C36D70" w:rsidRPr="00A776DA" w:rsidRDefault="00C36D70" w:rsidP="00205926">
            <w:pPr>
              <w:jc w:val="center"/>
              <w:rPr>
                <w:szCs w:val="28"/>
              </w:rPr>
            </w:pPr>
            <w:r w:rsidRPr="00A776DA">
              <w:rPr>
                <w:szCs w:val="28"/>
              </w:rPr>
              <w:t>Б.1</w:t>
            </w:r>
          </w:p>
        </w:tc>
        <w:tc>
          <w:tcPr>
            <w:tcW w:w="6055" w:type="dxa"/>
            <w:shd w:val="clear" w:color="auto" w:fill="auto"/>
          </w:tcPr>
          <w:p w:rsidR="00C36D70" w:rsidRPr="00A776DA" w:rsidRDefault="00C36D70" w:rsidP="00205926">
            <w:pPr>
              <w:jc w:val="both"/>
              <w:rPr>
                <w:szCs w:val="28"/>
              </w:rPr>
            </w:pPr>
            <w:r w:rsidRPr="00A776DA">
              <w:rPr>
                <w:szCs w:val="28"/>
              </w:rPr>
              <w:t>Эффективность контрольно-надзорной деятельности</w:t>
            </w:r>
          </w:p>
        </w:tc>
        <w:tc>
          <w:tcPr>
            <w:tcW w:w="1950" w:type="dxa"/>
            <w:shd w:val="clear" w:color="auto" w:fill="auto"/>
          </w:tcPr>
          <w:p w:rsidR="00C36D70" w:rsidRPr="00A776DA" w:rsidRDefault="00C36D70" w:rsidP="00205926">
            <w:pPr>
              <w:jc w:val="center"/>
              <w:rPr>
                <w:szCs w:val="28"/>
              </w:rPr>
            </w:pPr>
            <w:r w:rsidRPr="00A776DA">
              <w:rPr>
                <w:szCs w:val="28"/>
              </w:rPr>
              <w:t>0</w:t>
            </w:r>
          </w:p>
        </w:tc>
      </w:tr>
      <w:tr w:rsidR="00C36D70" w:rsidRPr="00A776DA" w:rsidTr="00205926">
        <w:tc>
          <w:tcPr>
            <w:tcW w:w="1566" w:type="dxa"/>
            <w:shd w:val="clear" w:color="auto" w:fill="auto"/>
          </w:tcPr>
          <w:p w:rsidR="00C36D70" w:rsidRPr="00A776DA" w:rsidRDefault="00C36D70" w:rsidP="00205926">
            <w:pPr>
              <w:jc w:val="center"/>
              <w:rPr>
                <w:szCs w:val="28"/>
              </w:rPr>
            </w:pPr>
            <w:r w:rsidRPr="00A776DA">
              <w:rPr>
                <w:szCs w:val="28"/>
              </w:rPr>
              <w:t>Б.2</w:t>
            </w:r>
          </w:p>
        </w:tc>
        <w:tc>
          <w:tcPr>
            <w:tcW w:w="6055" w:type="dxa"/>
            <w:shd w:val="clear" w:color="auto" w:fill="auto"/>
          </w:tcPr>
          <w:p w:rsidR="00C36D70" w:rsidRPr="00A776DA" w:rsidRDefault="00C36D70" w:rsidP="00205926">
            <w:pPr>
              <w:jc w:val="both"/>
              <w:rPr>
                <w:szCs w:val="28"/>
              </w:rPr>
            </w:pPr>
            <w:r w:rsidRPr="00A776DA">
              <w:rPr>
                <w:szCs w:val="28"/>
              </w:rPr>
              <w:t>Доля устраненных нарушений обязательных требований законодательства</w:t>
            </w:r>
          </w:p>
        </w:tc>
        <w:tc>
          <w:tcPr>
            <w:tcW w:w="1950" w:type="dxa"/>
            <w:shd w:val="clear" w:color="auto" w:fill="auto"/>
          </w:tcPr>
          <w:p w:rsidR="00C36D70" w:rsidRPr="00A776DA" w:rsidRDefault="00C36D70" w:rsidP="00205926">
            <w:pPr>
              <w:jc w:val="center"/>
              <w:rPr>
                <w:szCs w:val="28"/>
              </w:rPr>
            </w:pPr>
            <w:r w:rsidRPr="00A776DA">
              <w:rPr>
                <w:szCs w:val="28"/>
              </w:rPr>
              <w:t>0</w:t>
            </w:r>
          </w:p>
        </w:tc>
      </w:tr>
      <w:tr w:rsidR="00C36D70" w:rsidRPr="00A776DA" w:rsidTr="00205926">
        <w:tc>
          <w:tcPr>
            <w:tcW w:w="1566" w:type="dxa"/>
            <w:shd w:val="clear" w:color="auto" w:fill="auto"/>
          </w:tcPr>
          <w:p w:rsidR="00C36D70" w:rsidRPr="00A776DA" w:rsidRDefault="00C36D70" w:rsidP="00205926">
            <w:pPr>
              <w:jc w:val="center"/>
              <w:rPr>
                <w:szCs w:val="28"/>
              </w:rPr>
            </w:pPr>
            <w:r w:rsidRPr="00A776DA">
              <w:rPr>
                <w:szCs w:val="28"/>
              </w:rPr>
              <w:t>В.1.1</w:t>
            </w:r>
          </w:p>
        </w:tc>
        <w:tc>
          <w:tcPr>
            <w:tcW w:w="6055" w:type="dxa"/>
            <w:shd w:val="clear" w:color="auto" w:fill="auto"/>
          </w:tcPr>
          <w:p w:rsidR="00C36D70" w:rsidRPr="00A776DA" w:rsidRDefault="00C36D70" w:rsidP="00205926">
            <w:pPr>
              <w:jc w:val="both"/>
              <w:rPr>
                <w:szCs w:val="28"/>
              </w:rPr>
            </w:pPr>
            <w:r w:rsidRPr="00A776DA">
              <w:rPr>
                <w:szCs w:val="28"/>
              </w:rPr>
              <w:t>Сумма возмещенного материального ущерба, причиненного юридическими лицами, индивидуальными предпринимателями в процессе осуществления регулируемых видов деятельности</w:t>
            </w:r>
          </w:p>
        </w:tc>
        <w:tc>
          <w:tcPr>
            <w:tcW w:w="1950" w:type="dxa"/>
            <w:shd w:val="clear" w:color="auto" w:fill="auto"/>
          </w:tcPr>
          <w:p w:rsidR="00C36D70" w:rsidRPr="00A776DA" w:rsidRDefault="00C36D70" w:rsidP="00205926">
            <w:pPr>
              <w:jc w:val="center"/>
              <w:rPr>
                <w:szCs w:val="28"/>
              </w:rPr>
            </w:pPr>
            <w:r w:rsidRPr="00A776DA">
              <w:rPr>
                <w:szCs w:val="28"/>
              </w:rPr>
              <w:t>0</w:t>
            </w:r>
          </w:p>
        </w:tc>
      </w:tr>
      <w:tr w:rsidR="00C36D70" w:rsidRPr="00A776DA" w:rsidTr="00205926">
        <w:tc>
          <w:tcPr>
            <w:tcW w:w="1566" w:type="dxa"/>
            <w:shd w:val="clear" w:color="auto" w:fill="auto"/>
          </w:tcPr>
          <w:p w:rsidR="00C36D70" w:rsidRPr="00A776DA" w:rsidRDefault="00C36D70" w:rsidP="00205926">
            <w:pPr>
              <w:jc w:val="center"/>
              <w:rPr>
                <w:szCs w:val="28"/>
              </w:rPr>
            </w:pPr>
            <w:r w:rsidRPr="00A776DA">
              <w:rPr>
                <w:szCs w:val="28"/>
              </w:rPr>
              <w:t>В.2.1</w:t>
            </w:r>
          </w:p>
        </w:tc>
        <w:tc>
          <w:tcPr>
            <w:tcW w:w="6055" w:type="dxa"/>
            <w:shd w:val="clear" w:color="auto" w:fill="auto"/>
          </w:tcPr>
          <w:p w:rsidR="00C36D70" w:rsidRPr="00A776DA" w:rsidRDefault="00C36D70" w:rsidP="00205926">
            <w:pPr>
              <w:jc w:val="both"/>
              <w:rPr>
                <w:szCs w:val="28"/>
              </w:rPr>
            </w:pPr>
            <w:r w:rsidRPr="00A776DA">
              <w:rPr>
                <w:szCs w:val="28"/>
              </w:rPr>
              <w:t>Количество проведенных мероприятий по выявлению нарушений обязательных требований законодательства</w:t>
            </w:r>
          </w:p>
        </w:tc>
        <w:tc>
          <w:tcPr>
            <w:tcW w:w="1950" w:type="dxa"/>
            <w:shd w:val="clear" w:color="auto" w:fill="auto"/>
          </w:tcPr>
          <w:p w:rsidR="00C36D70" w:rsidRPr="00A776DA" w:rsidRDefault="00C36D70" w:rsidP="00205926">
            <w:pPr>
              <w:jc w:val="center"/>
              <w:rPr>
                <w:szCs w:val="28"/>
              </w:rPr>
            </w:pPr>
            <w:r w:rsidRPr="00A776DA">
              <w:rPr>
                <w:szCs w:val="28"/>
              </w:rPr>
              <w:t>2</w:t>
            </w:r>
          </w:p>
        </w:tc>
      </w:tr>
      <w:tr w:rsidR="00C36D70" w:rsidRPr="00A776DA" w:rsidTr="00205926">
        <w:tc>
          <w:tcPr>
            <w:tcW w:w="1566" w:type="dxa"/>
            <w:shd w:val="clear" w:color="auto" w:fill="auto"/>
          </w:tcPr>
          <w:p w:rsidR="00C36D70" w:rsidRPr="00A776DA" w:rsidRDefault="00C36D70" w:rsidP="00205926">
            <w:pPr>
              <w:jc w:val="center"/>
              <w:rPr>
                <w:szCs w:val="28"/>
              </w:rPr>
            </w:pPr>
            <w:r w:rsidRPr="00A776DA">
              <w:rPr>
                <w:szCs w:val="28"/>
              </w:rPr>
              <w:t>В.2.2</w:t>
            </w:r>
          </w:p>
        </w:tc>
        <w:tc>
          <w:tcPr>
            <w:tcW w:w="6055" w:type="dxa"/>
            <w:shd w:val="clear" w:color="auto" w:fill="auto"/>
          </w:tcPr>
          <w:p w:rsidR="00C36D70" w:rsidRPr="00A776DA" w:rsidRDefault="00C36D70" w:rsidP="00205926">
            <w:pPr>
              <w:jc w:val="both"/>
              <w:rPr>
                <w:szCs w:val="28"/>
              </w:rPr>
            </w:pPr>
            <w:r w:rsidRPr="00A776DA">
              <w:rPr>
                <w:szCs w:val="28"/>
              </w:rPr>
              <w:t>Количество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контрольно-надзорных мероприятий</w:t>
            </w:r>
          </w:p>
        </w:tc>
        <w:tc>
          <w:tcPr>
            <w:tcW w:w="1950" w:type="dxa"/>
            <w:shd w:val="clear" w:color="auto" w:fill="auto"/>
          </w:tcPr>
          <w:p w:rsidR="00C36D70" w:rsidRPr="00A776DA" w:rsidRDefault="00C36D70" w:rsidP="00205926">
            <w:pPr>
              <w:jc w:val="center"/>
              <w:rPr>
                <w:szCs w:val="28"/>
              </w:rPr>
            </w:pPr>
            <w:r w:rsidRPr="00A776DA">
              <w:rPr>
                <w:szCs w:val="28"/>
              </w:rPr>
              <w:t>0</w:t>
            </w:r>
          </w:p>
        </w:tc>
      </w:tr>
      <w:tr w:rsidR="00C36D70" w:rsidRPr="00A776DA" w:rsidTr="00205926">
        <w:tc>
          <w:tcPr>
            <w:tcW w:w="1566" w:type="dxa"/>
            <w:shd w:val="clear" w:color="auto" w:fill="auto"/>
          </w:tcPr>
          <w:p w:rsidR="00C36D70" w:rsidRPr="00A776DA" w:rsidRDefault="00C36D70" w:rsidP="00205926">
            <w:pPr>
              <w:jc w:val="center"/>
              <w:rPr>
                <w:szCs w:val="28"/>
              </w:rPr>
            </w:pPr>
            <w:r w:rsidRPr="00A776DA">
              <w:rPr>
                <w:szCs w:val="28"/>
              </w:rPr>
              <w:t>В.2.3</w:t>
            </w:r>
          </w:p>
        </w:tc>
        <w:tc>
          <w:tcPr>
            <w:tcW w:w="6055" w:type="dxa"/>
            <w:shd w:val="clear" w:color="auto" w:fill="auto"/>
          </w:tcPr>
          <w:p w:rsidR="00C36D70" w:rsidRPr="00A776DA" w:rsidRDefault="00C36D70" w:rsidP="00205926">
            <w:pPr>
              <w:jc w:val="both"/>
              <w:rPr>
                <w:szCs w:val="28"/>
              </w:rPr>
            </w:pPr>
            <w:r w:rsidRPr="00A776DA">
              <w:rPr>
                <w:szCs w:val="28"/>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контрольно-надзорных мероприятий</w:t>
            </w:r>
          </w:p>
        </w:tc>
        <w:tc>
          <w:tcPr>
            <w:tcW w:w="1950" w:type="dxa"/>
            <w:shd w:val="clear" w:color="auto" w:fill="auto"/>
          </w:tcPr>
          <w:p w:rsidR="00C36D70" w:rsidRPr="00A776DA" w:rsidRDefault="00C36D70" w:rsidP="00205926">
            <w:pPr>
              <w:jc w:val="center"/>
              <w:rPr>
                <w:szCs w:val="28"/>
              </w:rPr>
            </w:pPr>
            <w:r w:rsidRPr="00A776DA">
              <w:rPr>
                <w:szCs w:val="28"/>
              </w:rPr>
              <w:t>0</w:t>
            </w:r>
          </w:p>
        </w:tc>
      </w:tr>
      <w:tr w:rsidR="00C36D70" w:rsidRPr="00A776DA" w:rsidTr="00205926">
        <w:tc>
          <w:tcPr>
            <w:tcW w:w="1566" w:type="dxa"/>
            <w:shd w:val="clear" w:color="auto" w:fill="auto"/>
          </w:tcPr>
          <w:p w:rsidR="00C36D70" w:rsidRPr="00A776DA" w:rsidRDefault="00C36D70" w:rsidP="00205926">
            <w:pPr>
              <w:jc w:val="center"/>
              <w:rPr>
                <w:szCs w:val="28"/>
              </w:rPr>
            </w:pPr>
            <w:r w:rsidRPr="00A776DA">
              <w:rPr>
                <w:szCs w:val="28"/>
              </w:rPr>
              <w:t>В.2.5</w:t>
            </w:r>
          </w:p>
        </w:tc>
        <w:tc>
          <w:tcPr>
            <w:tcW w:w="6055" w:type="dxa"/>
            <w:shd w:val="clear" w:color="auto" w:fill="auto"/>
          </w:tcPr>
          <w:p w:rsidR="00C36D70" w:rsidRPr="00A776DA" w:rsidRDefault="00C36D70" w:rsidP="00205926">
            <w:pPr>
              <w:jc w:val="both"/>
              <w:rPr>
                <w:szCs w:val="28"/>
              </w:rPr>
            </w:pPr>
            <w:r w:rsidRPr="00A776DA">
              <w:rPr>
                <w:szCs w:val="28"/>
              </w:rPr>
              <w:t>Доля субъектов, у которых были устранены нарушения, выявленные в результате проведения контрольно-надзорных мероприятий</w:t>
            </w:r>
          </w:p>
        </w:tc>
        <w:tc>
          <w:tcPr>
            <w:tcW w:w="1950" w:type="dxa"/>
            <w:shd w:val="clear" w:color="auto" w:fill="auto"/>
          </w:tcPr>
          <w:p w:rsidR="00C36D70" w:rsidRPr="00A776DA" w:rsidRDefault="00C36D70" w:rsidP="00205926">
            <w:pPr>
              <w:jc w:val="center"/>
              <w:rPr>
                <w:szCs w:val="28"/>
              </w:rPr>
            </w:pPr>
            <w:r w:rsidRPr="00A776DA">
              <w:rPr>
                <w:szCs w:val="28"/>
              </w:rPr>
              <w:t>0</w:t>
            </w:r>
          </w:p>
        </w:tc>
      </w:tr>
      <w:tr w:rsidR="00C36D70" w:rsidRPr="00A776DA" w:rsidTr="00205926">
        <w:tc>
          <w:tcPr>
            <w:tcW w:w="1566" w:type="dxa"/>
            <w:shd w:val="clear" w:color="auto" w:fill="auto"/>
          </w:tcPr>
          <w:p w:rsidR="00C36D70" w:rsidRPr="00A776DA" w:rsidRDefault="00C36D70" w:rsidP="00205926">
            <w:pPr>
              <w:jc w:val="center"/>
              <w:rPr>
                <w:szCs w:val="28"/>
              </w:rPr>
            </w:pPr>
            <w:r w:rsidRPr="00A776DA">
              <w:rPr>
                <w:szCs w:val="28"/>
              </w:rPr>
              <w:t>В.2.7</w:t>
            </w:r>
          </w:p>
        </w:tc>
        <w:tc>
          <w:tcPr>
            <w:tcW w:w="6055" w:type="dxa"/>
            <w:shd w:val="clear" w:color="auto" w:fill="auto"/>
          </w:tcPr>
          <w:p w:rsidR="00C36D70" w:rsidRPr="00A776DA" w:rsidRDefault="00C36D70" w:rsidP="00205926">
            <w:pPr>
              <w:jc w:val="both"/>
              <w:rPr>
                <w:szCs w:val="28"/>
              </w:rPr>
            </w:pPr>
            <w:r w:rsidRPr="00A776DA">
              <w:rPr>
                <w:szCs w:val="28"/>
              </w:rPr>
              <w:t>Доля заявлений (обращений) с указанием фактов нарушений, поступивших от физических и юридических лиц, сообщений органов государственной власти, местного самоуправления, средств массовой информации с указанием фактов нарушений</w:t>
            </w:r>
          </w:p>
        </w:tc>
        <w:tc>
          <w:tcPr>
            <w:tcW w:w="1950" w:type="dxa"/>
            <w:shd w:val="clear" w:color="auto" w:fill="auto"/>
          </w:tcPr>
          <w:p w:rsidR="00C36D70" w:rsidRPr="00A776DA" w:rsidRDefault="00C36D70" w:rsidP="00205926">
            <w:pPr>
              <w:jc w:val="center"/>
              <w:rPr>
                <w:szCs w:val="28"/>
              </w:rPr>
            </w:pPr>
            <w:r w:rsidRPr="00A776DA">
              <w:rPr>
                <w:szCs w:val="28"/>
              </w:rPr>
              <w:t>0</w:t>
            </w:r>
          </w:p>
        </w:tc>
      </w:tr>
      <w:tr w:rsidR="00C36D70" w:rsidRPr="00A776DA" w:rsidTr="00205926">
        <w:tc>
          <w:tcPr>
            <w:tcW w:w="1566" w:type="dxa"/>
            <w:shd w:val="clear" w:color="auto" w:fill="auto"/>
          </w:tcPr>
          <w:p w:rsidR="00C36D70" w:rsidRPr="00A776DA" w:rsidRDefault="00C36D70" w:rsidP="00205926">
            <w:pPr>
              <w:jc w:val="center"/>
              <w:rPr>
                <w:szCs w:val="28"/>
              </w:rPr>
            </w:pPr>
            <w:r w:rsidRPr="00A776DA">
              <w:rPr>
                <w:szCs w:val="28"/>
              </w:rPr>
              <w:t>В.2.8</w:t>
            </w:r>
          </w:p>
        </w:tc>
        <w:tc>
          <w:tcPr>
            <w:tcW w:w="6055" w:type="dxa"/>
            <w:shd w:val="clear" w:color="auto" w:fill="auto"/>
          </w:tcPr>
          <w:p w:rsidR="00C36D70" w:rsidRPr="00A776DA" w:rsidRDefault="00C36D70" w:rsidP="00205926">
            <w:pPr>
              <w:widowControl w:val="0"/>
              <w:autoSpaceDE w:val="0"/>
              <w:autoSpaceDN w:val="0"/>
              <w:adjustRightInd w:val="0"/>
              <w:jc w:val="both"/>
              <w:rPr>
                <w:szCs w:val="28"/>
              </w:rPr>
            </w:pPr>
            <w:r w:rsidRPr="00A776DA">
              <w:rPr>
                <w:szCs w:val="28"/>
              </w:rPr>
              <w:t xml:space="preserve">Общее количество заявлений (обращений), по результатам рассмотрения которых органом </w:t>
            </w:r>
            <w:r w:rsidRPr="00A776DA">
              <w:rPr>
                <w:szCs w:val="28"/>
              </w:rPr>
              <w:lastRenderedPageBreak/>
              <w:t>государственного контроля (надзора) внеплановые мероприятия не были проведены</w:t>
            </w:r>
          </w:p>
        </w:tc>
        <w:tc>
          <w:tcPr>
            <w:tcW w:w="1950" w:type="dxa"/>
            <w:shd w:val="clear" w:color="auto" w:fill="auto"/>
          </w:tcPr>
          <w:p w:rsidR="00C36D70" w:rsidRPr="00A776DA" w:rsidRDefault="00C36D70" w:rsidP="00205926">
            <w:pPr>
              <w:jc w:val="center"/>
              <w:rPr>
                <w:szCs w:val="28"/>
              </w:rPr>
            </w:pPr>
            <w:r w:rsidRPr="00A776DA">
              <w:rPr>
                <w:szCs w:val="28"/>
              </w:rPr>
              <w:lastRenderedPageBreak/>
              <w:t>0</w:t>
            </w:r>
          </w:p>
        </w:tc>
      </w:tr>
      <w:tr w:rsidR="00C36D70" w:rsidRPr="00A776DA" w:rsidTr="00205926">
        <w:tc>
          <w:tcPr>
            <w:tcW w:w="1566" w:type="dxa"/>
            <w:shd w:val="clear" w:color="auto" w:fill="auto"/>
          </w:tcPr>
          <w:p w:rsidR="00C36D70" w:rsidRPr="00A776DA" w:rsidRDefault="00C36D70" w:rsidP="00205926">
            <w:pPr>
              <w:jc w:val="center"/>
              <w:rPr>
                <w:szCs w:val="28"/>
              </w:rPr>
            </w:pPr>
            <w:r w:rsidRPr="00A776DA">
              <w:rPr>
                <w:szCs w:val="28"/>
              </w:rPr>
              <w:lastRenderedPageBreak/>
              <w:t>В.3.1.1</w:t>
            </w:r>
          </w:p>
        </w:tc>
        <w:tc>
          <w:tcPr>
            <w:tcW w:w="6055" w:type="dxa"/>
            <w:shd w:val="clear" w:color="auto" w:fill="auto"/>
          </w:tcPr>
          <w:p w:rsidR="00C36D70" w:rsidRPr="00A776DA" w:rsidRDefault="00C36D70" w:rsidP="00205926">
            <w:pPr>
              <w:jc w:val="both"/>
              <w:rPr>
                <w:szCs w:val="28"/>
              </w:rPr>
            </w:pPr>
            <w:r w:rsidRPr="00A776DA">
              <w:rPr>
                <w:szCs w:val="28"/>
              </w:rPr>
              <w:t>Общее количество проверок</w:t>
            </w:r>
          </w:p>
        </w:tc>
        <w:tc>
          <w:tcPr>
            <w:tcW w:w="1950" w:type="dxa"/>
            <w:shd w:val="clear" w:color="auto" w:fill="auto"/>
          </w:tcPr>
          <w:p w:rsidR="00C36D70" w:rsidRPr="00A776DA" w:rsidRDefault="00C36D70" w:rsidP="00205926">
            <w:pPr>
              <w:jc w:val="center"/>
              <w:rPr>
                <w:szCs w:val="28"/>
              </w:rPr>
            </w:pPr>
            <w:r w:rsidRPr="00A776DA">
              <w:rPr>
                <w:szCs w:val="28"/>
              </w:rPr>
              <w:t>2</w:t>
            </w:r>
          </w:p>
        </w:tc>
      </w:tr>
      <w:tr w:rsidR="00C36D70" w:rsidRPr="00A776DA" w:rsidTr="00205926">
        <w:tc>
          <w:tcPr>
            <w:tcW w:w="1566" w:type="dxa"/>
            <w:shd w:val="clear" w:color="auto" w:fill="auto"/>
          </w:tcPr>
          <w:p w:rsidR="00C36D70" w:rsidRPr="00A776DA" w:rsidRDefault="00C36D70" w:rsidP="00205926">
            <w:pPr>
              <w:jc w:val="center"/>
              <w:rPr>
                <w:szCs w:val="28"/>
              </w:rPr>
            </w:pPr>
            <w:r w:rsidRPr="00A776DA">
              <w:rPr>
                <w:szCs w:val="28"/>
              </w:rPr>
              <w:t>В.3.1.2</w:t>
            </w:r>
          </w:p>
        </w:tc>
        <w:tc>
          <w:tcPr>
            <w:tcW w:w="6055" w:type="dxa"/>
            <w:shd w:val="clear" w:color="auto" w:fill="auto"/>
          </w:tcPr>
          <w:p w:rsidR="00C36D70" w:rsidRPr="00A776DA" w:rsidRDefault="00C36D70" w:rsidP="00205926">
            <w:pPr>
              <w:jc w:val="both"/>
              <w:rPr>
                <w:szCs w:val="28"/>
              </w:rPr>
            </w:pPr>
            <w:r w:rsidRPr="00A776DA">
              <w:rPr>
                <w:szCs w:val="28"/>
              </w:rPr>
              <w:t>Общее количество плановых проверок</w:t>
            </w:r>
          </w:p>
        </w:tc>
        <w:tc>
          <w:tcPr>
            <w:tcW w:w="1950" w:type="dxa"/>
            <w:shd w:val="clear" w:color="auto" w:fill="auto"/>
          </w:tcPr>
          <w:p w:rsidR="00C36D70" w:rsidRPr="00A776DA" w:rsidRDefault="00C36D70" w:rsidP="00205926">
            <w:pPr>
              <w:jc w:val="center"/>
              <w:rPr>
                <w:szCs w:val="28"/>
              </w:rPr>
            </w:pPr>
            <w:r w:rsidRPr="00A776DA">
              <w:rPr>
                <w:szCs w:val="28"/>
              </w:rPr>
              <w:t>2</w:t>
            </w:r>
          </w:p>
        </w:tc>
      </w:tr>
      <w:tr w:rsidR="00C36D70" w:rsidRPr="00A776DA" w:rsidTr="00205926">
        <w:tc>
          <w:tcPr>
            <w:tcW w:w="1566" w:type="dxa"/>
            <w:shd w:val="clear" w:color="auto" w:fill="auto"/>
          </w:tcPr>
          <w:p w:rsidR="00C36D70" w:rsidRPr="00A776DA" w:rsidRDefault="00C36D70" w:rsidP="00205926">
            <w:pPr>
              <w:jc w:val="center"/>
              <w:rPr>
                <w:szCs w:val="28"/>
              </w:rPr>
            </w:pPr>
            <w:r w:rsidRPr="00A776DA">
              <w:rPr>
                <w:szCs w:val="28"/>
              </w:rPr>
              <w:t>В.3.1.3</w:t>
            </w:r>
          </w:p>
        </w:tc>
        <w:tc>
          <w:tcPr>
            <w:tcW w:w="6055" w:type="dxa"/>
            <w:shd w:val="clear" w:color="auto" w:fill="auto"/>
          </w:tcPr>
          <w:p w:rsidR="00C36D70" w:rsidRPr="00A776DA" w:rsidRDefault="00C36D70" w:rsidP="00205926">
            <w:pPr>
              <w:jc w:val="both"/>
              <w:rPr>
                <w:szCs w:val="28"/>
              </w:rPr>
            </w:pPr>
            <w:r w:rsidRPr="00A776DA">
              <w:rPr>
                <w:szCs w:val="28"/>
              </w:rPr>
              <w:t>Общее количество внеплановых проверок</w:t>
            </w:r>
          </w:p>
        </w:tc>
        <w:tc>
          <w:tcPr>
            <w:tcW w:w="1950" w:type="dxa"/>
            <w:shd w:val="clear" w:color="auto" w:fill="auto"/>
          </w:tcPr>
          <w:p w:rsidR="00C36D70" w:rsidRPr="00A776DA" w:rsidRDefault="00C36D70" w:rsidP="00205926">
            <w:pPr>
              <w:jc w:val="center"/>
              <w:rPr>
                <w:szCs w:val="28"/>
              </w:rPr>
            </w:pPr>
            <w:r w:rsidRPr="00A776DA">
              <w:rPr>
                <w:szCs w:val="28"/>
              </w:rPr>
              <w:t>0</w:t>
            </w:r>
          </w:p>
        </w:tc>
      </w:tr>
      <w:tr w:rsidR="00C36D70" w:rsidRPr="00A776DA" w:rsidTr="00205926">
        <w:tc>
          <w:tcPr>
            <w:tcW w:w="1566" w:type="dxa"/>
            <w:shd w:val="clear" w:color="auto" w:fill="auto"/>
          </w:tcPr>
          <w:p w:rsidR="00C36D70" w:rsidRPr="00A776DA" w:rsidRDefault="00C36D70" w:rsidP="00205926">
            <w:pPr>
              <w:jc w:val="center"/>
              <w:rPr>
                <w:szCs w:val="28"/>
              </w:rPr>
            </w:pPr>
            <w:r w:rsidRPr="00A776DA">
              <w:rPr>
                <w:szCs w:val="28"/>
              </w:rPr>
              <w:t>В.3.1.18</w:t>
            </w:r>
          </w:p>
        </w:tc>
        <w:tc>
          <w:tcPr>
            <w:tcW w:w="6055" w:type="dxa"/>
            <w:shd w:val="clear" w:color="auto" w:fill="auto"/>
          </w:tcPr>
          <w:p w:rsidR="00C36D70" w:rsidRPr="00A776DA" w:rsidRDefault="00C36D70" w:rsidP="00205926">
            <w:pPr>
              <w:jc w:val="both"/>
              <w:rPr>
                <w:szCs w:val="28"/>
              </w:rPr>
            </w:pPr>
            <w:r w:rsidRPr="00A776DA">
              <w:rPr>
                <w:szCs w:val="28"/>
              </w:rPr>
              <w:t>Доля проверок на результаты которых поданы жалобы</w:t>
            </w:r>
          </w:p>
        </w:tc>
        <w:tc>
          <w:tcPr>
            <w:tcW w:w="1950" w:type="dxa"/>
            <w:shd w:val="clear" w:color="auto" w:fill="auto"/>
          </w:tcPr>
          <w:p w:rsidR="00C36D70" w:rsidRPr="00A776DA" w:rsidRDefault="00C36D70" w:rsidP="00205926">
            <w:pPr>
              <w:jc w:val="center"/>
              <w:rPr>
                <w:szCs w:val="28"/>
              </w:rPr>
            </w:pPr>
            <w:r w:rsidRPr="00A776DA">
              <w:rPr>
                <w:szCs w:val="28"/>
              </w:rPr>
              <w:t>0</w:t>
            </w:r>
          </w:p>
        </w:tc>
      </w:tr>
      <w:tr w:rsidR="00C36D70" w:rsidRPr="00A776DA" w:rsidTr="00205926">
        <w:tc>
          <w:tcPr>
            <w:tcW w:w="1566" w:type="dxa"/>
            <w:shd w:val="clear" w:color="auto" w:fill="auto"/>
          </w:tcPr>
          <w:p w:rsidR="00C36D70" w:rsidRPr="00A776DA" w:rsidRDefault="00C36D70" w:rsidP="00205926">
            <w:pPr>
              <w:jc w:val="center"/>
              <w:rPr>
                <w:szCs w:val="28"/>
              </w:rPr>
            </w:pPr>
            <w:r w:rsidRPr="00A776DA">
              <w:rPr>
                <w:szCs w:val="28"/>
              </w:rPr>
              <w:t>В.3.1.20</w:t>
            </w:r>
          </w:p>
        </w:tc>
        <w:tc>
          <w:tcPr>
            <w:tcW w:w="6055" w:type="dxa"/>
            <w:shd w:val="clear" w:color="auto" w:fill="auto"/>
          </w:tcPr>
          <w:p w:rsidR="00C36D70" w:rsidRPr="00A776DA" w:rsidRDefault="00C36D70" w:rsidP="00205926">
            <w:pPr>
              <w:jc w:val="both"/>
              <w:rPr>
                <w:szCs w:val="28"/>
              </w:rPr>
            </w:pPr>
            <w:r w:rsidRPr="00A776DA">
              <w:rPr>
                <w:szCs w:val="28"/>
              </w:rPr>
              <w:t>Общее количество проверок, проведенных совместно с другими органами</w:t>
            </w:r>
          </w:p>
        </w:tc>
        <w:tc>
          <w:tcPr>
            <w:tcW w:w="1950" w:type="dxa"/>
            <w:shd w:val="clear" w:color="auto" w:fill="auto"/>
          </w:tcPr>
          <w:p w:rsidR="00C36D70" w:rsidRPr="00A776DA" w:rsidRDefault="00C36D70" w:rsidP="00205926">
            <w:pPr>
              <w:jc w:val="center"/>
              <w:rPr>
                <w:szCs w:val="28"/>
              </w:rPr>
            </w:pPr>
            <w:r w:rsidRPr="00A776DA">
              <w:rPr>
                <w:szCs w:val="28"/>
              </w:rPr>
              <w:t>2</w:t>
            </w:r>
          </w:p>
        </w:tc>
      </w:tr>
      <w:tr w:rsidR="00C36D70" w:rsidRPr="00A776DA" w:rsidTr="00205926">
        <w:tc>
          <w:tcPr>
            <w:tcW w:w="1566" w:type="dxa"/>
            <w:shd w:val="clear" w:color="auto" w:fill="auto"/>
          </w:tcPr>
          <w:p w:rsidR="00C36D70" w:rsidRPr="00A776DA" w:rsidRDefault="00C36D70" w:rsidP="00205926">
            <w:pPr>
              <w:jc w:val="center"/>
              <w:rPr>
                <w:szCs w:val="28"/>
              </w:rPr>
            </w:pPr>
            <w:r w:rsidRPr="00A776DA">
              <w:rPr>
                <w:szCs w:val="28"/>
              </w:rPr>
              <w:t>В.3.1.21</w:t>
            </w:r>
          </w:p>
        </w:tc>
        <w:tc>
          <w:tcPr>
            <w:tcW w:w="6055" w:type="dxa"/>
            <w:shd w:val="clear" w:color="auto" w:fill="auto"/>
          </w:tcPr>
          <w:p w:rsidR="00C36D70" w:rsidRPr="00A776DA" w:rsidRDefault="00C36D70" w:rsidP="00205926">
            <w:pPr>
              <w:widowControl w:val="0"/>
              <w:autoSpaceDE w:val="0"/>
              <w:autoSpaceDN w:val="0"/>
              <w:adjustRightInd w:val="0"/>
              <w:jc w:val="both"/>
              <w:rPr>
                <w:szCs w:val="28"/>
              </w:rPr>
            </w:pPr>
            <w:r w:rsidRPr="00A776DA">
              <w:rPr>
                <w:szCs w:val="28"/>
              </w:rPr>
              <w:t>Общее количество проверок, проведенных с привлечением экспертных организаций и экспертов</w:t>
            </w:r>
          </w:p>
        </w:tc>
        <w:tc>
          <w:tcPr>
            <w:tcW w:w="1950" w:type="dxa"/>
            <w:shd w:val="clear" w:color="auto" w:fill="auto"/>
          </w:tcPr>
          <w:p w:rsidR="00C36D70" w:rsidRPr="00A776DA" w:rsidRDefault="00C36D70" w:rsidP="00205926">
            <w:pPr>
              <w:jc w:val="center"/>
              <w:rPr>
                <w:szCs w:val="28"/>
              </w:rPr>
            </w:pPr>
            <w:r w:rsidRPr="00A776DA">
              <w:rPr>
                <w:szCs w:val="28"/>
              </w:rPr>
              <w:t>0</w:t>
            </w:r>
          </w:p>
        </w:tc>
      </w:tr>
      <w:tr w:rsidR="00C36D70" w:rsidRPr="00A776DA" w:rsidTr="00205926">
        <w:tc>
          <w:tcPr>
            <w:tcW w:w="1566" w:type="dxa"/>
            <w:shd w:val="clear" w:color="auto" w:fill="auto"/>
          </w:tcPr>
          <w:p w:rsidR="00C36D70" w:rsidRPr="00A776DA" w:rsidRDefault="00C36D70" w:rsidP="00205926">
            <w:pPr>
              <w:jc w:val="center"/>
              <w:rPr>
                <w:szCs w:val="28"/>
              </w:rPr>
            </w:pPr>
            <w:r w:rsidRPr="00A776DA">
              <w:rPr>
                <w:szCs w:val="28"/>
              </w:rPr>
              <w:t>В.3.1.23</w:t>
            </w:r>
          </w:p>
        </w:tc>
        <w:tc>
          <w:tcPr>
            <w:tcW w:w="6055" w:type="dxa"/>
            <w:shd w:val="clear" w:color="auto" w:fill="auto"/>
          </w:tcPr>
          <w:p w:rsidR="00C36D70" w:rsidRPr="00A776DA" w:rsidRDefault="00C36D70" w:rsidP="00205926">
            <w:pPr>
              <w:widowControl w:val="0"/>
              <w:autoSpaceDE w:val="0"/>
              <w:autoSpaceDN w:val="0"/>
              <w:adjustRightInd w:val="0"/>
              <w:jc w:val="both"/>
              <w:rPr>
                <w:szCs w:val="28"/>
              </w:rPr>
            </w:pPr>
            <w:r w:rsidRPr="00A776DA">
              <w:rPr>
                <w:szCs w:val="28"/>
              </w:rPr>
              <w:t>Доля заявлений органов государственного контроля (надзора), направленных в органы прокуратуры, о согласовании проведения внеплановых выездных проверок, в согласовании которых было отказано</w:t>
            </w:r>
          </w:p>
        </w:tc>
        <w:tc>
          <w:tcPr>
            <w:tcW w:w="1950" w:type="dxa"/>
            <w:shd w:val="clear" w:color="auto" w:fill="auto"/>
          </w:tcPr>
          <w:p w:rsidR="00C36D70" w:rsidRPr="00A776DA" w:rsidRDefault="00C36D70" w:rsidP="00205926">
            <w:pPr>
              <w:jc w:val="center"/>
              <w:rPr>
                <w:szCs w:val="28"/>
              </w:rPr>
            </w:pPr>
            <w:r w:rsidRPr="00A776DA">
              <w:rPr>
                <w:szCs w:val="28"/>
              </w:rPr>
              <w:t>0</w:t>
            </w:r>
          </w:p>
        </w:tc>
      </w:tr>
      <w:tr w:rsidR="00C36D70" w:rsidRPr="00A776DA" w:rsidTr="00205926">
        <w:tc>
          <w:tcPr>
            <w:tcW w:w="1566" w:type="dxa"/>
            <w:shd w:val="clear" w:color="auto" w:fill="auto"/>
          </w:tcPr>
          <w:p w:rsidR="00C36D70" w:rsidRPr="00A776DA" w:rsidRDefault="00C36D70" w:rsidP="00205926">
            <w:pPr>
              <w:jc w:val="center"/>
              <w:rPr>
                <w:szCs w:val="28"/>
              </w:rPr>
            </w:pPr>
            <w:r w:rsidRPr="00A776DA">
              <w:rPr>
                <w:szCs w:val="28"/>
              </w:rPr>
              <w:t>В.3.1.24</w:t>
            </w:r>
          </w:p>
        </w:tc>
        <w:tc>
          <w:tcPr>
            <w:tcW w:w="6055" w:type="dxa"/>
            <w:shd w:val="clear" w:color="auto" w:fill="auto"/>
          </w:tcPr>
          <w:p w:rsidR="00C36D70" w:rsidRPr="00A776DA" w:rsidRDefault="00C36D70" w:rsidP="00205926">
            <w:pPr>
              <w:jc w:val="both"/>
              <w:rPr>
                <w:szCs w:val="28"/>
              </w:rPr>
            </w:pPr>
            <w:r w:rsidRPr="00A776DA">
              <w:rPr>
                <w:szCs w:val="28"/>
              </w:rPr>
              <w:t>Доля проверок, результаты которых были признаны недействительными</w:t>
            </w:r>
          </w:p>
        </w:tc>
        <w:tc>
          <w:tcPr>
            <w:tcW w:w="1950" w:type="dxa"/>
            <w:shd w:val="clear" w:color="auto" w:fill="auto"/>
          </w:tcPr>
          <w:p w:rsidR="00C36D70" w:rsidRPr="00A776DA" w:rsidRDefault="00C36D70" w:rsidP="00205926">
            <w:pPr>
              <w:jc w:val="center"/>
              <w:rPr>
                <w:szCs w:val="28"/>
              </w:rPr>
            </w:pPr>
            <w:r w:rsidRPr="00A776DA">
              <w:rPr>
                <w:szCs w:val="28"/>
              </w:rPr>
              <w:t>0</w:t>
            </w:r>
          </w:p>
        </w:tc>
      </w:tr>
      <w:tr w:rsidR="00C36D70" w:rsidRPr="00A776DA" w:rsidTr="00205926">
        <w:tc>
          <w:tcPr>
            <w:tcW w:w="1566" w:type="dxa"/>
            <w:shd w:val="clear" w:color="auto" w:fill="auto"/>
          </w:tcPr>
          <w:p w:rsidR="00C36D70" w:rsidRPr="00A776DA" w:rsidRDefault="00C36D70" w:rsidP="00205926">
            <w:pPr>
              <w:jc w:val="center"/>
              <w:rPr>
                <w:szCs w:val="28"/>
              </w:rPr>
            </w:pPr>
            <w:r w:rsidRPr="00A776DA">
              <w:rPr>
                <w:szCs w:val="28"/>
              </w:rPr>
              <w:t>В.3.1.25</w:t>
            </w:r>
          </w:p>
        </w:tc>
        <w:tc>
          <w:tcPr>
            <w:tcW w:w="6055" w:type="dxa"/>
            <w:shd w:val="clear" w:color="auto" w:fill="auto"/>
          </w:tcPr>
          <w:p w:rsidR="00C36D70" w:rsidRPr="00A776DA" w:rsidRDefault="00C36D70" w:rsidP="00205926">
            <w:pPr>
              <w:jc w:val="both"/>
              <w:rPr>
                <w:szCs w:val="28"/>
              </w:rPr>
            </w:pPr>
            <w:r w:rsidRPr="00A776DA">
              <w:rPr>
                <w:szCs w:val="28"/>
              </w:rPr>
              <w:t>Количество проверок, проведенных с нарушениями требований законодательства Российской Федерации о порядке их проведения, по результатам выявления которых к должностным лицам, осуществившим такие проверки, применены меры дисциплинарного, административного наказания</w:t>
            </w:r>
          </w:p>
        </w:tc>
        <w:tc>
          <w:tcPr>
            <w:tcW w:w="1950" w:type="dxa"/>
            <w:shd w:val="clear" w:color="auto" w:fill="auto"/>
          </w:tcPr>
          <w:p w:rsidR="00C36D70" w:rsidRPr="00A776DA" w:rsidRDefault="00C36D70" w:rsidP="00205926">
            <w:pPr>
              <w:jc w:val="center"/>
              <w:rPr>
                <w:szCs w:val="28"/>
              </w:rPr>
            </w:pPr>
            <w:r w:rsidRPr="00A776DA">
              <w:rPr>
                <w:szCs w:val="28"/>
              </w:rPr>
              <w:t>0</w:t>
            </w:r>
          </w:p>
        </w:tc>
      </w:tr>
      <w:tr w:rsidR="00C36D70" w:rsidRPr="00A776DA" w:rsidTr="00205926">
        <w:tc>
          <w:tcPr>
            <w:tcW w:w="1566" w:type="dxa"/>
            <w:shd w:val="clear" w:color="auto" w:fill="auto"/>
          </w:tcPr>
          <w:p w:rsidR="00C36D70" w:rsidRPr="00A776DA" w:rsidRDefault="00C36D70" w:rsidP="00205926">
            <w:pPr>
              <w:jc w:val="center"/>
              <w:rPr>
                <w:szCs w:val="28"/>
              </w:rPr>
            </w:pPr>
            <w:r w:rsidRPr="00A776DA">
              <w:rPr>
                <w:szCs w:val="28"/>
              </w:rPr>
              <w:t>В.3.1.26</w:t>
            </w:r>
          </w:p>
        </w:tc>
        <w:tc>
          <w:tcPr>
            <w:tcW w:w="6055" w:type="dxa"/>
            <w:shd w:val="clear" w:color="auto" w:fill="auto"/>
          </w:tcPr>
          <w:p w:rsidR="00C36D70" w:rsidRPr="00A776DA" w:rsidRDefault="00C36D70" w:rsidP="00205926">
            <w:pPr>
              <w:jc w:val="both"/>
              <w:rPr>
                <w:szCs w:val="28"/>
              </w:rPr>
            </w:pPr>
            <w:r w:rsidRPr="00A776DA">
              <w:rPr>
                <w:szCs w:val="28"/>
              </w:rPr>
              <w:t xml:space="preserve">Доля проверок, проведенных с нарушениями требований законодательства Российской Федерации о порядке их проведения, </w:t>
            </w:r>
            <w:r w:rsidRPr="00A776DA">
              <w:rPr>
                <w:szCs w:val="28"/>
              </w:rPr>
              <w:br/>
              <w:t>по результатам выявления которых к должностным лицам, осуществившим такие проверки, применены меры дисциплинарного, административного наказания</w:t>
            </w:r>
          </w:p>
        </w:tc>
        <w:tc>
          <w:tcPr>
            <w:tcW w:w="1950" w:type="dxa"/>
            <w:shd w:val="clear" w:color="auto" w:fill="auto"/>
          </w:tcPr>
          <w:p w:rsidR="00C36D70" w:rsidRPr="00A776DA" w:rsidRDefault="00C36D70" w:rsidP="00205926">
            <w:pPr>
              <w:jc w:val="center"/>
              <w:rPr>
                <w:szCs w:val="28"/>
              </w:rPr>
            </w:pPr>
            <w:r w:rsidRPr="00A776DA">
              <w:rPr>
                <w:szCs w:val="28"/>
              </w:rPr>
              <w:t>0</w:t>
            </w:r>
          </w:p>
        </w:tc>
      </w:tr>
      <w:tr w:rsidR="00C36D70" w:rsidRPr="00A776DA" w:rsidTr="00205926">
        <w:tc>
          <w:tcPr>
            <w:tcW w:w="1566" w:type="dxa"/>
            <w:shd w:val="clear" w:color="auto" w:fill="auto"/>
          </w:tcPr>
          <w:p w:rsidR="00C36D70" w:rsidRPr="00A776DA" w:rsidRDefault="00C36D70" w:rsidP="00205926">
            <w:pPr>
              <w:jc w:val="center"/>
              <w:rPr>
                <w:szCs w:val="28"/>
              </w:rPr>
            </w:pPr>
            <w:r w:rsidRPr="00A776DA">
              <w:rPr>
                <w:szCs w:val="28"/>
              </w:rPr>
              <w:t>В.3.1.29</w:t>
            </w:r>
          </w:p>
        </w:tc>
        <w:tc>
          <w:tcPr>
            <w:tcW w:w="6055" w:type="dxa"/>
            <w:shd w:val="clear" w:color="auto" w:fill="auto"/>
          </w:tcPr>
          <w:p w:rsidR="00C36D70" w:rsidRPr="00A776DA" w:rsidRDefault="00C36D70" w:rsidP="00205926">
            <w:pPr>
              <w:jc w:val="both"/>
              <w:rPr>
                <w:szCs w:val="28"/>
              </w:rPr>
            </w:pPr>
            <w:r w:rsidRPr="00A776DA">
              <w:rPr>
                <w:szCs w:val="28"/>
              </w:rPr>
              <w:t>Доля плановых и внеплановых проверок, которые не удалось провести в связи с отсутствием проверяемого лица по месту нахождения (жительства), указанному в государственных информационных ресурсах, в связи с отсутствием руководителя организации, иного уполномоченного лица, в связи с изменением статуса проверяемого лица, в связи со сменой собственника производственного объекта, в связи с прекращением осуществления проверяемой сферы деятельности</w:t>
            </w:r>
          </w:p>
        </w:tc>
        <w:tc>
          <w:tcPr>
            <w:tcW w:w="1950" w:type="dxa"/>
            <w:shd w:val="clear" w:color="auto" w:fill="auto"/>
          </w:tcPr>
          <w:p w:rsidR="00C36D70" w:rsidRPr="00A776DA" w:rsidRDefault="00C36D70" w:rsidP="00205926">
            <w:pPr>
              <w:jc w:val="center"/>
              <w:rPr>
                <w:szCs w:val="28"/>
              </w:rPr>
            </w:pPr>
            <w:r w:rsidRPr="00A776DA">
              <w:rPr>
                <w:szCs w:val="28"/>
              </w:rPr>
              <w:t>0</w:t>
            </w:r>
          </w:p>
        </w:tc>
      </w:tr>
      <w:tr w:rsidR="00C36D70" w:rsidRPr="00A776DA" w:rsidTr="00205926">
        <w:tc>
          <w:tcPr>
            <w:tcW w:w="1566" w:type="dxa"/>
            <w:shd w:val="clear" w:color="auto" w:fill="auto"/>
          </w:tcPr>
          <w:p w:rsidR="00C36D70" w:rsidRPr="00A776DA" w:rsidRDefault="00C36D70" w:rsidP="00205926">
            <w:pPr>
              <w:jc w:val="center"/>
              <w:rPr>
                <w:szCs w:val="28"/>
              </w:rPr>
            </w:pPr>
            <w:r w:rsidRPr="00A776DA">
              <w:rPr>
                <w:szCs w:val="28"/>
              </w:rPr>
              <w:t>В.3.1.30</w:t>
            </w:r>
          </w:p>
        </w:tc>
        <w:tc>
          <w:tcPr>
            <w:tcW w:w="6055" w:type="dxa"/>
            <w:shd w:val="clear" w:color="auto" w:fill="auto"/>
          </w:tcPr>
          <w:p w:rsidR="00C36D70" w:rsidRPr="00A776DA" w:rsidRDefault="00C36D70" w:rsidP="00205926">
            <w:pPr>
              <w:jc w:val="both"/>
              <w:rPr>
                <w:szCs w:val="28"/>
              </w:rPr>
            </w:pPr>
            <w:r w:rsidRPr="00A776DA">
              <w:rPr>
                <w:szCs w:val="28"/>
              </w:rPr>
              <w:t>Доля выявленных при проведении проверок правонарушений, связанных с неисполнением предписаний</w:t>
            </w:r>
          </w:p>
        </w:tc>
        <w:tc>
          <w:tcPr>
            <w:tcW w:w="1950" w:type="dxa"/>
            <w:shd w:val="clear" w:color="auto" w:fill="auto"/>
          </w:tcPr>
          <w:p w:rsidR="00C36D70" w:rsidRPr="00A776DA" w:rsidRDefault="00C36D70" w:rsidP="00205926">
            <w:pPr>
              <w:jc w:val="center"/>
              <w:rPr>
                <w:szCs w:val="28"/>
              </w:rPr>
            </w:pPr>
            <w:r w:rsidRPr="00A776DA">
              <w:rPr>
                <w:szCs w:val="28"/>
              </w:rPr>
              <w:t>0</w:t>
            </w:r>
          </w:p>
        </w:tc>
      </w:tr>
      <w:tr w:rsidR="00C36D70" w:rsidRPr="00A776DA" w:rsidTr="00205926">
        <w:tc>
          <w:tcPr>
            <w:tcW w:w="1566" w:type="dxa"/>
            <w:shd w:val="clear" w:color="auto" w:fill="auto"/>
          </w:tcPr>
          <w:p w:rsidR="00C36D70" w:rsidRPr="00A776DA" w:rsidRDefault="00C36D70" w:rsidP="00205926">
            <w:pPr>
              <w:jc w:val="center"/>
              <w:rPr>
                <w:szCs w:val="28"/>
              </w:rPr>
            </w:pPr>
            <w:r w:rsidRPr="00A776DA">
              <w:rPr>
                <w:szCs w:val="28"/>
              </w:rPr>
              <w:t>В.3.1.34</w:t>
            </w:r>
          </w:p>
        </w:tc>
        <w:tc>
          <w:tcPr>
            <w:tcW w:w="6055" w:type="dxa"/>
            <w:shd w:val="clear" w:color="auto" w:fill="auto"/>
          </w:tcPr>
          <w:p w:rsidR="00C36D70" w:rsidRPr="00A776DA" w:rsidRDefault="00C36D70" w:rsidP="00205926">
            <w:pPr>
              <w:pStyle w:val="ae"/>
              <w:rPr>
                <w:rFonts w:ascii="Times New Roman" w:hAnsi="Times New Roman" w:cs="Times New Roman"/>
                <w:szCs w:val="28"/>
              </w:rPr>
            </w:pPr>
            <w:r w:rsidRPr="00A776DA">
              <w:rPr>
                <w:rFonts w:ascii="Times New Roman" w:hAnsi="Times New Roman" w:cs="Times New Roman"/>
                <w:szCs w:val="28"/>
              </w:rPr>
              <w:t>Доля проверок, по результатам которых материалы о выявленных нарушениях переданы в уполномоченные органы для возбуждения уголовных дел</w:t>
            </w:r>
          </w:p>
          <w:p w:rsidR="00C36D70" w:rsidRPr="00A776DA" w:rsidRDefault="00C36D70" w:rsidP="00205926">
            <w:pPr>
              <w:jc w:val="both"/>
              <w:rPr>
                <w:szCs w:val="28"/>
              </w:rPr>
            </w:pPr>
          </w:p>
        </w:tc>
        <w:tc>
          <w:tcPr>
            <w:tcW w:w="1950" w:type="dxa"/>
            <w:shd w:val="clear" w:color="auto" w:fill="auto"/>
          </w:tcPr>
          <w:p w:rsidR="00C36D70" w:rsidRPr="00A776DA" w:rsidRDefault="00C36D70" w:rsidP="00205926">
            <w:pPr>
              <w:jc w:val="center"/>
              <w:rPr>
                <w:szCs w:val="28"/>
              </w:rPr>
            </w:pPr>
          </w:p>
        </w:tc>
      </w:tr>
      <w:tr w:rsidR="00C36D70" w:rsidRPr="00A776DA" w:rsidTr="00205926">
        <w:tc>
          <w:tcPr>
            <w:tcW w:w="1566" w:type="dxa"/>
            <w:shd w:val="clear" w:color="auto" w:fill="auto"/>
            <w:vAlign w:val="center"/>
          </w:tcPr>
          <w:p w:rsidR="00C36D70" w:rsidRPr="00A776DA" w:rsidRDefault="00C36D70" w:rsidP="00205926">
            <w:pPr>
              <w:pStyle w:val="ae"/>
              <w:jc w:val="center"/>
              <w:rPr>
                <w:rFonts w:ascii="Times New Roman" w:hAnsi="Times New Roman" w:cs="Times New Roman"/>
                <w:szCs w:val="28"/>
              </w:rPr>
            </w:pPr>
            <w:r w:rsidRPr="00A776DA">
              <w:rPr>
                <w:rFonts w:ascii="Times New Roman" w:hAnsi="Times New Roman" w:cs="Times New Roman"/>
                <w:szCs w:val="28"/>
              </w:rPr>
              <w:t>В.3.1.40</w:t>
            </w:r>
          </w:p>
        </w:tc>
        <w:tc>
          <w:tcPr>
            <w:tcW w:w="6055" w:type="dxa"/>
            <w:shd w:val="clear" w:color="auto" w:fill="auto"/>
          </w:tcPr>
          <w:p w:rsidR="00C36D70" w:rsidRPr="00A776DA" w:rsidRDefault="00C36D70" w:rsidP="00205926">
            <w:pPr>
              <w:jc w:val="both"/>
              <w:rPr>
                <w:szCs w:val="28"/>
              </w:rPr>
            </w:pPr>
            <w:r w:rsidRPr="00A776DA">
              <w:rPr>
                <w:szCs w:val="28"/>
              </w:rPr>
              <w:t xml:space="preserve">Среднее число должностных лиц, задействованных </w:t>
            </w:r>
            <w:r w:rsidRPr="00A776DA">
              <w:rPr>
                <w:szCs w:val="28"/>
              </w:rPr>
              <w:br/>
              <w:t>в проведении одной проверки</w:t>
            </w:r>
          </w:p>
        </w:tc>
        <w:tc>
          <w:tcPr>
            <w:tcW w:w="1950" w:type="dxa"/>
            <w:shd w:val="clear" w:color="auto" w:fill="auto"/>
          </w:tcPr>
          <w:p w:rsidR="00C36D70" w:rsidRPr="00A776DA" w:rsidRDefault="00C36D70" w:rsidP="00205926">
            <w:pPr>
              <w:jc w:val="center"/>
              <w:rPr>
                <w:szCs w:val="28"/>
              </w:rPr>
            </w:pPr>
            <w:r w:rsidRPr="00A776DA">
              <w:rPr>
                <w:szCs w:val="28"/>
              </w:rPr>
              <w:t>1</w:t>
            </w:r>
          </w:p>
        </w:tc>
      </w:tr>
      <w:tr w:rsidR="00C36D70" w:rsidRPr="00A776DA" w:rsidTr="00205926">
        <w:tc>
          <w:tcPr>
            <w:tcW w:w="1566" w:type="dxa"/>
            <w:shd w:val="clear" w:color="auto" w:fill="auto"/>
            <w:vAlign w:val="center"/>
          </w:tcPr>
          <w:p w:rsidR="00C36D70" w:rsidRPr="00A776DA" w:rsidRDefault="00C36D70" w:rsidP="00205926">
            <w:pPr>
              <w:pStyle w:val="ae"/>
              <w:jc w:val="center"/>
              <w:rPr>
                <w:rFonts w:ascii="Times New Roman" w:hAnsi="Times New Roman" w:cs="Times New Roman"/>
                <w:szCs w:val="28"/>
              </w:rPr>
            </w:pPr>
            <w:r w:rsidRPr="00A776DA">
              <w:rPr>
                <w:rFonts w:ascii="Times New Roman" w:hAnsi="Times New Roman" w:cs="Times New Roman"/>
                <w:szCs w:val="28"/>
              </w:rPr>
              <w:t>В.3.1.41</w:t>
            </w:r>
          </w:p>
        </w:tc>
        <w:tc>
          <w:tcPr>
            <w:tcW w:w="6055" w:type="dxa"/>
            <w:shd w:val="clear" w:color="auto" w:fill="auto"/>
          </w:tcPr>
          <w:p w:rsidR="00C36D70" w:rsidRPr="00A776DA" w:rsidRDefault="00C36D70" w:rsidP="00205926">
            <w:pPr>
              <w:jc w:val="both"/>
              <w:rPr>
                <w:szCs w:val="28"/>
              </w:rPr>
            </w:pPr>
            <w:r w:rsidRPr="00A776DA">
              <w:rPr>
                <w:szCs w:val="28"/>
              </w:rPr>
              <w:t>Средняя продолжительность одной проверки</w:t>
            </w:r>
          </w:p>
        </w:tc>
        <w:tc>
          <w:tcPr>
            <w:tcW w:w="1950" w:type="dxa"/>
            <w:shd w:val="clear" w:color="auto" w:fill="auto"/>
          </w:tcPr>
          <w:p w:rsidR="00C36D70" w:rsidRPr="00A776DA" w:rsidRDefault="00C36D70" w:rsidP="00205926">
            <w:pPr>
              <w:jc w:val="center"/>
              <w:rPr>
                <w:szCs w:val="28"/>
              </w:rPr>
            </w:pPr>
            <w:r w:rsidRPr="00A776DA">
              <w:rPr>
                <w:szCs w:val="28"/>
              </w:rPr>
              <w:t>12,5</w:t>
            </w:r>
          </w:p>
        </w:tc>
      </w:tr>
      <w:tr w:rsidR="00C36D70" w:rsidRPr="00A776DA" w:rsidTr="00205926">
        <w:tc>
          <w:tcPr>
            <w:tcW w:w="1566" w:type="dxa"/>
            <w:shd w:val="clear" w:color="auto" w:fill="auto"/>
          </w:tcPr>
          <w:p w:rsidR="00C36D70" w:rsidRPr="00A776DA" w:rsidRDefault="00C36D70" w:rsidP="00205926">
            <w:pPr>
              <w:jc w:val="center"/>
              <w:rPr>
                <w:szCs w:val="28"/>
              </w:rPr>
            </w:pPr>
            <w:r w:rsidRPr="00A776DA">
              <w:rPr>
                <w:szCs w:val="28"/>
              </w:rPr>
              <w:t>В.3.4.1</w:t>
            </w:r>
          </w:p>
        </w:tc>
        <w:tc>
          <w:tcPr>
            <w:tcW w:w="6055" w:type="dxa"/>
            <w:shd w:val="clear" w:color="auto" w:fill="auto"/>
          </w:tcPr>
          <w:p w:rsidR="00C36D70" w:rsidRPr="00A776DA" w:rsidRDefault="00C36D70" w:rsidP="00205926">
            <w:pPr>
              <w:jc w:val="both"/>
              <w:rPr>
                <w:szCs w:val="28"/>
              </w:rPr>
            </w:pPr>
            <w:r w:rsidRPr="00A776DA">
              <w:rPr>
                <w:szCs w:val="28"/>
              </w:rPr>
              <w:t>Общее количество подконтрольных субъектов, в отношении которых осуществляются мониторинговые мероприятия</w:t>
            </w:r>
          </w:p>
        </w:tc>
        <w:tc>
          <w:tcPr>
            <w:tcW w:w="1950" w:type="dxa"/>
            <w:shd w:val="clear" w:color="auto" w:fill="auto"/>
          </w:tcPr>
          <w:p w:rsidR="00C36D70" w:rsidRPr="00A776DA" w:rsidRDefault="00C36D70" w:rsidP="00205926">
            <w:pPr>
              <w:jc w:val="center"/>
              <w:rPr>
                <w:szCs w:val="28"/>
              </w:rPr>
            </w:pPr>
            <w:r w:rsidRPr="00A776DA">
              <w:rPr>
                <w:szCs w:val="28"/>
              </w:rPr>
              <w:t>228</w:t>
            </w:r>
          </w:p>
        </w:tc>
      </w:tr>
      <w:tr w:rsidR="00C36D70" w:rsidRPr="00A776DA" w:rsidTr="00205926">
        <w:tc>
          <w:tcPr>
            <w:tcW w:w="1566" w:type="dxa"/>
            <w:shd w:val="clear" w:color="auto" w:fill="auto"/>
          </w:tcPr>
          <w:p w:rsidR="00C36D70" w:rsidRPr="00A776DA" w:rsidRDefault="00C36D70" w:rsidP="00205926">
            <w:pPr>
              <w:jc w:val="center"/>
              <w:rPr>
                <w:szCs w:val="28"/>
              </w:rPr>
            </w:pPr>
            <w:r w:rsidRPr="00A776DA">
              <w:rPr>
                <w:szCs w:val="28"/>
              </w:rPr>
              <w:t>В.3.4.2</w:t>
            </w:r>
          </w:p>
        </w:tc>
        <w:tc>
          <w:tcPr>
            <w:tcW w:w="6055" w:type="dxa"/>
            <w:shd w:val="clear" w:color="auto" w:fill="auto"/>
          </w:tcPr>
          <w:p w:rsidR="00C36D70" w:rsidRPr="00A776DA" w:rsidRDefault="00C36D70" w:rsidP="00205926">
            <w:pPr>
              <w:jc w:val="both"/>
              <w:rPr>
                <w:szCs w:val="28"/>
              </w:rPr>
            </w:pPr>
            <w:r w:rsidRPr="00A776DA">
              <w:rPr>
                <w:szCs w:val="28"/>
              </w:rPr>
              <w:t xml:space="preserve">Доля субъектов, регулярная отчетность которых была </w:t>
            </w:r>
            <w:r w:rsidRPr="00A776DA">
              <w:rPr>
                <w:szCs w:val="28"/>
              </w:rPr>
              <w:lastRenderedPageBreak/>
              <w:t xml:space="preserve">проверена или проанализирована </w:t>
            </w:r>
            <w:r w:rsidRPr="00A776DA">
              <w:rPr>
                <w:szCs w:val="28"/>
              </w:rPr>
              <w:br/>
              <w:t>на предмет нарушений обязательных требований</w:t>
            </w:r>
          </w:p>
        </w:tc>
        <w:tc>
          <w:tcPr>
            <w:tcW w:w="1950" w:type="dxa"/>
            <w:shd w:val="clear" w:color="auto" w:fill="auto"/>
          </w:tcPr>
          <w:p w:rsidR="00C36D70" w:rsidRPr="00A776DA" w:rsidRDefault="00C36D70" w:rsidP="00205926">
            <w:pPr>
              <w:jc w:val="center"/>
              <w:rPr>
                <w:szCs w:val="28"/>
              </w:rPr>
            </w:pPr>
            <w:r w:rsidRPr="00A776DA">
              <w:rPr>
                <w:szCs w:val="28"/>
              </w:rPr>
              <w:lastRenderedPageBreak/>
              <w:t>14,0%</w:t>
            </w:r>
          </w:p>
        </w:tc>
      </w:tr>
      <w:tr w:rsidR="00C36D70" w:rsidRPr="00A776DA" w:rsidTr="00205926">
        <w:tc>
          <w:tcPr>
            <w:tcW w:w="1566" w:type="dxa"/>
            <w:shd w:val="clear" w:color="auto" w:fill="auto"/>
          </w:tcPr>
          <w:p w:rsidR="00C36D70" w:rsidRPr="00A776DA" w:rsidRDefault="00C36D70" w:rsidP="00205926">
            <w:pPr>
              <w:jc w:val="center"/>
              <w:rPr>
                <w:szCs w:val="28"/>
              </w:rPr>
            </w:pPr>
            <w:r w:rsidRPr="00A776DA">
              <w:rPr>
                <w:szCs w:val="28"/>
              </w:rPr>
              <w:lastRenderedPageBreak/>
              <w:t>В.3.6.1</w:t>
            </w:r>
          </w:p>
        </w:tc>
        <w:tc>
          <w:tcPr>
            <w:tcW w:w="6055" w:type="dxa"/>
            <w:shd w:val="clear" w:color="auto" w:fill="auto"/>
          </w:tcPr>
          <w:p w:rsidR="00C36D70" w:rsidRPr="00A776DA" w:rsidRDefault="00C36D70" w:rsidP="00205926">
            <w:pPr>
              <w:jc w:val="both"/>
              <w:rPr>
                <w:szCs w:val="28"/>
              </w:rPr>
            </w:pPr>
            <w:r w:rsidRPr="00A776DA">
              <w:rPr>
                <w:szCs w:val="28"/>
              </w:rPr>
              <w:t>Количество протоколов об административных правонарушениях</w:t>
            </w:r>
          </w:p>
        </w:tc>
        <w:tc>
          <w:tcPr>
            <w:tcW w:w="1950" w:type="dxa"/>
            <w:shd w:val="clear" w:color="auto" w:fill="auto"/>
          </w:tcPr>
          <w:p w:rsidR="00C36D70" w:rsidRPr="00A776DA" w:rsidRDefault="00C36D70" w:rsidP="00205926">
            <w:pPr>
              <w:jc w:val="center"/>
              <w:rPr>
                <w:szCs w:val="28"/>
              </w:rPr>
            </w:pPr>
            <w:r w:rsidRPr="00A776DA">
              <w:rPr>
                <w:szCs w:val="28"/>
              </w:rPr>
              <w:t>32</w:t>
            </w:r>
          </w:p>
        </w:tc>
      </w:tr>
      <w:tr w:rsidR="00C36D70" w:rsidRPr="00A776DA" w:rsidTr="00205926">
        <w:tc>
          <w:tcPr>
            <w:tcW w:w="1566" w:type="dxa"/>
            <w:shd w:val="clear" w:color="auto" w:fill="auto"/>
          </w:tcPr>
          <w:p w:rsidR="00C36D70" w:rsidRPr="00A776DA" w:rsidRDefault="00C36D70" w:rsidP="00205926">
            <w:pPr>
              <w:jc w:val="center"/>
              <w:rPr>
                <w:szCs w:val="28"/>
              </w:rPr>
            </w:pPr>
            <w:r w:rsidRPr="00A776DA">
              <w:rPr>
                <w:szCs w:val="28"/>
              </w:rPr>
              <w:t>В.3.6.2</w:t>
            </w:r>
          </w:p>
        </w:tc>
        <w:tc>
          <w:tcPr>
            <w:tcW w:w="6055" w:type="dxa"/>
            <w:shd w:val="clear" w:color="auto" w:fill="auto"/>
          </w:tcPr>
          <w:p w:rsidR="00C36D70" w:rsidRPr="00A776DA" w:rsidRDefault="00C36D70" w:rsidP="00205926">
            <w:pPr>
              <w:jc w:val="both"/>
              <w:rPr>
                <w:szCs w:val="28"/>
              </w:rPr>
            </w:pPr>
            <w:r w:rsidRPr="00A776DA">
              <w:rPr>
                <w:szCs w:val="28"/>
              </w:rPr>
              <w:t>Количество постановлений о прекращении производства по делу об административном правонарушении</w:t>
            </w:r>
          </w:p>
        </w:tc>
        <w:tc>
          <w:tcPr>
            <w:tcW w:w="1950" w:type="dxa"/>
            <w:shd w:val="clear" w:color="auto" w:fill="auto"/>
          </w:tcPr>
          <w:p w:rsidR="00C36D70" w:rsidRPr="00A776DA" w:rsidRDefault="00C36D70" w:rsidP="00205926">
            <w:pPr>
              <w:jc w:val="center"/>
              <w:rPr>
                <w:szCs w:val="28"/>
              </w:rPr>
            </w:pPr>
            <w:r w:rsidRPr="00A776DA">
              <w:rPr>
                <w:szCs w:val="28"/>
              </w:rPr>
              <w:t>23</w:t>
            </w:r>
          </w:p>
        </w:tc>
      </w:tr>
      <w:tr w:rsidR="00C36D70" w:rsidRPr="00A776DA" w:rsidTr="00205926">
        <w:tc>
          <w:tcPr>
            <w:tcW w:w="1566" w:type="dxa"/>
            <w:shd w:val="clear" w:color="auto" w:fill="auto"/>
          </w:tcPr>
          <w:p w:rsidR="00C36D70" w:rsidRPr="00A776DA" w:rsidRDefault="00C36D70" w:rsidP="00205926">
            <w:pPr>
              <w:jc w:val="center"/>
              <w:rPr>
                <w:szCs w:val="28"/>
              </w:rPr>
            </w:pPr>
            <w:r w:rsidRPr="00A776DA">
              <w:rPr>
                <w:szCs w:val="28"/>
              </w:rPr>
              <w:t>В.3.6.3</w:t>
            </w:r>
          </w:p>
        </w:tc>
        <w:tc>
          <w:tcPr>
            <w:tcW w:w="6055" w:type="dxa"/>
            <w:shd w:val="clear" w:color="auto" w:fill="auto"/>
          </w:tcPr>
          <w:p w:rsidR="00C36D70" w:rsidRPr="00A776DA" w:rsidRDefault="00C36D70" w:rsidP="00205926">
            <w:pPr>
              <w:pStyle w:val="ae"/>
              <w:rPr>
                <w:rFonts w:ascii="Times New Roman" w:hAnsi="Times New Roman" w:cs="Times New Roman"/>
                <w:szCs w:val="28"/>
              </w:rPr>
            </w:pPr>
            <w:r w:rsidRPr="00A776DA">
              <w:rPr>
                <w:rFonts w:ascii="Times New Roman" w:hAnsi="Times New Roman" w:cs="Times New Roman"/>
                <w:szCs w:val="28"/>
              </w:rPr>
              <w:t>Количество постановлений о назначении административных наказаний</w:t>
            </w:r>
          </w:p>
          <w:p w:rsidR="00C36D70" w:rsidRPr="00A776DA" w:rsidRDefault="00C36D70" w:rsidP="00205926">
            <w:pPr>
              <w:jc w:val="both"/>
              <w:rPr>
                <w:szCs w:val="28"/>
              </w:rPr>
            </w:pPr>
          </w:p>
        </w:tc>
        <w:tc>
          <w:tcPr>
            <w:tcW w:w="1950" w:type="dxa"/>
            <w:shd w:val="clear" w:color="auto" w:fill="auto"/>
          </w:tcPr>
          <w:p w:rsidR="00C36D70" w:rsidRPr="00A776DA" w:rsidRDefault="00C36D70" w:rsidP="00205926">
            <w:pPr>
              <w:jc w:val="center"/>
              <w:rPr>
                <w:szCs w:val="28"/>
              </w:rPr>
            </w:pPr>
            <w:r w:rsidRPr="00A776DA">
              <w:rPr>
                <w:szCs w:val="28"/>
              </w:rPr>
              <w:t>9</w:t>
            </w:r>
          </w:p>
        </w:tc>
      </w:tr>
      <w:tr w:rsidR="00C36D70" w:rsidRPr="00A776DA" w:rsidTr="00205926">
        <w:tc>
          <w:tcPr>
            <w:tcW w:w="1566" w:type="dxa"/>
            <w:shd w:val="clear" w:color="auto" w:fill="auto"/>
          </w:tcPr>
          <w:p w:rsidR="00C36D70" w:rsidRPr="00A776DA" w:rsidRDefault="00C36D70" w:rsidP="00205926">
            <w:pPr>
              <w:jc w:val="center"/>
              <w:rPr>
                <w:szCs w:val="28"/>
              </w:rPr>
            </w:pPr>
            <w:r w:rsidRPr="00A776DA">
              <w:rPr>
                <w:szCs w:val="28"/>
              </w:rPr>
              <w:t>В.3.6.4</w:t>
            </w:r>
          </w:p>
        </w:tc>
        <w:tc>
          <w:tcPr>
            <w:tcW w:w="6055" w:type="dxa"/>
            <w:shd w:val="clear" w:color="auto" w:fill="auto"/>
          </w:tcPr>
          <w:p w:rsidR="00C36D70" w:rsidRPr="00A776DA" w:rsidRDefault="00C36D70" w:rsidP="00205926">
            <w:pPr>
              <w:jc w:val="both"/>
              <w:rPr>
                <w:szCs w:val="28"/>
              </w:rPr>
            </w:pPr>
            <w:r w:rsidRPr="00A776DA">
              <w:rPr>
                <w:szCs w:val="28"/>
              </w:rPr>
              <w:t>Количество административных наказаний, по которым административный штраф был заменен предупреждением</w:t>
            </w:r>
          </w:p>
        </w:tc>
        <w:tc>
          <w:tcPr>
            <w:tcW w:w="1950" w:type="dxa"/>
            <w:shd w:val="clear" w:color="auto" w:fill="auto"/>
          </w:tcPr>
          <w:p w:rsidR="00C36D70" w:rsidRPr="00A776DA" w:rsidRDefault="00C36D70" w:rsidP="00205926">
            <w:pPr>
              <w:jc w:val="center"/>
              <w:rPr>
                <w:szCs w:val="28"/>
              </w:rPr>
            </w:pPr>
            <w:r w:rsidRPr="00A776DA">
              <w:rPr>
                <w:szCs w:val="28"/>
              </w:rPr>
              <w:t>23</w:t>
            </w:r>
          </w:p>
        </w:tc>
      </w:tr>
      <w:tr w:rsidR="00C36D70" w:rsidRPr="00A776DA" w:rsidTr="00205926">
        <w:tc>
          <w:tcPr>
            <w:tcW w:w="1566" w:type="dxa"/>
            <w:shd w:val="clear" w:color="auto" w:fill="auto"/>
          </w:tcPr>
          <w:p w:rsidR="00C36D70" w:rsidRPr="00A776DA" w:rsidRDefault="00C36D70" w:rsidP="00205926">
            <w:pPr>
              <w:jc w:val="center"/>
              <w:rPr>
                <w:szCs w:val="28"/>
              </w:rPr>
            </w:pPr>
            <w:r w:rsidRPr="00A776DA">
              <w:rPr>
                <w:szCs w:val="28"/>
              </w:rPr>
              <w:t>В.3.6.5</w:t>
            </w:r>
          </w:p>
        </w:tc>
        <w:tc>
          <w:tcPr>
            <w:tcW w:w="6055" w:type="dxa"/>
            <w:shd w:val="clear" w:color="auto" w:fill="auto"/>
          </w:tcPr>
          <w:p w:rsidR="00C36D70" w:rsidRPr="00A776DA" w:rsidRDefault="00C36D70" w:rsidP="00205926">
            <w:pPr>
              <w:autoSpaceDE w:val="0"/>
              <w:autoSpaceDN w:val="0"/>
              <w:jc w:val="both"/>
              <w:rPr>
                <w:szCs w:val="28"/>
              </w:rPr>
            </w:pPr>
            <w:r w:rsidRPr="00A776DA">
              <w:rPr>
                <w:szCs w:val="28"/>
              </w:rPr>
              <w:t>Общая сумма наложенных штрафов по результатам рассмотрения дел об административных правонарушениях</w:t>
            </w:r>
          </w:p>
        </w:tc>
        <w:tc>
          <w:tcPr>
            <w:tcW w:w="1950" w:type="dxa"/>
            <w:shd w:val="clear" w:color="auto" w:fill="auto"/>
          </w:tcPr>
          <w:p w:rsidR="00C36D70" w:rsidRPr="00A776DA" w:rsidRDefault="00C36D70" w:rsidP="00205926">
            <w:pPr>
              <w:jc w:val="center"/>
              <w:rPr>
                <w:szCs w:val="28"/>
              </w:rPr>
            </w:pPr>
            <w:r w:rsidRPr="00A776DA">
              <w:rPr>
                <w:szCs w:val="28"/>
              </w:rPr>
              <w:t>145,0 тыс.руб.</w:t>
            </w:r>
          </w:p>
        </w:tc>
      </w:tr>
      <w:tr w:rsidR="00C36D70" w:rsidRPr="00A776DA" w:rsidTr="00205926">
        <w:tc>
          <w:tcPr>
            <w:tcW w:w="1566" w:type="dxa"/>
            <w:shd w:val="clear" w:color="auto" w:fill="auto"/>
          </w:tcPr>
          <w:p w:rsidR="00C36D70" w:rsidRPr="00A776DA" w:rsidRDefault="00C36D70" w:rsidP="00205926">
            <w:pPr>
              <w:jc w:val="center"/>
              <w:rPr>
                <w:szCs w:val="28"/>
              </w:rPr>
            </w:pPr>
            <w:r w:rsidRPr="00A776DA">
              <w:rPr>
                <w:szCs w:val="28"/>
              </w:rPr>
              <w:t>В.3.6.6</w:t>
            </w:r>
          </w:p>
        </w:tc>
        <w:tc>
          <w:tcPr>
            <w:tcW w:w="6055" w:type="dxa"/>
            <w:shd w:val="clear" w:color="auto" w:fill="auto"/>
          </w:tcPr>
          <w:p w:rsidR="00C36D70" w:rsidRPr="00A776DA" w:rsidRDefault="00C36D70" w:rsidP="00205926">
            <w:pPr>
              <w:jc w:val="both"/>
              <w:rPr>
                <w:szCs w:val="28"/>
              </w:rPr>
            </w:pPr>
            <w:r w:rsidRPr="00A776DA">
              <w:rPr>
                <w:szCs w:val="28"/>
              </w:rPr>
              <w:t>Доля штрафов, наложенных по результатам рассмотрения дел об административных правонарушениях</w:t>
            </w:r>
          </w:p>
        </w:tc>
        <w:tc>
          <w:tcPr>
            <w:tcW w:w="1950" w:type="dxa"/>
            <w:shd w:val="clear" w:color="auto" w:fill="auto"/>
          </w:tcPr>
          <w:p w:rsidR="00C36D70" w:rsidRPr="00A776DA" w:rsidRDefault="00C36D70" w:rsidP="00205926">
            <w:pPr>
              <w:jc w:val="center"/>
              <w:rPr>
                <w:szCs w:val="28"/>
              </w:rPr>
            </w:pPr>
            <w:r w:rsidRPr="00A776DA">
              <w:rPr>
                <w:szCs w:val="28"/>
              </w:rPr>
              <w:t>28,1 %</w:t>
            </w:r>
          </w:p>
        </w:tc>
      </w:tr>
      <w:tr w:rsidR="00C36D70" w:rsidRPr="00A776DA" w:rsidTr="00205926">
        <w:tc>
          <w:tcPr>
            <w:tcW w:w="1566" w:type="dxa"/>
            <w:shd w:val="clear" w:color="auto" w:fill="auto"/>
          </w:tcPr>
          <w:p w:rsidR="00C36D70" w:rsidRPr="00A776DA" w:rsidRDefault="00C36D70" w:rsidP="00205926">
            <w:pPr>
              <w:jc w:val="center"/>
              <w:rPr>
                <w:szCs w:val="28"/>
              </w:rPr>
            </w:pPr>
            <w:r w:rsidRPr="00A776DA">
              <w:rPr>
                <w:szCs w:val="28"/>
              </w:rPr>
              <w:t>В.3.6.7</w:t>
            </w:r>
          </w:p>
        </w:tc>
        <w:tc>
          <w:tcPr>
            <w:tcW w:w="6055" w:type="dxa"/>
            <w:shd w:val="clear" w:color="auto" w:fill="auto"/>
          </w:tcPr>
          <w:p w:rsidR="00C36D70" w:rsidRPr="00A776DA" w:rsidRDefault="00C36D70" w:rsidP="00205926">
            <w:pPr>
              <w:jc w:val="both"/>
              <w:rPr>
                <w:szCs w:val="28"/>
              </w:rPr>
            </w:pPr>
            <w:r w:rsidRPr="00A776DA">
              <w:rPr>
                <w:szCs w:val="28"/>
              </w:rPr>
              <w:t>Общая сумма уплаченных (взысканных) штрафов</w:t>
            </w:r>
          </w:p>
        </w:tc>
        <w:tc>
          <w:tcPr>
            <w:tcW w:w="1950" w:type="dxa"/>
            <w:shd w:val="clear" w:color="auto" w:fill="auto"/>
          </w:tcPr>
          <w:p w:rsidR="00C36D70" w:rsidRPr="00A776DA" w:rsidRDefault="00C36D70" w:rsidP="00205926">
            <w:pPr>
              <w:jc w:val="center"/>
              <w:rPr>
                <w:szCs w:val="28"/>
              </w:rPr>
            </w:pPr>
            <w:r w:rsidRPr="00A776DA">
              <w:rPr>
                <w:szCs w:val="28"/>
              </w:rPr>
              <w:t>116,6 тыс.руб.</w:t>
            </w:r>
          </w:p>
        </w:tc>
      </w:tr>
      <w:tr w:rsidR="00C36D70" w:rsidRPr="00A776DA" w:rsidTr="00205926">
        <w:tc>
          <w:tcPr>
            <w:tcW w:w="1566" w:type="dxa"/>
            <w:shd w:val="clear" w:color="auto" w:fill="auto"/>
          </w:tcPr>
          <w:p w:rsidR="00C36D70" w:rsidRPr="00A776DA" w:rsidRDefault="00C36D70" w:rsidP="00205926">
            <w:pPr>
              <w:jc w:val="center"/>
              <w:rPr>
                <w:szCs w:val="28"/>
              </w:rPr>
            </w:pPr>
            <w:r w:rsidRPr="00A776DA">
              <w:rPr>
                <w:szCs w:val="28"/>
              </w:rPr>
              <w:t>В.3.6.8</w:t>
            </w:r>
          </w:p>
        </w:tc>
        <w:tc>
          <w:tcPr>
            <w:tcW w:w="6055" w:type="dxa"/>
            <w:shd w:val="clear" w:color="auto" w:fill="auto"/>
          </w:tcPr>
          <w:p w:rsidR="00C36D70" w:rsidRPr="00A776DA" w:rsidRDefault="00C36D70" w:rsidP="00205926">
            <w:pPr>
              <w:jc w:val="both"/>
              <w:rPr>
                <w:szCs w:val="28"/>
              </w:rPr>
            </w:pPr>
            <w:r w:rsidRPr="00A776DA">
              <w:rPr>
                <w:szCs w:val="28"/>
              </w:rPr>
              <w:t>Доля уплаченных (взысканных) штрафов</w:t>
            </w:r>
          </w:p>
        </w:tc>
        <w:tc>
          <w:tcPr>
            <w:tcW w:w="1950" w:type="dxa"/>
            <w:shd w:val="clear" w:color="auto" w:fill="auto"/>
          </w:tcPr>
          <w:p w:rsidR="00C36D70" w:rsidRPr="00A776DA" w:rsidRDefault="00C36D70" w:rsidP="00205926">
            <w:pPr>
              <w:jc w:val="center"/>
              <w:rPr>
                <w:szCs w:val="28"/>
              </w:rPr>
            </w:pPr>
            <w:r w:rsidRPr="00A776DA">
              <w:rPr>
                <w:szCs w:val="28"/>
              </w:rPr>
              <w:t>80,4 %</w:t>
            </w:r>
          </w:p>
        </w:tc>
      </w:tr>
      <w:tr w:rsidR="00C36D70" w:rsidRPr="00A776DA" w:rsidTr="00205926">
        <w:tc>
          <w:tcPr>
            <w:tcW w:w="1566" w:type="dxa"/>
            <w:shd w:val="clear" w:color="auto" w:fill="auto"/>
          </w:tcPr>
          <w:p w:rsidR="00C36D70" w:rsidRPr="00A776DA" w:rsidRDefault="00C36D70" w:rsidP="00205926">
            <w:pPr>
              <w:jc w:val="center"/>
              <w:rPr>
                <w:szCs w:val="28"/>
              </w:rPr>
            </w:pPr>
            <w:r w:rsidRPr="00A776DA">
              <w:rPr>
                <w:szCs w:val="28"/>
              </w:rPr>
              <w:t>В.3.6.9</w:t>
            </w:r>
          </w:p>
        </w:tc>
        <w:tc>
          <w:tcPr>
            <w:tcW w:w="6055" w:type="dxa"/>
            <w:shd w:val="clear" w:color="auto" w:fill="auto"/>
          </w:tcPr>
          <w:p w:rsidR="00C36D70" w:rsidRPr="00A776DA" w:rsidRDefault="00C36D70" w:rsidP="00205926">
            <w:pPr>
              <w:jc w:val="both"/>
              <w:rPr>
                <w:szCs w:val="28"/>
              </w:rPr>
            </w:pPr>
            <w:r w:rsidRPr="00A776DA">
              <w:rPr>
                <w:szCs w:val="28"/>
              </w:rPr>
              <w:t>Средний размер наложенного штрафа</w:t>
            </w:r>
          </w:p>
        </w:tc>
        <w:tc>
          <w:tcPr>
            <w:tcW w:w="1950" w:type="dxa"/>
            <w:shd w:val="clear" w:color="auto" w:fill="auto"/>
          </w:tcPr>
          <w:p w:rsidR="00C36D70" w:rsidRPr="00A776DA" w:rsidRDefault="00C36D70" w:rsidP="00205926">
            <w:pPr>
              <w:jc w:val="center"/>
              <w:rPr>
                <w:szCs w:val="28"/>
              </w:rPr>
            </w:pPr>
            <w:r w:rsidRPr="00A776DA">
              <w:rPr>
                <w:szCs w:val="28"/>
              </w:rPr>
              <w:t>16,1 тыс.руб.</w:t>
            </w:r>
          </w:p>
        </w:tc>
      </w:tr>
      <w:tr w:rsidR="00C36D70" w:rsidRPr="00A776DA" w:rsidTr="00205926">
        <w:tc>
          <w:tcPr>
            <w:tcW w:w="1566" w:type="dxa"/>
            <w:shd w:val="clear" w:color="auto" w:fill="auto"/>
          </w:tcPr>
          <w:p w:rsidR="00C36D70" w:rsidRPr="00A776DA" w:rsidRDefault="00C36D70" w:rsidP="00205926">
            <w:pPr>
              <w:jc w:val="center"/>
              <w:rPr>
                <w:szCs w:val="28"/>
              </w:rPr>
            </w:pPr>
            <w:r w:rsidRPr="00A776DA">
              <w:rPr>
                <w:szCs w:val="28"/>
              </w:rPr>
              <w:t>В.3.8.1</w:t>
            </w:r>
          </w:p>
        </w:tc>
        <w:tc>
          <w:tcPr>
            <w:tcW w:w="6055" w:type="dxa"/>
            <w:shd w:val="clear" w:color="auto" w:fill="auto"/>
          </w:tcPr>
          <w:p w:rsidR="00C36D70" w:rsidRPr="00A776DA" w:rsidRDefault="00C36D70" w:rsidP="00205926">
            <w:pPr>
              <w:jc w:val="both"/>
              <w:rPr>
                <w:szCs w:val="28"/>
              </w:rPr>
            </w:pPr>
            <w:r w:rsidRPr="00A776DA">
              <w:rPr>
                <w:szCs w:val="28"/>
              </w:rPr>
              <w:t>Количество проведенных профилактических мероприятий, в том числе:</w:t>
            </w:r>
          </w:p>
        </w:tc>
        <w:tc>
          <w:tcPr>
            <w:tcW w:w="1950" w:type="dxa"/>
            <w:shd w:val="clear" w:color="auto" w:fill="auto"/>
          </w:tcPr>
          <w:p w:rsidR="00C36D70" w:rsidRPr="00A776DA" w:rsidRDefault="00C36D70" w:rsidP="00205926">
            <w:pPr>
              <w:jc w:val="center"/>
              <w:rPr>
                <w:szCs w:val="28"/>
              </w:rPr>
            </w:pPr>
          </w:p>
        </w:tc>
      </w:tr>
      <w:tr w:rsidR="00C36D70" w:rsidRPr="00A776DA" w:rsidTr="00205926">
        <w:tc>
          <w:tcPr>
            <w:tcW w:w="1566" w:type="dxa"/>
            <w:shd w:val="clear" w:color="auto" w:fill="auto"/>
          </w:tcPr>
          <w:p w:rsidR="00C36D70" w:rsidRPr="00A776DA" w:rsidRDefault="00C36D70" w:rsidP="00205926">
            <w:pPr>
              <w:jc w:val="center"/>
              <w:rPr>
                <w:szCs w:val="28"/>
              </w:rPr>
            </w:pPr>
            <w:r w:rsidRPr="00A776DA">
              <w:rPr>
                <w:szCs w:val="28"/>
              </w:rPr>
              <w:t>В.3.8.1.1</w:t>
            </w:r>
          </w:p>
        </w:tc>
        <w:tc>
          <w:tcPr>
            <w:tcW w:w="6055" w:type="dxa"/>
            <w:shd w:val="clear" w:color="auto" w:fill="auto"/>
          </w:tcPr>
          <w:p w:rsidR="00C36D70" w:rsidRPr="00A776DA" w:rsidRDefault="00C36D70" w:rsidP="00205926">
            <w:pPr>
              <w:jc w:val="both"/>
              <w:rPr>
                <w:szCs w:val="28"/>
              </w:rPr>
            </w:pPr>
            <w:r w:rsidRPr="00A776DA">
              <w:rPr>
                <w:szCs w:val="28"/>
              </w:rPr>
              <w:t>количество материалов, размещенных в СМИ</w:t>
            </w:r>
          </w:p>
        </w:tc>
        <w:tc>
          <w:tcPr>
            <w:tcW w:w="1950" w:type="dxa"/>
            <w:shd w:val="clear" w:color="auto" w:fill="auto"/>
          </w:tcPr>
          <w:p w:rsidR="00C36D70" w:rsidRPr="00A776DA" w:rsidRDefault="00C36D70" w:rsidP="00205926">
            <w:pPr>
              <w:jc w:val="center"/>
              <w:rPr>
                <w:szCs w:val="28"/>
              </w:rPr>
            </w:pPr>
            <w:r w:rsidRPr="00A776DA">
              <w:rPr>
                <w:szCs w:val="28"/>
              </w:rPr>
              <w:t>0</w:t>
            </w:r>
          </w:p>
        </w:tc>
      </w:tr>
      <w:tr w:rsidR="00C36D70" w:rsidRPr="00A776DA" w:rsidTr="00205926">
        <w:tc>
          <w:tcPr>
            <w:tcW w:w="1566" w:type="dxa"/>
            <w:shd w:val="clear" w:color="auto" w:fill="auto"/>
            <w:vAlign w:val="center"/>
          </w:tcPr>
          <w:p w:rsidR="00C36D70" w:rsidRPr="00A776DA" w:rsidRDefault="00C36D70" w:rsidP="00205926">
            <w:pPr>
              <w:pStyle w:val="ae"/>
              <w:jc w:val="center"/>
              <w:rPr>
                <w:rFonts w:ascii="Times New Roman" w:hAnsi="Times New Roman" w:cs="Times New Roman"/>
                <w:szCs w:val="28"/>
              </w:rPr>
            </w:pPr>
            <w:r w:rsidRPr="00A776DA">
              <w:rPr>
                <w:rFonts w:ascii="Times New Roman" w:hAnsi="Times New Roman" w:cs="Times New Roman"/>
                <w:szCs w:val="28"/>
              </w:rPr>
              <w:t>В.3.8.1.2</w:t>
            </w:r>
          </w:p>
        </w:tc>
        <w:tc>
          <w:tcPr>
            <w:tcW w:w="6055" w:type="dxa"/>
            <w:shd w:val="clear" w:color="auto" w:fill="auto"/>
          </w:tcPr>
          <w:p w:rsidR="00C36D70" w:rsidRPr="00A776DA" w:rsidRDefault="00C36D70" w:rsidP="00205926">
            <w:pPr>
              <w:jc w:val="both"/>
              <w:rPr>
                <w:szCs w:val="28"/>
              </w:rPr>
            </w:pPr>
            <w:r w:rsidRPr="00A776DA">
              <w:rPr>
                <w:szCs w:val="28"/>
              </w:rPr>
              <w:t>проведено семинаров, встреч, круглых столов</w:t>
            </w:r>
          </w:p>
        </w:tc>
        <w:tc>
          <w:tcPr>
            <w:tcW w:w="1950" w:type="dxa"/>
            <w:shd w:val="clear" w:color="auto" w:fill="auto"/>
          </w:tcPr>
          <w:p w:rsidR="00C36D70" w:rsidRPr="00A776DA" w:rsidRDefault="00C36D70" w:rsidP="00205926">
            <w:pPr>
              <w:jc w:val="center"/>
              <w:rPr>
                <w:szCs w:val="28"/>
              </w:rPr>
            </w:pPr>
            <w:r w:rsidRPr="00A776DA">
              <w:rPr>
                <w:szCs w:val="28"/>
              </w:rPr>
              <w:t>2</w:t>
            </w:r>
          </w:p>
        </w:tc>
      </w:tr>
      <w:tr w:rsidR="00C36D70" w:rsidRPr="00A776DA" w:rsidTr="00205926">
        <w:tc>
          <w:tcPr>
            <w:tcW w:w="1566" w:type="dxa"/>
            <w:shd w:val="clear" w:color="auto" w:fill="auto"/>
            <w:vAlign w:val="center"/>
          </w:tcPr>
          <w:p w:rsidR="00C36D70" w:rsidRPr="00A776DA" w:rsidRDefault="00C36D70" w:rsidP="00205926">
            <w:pPr>
              <w:pStyle w:val="ae"/>
              <w:jc w:val="center"/>
              <w:rPr>
                <w:rFonts w:ascii="Times New Roman" w:hAnsi="Times New Roman" w:cs="Times New Roman"/>
                <w:szCs w:val="28"/>
              </w:rPr>
            </w:pPr>
            <w:r w:rsidRPr="00A776DA">
              <w:rPr>
                <w:rFonts w:ascii="Times New Roman" w:hAnsi="Times New Roman" w:cs="Times New Roman"/>
                <w:szCs w:val="28"/>
              </w:rPr>
              <w:t>В.3.8.1.3</w:t>
            </w:r>
          </w:p>
        </w:tc>
        <w:tc>
          <w:tcPr>
            <w:tcW w:w="6055" w:type="dxa"/>
            <w:shd w:val="clear" w:color="auto" w:fill="auto"/>
          </w:tcPr>
          <w:p w:rsidR="00C36D70" w:rsidRPr="00A776DA" w:rsidRDefault="00C36D70" w:rsidP="00205926">
            <w:pPr>
              <w:jc w:val="both"/>
              <w:rPr>
                <w:szCs w:val="28"/>
              </w:rPr>
            </w:pPr>
            <w:r w:rsidRPr="00A776DA">
              <w:rPr>
                <w:szCs w:val="28"/>
              </w:rPr>
              <w:t>выдано предостережений</w:t>
            </w:r>
          </w:p>
        </w:tc>
        <w:tc>
          <w:tcPr>
            <w:tcW w:w="1950" w:type="dxa"/>
            <w:shd w:val="clear" w:color="auto" w:fill="auto"/>
          </w:tcPr>
          <w:p w:rsidR="00C36D70" w:rsidRPr="00A776DA" w:rsidRDefault="00C36D70" w:rsidP="00205926">
            <w:pPr>
              <w:jc w:val="center"/>
              <w:rPr>
                <w:szCs w:val="28"/>
              </w:rPr>
            </w:pPr>
            <w:r w:rsidRPr="00A776DA">
              <w:rPr>
                <w:szCs w:val="28"/>
              </w:rPr>
              <w:t>0</w:t>
            </w:r>
          </w:p>
        </w:tc>
      </w:tr>
      <w:tr w:rsidR="00C36D70" w:rsidRPr="00A776DA" w:rsidTr="00205926">
        <w:tc>
          <w:tcPr>
            <w:tcW w:w="1566" w:type="dxa"/>
            <w:shd w:val="clear" w:color="auto" w:fill="auto"/>
          </w:tcPr>
          <w:p w:rsidR="00C36D70" w:rsidRPr="00A776DA" w:rsidRDefault="00C36D70" w:rsidP="00205926">
            <w:pPr>
              <w:jc w:val="center"/>
              <w:rPr>
                <w:szCs w:val="28"/>
              </w:rPr>
            </w:pPr>
            <w:r w:rsidRPr="00A776DA">
              <w:rPr>
                <w:szCs w:val="28"/>
              </w:rPr>
              <w:t>В.3.8.2</w:t>
            </w:r>
          </w:p>
        </w:tc>
        <w:tc>
          <w:tcPr>
            <w:tcW w:w="6055" w:type="dxa"/>
            <w:shd w:val="clear" w:color="auto" w:fill="auto"/>
            <w:vAlign w:val="center"/>
          </w:tcPr>
          <w:p w:rsidR="00C36D70" w:rsidRPr="00A776DA" w:rsidRDefault="00C36D70" w:rsidP="00205926">
            <w:pPr>
              <w:pStyle w:val="ae"/>
              <w:rPr>
                <w:rFonts w:ascii="Times New Roman" w:hAnsi="Times New Roman" w:cs="Times New Roman"/>
                <w:szCs w:val="28"/>
              </w:rPr>
            </w:pPr>
            <w:r w:rsidRPr="00A776DA">
              <w:rPr>
                <w:rFonts w:ascii="Times New Roman" w:hAnsi="Times New Roman" w:cs="Times New Roman"/>
                <w:spacing w:val="-2"/>
                <w:szCs w:val="28"/>
              </w:rPr>
              <w:t>Количество субъектов,</w:t>
            </w:r>
            <w:r w:rsidRPr="00A776DA">
              <w:rPr>
                <w:rFonts w:ascii="Times New Roman" w:hAnsi="Times New Roman" w:cs="Times New Roman"/>
                <w:szCs w:val="28"/>
              </w:rPr>
              <w:t xml:space="preserve"> в отношении которых проведены профилактические мероприятия</w:t>
            </w:r>
          </w:p>
        </w:tc>
        <w:tc>
          <w:tcPr>
            <w:tcW w:w="1950" w:type="dxa"/>
            <w:shd w:val="clear" w:color="auto" w:fill="auto"/>
          </w:tcPr>
          <w:p w:rsidR="00C36D70" w:rsidRPr="00A776DA" w:rsidRDefault="00C36D70" w:rsidP="00205926">
            <w:pPr>
              <w:jc w:val="center"/>
              <w:rPr>
                <w:szCs w:val="28"/>
              </w:rPr>
            </w:pPr>
            <w:r w:rsidRPr="00A776DA">
              <w:rPr>
                <w:szCs w:val="28"/>
              </w:rPr>
              <w:t>228</w:t>
            </w:r>
          </w:p>
        </w:tc>
      </w:tr>
      <w:tr w:rsidR="00C36D70" w:rsidRPr="00A776DA" w:rsidTr="00205926">
        <w:tc>
          <w:tcPr>
            <w:tcW w:w="1566" w:type="dxa"/>
            <w:shd w:val="clear" w:color="auto" w:fill="auto"/>
            <w:vAlign w:val="center"/>
          </w:tcPr>
          <w:p w:rsidR="00C36D70" w:rsidRPr="00A776DA" w:rsidRDefault="00C36D70" w:rsidP="00205926">
            <w:pPr>
              <w:pStyle w:val="ae"/>
              <w:jc w:val="center"/>
              <w:rPr>
                <w:rFonts w:ascii="Times New Roman" w:hAnsi="Times New Roman" w:cs="Times New Roman"/>
                <w:szCs w:val="28"/>
              </w:rPr>
            </w:pPr>
            <w:r w:rsidRPr="00A776DA">
              <w:rPr>
                <w:rFonts w:ascii="Times New Roman" w:hAnsi="Times New Roman" w:cs="Times New Roman"/>
                <w:szCs w:val="28"/>
              </w:rPr>
              <w:t>В.3.8.3</w:t>
            </w:r>
          </w:p>
        </w:tc>
        <w:tc>
          <w:tcPr>
            <w:tcW w:w="6055" w:type="dxa"/>
            <w:shd w:val="clear" w:color="auto" w:fill="auto"/>
          </w:tcPr>
          <w:p w:rsidR="00C36D70" w:rsidRPr="00A776DA" w:rsidRDefault="00C36D70" w:rsidP="00205926">
            <w:pPr>
              <w:jc w:val="both"/>
              <w:rPr>
                <w:szCs w:val="28"/>
              </w:rPr>
            </w:pPr>
            <w:r w:rsidRPr="00A776DA">
              <w:rPr>
                <w:szCs w:val="28"/>
              </w:rPr>
              <w:t>Доля субъектов, в отношении которых проведены профилактические мероприятия</w:t>
            </w:r>
          </w:p>
        </w:tc>
        <w:tc>
          <w:tcPr>
            <w:tcW w:w="1950" w:type="dxa"/>
            <w:shd w:val="clear" w:color="auto" w:fill="auto"/>
          </w:tcPr>
          <w:p w:rsidR="00C36D70" w:rsidRPr="00A776DA" w:rsidRDefault="00C36D70" w:rsidP="00205926">
            <w:pPr>
              <w:jc w:val="center"/>
              <w:rPr>
                <w:szCs w:val="28"/>
              </w:rPr>
            </w:pPr>
            <w:r w:rsidRPr="00A776DA">
              <w:rPr>
                <w:szCs w:val="28"/>
              </w:rPr>
              <w:t>100 %</w:t>
            </w:r>
          </w:p>
        </w:tc>
      </w:tr>
      <w:tr w:rsidR="00C36D70" w:rsidRPr="00A776DA" w:rsidTr="00205926">
        <w:tc>
          <w:tcPr>
            <w:tcW w:w="1566" w:type="dxa"/>
            <w:shd w:val="clear" w:color="auto" w:fill="auto"/>
            <w:vAlign w:val="center"/>
          </w:tcPr>
          <w:p w:rsidR="00C36D70" w:rsidRPr="00A776DA" w:rsidRDefault="00C36D70" w:rsidP="00205926">
            <w:pPr>
              <w:pStyle w:val="ae"/>
              <w:jc w:val="center"/>
              <w:rPr>
                <w:rFonts w:ascii="Times New Roman" w:hAnsi="Times New Roman" w:cs="Times New Roman"/>
                <w:szCs w:val="28"/>
              </w:rPr>
            </w:pPr>
            <w:r w:rsidRPr="00A776DA">
              <w:rPr>
                <w:rFonts w:ascii="Times New Roman" w:hAnsi="Times New Roman" w:cs="Times New Roman"/>
                <w:szCs w:val="28"/>
              </w:rPr>
              <w:t>В.3.8.4</w:t>
            </w:r>
          </w:p>
        </w:tc>
        <w:tc>
          <w:tcPr>
            <w:tcW w:w="6055" w:type="dxa"/>
            <w:shd w:val="clear" w:color="auto" w:fill="auto"/>
          </w:tcPr>
          <w:p w:rsidR="00C36D70" w:rsidRPr="00A776DA" w:rsidRDefault="00C36D70" w:rsidP="00205926">
            <w:pPr>
              <w:jc w:val="both"/>
              <w:rPr>
                <w:szCs w:val="28"/>
              </w:rPr>
            </w:pPr>
            <w:r w:rsidRPr="00A776DA">
              <w:rPr>
                <w:szCs w:val="28"/>
              </w:rPr>
              <w:t>Предотвращенный ущерб в результате проведения профилактических мероприятий</w:t>
            </w:r>
          </w:p>
        </w:tc>
        <w:tc>
          <w:tcPr>
            <w:tcW w:w="1950" w:type="dxa"/>
            <w:shd w:val="clear" w:color="auto" w:fill="auto"/>
          </w:tcPr>
          <w:p w:rsidR="00C36D70" w:rsidRPr="00A776DA" w:rsidRDefault="00C36D70" w:rsidP="00205926">
            <w:pPr>
              <w:jc w:val="center"/>
              <w:rPr>
                <w:szCs w:val="28"/>
              </w:rPr>
            </w:pPr>
            <w:r w:rsidRPr="00A776DA">
              <w:rPr>
                <w:szCs w:val="28"/>
              </w:rPr>
              <w:t>0</w:t>
            </w:r>
          </w:p>
        </w:tc>
      </w:tr>
      <w:tr w:rsidR="00C36D70" w:rsidRPr="00A776DA" w:rsidTr="00205926">
        <w:tc>
          <w:tcPr>
            <w:tcW w:w="1566" w:type="dxa"/>
            <w:shd w:val="clear" w:color="auto" w:fill="auto"/>
          </w:tcPr>
          <w:p w:rsidR="00C36D70" w:rsidRPr="00A776DA" w:rsidRDefault="00C36D70" w:rsidP="00205926">
            <w:pPr>
              <w:jc w:val="center"/>
              <w:rPr>
                <w:szCs w:val="28"/>
              </w:rPr>
            </w:pPr>
            <w:r w:rsidRPr="00A776DA">
              <w:rPr>
                <w:szCs w:val="28"/>
              </w:rPr>
              <w:t>В.3.8.5</w:t>
            </w:r>
          </w:p>
        </w:tc>
        <w:tc>
          <w:tcPr>
            <w:tcW w:w="6055" w:type="dxa"/>
            <w:shd w:val="clear" w:color="auto" w:fill="auto"/>
          </w:tcPr>
          <w:p w:rsidR="00C36D70" w:rsidRPr="00A776DA" w:rsidRDefault="00C36D70" w:rsidP="00205926">
            <w:pPr>
              <w:jc w:val="both"/>
              <w:rPr>
                <w:szCs w:val="28"/>
              </w:rPr>
            </w:pPr>
            <w:r w:rsidRPr="00A776DA">
              <w:rPr>
                <w:szCs w:val="28"/>
              </w:rPr>
              <w:t>Количество профилактических мероприятий, проведенных с привлечением экспертных организаций и экспертов</w:t>
            </w:r>
          </w:p>
        </w:tc>
        <w:tc>
          <w:tcPr>
            <w:tcW w:w="1950" w:type="dxa"/>
            <w:shd w:val="clear" w:color="auto" w:fill="auto"/>
          </w:tcPr>
          <w:p w:rsidR="00C36D70" w:rsidRPr="00A776DA" w:rsidRDefault="00C36D70" w:rsidP="00205926">
            <w:pPr>
              <w:jc w:val="center"/>
              <w:rPr>
                <w:szCs w:val="28"/>
              </w:rPr>
            </w:pPr>
            <w:r w:rsidRPr="00A776DA">
              <w:rPr>
                <w:szCs w:val="28"/>
              </w:rPr>
              <w:t>0</w:t>
            </w:r>
          </w:p>
        </w:tc>
      </w:tr>
      <w:tr w:rsidR="00C36D70" w:rsidRPr="00A776DA" w:rsidTr="00205926">
        <w:tc>
          <w:tcPr>
            <w:tcW w:w="1566" w:type="dxa"/>
            <w:shd w:val="clear" w:color="auto" w:fill="auto"/>
          </w:tcPr>
          <w:p w:rsidR="00C36D70" w:rsidRPr="00A776DA" w:rsidRDefault="00C36D70" w:rsidP="00205926">
            <w:pPr>
              <w:jc w:val="center"/>
              <w:rPr>
                <w:szCs w:val="28"/>
              </w:rPr>
            </w:pPr>
            <w:r w:rsidRPr="00A776DA">
              <w:rPr>
                <w:szCs w:val="28"/>
              </w:rPr>
              <w:t>В.4.1</w:t>
            </w:r>
          </w:p>
        </w:tc>
        <w:tc>
          <w:tcPr>
            <w:tcW w:w="6055" w:type="dxa"/>
            <w:shd w:val="clear" w:color="auto" w:fill="auto"/>
          </w:tcPr>
          <w:p w:rsidR="00C36D70" w:rsidRPr="00A776DA" w:rsidRDefault="00C36D70" w:rsidP="00205926">
            <w:pPr>
              <w:jc w:val="both"/>
              <w:rPr>
                <w:szCs w:val="28"/>
              </w:rPr>
            </w:pPr>
            <w:r w:rsidRPr="00A776DA">
              <w:rPr>
                <w:szCs w:val="28"/>
              </w:rPr>
              <w:t>Объем финансовых средств, выделяемых в отчетном периоде из бюджетов всех уровней на осуществление регионального контроля (надзора)</w:t>
            </w:r>
          </w:p>
        </w:tc>
        <w:tc>
          <w:tcPr>
            <w:tcW w:w="1950" w:type="dxa"/>
            <w:shd w:val="clear" w:color="auto" w:fill="auto"/>
          </w:tcPr>
          <w:p w:rsidR="00C36D70" w:rsidRPr="00A776DA" w:rsidRDefault="00C36D70" w:rsidP="00205926">
            <w:pPr>
              <w:jc w:val="center"/>
              <w:rPr>
                <w:szCs w:val="28"/>
              </w:rPr>
            </w:pPr>
            <w:r w:rsidRPr="00A776DA">
              <w:rPr>
                <w:szCs w:val="28"/>
              </w:rPr>
              <w:t>1 054,00 тыс.руб.</w:t>
            </w:r>
          </w:p>
        </w:tc>
      </w:tr>
      <w:tr w:rsidR="00C36D70" w:rsidRPr="00A776DA" w:rsidTr="00205926">
        <w:tc>
          <w:tcPr>
            <w:tcW w:w="1566" w:type="dxa"/>
            <w:shd w:val="clear" w:color="auto" w:fill="auto"/>
          </w:tcPr>
          <w:p w:rsidR="00C36D70" w:rsidRPr="00A776DA" w:rsidRDefault="00C36D70" w:rsidP="00205926">
            <w:pPr>
              <w:jc w:val="center"/>
              <w:rPr>
                <w:szCs w:val="28"/>
              </w:rPr>
            </w:pPr>
            <w:r w:rsidRPr="00A776DA">
              <w:rPr>
                <w:szCs w:val="28"/>
              </w:rPr>
              <w:t>В.4.2</w:t>
            </w:r>
          </w:p>
        </w:tc>
        <w:tc>
          <w:tcPr>
            <w:tcW w:w="6055" w:type="dxa"/>
            <w:shd w:val="clear" w:color="auto" w:fill="auto"/>
          </w:tcPr>
          <w:p w:rsidR="00C36D70" w:rsidRPr="00A776DA" w:rsidRDefault="00C36D70" w:rsidP="00205926">
            <w:pPr>
              <w:jc w:val="both"/>
              <w:rPr>
                <w:szCs w:val="28"/>
              </w:rPr>
            </w:pPr>
            <w:r w:rsidRPr="00A776DA">
              <w:rPr>
                <w:szCs w:val="28"/>
              </w:rPr>
              <w:t>Количество штатных единиц, всего</w:t>
            </w:r>
          </w:p>
        </w:tc>
        <w:tc>
          <w:tcPr>
            <w:tcW w:w="1950" w:type="dxa"/>
            <w:shd w:val="clear" w:color="auto" w:fill="auto"/>
          </w:tcPr>
          <w:p w:rsidR="00C36D70" w:rsidRPr="00A776DA" w:rsidRDefault="00C36D70" w:rsidP="00205926">
            <w:pPr>
              <w:jc w:val="center"/>
              <w:rPr>
                <w:szCs w:val="28"/>
              </w:rPr>
            </w:pPr>
            <w:r w:rsidRPr="00A776DA">
              <w:rPr>
                <w:szCs w:val="28"/>
              </w:rPr>
              <w:t>4</w:t>
            </w:r>
          </w:p>
        </w:tc>
      </w:tr>
      <w:tr w:rsidR="00C36D70" w:rsidRPr="00A776DA" w:rsidTr="00205926">
        <w:tc>
          <w:tcPr>
            <w:tcW w:w="1566" w:type="dxa"/>
            <w:shd w:val="clear" w:color="auto" w:fill="auto"/>
          </w:tcPr>
          <w:p w:rsidR="00C36D70" w:rsidRPr="00A776DA" w:rsidRDefault="00C36D70" w:rsidP="00205926">
            <w:pPr>
              <w:jc w:val="center"/>
              <w:rPr>
                <w:szCs w:val="28"/>
              </w:rPr>
            </w:pPr>
            <w:r w:rsidRPr="00A776DA">
              <w:rPr>
                <w:szCs w:val="28"/>
              </w:rPr>
              <w:t>В.4.3</w:t>
            </w:r>
          </w:p>
        </w:tc>
        <w:tc>
          <w:tcPr>
            <w:tcW w:w="6055" w:type="dxa"/>
            <w:shd w:val="clear" w:color="auto" w:fill="auto"/>
          </w:tcPr>
          <w:p w:rsidR="00C36D70" w:rsidRPr="00A776DA" w:rsidRDefault="00C36D70" w:rsidP="00205926">
            <w:pPr>
              <w:jc w:val="both"/>
              <w:rPr>
                <w:szCs w:val="28"/>
              </w:rPr>
            </w:pPr>
            <w:r w:rsidRPr="00A776DA">
              <w:rPr>
                <w:szCs w:val="28"/>
              </w:rPr>
              <w:t>Количество штатных единиц, в должностные обязанности которых входит осуществление контрольно-надзорной деятельности</w:t>
            </w:r>
          </w:p>
        </w:tc>
        <w:tc>
          <w:tcPr>
            <w:tcW w:w="1950" w:type="dxa"/>
            <w:shd w:val="clear" w:color="auto" w:fill="auto"/>
          </w:tcPr>
          <w:p w:rsidR="00C36D70" w:rsidRPr="00A776DA" w:rsidRDefault="00C36D70" w:rsidP="00205926">
            <w:pPr>
              <w:jc w:val="center"/>
              <w:rPr>
                <w:szCs w:val="28"/>
              </w:rPr>
            </w:pPr>
            <w:r w:rsidRPr="00A776DA">
              <w:rPr>
                <w:szCs w:val="28"/>
              </w:rPr>
              <w:t>2</w:t>
            </w:r>
          </w:p>
        </w:tc>
      </w:tr>
    </w:tbl>
    <w:p w:rsidR="00C36D70" w:rsidRPr="00A776DA" w:rsidRDefault="00C36D70" w:rsidP="00C36D70">
      <w:pPr>
        <w:ind w:firstLine="540"/>
        <w:jc w:val="both"/>
        <w:rPr>
          <w:sz w:val="28"/>
          <w:szCs w:val="28"/>
        </w:rPr>
      </w:pPr>
    </w:p>
    <w:p w:rsidR="0017711E" w:rsidRDefault="0017711E" w:rsidP="0017711E">
      <w:pPr>
        <w:autoSpaceDE w:val="0"/>
        <w:autoSpaceDN w:val="0"/>
        <w:adjustRightInd w:val="0"/>
        <w:ind w:firstLine="709"/>
        <w:jc w:val="both"/>
        <w:rPr>
          <w:rFonts w:eastAsia="Calibri"/>
          <w:b/>
          <w:sz w:val="28"/>
          <w:szCs w:val="28"/>
        </w:rPr>
      </w:pPr>
      <w:r w:rsidRPr="0017711E">
        <w:rPr>
          <w:rFonts w:eastAsia="Calibri"/>
          <w:b/>
          <w:sz w:val="28"/>
          <w:szCs w:val="28"/>
        </w:rPr>
        <w:t>Региональный государственный надзор в области племенного животноводства в Республике Марий Эл</w:t>
      </w:r>
      <w:r>
        <w:rPr>
          <w:rFonts w:eastAsia="Calibri"/>
          <w:b/>
          <w:sz w:val="28"/>
          <w:szCs w:val="28"/>
        </w:rPr>
        <w:t>:</w:t>
      </w:r>
    </w:p>
    <w:p w:rsidR="00CA024E" w:rsidRPr="00663C42" w:rsidRDefault="00CA024E" w:rsidP="00CA024E">
      <w:pPr>
        <w:shd w:val="clear" w:color="auto" w:fill="FFFFFF"/>
        <w:ind w:left="48" w:right="14" w:firstLine="709"/>
        <w:jc w:val="both"/>
        <w:rPr>
          <w:sz w:val="28"/>
          <w:szCs w:val="28"/>
        </w:rPr>
      </w:pPr>
      <w:r w:rsidRPr="00663C42">
        <w:rPr>
          <w:sz w:val="28"/>
          <w:szCs w:val="28"/>
        </w:rPr>
        <w:t xml:space="preserve">Показатели эффективности государственного надзора рассчитаны на основании сведений, содержащихся в форме № 1 - контроль «Сведения </w:t>
      </w:r>
      <w:r w:rsidRPr="00663C42">
        <w:rPr>
          <w:sz w:val="28"/>
          <w:szCs w:val="28"/>
        </w:rPr>
        <w:br/>
        <w:t xml:space="preserve">об осуществлении государственного контроля (надзора) и муниципального контроля», утвержденной Росстатом, а так же данные анализа и оценки </w:t>
      </w:r>
      <w:r w:rsidRPr="00663C42">
        <w:rPr>
          <w:sz w:val="28"/>
          <w:szCs w:val="28"/>
        </w:rPr>
        <w:lastRenderedPageBreak/>
        <w:t xml:space="preserve">указанных показателей. При этом в форме № 1 - контроль учитывались мероприятия, проводимые в рамках исполнения Федерального закона </w:t>
      </w:r>
      <w:r w:rsidRPr="00663C42">
        <w:rPr>
          <w:sz w:val="28"/>
          <w:szCs w:val="28"/>
        </w:rPr>
        <w:br/>
        <w:t>от 26 декабря 2008</w:t>
      </w:r>
      <w:r>
        <w:rPr>
          <w:sz w:val="28"/>
          <w:szCs w:val="28"/>
        </w:rPr>
        <w:t> </w:t>
      </w:r>
      <w:r w:rsidRPr="00663C42">
        <w:rPr>
          <w:sz w:val="28"/>
          <w:szCs w:val="28"/>
        </w:rPr>
        <w:t>г. №</w:t>
      </w:r>
      <w:r>
        <w:rPr>
          <w:sz w:val="28"/>
          <w:szCs w:val="28"/>
        </w:rPr>
        <w:t> </w:t>
      </w:r>
      <w:r w:rsidRPr="00663C42">
        <w:rPr>
          <w:sz w:val="28"/>
          <w:szCs w:val="28"/>
        </w:rPr>
        <w:t xml:space="preserve">294-ФЗ «О защите прав юридических лиц </w:t>
      </w:r>
      <w:r w:rsidRPr="00663C42">
        <w:rPr>
          <w:sz w:val="28"/>
          <w:szCs w:val="28"/>
        </w:rPr>
        <w:br/>
        <w:t>и индивидуальных предпринимателей при осуществлении государственного контроля (надзора) и муниципального контроля».</w:t>
      </w:r>
    </w:p>
    <w:p w:rsidR="00CA024E" w:rsidRPr="00663C42" w:rsidRDefault="00CA024E" w:rsidP="00CA024E">
      <w:pPr>
        <w:shd w:val="clear" w:color="auto" w:fill="FFFFFF"/>
        <w:ind w:left="48" w:right="14" w:firstLine="660"/>
        <w:jc w:val="both"/>
        <w:rPr>
          <w:sz w:val="28"/>
          <w:szCs w:val="28"/>
        </w:rPr>
      </w:pPr>
      <w:r w:rsidRPr="00663C42">
        <w:rPr>
          <w:sz w:val="28"/>
          <w:szCs w:val="28"/>
        </w:rPr>
        <w:t xml:space="preserve">Для анализа и оценки эффективности государственного контроля (надзора), муниципального контроля используются следующие показатели, </w:t>
      </w:r>
      <w:r w:rsidRPr="00663C42">
        <w:rPr>
          <w:sz w:val="28"/>
          <w:szCs w:val="28"/>
        </w:rPr>
        <w:br/>
        <w:t>в том числе в динамике (по полугодиям):</w:t>
      </w:r>
    </w:p>
    <w:p w:rsidR="00CA024E" w:rsidRPr="00663C42" w:rsidRDefault="00CA024E" w:rsidP="00CA024E">
      <w:pPr>
        <w:autoSpaceDE w:val="0"/>
        <w:autoSpaceDN w:val="0"/>
        <w:adjustRightInd w:val="0"/>
        <w:ind w:firstLine="709"/>
        <w:jc w:val="both"/>
        <w:rPr>
          <w:sz w:val="28"/>
          <w:szCs w:val="28"/>
        </w:rPr>
      </w:pPr>
      <w:r w:rsidRPr="00663C42">
        <w:rPr>
          <w:sz w:val="28"/>
          <w:szCs w:val="28"/>
        </w:rPr>
        <w:t xml:space="preserve">выполнение плана проведения проверок составляет 0 % (доля проведенных плановых проверок в процентах общего количества запланированных проверок: 0 % в первом полугодии и 0 % - </w:t>
      </w:r>
      <w:r w:rsidRPr="00663C42">
        <w:rPr>
          <w:sz w:val="28"/>
          <w:szCs w:val="28"/>
        </w:rPr>
        <w:br/>
        <w:t>во втором полугодии). Плановые проверки в 2020 г</w:t>
      </w:r>
      <w:r>
        <w:rPr>
          <w:sz w:val="28"/>
          <w:szCs w:val="28"/>
        </w:rPr>
        <w:t>оду</w:t>
      </w:r>
      <w:r w:rsidRPr="00663C42">
        <w:rPr>
          <w:sz w:val="28"/>
          <w:szCs w:val="28"/>
        </w:rPr>
        <w:t xml:space="preserve"> не проводились;</w:t>
      </w:r>
    </w:p>
    <w:p w:rsidR="00CA024E" w:rsidRPr="00663C42" w:rsidRDefault="00CA024E" w:rsidP="00CA024E">
      <w:pPr>
        <w:autoSpaceDE w:val="0"/>
        <w:autoSpaceDN w:val="0"/>
        <w:adjustRightInd w:val="0"/>
        <w:ind w:firstLine="709"/>
        <w:jc w:val="both"/>
        <w:rPr>
          <w:sz w:val="28"/>
          <w:szCs w:val="28"/>
        </w:rPr>
      </w:pPr>
      <w:r w:rsidRPr="00663C42">
        <w:rPr>
          <w:sz w:val="28"/>
          <w:szCs w:val="28"/>
        </w:rPr>
        <w:t xml:space="preserve">доля заявлений органов государственного контроля (надзора), муниципального контроля, направленных в органы прокуратуры </w:t>
      </w:r>
      <w:r w:rsidRPr="00663C42">
        <w:rPr>
          <w:sz w:val="28"/>
          <w:szCs w:val="28"/>
        </w:rPr>
        <w:br/>
        <w:t xml:space="preserve">о согласовании проведения внеплановых выездных проверок, </w:t>
      </w:r>
      <w:r w:rsidRPr="00663C42">
        <w:rPr>
          <w:sz w:val="28"/>
          <w:szCs w:val="28"/>
        </w:rPr>
        <w:br/>
        <w:t>в согласовании которых было отказано составляет: 0</w:t>
      </w:r>
      <w:r w:rsidR="00AE6F8A">
        <w:rPr>
          <w:sz w:val="28"/>
          <w:szCs w:val="28"/>
        </w:rPr>
        <w:t xml:space="preserve"> </w:t>
      </w:r>
      <w:r w:rsidRPr="00663C42">
        <w:rPr>
          <w:sz w:val="28"/>
          <w:szCs w:val="28"/>
        </w:rPr>
        <w:t>% (в процентах общего числа направленных в органы прокуратуры заявлений);</w:t>
      </w:r>
    </w:p>
    <w:p w:rsidR="00CA024E" w:rsidRPr="00663C42" w:rsidRDefault="00CA024E" w:rsidP="00CA024E">
      <w:pPr>
        <w:autoSpaceDE w:val="0"/>
        <w:autoSpaceDN w:val="0"/>
        <w:adjustRightInd w:val="0"/>
        <w:ind w:firstLine="709"/>
        <w:jc w:val="both"/>
        <w:rPr>
          <w:sz w:val="28"/>
          <w:szCs w:val="28"/>
        </w:rPr>
      </w:pPr>
      <w:r w:rsidRPr="00663C42">
        <w:rPr>
          <w:sz w:val="28"/>
          <w:szCs w:val="28"/>
        </w:rPr>
        <w:t>доля проверок, результаты которых признаны недействительными составляет: 0</w:t>
      </w:r>
      <w:r w:rsidR="00AE6F8A">
        <w:rPr>
          <w:sz w:val="28"/>
          <w:szCs w:val="28"/>
        </w:rPr>
        <w:t xml:space="preserve"> </w:t>
      </w:r>
      <w:r w:rsidRPr="00663C42">
        <w:rPr>
          <w:sz w:val="28"/>
          <w:szCs w:val="28"/>
        </w:rPr>
        <w:t>% - в первом полугодии, 0</w:t>
      </w:r>
      <w:r w:rsidR="00AE6F8A">
        <w:rPr>
          <w:sz w:val="28"/>
          <w:szCs w:val="28"/>
        </w:rPr>
        <w:t xml:space="preserve"> </w:t>
      </w:r>
      <w:r w:rsidRPr="00663C42">
        <w:rPr>
          <w:sz w:val="28"/>
          <w:szCs w:val="28"/>
        </w:rPr>
        <w:t>% - во втором полугодии (в процентах общего числа проведенных проверок);</w:t>
      </w:r>
    </w:p>
    <w:p w:rsidR="00CA024E" w:rsidRPr="00663C42" w:rsidRDefault="00CA024E" w:rsidP="00CA024E">
      <w:pPr>
        <w:autoSpaceDE w:val="0"/>
        <w:autoSpaceDN w:val="0"/>
        <w:adjustRightInd w:val="0"/>
        <w:ind w:firstLine="709"/>
        <w:jc w:val="both"/>
        <w:rPr>
          <w:sz w:val="28"/>
          <w:szCs w:val="28"/>
        </w:rPr>
      </w:pPr>
      <w:r w:rsidRPr="00663C42">
        <w:rPr>
          <w:sz w:val="28"/>
          <w:szCs w:val="28"/>
        </w:rPr>
        <w:t xml:space="preserve">доля проверок, проведенных органами государственного надзора, </w:t>
      </w:r>
      <w:r w:rsidRPr="00663C42">
        <w:rPr>
          <w:sz w:val="28"/>
          <w:szCs w:val="28"/>
        </w:rPr>
        <w:br/>
        <w:t xml:space="preserve">с нарушениями требований законодательства Российской Федерации </w:t>
      </w:r>
      <w:r w:rsidRPr="00663C42">
        <w:rPr>
          <w:sz w:val="28"/>
          <w:szCs w:val="28"/>
        </w:rPr>
        <w:br/>
        <w:t xml:space="preserve">о порядке их проведения, по результатам выявления которых </w:t>
      </w:r>
      <w:r w:rsidRPr="00663C42">
        <w:rPr>
          <w:sz w:val="28"/>
          <w:szCs w:val="28"/>
        </w:rPr>
        <w:br/>
        <w:t>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w:t>
      </w:r>
      <w:r w:rsidR="00001177">
        <w:rPr>
          <w:sz w:val="28"/>
          <w:szCs w:val="28"/>
        </w:rPr>
        <w:t xml:space="preserve"> </w:t>
      </w:r>
      <w:r w:rsidRPr="00663C42">
        <w:rPr>
          <w:sz w:val="28"/>
          <w:szCs w:val="28"/>
        </w:rPr>
        <w:t>составляет:</w:t>
      </w:r>
      <w:r w:rsidR="00001177">
        <w:rPr>
          <w:sz w:val="28"/>
          <w:szCs w:val="28"/>
        </w:rPr>
        <w:t xml:space="preserve"> </w:t>
      </w:r>
      <w:r w:rsidRPr="00663C42">
        <w:rPr>
          <w:sz w:val="28"/>
          <w:szCs w:val="28"/>
        </w:rPr>
        <w:t xml:space="preserve">0 % </w:t>
      </w:r>
      <w:r w:rsidRPr="00663C42">
        <w:rPr>
          <w:sz w:val="28"/>
          <w:szCs w:val="28"/>
        </w:rPr>
        <w:br/>
        <w:t>(в процентах общего числа проведенных проверок);</w:t>
      </w:r>
    </w:p>
    <w:p w:rsidR="00CA024E" w:rsidRPr="00663C42" w:rsidRDefault="00CA024E" w:rsidP="00CA024E">
      <w:pPr>
        <w:autoSpaceDE w:val="0"/>
        <w:autoSpaceDN w:val="0"/>
        <w:adjustRightInd w:val="0"/>
        <w:ind w:firstLine="709"/>
        <w:jc w:val="both"/>
        <w:rPr>
          <w:sz w:val="28"/>
          <w:szCs w:val="28"/>
        </w:rPr>
      </w:pPr>
      <w:r w:rsidRPr="00663C42">
        <w:rPr>
          <w:sz w:val="28"/>
          <w:szCs w:val="28"/>
        </w:rPr>
        <w:t xml:space="preserve">доля юридических лиц, индивидуальных предпринимателей, </w:t>
      </w:r>
      <w:r w:rsidRPr="00663C42">
        <w:rPr>
          <w:sz w:val="28"/>
          <w:szCs w:val="28"/>
        </w:rPr>
        <w:br/>
        <w:t>в отношении которых органами государственного надзора</w:t>
      </w:r>
      <w:r w:rsidR="00001177">
        <w:rPr>
          <w:sz w:val="28"/>
          <w:szCs w:val="28"/>
        </w:rPr>
        <w:t xml:space="preserve"> </w:t>
      </w:r>
      <w:r w:rsidRPr="00663C42">
        <w:rPr>
          <w:sz w:val="28"/>
          <w:szCs w:val="28"/>
        </w:rPr>
        <w:t>были проведены проверки составляет 0 %</w:t>
      </w:r>
      <w:r w:rsidRPr="00663C42">
        <w:rPr>
          <w:b/>
          <w:bCs/>
          <w:sz w:val="28"/>
          <w:szCs w:val="28"/>
        </w:rPr>
        <w:t xml:space="preserve">, </w:t>
      </w:r>
      <w:r w:rsidRPr="00663C42">
        <w:rPr>
          <w:sz w:val="28"/>
          <w:szCs w:val="28"/>
        </w:rPr>
        <w:t xml:space="preserve">из них в первом полугодии 0 %, во втором полугодии 0 % (в процентах общего количества юридических лиц, индивидуальных предпринимателей, осуществляющих деятельность </w:t>
      </w:r>
      <w:r w:rsidRPr="00663C42">
        <w:rPr>
          <w:sz w:val="28"/>
          <w:szCs w:val="28"/>
        </w:rPr>
        <w:br/>
        <w:t>на территории Республики Марий Эл), деятельность которых подлежит государственному надзору);</w:t>
      </w:r>
    </w:p>
    <w:p w:rsidR="00CA024E" w:rsidRPr="00663C42" w:rsidRDefault="00CA024E" w:rsidP="00CA024E">
      <w:pPr>
        <w:autoSpaceDE w:val="0"/>
        <w:autoSpaceDN w:val="0"/>
        <w:adjustRightInd w:val="0"/>
        <w:ind w:firstLine="709"/>
        <w:jc w:val="both"/>
        <w:rPr>
          <w:sz w:val="28"/>
          <w:szCs w:val="28"/>
        </w:rPr>
      </w:pPr>
      <w:r w:rsidRPr="00663C42">
        <w:rPr>
          <w:sz w:val="28"/>
          <w:szCs w:val="28"/>
        </w:rPr>
        <w:t>среднее количество проверок, проведенное в отношении одного юридического лица, индивидуального предпринимателя, равняется - 0;</w:t>
      </w:r>
    </w:p>
    <w:p w:rsidR="00CA024E" w:rsidRPr="00663C42" w:rsidRDefault="00CA024E" w:rsidP="00CA024E">
      <w:pPr>
        <w:autoSpaceDE w:val="0"/>
        <w:autoSpaceDN w:val="0"/>
        <w:adjustRightInd w:val="0"/>
        <w:ind w:firstLine="709"/>
        <w:jc w:val="both"/>
        <w:rPr>
          <w:sz w:val="28"/>
          <w:szCs w:val="28"/>
        </w:rPr>
      </w:pPr>
      <w:r w:rsidRPr="00663C42">
        <w:rPr>
          <w:sz w:val="28"/>
          <w:szCs w:val="28"/>
        </w:rPr>
        <w:t>доля проведенных внеплановых проверок составляет 0 % (в процентах общего количества проведенных проверок</w:t>
      </w:r>
      <w:r w:rsidRPr="00663C42">
        <w:rPr>
          <w:rFonts w:ascii="Arial" w:hAnsi="Arial" w:cs="Arial"/>
          <w:sz w:val="20"/>
          <w:szCs w:val="20"/>
        </w:rPr>
        <w:t>)</w:t>
      </w:r>
      <w:r w:rsidRPr="00663C42">
        <w:rPr>
          <w:sz w:val="28"/>
          <w:szCs w:val="28"/>
        </w:rPr>
        <w:t>;</w:t>
      </w:r>
    </w:p>
    <w:p w:rsidR="00CA024E" w:rsidRPr="00663C42" w:rsidRDefault="00CA024E" w:rsidP="00CA024E">
      <w:pPr>
        <w:autoSpaceDE w:val="0"/>
        <w:autoSpaceDN w:val="0"/>
        <w:adjustRightInd w:val="0"/>
        <w:ind w:firstLine="709"/>
        <w:jc w:val="both"/>
        <w:rPr>
          <w:sz w:val="28"/>
          <w:szCs w:val="28"/>
        </w:rPr>
      </w:pPr>
      <w:r w:rsidRPr="00663C42">
        <w:rPr>
          <w:sz w:val="28"/>
          <w:szCs w:val="28"/>
        </w:rPr>
        <w:t>доля правонарушений, выявленных по итогам проведенных внеплановых проверок составляет 0</w:t>
      </w:r>
      <w:r w:rsidR="00AE6F8A">
        <w:rPr>
          <w:sz w:val="28"/>
          <w:szCs w:val="28"/>
        </w:rPr>
        <w:t xml:space="preserve"> </w:t>
      </w:r>
      <w:r w:rsidRPr="00663C42">
        <w:rPr>
          <w:sz w:val="28"/>
          <w:szCs w:val="28"/>
        </w:rPr>
        <w:t>% (в процентах общего числа правонарушений, выявленных по итогам проверок);</w:t>
      </w:r>
    </w:p>
    <w:p w:rsidR="00CA024E" w:rsidRPr="00663C42" w:rsidRDefault="00CA024E" w:rsidP="00CA024E">
      <w:pPr>
        <w:autoSpaceDE w:val="0"/>
        <w:autoSpaceDN w:val="0"/>
        <w:adjustRightInd w:val="0"/>
        <w:ind w:firstLine="709"/>
        <w:jc w:val="both"/>
        <w:rPr>
          <w:sz w:val="28"/>
          <w:szCs w:val="28"/>
        </w:rPr>
      </w:pPr>
      <w:r w:rsidRPr="00663C42">
        <w:rPr>
          <w:sz w:val="28"/>
          <w:szCs w:val="28"/>
        </w:rPr>
        <w:t xml:space="preserve">доля внеплановых проверок, проведенных по фактам нарушений, </w:t>
      </w:r>
      <w:r w:rsidRPr="00663C42">
        <w:rPr>
          <w:sz w:val="28"/>
          <w:szCs w:val="28"/>
        </w:rPr>
        <w:br/>
        <w:t xml:space="preserve">с которыми связано возникновение угрозы причинения вреда жизни </w:t>
      </w:r>
      <w:r w:rsidRPr="00663C42">
        <w:rPr>
          <w:sz w:val="28"/>
          <w:szCs w:val="28"/>
        </w:rPr>
        <w:br/>
        <w:t xml:space="preserve">и здоровью граждан, вреда животным, растениям, окружающей среде, </w:t>
      </w:r>
      <w:r w:rsidRPr="00663C42">
        <w:rPr>
          <w:sz w:val="28"/>
          <w:szCs w:val="28"/>
        </w:rPr>
        <w:lastRenderedPageBreak/>
        <w:t>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причинения такого вреда составляет 0 % (в процентах общего количества проведенных внеплановых проверок);</w:t>
      </w:r>
    </w:p>
    <w:p w:rsidR="00CA024E" w:rsidRPr="00663C42" w:rsidRDefault="00CA024E" w:rsidP="00CA024E">
      <w:pPr>
        <w:autoSpaceDE w:val="0"/>
        <w:autoSpaceDN w:val="0"/>
        <w:adjustRightInd w:val="0"/>
        <w:ind w:firstLine="709"/>
        <w:jc w:val="both"/>
        <w:rPr>
          <w:sz w:val="28"/>
          <w:szCs w:val="28"/>
        </w:rPr>
      </w:pPr>
      <w:r w:rsidRPr="00663C42">
        <w:rPr>
          <w:sz w:val="28"/>
          <w:szCs w:val="28"/>
        </w:rPr>
        <w:t xml:space="preserve">доля внеплановых проверок, проведенных по фактам нарушений обязательных требований, с которыми связано причинение вреда жизни </w:t>
      </w:r>
      <w:r w:rsidRPr="00663C42">
        <w:rPr>
          <w:sz w:val="28"/>
          <w:szCs w:val="28"/>
        </w:rPr>
        <w:br/>
        <w:t>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составляет 0 % (в процентах общего количества проведенных проверок);</w:t>
      </w:r>
    </w:p>
    <w:p w:rsidR="00CA024E" w:rsidRPr="00663C42" w:rsidRDefault="00CA024E" w:rsidP="00CA024E">
      <w:pPr>
        <w:ind w:firstLine="708"/>
        <w:jc w:val="both"/>
        <w:rPr>
          <w:sz w:val="28"/>
          <w:szCs w:val="28"/>
        </w:rPr>
      </w:pPr>
      <w:r w:rsidRPr="00663C42">
        <w:rPr>
          <w:sz w:val="28"/>
          <w:szCs w:val="28"/>
        </w:rPr>
        <w:t>доля проверок, по итогам которых выявлены правонарушения, составляет</w:t>
      </w:r>
      <w:r w:rsidR="00AE6F8A">
        <w:rPr>
          <w:sz w:val="28"/>
          <w:szCs w:val="28"/>
        </w:rPr>
        <w:t xml:space="preserve"> </w:t>
      </w:r>
      <w:r w:rsidRPr="00663C42">
        <w:rPr>
          <w:sz w:val="28"/>
          <w:szCs w:val="28"/>
        </w:rPr>
        <w:t xml:space="preserve">0 % (в процентах общего числа проведенных плановых </w:t>
      </w:r>
      <w:r w:rsidRPr="00663C42">
        <w:rPr>
          <w:sz w:val="28"/>
          <w:szCs w:val="28"/>
        </w:rPr>
        <w:br/>
        <w:t>и внеплановых проверок);</w:t>
      </w:r>
    </w:p>
    <w:p w:rsidR="00CA024E" w:rsidRPr="00663C42" w:rsidRDefault="00CA024E" w:rsidP="00CA024E">
      <w:pPr>
        <w:autoSpaceDE w:val="0"/>
        <w:autoSpaceDN w:val="0"/>
        <w:adjustRightInd w:val="0"/>
        <w:ind w:firstLine="709"/>
        <w:jc w:val="both"/>
        <w:rPr>
          <w:b/>
          <w:bCs/>
          <w:sz w:val="28"/>
          <w:szCs w:val="28"/>
        </w:rPr>
      </w:pPr>
      <w:r w:rsidRPr="00663C42">
        <w:rPr>
          <w:sz w:val="28"/>
          <w:szCs w:val="28"/>
        </w:rPr>
        <w:t>доля проверок, по итогам которых по результатам выявленных правонарушений возбуждены дела об административных правонарушениях, составляет</w:t>
      </w:r>
      <w:r w:rsidR="00AE6F8A">
        <w:rPr>
          <w:sz w:val="28"/>
          <w:szCs w:val="28"/>
        </w:rPr>
        <w:t xml:space="preserve"> </w:t>
      </w:r>
      <w:r w:rsidRPr="00663C42">
        <w:rPr>
          <w:sz w:val="28"/>
          <w:szCs w:val="28"/>
        </w:rPr>
        <w:t>0 % (в процентах общего числа проверок, по итогам которых были выявлены правонарушения</w:t>
      </w:r>
      <w:r w:rsidRPr="00663C42">
        <w:rPr>
          <w:rFonts w:ascii="Arial" w:hAnsi="Arial" w:cs="Arial"/>
          <w:sz w:val="28"/>
          <w:szCs w:val="28"/>
        </w:rPr>
        <w:t>);</w:t>
      </w:r>
    </w:p>
    <w:p w:rsidR="00CA024E" w:rsidRPr="00663C42" w:rsidRDefault="00CA024E" w:rsidP="00CA024E">
      <w:pPr>
        <w:autoSpaceDE w:val="0"/>
        <w:autoSpaceDN w:val="0"/>
        <w:adjustRightInd w:val="0"/>
        <w:ind w:firstLine="709"/>
        <w:jc w:val="both"/>
        <w:rPr>
          <w:sz w:val="28"/>
          <w:szCs w:val="28"/>
        </w:rPr>
      </w:pPr>
      <w:r w:rsidRPr="00663C42">
        <w:rPr>
          <w:sz w:val="28"/>
          <w:szCs w:val="28"/>
        </w:rPr>
        <w:t>доля проверок, по итогам которых по фактам выявленных нарушений наложены административные наказания составляет</w:t>
      </w:r>
      <w:r w:rsidR="00AE6F8A">
        <w:rPr>
          <w:sz w:val="28"/>
          <w:szCs w:val="28"/>
        </w:rPr>
        <w:t xml:space="preserve"> </w:t>
      </w:r>
      <w:r w:rsidRPr="00663C42">
        <w:rPr>
          <w:sz w:val="28"/>
          <w:szCs w:val="28"/>
        </w:rPr>
        <w:t>0 %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p w:rsidR="00CA024E" w:rsidRPr="00663C42" w:rsidRDefault="00CA024E" w:rsidP="00CA024E">
      <w:pPr>
        <w:ind w:firstLine="708"/>
        <w:jc w:val="both"/>
        <w:rPr>
          <w:sz w:val="28"/>
          <w:szCs w:val="28"/>
        </w:rPr>
      </w:pPr>
      <w:r w:rsidRPr="00663C42">
        <w:rPr>
          <w:sz w:val="28"/>
          <w:szCs w:val="28"/>
        </w:rPr>
        <w:t xml:space="preserve">доля юридических лиц, индивидуальных предпринимателей, </w:t>
      </w:r>
      <w:r w:rsidRPr="00663C42">
        <w:rPr>
          <w:sz w:val="28"/>
          <w:szCs w:val="28"/>
        </w:rPr>
        <w:br/>
        <w:t xml:space="preserve">в деятельности которых выявлены нарушения обязательных требований, представляющие непосредственную угрозу причинения вреда жизни </w:t>
      </w:r>
      <w:r w:rsidRPr="00663C42">
        <w:rPr>
          <w:sz w:val="28"/>
          <w:szCs w:val="28"/>
        </w:rPr>
        <w:br/>
        <w:t>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составляет 0 % (в процентах общего числа проверенных лиц);</w:t>
      </w:r>
    </w:p>
    <w:p w:rsidR="00CA024E" w:rsidRPr="00663C42" w:rsidRDefault="00CA024E" w:rsidP="00CA024E">
      <w:pPr>
        <w:ind w:firstLine="708"/>
        <w:jc w:val="both"/>
        <w:rPr>
          <w:sz w:val="28"/>
          <w:szCs w:val="28"/>
        </w:rPr>
      </w:pPr>
      <w:r w:rsidRPr="00663C42">
        <w:rPr>
          <w:sz w:val="28"/>
          <w:szCs w:val="28"/>
        </w:rPr>
        <w:t xml:space="preserve">доляюридических лиц, индивидуальных предпринимателей, </w:t>
      </w:r>
      <w:r w:rsidRPr="00663C42">
        <w:rPr>
          <w:sz w:val="28"/>
          <w:szCs w:val="28"/>
        </w:rPr>
        <w:br/>
        <w:t>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составляет 0 % (в процентах общего числа проверенных лиц);</w:t>
      </w:r>
    </w:p>
    <w:p w:rsidR="00CA024E" w:rsidRPr="00663C42" w:rsidRDefault="00CA024E" w:rsidP="00CA024E">
      <w:pPr>
        <w:ind w:firstLine="708"/>
        <w:jc w:val="both"/>
        <w:rPr>
          <w:sz w:val="28"/>
          <w:szCs w:val="28"/>
        </w:rPr>
      </w:pPr>
      <w:r w:rsidRPr="00663C42">
        <w:rPr>
          <w:sz w:val="28"/>
          <w:szCs w:val="28"/>
        </w:rPr>
        <w:t xml:space="preserve">количество случаев причинения юридическими лицами, индивидуальными предпринимателями вреда жизни и здоровью граждан, </w:t>
      </w:r>
      <w:r w:rsidRPr="00663C42">
        <w:rPr>
          <w:sz w:val="28"/>
          <w:szCs w:val="28"/>
        </w:rPr>
        <w:lastRenderedPageBreak/>
        <w:t>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w:t>
      </w:r>
      <w:r w:rsidRPr="00663C42">
        <w:rPr>
          <w:sz w:val="28"/>
          <w:szCs w:val="28"/>
        </w:rPr>
        <w:br/>
        <w:t xml:space="preserve">а также чрезвычайных ситуаций природного и техногенного характера </w:t>
      </w:r>
      <w:r w:rsidRPr="00663C42">
        <w:rPr>
          <w:sz w:val="28"/>
          <w:szCs w:val="28"/>
        </w:rPr>
        <w:br/>
        <w:t>(по видам ущерба) - сведений не имеется;</w:t>
      </w:r>
    </w:p>
    <w:p w:rsidR="00CA024E" w:rsidRPr="00663C42" w:rsidRDefault="00CA024E" w:rsidP="00CA024E">
      <w:pPr>
        <w:ind w:firstLine="708"/>
        <w:jc w:val="both"/>
      </w:pPr>
      <w:r w:rsidRPr="00663C42">
        <w:rPr>
          <w:sz w:val="28"/>
          <w:szCs w:val="28"/>
        </w:rPr>
        <w:t>доля выявленных при проведении проверок правонарушений, связанных с неисполнением предписаний составляет 0</w:t>
      </w:r>
      <w:r w:rsidR="00AE6F8A">
        <w:rPr>
          <w:sz w:val="28"/>
          <w:szCs w:val="28"/>
        </w:rPr>
        <w:t xml:space="preserve"> </w:t>
      </w:r>
      <w:r w:rsidRPr="00663C42">
        <w:rPr>
          <w:sz w:val="28"/>
          <w:szCs w:val="28"/>
        </w:rPr>
        <w:t>% (в процентах общего числа выявленных правонарушений</w:t>
      </w:r>
      <w:r w:rsidRPr="00663C42">
        <w:t>);</w:t>
      </w:r>
    </w:p>
    <w:p w:rsidR="00CA024E" w:rsidRPr="00663C42" w:rsidRDefault="00CA024E" w:rsidP="00CA024E">
      <w:pPr>
        <w:ind w:firstLine="708"/>
        <w:jc w:val="both"/>
      </w:pPr>
      <w:r w:rsidRPr="00663C42">
        <w:rPr>
          <w:sz w:val="28"/>
          <w:szCs w:val="28"/>
        </w:rPr>
        <w:t xml:space="preserve">отношение суммы взысканных административных штрафов </w:t>
      </w:r>
      <w:r w:rsidRPr="00663C42">
        <w:rPr>
          <w:sz w:val="28"/>
          <w:szCs w:val="28"/>
        </w:rPr>
        <w:br/>
        <w:t>к общей сумме наложенных административных штрафов (в процентах</w:t>
      </w:r>
      <w:r w:rsidRPr="00663C42">
        <w:t xml:space="preserve">) </w:t>
      </w:r>
      <w:r w:rsidRPr="00663C42">
        <w:rPr>
          <w:sz w:val="28"/>
          <w:szCs w:val="28"/>
        </w:rPr>
        <w:t>–</w:t>
      </w:r>
      <w:r w:rsidR="00001177">
        <w:rPr>
          <w:sz w:val="28"/>
          <w:szCs w:val="28"/>
        </w:rPr>
        <w:t xml:space="preserve"> </w:t>
      </w:r>
      <w:r w:rsidRPr="00663C42">
        <w:rPr>
          <w:sz w:val="28"/>
          <w:szCs w:val="28"/>
        </w:rPr>
        <w:t>0</w:t>
      </w:r>
      <w:r w:rsidR="00AE6F8A">
        <w:rPr>
          <w:sz w:val="28"/>
          <w:szCs w:val="28"/>
        </w:rPr>
        <w:t xml:space="preserve"> </w:t>
      </w:r>
      <w:r w:rsidRPr="00663C42">
        <w:rPr>
          <w:sz w:val="28"/>
          <w:szCs w:val="28"/>
        </w:rPr>
        <w:t>%;</w:t>
      </w:r>
    </w:p>
    <w:p w:rsidR="00CA024E" w:rsidRPr="00663C42" w:rsidRDefault="00CA024E" w:rsidP="00CA024E">
      <w:pPr>
        <w:ind w:firstLine="708"/>
        <w:jc w:val="both"/>
        <w:rPr>
          <w:sz w:val="28"/>
          <w:szCs w:val="28"/>
        </w:rPr>
      </w:pPr>
      <w:r w:rsidRPr="00663C42">
        <w:rPr>
          <w:sz w:val="28"/>
          <w:szCs w:val="28"/>
        </w:rPr>
        <w:t>средний размер наложенного административного штрафа, в том числе на должностных лиц и юридических лиц (в тыс. рублей) – 0 тыс.руб.;</w:t>
      </w:r>
    </w:p>
    <w:p w:rsidR="00CA024E" w:rsidRPr="00663C42" w:rsidRDefault="00CA024E" w:rsidP="00CA024E">
      <w:pPr>
        <w:ind w:firstLine="708"/>
        <w:jc w:val="both"/>
        <w:rPr>
          <w:sz w:val="28"/>
          <w:szCs w:val="28"/>
        </w:rPr>
      </w:pPr>
      <w:r w:rsidRPr="00663C42">
        <w:rPr>
          <w:sz w:val="28"/>
          <w:szCs w:val="28"/>
        </w:rPr>
        <w:t xml:space="preserve">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 сведений </w:t>
      </w:r>
      <w:r w:rsidR="00001177">
        <w:rPr>
          <w:sz w:val="28"/>
          <w:szCs w:val="28"/>
        </w:rPr>
        <w:br/>
      </w:r>
      <w:r w:rsidRPr="00663C42">
        <w:rPr>
          <w:sz w:val="28"/>
          <w:szCs w:val="28"/>
        </w:rPr>
        <w:t>не имеется.</w:t>
      </w:r>
    </w:p>
    <w:p w:rsidR="00CD00C7" w:rsidRPr="00663C42" w:rsidRDefault="00CD00C7" w:rsidP="00CD00C7">
      <w:pPr>
        <w:jc w:val="both"/>
      </w:pPr>
    </w:p>
    <w:tbl>
      <w:tblPr>
        <w:tblW w:w="9375" w:type="dxa"/>
        <w:tblInd w:w="2" w:type="dxa"/>
        <w:tblLook w:val="00A0"/>
      </w:tblPr>
      <w:tblGrid>
        <w:gridCol w:w="5688"/>
        <w:gridCol w:w="850"/>
        <w:gridCol w:w="850"/>
        <w:gridCol w:w="994"/>
        <w:gridCol w:w="993"/>
      </w:tblGrid>
      <w:tr w:rsidR="00CA024E" w:rsidRPr="00663C42" w:rsidTr="00CD00C7">
        <w:trPr>
          <w:cantSplit/>
          <w:trHeight w:val="1631"/>
          <w:tblHeader/>
        </w:trPr>
        <w:tc>
          <w:tcPr>
            <w:tcW w:w="5688" w:type="dxa"/>
            <w:tcBorders>
              <w:top w:val="single" w:sz="4" w:space="0" w:color="auto"/>
              <w:left w:val="single" w:sz="4" w:space="0" w:color="auto"/>
              <w:bottom w:val="single" w:sz="4" w:space="0" w:color="auto"/>
              <w:right w:val="single" w:sz="4" w:space="0" w:color="auto"/>
            </w:tcBorders>
            <w:vAlign w:val="center"/>
            <w:hideMark/>
          </w:tcPr>
          <w:p w:rsidR="00CA024E" w:rsidRPr="00663C42" w:rsidRDefault="00CA024E" w:rsidP="00CA024E">
            <w:pPr>
              <w:jc w:val="center"/>
              <w:rPr>
                <w:sz w:val="20"/>
                <w:szCs w:val="20"/>
              </w:rPr>
            </w:pPr>
            <w:r w:rsidRPr="00663C42">
              <w:rPr>
                <w:sz w:val="20"/>
                <w:szCs w:val="20"/>
              </w:rPr>
              <w:t>Наименование показателей</w:t>
            </w:r>
          </w:p>
        </w:tc>
        <w:tc>
          <w:tcPr>
            <w:tcW w:w="850" w:type="dxa"/>
            <w:tcBorders>
              <w:top w:val="single" w:sz="4" w:space="0" w:color="auto"/>
              <w:left w:val="nil"/>
              <w:bottom w:val="single" w:sz="4" w:space="0" w:color="auto"/>
              <w:right w:val="single" w:sz="4" w:space="0" w:color="auto"/>
            </w:tcBorders>
            <w:textDirection w:val="btLr"/>
            <w:vAlign w:val="center"/>
            <w:hideMark/>
          </w:tcPr>
          <w:p w:rsidR="00CA024E" w:rsidRPr="00663C42" w:rsidRDefault="00CA024E" w:rsidP="00CD00C7">
            <w:pPr>
              <w:ind w:left="113" w:right="113"/>
              <w:jc w:val="center"/>
              <w:rPr>
                <w:sz w:val="20"/>
                <w:szCs w:val="20"/>
              </w:rPr>
            </w:pPr>
            <w:r w:rsidRPr="00663C42">
              <w:rPr>
                <w:sz w:val="20"/>
                <w:szCs w:val="20"/>
              </w:rPr>
              <w:t>Ед.измерения</w:t>
            </w:r>
          </w:p>
        </w:tc>
        <w:tc>
          <w:tcPr>
            <w:tcW w:w="850" w:type="dxa"/>
            <w:tcBorders>
              <w:top w:val="single" w:sz="4" w:space="0" w:color="auto"/>
              <w:left w:val="nil"/>
              <w:bottom w:val="single" w:sz="4" w:space="0" w:color="auto"/>
              <w:right w:val="single" w:sz="4" w:space="0" w:color="auto"/>
            </w:tcBorders>
            <w:textDirection w:val="btLr"/>
            <w:vAlign w:val="center"/>
            <w:hideMark/>
          </w:tcPr>
          <w:p w:rsidR="00CA024E" w:rsidRPr="00663C42" w:rsidRDefault="00CA024E" w:rsidP="00CD00C7">
            <w:pPr>
              <w:ind w:left="113" w:right="113"/>
              <w:jc w:val="center"/>
              <w:rPr>
                <w:sz w:val="20"/>
                <w:szCs w:val="20"/>
              </w:rPr>
            </w:pPr>
            <w:r w:rsidRPr="00663C42">
              <w:rPr>
                <w:sz w:val="20"/>
                <w:szCs w:val="20"/>
              </w:rPr>
              <w:t>Всего, 1,2 полугодие</w:t>
            </w:r>
          </w:p>
        </w:tc>
        <w:tc>
          <w:tcPr>
            <w:tcW w:w="994" w:type="dxa"/>
            <w:tcBorders>
              <w:top w:val="single" w:sz="4" w:space="0" w:color="auto"/>
              <w:left w:val="nil"/>
              <w:bottom w:val="single" w:sz="4" w:space="0" w:color="auto"/>
              <w:right w:val="single" w:sz="4" w:space="0" w:color="auto"/>
            </w:tcBorders>
            <w:textDirection w:val="btLr"/>
            <w:vAlign w:val="center"/>
            <w:hideMark/>
          </w:tcPr>
          <w:p w:rsidR="00CA024E" w:rsidRPr="00663C42" w:rsidRDefault="00CA024E" w:rsidP="00CD00C7">
            <w:pPr>
              <w:ind w:left="113" w:right="113"/>
              <w:jc w:val="center"/>
              <w:rPr>
                <w:sz w:val="20"/>
                <w:szCs w:val="20"/>
              </w:rPr>
            </w:pPr>
            <w:r w:rsidRPr="00663C42">
              <w:rPr>
                <w:sz w:val="20"/>
                <w:szCs w:val="20"/>
              </w:rPr>
              <w:t>Плановые,1, 2 полугодие</w:t>
            </w:r>
          </w:p>
        </w:tc>
        <w:tc>
          <w:tcPr>
            <w:tcW w:w="993" w:type="dxa"/>
            <w:tcBorders>
              <w:top w:val="single" w:sz="4" w:space="0" w:color="auto"/>
              <w:left w:val="nil"/>
              <w:bottom w:val="single" w:sz="4" w:space="0" w:color="auto"/>
              <w:right w:val="single" w:sz="4" w:space="0" w:color="auto"/>
            </w:tcBorders>
            <w:textDirection w:val="btLr"/>
            <w:vAlign w:val="center"/>
            <w:hideMark/>
          </w:tcPr>
          <w:p w:rsidR="00CA024E" w:rsidRPr="00663C42" w:rsidRDefault="00CA024E" w:rsidP="00CD00C7">
            <w:pPr>
              <w:ind w:left="113" w:right="113"/>
              <w:jc w:val="center"/>
              <w:rPr>
                <w:sz w:val="20"/>
                <w:szCs w:val="20"/>
              </w:rPr>
            </w:pPr>
            <w:r w:rsidRPr="00663C42">
              <w:rPr>
                <w:sz w:val="20"/>
                <w:szCs w:val="20"/>
              </w:rPr>
              <w:t>Внеплановые, 1, 2 полугодие</w:t>
            </w:r>
          </w:p>
        </w:tc>
      </w:tr>
      <w:tr w:rsidR="00CA024E" w:rsidRPr="00663C42" w:rsidTr="00CD00C7">
        <w:trPr>
          <w:trHeight w:val="315"/>
        </w:trPr>
        <w:tc>
          <w:tcPr>
            <w:tcW w:w="5688" w:type="dxa"/>
            <w:tcBorders>
              <w:top w:val="nil"/>
              <w:left w:val="single" w:sz="4" w:space="0" w:color="auto"/>
              <w:bottom w:val="single" w:sz="4" w:space="0" w:color="auto"/>
              <w:right w:val="single" w:sz="4" w:space="0" w:color="auto"/>
            </w:tcBorders>
            <w:noWrap/>
            <w:vAlign w:val="bottom"/>
            <w:hideMark/>
          </w:tcPr>
          <w:p w:rsidR="00CA024E" w:rsidRPr="00663C42" w:rsidRDefault="00CA024E" w:rsidP="00CA024E">
            <w:pPr>
              <w:jc w:val="center"/>
            </w:pPr>
            <w:r w:rsidRPr="00663C42">
              <w:t>1</w:t>
            </w:r>
          </w:p>
        </w:tc>
        <w:tc>
          <w:tcPr>
            <w:tcW w:w="850" w:type="dxa"/>
            <w:tcBorders>
              <w:top w:val="nil"/>
              <w:left w:val="nil"/>
              <w:bottom w:val="single" w:sz="4" w:space="0" w:color="auto"/>
              <w:right w:val="single" w:sz="4" w:space="0" w:color="auto"/>
            </w:tcBorders>
            <w:noWrap/>
            <w:vAlign w:val="bottom"/>
            <w:hideMark/>
          </w:tcPr>
          <w:p w:rsidR="00CA024E" w:rsidRPr="00663C42" w:rsidRDefault="00CA024E" w:rsidP="00CA024E">
            <w:pPr>
              <w:jc w:val="center"/>
            </w:pPr>
            <w:r w:rsidRPr="00663C42">
              <w:t>2</w:t>
            </w:r>
          </w:p>
        </w:tc>
        <w:tc>
          <w:tcPr>
            <w:tcW w:w="850" w:type="dxa"/>
            <w:tcBorders>
              <w:top w:val="nil"/>
              <w:left w:val="nil"/>
              <w:bottom w:val="single" w:sz="4" w:space="0" w:color="auto"/>
              <w:right w:val="single" w:sz="4" w:space="0" w:color="auto"/>
            </w:tcBorders>
            <w:noWrap/>
            <w:vAlign w:val="bottom"/>
            <w:hideMark/>
          </w:tcPr>
          <w:p w:rsidR="00CA024E" w:rsidRPr="00663C42" w:rsidRDefault="00CA024E" w:rsidP="00CA024E">
            <w:pPr>
              <w:jc w:val="center"/>
            </w:pPr>
            <w:r w:rsidRPr="00663C42">
              <w:t>3</w:t>
            </w:r>
          </w:p>
        </w:tc>
        <w:tc>
          <w:tcPr>
            <w:tcW w:w="994" w:type="dxa"/>
            <w:tcBorders>
              <w:top w:val="nil"/>
              <w:left w:val="nil"/>
              <w:bottom w:val="single" w:sz="4" w:space="0" w:color="auto"/>
              <w:right w:val="single" w:sz="4" w:space="0" w:color="auto"/>
            </w:tcBorders>
            <w:noWrap/>
            <w:vAlign w:val="bottom"/>
            <w:hideMark/>
          </w:tcPr>
          <w:p w:rsidR="00CA024E" w:rsidRPr="00663C42" w:rsidRDefault="00CA024E" w:rsidP="00CA024E">
            <w:pPr>
              <w:jc w:val="center"/>
            </w:pPr>
            <w:r w:rsidRPr="00663C42">
              <w:t>4</w:t>
            </w:r>
          </w:p>
        </w:tc>
        <w:tc>
          <w:tcPr>
            <w:tcW w:w="993" w:type="dxa"/>
            <w:tcBorders>
              <w:top w:val="nil"/>
              <w:left w:val="nil"/>
              <w:bottom w:val="single" w:sz="4" w:space="0" w:color="auto"/>
              <w:right w:val="single" w:sz="4" w:space="0" w:color="auto"/>
            </w:tcBorders>
            <w:noWrap/>
            <w:vAlign w:val="bottom"/>
            <w:hideMark/>
          </w:tcPr>
          <w:p w:rsidR="00CA024E" w:rsidRPr="00663C42" w:rsidRDefault="00CA024E" w:rsidP="00CA024E">
            <w:pPr>
              <w:jc w:val="center"/>
            </w:pPr>
            <w:r w:rsidRPr="00663C42">
              <w:t>5</w:t>
            </w:r>
          </w:p>
        </w:tc>
      </w:tr>
      <w:tr w:rsidR="00CA024E" w:rsidRPr="00663C42" w:rsidTr="00CD00C7">
        <w:trPr>
          <w:trHeight w:val="1096"/>
        </w:trPr>
        <w:tc>
          <w:tcPr>
            <w:tcW w:w="5688" w:type="dxa"/>
            <w:tcBorders>
              <w:top w:val="nil"/>
              <w:left w:val="single" w:sz="4" w:space="0" w:color="auto"/>
              <w:bottom w:val="single" w:sz="4" w:space="0" w:color="auto"/>
              <w:right w:val="single" w:sz="4" w:space="0" w:color="auto"/>
            </w:tcBorders>
            <w:hideMark/>
          </w:tcPr>
          <w:p w:rsidR="00CA024E" w:rsidRPr="00663C42" w:rsidRDefault="00CA024E" w:rsidP="00CA024E">
            <w:pPr>
              <w:jc w:val="both"/>
            </w:pPr>
            <w:r w:rsidRPr="00663C42">
              <w:t>Общее количество юридических лиц, индивидуальных предпринимателей, в ходе проведения проверок, в отношении которых выявлены правонарушения</w:t>
            </w:r>
          </w:p>
        </w:tc>
        <w:tc>
          <w:tcPr>
            <w:tcW w:w="850" w:type="dxa"/>
            <w:tcBorders>
              <w:top w:val="nil"/>
              <w:left w:val="nil"/>
              <w:bottom w:val="single" w:sz="4" w:space="0" w:color="auto"/>
              <w:right w:val="single" w:sz="4" w:space="0" w:color="auto"/>
            </w:tcBorders>
            <w:noWrap/>
            <w:vAlign w:val="center"/>
            <w:hideMark/>
          </w:tcPr>
          <w:p w:rsidR="00CA024E" w:rsidRPr="00663C42" w:rsidRDefault="00CA024E" w:rsidP="00CA024E">
            <w:pPr>
              <w:jc w:val="center"/>
            </w:pPr>
            <w:r w:rsidRPr="00663C42">
              <w:t>ед.</w:t>
            </w:r>
          </w:p>
        </w:tc>
        <w:tc>
          <w:tcPr>
            <w:tcW w:w="850" w:type="dxa"/>
            <w:tcBorders>
              <w:top w:val="nil"/>
              <w:left w:val="nil"/>
              <w:bottom w:val="single" w:sz="4" w:space="0" w:color="auto"/>
              <w:right w:val="single" w:sz="4" w:space="0" w:color="auto"/>
            </w:tcBorders>
            <w:noWrap/>
            <w:vAlign w:val="center"/>
            <w:hideMark/>
          </w:tcPr>
          <w:p w:rsidR="00CA024E" w:rsidRPr="00663C42" w:rsidRDefault="00CA024E" w:rsidP="00CA024E">
            <w:pPr>
              <w:jc w:val="center"/>
            </w:pPr>
            <w:r w:rsidRPr="00663C42">
              <w:t>0</w:t>
            </w:r>
          </w:p>
        </w:tc>
        <w:tc>
          <w:tcPr>
            <w:tcW w:w="994" w:type="dxa"/>
            <w:tcBorders>
              <w:top w:val="nil"/>
              <w:left w:val="nil"/>
              <w:bottom w:val="single" w:sz="4" w:space="0" w:color="auto"/>
              <w:right w:val="single" w:sz="4" w:space="0" w:color="auto"/>
            </w:tcBorders>
            <w:noWrap/>
            <w:vAlign w:val="center"/>
            <w:hideMark/>
          </w:tcPr>
          <w:p w:rsidR="00CA024E" w:rsidRPr="00663C42" w:rsidRDefault="00CA024E" w:rsidP="00CA024E">
            <w:pPr>
              <w:jc w:val="center"/>
            </w:pPr>
            <w:r w:rsidRPr="00663C42">
              <w:t>0</w:t>
            </w:r>
          </w:p>
        </w:tc>
        <w:tc>
          <w:tcPr>
            <w:tcW w:w="993" w:type="dxa"/>
            <w:tcBorders>
              <w:top w:val="nil"/>
              <w:left w:val="nil"/>
              <w:bottom w:val="single" w:sz="4" w:space="0" w:color="auto"/>
              <w:right w:val="single" w:sz="4" w:space="0" w:color="auto"/>
            </w:tcBorders>
            <w:noWrap/>
            <w:vAlign w:val="center"/>
            <w:hideMark/>
          </w:tcPr>
          <w:p w:rsidR="00CA024E" w:rsidRPr="00663C42" w:rsidRDefault="00CA024E" w:rsidP="00CA024E">
            <w:pPr>
              <w:jc w:val="center"/>
            </w:pPr>
            <w:r w:rsidRPr="00663C42">
              <w:t>0</w:t>
            </w:r>
          </w:p>
        </w:tc>
      </w:tr>
      <w:tr w:rsidR="00CD00C7" w:rsidRPr="00663C42" w:rsidTr="00CD00C7">
        <w:trPr>
          <w:trHeight w:val="2229"/>
        </w:trPr>
        <w:tc>
          <w:tcPr>
            <w:tcW w:w="5688" w:type="dxa"/>
            <w:tcBorders>
              <w:top w:val="nil"/>
              <w:left w:val="single" w:sz="4" w:space="0" w:color="auto"/>
              <w:bottom w:val="single" w:sz="4" w:space="0" w:color="auto"/>
              <w:right w:val="single" w:sz="4" w:space="0" w:color="auto"/>
            </w:tcBorders>
            <w:hideMark/>
          </w:tcPr>
          <w:p w:rsidR="00CD00C7" w:rsidRPr="00663C42" w:rsidRDefault="00CD00C7" w:rsidP="00CA024E">
            <w:pPr>
              <w:jc w:val="both"/>
            </w:pPr>
            <w:r w:rsidRPr="00663C42">
              <w:t>Общее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p>
        </w:tc>
        <w:tc>
          <w:tcPr>
            <w:tcW w:w="850" w:type="dxa"/>
            <w:tcBorders>
              <w:top w:val="nil"/>
              <w:left w:val="single" w:sz="4" w:space="0" w:color="auto"/>
              <w:bottom w:val="single" w:sz="4" w:space="0" w:color="auto"/>
              <w:right w:val="single" w:sz="4" w:space="0" w:color="auto"/>
            </w:tcBorders>
          </w:tcPr>
          <w:p w:rsidR="00CD00C7" w:rsidRPr="00663C42" w:rsidRDefault="00CD00C7" w:rsidP="00CA024E">
            <w:pPr>
              <w:jc w:val="center"/>
            </w:pPr>
            <w:r w:rsidRPr="00663C42">
              <w:t>ед.</w:t>
            </w:r>
          </w:p>
        </w:tc>
        <w:tc>
          <w:tcPr>
            <w:tcW w:w="850" w:type="dxa"/>
            <w:tcBorders>
              <w:top w:val="nil"/>
              <w:left w:val="single" w:sz="4" w:space="0" w:color="auto"/>
              <w:bottom w:val="single" w:sz="4" w:space="0" w:color="auto"/>
              <w:right w:val="single" w:sz="4" w:space="0" w:color="auto"/>
            </w:tcBorders>
          </w:tcPr>
          <w:p w:rsidR="00CD00C7" w:rsidRPr="00663C42" w:rsidRDefault="00CD00C7" w:rsidP="00CA024E">
            <w:pPr>
              <w:jc w:val="center"/>
            </w:pPr>
            <w:r w:rsidRPr="00663C42">
              <w:t>0</w:t>
            </w:r>
          </w:p>
        </w:tc>
        <w:tc>
          <w:tcPr>
            <w:tcW w:w="994" w:type="dxa"/>
            <w:tcBorders>
              <w:top w:val="nil"/>
              <w:left w:val="single" w:sz="4" w:space="0" w:color="auto"/>
              <w:bottom w:val="single" w:sz="4" w:space="0" w:color="auto"/>
              <w:right w:val="single" w:sz="4" w:space="0" w:color="auto"/>
            </w:tcBorders>
          </w:tcPr>
          <w:p w:rsidR="00CD00C7" w:rsidRPr="00663C42" w:rsidRDefault="00CD00C7" w:rsidP="00CA024E">
            <w:pPr>
              <w:jc w:val="center"/>
            </w:pPr>
            <w:r w:rsidRPr="00663C42">
              <w:t>0</w:t>
            </w:r>
          </w:p>
        </w:tc>
        <w:tc>
          <w:tcPr>
            <w:tcW w:w="993" w:type="dxa"/>
            <w:tcBorders>
              <w:top w:val="nil"/>
              <w:left w:val="single" w:sz="4" w:space="0" w:color="auto"/>
              <w:bottom w:val="single" w:sz="4" w:space="0" w:color="auto"/>
              <w:right w:val="single" w:sz="4" w:space="0" w:color="auto"/>
            </w:tcBorders>
          </w:tcPr>
          <w:p w:rsidR="00CD00C7" w:rsidRPr="00663C42" w:rsidRDefault="00CD00C7" w:rsidP="00CA024E">
            <w:pPr>
              <w:jc w:val="center"/>
            </w:pPr>
            <w:r w:rsidRPr="00663C42">
              <w:t>0</w:t>
            </w:r>
          </w:p>
        </w:tc>
      </w:tr>
      <w:tr w:rsidR="00CD00C7" w:rsidRPr="00663C42" w:rsidTr="00CD00C7">
        <w:trPr>
          <w:trHeight w:val="2229"/>
        </w:trPr>
        <w:tc>
          <w:tcPr>
            <w:tcW w:w="5688" w:type="dxa"/>
            <w:tcBorders>
              <w:top w:val="nil"/>
              <w:left w:val="single" w:sz="4" w:space="0" w:color="auto"/>
              <w:bottom w:val="single" w:sz="4" w:space="0" w:color="auto"/>
              <w:right w:val="single" w:sz="4" w:space="0" w:color="auto"/>
            </w:tcBorders>
            <w:hideMark/>
          </w:tcPr>
          <w:p w:rsidR="00CD00C7" w:rsidRPr="00663C42" w:rsidRDefault="00CD00C7" w:rsidP="00CA024E">
            <w:pPr>
              <w:jc w:val="both"/>
            </w:pPr>
            <w:r w:rsidRPr="00CD00C7">
              <w:t xml:space="preserve">Общее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w:t>
            </w:r>
            <w:r>
              <w:br/>
            </w:r>
            <w:r w:rsidRPr="00CD00C7">
              <w:t>и</w:t>
            </w:r>
            <w:r>
              <w:t xml:space="preserve"> </w:t>
            </w:r>
            <w:r w:rsidRPr="00CD00C7">
              <w:t>культуры) народов Российской Федерации,</w:t>
            </w:r>
          </w:p>
        </w:tc>
        <w:tc>
          <w:tcPr>
            <w:tcW w:w="850" w:type="dxa"/>
            <w:tcBorders>
              <w:top w:val="nil"/>
              <w:left w:val="single" w:sz="4" w:space="0" w:color="auto"/>
              <w:bottom w:val="single" w:sz="4" w:space="0" w:color="auto"/>
              <w:right w:val="single" w:sz="4" w:space="0" w:color="auto"/>
            </w:tcBorders>
            <w:vAlign w:val="center"/>
          </w:tcPr>
          <w:p w:rsidR="00CD00C7" w:rsidRPr="00663C42" w:rsidRDefault="00CD00C7" w:rsidP="00CD00C7">
            <w:pPr>
              <w:jc w:val="center"/>
            </w:pPr>
            <w:r w:rsidRPr="00663C42">
              <w:t>ед.</w:t>
            </w:r>
          </w:p>
        </w:tc>
        <w:tc>
          <w:tcPr>
            <w:tcW w:w="850" w:type="dxa"/>
            <w:tcBorders>
              <w:top w:val="nil"/>
              <w:left w:val="single" w:sz="4" w:space="0" w:color="auto"/>
              <w:bottom w:val="single" w:sz="4" w:space="0" w:color="auto"/>
              <w:right w:val="single" w:sz="4" w:space="0" w:color="auto"/>
            </w:tcBorders>
            <w:vAlign w:val="center"/>
          </w:tcPr>
          <w:p w:rsidR="00CD00C7" w:rsidRPr="00663C42" w:rsidRDefault="00CD00C7" w:rsidP="00CD00C7">
            <w:pPr>
              <w:jc w:val="center"/>
            </w:pPr>
            <w:r w:rsidRPr="00663C42">
              <w:t>0</w:t>
            </w:r>
          </w:p>
        </w:tc>
        <w:tc>
          <w:tcPr>
            <w:tcW w:w="994" w:type="dxa"/>
            <w:tcBorders>
              <w:top w:val="nil"/>
              <w:left w:val="single" w:sz="4" w:space="0" w:color="auto"/>
              <w:bottom w:val="single" w:sz="4" w:space="0" w:color="auto"/>
              <w:right w:val="single" w:sz="4" w:space="0" w:color="auto"/>
            </w:tcBorders>
            <w:vAlign w:val="center"/>
          </w:tcPr>
          <w:p w:rsidR="00CD00C7" w:rsidRPr="00663C42" w:rsidRDefault="00CD00C7" w:rsidP="00CD00C7">
            <w:pPr>
              <w:jc w:val="center"/>
            </w:pPr>
            <w:r w:rsidRPr="00663C42">
              <w:t>0</w:t>
            </w:r>
          </w:p>
        </w:tc>
        <w:tc>
          <w:tcPr>
            <w:tcW w:w="993" w:type="dxa"/>
            <w:tcBorders>
              <w:top w:val="nil"/>
              <w:left w:val="single" w:sz="4" w:space="0" w:color="auto"/>
              <w:bottom w:val="single" w:sz="4" w:space="0" w:color="auto"/>
              <w:right w:val="single" w:sz="4" w:space="0" w:color="auto"/>
            </w:tcBorders>
            <w:vAlign w:val="center"/>
          </w:tcPr>
          <w:p w:rsidR="00CD00C7" w:rsidRPr="00663C42" w:rsidRDefault="00CD00C7" w:rsidP="00CD00C7">
            <w:pPr>
              <w:jc w:val="center"/>
            </w:pPr>
            <w:r w:rsidRPr="00663C42">
              <w:t>0</w:t>
            </w:r>
          </w:p>
        </w:tc>
      </w:tr>
      <w:tr w:rsidR="00CD00C7" w:rsidRPr="00663C42" w:rsidTr="00CD00C7">
        <w:trPr>
          <w:trHeight w:val="1190"/>
        </w:trPr>
        <w:tc>
          <w:tcPr>
            <w:tcW w:w="5688" w:type="dxa"/>
            <w:tcBorders>
              <w:top w:val="single" w:sz="4" w:space="0" w:color="auto"/>
              <w:left w:val="single" w:sz="4" w:space="0" w:color="auto"/>
              <w:bottom w:val="single" w:sz="4" w:space="0" w:color="auto"/>
              <w:right w:val="single" w:sz="4" w:space="0" w:color="auto"/>
            </w:tcBorders>
            <w:hideMark/>
          </w:tcPr>
          <w:p w:rsidR="00CD00C7" w:rsidRPr="00663C42" w:rsidRDefault="00CD00C7" w:rsidP="00CD00C7">
            <w:pPr>
              <w:jc w:val="both"/>
            </w:pPr>
            <w:r w:rsidRPr="00663C42">
              <w:lastRenderedPageBreak/>
              <w:t>имуществу физических и юридических лиц, безопасности государства, а также возникновения чрезвычайных ситуаций природного и техногенного характера</w:t>
            </w:r>
          </w:p>
        </w:tc>
        <w:tc>
          <w:tcPr>
            <w:tcW w:w="850" w:type="dxa"/>
            <w:tcBorders>
              <w:top w:val="single" w:sz="4" w:space="0" w:color="auto"/>
              <w:left w:val="nil"/>
              <w:bottom w:val="single" w:sz="4" w:space="0" w:color="auto"/>
              <w:right w:val="single" w:sz="4" w:space="0" w:color="auto"/>
            </w:tcBorders>
            <w:noWrap/>
            <w:vAlign w:val="center"/>
            <w:hideMark/>
          </w:tcPr>
          <w:p w:rsidR="00CD00C7" w:rsidRPr="00663C42" w:rsidRDefault="00CD00C7" w:rsidP="00CD00C7">
            <w:pPr>
              <w:jc w:val="center"/>
            </w:pPr>
          </w:p>
        </w:tc>
        <w:tc>
          <w:tcPr>
            <w:tcW w:w="850" w:type="dxa"/>
            <w:tcBorders>
              <w:top w:val="single" w:sz="4" w:space="0" w:color="auto"/>
              <w:left w:val="nil"/>
              <w:bottom w:val="single" w:sz="4" w:space="0" w:color="auto"/>
              <w:right w:val="single" w:sz="4" w:space="0" w:color="auto"/>
            </w:tcBorders>
            <w:noWrap/>
            <w:vAlign w:val="center"/>
            <w:hideMark/>
          </w:tcPr>
          <w:p w:rsidR="00CD00C7" w:rsidRPr="00663C42" w:rsidRDefault="00CD00C7" w:rsidP="00CD00C7">
            <w:pPr>
              <w:jc w:val="center"/>
            </w:pPr>
          </w:p>
        </w:tc>
        <w:tc>
          <w:tcPr>
            <w:tcW w:w="994" w:type="dxa"/>
            <w:tcBorders>
              <w:top w:val="single" w:sz="4" w:space="0" w:color="auto"/>
              <w:left w:val="nil"/>
              <w:bottom w:val="single" w:sz="4" w:space="0" w:color="auto"/>
              <w:right w:val="single" w:sz="4" w:space="0" w:color="auto"/>
            </w:tcBorders>
            <w:noWrap/>
            <w:vAlign w:val="center"/>
            <w:hideMark/>
          </w:tcPr>
          <w:p w:rsidR="00CD00C7" w:rsidRPr="00663C42" w:rsidRDefault="00CD00C7" w:rsidP="00CD00C7">
            <w:pPr>
              <w:jc w:val="center"/>
            </w:pPr>
          </w:p>
        </w:tc>
        <w:tc>
          <w:tcPr>
            <w:tcW w:w="993" w:type="dxa"/>
            <w:tcBorders>
              <w:top w:val="single" w:sz="4" w:space="0" w:color="auto"/>
              <w:left w:val="nil"/>
              <w:bottom w:val="single" w:sz="4" w:space="0" w:color="auto"/>
              <w:right w:val="single" w:sz="4" w:space="0" w:color="auto"/>
            </w:tcBorders>
            <w:noWrap/>
            <w:vAlign w:val="center"/>
            <w:hideMark/>
          </w:tcPr>
          <w:p w:rsidR="00CD00C7" w:rsidRPr="00663C42" w:rsidRDefault="00CD00C7" w:rsidP="00CD00C7">
            <w:pPr>
              <w:jc w:val="center"/>
            </w:pPr>
          </w:p>
        </w:tc>
      </w:tr>
      <w:tr w:rsidR="00CD00C7" w:rsidRPr="00663C42" w:rsidTr="00CD00C7">
        <w:trPr>
          <w:trHeight w:val="499"/>
        </w:trPr>
        <w:tc>
          <w:tcPr>
            <w:tcW w:w="5688" w:type="dxa"/>
            <w:tcBorders>
              <w:top w:val="nil"/>
              <w:left w:val="single" w:sz="4" w:space="0" w:color="auto"/>
              <w:bottom w:val="single" w:sz="4" w:space="0" w:color="auto"/>
              <w:right w:val="single" w:sz="4" w:space="0" w:color="auto"/>
            </w:tcBorders>
            <w:hideMark/>
          </w:tcPr>
          <w:p w:rsidR="00CD00C7" w:rsidRPr="00663C42" w:rsidRDefault="00CD00C7" w:rsidP="00CA024E">
            <w:pPr>
              <w:jc w:val="both"/>
            </w:pPr>
            <w:r w:rsidRPr="00663C42">
              <w:t>Общее количество проверок, по итогам проведения которых выявлены правонарушения</w:t>
            </w:r>
          </w:p>
        </w:tc>
        <w:tc>
          <w:tcPr>
            <w:tcW w:w="850" w:type="dxa"/>
            <w:tcBorders>
              <w:top w:val="nil"/>
              <w:left w:val="nil"/>
              <w:bottom w:val="single" w:sz="4" w:space="0" w:color="auto"/>
              <w:right w:val="single" w:sz="4" w:space="0" w:color="auto"/>
            </w:tcBorders>
            <w:noWrap/>
            <w:vAlign w:val="center"/>
            <w:hideMark/>
          </w:tcPr>
          <w:p w:rsidR="00CD00C7" w:rsidRPr="00663C42" w:rsidRDefault="00CD00C7" w:rsidP="00CA024E">
            <w:pPr>
              <w:jc w:val="center"/>
            </w:pPr>
            <w:r w:rsidRPr="00663C42">
              <w:t>ед.</w:t>
            </w:r>
          </w:p>
        </w:tc>
        <w:tc>
          <w:tcPr>
            <w:tcW w:w="850" w:type="dxa"/>
            <w:tcBorders>
              <w:top w:val="nil"/>
              <w:left w:val="nil"/>
              <w:bottom w:val="single" w:sz="4" w:space="0" w:color="auto"/>
              <w:right w:val="single" w:sz="4" w:space="0" w:color="auto"/>
            </w:tcBorders>
            <w:noWrap/>
            <w:vAlign w:val="center"/>
            <w:hideMark/>
          </w:tcPr>
          <w:p w:rsidR="00CD00C7" w:rsidRPr="00663C42" w:rsidRDefault="00CD00C7" w:rsidP="00CA024E">
            <w:pPr>
              <w:jc w:val="center"/>
            </w:pPr>
            <w:r w:rsidRPr="00663C42">
              <w:t>0</w:t>
            </w:r>
          </w:p>
        </w:tc>
        <w:tc>
          <w:tcPr>
            <w:tcW w:w="994" w:type="dxa"/>
            <w:tcBorders>
              <w:top w:val="nil"/>
              <w:left w:val="nil"/>
              <w:bottom w:val="single" w:sz="4" w:space="0" w:color="auto"/>
              <w:right w:val="single" w:sz="4" w:space="0" w:color="auto"/>
            </w:tcBorders>
            <w:noWrap/>
            <w:vAlign w:val="center"/>
            <w:hideMark/>
          </w:tcPr>
          <w:p w:rsidR="00CD00C7" w:rsidRPr="00663C42" w:rsidRDefault="00CD00C7" w:rsidP="00CA024E">
            <w:pPr>
              <w:jc w:val="center"/>
            </w:pPr>
            <w:r w:rsidRPr="00663C42">
              <w:t>0</w:t>
            </w:r>
          </w:p>
        </w:tc>
        <w:tc>
          <w:tcPr>
            <w:tcW w:w="993" w:type="dxa"/>
            <w:tcBorders>
              <w:top w:val="nil"/>
              <w:left w:val="nil"/>
              <w:bottom w:val="single" w:sz="4" w:space="0" w:color="auto"/>
              <w:right w:val="single" w:sz="4" w:space="0" w:color="auto"/>
            </w:tcBorders>
            <w:noWrap/>
            <w:vAlign w:val="center"/>
            <w:hideMark/>
          </w:tcPr>
          <w:p w:rsidR="00CD00C7" w:rsidRPr="00663C42" w:rsidRDefault="00CD00C7" w:rsidP="00CA024E">
            <w:pPr>
              <w:jc w:val="center"/>
            </w:pPr>
            <w:r w:rsidRPr="00663C42">
              <w:t>0</w:t>
            </w:r>
          </w:p>
        </w:tc>
      </w:tr>
      <w:tr w:rsidR="00CD00C7" w:rsidRPr="00663C42" w:rsidTr="00CD00C7">
        <w:trPr>
          <w:trHeight w:val="445"/>
        </w:trPr>
        <w:tc>
          <w:tcPr>
            <w:tcW w:w="5688" w:type="dxa"/>
            <w:tcBorders>
              <w:top w:val="nil"/>
              <w:left w:val="single" w:sz="4" w:space="0" w:color="auto"/>
              <w:bottom w:val="single" w:sz="4" w:space="0" w:color="auto"/>
              <w:right w:val="single" w:sz="4" w:space="0" w:color="auto"/>
            </w:tcBorders>
            <w:hideMark/>
          </w:tcPr>
          <w:p w:rsidR="00CD00C7" w:rsidRPr="00663C42" w:rsidRDefault="00CD00C7" w:rsidP="00CA024E">
            <w:pPr>
              <w:jc w:val="both"/>
            </w:pPr>
            <w:r w:rsidRPr="00663C42">
              <w:t>Выявлено правонарушений</w:t>
            </w:r>
            <w:r>
              <w:t xml:space="preserve">, </w:t>
            </w:r>
            <w:r w:rsidRPr="00663C42">
              <w:t>-всего (сумма строк 21-23), в том числе:</w:t>
            </w:r>
          </w:p>
        </w:tc>
        <w:tc>
          <w:tcPr>
            <w:tcW w:w="850" w:type="dxa"/>
            <w:tcBorders>
              <w:top w:val="nil"/>
              <w:left w:val="nil"/>
              <w:bottom w:val="single" w:sz="4" w:space="0" w:color="auto"/>
              <w:right w:val="single" w:sz="4" w:space="0" w:color="auto"/>
            </w:tcBorders>
            <w:noWrap/>
            <w:vAlign w:val="center"/>
            <w:hideMark/>
          </w:tcPr>
          <w:p w:rsidR="00CD00C7" w:rsidRPr="00663C42" w:rsidRDefault="00CD00C7" w:rsidP="00CA024E">
            <w:pPr>
              <w:jc w:val="center"/>
            </w:pPr>
            <w:r w:rsidRPr="00663C42">
              <w:t>ед.</w:t>
            </w:r>
          </w:p>
        </w:tc>
        <w:tc>
          <w:tcPr>
            <w:tcW w:w="850" w:type="dxa"/>
            <w:tcBorders>
              <w:top w:val="nil"/>
              <w:left w:val="nil"/>
              <w:bottom w:val="single" w:sz="4" w:space="0" w:color="auto"/>
              <w:right w:val="single" w:sz="4" w:space="0" w:color="auto"/>
            </w:tcBorders>
            <w:noWrap/>
            <w:vAlign w:val="center"/>
            <w:hideMark/>
          </w:tcPr>
          <w:p w:rsidR="00CD00C7" w:rsidRPr="00663C42" w:rsidRDefault="00CD00C7" w:rsidP="00CA024E">
            <w:pPr>
              <w:jc w:val="center"/>
            </w:pPr>
            <w:r w:rsidRPr="00663C42">
              <w:t>0</w:t>
            </w:r>
          </w:p>
        </w:tc>
        <w:tc>
          <w:tcPr>
            <w:tcW w:w="994" w:type="dxa"/>
            <w:tcBorders>
              <w:top w:val="nil"/>
              <w:left w:val="nil"/>
              <w:bottom w:val="single" w:sz="4" w:space="0" w:color="auto"/>
              <w:right w:val="single" w:sz="4" w:space="0" w:color="auto"/>
            </w:tcBorders>
            <w:noWrap/>
            <w:vAlign w:val="center"/>
            <w:hideMark/>
          </w:tcPr>
          <w:p w:rsidR="00CD00C7" w:rsidRPr="00663C42" w:rsidRDefault="00CD00C7" w:rsidP="00CA024E">
            <w:pPr>
              <w:jc w:val="center"/>
            </w:pPr>
            <w:r w:rsidRPr="00663C42">
              <w:t>0</w:t>
            </w:r>
          </w:p>
        </w:tc>
        <w:tc>
          <w:tcPr>
            <w:tcW w:w="993" w:type="dxa"/>
            <w:tcBorders>
              <w:top w:val="nil"/>
              <w:left w:val="nil"/>
              <w:bottom w:val="single" w:sz="4" w:space="0" w:color="auto"/>
              <w:right w:val="single" w:sz="4" w:space="0" w:color="auto"/>
            </w:tcBorders>
            <w:noWrap/>
            <w:vAlign w:val="center"/>
            <w:hideMark/>
          </w:tcPr>
          <w:p w:rsidR="00CD00C7" w:rsidRPr="00663C42" w:rsidRDefault="00CD00C7" w:rsidP="00CA024E">
            <w:pPr>
              <w:jc w:val="center"/>
            </w:pPr>
            <w:r w:rsidRPr="00663C42">
              <w:t>0</w:t>
            </w:r>
          </w:p>
        </w:tc>
      </w:tr>
      <w:tr w:rsidR="00CD00C7" w:rsidRPr="00663C42" w:rsidTr="00CD00C7">
        <w:trPr>
          <w:trHeight w:val="439"/>
        </w:trPr>
        <w:tc>
          <w:tcPr>
            <w:tcW w:w="5688" w:type="dxa"/>
            <w:tcBorders>
              <w:top w:val="single" w:sz="4" w:space="0" w:color="auto"/>
              <w:left w:val="single" w:sz="4" w:space="0" w:color="auto"/>
              <w:bottom w:val="single" w:sz="4" w:space="0" w:color="auto"/>
              <w:right w:val="single" w:sz="4" w:space="0" w:color="auto"/>
            </w:tcBorders>
            <w:hideMark/>
          </w:tcPr>
          <w:p w:rsidR="00CD00C7" w:rsidRPr="00663C42" w:rsidRDefault="00CD00C7" w:rsidP="00CA024E">
            <w:pPr>
              <w:jc w:val="both"/>
            </w:pPr>
            <w:r w:rsidRPr="00663C42">
              <w:t>нарушение обязательных требований законодательства</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CD00C7" w:rsidRPr="00663C42" w:rsidRDefault="00CD00C7" w:rsidP="00CA024E">
            <w:pPr>
              <w:jc w:val="center"/>
            </w:pPr>
            <w:r w:rsidRPr="00663C42">
              <w:t>ед.</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CD00C7" w:rsidRPr="00663C42" w:rsidRDefault="00CD00C7" w:rsidP="00CA024E">
            <w:pPr>
              <w:jc w:val="center"/>
            </w:pPr>
            <w:r w:rsidRPr="00663C42">
              <w:t>0</w:t>
            </w: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CD00C7" w:rsidRPr="00663C42" w:rsidRDefault="00CD00C7" w:rsidP="00CA024E">
            <w:pPr>
              <w:jc w:val="center"/>
            </w:pPr>
            <w:r w:rsidRPr="00663C42">
              <w:t>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CD00C7" w:rsidRPr="00663C42" w:rsidRDefault="00CD00C7" w:rsidP="00CA024E">
            <w:pPr>
              <w:jc w:val="center"/>
            </w:pPr>
            <w:r w:rsidRPr="00663C42">
              <w:t>0</w:t>
            </w:r>
          </w:p>
        </w:tc>
      </w:tr>
      <w:tr w:rsidR="00CD00C7" w:rsidRPr="00663C42" w:rsidTr="00CD00C7">
        <w:trPr>
          <w:trHeight w:val="1014"/>
        </w:trPr>
        <w:tc>
          <w:tcPr>
            <w:tcW w:w="5688" w:type="dxa"/>
            <w:tcBorders>
              <w:top w:val="single" w:sz="4" w:space="0" w:color="auto"/>
              <w:left w:val="single" w:sz="4" w:space="0" w:color="auto"/>
              <w:bottom w:val="single" w:sz="4" w:space="0" w:color="auto"/>
              <w:right w:val="single" w:sz="4" w:space="0" w:color="auto"/>
            </w:tcBorders>
            <w:hideMark/>
          </w:tcPr>
          <w:p w:rsidR="00CD00C7" w:rsidRPr="00663C42" w:rsidRDefault="00CD00C7" w:rsidP="00CA024E">
            <w:pPr>
              <w:jc w:val="both"/>
            </w:pPr>
            <w:r w:rsidRPr="00663C42">
              <w:t>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CD00C7" w:rsidRPr="00663C42" w:rsidRDefault="00CD00C7" w:rsidP="00CA024E">
            <w:pPr>
              <w:jc w:val="center"/>
            </w:pPr>
            <w:r w:rsidRPr="00663C42">
              <w:t>ед.</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CD00C7" w:rsidRPr="00663C42" w:rsidRDefault="00CD00C7" w:rsidP="00CA024E">
            <w:pPr>
              <w:jc w:val="center"/>
            </w:pPr>
            <w:r w:rsidRPr="00663C42">
              <w:t>0</w:t>
            </w: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CD00C7" w:rsidRPr="00663C42" w:rsidRDefault="00CD00C7" w:rsidP="00CA024E">
            <w:pPr>
              <w:jc w:val="center"/>
            </w:pPr>
            <w:r w:rsidRPr="00663C42">
              <w:t>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CD00C7" w:rsidRPr="00663C42" w:rsidRDefault="00CD00C7" w:rsidP="00CA024E">
            <w:pPr>
              <w:jc w:val="center"/>
            </w:pPr>
            <w:r w:rsidRPr="00663C42">
              <w:t>0</w:t>
            </w:r>
          </w:p>
        </w:tc>
      </w:tr>
      <w:tr w:rsidR="00CD00C7" w:rsidRPr="00663C42" w:rsidTr="00CD00C7">
        <w:trPr>
          <w:trHeight w:val="760"/>
        </w:trPr>
        <w:tc>
          <w:tcPr>
            <w:tcW w:w="5688" w:type="dxa"/>
            <w:tcBorders>
              <w:top w:val="single" w:sz="4" w:space="0" w:color="auto"/>
              <w:left w:val="single" w:sz="4" w:space="0" w:color="auto"/>
              <w:bottom w:val="single" w:sz="4" w:space="0" w:color="auto"/>
              <w:right w:val="single" w:sz="4" w:space="0" w:color="auto"/>
            </w:tcBorders>
            <w:hideMark/>
          </w:tcPr>
          <w:p w:rsidR="00CD00C7" w:rsidRPr="00663C42" w:rsidRDefault="00CD00C7" w:rsidP="00CA024E">
            <w:pPr>
              <w:jc w:val="both"/>
            </w:pPr>
            <w:r w:rsidRPr="00663C42">
              <w:t>невыполнение предписаний органов государственного контроля (надзора), муниципального контроля</w:t>
            </w:r>
          </w:p>
        </w:tc>
        <w:tc>
          <w:tcPr>
            <w:tcW w:w="850" w:type="dxa"/>
            <w:tcBorders>
              <w:top w:val="single" w:sz="4" w:space="0" w:color="auto"/>
              <w:left w:val="nil"/>
              <w:bottom w:val="single" w:sz="4" w:space="0" w:color="auto"/>
              <w:right w:val="single" w:sz="4" w:space="0" w:color="auto"/>
            </w:tcBorders>
            <w:noWrap/>
            <w:vAlign w:val="center"/>
            <w:hideMark/>
          </w:tcPr>
          <w:p w:rsidR="00CD00C7" w:rsidRPr="00663C42" w:rsidRDefault="00CD00C7" w:rsidP="00CA024E">
            <w:pPr>
              <w:jc w:val="center"/>
            </w:pPr>
            <w:r w:rsidRPr="00663C42">
              <w:t>ед.</w:t>
            </w:r>
          </w:p>
        </w:tc>
        <w:tc>
          <w:tcPr>
            <w:tcW w:w="850" w:type="dxa"/>
            <w:tcBorders>
              <w:top w:val="single" w:sz="4" w:space="0" w:color="auto"/>
              <w:left w:val="nil"/>
              <w:bottom w:val="single" w:sz="4" w:space="0" w:color="auto"/>
              <w:right w:val="single" w:sz="4" w:space="0" w:color="auto"/>
            </w:tcBorders>
            <w:noWrap/>
            <w:vAlign w:val="center"/>
            <w:hideMark/>
          </w:tcPr>
          <w:p w:rsidR="00CD00C7" w:rsidRPr="00663C42" w:rsidRDefault="00CD00C7" w:rsidP="00CA024E">
            <w:pPr>
              <w:jc w:val="center"/>
            </w:pPr>
            <w:r w:rsidRPr="00663C42">
              <w:t>0</w:t>
            </w:r>
          </w:p>
        </w:tc>
        <w:tc>
          <w:tcPr>
            <w:tcW w:w="994" w:type="dxa"/>
            <w:tcBorders>
              <w:top w:val="single" w:sz="4" w:space="0" w:color="auto"/>
              <w:left w:val="nil"/>
              <w:bottom w:val="single" w:sz="4" w:space="0" w:color="auto"/>
              <w:right w:val="single" w:sz="4" w:space="0" w:color="auto"/>
            </w:tcBorders>
            <w:noWrap/>
            <w:vAlign w:val="center"/>
            <w:hideMark/>
          </w:tcPr>
          <w:p w:rsidR="00CD00C7" w:rsidRPr="00663C42" w:rsidRDefault="00CD00C7" w:rsidP="00CA024E">
            <w:pPr>
              <w:jc w:val="center"/>
            </w:pPr>
            <w:r w:rsidRPr="00663C42">
              <w:t>0</w:t>
            </w:r>
          </w:p>
        </w:tc>
        <w:tc>
          <w:tcPr>
            <w:tcW w:w="993" w:type="dxa"/>
            <w:tcBorders>
              <w:top w:val="single" w:sz="4" w:space="0" w:color="auto"/>
              <w:left w:val="nil"/>
              <w:bottom w:val="single" w:sz="4" w:space="0" w:color="auto"/>
              <w:right w:val="single" w:sz="4" w:space="0" w:color="auto"/>
            </w:tcBorders>
            <w:noWrap/>
            <w:vAlign w:val="center"/>
            <w:hideMark/>
          </w:tcPr>
          <w:p w:rsidR="00CD00C7" w:rsidRPr="00663C42" w:rsidRDefault="00CD00C7" w:rsidP="00CA024E">
            <w:pPr>
              <w:jc w:val="center"/>
            </w:pPr>
            <w:r w:rsidRPr="00663C42">
              <w:t>0</w:t>
            </w:r>
          </w:p>
        </w:tc>
      </w:tr>
      <w:tr w:rsidR="00CD00C7" w:rsidRPr="00663C42" w:rsidTr="00CD00C7">
        <w:trPr>
          <w:trHeight w:val="1055"/>
        </w:trPr>
        <w:tc>
          <w:tcPr>
            <w:tcW w:w="5688" w:type="dxa"/>
            <w:tcBorders>
              <w:top w:val="nil"/>
              <w:left w:val="single" w:sz="4" w:space="0" w:color="auto"/>
              <w:bottom w:val="single" w:sz="4" w:space="0" w:color="auto"/>
              <w:right w:val="single" w:sz="4" w:space="0" w:color="auto"/>
            </w:tcBorders>
            <w:hideMark/>
          </w:tcPr>
          <w:p w:rsidR="00CD00C7" w:rsidRPr="00663C42" w:rsidRDefault="00CD00C7" w:rsidP="00CA024E">
            <w:pPr>
              <w:jc w:val="both"/>
            </w:pPr>
            <w:r w:rsidRPr="00663C42">
              <w:t>Общее количество проверок, по итогам проведения которых по фактам выявленных нарушений возбуждены дела об административных правонарушениях</w:t>
            </w:r>
          </w:p>
        </w:tc>
        <w:tc>
          <w:tcPr>
            <w:tcW w:w="850" w:type="dxa"/>
            <w:tcBorders>
              <w:top w:val="nil"/>
              <w:left w:val="nil"/>
              <w:bottom w:val="single" w:sz="4" w:space="0" w:color="auto"/>
              <w:right w:val="single" w:sz="4" w:space="0" w:color="auto"/>
            </w:tcBorders>
            <w:noWrap/>
            <w:vAlign w:val="center"/>
            <w:hideMark/>
          </w:tcPr>
          <w:p w:rsidR="00CD00C7" w:rsidRPr="00663C42" w:rsidRDefault="00CD00C7" w:rsidP="00CA024E">
            <w:pPr>
              <w:jc w:val="center"/>
            </w:pPr>
            <w:r w:rsidRPr="00663C42">
              <w:t>ед.</w:t>
            </w:r>
          </w:p>
        </w:tc>
        <w:tc>
          <w:tcPr>
            <w:tcW w:w="850" w:type="dxa"/>
            <w:tcBorders>
              <w:top w:val="nil"/>
              <w:left w:val="nil"/>
              <w:bottom w:val="single" w:sz="4" w:space="0" w:color="auto"/>
              <w:right w:val="single" w:sz="4" w:space="0" w:color="auto"/>
            </w:tcBorders>
            <w:noWrap/>
            <w:vAlign w:val="center"/>
            <w:hideMark/>
          </w:tcPr>
          <w:p w:rsidR="00CD00C7" w:rsidRPr="00663C42" w:rsidRDefault="00CD00C7" w:rsidP="00CA024E">
            <w:pPr>
              <w:jc w:val="center"/>
            </w:pPr>
            <w:r w:rsidRPr="00663C42">
              <w:t>0</w:t>
            </w:r>
          </w:p>
        </w:tc>
        <w:tc>
          <w:tcPr>
            <w:tcW w:w="994" w:type="dxa"/>
            <w:tcBorders>
              <w:top w:val="nil"/>
              <w:left w:val="nil"/>
              <w:bottom w:val="single" w:sz="4" w:space="0" w:color="auto"/>
              <w:right w:val="single" w:sz="4" w:space="0" w:color="auto"/>
            </w:tcBorders>
            <w:noWrap/>
            <w:vAlign w:val="center"/>
            <w:hideMark/>
          </w:tcPr>
          <w:p w:rsidR="00CD00C7" w:rsidRPr="00663C42" w:rsidRDefault="00CD00C7" w:rsidP="00CA024E">
            <w:pPr>
              <w:jc w:val="center"/>
            </w:pPr>
            <w:r w:rsidRPr="00663C42">
              <w:t>0</w:t>
            </w:r>
          </w:p>
        </w:tc>
        <w:tc>
          <w:tcPr>
            <w:tcW w:w="993" w:type="dxa"/>
            <w:tcBorders>
              <w:top w:val="nil"/>
              <w:left w:val="nil"/>
              <w:bottom w:val="single" w:sz="4" w:space="0" w:color="auto"/>
              <w:right w:val="single" w:sz="4" w:space="0" w:color="auto"/>
            </w:tcBorders>
            <w:noWrap/>
            <w:vAlign w:val="center"/>
            <w:hideMark/>
          </w:tcPr>
          <w:p w:rsidR="00CD00C7" w:rsidRPr="00663C42" w:rsidRDefault="00CD00C7" w:rsidP="00CA024E">
            <w:pPr>
              <w:jc w:val="center"/>
            </w:pPr>
            <w:r w:rsidRPr="00663C42">
              <w:t>0</w:t>
            </w:r>
          </w:p>
        </w:tc>
      </w:tr>
      <w:tr w:rsidR="00CD00C7" w:rsidRPr="00663C42" w:rsidTr="00CD00C7">
        <w:trPr>
          <w:trHeight w:val="802"/>
        </w:trPr>
        <w:tc>
          <w:tcPr>
            <w:tcW w:w="5688" w:type="dxa"/>
            <w:tcBorders>
              <w:top w:val="nil"/>
              <w:left w:val="single" w:sz="4" w:space="0" w:color="auto"/>
              <w:bottom w:val="single" w:sz="4" w:space="0" w:color="auto"/>
              <w:right w:val="single" w:sz="4" w:space="0" w:color="auto"/>
            </w:tcBorders>
            <w:hideMark/>
          </w:tcPr>
          <w:p w:rsidR="00CD00C7" w:rsidRPr="00663C42" w:rsidRDefault="00CD00C7" w:rsidP="00CA024E">
            <w:pPr>
              <w:jc w:val="both"/>
            </w:pPr>
            <w:r w:rsidRPr="00663C42">
              <w:t>Общее количество проверок, по итогам которых по фактам выявленных нарушений наложены административные наказания</w:t>
            </w:r>
          </w:p>
        </w:tc>
        <w:tc>
          <w:tcPr>
            <w:tcW w:w="850" w:type="dxa"/>
            <w:tcBorders>
              <w:top w:val="nil"/>
              <w:left w:val="nil"/>
              <w:bottom w:val="single" w:sz="4" w:space="0" w:color="auto"/>
              <w:right w:val="single" w:sz="4" w:space="0" w:color="auto"/>
            </w:tcBorders>
            <w:noWrap/>
            <w:vAlign w:val="center"/>
            <w:hideMark/>
          </w:tcPr>
          <w:p w:rsidR="00CD00C7" w:rsidRPr="00663C42" w:rsidRDefault="00CD00C7" w:rsidP="00CA024E">
            <w:pPr>
              <w:jc w:val="center"/>
            </w:pPr>
            <w:r w:rsidRPr="00663C42">
              <w:t>ед.</w:t>
            </w:r>
          </w:p>
        </w:tc>
        <w:tc>
          <w:tcPr>
            <w:tcW w:w="850" w:type="dxa"/>
            <w:tcBorders>
              <w:top w:val="nil"/>
              <w:left w:val="nil"/>
              <w:bottom w:val="single" w:sz="4" w:space="0" w:color="auto"/>
              <w:right w:val="single" w:sz="4" w:space="0" w:color="auto"/>
            </w:tcBorders>
            <w:noWrap/>
            <w:vAlign w:val="center"/>
            <w:hideMark/>
          </w:tcPr>
          <w:p w:rsidR="00CD00C7" w:rsidRPr="00663C42" w:rsidRDefault="00CD00C7" w:rsidP="00CA024E">
            <w:pPr>
              <w:jc w:val="center"/>
            </w:pPr>
            <w:r w:rsidRPr="00663C42">
              <w:t>0</w:t>
            </w:r>
          </w:p>
        </w:tc>
        <w:tc>
          <w:tcPr>
            <w:tcW w:w="994" w:type="dxa"/>
            <w:tcBorders>
              <w:top w:val="nil"/>
              <w:left w:val="nil"/>
              <w:bottom w:val="single" w:sz="4" w:space="0" w:color="auto"/>
              <w:right w:val="single" w:sz="4" w:space="0" w:color="auto"/>
            </w:tcBorders>
            <w:noWrap/>
            <w:vAlign w:val="center"/>
            <w:hideMark/>
          </w:tcPr>
          <w:p w:rsidR="00CD00C7" w:rsidRPr="00663C42" w:rsidRDefault="00CD00C7" w:rsidP="00CA024E">
            <w:pPr>
              <w:jc w:val="center"/>
            </w:pPr>
            <w:r w:rsidRPr="00663C42">
              <w:t>0</w:t>
            </w:r>
          </w:p>
        </w:tc>
        <w:tc>
          <w:tcPr>
            <w:tcW w:w="993" w:type="dxa"/>
            <w:tcBorders>
              <w:top w:val="nil"/>
              <w:left w:val="nil"/>
              <w:bottom w:val="single" w:sz="4" w:space="0" w:color="auto"/>
              <w:right w:val="single" w:sz="4" w:space="0" w:color="auto"/>
            </w:tcBorders>
            <w:noWrap/>
            <w:vAlign w:val="center"/>
            <w:hideMark/>
          </w:tcPr>
          <w:p w:rsidR="00CD00C7" w:rsidRPr="00663C42" w:rsidRDefault="00CD00C7" w:rsidP="00CA024E">
            <w:pPr>
              <w:jc w:val="center"/>
            </w:pPr>
            <w:r w:rsidRPr="00663C42">
              <w:t>0</w:t>
            </w:r>
          </w:p>
        </w:tc>
      </w:tr>
      <w:tr w:rsidR="00CD00C7" w:rsidRPr="00663C42" w:rsidTr="00CD00C7">
        <w:trPr>
          <w:trHeight w:val="848"/>
        </w:trPr>
        <w:tc>
          <w:tcPr>
            <w:tcW w:w="5688" w:type="dxa"/>
            <w:tcBorders>
              <w:top w:val="nil"/>
              <w:left w:val="single" w:sz="4" w:space="0" w:color="auto"/>
              <w:bottom w:val="single" w:sz="4" w:space="0" w:color="auto"/>
              <w:right w:val="single" w:sz="4" w:space="0" w:color="auto"/>
            </w:tcBorders>
            <w:hideMark/>
          </w:tcPr>
          <w:p w:rsidR="00CD00C7" w:rsidRPr="00663C42" w:rsidRDefault="00CD00C7" w:rsidP="00CA024E">
            <w:pPr>
              <w:jc w:val="both"/>
            </w:pPr>
            <w:r w:rsidRPr="00663C42">
              <w:t>Общее количество административных наказаний, наложенных по итогам проверок,- всего (сумма строк 27-34), в том числе по видам наказаний:</w:t>
            </w:r>
          </w:p>
        </w:tc>
        <w:tc>
          <w:tcPr>
            <w:tcW w:w="850" w:type="dxa"/>
            <w:tcBorders>
              <w:top w:val="nil"/>
              <w:left w:val="nil"/>
              <w:bottom w:val="single" w:sz="4" w:space="0" w:color="auto"/>
              <w:right w:val="single" w:sz="4" w:space="0" w:color="auto"/>
            </w:tcBorders>
            <w:noWrap/>
            <w:vAlign w:val="center"/>
            <w:hideMark/>
          </w:tcPr>
          <w:p w:rsidR="00CD00C7" w:rsidRPr="00663C42" w:rsidRDefault="00CD00C7" w:rsidP="00CA024E">
            <w:pPr>
              <w:jc w:val="center"/>
            </w:pPr>
            <w:r w:rsidRPr="00663C42">
              <w:t>ед.</w:t>
            </w:r>
          </w:p>
        </w:tc>
        <w:tc>
          <w:tcPr>
            <w:tcW w:w="850" w:type="dxa"/>
            <w:tcBorders>
              <w:top w:val="nil"/>
              <w:left w:val="nil"/>
              <w:bottom w:val="single" w:sz="4" w:space="0" w:color="auto"/>
              <w:right w:val="single" w:sz="4" w:space="0" w:color="auto"/>
            </w:tcBorders>
            <w:noWrap/>
            <w:vAlign w:val="center"/>
            <w:hideMark/>
          </w:tcPr>
          <w:p w:rsidR="00CD00C7" w:rsidRPr="00663C42" w:rsidRDefault="00CD00C7" w:rsidP="00CA024E">
            <w:pPr>
              <w:jc w:val="center"/>
            </w:pPr>
            <w:r w:rsidRPr="00663C42">
              <w:t>0</w:t>
            </w:r>
          </w:p>
        </w:tc>
        <w:tc>
          <w:tcPr>
            <w:tcW w:w="994" w:type="dxa"/>
            <w:tcBorders>
              <w:top w:val="nil"/>
              <w:left w:val="nil"/>
              <w:bottom w:val="single" w:sz="4" w:space="0" w:color="auto"/>
              <w:right w:val="single" w:sz="4" w:space="0" w:color="auto"/>
            </w:tcBorders>
            <w:noWrap/>
            <w:vAlign w:val="center"/>
            <w:hideMark/>
          </w:tcPr>
          <w:p w:rsidR="00CD00C7" w:rsidRPr="00663C42" w:rsidRDefault="00CD00C7" w:rsidP="00CA024E">
            <w:pPr>
              <w:jc w:val="center"/>
            </w:pPr>
            <w:r w:rsidRPr="00663C42">
              <w:t>0</w:t>
            </w:r>
          </w:p>
        </w:tc>
        <w:tc>
          <w:tcPr>
            <w:tcW w:w="993" w:type="dxa"/>
            <w:tcBorders>
              <w:top w:val="nil"/>
              <w:left w:val="nil"/>
              <w:bottom w:val="single" w:sz="4" w:space="0" w:color="auto"/>
              <w:right w:val="single" w:sz="4" w:space="0" w:color="auto"/>
            </w:tcBorders>
            <w:noWrap/>
            <w:vAlign w:val="center"/>
            <w:hideMark/>
          </w:tcPr>
          <w:p w:rsidR="00CD00C7" w:rsidRPr="00663C42" w:rsidRDefault="00CD00C7" w:rsidP="00CA024E">
            <w:pPr>
              <w:jc w:val="center"/>
            </w:pPr>
            <w:r w:rsidRPr="00663C42">
              <w:t>0</w:t>
            </w:r>
          </w:p>
        </w:tc>
      </w:tr>
      <w:tr w:rsidR="00CD00C7" w:rsidRPr="00663C42" w:rsidTr="00CD00C7">
        <w:trPr>
          <w:trHeight w:val="547"/>
        </w:trPr>
        <w:tc>
          <w:tcPr>
            <w:tcW w:w="5688" w:type="dxa"/>
            <w:tcBorders>
              <w:top w:val="nil"/>
              <w:left w:val="single" w:sz="4" w:space="0" w:color="auto"/>
              <w:bottom w:val="single" w:sz="4" w:space="0" w:color="auto"/>
              <w:right w:val="single" w:sz="4" w:space="0" w:color="auto"/>
            </w:tcBorders>
            <w:hideMark/>
          </w:tcPr>
          <w:p w:rsidR="00CD00C7" w:rsidRPr="00663C42" w:rsidRDefault="00CD00C7" w:rsidP="00CA024E">
            <w:pPr>
              <w:jc w:val="both"/>
            </w:pPr>
            <w:r w:rsidRPr="00663C42">
              <w:t>конфискация орудия совершения или предмета административного правонарушения</w:t>
            </w:r>
          </w:p>
        </w:tc>
        <w:tc>
          <w:tcPr>
            <w:tcW w:w="850" w:type="dxa"/>
            <w:tcBorders>
              <w:top w:val="nil"/>
              <w:left w:val="nil"/>
              <w:bottom w:val="single" w:sz="4" w:space="0" w:color="auto"/>
              <w:right w:val="single" w:sz="4" w:space="0" w:color="auto"/>
            </w:tcBorders>
            <w:noWrap/>
            <w:vAlign w:val="center"/>
            <w:hideMark/>
          </w:tcPr>
          <w:p w:rsidR="00CD00C7" w:rsidRPr="00663C42" w:rsidRDefault="00CD00C7" w:rsidP="00CA024E">
            <w:pPr>
              <w:jc w:val="center"/>
            </w:pPr>
            <w:r w:rsidRPr="00663C42">
              <w:t>ед.</w:t>
            </w:r>
          </w:p>
        </w:tc>
        <w:tc>
          <w:tcPr>
            <w:tcW w:w="850" w:type="dxa"/>
            <w:tcBorders>
              <w:top w:val="nil"/>
              <w:left w:val="nil"/>
              <w:bottom w:val="single" w:sz="4" w:space="0" w:color="auto"/>
              <w:right w:val="single" w:sz="4" w:space="0" w:color="auto"/>
            </w:tcBorders>
            <w:noWrap/>
            <w:vAlign w:val="center"/>
            <w:hideMark/>
          </w:tcPr>
          <w:p w:rsidR="00CD00C7" w:rsidRPr="00663C42" w:rsidRDefault="00CD00C7" w:rsidP="00CA024E">
            <w:pPr>
              <w:jc w:val="center"/>
            </w:pPr>
            <w:r w:rsidRPr="00663C42">
              <w:t>0</w:t>
            </w:r>
          </w:p>
        </w:tc>
        <w:tc>
          <w:tcPr>
            <w:tcW w:w="994" w:type="dxa"/>
            <w:tcBorders>
              <w:top w:val="nil"/>
              <w:left w:val="nil"/>
              <w:bottom w:val="single" w:sz="4" w:space="0" w:color="auto"/>
              <w:right w:val="single" w:sz="4" w:space="0" w:color="auto"/>
            </w:tcBorders>
            <w:noWrap/>
            <w:vAlign w:val="center"/>
            <w:hideMark/>
          </w:tcPr>
          <w:p w:rsidR="00CD00C7" w:rsidRPr="00663C42" w:rsidRDefault="00CD00C7" w:rsidP="00CA024E">
            <w:pPr>
              <w:jc w:val="center"/>
            </w:pPr>
            <w:r w:rsidRPr="00663C42">
              <w:t>0</w:t>
            </w:r>
          </w:p>
        </w:tc>
        <w:tc>
          <w:tcPr>
            <w:tcW w:w="993" w:type="dxa"/>
            <w:tcBorders>
              <w:top w:val="nil"/>
              <w:left w:val="nil"/>
              <w:bottom w:val="single" w:sz="4" w:space="0" w:color="auto"/>
              <w:right w:val="single" w:sz="4" w:space="0" w:color="auto"/>
            </w:tcBorders>
            <w:noWrap/>
            <w:vAlign w:val="center"/>
            <w:hideMark/>
          </w:tcPr>
          <w:p w:rsidR="00CD00C7" w:rsidRPr="00663C42" w:rsidRDefault="00CD00C7" w:rsidP="00CA024E">
            <w:pPr>
              <w:jc w:val="center"/>
            </w:pPr>
            <w:r w:rsidRPr="00663C42">
              <w:t>0</w:t>
            </w:r>
          </w:p>
        </w:tc>
      </w:tr>
      <w:tr w:rsidR="00CD00C7" w:rsidRPr="00663C42" w:rsidTr="00CD00C7">
        <w:trPr>
          <w:trHeight w:val="541"/>
        </w:trPr>
        <w:tc>
          <w:tcPr>
            <w:tcW w:w="5688" w:type="dxa"/>
            <w:tcBorders>
              <w:top w:val="nil"/>
              <w:left w:val="single" w:sz="4" w:space="0" w:color="auto"/>
              <w:bottom w:val="single" w:sz="4" w:space="0" w:color="auto"/>
              <w:right w:val="single" w:sz="4" w:space="0" w:color="auto"/>
            </w:tcBorders>
            <w:hideMark/>
          </w:tcPr>
          <w:p w:rsidR="00CD00C7" w:rsidRPr="00663C42" w:rsidRDefault="00CD00C7" w:rsidP="00CA024E">
            <w:pPr>
              <w:jc w:val="both"/>
            </w:pPr>
            <w:r w:rsidRPr="00663C42">
              <w:t>лишение специального права, предоставленного физическому лицу</w:t>
            </w:r>
          </w:p>
        </w:tc>
        <w:tc>
          <w:tcPr>
            <w:tcW w:w="850" w:type="dxa"/>
            <w:tcBorders>
              <w:top w:val="nil"/>
              <w:left w:val="nil"/>
              <w:bottom w:val="single" w:sz="4" w:space="0" w:color="auto"/>
              <w:right w:val="single" w:sz="4" w:space="0" w:color="auto"/>
            </w:tcBorders>
            <w:noWrap/>
            <w:vAlign w:val="center"/>
            <w:hideMark/>
          </w:tcPr>
          <w:p w:rsidR="00CD00C7" w:rsidRPr="00663C42" w:rsidRDefault="00CD00C7" w:rsidP="00CA024E">
            <w:pPr>
              <w:jc w:val="center"/>
            </w:pPr>
            <w:r w:rsidRPr="00663C42">
              <w:t>ед.</w:t>
            </w:r>
          </w:p>
        </w:tc>
        <w:tc>
          <w:tcPr>
            <w:tcW w:w="850" w:type="dxa"/>
            <w:tcBorders>
              <w:top w:val="nil"/>
              <w:left w:val="nil"/>
              <w:bottom w:val="single" w:sz="4" w:space="0" w:color="auto"/>
              <w:right w:val="single" w:sz="4" w:space="0" w:color="auto"/>
            </w:tcBorders>
            <w:noWrap/>
            <w:vAlign w:val="center"/>
            <w:hideMark/>
          </w:tcPr>
          <w:p w:rsidR="00CD00C7" w:rsidRPr="00663C42" w:rsidRDefault="00CD00C7" w:rsidP="00CA024E">
            <w:pPr>
              <w:jc w:val="center"/>
            </w:pPr>
            <w:r w:rsidRPr="00663C42">
              <w:t>0</w:t>
            </w:r>
          </w:p>
        </w:tc>
        <w:tc>
          <w:tcPr>
            <w:tcW w:w="994" w:type="dxa"/>
            <w:tcBorders>
              <w:top w:val="nil"/>
              <w:left w:val="nil"/>
              <w:bottom w:val="single" w:sz="4" w:space="0" w:color="auto"/>
              <w:right w:val="single" w:sz="4" w:space="0" w:color="auto"/>
            </w:tcBorders>
            <w:noWrap/>
            <w:vAlign w:val="center"/>
            <w:hideMark/>
          </w:tcPr>
          <w:p w:rsidR="00CD00C7" w:rsidRPr="00663C42" w:rsidRDefault="00CD00C7" w:rsidP="00CA024E">
            <w:pPr>
              <w:jc w:val="center"/>
            </w:pPr>
            <w:r w:rsidRPr="00663C42">
              <w:t>0</w:t>
            </w:r>
          </w:p>
        </w:tc>
        <w:tc>
          <w:tcPr>
            <w:tcW w:w="993" w:type="dxa"/>
            <w:tcBorders>
              <w:top w:val="nil"/>
              <w:left w:val="nil"/>
              <w:bottom w:val="single" w:sz="4" w:space="0" w:color="auto"/>
              <w:right w:val="single" w:sz="4" w:space="0" w:color="auto"/>
            </w:tcBorders>
            <w:noWrap/>
            <w:vAlign w:val="center"/>
            <w:hideMark/>
          </w:tcPr>
          <w:p w:rsidR="00CD00C7" w:rsidRPr="00663C42" w:rsidRDefault="00CD00C7" w:rsidP="00CA024E">
            <w:pPr>
              <w:jc w:val="center"/>
            </w:pPr>
            <w:r w:rsidRPr="00663C42">
              <w:t>0</w:t>
            </w:r>
          </w:p>
        </w:tc>
      </w:tr>
      <w:tr w:rsidR="00CD00C7" w:rsidRPr="00663C42" w:rsidTr="00CD00C7">
        <w:trPr>
          <w:trHeight w:val="295"/>
        </w:trPr>
        <w:tc>
          <w:tcPr>
            <w:tcW w:w="5688" w:type="dxa"/>
            <w:tcBorders>
              <w:top w:val="nil"/>
              <w:left w:val="single" w:sz="4" w:space="0" w:color="auto"/>
              <w:bottom w:val="single" w:sz="4" w:space="0" w:color="auto"/>
              <w:right w:val="single" w:sz="4" w:space="0" w:color="auto"/>
            </w:tcBorders>
            <w:hideMark/>
          </w:tcPr>
          <w:p w:rsidR="00CD00C7" w:rsidRPr="00663C42" w:rsidRDefault="00CD00C7" w:rsidP="00CA024E">
            <w:pPr>
              <w:jc w:val="both"/>
            </w:pPr>
            <w:r w:rsidRPr="00663C42">
              <w:t>административный арест</w:t>
            </w:r>
          </w:p>
        </w:tc>
        <w:tc>
          <w:tcPr>
            <w:tcW w:w="850" w:type="dxa"/>
            <w:tcBorders>
              <w:top w:val="nil"/>
              <w:left w:val="nil"/>
              <w:bottom w:val="single" w:sz="4" w:space="0" w:color="auto"/>
              <w:right w:val="single" w:sz="4" w:space="0" w:color="auto"/>
            </w:tcBorders>
            <w:noWrap/>
            <w:vAlign w:val="center"/>
            <w:hideMark/>
          </w:tcPr>
          <w:p w:rsidR="00CD00C7" w:rsidRPr="00663C42" w:rsidRDefault="00CD00C7" w:rsidP="00CA024E">
            <w:pPr>
              <w:jc w:val="center"/>
            </w:pPr>
            <w:r w:rsidRPr="00663C42">
              <w:t>ед.</w:t>
            </w:r>
          </w:p>
        </w:tc>
        <w:tc>
          <w:tcPr>
            <w:tcW w:w="850" w:type="dxa"/>
            <w:tcBorders>
              <w:top w:val="nil"/>
              <w:left w:val="nil"/>
              <w:bottom w:val="single" w:sz="4" w:space="0" w:color="auto"/>
              <w:right w:val="single" w:sz="4" w:space="0" w:color="auto"/>
            </w:tcBorders>
            <w:noWrap/>
            <w:vAlign w:val="center"/>
            <w:hideMark/>
          </w:tcPr>
          <w:p w:rsidR="00CD00C7" w:rsidRPr="00663C42" w:rsidRDefault="00CD00C7" w:rsidP="00CA024E">
            <w:pPr>
              <w:jc w:val="center"/>
            </w:pPr>
            <w:r w:rsidRPr="00663C42">
              <w:t>0</w:t>
            </w:r>
          </w:p>
        </w:tc>
        <w:tc>
          <w:tcPr>
            <w:tcW w:w="994" w:type="dxa"/>
            <w:tcBorders>
              <w:top w:val="nil"/>
              <w:left w:val="nil"/>
              <w:bottom w:val="single" w:sz="4" w:space="0" w:color="auto"/>
              <w:right w:val="single" w:sz="4" w:space="0" w:color="auto"/>
            </w:tcBorders>
            <w:noWrap/>
            <w:vAlign w:val="center"/>
            <w:hideMark/>
          </w:tcPr>
          <w:p w:rsidR="00CD00C7" w:rsidRPr="00663C42" w:rsidRDefault="00CD00C7" w:rsidP="00CA024E">
            <w:pPr>
              <w:jc w:val="center"/>
            </w:pPr>
            <w:r w:rsidRPr="00663C42">
              <w:t>0</w:t>
            </w:r>
          </w:p>
        </w:tc>
        <w:tc>
          <w:tcPr>
            <w:tcW w:w="993" w:type="dxa"/>
            <w:tcBorders>
              <w:top w:val="nil"/>
              <w:left w:val="nil"/>
              <w:bottom w:val="single" w:sz="4" w:space="0" w:color="auto"/>
              <w:right w:val="single" w:sz="4" w:space="0" w:color="auto"/>
            </w:tcBorders>
            <w:noWrap/>
            <w:vAlign w:val="center"/>
            <w:hideMark/>
          </w:tcPr>
          <w:p w:rsidR="00CD00C7" w:rsidRPr="00663C42" w:rsidRDefault="00CD00C7" w:rsidP="00CA024E">
            <w:pPr>
              <w:jc w:val="center"/>
            </w:pPr>
            <w:r w:rsidRPr="00663C42">
              <w:t>0</w:t>
            </w:r>
          </w:p>
        </w:tc>
      </w:tr>
      <w:tr w:rsidR="00CD00C7" w:rsidRPr="00663C42" w:rsidTr="00CD00C7">
        <w:trPr>
          <w:trHeight w:val="794"/>
        </w:trPr>
        <w:tc>
          <w:tcPr>
            <w:tcW w:w="5688" w:type="dxa"/>
            <w:tcBorders>
              <w:top w:val="nil"/>
              <w:left w:val="single" w:sz="4" w:space="0" w:color="auto"/>
              <w:bottom w:val="single" w:sz="4" w:space="0" w:color="auto"/>
              <w:right w:val="single" w:sz="4" w:space="0" w:color="auto"/>
            </w:tcBorders>
            <w:hideMark/>
          </w:tcPr>
          <w:p w:rsidR="00CD00C7" w:rsidRPr="00663C42" w:rsidRDefault="00CD00C7" w:rsidP="00CA024E">
            <w:pPr>
              <w:jc w:val="both"/>
            </w:pPr>
            <w:r w:rsidRPr="00663C42">
              <w:t>административное выдворение за пределы Российской Федерации иностранного гражданина или лица без гражданства</w:t>
            </w:r>
          </w:p>
        </w:tc>
        <w:tc>
          <w:tcPr>
            <w:tcW w:w="850" w:type="dxa"/>
            <w:tcBorders>
              <w:top w:val="nil"/>
              <w:left w:val="nil"/>
              <w:bottom w:val="single" w:sz="4" w:space="0" w:color="auto"/>
              <w:right w:val="single" w:sz="4" w:space="0" w:color="auto"/>
            </w:tcBorders>
            <w:noWrap/>
            <w:vAlign w:val="center"/>
            <w:hideMark/>
          </w:tcPr>
          <w:p w:rsidR="00CD00C7" w:rsidRPr="00663C42" w:rsidRDefault="00CD00C7" w:rsidP="00CA024E">
            <w:pPr>
              <w:jc w:val="center"/>
            </w:pPr>
            <w:r w:rsidRPr="00663C42">
              <w:t>ед.</w:t>
            </w:r>
          </w:p>
        </w:tc>
        <w:tc>
          <w:tcPr>
            <w:tcW w:w="850" w:type="dxa"/>
            <w:tcBorders>
              <w:top w:val="nil"/>
              <w:left w:val="nil"/>
              <w:bottom w:val="single" w:sz="4" w:space="0" w:color="auto"/>
              <w:right w:val="single" w:sz="4" w:space="0" w:color="auto"/>
            </w:tcBorders>
            <w:noWrap/>
            <w:vAlign w:val="center"/>
            <w:hideMark/>
          </w:tcPr>
          <w:p w:rsidR="00CD00C7" w:rsidRPr="00663C42" w:rsidRDefault="00CD00C7" w:rsidP="00CA024E">
            <w:pPr>
              <w:jc w:val="center"/>
            </w:pPr>
            <w:r w:rsidRPr="00663C42">
              <w:t>0</w:t>
            </w:r>
          </w:p>
        </w:tc>
        <w:tc>
          <w:tcPr>
            <w:tcW w:w="994" w:type="dxa"/>
            <w:tcBorders>
              <w:top w:val="nil"/>
              <w:left w:val="nil"/>
              <w:bottom w:val="single" w:sz="4" w:space="0" w:color="auto"/>
              <w:right w:val="single" w:sz="4" w:space="0" w:color="auto"/>
            </w:tcBorders>
            <w:noWrap/>
            <w:vAlign w:val="center"/>
            <w:hideMark/>
          </w:tcPr>
          <w:p w:rsidR="00CD00C7" w:rsidRPr="00663C42" w:rsidRDefault="00CD00C7" w:rsidP="00CA024E">
            <w:pPr>
              <w:jc w:val="center"/>
            </w:pPr>
            <w:r w:rsidRPr="00663C42">
              <w:t>0</w:t>
            </w:r>
          </w:p>
        </w:tc>
        <w:tc>
          <w:tcPr>
            <w:tcW w:w="993" w:type="dxa"/>
            <w:tcBorders>
              <w:top w:val="nil"/>
              <w:left w:val="nil"/>
              <w:bottom w:val="single" w:sz="4" w:space="0" w:color="auto"/>
              <w:right w:val="single" w:sz="4" w:space="0" w:color="auto"/>
            </w:tcBorders>
            <w:noWrap/>
            <w:vAlign w:val="center"/>
            <w:hideMark/>
          </w:tcPr>
          <w:p w:rsidR="00CD00C7" w:rsidRPr="00663C42" w:rsidRDefault="00CD00C7" w:rsidP="00CA024E">
            <w:pPr>
              <w:jc w:val="center"/>
            </w:pPr>
            <w:r w:rsidRPr="00663C42">
              <w:t>0</w:t>
            </w:r>
          </w:p>
        </w:tc>
      </w:tr>
      <w:tr w:rsidR="00CD00C7" w:rsidRPr="00663C42" w:rsidTr="00CD00C7">
        <w:trPr>
          <w:trHeight w:val="315"/>
        </w:trPr>
        <w:tc>
          <w:tcPr>
            <w:tcW w:w="5688" w:type="dxa"/>
            <w:tcBorders>
              <w:top w:val="nil"/>
              <w:left w:val="single" w:sz="4" w:space="0" w:color="auto"/>
              <w:bottom w:val="single" w:sz="4" w:space="0" w:color="auto"/>
              <w:right w:val="single" w:sz="4" w:space="0" w:color="auto"/>
            </w:tcBorders>
            <w:hideMark/>
          </w:tcPr>
          <w:p w:rsidR="00CD00C7" w:rsidRPr="00663C42" w:rsidRDefault="00CD00C7" w:rsidP="00CA024E">
            <w:pPr>
              <w:jc w:val="both"/>
            </w:pPr>
            <w:r w:rsidRPr="00663C42">
              <w:t>дисквалификация</w:t>
            </w:r>
          </w:p>
        </w:tc>
        <w:tc>
          <w:tcPr>
            <w:tcW w:w="850" w:type="dxa"/>
            <w:tcBorders>
              <w:top w:val="nil"/>
              <w:left w:val="nil"/>
              <w:bottom w:val="single" w:sz="4" w:space="0" w:color="auto"/>
              <w:right w:val="single" w:sz="4" w:space="0" w:color="auto"/>
            </w:tcBorders>
            <w:noWrap/>
            <w:vAlign w:val="center"/>
            <w:hideMark/>
          </w:tcPr>
          <w:p w:rsidR="00CD00C7" w:rsidRPr="00663C42" w:rsidRDefault="00CD00C7" w:rsidP="00CA024E">
            <w:pPr>
              <w:jc w:val="center"/>
            </w:pPr>
            <w:r w:rsidRPr="00663C42">
              <w:t>ед.</w:t>
            </w:r>
          </w:p>
        </w:tc>
        <w:tc>
          <w:tcPr>
            <w:tcW w:w="850" w:type="dxa"/>
            <w:tcBorders>
              <w:top w:val="nil"/>
              <w:left w:val="nil"/>
              <w:bottom w:val="single" w:sz="4" w:space="0" w:color="auto"/>
              <w:right w:val="single" w:sz="4" w:space="0" w:color="auto"/>
            </w:tcBorders>
            <w:noWrap/>
            <w:vAlign w:val="center"/>
            <w:hideMark/>
          </w:tcPr>
          <w:p w:rsidR="00CD00C7" w:rsidRPr="00663C42" w:rsidRDefault="00CD00C7" w:rsidP="00CA024E">
            <w:pPr>
              <w:jc w:val="center"/>
            </w:pPr>
            <w:r w:rsidRPr="00663C42">
              <w:t>0</w:t>
            </w:r>
          </w:p>
        </w:tc>
        <w:tc>
          <w:tcPr>
            <w:tcW w:w="994" w:type="dxa"/>
            <w:tcBorders>
              <w:top w:val="nil"/>
              <w:left w:val="nil"/>
              <w:bottom w:val="single" w:sz="4" w:space="0" w:color="auto"/>
              <w:right w:val="single" w:sz="4" w:space="0" w:color="auto"/>
            </w:tcBorders>
            <w:noWrap/>
            <w:vAlign w:val="center"/>
            <w:hideMark/>
          </w:tcPr>
          <w:p w:rsidR="00CD00C7" w:rsidRPr="00663C42" w:rsidRDefault="00CD00C7" w:rsidP="00CA024E">
            <w:pPr>
              <w:jc w:val="center"/>
            </w:pPr>
            <w:r w:rsidRPr="00663C42">
              <w:t>0</w:t>
            </w:r>
          </w:p>
        </w:tc>
        <w:tc>
          <w:tcPr>
            <w:tcW w:w="993" w:type="dxa"/>
            <w:tcBorders>
              <w:top w:val="nil"/>
              <w:left w:val="nil"/>
              <w:bottom w:val="single" w:sz="4" w:space="0" w:color="auto"/>
              <w:right w:val="single" w:sz="4" w:space="0" w:color="auto"/>
            </w:tcBorders>
            <w:noWrap/>
            <w:vAlign w:val="center"/>
            <w:hideMark/>
          </w:tcPr>
          <w:p w:rsidR="00CD00C7" w:rsidRPr="00663C42" w:rsidRDefault="00CD00C7" w:rsidP="00CA024E">
            <w:pPr>
              <w:jc w:val="center"/>
            </w:pPr>
            <w:r w:rsidRPr="00663C42">
              <w:t>0</w:t>
            </w:r>
          </w:p>
        </w:tc>
      </w:tr>
      <w:tr w:rsidR="00CD00C7" w:rsidRPr="00663C42" w:rsidTr="00CD00C7">
        <w:trPr>
          <w:trHeight w:val="387"/>
        </w:trPr>
        <w:tc>
          <w:tcPr>
            <w:tcW w:w="5688" w:type="dxa"/>
            <w:tcBorders>
              <w:top w:val="nil"/>
              <w:left w:val="single" w:sz="4" w:space="0" w:color="auto"/>
              <w:bottom w:val="single" w:sz="4" w:space="0" w:color="auto"/>
              <w:right w:val="single" w:sz="4" w:space="0" w:color="auto"/>
            </w:tcBorders>
            <w:hideMark/>
          </w:tcPr>
          <w:p w:rsidR="00CD00C7" w:rsidRPr="00663C42" w:rsidRDefault="00CD00C7" w:rsidP="00CA024E">
            <w:pPr>
              <w:jc w:val="both"/>
            </w:pPr>
            <w:r w:rsidRPr="00663C42">
              <w:t>административное приостановление деятельности</w:t>
            </w:r>
          </w:p>
        </w:tc>
        <w:tc>
          <w:tcPr>
            <w:tcW w:w="850" w:type="dxa"/>
            <w:tcBorders>
              <w:top w:val="nil"/>
              <w:left w:val="nil"/>
              <w:bottom w:val="single" w:sz="4" w:space="0" w:color="auto"/>
              <w:right w:val="single" w:sz="4" w:space="0" w:color="auto"/>
            </w:tcBorders>
            <w:noWrap/>
            <w:vAlign w:val="center"/>
            <w:hideMark/>
          </w:tcPr>
          <w:p w:rsidR="00CD00C7" w:rsidRPr="00663C42" w:rsidRDefault="00CD00C7" w:rsidP="00CA024E">
            <w:pPr>
              <w:jc w:val="center"/>
            </w:pPr>
            <w:r w:rsidRPr="00663C42">
              <w:t>ед.</w:t>
            </w:r>
          </w:p>
        </w:tc>
        <w:tc>
          <w:tcPr>
            <w:tcW w:w="850" w:type="dxa"/>
            <w:tcBorders>
              <w:top w:val="nil"/>
              <w:left w:val="nil"/>
              <w:bottom w:val="single" w:sz="4" w:space="0" w:color="auto"/>
              <w:right w:val="single" w:sz="4" w:space="0" w:color="auto"/>
            </w:tcBorders>
            <w:noWrap/>
            <w:vAlign w:val="center"/>
            <w:hideMark/>
          </w:tcPr>
          <w:p w:rsidR="00CD00C7" w:rsidRPr="00663C42" w:rsidRDefault="00CD00C7" w:rsidP="00CA024E">
            <w:pPr>
              <w:jc w:val="center"/>
            </w:pPr>
            <w:r w:rsidRPr="00663C42">
              <w:t>0</w:t>
            </w:r>
          </w:p>
        </w:tc>
        <w:tc>
          <w:tcPr>
            <w:tcW w:w="994" w:type="dxa"/>
            <w:tcBorders>
              <w:top w:val="nil"/>
              <w:left w:val="nil"/>
              <w:bottom w:val="single" w:sz="4" w:space="0" w:color="auto"/>
              <w:right w:val="single" w:sz="4" w:space="0" w:color="auto"/>
            </w:tcBorders>
            <w:noWrap/>
            <w:vAlign w:val="center"/>
            <w:hideMark/>
          </w:tcPr>
          <w:p w:rsidR="00CD00C7" w:rsidRPr="00663C42" w:rsidRDefault="00CD00C7" w:rsidP="00CA024E">
            <w:pPr>
              <w:jc w:val="center"/>
            </w:pPr>
            <w:r w:rsidRPr="00663C42">
              <w:t>0</w:t>
            </w:r>
          </w:p>
        </w:tc>
        <w:tc>
          <w:tcPr>
            <w:tcW w:w="993" w:type="dxa"/>
            <w:tcBorders>
              <w:top w:val="nil"/>
              <w:left w:val="nil"/>
              <w:bottom w:val="single" w:sz="4" w:space="0" w:color="auto"/>
              <w:right w:val="single" w:sz="4" w:space="0" w:color="auto"/>
            </w:tcBorders>
            <w:noWrap/>
            <w:vAlign w:val="center"/>
            <w:hideMark/>
          </w:tcPr>
          <w:p w:rsidR="00CD00C7" w:rsidRPr="00663C42" w:rsidRDefault="00CD00C7" w:rsidP="00CA024E">
            <w:pPr>
              <w:jc w:val="center"/>
            </w:pPr>
            <w:r w:rsidRPr="00663C42">
              <w:t>0</w:t>
            </w:r>
          </w:p>
        </w:tc>
      </w:tr>
      <w:tr w:rsidR="00CD00C7" w:rsidRPr="00663C42" w:rsidTr="00CD00C7">
        <w:trPr>
          <w:trHeight w:val="315"/>
        </w:trPr>
        <w:tc>
          <w:tcPr>
            <w:tcW w:w="5688" w:type="dxa"/>
            <w:tcBorders>
              <w:top w:val="nil"/>
              <w:left w:val="single" w:sz="4" w:space="0" w:color="auto"/>
              <w:bottom w:val="single" w:sz="4" w:space="0" w:color="auto"/>
              <w:right w:val="single" w:sz="4" w:space="0" w:color="auto"/>
            </w:tcBorders>
            <w:hideMark/>
          </w:tcPr>
          <w:p w:rsidR="00CD00C7" w:rsidRPr="00663C42" w:rsidRDefault="00CD00C7" w:rsidP="00CA024E">
            <w:pPr>
              <w:jc w:val="both"/>
            </w:pPr>
            <w:r w:rsidRPr="00663C42">
              <w:t xml:space="preserve">предупреждение </w:t>
            </w:r>
          </w:p>
        </w:tc>
        <w:tc>
          <w:tcPr>
            <w:tcW w:w="850" w:type="dxa"/>
            <w:tcBorders>
              <w:top w:val="nil"/>
              <w:left w:val="nil"/>
              <w:bottom w:val="single" w:sz="4" w:space="0" w:color="auto"/>
              <w:right w:val="single" w:sz="4" w:space="0" w:color="auto"/>
            </w:tcBorders>
            <w:noWrap/>
            <w:vAlign w:val="center"/>
            <w:hideMark/>
          </w:tcPr>
          <w:p w:rsidR="00CD00C7" w:rsidRPr="00663C42" w:rsidRDefault="00CD00C7" w:rsidP="00CA024E">
            <w:pPr>
              <w:jc w:val="center"/>
            </w:pPr>
            <w:r w:rsidRPr="00663C42">
              <w:t>ед.</w:t>
            </w:r>
          </w:p>
        </w:tc>
        <w:tc>
          <w:tcPr>
            <w:tcW w:w="850" w:type="dxa"/>
            <w:tcBorders>
              <w:top w:val="nil"/>
              <w:left w:val="nil"/>
              <w:bottom w:val="single" w:sz="4" w:space="0" w:color="auto"/>
              <w:right w:val="single" w:sz="4" w:space="0" w:color="auto"/>
            </w:tcBorders>
            <w:noWrap/>
            <w:vAlign w:val="center"/>
            <w:hideMark/>
          </w:tcPr>
          <w:p w:rsidR="00CD00C7" w:rsidRPr="00663C42" w:rsidRDefault="00CD00C7" w:rsidP="00CA024E">
            <w:pPr>
              <w:jc w:val="center"/>
            </w:pPr>
            <w:r w:rsidRPr="00663C42">
              <w:t>0</w:t>
            </w:r>
          </w:p>
        </w:tc>
        <w:tc>
          <w:tcPr>
            <w:tcW w:w="994" w:type="dxa"/>
            <w:tcBorders>
              <w:top w:val="nil"/>
              <w:left w:val="nil"/>
              <w:bottom w:val="single" w:sz="4" w:space="0" w:color="auto"/>
              <w:right w:val="single" w:sz="4" w:space="0" w:color="auto"/>
            </w:tcBorders>
            <w:noWrap/>
            <w:vAlign w:val="center"/>
            <w:hideMark/>
          </w:tcPr>
          <w:p w:rsidR="00CD00C7" w:rsidRPr="00663C42" w:rsidRDefault="00CD00C7" w:rsidP="00CA024E">
            <w:pPr>
              <w:jc w:val="center"/>
            </w:pPr>
            <w:r w:rsidRPr="00663C42">
              <w:t>0</w:t>
            </w:r>
          </w:p>
        </w:tc>
        <w:tc>
          <w:tcPr>
            <w:tcW w:w="993" w:type="dxa"/>
            <w:tcBorders>
              <w:top w:val="nil"/>
              <w:left w:val="nil"/>
              <w:bottom w:val="single" w:sz="4" w:space="0" w:color="auto"/>
              <w:right w:val="single" w:sz="4" w:space="0" w:color="auto"/>
            </w:tcBorders>
            <w:noWrap/>
            <w:vAlign w:val="center"/>
            <w:hideMark/>
          </w:tcPr>
          <w:p w:rsidR="00CD00C7" w:rsidRPr="00663C42" w:rsidRDefault="00CD00C7" w:rsidP="00CA024E">
            <w:pPr>
              <w:jc w:val="center"/>
            </w:pPr>
            <w:r w:rsidRPr="00663C42">
              <w:t>0</w:t>
            </w:r>
          </w:p>
        </w:tc>
      </w:tr>
      <w:tr w:rsidR="00CD00C7" w:rsidRPr="00663C42" w:rsidTr="00CD00C7">
        <w:trPr>
          <w:trHeight w:val="369"/>
        </w:trPr>
        <w:tc>
          <w:tcPr>
            <w:tcW w:w="5688" w:type="dxa"/>
            <w:tcBorders>
              <w:top w:val="nil"/>
              <w:left w:val="single" w:sz="4" w:space="0" w:color="auto"/>
              <w:bottom w:val="single" w:sz="4" w:space="0" w:color="auto"/>
              <w:right w:val="single" w:sz="4" w:space="0" w:color="auto"/>
            </w:tcBorders>
            <w:hideMark/>
          </w:tcPr>
          <w:p w:rsidR="00CD00C7" w:rsidRPr="00663C42" w:rsidRDefault="00CD00C7" w:rsidP="00CA024E">
            <w:pPr>
              <w:jc w:val="both"/>
            </w:pPr>
            <w:r w:rsidRPr="00663C42">
              <w:t>административный штраф- всего, в том числе:</w:t>
            </w:r>
          </w:p>
        </w:tc>
        <w:tc>
          <w:tcPr>
            <w:tcW w:w="850" w:type="dxa"/>
            <w:tcBorders>
              <w:top w:val="nil"/>
              <w:left w:val="nil"/>
              <w:bottom w:val="single" w:sz="4" w:space="0" w:color="auto"/>
              <w:right w:val="single" w:sz="4" w:space="0" w:color="auto"/>
            </w:tcBorders>
            <w:noWrap/>
            <w:vAlign w:val="center"/>
            <w:hideMark/>
          </w:tcPr>
          <w:p w:rsidR="00CD00C7" w:rsidRPr="00663C42" w:rsidRDefault="00CD00C7" w:rsidP="00CA024E">
            <w:pPr>
              <w:jc w:val="center"/>
            </w:pPr>
            <w:r w:rsidRPr="00663C42">
              <w:t>ед.</w:t>
            </w:r>
          </w:p>
        </w:tc>
        <w:tc>
          <w:tcPr>
            <w:tcW w:w="850" w:type="dxa"/>
            <w:tcBorders>
              <w:top w:val="nil"/>
              <w:left w:val="nil"/>
              <w:bottom w:val="single" w:sz="4" w:space="0" w:color="auto"/>
              <w:right w:val="single" w:sz="4" w:space="0" w:color="auto"/>
            </w:tcBorders>
            <w:noWrap/>
            <w:vAlign w:val="center"/>
            <w:hideMark/>
          </w:tcPr>
          <w:p w:rsidR="00CD00C7" w:rsidRPr="00663C42" w:rsidRDefault="00CD00C7" w:rsidP="00CA024E">
            <w:pPr>
              <w:jc w:val="center"/>
            </w:pPr>
            <w:r w:rsidRPr="00663C42">
              <w:t>0</w:t>
            </w:r>
          </w:p>
        </w:tc>
        <w:tc>
          <w:tcPr>
            <w:tcW w:w="994" w:type="dxa"/>
            <w:tcBorders>
              <w:top w:val="nil"/>
              <w:left w:val="nil"/>
              <w:bottom w:val="single" w:sz="4" w:space="0" w:color="auto"/>
              <w:right w:val="single" w:sz="4" w:space="0" w:color="auto"/>
            </w:tcBorders>
            <w:noWrap/>
            <w:vAlign w:val="center"/>
            <w:hideMark/>
          </w:tcPr>
          <w:p w:rsidR="00CD00C7" w:rsidRPr="00663C42" w:rsidRDefault="00CD00C7" w:rsidP="00CA024E">
            <w:pPr>
              <w:jc w:val="center"/>
            </w:pPr>
            <w:r w:rsidRPr="00663C42">
              <w:t>0</w:t>
            </w:r>
          </w:p>
        </w:tc>
        <w:tc>
          <w:tcPr>
            <w:tcW w:w="993" w:type="dxa"/>
            <w:tcBorders>
              <w:top w:val="nil"/>
              <w:left w:val="nil"/>
              <w:bottom w:val="single" w:sz="4" w:space="0" w:color="auto"/>
              <w:right w:val="single" w:sz="4" w:space="0" w:color="auto"/>
            </w:tcBorders>
            <w:noWrap/>
            <w:vAlign w:val="center"/>
            <w:hideMark/>
          </w:tcPr>
          <w:p w:rsidR="00CD00C7" w:rsidRPr="00663C42" w:rsidRDefault="00CD00C7" w:rsidP="00CA024E">
            <w:pPr>
              <w:jc w:val="center"/>
            </w:pPr>
            <w:r w:rsidRPr="00663C42">
              <w:t>0</w:t>
            </w:r>
          </w:p>
        </w:tc>
      </w:tr>
      <w:tr w:rsidR="00CD00C7" w:rsidRPr="00663C42" w:rsidTr="00CD00C7">
        <w:trPr>
          <w:trHeight w:val="315"/>
        </w:trPr>
        <w:tc>
          <w:tcPr>
            <w:tcW w:w="5688" w:type="dxa"/>
            <w:tcBorders>
              <w:top w:val="single" w:sz="4" w:space="0" w:color="auto"/>
              <w:left w:val="single" w:sz="4" w:space="0" w:color="auto"/>
              <w:bottom w:val="single" w:sz="4" w:space="0" w:color="auto"/>
              <w:right w:val="single" w:sz="4" w:space="0" w:color="auto"/>
            </w:tcBorders>
            <w:hideMark/>
          </w:tcPr>
          <w:p w:rsidR="00CD00C7" w:rsidRPr="00663C42" w:rsidRDefault="00CD00C7" w:rsidP="00CA024E">
            <w:pPr>
              <w:jc w:val="both"/>
            </w:pPr>
            <w:r w:rsidRPr="00663C42">
              <w:t>на должностное лицо</w:t>
            </w:r>
          </w:p>
        </w:tc>
        <w:tc>
          <w:tcPr>
            <w:tcW w:w="850" w:type="dxa"/>
            <w:tcBorders>
              <w:top w:val="single" w:sz="4" w:space="0" w:color="auto"/>
              <w:left w:val="nil"/>
              <w:bottom w:val="single" w:sz="4" w:space="0" w:color="auto"/>
              <w:right w:val="single" w:sz="4" w:space="0" w:color="auto"/>
            </w:tcBorders>
            <w:noWrap/>
            <w:vAlign w:val="center"/>
            <w:hideMark/>
          </w:tcPr>
          <w:p w:rsidR="00CD00C7" w:rsidRPr="00663C42" w:rsidRDefault="00CD00C7" w:rsidP="00CA024E">
            <w:pPr>
              <w:jc w:val="center"/>
            </w:pPr>
            <w:r w:rsidRPr="00663C42">
              <w:t>ед.</w:t>
            </w:r>
          </w:p>
        </w:tc>
        <w:tc>
          <w:tcPr>
            <w:tcW w:w="850" w:type="dxa"/>
            <w:tcBorders>
              <w:top w:val="single" w:sz="4" w:space="0" w:color="auto"/>
              <w:left w:val="nil"/>
              <w:bottom w:val="single" w:sz="4" w:space="0" w:color="auto"/>
              <w:right w:val="single" w:sz="4" w:space="0" w:color="auto"/>
            </w:tcBorders>
            <w:noWrap/>
            <w:vAlign w:val="center"/>
            <w:hideMark/>
          </w:tcPr>
          <w:p w:rsidR="00CD00C7" w:rsidRPr="00663C42" w:rsidRDefault="00CD00C7" w:rsidP="00CA024E">
            <w:pPr>
              <w:jc w:val="center"/>
            </w:pPr>
            <w:r w:rsidRPr="00663C42">
              <w:t>0</w:t>
            </w:r>
          </w:p>
        </w:tc>
        <w:tc>
          <w:tcPr>
            <w:tcW w:w="994" w:type="dxa"/>
            <w:tcBorders>
              <w:top w:val="single" w:sz="4" w:space="0" w:color="auto"/>
              <w:left w:val="nil"/>
              <w:bottom w:val="single" w:sz="4" w:space="0" w:color="auto"/>
              <w:right w:val="single" w:sz="4" w:space="0" w:color="auto"/>
            </w:tcBorders>
            <w:noWrap/>
            <w:vAlign w:val="center"/>
            <w:hideMark/>
          </w:tcPr>
          <w:p w:rsidR="00CD00C7" w:rsidRPr="00663C42" w:rsidRDefault="00CD00C7" w:rsidP="00CA024E">
            <w:pPr>
              <w:jc w:val="center"/>
            </w:pPr>
            <w:r w:rsidRPr="00663C42">
              <w:t>0</w:t>
            </w:r>
          </w:p>
        </w:tc>
        <w:tc>
          <w:tcPr>
            <w:tcW w:w="993" w:type="dxa"/>
            <w:tcBorders>
              <w:top w:val="single" w:sz="4" w:space="0" w:color="auto"/>
              <w:left w:val="nil"/>
              <w:bottom w:val="single" w:sz="4" w:space="0" w:color="auto"/>
              <w:right w:val="single" w:sz="4" w:space="0" w:color="auto"/>
            </w:tcBorders>
            <w:noWrap/>
            <w:vAlign w:val="center"/>
            <w:hideMark/>
          </w:tcPr>
          <w:p w:rsidR="00CD00C7" w:rsidRPr="00663C42" w:rsidRDefault="00CD00C7" w:rsidP="00CA024E">
            <w:pPr>
              <w:jc w:val="center"/>
            </w:pPr>
            <w:r w:rsidRPr="00663C42">
              <w:t>0</w:t>
            </w:r>
          </w:p>
        </w:tc>
      </w:tr>
      <w:tr w:rsidR="00CD00C7" w:rsidRPr="00663C42" w:rsidTr="00CD00C7">
        <w:trPr>
          <w:trHeight w:val="405"/>
        </w:trPr>
        <w:tc>
          <w:tcPr>
            <w:tcW w:w="5688" w:type="dxa"/>
            <w:tcBorders>
              <w:top w:val="single" w:sz="4" w:space="0" w:color="auto"/>
              <w:left w:val="single" w:sz="4" w:space="0" w:color="auto"/>
              <w:bottom w:val="single" w:sz="4" w:space="0" w:color="auto"/>
              <w:right w:val="single" w:sz="4" w:space="0" w:color="auto"/>
            </w:tcBorders>
            <w:hideMark/>
          </w:tcPr>
          <w:p w:rsidR="00CD00C7" w:rsidRPr="00663C42" w:rsidRDefault="00CD00C7" w:rsidP="00CA024E">
            <w:pPr>
              <w:jc w:val="both"/>
            </w:pPr>
            <w:r w:rsidRPr="00663C42">
              <w:t>на индивидуального предпринимателя</w:t>
            </w:r>
          </w:p>
        </w:tc>
        <w:tc>
          <w:tcPr>
            <w:tcW w:w="850" w:type="dxa"/>
            <w:tcBorders>
              <w:top w:val="single" w:sz="4" w:space="0" w:color="auto"/>
              <w:left w:val="nil"/>
              <w:bottom w:val="single" w:sz="4" w:space="0" w:color="auto"/>
              <w:right w:val="single" w:sz="4" w:space="0" w:color="auto"/>
            </w:tcBorders>
            <w:noWrap/>
            <w:vAlign w:val="center"/>
            <w:hideMark/>
          </w:tcPr>
          <w:p w:rsidR="00CD00C7" w:rsidRPr="00663C42" w:rsidRDefault="00CD00C7" w:rsidP="00CA024E">
            <w:pPr>
              <w:jc w:val="center"/>
            </w:pPr>
            <w:r w:rsidRPr="00663C42">
              <w:t>ед.</w:t>
            </w:r>
          </w:p>
        </w:tc>
        <w:tc>
          <w:tcPr>
            <w:tcW w:w="850" w:type="dxa"/>
            <w:tcBorders>
              <w:top w:val="single" w:sz="4" w:space="0" w:color="auto"/>
              <w:left w:val="nil"/>
              <w:bottom w:val="single" w:sz="4" w:space="0" w:color="auto"/>
              <w:right w:val="single" w:sz="4" w:space="0" w:color="auto"/>
            </w:tcBorders>
            <w:noWrap/>
            <w:vAlign w:val="center"/>
            <w:hideMark/>
          </w:tcPr>
          <w:p w:rsidR="00CD00C7" w:rsidRPr="00663C42" w:rsidRDefault="00CD00C7" w:rsidP="00CA024E">
            <w:pPr>
              <w:jc w:val="center"/>
            </w:pPr>
            <w:r w:rsidRPr="00663C42">
              <w:t>0</w:t>
            </w:r>
          </w:p>
        </w:tc>
        <w:tc>
          <w:tcPr>
            <w:tcW w:w="994" w:type="dxa"/>
            <w:tcBorders>
              <w:top w:val="single" w:sz="4" w:space="0" w:color="auto"/>
              <w:left w:val="nil"/>
              <w:bottom w:val="single" w:sz="4" w:space="0" w:color="auto"/>
              <w:right w:val="single" w:sz="4" w:space="0" w:color="auto"/>
            </w:tcBorders>
            <w:noWrap/>
            <w:vAlign w:val="center"/>
            <w:hideMark/>
          </w:tcPr>
          <w:p w:rsidR="00CD00C7" w:rsidRPr="00663C42" w:rsidRDefault="00CD00C7" w:rsidP="00CA024E">
            <w:pPr>
              <w:jc w:val="center"/>
            </w:pPr>
            <w:r w:rsidRPr="00663C42">
              <w:t>0</w:t>
            </w:r>
          </w:p>
        </w:tc>
        <w:tc>
          <w:tcPr>
            <w:tcW w:w="993" w:type="dxa"/>
            <w:tcBorders>
              <w:top w:val="single" w:sz="4" w:space="0" w:color="auto"/>
              <w:left w:val="nil"/>
              <w:bottom w:val="single" w:sz="4" w:space="0" w:color="auto"/>
              <w:right w:val="single" w:sz="4" w:space="0" w:color="auto"/>
            </w:tcBorders>
            <w:noWrap/>
            <w:vAlign w:val="center"/>
            <w:hideMark/>
          </w:tcPr>
          <w:p w:rsidR="00CD00C7" w:rsidRPr="00663C42" w:rsidRDefault="00CD00C7" w:rsidP="00CA024E">
            <w:pPr>
              <w:jc w:val="center"/>
            </w:pPr>
            <w:r w:rsidRPr="00663C42">
              <w:t>0</w:t>
            </w:r>
          </w:p>
        </w:tc>
      </w:tr>
      <w:tr w:rsidR="00CD00C7" w:rsidRPr="00663C42" w:rsidTr="00CD00C7">
        <w:trPr>
          <w:trHeight w:val="315"/>
        </w:trPr>
        <w:tc>
          <w:tcPr>
            <w:tcW w:w="5688" w:type="dxa"/>
            <w:tcBorders>
              <w:top w:val="single" w:sz="4" w:space="0" w:color="auto"/>
              <w:left w:val="single" w:sz="4" w:space="0" w:color="auto"/>
              <w:bottom w:val="single" w:sz="4" w:space="0" w:color="auto"/>
              <w:right w:val="single" w:sz="4" w:space="0" w:color="auto"/>
            </w:tcBorders>
            <w:hideMark/>
          </w:tcPr>
          <w:p w:rsidR="00CD00C7" w:rsidRPr="00663C42" w:rsidRDefault="00CD00C7" w:rsidP="00CA024E">
            <w:pPr>
              <w:jc w:val="both"/>
            </w:pPr>
            <w:r w:rsidRPr="00663C42">
              <w:t>на юридическое лицо</w:t>
            </w:r>
          </w:p>
        </w:tc>
        <w:tc>
          <w:tcPr>
            <w:tcW w:w="850" w:type="dxa"/>
            <w:tcBorders>
              <w:top w:val="single" w:sz="4" w:space="0" w:color="auto"/>
              <w:left w:val="nil"/>
              <w:bottom w:val="single" w:sz="4" w:space="0" w:color="auto"/>
              <w:right w:val="single" w:sz="4" w:space="0" w:color="auto"/>
            </w:tcBorders>
            <w:noWrap/>
            <w:vAlign w:val="center"/>
            <w:hideMark/>
          </w:tcPr>
          <w:p w:rsidR="00CD00C7" w:rsidRPr="00663C42" w:rsidRDefault="00CD00C7" w:rsidP="00CA024E">
            <w:pPr>
              <w:jc w:val="center"/>
            </w:pPr>
            <w:r w:rsidRPr="00663C42">
              <w:t>ед.</w:t>
            </w:r>
          </w:p>
        </w:tc>
        <w:tc>
          <w:tcPr>
            <w:tcW w:w="850" w:type="dxa"/>
            <w:tcBorders>
              <w:top w:val="single" w:sz="4" w:space="0" w:color="auto"/>
              <w:left w:val="nil"/>
              <w:bottom w:val="single" w:sz="4" w:space="0" w:color="auto"/>
              <w:right w:val="single" w:sz="4" w:space="0" w:color="auto"/>
            </w:tcBorders>
            <w:noWrap/>
            <w:vAlign w:val="center"/>
            <w:hideMark/>
          </w:tcPr>
          <w:p w:rsidR="00CD00C7" w:rsidRPr="00663C42" w:rsidRDefault="00CD00C7" w:rsidP="00CA024E">
            <w:pPr>
              <w:jc w:val="center"/>
            </w:pPr>
            <w:r w:rsidRPr="00663C42">
              <w:t>0</w:t>
            </w:r>
          </w:p>
        </w:tc>
        <w:tc>
          <w:tcPr>
            <w:tcW w:w="994" w:type="dxa"/>
            <w:tcBorders>
              <w:top w:val="single" w:sz="4" w:space="0" w:color="auto"/>
              <w:left w:val="nil"/>
              <w:bottom w:val="single" w:sz="4" w:space="0" w:color="auto"/>
              <w:right w:val="single" w:sz="4" w:space="0" w:color="auto"/>
            </w:tcBorders>
            <w:noWrap/>
            <w:vAlign w:val="center"/>
            <w:hideMark/>
          </w:tcPr>
          <w:p w:rsidR="00CD00C7" w:rsidRPr="00663C42" w:rsidRDefault="00CD00C7" w:rsidP="00CA024E">
            <w:pPr>
              <w:jc w:val="center"/>
            </w:pPr>
            <w:r w:rsidRPr="00663C42">
              <w:t>0</w:t>
            </w:r>
          </w:p>
        </w:tc>
        <w:tc>
          <w:tcPr>
            <w:tcW w:w="993" w:type="dxa"/>
            <w:tcBorders>
              <w:top w:val="single" w:sz="4" w:space="0" w:color="auto"/>
              <w:left w:val="nil"/>
              <w:bottom w:val="single" w:sz="4" w:space="0" w:color="auto"/>
              <w:right w:val="single" w:sz="4" w:space="0" w:color="auto"/>
            </w:tcBorders>
            <w:noWrap/>
            <w:vAlign w:val="center"/>
            <w:hideMark/>
          </w:tcPr>
          <w:p w:rsidR="00CD00C7" w:rsidRPr="00663C42" w:rsidRDefault="00CD00C7" w:rsidP="00CA024E">
            <w:pPr>
              <w:jc w:val="center"/>
            </w:pPr>
            <w:r w:rsidRPr="00663C42">
              <w:t>0</w:t>
            </w:r>
          </w:p>
        </w:tc>
      </w:tr>
      <w:tr w:rsidR="00CD00C7" w:rsidRPr="00663C42" w:rsidTr="00CD00C7">
        <w:trPr>
          <w:trHeight w:val="656"/>
        </w:trPr>
        <w:tc>
          <w:tcPr>
            <w:tcW w:w="5688" w:type="dxa"/>
            <w:tcBorders>
              <w:top w:val="nil"/>
              <w:left w:val="single" w:sz="4" w:space="0" w:color="auto"/>
              <w:bottom w:val="single" w:sz="4" w:space="0" w:color="auto"/>
              <w:right w:val="single" w:sz="4" w:space="0" w:color="auto"/>
            </w:tcBorders>
            <w:hideMark/>
          </w:tcPr>
          <w:p w:rsidR="00CD00C7" w:rsidRPr="00663C42" w:rsidRDefault="00CD00C7" w:rsidP="00CA024E">
            <w:pPr>
              <w:jc w:val="both"/>
            </w:pPr>
            <w:r w:rsidRPr="00663C42">
              <w:lastRenderedPageBreak/>
              <w:t>Общая сумма наложенных административных штрафов- всего, в том числе:</w:t>
            </w:r>
          </w:p>
        </w:tc>
        <w:tc>
          <w:tcPr>
            <w:tcW w:w="850" w:type="dxa"/>
            <w:tcBorders>
              <w:top w:val="nil"/>
              <w:left w:val="nil"/>
              <w:bottom w:val="single" w:sz="4" w:space="0" w:color="auto"/>
              <w:right w:val="single" w:sz="4" w:space="0" w:color="auto"/>
            </w:tcBorders>
            <w:noWrap/>
            <w:vAlign w:val="center"/>
            <w:hideMark/>
          </w:tcPr>
          <w:p w:rsidR="00CD00C7" w:rsidRPr="00663C42" w:rsidRDefault="00CD00C7" w:rsidP="00CA024E">
            <w:pPr>
              <w:jc w:val="center"/>
            </w:pPr>
            <w:r w:rsidRPr="00663C42">
              <w:t>тыс. руб.</w:t>
            </w:r>
          </w:p>
        </w:tc>
        <w:tc>
          <w:tcPr>
            <w:tcW w:w="850" w:type="dxa"/>
            <w:tcBorders>
              <w:top w:val="nil"/>
              <w:left w:val="nil"/>
              <w:bottom w:val="single" w:sz="4" w:space="0" w:color="auto"/>
              <w:right w:val="single" w:sz="4" w:space="0" w:color="auto"/>
            </w:tcBorders>
            <w:noWrap/>
            <w:vAlign w:val="center"/>
            <w:hideMark/>
          </w:tcPr>
          <w:p w:rsidR="00CD00C7" w:rsidRPr="00663C42" w:rsidRDefault="00CD00C7" w:rsidP="00CA024E">
            <w:pPr>
              <w:jc w:val="center"/>
            </w:pPr>
            <w:r w:rsidRPr="00663C42">
              <w:t>0</w:t>
            </w:r>
          </w:p>
        </w:tc>
        <w:tc>
          <w:tcPr>
            <w:tcW w:w="994" w:type="dxa"/>
            <w:tcBorders>
              <w:top w:val="nil"/>
              <w:left w:val="nil"/>
              <w:bottom w:val="single" w:sz="4" w:space="0" w:color="auto"/>
              <w:right w:val="single" w:sz="4" w:space="0" w:color="auto"/>
            </w:tcBorders>
            <w:noWrap/>
            <w:vAlign w:val="center"/>
            <w:hideMark/>
          </w:tcPr>
          <w:p w:rsidR="00CD00C7" w:rsidRPr="00663C42" w:rsidRDefault="00CD00C7" w:rsidP="00CA024E">
            <w:pPr>
              <w:jc w:val="center"/>
            </w:pPr>
            <w:r w:rsidRPr="00663C42">
              <w:t>0</w:t>
            </w:r>
          </w:p>
        </w:tc>
        <w:tc>
          <w:tcPr>
            <w:tcW w:w="993" w:type="dxa"/>
            <w:tcBorders>
              <w:top w:val="nil"/>
              <w:left w:val="nil"/>
              <w:bottom w:val="single" w:sz="4" w:space="0" w:color="auto"/>
              <w:right w:val="single" w:sz="4" w:space="0" w:color="auto"/>
            </w:tcBorders>
            <w:noWrap/>
            <w:vAlign w:val="center"/>
            <w:hideMark/>
          </w:tcPr>
          <w:p w:rsidR="00CD00C7" w:rsidRPr="00663C42" w:rsidRDefault="00CD00C7" w:rsidP="00CA024E">
            <w:pPr>
              <w:jc w:val="center"/>
            </w:pPr>
            <w:r w:rsidRPr="00663C42">
              <w:t>0</w:t>
            </w:r>
          </w:p>
        </w:tc>
      </w:tr>
      <w:tr w:rsidR="00CD00C7" w:rsidRPr="00663C42" w:rsidTr="00CD00C7">
        <w:trPr>
          <w:trHeight w:val="410"/>
        </w:trPr>
        <w:tc>
          <w:tcPr>
            <w:tcW w:w="5688" w:type="dxa"/>
            <w:tcBorders>
              <w:top w:val="nil"/>
              <w:left w:val="single" w:sz="4" w:space="0" w:color="auto"/>
              <w:bottom w:val="single" w:sz="4" w:space="0" w:color="auto"/>
              <w:right w:val="single" w:sz="4" w:space="0" w:color="auto"/>
            </w:tcBorders>
            <w:hideMark/>
          </w:tcPr>
          <w:p w:rsidR="00CD00C7" w:rsidRPr="00663C42" w:rsidRDefault="00CD00C7" w:rsidP="00CA024E">
            <w:pPr>
              <w:jc w:val="both"/>
            </w:pPr>
            <w:r w:rsidRPr="00663C42">
              <w:t>на должностное лицо</w:t>
            </w:r>
          </w:p>
        </w:tc>
        <w:tc>
          <w:tcPr>
            <w:tcW w:w="850" w:type="dxa"/>
            <w:tcBorders>
              <w:top w:val="nil"/>
              <w:left w:val="nil"/>
              <w:bottom w:val="single" w:sz="4" w:space="0" w:color="auto"/>
              <w:right w:val="single" w:sz="4" w:space="0" w:color="auto"/>
            </w:tcBorders>
            <w:noWrap/>
            <w:vAlign w:val="center"/>
            <w:hideMark/>
          </w:tcPr>
          <w:p w:rsidR="00CD00C7" w:rsidRPr="00663C42" w:rsidRDefault="00CD00C7" w:rsidP="00CA024E">
            <w:pPr>
              <w:jc w:val="center"/>
            </w:pPr>
            <w:r w:rsidRPr="00663C42">
              <w:t>тыс. руб.</w:t>
            </w:r>
          </w:p>
        </w:tc>
        <w:tc>
          <w:tcPr>
            <w:tcW w:w="850" w:type="dxa"/>
            <w:tcBorders>
              <w:top w:val="nil"/>
              <w:left w:val="nil"/>
              <w:bottom w:val="single" w:sz="4" w:space="0" w:color="auto"/>
              <w:right w:val="single" w:sz="4" w:space="0" w:color="auto"/>
            </w:tcBorders>
            <w:noWrap/>
            <w:vAlign w:val="center"/>
            <w:hideMark/>
          </w:tcPr>
          <w:p w:rsidR="00CD00C7" w:rsidRPr="00663C42" w:rsidRDefault="00CD00C7" w:rsidP="00CA024E">
            <w:pPr>
              <w:jc w:val="center"/>
            </w:pPr>
            <w:r w:rsidRPr="00663C42">
              <w:t>0</w:t>
            </w:r>
          </w:p>
        </w:tc>
        <w:tc>
          <w:tcPr>
            <w:tcW w:w="994" w:type="dxa"/>
            <w:tcBorders>
              <w:top w:val="nil"/>
              <w:left w:val="nil"/>
              <w:bottom w:val="single" w:sz="4" w:space="0" w:color="auto"/>
              <w:right w:val="single" w:sz="4" w:space="0" w:color="auto"/>
            </w:tcBorders>
            <w:noWrap/>
            <w:vAlign w:val="center"/>
            <w:hideMark/>
          </w:tcPr>
          <w:p w:rsidR="00CD00C7" w:rsidRPr="00663C42" w:rsidRDefault="00CD00C7" w:rsidP="00CA024E">
            <w:pPr>
              <w:jc w:val="center"/>
            </w:pPr>
            <w:r w:rsidRPr="00663C42">
              <w:t>0</w:t>
            </w:r>
          </w:p>
        </w:tc>
        <w:tc>
          <w:tcPr>
            <w:tcW w:w="993" w:type="dxa"/>
            <w:tcBorders>
              <w:top w:val="nil"/>
              <w:left w:val="nil"/>
              <w:bottom w:val="single" w:sz="4" w:space="0" w:color="auto"/>
              <w:right w:val="single" w:sz="4" w:space="0" w:color="auto"/>
            </w:tcBorders>
            <w:noWrap/>
            <w:vAlign w:val="center"/>
            <w:hideMark/>
          </w:tcPr>
          <w:p w:rsidR="00CD00C7" w:rsidRPr="00663C42" w:rsidRDefault="00CD00C7" w:rsidP="00CA024E">
            <w:pPr>
              <w:jc w:val="center"/>
            </w:pPr>
            <w:r w:rsidRPr="00663C42">
              <w:t>0</w:t>
            </w:r>
          </w:p>
        </w:tc>
      </w:tr>
      <w:tr w:rsidR="00CD00C7" w:rsidRPr="00663C42" w:rsidTr="00CD00C7">
        <w:trPr>
          <w:trHeight w:val="345"/>
        </w:trPr>
        <w:tc>
          <w:tcPr>
            <w:tcW w:w="5688" w:type="dxa"/>
            <w:tcBorders>
              <w:top w:val="nil"/>
              <w:left w:val="single" w:sz="4" w:space="0" w:color="auto"/>
              <w:bottom w:val="single" w:sz="4" w:space="0" w:color="auto"/>
              <w:right w:val="single" w:sz="4" w:space="0" w:color="auto"/>
            </w:tcBorders>
            <w:hideMark/>
          </w:tcPr>
          <w:p w:rsidR="00CD00C7" w:rsidRPr="00663C42" w:rsidRDefault="00CD00C7" w:rsidP="00CA024E">
            <w:pPr>
              <w:jc w:val="both"/>
            </w:pPr>
            <w:r w:rsidRPr="00663C42">
              <w:t>на индивидуального предпринимателя</w:t>
            </w:r>
          </w:p>
        </w:tc>
        <w:tc>
          <w:tcPr>
            <w:tcW w:w="850" w:type="dxa"/>
            <w:tcBorders>
              <w:top w:val="nil"/>
              <w:left w:val="nil"/>
              <w:bottom w:val="single" w:sz="4" w:space="0" w:color="auto"/>
              <w:right w:val="single" w:sz="4" w:space="0" w:color="auto"/>
            </w:tcBorders>
            <w:noWrap/>
            <w:vAlign w:val="center"/>
            <w:hideMark/>
          </w:tcPr>
          <w:p w:rsidR="00CD00C7" w:rsidRPr="00663C42" w:rsidRDefault="00CD00C7" w:rsidP="00CA024E">
            <w:pPr>
              <w:jc w:val="center"/>
            </w:pPr>
            <w:r w:rsidRPr="00663C42">
              <w:t>тыс. руб.</w:t>
            </w:r>
          </w:p>
        </w:tc>
        <w:tc>
          <w:tcPr>
            <w:tcW w:w="850" w:type="dxa"/>
            <w:tcBorders>
              <w:top w:val="nil"/>
              <w:left w:val="nil"/>
              <w:bottom w:val="single" w:sz="4" w:space="0" w:color="auto"/>
              <w:right w:val="single" w:sz="4" w:space="0" w:color="auto"/>
            </w:tcBorders>
            <w:noWrap/>
            <w:vAlign w:val="center"/>
            <w:hideMark/>
          </w:tcPr>
          <w:p w:rsidR="00CD00C7" w:rsidRPr="00663C42" w:rsidRDefault="00CD00C7" w:rsidP="00CA024E">
            <w:pPr>
              <w:jc w:val="center"/>
            </w:pPr>
            <w:r w:rsidRPr="00663C42">
              <w:t>0</w:t>
            </w:r>
          </w:p>
        </w:tc>
        <w:tc>
          <w:tcPr>
            <w:tcW w:w="994" w:type="dxa"/>
            <w:tcBorders>
              <w:top w:val="nil"/>
              <w:left w:val="nil"/>
              <w:bottom w:val="single" w:sz="4" w:space="0" w:color="auto"/>
              <w:right w:val="single" w:sz="4" w:space="0" w:color="auto"/>
            </w:tcBorders>
            <w:noWrap/>
            <w:vAlign w:val="center"/>
            <w:hideMark/>
          </w:tcPr>
          <w:p w:rsidR="00CD00C7" w:rsidRPr="00663C42" w:rsidRDefault="00CD00C7" w:rsidP="00CA024E">
            <w:pPr>
              <w:jc w:val="center"/>
            </w:pPr>
            <w:r w:rsidRPr="00663C42">
              <w:t>0</w:t>
            </w:r>
          </w:p>
        </w:tc>
        <w:tc>
          <w:tcPr>
            <w:tcW w:w="993" w:type="dxa"/>
            <w:tcBorders>
              <w:top w:val="nil"/>
              <w:left w:val="nil"/>
              <w:bottom w:val="single" w:sz="4" w:space="0" w:color="auto"/>
              <w:right w:val="single" w:sz="4" w:space="0" w:color="auto"/>
            </w:tcBorders>
            <w:noWrap/>
            <w:vAlign w:val="center"/>
            <w:hideMark/>
          </w:tcPr>
          <w:p w:rsidR="00CD00C7" w:rsidRPr="00663C42" w:rsidRDefault="00CD00C7" w:rsidP="00CA024E">
            <w:pPr>
              <w:jc w:val="center"/>
            </w:pPr>
            <w:r w:rsidRPr="00663C42">
              <w:t>0</w:t>
            </w:r>
          </w:p>
        </w:tc>
      </w:tr>
      <w:tr w:rsidR="00CD00C7" w:rsidRPr="00663C42" w:rsidTr="00CD00C7">
        <w:trPr>
          <w:trHeight w:val="315"/>
        </w:trPr>
        <w:tc>
          <w:tcPr>
            <w:tcW w:w="5688" w:type="dxa"/>
            <w:tcBorders>
              <w:top w:val="nil"/>
              <w:left w:val="single" w:sz="4" w:space="0" w:color="auto"/>
              <w:bottom w:val="single" w:sz="4" w:space="0" w:color="auto"/>
              <w:right w:val="single" w:sz="4" w:space="0" w:color="auto"/>
            </w:tcBorders>
            <w:hideMark/>
          </w:tcPr>
          <w:p w:rsidR="00CD00C7" w:rsidRPr="00663C42" w:rsidRDefault="00CD00C7" w:rsidP="00CA024E">
            <w:pPr>
              <w:jc w:val="both"/>
            </w:pPr>
            <w:r w:rsidRPr="00663C42">
              <w:t>на юридическое лицо</w:t>
            </w:r>
          </w:p>
        </w:tc>
        <w:tc>
          <w:tcPr>
            <w:tcW w:w="850" w:type="dxa"/>
            <w:tcBorders>
              <w:top w:val="nil"/>
              <w:left w:val="nil"/>
              <w:bottom w:val="single" w:sz="4" w:space="0" w:color="auto"/>
              <w:right w:val="single" w:sz="4" w:space="0" w:color="auto"/>
            </w:tcBorders>
            <w:noWrap/>
            <w:vAlign w:val="center"/>
            <w:hideMark/>
          </w:tcPr>
          <w:p w:rsidR="00CD00C7" w:rsidRPr="00663C42" w:rsidRDefault="00CD00C7" w:rsidP="00CA024E">
            <w:pPr>
              <w:jc w:val="center"/>
            </w:pPr>
            <w:r w:rsidRPr="00663C42">
              <w:t>тыс. руб.</w:t>
            </w:r>
          </w:p>
        </w:tc>
        <w:tc>
          <w:tcPr>
            <w:tcW w:w="850" w:type="dxa"/>
            <w:tcBorders>
              <w:top w:val="nil"/>
              <w:left w:val="nil"/>
              <w:bottom w:val="single" w:sz="4" w:space="0" w:color="auto"/>
              <w:right w:val="single" w:sz="4" w:space="0" w:color="auto"/>
            </w:tcBorders>
            <w:noWrap/>
            <w:vAlign w:val="center"/>
            <w:hideMark/>
          </w:tcPr>
          <w:p w:rsidR="00CD00C7" w:rsidRPr="00663C42" w:rsidRDefault="00CD00C7" w:rsidP="00CA024E">
            <w:pPr>
              <w:jc w:val="center"/>
            </w:pPr>
            <w:r w:rsidRPr="00663C42">
              <w:t>0</w:t>
            </w:r>
          </w:p>
        </w:tc>
        <w:tc>
          <w:tcPr>
            <w:tcW w:w="994" w:type="dxa"/>
            <w:tcBorders>
              <w:top w:val="nil"/>
              <w:left w:val="nil"/>
              <w:bottom w:val="single" w:sz="4" w:space="0" w:color="auto"/>
              <w:right w:val="single" w:sz="4" w:space="0" w:color="auto"/>
            </w:tcBorders>
            <w:noWrap/>
            <w:vAlign w:val="center"/>
            <w:hideMark/>
          </w:tcPr>
          <w:p w:rsidR="00CD00C7" w:rsidRPr="00663C42" w:rsidRDefault="00CD00C7" w:rsidP="00CA024E">
            <w:pPr>
              <w:jc w:val="center"/>
            </w:pPr>
            <w:r w:rsidRPr="00663C42">
              <w:t>0</w:t>
            </w:r>
          </w:p>
        </w:tc>
        <w:tc>
          <w:tcPr>
            <w:tcW w:w="993" w:type="dxa"/>
            <w:tcBorders>
              <w:top w:val="nil"/>
              <w:left w:val="nil"/>
              <w:bottom w:val="single" w:sz="4" w:space="0" w:color="auto"/>
              <w:right w:val="single" w:sz="4" w:space="0" w:color="auto"/>
            </w:tcBorders>
            <w:noWrap/>
            <w:vAlign w:val="center"/>
            <w:hideMark/>
          </w:tcPr>
          <w:p w:rsidR="00CD00C7" w:rsidRPr="00663C42" w:rsidRDefault="00CD00C7" w:rsidP="00CA024E">
            <w:pPr>
              <w:jc w:val="center"/>
            </w:pPr>
            <w:r w:rsidRPr="00663C42">
              <w:t>0</w:t>
            </w:r>
          </w:p>
        </w:tc>
      </w:tr>
      <w:tr w:rsidR="00CD00C7" w:rsidRPr="00663C42" w:rsidTr="00CD00C7">
        <w:trPr>
          <w:trHeight w:val="575"/>
        </w:trPr>
        <w:tc>
          <w:tcPr>
            <w:tcW w:w="5688" w:type="dxa"/>
            <w:tcBorders>
              <w:top w:val="nil"/>
              <w:left w:val="single" w:sz="4" w:space="0" w:color="auto"/>
              <w:bottom w:val="single" w:sz="4" w:space="0" w:color="auto"/>
              <w:right w:val="single" w:sz="4" w:space="0" w:color="auto"/>
            </w:tcBorders>
            <w:hideMark/>
          </w:tcPr>
          <w:p w:rsidR="00CD00C7" w:rsidRPr="00663C42" w:rsidRDefault="00CD00C7" w:rsidP="00CA024E">
            <w:pPr>
              <w:jc w:val="both"/>
            </w:pPr>
            <w:r w:rsidRPr="00663C42">
              <w:t xml:space="preserve">Общая сумма уплаченных (взысканных) административных штрафов </w:t>
            </w:r>
          </w:p>
        </w:tc>
        <w:tc>
          <w:tcPr>
            <w:tcW w:w="850" w:type="dxa"/>
            <w:tcBorders>
              <w:top w:val="nil"/>
              <w:left w:val="nil"/>
              <w:bottom w:val="single" w:sz="4" w:space="0" w:color="auto"/>
              <w:right w:val="single" w:sz="4" w:space="0" w:color="auto"/>
            </w:tcBorders>
            <w:noWrap/>
            <w:vAlign w:val="center"/>
            <w:hideMark/>
          </w:tcPr>
          <w:p w:rsidR="00CD00C7" w:rsidRPr="00663C42" w:rsidRDefault="00CD00C7" w:rsidP="00CA024E">
            <w:pPr>
              <w:jc w:val="center"/>
            </w:pPr>
            <w:r w:rsidRPr="00663C42">
              <w:t>тыс. руб.</w:t>
            </w:r>
          </w:p>
        </w:tc>
        <w:tc>
          <w:tcPr>
            <w:tcW w:w="850" w:type="dxa"/>
            <w:tcBorders>
              <w:top w:val="nil"/>
              <w:left w:val="nil"/>
              <w:bottom w:val="single" w:sz="4" w:space="0" w:color="auto"/>
              <w:right w:val="single" w:sz="4" w:space="0" w:color="auto"/>
            </w:tcBorders>
            <w:noWrap/>
            <w:vAlign w:val="center"/>
            <w:hideMark/>
          </w:tcPr>
          <w:p w:rsidR="00CD00C7" w:rsidRPr="00663C42" w:rsidRDefault="00CD00C7" w:rsidP="00CA024E">
            <w:pPr>
              <w:jc w:val="center"/>
            </w:pPr>
            <w:r w:rsidRPr="00663C42">
              <w:t>0</w:t>
            </w:r>
          </w:p>
        </w:tc>
        <w:tc>
          <w:tcPr>
            <w:tcW w:w="994" w:type="dxa"/>
            <w:tcBorders>
              <w:top w:val="nil"/>
              <w:left w:val="nil"/>
              <w:bottom w:val="single" w:sz="4" w:space="0" w:color="auto"/>
              <w:right w:val="single" w:sz="4" w:space="0" w:color="auto"/>
            </w:tcBorders>
            <w:noWrap/>
            <w:vAlign w:val="center"/>
            <w:hideMark/>
          </w:tcPr>
          <w:p w:rsidR="00CD00C7" w:rsidRPr="00663C42" w:rsidRDefault="00CD00C7" w:rsidP="00CA024E">
            <w:pPr>
              <w:jc w:val="center"/>
            </w:pPr>
            <w:r w:rsidRPr="00663C42">
              <w:t>0</w:t>
            </w:r>
          </w:p>
        </w:tc>
        <w:tc>
          <w:tcPr>
            <w:tcW w:w="993" w:type="dxa"/>
            <w:tcBorders>
              <w:top w:val="nil"/>
              <w:left w:val="nil"/>
              <w:bottom w:val="single" w:sz="4" w:space="0" w:color="auto"/>
              <w:right w:val="single" w:sz="4" w:space="0" w:color="auto"/>
            </w:tcBorders>
            <w:noWrap/>
            <w:vAlign w:val="center"/>
            <w:hideMark/>
          </w:tcPr>
          <w:p w:rsidR="00CD00C7" w:rsidRPr="00663C42" w:rsidRDefault="00CD00C7" w:rsidP="00CA024E">
            <w:pPr>
              <w:jc w:val="center"/>
            </w:pPr>
            <w:r w:rsidRPr="00663C42">
              <w:t>0</w:t>
            </w:r>
          </w:p>
        </w:tc>
      </w:tr>
      <w:tr w:rsidR="00CD00C7" w:rsidRPr="00663C42" w:rsidTr="00CD00C7">
        <w:trPr>
          <w:trHeight w:val="980"/>
        </w:trPr>
        <w:tc>
          <w:tcPr>
            <w:tcW w:w="5688" w:type="dxa"/>
            <w:tcBorders>
              <w:top w:val="single" w:sz="4" w:space="0" w:color="auto"/>
              <w:left w:val="single" w:sz="4" w:space="0" w:color="auto"/>
              <w:bottom w:val="single" w:sz="4" w:space="0" w:color="auto"/>
              <w:right w:val="single" w:sz="4" w:space="0" w:color="auto"/>
            </w:tcBorders>
            <w:hideMark/>
          </w:tcPr>
          <w:p w:rsidR="00CD00C7" w:rsidRPr="00663C42" w:rsidRDefault="00CD00C7" w:rsidP="00CA024E">
            <w:pPr>
              <w:jc w:val="both"/>
            </w:pPr>
            <w:r w:rsidRPr="00663C42">
              <w:t>Общее количество проверок, по итогам которых по фактам выявленных нарушений материалы переданы в правоохранительные органы для возбуждения уголовных дел</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CD00C7" w:rsidRPr="00663C42" w:rsidRDefault="00CD00C7" w:rsidP="00CA024E">
            <w:pPr>
              <w:jc w:val="center"/>
            </w:pPr>
            <w:r w:rsidRPr="00663C42">
              <w:t>ед.</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CD00C7" w:rsidRPr="00663C42" w:rsidRDefault="00CD00C7" w:rsidP="00CA024E">
            <w:pPr>
              <w:jc w:val="center"/>
            </w:pPr>
            <w:r w:rsidRPr="00663C42">
              <w:t>0</w:t>
            </w: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CD00C7" w:rsidRPr="00663C42" w:rsidRDefault="00CD00C7" w:rsidP="00CA024E">
            <w:pPr>
              <w:jc w:val="center"/>
            </w:pPr>
            <w:r w:rsidRPr="00663C42">
              <w:t>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CD00C7" w:rsidRPr="00663C42" w:rsidRDefault="00CD00C7" w:rsidP="00CA024E">
            <w:pPr>
              <w:jc w:val="center"/>
            </w:pPr>
            <w:r w:rsidRPr="00663C42">
              <w:t>0</w:t>
            </w:r>
          </w:p>
        </w:tc>
      </w:tr>
      <w:tr w:rsidR="00CD00C7" w:rsidRPr="00663C42" w:rsidTr="00CD00C7">
        <w:trPr>
          <w:trHeight w:val="726"/>
        </w:trPr>
        <w:tc>
          <w:tcPr>
            <w:tcW w:w="5688" w:type="dxa"/>
            <w:tcBorders>
              <w:top w:val="single" w:sz="4" w:space="0" w:color="auto"/>
              <w:left w:val="single" w:sz="4" w:space="0" w:color="auto"/>
              <w:bottom w:val="single" w:sz="4" w:space="0" w:color="auto"/>
              <w:right w:val="single" w:sz="4" w:space="0" w:color="auto"/>
            </w:tcBorders>
            <w:hideMark/>
          </w:tcPr>
          <w:p w:rsidR="00CD00C7" w:rsidRPr="00663C42" w:rsidRDefault="00CD00C7" w:rsidP="00CA024E">
            <w:pPr>
              <w:jc w:val="both"/>
            </w:pPr>
            <w:r w:rsidRPr="00663C42">
              <w:t>из них количество проверок, по итогам которых по фактам выявленных нарушений применены меры уголовного наказания</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CD00C7" w:rsidRPr="00663C42" w:rsidRDefault="00CD00C7" w:rsidP="00CA024E">
            <w:pPr>
              <w:jc w:val="center"/>
            </w:pPr>
            <w:r w:rsidRPr="00663C42">
              <w:t>ед.</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CD00C7" w:rsidRPr="00663C42" w:rsidRDefault="00CD00C7" w:rsidP="00CA024E">
            <w:pPr>
              <w:jc w:val="center"/>
            </w:pPr>
            <w:r w:rsidRPr="00663C42">
              <w:t>0</w:t>
            </w: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CD00C7" w:rsidRPr="00663C42" w:rsidRDefault="00CD00C7" w:rsidP="00CA024E">
            <w:pPr>
              <w:jc w:val="center"/>
            </w:pPr>
            <w:r w:rsidRPr="00663C42">
              <w:t>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CD00C7" w:rsidRPr="00663C42" w:rsidRDefault="00CD00C7" w:rsidP="00CA024E">
            <w:pPr>
              <w:jc w:val="center"/>
            </w:pPr>
            <w:r w:rsidRPr="00663C42">
              <w:t>0</w:t>
            </w:r>
          </w:p>
        </w:tc>
      </w:tr>
      <w:tr w:rsidR="00CD00C7" w:rsidRPr="00663C42" w:rsidTr="00CD00C7">
        <w:trPr>
          <w:trHeight w:val="738"/>
        </w:trPr>
        <w:tc>
          <w:tcPr>
            <w:tcW w:w="5688" w:type="dxa"/>
            <w:tcBorders>
              <w:top w:val="single" w:sz="4" w:space="0" w:color="auto"/>
              <w:left w:val="single" w:sz="4" w:space="0" w:color="auto"/>
              <w:bottom w:val="single" w:sz="4" w:space="0" w:color="auto"/>
              <w:right w:val="single" w:sz="4" w:space="0" w:color="auto"/>
            </w:tcBorders>
            <w:hideMark/>
          </w:tcPr>
          <w:p w:rsidR="00CD00C7" w:rsidRPr="00663C42" w:rsidRDefault="00CD00C7" w:rsidP="00CA024E">
            <w:pPr>
              <w:jc w:val="both"/>
            </w:pPr>
            <w:r w:rsidRPr="00663C42">
              <w:t>Количество проверок, результаты которых были признаны недействительными,</w:t>
            </w:r>
            <w:r>
              <w:t xml:space="preserve"> </w:t>
            </w:r>
            <w:r w:rsidRPr="00663C42">
              <w:t xml:space="preserve">-всего, в том числе (сумма строк 46-48) </w:t>
            </w:r>
          </w:p>
        </w:tc>
        <w:tc>
          <w:tcPr>
            <w:tcW w:w="850" w:type="dxa"/>
            <w:tcBorders>
              <w:top w:val="single" w:sz="4" w:space="0" w:color="auto"/>
              <w:left w:val="nil"/>
              <w:bottom w:val="single" w:sz="4" w:space="0" w:color="auto"/>
              <w:right w:val="single" w:sz="4" w:space="0" w:color="auto"/>
            </w:tcBorders>
            <w:noWrap/>
            <w:vAlign w:val="center"/>
            <w:hideMark/>
          </w:tcPr>
          <w:p w:rsidR="00CD00C7" w:rsidRPr="00663C42" w:rsidRDefault="00CD00C7" w:rsidP="00CA024E">
            <w:pPr>
              <w:jc w:val="center"/>
            </w:pPr>
            <w:r w:rsidRPr="00663C42">
              <w:t>ед.</w:t>
            </w:r>
          </w:p>
        </w:tc>
        <w:tc>
          <w:tcPr>
            <w:tcW w:w="850" w:type="dxa"/>
            <w:tcBorders>
              <w:top w:val="single" w:sz="4" w:space="0" w:color="auto"/>
              <w:left w:val="nil"/>
              <w:bottom w:val="single" w:sz="4" w:space="0" w:color="auto"/>
              <w:right w:val="single" w:sz="4" w:space="0" w:color="auto"/>
            </w:tcBorders>
            <w:noWrap/>
            <w:vAlign w:val="center"/>
            <w:hideMark/>
          </w:tcPr>
          <w:p w:rsidR="00CD00C7" w:rsidRPr="00663C42" w:rsidRDefault="00CD00C7" w:rsidP="00CA024E">
            <w:pPr>
              <w:jc w:val="center"/>
            </w:pPr>
            <w:r w:rsidRPr="00663C42">
              <w:t>0</w:t>
            </w:r>
          </w:p>
        </w:tc>
        <w:tc>
          <w:tcPr>
            <w:tcW w:w="994" w:type="dxa"/>
            <w:tcBorders>
              <w:top w:val="single" w:sz="4" w:space="0" w:color="auto"/>
              <w:left w:val="nil"/>
              <w:bottom w:val="single" w:sz="4" w:space="0" w:color="auto"/>
              <w:right w:val="single" w:sz="4" w:space="0" w:color="auto"/>
            </w:tcBorders>
            <w:noWrap/>
            <w:vAlign w:val="center"/>
            <w:hideMark/>
          </w:tcPr>
          <w:p w:rsidR="00CD00C7" w:rsidRPr="00663C42" w:rsidRDefault="00CD00C7" w:rsidP="00CA024E">
            <w:pPr>
              <w:jc w:val="center"/>
            </w:pPr>
            <w:r w:rsidRPr="00663C42">
              <w:t>0</w:t>
            </w:r>
          </w:p>
        </w:tc>
        <w:tc>
          <w:tcPr>
            <w:tcW w:w="993" w:type="dxa"/>
            <w:tcBorders>
              <w:top w:val="nil"/>
              <w:left w:val="nil"/>
              <w:bottom w:val="single" w:sz="4" w:space="0" w:color="auto"/>
              <w:right w:val="single" w:sz="4" w:space="0" w:color="auto"/>
            </w:tcBorders>
            <w:noWrap/>
            <w:vAlign w:val="center"/>
            <w:hideMark/>
          </w:tcPr>
          <w:p w:rsidR="00CD00C7" w:rsidRPr="00663C42" w:rsidRDefault="00CD00C7" w:rsidP="00CA024E">
            <w:pPr>
              <w:jc w:val="center"/>
            </w:pPr>
            <w:r w:rsidRPr="00663C42">
              <w:t>0</w:t>
            </w:r>
          </w:p>
        </w:tc>
      </w:tr>
      <w:tr w:rsidR="00CD00C7" w:rsidRPr="00663C42" w:rsidTr="00CD00C7">
        <w:trPr>
          <w:trHeight w:val="315"/>
        </w:trPr>
        <w:tc>
          <w:tcPr>
            <w:tcW w:w="5688" w:type="dxa"/>
            <w:tcBorders>
              <w:top w:val="nil"/>
              <w:left w:val="single" w:sz="4" w:space="0" w:color="auto"/>
              <w:bottom w:val="single" w:sz="4" w:space="0" w:color="auto"/>
              <w:right w:val="single" w:sz="4" w:space="0" w:color="auto"/>
            </w:tcBorders>
            <w:hideMark/>
          </w:tcPr>
          <w:p w:rsidR="00CD00C7" w:rsidRPr="00663C42" w:rsidRDefault="00CD00C7" w:rsidP="00CA024E">
            <w:pPr>
              <w:jc w:val="both"/>
            </w:pPr>
            <w:r w:rsidRPr="00663C42">
              <w:t>по решению суда</w:t>
            </w:r>
          </w:p>
        </w:tc>
        <w:tc>
          <w:tcPr>
            <w:tcW w:w="850" w:type="dxa"/>
            <w:tcBorders>
              <w:top w:val="nil"/>
              <w:left w:val="nil"/>
              <w:bottom w:val="single" w:sz="4" w:space="0" w:color="auto"/>
              <w:right w:val="single" w:sz="4" w:space="0" w:color="auto"/>
            </w:tcBorders>
            <w:noWrap/>
            <w:vAlign w:val="center"/>
            <w:hideMark/>
          </w:tcPr>
          <w:p w:rsidR="00CD00C7" w:rsidRPr="00663C42" w:rsidRDefault="00CD00C7" w:rsidP="00CA024E">
            <w:pPr>
              <w:jc w:val="center"/>
            </w:pPr>
            <w:r w:rsidRPr="00663C42">
              <w:t>ед.</w:t>
            </w:r>
          </w:p>
        </w:tc>
        <w:tc>
          <w:tcPr>
            <w:tcW w:w="850" w:type="dxa"/>
            <w:tcBorders>
              <w:top w:val="nil"/>
              <w:left w:val="nil"/>
              <w:bottom w:val="single" w:sz="4" w:space="0" w:color="auto"/>
              <w:right w:val="single" w:sz="4" w:space="0" w:color="auto"/>
            </w:tcBorders>
            <w:noWrap/>
            <w:vAlign w:val="center"/>
            <w:hideMark/>
          </w:tcPr>
          <w:p w:rsidR="00CD00C7" w:rsidRPr="00663C42" w:rsidRDefault="00CD00C7" w:rsidP="00CA024E">
            <w:pPr>
              <w:jc w:val="center"/>
            </w:pPr>
            <w:r w:rsidRPr="00663C42">
              <w:t>0</w:t>
            </w:r>
          </w:p>
        </w:tc>
        <w:tc>
          <w:tcPr>
            <w:tcW w:w="994" w:type="dxa"/>
            <w:tcBorders>
              <w:top w:val="nil"/>
              <w:left w:val="nil"/>
              <w:bottom w:val="single" w:sz="4" w:space="0" w:color="auto"/>
              <w:right w:val="single" w:sz="4" w:space="0" w:color="auto"/>
            </w:tcBorders>
            <w:noWrap/>
            <w:vAlign w:val="center"/>
            <w:hideMark/>
          </w:tcPr>
          <w:p w:rsidR="00CD00C7" w:rsidRPr="00663C42" w:rsidRDefault="00CD00C7" w:rsidP="00CA024E">
            <w:pPr>
              <w:jc w:val="center"/>
            </w:pPr>
            <w:r w:rsidRPr="00663C42">
              <w:t>0</w:t>
            </w:r>
          </w:p>
        </w:tc>
        <w:tc>
          <w:tcPr>
            <w:tcW w:w="993" w:type="dxa"/>
            <w:tcBorders>
              <w:top w:val="nil"/>
              <w:left w:val="nil"/>
              <w:bottom w:val="single" w:sz="4" w:space="0" w:color="auto"/>
              <w:right w:val="single" w:sz="4" w:space="0" w:color="auto"/>
            </w:tcBorders>
            <w:noWrap/>
            <w:vAlign w:val="center"/>
            <w:hideMark/>
          </w:tcPr>
          <w:p w:rsidR="00CD00C7" w:rsidRPr="00663C42" w:rsidRDefault="00CD00C7" w:rsidP="00CA024E">
            <w:pPr>
              <w:jc w:val="center"/>
            </w:pPr>
            <w:r w:rsidRPr="00663C42">
              <w:t>0</w:t>
            </w:r>
          </w:p>
        </w:tc>
      </w:tr>
      <w:tr w:rsidR="00CD00C7" w:rsidRPr="00663C42" w:rsidTr="00CD00C7">
        <w:trPr>
          <w:trHeight w:val="415"/>
        </w:trPr>
        <w:tc>
          <w:tcPr>
            <w:tcW w:w="5688" w:type="dxa"/>
            <w:tcBorders>
              <w:top w:val="nil"/>
              <w:left w:val="single" w:sz="4" w:space="0" w:color="auto"/>
              <w:bottom w:val="single" w:sz="4" w:space="0" w:color="auto"/>
              <w:right w:val="single" w:sz="4" w:space="0" w:color="auto"/>
            </w:tcBorders>
            <w:hideMark/>
          </w:tcPr>
          <w:p w:rsidR="00CD00C7" w:rsidRPr="00663C42" w:rsidRDefault="00CD00C7" w:rsidP="00CA024E">
            <w:pPr>
              <w:jc w:val="both"/>
            </w:pPr>
            <w:r w:rsidRPr="00663C42">
              <w:t>по предписанию органов прокуратуры</w:t>
            </w:r>
          </w:p>
        </w:tc>
        <w:tc>
          <w:tcPr>
            <w:tcW w:w="850" w:type="dxa"/>
            <w:tcBorders>
              <w:top w:val="nil"/>
              <w:left w:val="nil"/>
              <w:bottom w:val="single" w:sz="4" w:space="0" w:color="auto"/>
              <w:right w:val="single" w:sz="4" w:space="0" w:color="auto"/>
            </w:tcBorders>
            <w:noWrap/>
            <w:vAlign w:val="center"/>
            <w:hideMark/>
          </w:tcPr>
          <w:p w:rsidR="00CD00C7" w:rsidRPr="00663C42" w:rsidRDefault="00CD00C7" w:rsidP="00CA024E">
            <w:pPr>
              <w:jc w:val="center"/>
            </w:pPr>
            <w:r w:rsidRPr="00663C42">
              <w:t>ед.</w:t>
            </w:r>
          </w:p>
        </w:tc>
        <w:tc>
          <w:tcPr>
            <w:tcW w:w="850" w:type="dxa"/>
            <w:tcBorders>
              <w:top w:val="nil"/>
              <w:left w:val="nil"/>
              <w:bottom w:val="single" w:sz="4" w:space="0" w:color="auto"/>
              <w:right w:val="single" w:sz="4" w:space="0" w:color="auto"/>
            </w:tcBorders>
            <w:noWrap/>
            <w:vAlign w:val="center"/>
            <w:hideMark/>
          </w:tcPr>
          <w:p w:rsidR="00CD00C7" w:rsidRPr="00663C42" w:rsidRDefault="00CD00C7" w:rsidP="00CA024E">
            <w:pPr>
              <w:jc w:val="center"/>
            </w:pPr>
            <w:r w:rsidRPr="00663C42">
              <w:t>0</w:t>
            </w:r>
          </w:p>
        </w:tc>
        <w:tc>
          <w:tcPr>
            <w:tcW w:w="994" w:type="dxa"/>
            <w:tcBorders>
              <w:top w:val="nil"/>
              <w:left w:val="nil"/>
              <w:bottom w:val="single" w:sz="4" w:space="0" w:color="auto"/>
              <w:right w:val="single" w:sz="4" w:space="0" w:color="auto"/>
            </w:tcBorders>
            <w:noWrap/>
            <w:vAlign w:val="center"/>
            <w:hideMark/>
          </w:tcPr>
          <w:p w:rsidR="00CD00C7" w:rsidRPr="00663C42" w:rsidRDefault="00CD00C7" w:rsidP="00CA024E">
            <w:pPr>
              <w:jc w:val="center"/>
            </w:pPr>
            <w:r w:rsidRPr="00663C42">
              <w:t>0</w:t>
            </w:r>
          </w:p>
        </w:tc>
        <w:tc>
          <w:tcPr>
            <w:tcW w:w="993" w:type="dxa"/>
            <w:tcBorders>
              <w:top w:val="nil"/>
              <w:left w:val="nil"/>
              <w:bottom w:val="single" w:sz="4" w:space="0" w:color="auto"/>
              <w:right w:val="single" w:sz="4" w:space="0" w:color="auto"/>
            </w:tcBorders>
            <w:noWrap/>
            <w:vAlign w:val="center"/>
            <w:hideMark/>
          </w:tcPr>
          <w:p w:rsidR="00CD00C7" w:rsidRPr="00663C42" w:rsidRDefault="00CD00C7" w:rsidP="00CA024E">
            <w:pPr>
              <w:jc w:val="center"/>
            </w:pPr>
            <w:r w:rsidRPr="00663C42">
              <w:t>0</w:t>
            </w:r>
          </w:p>
        </w:tc>
      </w:tr>
      <w:tr w:rsidR="00CD00C7" w:rsidRPr="00663C42" w:rsidTr="00CD00C7">
        <w:trPr>
          <w:trHeight w:val="704"/>
        </w:trPr>
        <w:tc>
          <w:tcPr>
            <w:tcW w:w="5688" w:type="dxa"/>
            <w:tcBorders>
              <w:top w:val="nil"/>
              <w:left w:val="single" w:sz="4" w:space="0" w:color="auto"/>
              <w:bottom w:val="single" w:sz="4" w:space="0" w:color="auto"/>
              <w:right w:val="single" w:sz="4" w:space="0" w:color="auto"/>
            </w:tcBorders>
            <w:hideMark/>
          </w:tcPr>
          <w:p w:rsidR="00CD00C7" w:rsidRPr="00663C42" w:rsidRDefault="00CD00C7" w:rsidP="00CA024E">
            <w:pPr>
              <w:jc w:val="both"/>
            </w:pPr>
            <w:r w:rsidRPr="00663C42">
              <w:t>по решению руководителя органа государственного контроля (надзора), муниципального контроля</w:t>
            </w:r>
          </w:p>
        </w:tc>
        <w:tc>
          <w:tcPr>
            <w:tcW w:w="850" w:type="dxa"/>
            <w:tcBorders>
              <w:top w:val="nil"/>
              <w:left w:val="nil"/>
              <w:bottom w:val="single" w:sz="4" w:space="0" w:color="auto"/>
              <w:right w:val="single" w:sz="4" w:space="0" w:color="auto"/>
            </w:tcBorders>
            <w:noWrap/>
            <w:vAlign w:val="center"/>
            <w:hideMark/>
          </w:tcPr>
          <w:p w:rsidR="00CD00C7" w:rsidRPr="00663C42" w:rsidRDefault="00CD00C7" w:rsidP="00CA024E">
            <w:pPr>
              <w:jc w:val="center"/>
            </w:pPr>
            <w:r w:rsidRPr="00663C42">
              <w:t>ед.</w:t>
            </w:r>
          </w:p>
        </w:tc>
        <w:tc>
          <w:tcPr>
            <w:tcW w:w="850" w:type="dxa"/>
            <w:tcBorders>
              <w:top w:val="nil"/>
              <w:left w:val="nil"/>
              <w:bottom w:val="single" w:sz="4" w:space="0" w:color="auto"/>
              <w:right w:val="single" w:sz="4" w:space="0" w:color="auto"/>
            </w:tcBorders>
            <w:noWrap/>
            <w:vAlign w:val="center"/>
            <w:hideMark/>
          </w:tcPr>
          <w:p w:rsidR="00CD00C7" w:rsidRPr="00663C42" w:rsidRDefault="00CD00C7" w:rsidP="00CA024E">
            <w:pPr>
              <w:jc w:val="center"/>
            </w:pPr>
            <w:r w:rsidRPr="00663C42">
              <w:t>0</w:t>
            </w:r>
          </w:p>
        </w:tc>
        <w:tc>
          <w:tcPr>
            <w:tcW w:w="994" w:type="dxa"/>
            <w:tcBorders>
              <w:top w:val="nil"/>
              <w:left w:val="nil"/>
              <w:bottom w:val="single" w:sz="4" w:space="0" w:color="auto"/>
              <w:right w:val="single" w:sz="4" w:space="0" w:color="auto"/>
            </w:tcBorders>
            <w:noWrap/>
            <w:vAlign w:val="center"/>
            <w:hideMark/>
          </w:tcPr>
          <w:p w:rsidR="00CD00C7" w:rsidRPr="00663C42" w:rsidRDefault="00CD00C7" w:rsidP="00CA024E">
            <w:pPr>
              <w:jc w:val="center"/>
            </w:pPr>
            <w:r w:rsidRPr="00663C42">
              <w:t>0</w:t>
            </w:r>
          </w:p>
        </w:tc>
        <w:tc>
          <w:tcPr>
            <w:tcW w:w="993" w:type="dxa"/>
            <w:tcBorders>
              <w:top w:val="nil"/>
              <w:left w:val="nil"/>
              <w:bottom w:val="single" w:sz="4" w:space="0" w:color="auto"/>
              <w:right w:val="single" w:sz="4" w:space="0" w:color="auto"/>
            </w:tcBorders>
            <w:noWrap/>
            <w:vAlign w:val="center"/>
            <w:hideMark/>
          </w:tcPr>
          <w:p w:rsidR="00CD00C7" w:rsidRPr="00663C42" w:rsidRDefault="00CD00C7" w:rsidP="00CA024E">
            <w:pPr>
              <w:jc w:val="center"/>
            </w:pPr>
            <w:r w:rsidRPr="00663C42">
              <w:t>0</w:t>
            </w:r>
          </w:p>
        </w:tc>
      </w:tr>
      <w:tr w:rsidR="00CD00C7" w:rsidRPr="00663C42" w:rsidTr="00CD00C7">
        <w:trPr>
          <w:trHeight w:val="1850"/>
        </w:trPr>
        <w:tc>
          <w:tcPr>
            <w:tcW w:w="5688" w:type="dxa"/>
            <w:tcBorders>
              <w:top w:val="nil"/>
              <w:left w:val="single" w:sz="4" w:space="0" w:color="auto"/>
              <w:bottom w:val="single" w:sz="4" w:space="0" w:color="auto"/>
              <w:right w:val="single" w:sz="4" w:space="0" w:color="auto"/>
            </w:tcBorders>
            <w:hideMark/>
          </w:tcPr>
          <w:p w:rsidR="00CD00C7" w:rsidRPr="00663C42" w:rsidRDefault="00CD00C7" w:rsidP="00CA024E">
            <w:pPr>
              <w:jc w:val="both"/>
            </w:pPr>
            <w:r w:rsidRPr="00663C42">
              <w:t>Количество проверок, проведенных с нарушением требований законодательства о порядке их проведения, по результатам выявления которых к должностным лицам органов государственного контроля (надзора) и муниципального контроля применены меры дисциплинарного и административного наказания</w:t>
            </w:r>
          </w:p>
        </w:tc>
        <w:tc>
          <w:tcPr>
            <w:tcW w:w="850" w:type="dxa"/>
            <w:tcBorders>
              <w:top w:val="nil"/>
              <w:left w:val="nil"/>
              <w:bottom w:val="single" w:sz="4" w:space="0" w:color="auto"/>
              <w:right w:val="single" w:sz="4" w:space="0" w:color="auto"/>
            </w:tcBorders>
            <w:noWrap/>
            <w:vAlign w:val="center"/>
            <w:hideMark/>
          </w:tcPr>
          <w:p w:rsidR="00CD00C7" w:rsidRPr="00663C42" w:rsidRDefault="00CD00C7" w:rsidP="00CA024E">
            <w:pPr>
              <w:jc w:val="center"/>
            </w:pPr>
            <w:r w:rsidRPr="00663C42">
              <w:t>ед.</w:t>
            </w:r>
          </w:p>
        </w:tc>
        <w:tc>
          <w:tcPr>
            <w:tcW w:w="850" w:type="dxa"/>
            <w:tcBorders>
              <w:top w:val="nil"/>
              <w:left w:val="nil"/>
              <w:bottom w:val="single" w:sz="4" w:space="0" w:color="auto"/>
              <w:right w:val="single" w:sz="4" w:space="0" w:color="auto"/>
            </w:tcBorders>
            <w:noWrap/>
            <w:vAlign w:val="center"/>
            <w:hideMark/>
          </w:tcPr>
          <w:p w:rsidR="00CD00C7" w:rsidRPr="00663C42" w:rsidRDefault="00CD00C7" w:rsidP="00CA024E">
            <w:pPr>
              <w:jc w:val="center"/>
            </w:pPr>
            <w:r w:rsidRPr="00663C42">
              <w:t>0</w:t>
            </w:r>
          </w:p>
        </w:tc>
        <w:tc>
          <w:tcPr>
            <w:tcW w:w="994" w:type="dxa"/>
            <w:tcBorders>
              <w:top w:val="nil"/>
              <w:left w:val="nil"/>
              <w:bottom w:val="single" w:sz="4" w:space="0" w:color="auto"/>
              <w:right w:val="single" w:sz="4" w:space="0" w:color="auto"/>
            </w:tcBorders>
            <w:noWrap/>
            <w:vAlign w:val="center"/>
            <w:hideMark/>
          </w:tcPr>
          <w:p w:rsidR="00CD00C7" w:rsidRPr="00663C42" w:rsidRDefault="00CD00C7" w:rsidP="00CA024E">
            <w:pPr>
              <w:jc w:val="center"/>
            </w:pPr>
            <w:r w:rsidRPr="00663C42">
              <w:t>0</w:t>
            </w:r>
          </w:p>
        </w:tc>
        <w:tc>
          <w:tcPr>
            <w:tcW w:w="993" w:type="dxa"/>
            <w:tcBorders>
              <w:top w:val="nil"/>
              <w:left w:val="nil"/>
              <w:bottom w:val="single" w:sz="4" w:space="0" w:color="auto"/>
              <w:right w:val="single" w:sz="4" w:space="0" w:color="auto"/>
            </w:tcBorders>
            <w:noWrap/>
            <w:vAlign w:val="center"/>
            <w:hideMark/>
          </w:tcPr>
          <w:p w:rsidR="00CD00C7" w:rsidRPr="00663C42" w:rsidRDefault="00CD00C7" w:rsidP="00CA024E">
            <w:pPr>
              <w:jc w:val="center"/>
            </w:pPr>
            <w:r w:rsidRPr="00663C42">
              <w:t>0</w:t>
            </w:r>
          </w:p>
        </w:tc>
      </w:tr>
    </w:tbl>
    <w:p w:rsidR="00CA024E" w:rsidRPr="00663C42" w:rsidRDefault="00CA024E" w:rsidP="00CA024E">
      <w:pPr>
        <w:ind w:firstLine="709"/>
        <w:jc w:val="both"/>
        <w:rPr>
          <w:sz w:val="28"/>
          <w:szCs w:val="28"/>
        </w:rPr>
      </w:pPr>
    </w:p>
    <w:p w:rsidR="00CA024E" w:rsidRPr="00663C42" w:rsidRDefault="00CA024E" w:rsidP="00CA024E">
      <w:pPr>
        <w:ind w:firstLine="709"/>
        <w:jc w:val="both"/>
        <w:rPr>
          <w:sz w:val="28"/>
          <w:szCs w:val="28"/>
        </w:rPr>
      </w:pPr>
      <w:r w:rsidRPr="00663C42">
        <w:rPr>
          <w:sz w:val="28"/>
          <w:szCs w:val="28"/>
        </w:rPr>
        <w:t>Анализ ключевых показателей результативности контрольно-надзорной деятельности и их значений.</w:t>
      </w:r>
    </w:p>
    <w:p w:rsidR="004C1F10" w:rsidRDefault="004C1F10" w:rsidP="00CA024E">
      <w:pPr>
        <w:ind w:firstLine="708"/>
        <w:jc w:val="both"/>
        <w:rPr>
          <w:sz w:val="28"/>
          <w:szCs w:val="28"/>
        </w:rPr>
      </w:pPr>
    </w:p>
    <w:p w:rsidR="004C1F10" w:rsidRDefault="00CA024E" w:rsidP="004C1F10">
      <w:pPr>
        <w:ind w:firstLine="708"/>
        <w:jc w:val="both"/>
        <w:rPr>
          <w:sz w:val="28"/>
          <w:szCs w:val="28"/>
        </w:rPr>
      </w:pPr>
      <w:r w:rsidRPr="00663C42">
        <w:rPr>
          <w:sz w:val="28"/>
          <w:szCs w:val="28"/>
        </w:rPr>
        <w:t>Ключевые показатели:</w:t>
      </w:r>
    </w:p>
    <w:p w:rsidR="004C1F10" w:rsidRPr="00663C42" w:rsidRDefault="004C1F10" w:rsidP="004C1F10">
      <w:pPr>
        <w:ind w:firstLine="708"/>
        <w:jc w:val="both"/>
        <w:rPr>
          <w:sz w:val="28"/>
          <w:szCs w:val="28"/>
        </w:rPr>
      </w:pPr>
    </w:p>
    <w:tbl>
      <w:tblPr>
        <w:tblW w:w="9356" w:type="dxa"/>
        <w:tblInd w:w="108" w:type="dxa"/>
        <w:tblLayout w:type="fixed"/>
        <w:tblLook w:val="04A0"/>
      </w:tblPr>
      <w:tblGrid>
        <w:gridCol w:w="993"/>
        <w:gridCol w:w="2976"/>
        <w:gridCol w:w="2127"/>
        <w:gridCol w:w="1911"/>
        <w:gridCol w:w="1349"/>
      </w:tblGrid>
      <w:tr w:rsidR="00CA024E" w:rsidRPr="00663C42" w:rsidTr="00CA024E">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autoSpaceDE w:val="0"/>
              <w:autoSpaceDN w:val="0"/>
              <w:jc w:val="center"/>
              <w:rPr>
                <w:sz w:val="20"/>
                <w:szCs w:val="20"/>
              </w:rPr>
            </w:pPr>
            <w:r w:rsidRPr="00663C42">
              <w:rPr>
                <w:sz w:val="20"/>
                <w:szCs w:val="20"/>
              </w:rPr>
              <w:t>Номер (индекс) показателя</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ind w:right="34"/>
              <w:jc w:val="center"/>
              <w:rPr>
                <w:rFonts w:eastAsia="Calibri"/>
                <w:sz w:val="20"/>
                <w:szCs w:val="20"/>
              </w:rPr>
            </w:pPr>
            <w:r w:rsidRPr="00663C42">
              <w:rPr>
                <w:rFonts w:eastAsia="Calibri"/>
                <w:sz w:val="20"/>
                <w:szCs w:val="20"/>
              </w:rPr>
              <w:t>Наименование показателя</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ind w:right="34"/>
              <w:jc w:val="center"/>
              <w:rPr>
                <w:rFonts w:eastAsia="Calibri"/>
                <w:sz w:val="20"/>
                <w:szCs w:val="20"/>
              </w:rPr>
            </w:pPr>
            <w:r w:rsidRPr="00663C42">
              <w:rPr>
                <w:rFonts w:eastAsia="Calibri"/>
                <w:sz w:val="20"/>
                <w:szCs w:val="20"/>
              </w:rPr>
              <w:t xml:space="preserve">Численность племенного маточного </w:t>
            </w:r>
          </w:p>
          <w:p w:rsidR="00CA024E" w:rsidRPr="00663C42" w:rsidRDefault="00CA024E" w:rsidP="00CA024E">
            <w:pPr>
              <w:widowControl w:val="0"/>
              <w:ind w:right="34"/>
              <w:jc w:val="center"/>
              <w:rPr>
                <w:rFonts w:eastAsia="Calibri"/>
                <w:sz w:val="20"/>
                <w:szCs w:val="20"/>
              </w:rPr>
            </w:pPr>
            <w:r w:rsidRPr="00663C42">
              <w:rPr>
                <w:rFonts w:eastAsia="Calibri"/>
                <w:sz w:val="20"/>
                <w:szCs w:val="20"/>
              </w:rPr>
              <w:t>поголовья 2019 году, условных голов</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ind w:right="34"/>
              <w:jc w:val="center"/>
              <w:rPr>
                <w:rFonts w:eastAsia="Calibri"/>
                <w:sz w:val="20"/>
                <w:szCs w:val="20"/>
              </w:rPr>
            </w:pPr>
            <w:r w:rsidRPr="00663C42">
              <w:rPr>
                <w:rFonts w:eastAsia="Calibri"/>
                <w:sz w:val="20"/>
                <w:szCs w:val="20"/>
              </w:rPr>
              <w:t>Численность племенного маточного поголовья 2020 году, условных голов</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autoSpaceDE w:val="0"/>
              <w:autoSpaceDN w:val="0"/>
              <w:jc w:val="center"/>
              <w:rPr>
                <w:sz w:val="20"/>
                <w:szCs w:val="20"/>
              </w:rPr>
            </w:pPr>
            <w:r w:rsidRPr="00663C42">
              <w:rPr>
                <w:sz w:val="20"/>
                <w:szCs w:val="20"/>
              </w:rPr>
              <w:t>Значение показателя, %</w:t>
            </w:r>
          </w:p>
        </w:tc>
      </w:tr>
      <w:tr w:rsidR="00CA024E" w:rsidRPr="00663C42" w:rsidTr="00CA024E">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autoSpaceDE w:val="0"/>
              <w:autoSpaceDN w:val="0"/>
              <w:jc w:val="center"/>
              <w:rPr>
                <w:sz w:val="20"/>
                <w:szCs w:val="20"/>
              </w:rPr>
            </w:pPr>
            <w:r w:rsidRPr="00663C42">
              <w:rPr>
                <w:sz w:val="20"/>
                <w:szCs w:val="20"/>
              </w:rPr>
              <w:t>А.3</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A024E" w:rsidRPr="00663C42" w:rsidRDefault="00CA024E" w:rsidP="00CA024E">
            <w:pPr>
              <w:widowControl w:val="0"/>
              <w:ind w:right="34"/>
              <w:jc w:val="both"/>
              <w:rPr>
                <w:rFonts w:eastAsia="Calibri"/>
                <w:sz w:val="20"/>
                <w:szCs w:val="20"/>
              </w:rPr>
            </w:pPr>
            <w:r w:rsidRPr="00663C42">
              <w:rPr>
                <w:rFonts w:eastAsia="Calibri"/>
                <w:sz w:val="20"/>
                <w:szCs w:val="20"/>
              </w:rPr>
              <w:t xml:space="preserve">Сохранность племенного </w:t>
            </w:r>
            <w:r w:rsidRPr="00663C42">
              <w:rPr>
                <w:rFonts w:eastAsia="Calibri"/>
                <w:sz w:val="20"/>
                <w:szCs w:val="20"/>
              </w:rPr>
              <w:lastRenderedPageBreak/>
              <w:t xml:space="preserve">маточного поголовья сельскохозяйственных животных в Республике </w:t>
            </w:r>
            <w:r w:rsidRPr="00663C42">
              <w:rPr>
                <w:rFonts w:eastAsia="Calibri"/>
                <w:sz w:val="20"/>
                <w:szCs w:val="20"/>
              </w:rPr>
              <w:br/>
              <w:t>Марий Эл</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ind w:right="34"/>
              <w:jc w:val="center"/>
              <w:rPr>
                <w:rFonts w:eastAsia="Calibri"/>
                <w:sz w:val="20"/>
                <w:szCs w:val="20"/>
              </w:rPr>
            </w:pPr>
            <w:r w:rsidRPr="00663C42">
              <w:rPr>
                <w:rFonts w:eastAsia="Calibri"/>
                <w:sz w:val="20"/>
                <w:szCs w:val="20"/>
              </w:rPr>
              <w:lastRenderedPageBreak/>
              <w:t>10 655</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ind w:right="34"/>
              <w:jc w:val="center"/>
              <w:rPr>
                <w:rFonts w:eastAsia="Calibri"/>
                <w:sz w:val="20"/>
                <w:szCs w:val="20"/>
              </w:rPr>
            </w:pPr>
            <w:r w:rsidRPr="00663C42">
              <w:rPr>
                <w:rFonts w:eastAsia="Calibri"/>
                <w:sz w:val="20"/>
                <w:szCs w:val="20"/>
              </w:rPr>
              <w:t>9 234</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autoSpaceDE w:val="0"/>
              <w:autoSpaceDN w:val="0"/>
              <w:jc w:val="center"/>
              <w:rPr>
                <w:sz w:val="20"/>
                <w:szCs w:val="20"/>
              </w:rPr>
            </w:pPr>
            <w:r w:rsidRPr="00663C42">
              <w:rPr>
                <w:sz w:val="20"/>
                <w:szCs w:val="20"/>
              </w:rPr>
              <w:t>86,7</w:t>
            </w:r>
          </w:p>
        </w:tc>
      </w:tr>
    </w:tbl>
    <w:p w:rsidR="004C1F10" w:rsidRDefault="004C1F10" w:rsidP="00CA024E">
      <w:pPr>
        <w:ind w:firstLine="708"/>
        <w:rPr>
          <w:sz w:val="28"/>
          <w:szCs w:val="28"/>
        </w:rPr>
      </w:pPr>
    </w:p>
    <w:p w:rsidR="004C1F10" w:rsidRPr="00663C42" w:rsidRDefault="00CA024E" w:rsidP="004C1F10">
      <w:pPr>
        <w:ind w:firstLine="708"/>
        <w:rPr>
          <w:sz w:val="28"/>
          <w:szCs w:val="28"/>
        </w:rPr>
      </w:pPr>
      <w:r w:rsidRPr="00663C42">
        <w:rPr>
          <w:sz w:val="28"/>
          <w:szCs w:val="28"/>
        </w:rPr>
        <w:t>Индикативные показатели:</w:t>
      </w:r>
    </w:p>
    <w:tbl>
      <w:tblPr>
        <w:tblW w:w="9356" w:type="dxa"/>
        <w:tblInd w:w="108" w:type="dxa"/>
        <w:tblLayout w:type="fixed"/>
        <w:tblLook w:val="04A0"/>
      </w:tblPr>
      <w:tblGrid>
        <w:gridCol w:w="993"/>
        <w:gridCol w:w="2976"/>
        <w:gridCol w:w="2127"/>
        <w:gridCol w:w="1911"/>
        <w:gridCol w:w="1349"/>
      </w:tblGrid>
      <w:tr w:rsidR="00CA024E" w:rsidRPr="00663C42" w:rsidTr="00CA024E">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autoSpaceDE w:val="0"/>
              <w:autoSpaceDN w:val="0"/>
              <w:jc w:val="center"/>
              <w:rPr>
                <w:sz w:val="20"/>
                <w:szCs w:val="20"/>
              </w:rPr>
            </w:pPr>
            <w:r w:rsidRPr="00663C42">
              <w:rPr>
                <w:sz w:val="20"/>
                <w:szCs w:val="20"/>
              </w:rPr>
              <w:t>Номер (индекс) показателя</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ind w:right="34"/>
              <w:jc w:val="center"/>
              <w:rPr>
                <w:rFonts w:eastAsia="Calibri"/>
                <w:sz w:val="20"/>
                <w:szCs w:val="20"/>
              </w:rPr>
            </w:pPr>
            <w:r w:rsidRPr="00663C42">
              <w:rPr>
                <w:rFonts w:eastAsia="Calibri"/>
                <w:sz w:val="20"/>
                <w:szCs w:val="20"/>
              </w:rPr>
              <w:t>Наименование показателя</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ind w:right="34"/>
              <w:jc w:val="center"/>
              <w:rPr>
                <w:rFonts w:eastAsia="Calibri"/>
                <w:sz w:val="20"/>
                <w:szCs w:val="20"/>
              </w:rPr>
            </w:pPr>
            <w:r w:rsidRPr="00663C42">
              <w:rPr>
                <w:rFonts w:eastAsia="Calibri"/>
                <w:sz w:val="20"/>
                <w:szCs w:val="20"/>
              </w:rPr>
              <w:t>Значение показателя за 2019 год</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ind w:right="34"/>
              <w:jc w:val="center"/>
              <w:rPr>
                <w:rFonts w:eastAsia="Calibri"/>
                <w:sz w:val="20"/>
                <w:szCs w:val="20"/>
              </w:rPr>
            </w:pPr>
            <w:r w:rsidRPr="00663C42">
              <w:rPr>
                <w:rFonts w:eastAsia="Calibri"/>
                <w:sz w:val="20"/>
                <w:szCs w:val="20"/>
              </w:rPr>
              <w:t>Значение показателя за 2020 год</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autoSpaceDE w:val="0"/>
              <w:autoSpaceDN w:val="0"/>
              <w:jc w:val="center"/>
              <w:rPr>
                <w:sz w:val="20"/>
                <w:szCs w:val="20"/>
              </w:rPr>
            </w:pPr>
            <w:r w:rsidRPr="00663C42">
              <w:rPr>
                <w:sz w:val="20"/>
                <w:szCs w:val="20"/>
              </w:rPr>
              <w:t>Отклонение показателя</w:t>
            </w:r>
            <w:r w:rsidRPr="00663C42">
              <w:rPr>
                <w:sz w:val="20"/>
                <w:szCs w:val="20"/>
              </w:rPr>
              <w:br/>
              <w:t>2020 к 2019</w:t>
            </w:r>
          </w:p>
        </w:tc>
      </w:tr>
      <w:tr w:rsidR="00CA024E" w:rsidRPr="00663C42" w:rsidTr="00CA024E">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autoSpaceDE w:val="0"/>
              <w:autoSpaceDN w:val="0"/>
              <w:jc w:val="center"/>
              <w:rPr>
                <w:sz w:val="20"/>
                <w:szCs w:val="20"/>
              </w:rPr>
            </w:pPr>
            <w:r w:rsidRPr="00663C42">
              <w:rPr>
                <w:sz w:val="20"/>
                <w:szCs w:val="20"/>
              </w:rPr>
              <w:t>Б.1</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A024E" w:rsidRPr="00663C42" w:rsidRDefault="00CA024E" w:rsidP="00CA024E">
            <w:pPr>
              <w:widowControl w:val="0"/>
              <w:ind w:right="34"/>
              <w:jc w:val="both"/>
              <w:rPr>
                <w:sz w:val="20"/>
                <w:szCs w:val="20"/>
              </w:rPr>
            </w:pPr>
            <w:r w:rsidRPr="00663C42">
              <w:rPr>
                <w:sz w:val="20"/>
                <w:szCs w:val="20"/>
              </w:rPr>
              <w:t>Эффективность контрольно-надзорной деятельности,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ind w:right="34"/>
              <w:jc w:val="center"/>
              <w:rPr>
                <w:rFonts w:eastAsia="Calibri"/>
                <w:sz w:val="20"/>
                <w:szCs w:val="20"/>
              </w:rPr>
            </w:pPr>
            <w:r w:rsidRPr="00663C42">
              <w:rPr>
                <w:rFonts w:eastAsia="Calibri"/>
                <w:sz w:val="20"/>
                <w:szCs w:val="20"/>
              </w:rPr>
              <w:t>9,1</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ind w:right="34"/>
              <w:jc w:val="center"/>
              <w:rPr>
                <w:rFonts w:eastAsia="Calibri"/>
                <w:sz w:val="20"/>
                <w:szCs w:val="20"/>
              </w:rPr>
            </w:pPr>
            <w:r w:rsidRPr="00663C42">
              <w:rPr>
                <w:rFonts w:eastAsia="Calibri"/>
                <w:sz w:val="20"/>
                <w:szCs w:val="20"/>
              </w:rPr>
              <w:t>-*</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autoSpaceDE w:val="0"/>
              <w:autoSpaceDN w:val="0"/>
              <w:jc w:val="center"/>
              <w:rPr>
                <w:sz w:val="20"/>
                <w:szCs w:val="20"/>
              </w:rPr>
            </w:pPr>
            <w:r w:rsidRPr="00663C42">
              <w:rPr>
                <w:sz w:val="20"/>
                <w:szCs w:val="20"/>
              </w:rPr>
              <w:t xml:space="preserve">- </w:t>
            </w:r>
          </w:p>
        </w:tc>
      </w:tr>
      <w:tr w:rsidR="00CA024E" w:rsidRPr="00663C42" w:rsidTr="00CA024E">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autoSpaceDE w:val="0"/>
              <w:autoSpaceDN w:val="0"/>
              <w:jc w:val="center"/>
              <w:rPr>
                <w:sz w:val="20"/>
                <w:szCs w:val="20"/>
              </w:rPr>
            </w:pPr>
            <w:r w:rsidRPr="00663C42">
              <w:rPr>
                <w:sz w:val="20"/>
                <w:szCs w:val="20"/>
              </w:rPr>
              <w:t>В.1.1</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A024E" w:rsidRPr="00663C42" w:rsidRDefault="00CA024E" w:rsidP="00CA024E">
            <w:pPr>
              <w:ind w:right="34"/>
              <w:jc w:val="both"/>
              <w:rPr>
                <w:sz w:val="20"/>
                <w:szCs w:val="20"/>
              </w:rPr>
            </w:pPr>
            <w:r w:rsidRPr="00663C42">
              <w:rPr>
                <w:sz w:val="20"/>
                <w:szCs w:val="20"/>
              </w:rPr>
              <w:t>Соблюдение обязательных требований в области племенного животноводства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ind w:right="34"/>
              <w:jc w:val="center"/>
              <w:rPr>
                <w:rFonts w:eastAsia="Calibri"/>
                <w:sz w:val="20"/>
                <w:szCs w:val="20"/>
              </w:rPr>
            </w:pPr>
            <w:r w:rsidRPr="00663C42">
              <w:rPr>
                <w:rFonts w:eastAsia="Calibri"/>
                <w:sz w:val="20"/>
                <w:szCs w:val="20"/>
              </w:rPr>
              <w:t>0</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ind w:right="34"/>
              <w:jc w:val="center"/>
              <w:rPr>
                <w:rFonts w:eastAsia="Calibri"/>
                <w:sz w:val="20"/>
                <w:szCs w:val="20"/>
              </w:rPr>
            </w:pPr>
            <w:r w:rsidRPr="00663C42">
              <w:rPr>
                <w:rFonts w:eastAsia="Calibri"/>
                <w:sz w:val="20"/>
                <w:szCs w:val="20"/>
              </w:rPr>
              <w:t>0</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autoSpaceDE w:val="0"/>
              <w:autoSpaceDN w:val="0"/>
              <w:jc w:val="center"/>
              <w:rPr>
                <w:sz w:val="20"/>
                <w:szCs w:val="20"/>
              </w:rPr>
            </w:pPr>
            <w:r w:rsidRPr="00663C42">
              <w:rPr>
                <w:sz w:val="20"/>
                <w:szCs w:val="20"/>
              </w:rPr>
              <w:t>0</w:t>
            </w:r>
          </w:p>
        </w:tc>
      </w:tr>
      <w:tr w:rsidR="00CA024E" w:rsidRPr="00663C42" w:rsidTr="00CA024E">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autoSpaceDE w:val="0"/>
              <w:autoSpaceDN w:val="0"/>
              <w:jc w:val="center"/>
              <w:rPr>
                <w:sz w:val="20"/>
                <w:szCs w:val="20"/>
              </w:rPr>
            </w:pPr>
            <w:r w:rsidRPr="00663C42">
              <w:rPr>
                <w:sz w:val="20"/>
                <w:szCs w:val="20"/>
              </w:rPr>
              <w:t>В.2.1</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A024E" w:rsidRPr="00663C42" w:rsidRDefault="00CA024E" w:rsidP="00CA024E">
            <w:pPr>
              <w:widowControl w:val="0"/>
              <w:ind w:right="34"/>
              <w:rPr>
                <w:sz w:val="20"/>
                <w:szCs w:val="20"/>
              </w:rPr>
            </w:pPr>
            <w:r w:rsidRPr="00663C42">
              <w:rPr>
                <w:sz w:val="20"/>
                <w:szCs w:val="20"/>
              </w:rPr>
              <w:t>Количество субъектов, в отношении которых проведены проверки (мероприятия)</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ind w:right="34"/>
              <w:jc w:val="center"/>
              <w:rPr>
                <w:rFonts w:eastAsia="Calibri"/>
                <w:sz w:val="20"/>
                <w:szCs w:val="20"/>
              </w:rPr>
            </w:pPr>
            <w:r w:rsidRPr="00663C42">
              <w:rPr>
                <w:rFonts w:eastAsia="Calibri"/>
                <w:sz w:val="20"/>
                <w:szCs w:val="20"/>
              </w:rPr>
              <w:t>0</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ind w:right="34"/>
              <w:jc w:val="center"/>
              <w:rPr>
                <w:rFonts w:eastAsia="Calibri"/>
                <w:sz w:val="20"/>
                <w:szCs w:val="20"/>
              </w:rPr>
            </w:pPr>
            <w:r w:rsidRPr="00663C42">
              <w:rPr>
                <w:rFonts w:eastAsia="Calibri"/>
                <w:sz w:val="20"/>
                <w:szCs w:val="20"/>
              </w:rPr>
              <w:t>0</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autoSpaceDE w:val="0"/>
              <w:autoSpaceDN w:val="0"/>
              <w:jc w:val="center"/>
              <w:rPr>
                <w:sz w:val="20"/>
                <w:szCs w:val="20"/>
              </w:rPr>
            </w:pPr>
            <w:r w:rsidRPr="00663C42">
              <w:rPr>
                <w:sz w:val="20"/>
                <w:szCs w:val="20"/>
              </w:rPr>
              <w:t>0</w:t>
            </w:r>
          </w:p>
        </w:tc>
      </w:tr>
      <w:tr w:rsidR="00CA024E" w:rsidRPr="00663C42" w:rsidTr="00CA024E">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autoSpaceDE w:val="0"/>
              <w:autoSpaceDN w:val="0"/>
              <w:jc w:val="center"/>
              <w:rPr>
                <w:sz w:val="20"/>
                <w:szCs w:val="20"/>
              </w:rPr>
            </w:pPr>
            <w:r w:rsidRPr="00663C42">
              <w:rPr>
                <w:sz w:val="20"/>
                <w:szCs w:val="20"/>
              </w:rPr>
              <w:t>В.2.2</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ind w:right="34"/>
              <w:jc w:val="both"/>
              <w:rPr>
                <w:sz w:val="20"/>
                <w:szCs w:val="20"/>
              </w:rPr>
            </w:pPr>
            <w:r w:rsidRPr="00663C42">
              <w:rPr>
                <w:sz w:val="20"/>
                <w:szCs w:val="20"/>
              </w:rPr>
              <w:t>Количество субъектов, допустивших нарушения, выявленные в результате проведения проверок (мероприятий)</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ind w:right="34"/>
              <w:jc w:val="center"/>
              <w:rPr>
                <w:rFonts w:eastAsia="Calibri"/>
                <w:sz w:val="20"/>
                <w:szCs w:val="20"/>
              </w:rPr>
            </w:pPr>
            <w:r w:rsidRPr="00663C42">
              <w:rPr>
                <w:rFonts w:eastAsia="Calibri"/>
                <w:sz w:val="20"/>
                <w:szCs w:val="20"/>
              </w:rPr>
              <w:t>0</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ind w:right="34"/>
              <w:jc w:val="center"/>
              <w:rPr>
                <w:rFonts w:eastAsia="Calibri"/>
                <w:sz w:val="20"/>
                <w:szCs w:val="20"/>
              </w:rPr>
            </w:pPr>
            <w:r w:rsidRPr="00663C42">
              <w:rPr>
                <w:rFonts w:eastAsia="Calibri"/>
                <w:sz w:val="20"/>
                <w:szCs w:val="20"/>
              </w:rPr>
              <w:t>0</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autoSpaceDE w:val="0"/>
              <w:autoSpaceDN w:val="0"/>
              <w:jc w:val="center"/>
              <w:rPr>
                <w:sz w:val="20"/>
                <w:szCs w:val="20"/>
              </w:rPr>
            </w:pPr>
            <w:r w:rsidRPr="00663C42">
              <w:rPr>
                <w:sz w:val="20"/>
                <w:szCs w:val="20"/>
              </w:rPr>
              <w:t>0</w:t>
            </w:r>
          </w:p>
        </w:tc>
      </w:tr>
      <w:tr w:rsidR="00CA024E" w:rsidRPr="00663C42" w:rsidTr="00CA024E">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autoSpaceDE w:val="0"/>
              <w:autoSpaceDN w:val="0"/>
              <w:jc w:val="center"/>
              <w:rPr>
                <w:sz w:val="20"/>
                <w:szCs w:val="20"/>
              </w:rPr>
            </w:pPr>
            <w:r w:rsidRPr="00663C42">
              <w:rPr>
                <w:sz w:val="20"/>
                <w:szCs w:val="20"/>
              </w:rPr>
              <w:t>В.2.3</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ind w:right="34"/>
              <w:jc w:val="both"/>
              <w:rPr>
                <w:sz w:val="20"/>
                <w:szCs w:val="20"/>
              </w:rPr>
            </w:pPr>
            <w:r w:rsidRPr="00663C42">
              <w:rPr>
                <w:sz w:val="20"/>
                <w:szCs w:val="20"/>
              </w:rPr>
              <w:t>Доля субъектов, допустивших нарушения, выявленные в результате проведения проверок (мероприятий)</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ind w:right="34"/>
              <w:jc w:val="center"/>
              <w:rPr>
                <w:rFonts w:eastAsia="Calibri"/>
                <w:sz w:val="20"/>
                <w:szCs w:val="20"/>
              </w:rPr>
            </w:pPr>
            <w:r w:rsidRPr="00663C42">
              <w:rPr>
                <w:rFonts w:eastAsia="Calibri"/>
                <w:sz w:val="20"/>
                <w:szCs w:val="20"/>
              </w:rPr>
              <w:t>0</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ind w:right="34"/>
              <w:jc w:val="center"/>
              <w:rPr>
                <w:rFonts w:eastAsia="Calibri"/>
                <w:sz w:val="20"/>
                <w:szCs w:val="20"/>
              </w:rPr>
            </w:pPr>
            <w:r w:rsidRPr="00663C42">
              <w:rPr>
                <w:rFonts w:eastAsia="Calibri"/>
                <w:sz w:val="20"/>
                <w:szCs w:val="20"/>
              </w:rPr>
              <w:t>0</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autoSpaceDE w:val="0"/>
              <w:autoSpaceDN w:val="0"/>
              <w:jc w:val="center"/>
              <w:rPr>
                <w:sz w:val="20"/>
                <w:szCs w:val="20"/>
              </w:rPr>
            </w:pPr>
            <w:r w:rsidRPr="00663C42">
              <w:rPr>
                <w:sz w:val="20"/>
                <w:szCs w:val="20"/>
              </w:rPr>
              <w:t>0</w:t>
            </w:r>
          </w:p>
        </w:tc>
      </w:tr>
      <w:tr w:rsidR="00CA024E" w:rsidRPr="00663C42" w:rsidTr="00CA024E">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autoSpaceDE w:val="0"/>
              <w:autoSpaceDN w:val="0"/>
              <w:jc w:val="center"/>
              <w:rPr>
                <w:sz w:val="20"/>
                <w:szCs w:val="20"/>
              </w:rPr>
            </w:pPr>
            <w:r w:rsidRPr="00663C42">
              <w:rPr>
                <w:sz w:val="20"/>
                <w:szCs w:val="20"/>
              </w:rPr>
              <w:t>В.3.1.1</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A024E" w:rsidRPr="00663C42" w:rsidRDefault="00CA024E" w:rsidP="00CA024E">
            <w:pPr>
              <w:autoSpaceDE w:val="0"/>
              <w:autoSpaceDN w:val="0"/>
              <w:adjustRightInd w:val="0"/>
              <w:ind w:right="34"/>
              <w:jc w:val="both"/>
              <w:rPr>
                <w:sz w:val="20"/>
                <w:szCs w:val="20"/>
              </w:rPr>
            </w:pPr>
            <w:r w:rsidRPr="00663C42">
              <w:rPr>
                <w:sz w:val="20"/>
                <w:szCs w:val="20"/>
              </w:rPr>
              <w:t>Общее количество проведенных проверок (мероприятий)</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ind w:right="34"/>
              <w:jc w:val="center"/>
              <w:rPr>
                <w:rFonts w:eastAsia="Calibri"/>
                <w:sz w:val="20"/>
                <w:szCs w:val="20"/>
              </w:rPr>
            </w:pPr>
            <w:r w:rsidRPr="00663C42">
              <w:rPr>
                <w:rFonts w:eastAsia="Calibri"/>
                <w:sz w:val="20"/>
                <w:szCs w:val="20"/>
              </w:rPr>
              <w:t>0</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ind w:right="34"/>
              <w:jc w:val="center"/>
              <w:rPr>
                <w:rFonts w:eastAsia="Calibri"/>
                <w:sz w:val="20"/>
                <w:szCs w:val="20"/>
              </w:rPr>
            </w:pPr>
            <w:r w:rsidRPr="00663C42">
              <w:rPr>
                <w:rFonts w:eastAsia="Calibri"/>
                <w:sz w:val="20"/>
                <w:szCs w:val="20"/>
              </w:rPr>
              <w:t>0</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autoSpaceDE w:val="0"/>
              <w:autoSpaceDN w:val="0"/>
              <w:jc w:val="center"/>
              <w:rPr>
                <w:sz w:val="20"/>
                <w:szCs w:val="20"/>
              </w:rPr>
            </w:pPr>
            <w:r w:rsidRPr="00663C42">
              <w:rPr>
                <w:sz w:val="20"/>
                <w:szCs w:val="20"/>
              </w:rPr>
              <w:t>0</w:t>
            </w:r>
          </w:p>
        </w:tc>
      </w:tr>
      <w:tr w:rsidR="00CA024E" w:rsidRPr="00663C42" w:rsidTr="00CA024E">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autoSpaceDE w:val="0"/>
              <w:autoSpaceDN w:val="0"/>
              <w:jc w:val="center"/>
              <w:rPr>
                <w:sz w:val="20"/>
                <w:szCs w:val="20"/>
              </w:rPr>
            </w:pPr>
            <w:r w:rsidRPr="00663C42">
              <w:rPr>
                <w:sz w:val="20"/>
                <w:szCs w:val="20"/>
              </w:rPr>
              <w:t>В.3.1.2</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A024E" w:rsidRPr="00663C42" w:rsidRDefault="00CA024E" w:rsidP="00CA024E">
            <w:pPr>
              <w:autoSpaceDE w:val="0"/>
              <w:autoSpaceDN w:val="0"/>
              <w:adjustRightInd w:val="0"/>
              <w:ind w:right="34"/>
              <w:jc w:val="both"/>
              <w:rPr>
                <w:sz w:val="20"/>
                <w:szCs w:val="20"/>
              </w:rPr>
            </w:pPr>
            <w:r w:rsidRPr="00663C42">
              <w:rPr>
                <w:sz w:val="20"/>
                <w:szCs w:val="20"/>
              </w:rPr>
              <w:t xml:space="preserve">Общее количество проведенных плановых проверок (мероприятий)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ind w:right="34"/>
              <w:jc w:val="center"/>
              <w:rPr>
                <w:rFonts w:eastAsia="Calibri"/>
                <w:sz w:val="20"/>
                <w:szCs w:val="20"/>
              </w:rPr>
            </w:pPr>
            <w:r w:rsidRPr="00663C42">
              <w:rPr>
                <w:rFonts w:eastAsia="Calibri"/>
                <w:sz w:val="20"/>
                <w:szCs w:val="20"/>
              </w:rPr>
              <w:t>0</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ind w:right="34"/>
              <w:jc w:val="center"/>
              <w:rPr>
                <w:rFonts w:eastAsia="Calibri"/>
                <w:sz w:val="20"/>
                <w:szCs w:val="20"/>
              </w:rPr>
            </w:pPr>
            <w:r w:rsidRPr="00663C42">
              <w:rPr>
                <w:rFonts w:eastAsia="Calibri"/>
                <w:sz w:val="20"/>
                <w:szCs w:val="20"/>
              </w:rPr>
              <w:t>0</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autoSpaceDE w:val="0"/>
              <w:autoSpaceDN w:val="0"/>
              <w:jc w:val="center"/>
              <w:rPr>
                <w:sz w:val="20"/>
                <w:szCs w:val="20"/>
              </w:rPr>
            </w:pPr>
            <w:r w:rsidRPr="00663C42">
              <w:rPr>
                <w:sz w:val="20"/>
                <w:szCs w:val="20"/>
              </w:rPr>
              <w:t>0</w:t>
            </w:r>
          </w:p>
        </w:tc>
      </w:tr>
      <w:tr w:rsidR="00CA024E" w:rsidRPr="00663C42" w:rsidTr="00CA024E">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autoSpaceDE w:val="0"/>
              <w:autoSpaceDN w:val="0"/>
              <w:jc w:val="center"/>
              <w:rPr>
                <w:sz w:val="20"/>
                <w:szCs w:val="20"/>
              </w:rPr>
            </w:pPr>
            <w:r w:rsidRPr="00663C42">
              <w:rPr>
                <w:sz w:val="20"/>
                <w:szCs w:val="20"/>
              </w:rPr>
              <w:t>В.3.1.3</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A024E" w:rsidRPr="00663C42" w:rsidRDefault="00CA024E" w:rsidP="00CA024E">
            <w:pPr>
              <w:autoSpaceDE w:val="0"/>
              <w:autoSpaceDN w:val="0"/>
              <w:adjustRightInd w:val="0"/>
              <w:ind w:right="34"/>
              <w:jc w:val="both"/>
              <w:rPr>
                <w:sz w:val="20"/>
                <w:szCs w:val="20"/>
              </w:rPr>
            </w:pPr>
            <w:r w:rsidRPr="00663C42">
              <w:rPr>
                <w:sz w:val="20"/>
                <w:szCs w:val="20"/>
              </w:rPr>
              <w:t>Общее количество проведенных внеплановых проверок (мероприятий)</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ind w:right="34"/>
              <w:jc w:val="center"/>
              <w:rPr>
                <w:rFonts w:eastAsia="Calibri"/>
                <w:sz w:val="20"/>
                <w:szCs w:val="20"/>
              </w:rPr>
            </w:pPr>
            <w:r w:rsidRPr="00663C42">
              <w:rPr>
                <w:rFonts w:eastAsia="Calibri"/>
                <w:sz w:val="20"/>
                <w:szCs w:val="20"/>
              </w:rPr>
              <w:t>0</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ind w:right="34"/>
              <w:jc w:val="center"/>
              <w:rPr>
                <w:rFonts w:eastAsia="Calibri"/>
                <w:sz w:val="20"/>
                <w:szCs w:val="20"/>
              </w:rPr>
            </w:pPr>
            <w:r w:rsidRPr="00663C42">
              <w:rPr>
                <w:rFonts w:eastAsia="Calibri"/>
                <w:sz w:val="20"/>
                <w:szCs w:val="20"/>
              </w:rPr>
              <w:t>0</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autoSpaceDE w:val="0"/>
              <w:autoSpaceDN w:val="0"/>
              <w:jc w:val="center"/>
              <w:rPr>
                <w:sz w:val="20"/>
                <w:szCs w:val="20"/>
              </w:rPr>
            </w:pPr>
            <w:r w:rsidRPr="00663C42">
              <w:rPr>
                <w:sz w:val="20"/>
                <w:szCs w:val="20"/>
              </w:rPr>
              <w:t>0</w:t>
            </w:r>
          </w:p>
        </w:tc>
      </w:tr>
      <w:tr w:rsidR="00CA024E" w:rsidRPr="00663C42" w:rsidTr="00CA024E">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autoSpaceDE w:val="0"/>
              <w:autoSpaceDN w:val="0"/>
              <w:jc w:val="center"/>
              <w:rPr>
                <w:sz w:val="20"/>
                <w:szCs w:val="20"/>
              </w:rPr>
            </w:pPr>
            <w:r w:rsidRPr="00663C42">
              <w:rPr>
                <w:sz w:val="20"/>
                <w:szCs w:val="20"/>
              </w:rPr>
              <w:t>В.3.1.4</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A024E" w:rsidRPr="00663C42" w:rsidRDefault="00CA024E" w:rsidP="00CA024E">
            <w:pPr>
              <w:autoSpaceDE w:val="0"/>
              <w:autoSpaceDN w:val="0"/>
              <w:adjustRightInd w:val="0"/>
              <w:ind w:right="34"/>
              <w:jc w:val="both"/>
              <w:rPr>
                <w:sz w:val="20"/>
                <w:szCs w:val="20"/>
              </w:rPr>
            </w:pPr>
            <w:r w:rsidRPr="00663C42">
              <w:rPr>
                <w:sz w:val="20"/>
                <w:szCs w:val="20"/>
              </w:rPr>
              <w:t>Доля проверок (мероприятий), на результаты которых поданы жалобы</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ind w:right="34"/>
              <w:jc w:val="center"/>
              <w:rPr>
                <w:rFonts w:eastAsia="Calibri"/>
                <w:sz w:val="20"/>
                <w:szCs w:val="20"/>
              </w:rPr>
            </w:pPr>
            <w:r w:rsidRPr="00663C42">
              <w:rPr>
                <w:rFonts w:eastAsia="Calibri"/>
                <w:sz w:val="20"/>
                <w:szCs w:val="20"/>
              </w:rPr>
              <w:t>0</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ind w:right="34"/>
              <w:jc w:val="center"/>
              <w:rPr>
                <w:rFonts w:eastAsia="Calibri"/>
                <w:sz w:val="20"/>
                <w:szCs w:val="20"/>
              </w:rPr>
            </w:pPr>
            <w:r w:rsidRPr="00663C42">
              <w:rPr>
                <w:rFonts w:eastAsia="Calibri"/>
                <w:sz w:val="20"/>
                <w:szCs w:val="20"/>
              </w:rPr>
              <w:t>0</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autoSpaceDE w:val="0"/>
              <w:autoSpaceDN w:val="0"/>
              <w:jc w:val="center"/>
              <w:rPr>
                <w:sz w:val="20"/>
                <w:szCs w:val="20"/>
              </w:rPr>
            </w:pPr>
            <w:r w:rsidRPr="00663C42">
              <w:rPr>
                <w:sz w:val="20"/>
                <w:szCs w:val="20"/>
              </w:rPr>
              <w:t>0</w:t>
            </w:r>
          </w:p>
        </w:tc>
      </w:tr>
      <w:tr w:rsidR="00CA024E" w:rsidRPr="00663C42" w:rsidTr="00CA024E">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autoSpaceDE w:val="0"/>
              <w:autoSpaceDN w:val="0"/>
              <w:jc w:val="center"/>
              <w:rPr>
                <w:sz w:val="20"/>
                <w:szCs w:val="20"/>
              </w:rPr>
            </w:pPr>
            <w:r w:rsidRPr="00663C42">
              <w:rPr>
                <w:sz w:val="20"/>
                <w:szCs w:val="20"/>
              </w:rPr>
              <w:t>В.3.1.5</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A024E" w:rsidRPr="00663C42" w:rsidRDefault="00CA024E" w:rsidP="00CA024E">
            <w:pPr>
              <w:autoSpaceDE w:val="0"/>
              <w:autoSpaceDN w:val="0"/>
              <w:adjustRightInd w:val="0"/>
              <w:ind w:right="34"/>
              <w:jc w:val="both"/>
              <w:rPr>
                <w:sz w:val="20"/>
                <w:szCs w:val="20"/>
              </w:rPr>
            </w:pPr>
            <w:r w:rsidRPr="00663C42">
              <w:rPr>
                <w:sz w:val="20"/>
                <w:szCs w:val="20"/>
              </w:rPr>
              <w:t>Общее количество проверок (мероприятий), проведённых совместно с другими органами</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ind w:right="34"/>
              <w:jc w:val="center"/>
              <w:rPr>
                <w:rFonts w:eastAsia="Calibri"/>
                <w:sz w:val="20"/>
                <w:szCs w:val="20"/>
              </w:rPr>
            </w:pPr>
            <w:r w:rsidRPr="00663C42">
              <w:rPr>
                <w:rFonts w:eastAsia="Calibri"/>
                <w:sz w:val="20"/>
                <w:szCs w:val="20"/>
              </w:rPr>
              <w:t>0</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ind w:right="34"/>
              <w:jc w:val="center"/>
              <w:rPr>
                <w:rFonts w:eastAsia="Calibri"/>
                <w:sz w:val="20"/>
                <w:szCs w:val="20"/>
              </w:rPr>
            </w:pPr>
            <w:r w:rsidRPr="00663C42">
              <w:rPr>
                <w:rFonts w:eastAsia="Calibri"/>
                <w:sz w:val="20"/>
                <w:szCs w:val="20"/>
              </w:rPr>
              <w:t>0</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autoSpaceDE w:val="0"/>
              <w:autoSpaceDN w:val="0"/>
              <w:jc w:val="center"/>
              <w:rPr>
                <w:sz w:val="20"/>
                <w:szCs w:val="20"/>
              </w:rPr>
            </w:pPr>
            <w:r w:rsidRPr="00663C42">
              <w:rPr>
                <w:sz w:val="20"/>
                <w:szCs w:val="20"/>
              </w:rPr>
              <w:t>0</w:t>
            </w:r>
          </w:p>
        </w:tc>
      </w:tr>
      <w:tr w:rsidR="00CA024E" w:rsidRPr="00663C42" w:rsidTr="00CA024E">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autoSpaceDE w:val="0"/>
              <w:autoSpaceDN w:val="0"/>
              <w:jc w:val="center"/>
              <w:rPr>
                <w:sz w:val="20"/>
                <w:szCs w:val="20"/>
              </w:rPr>
            </w:pPr>
            <w:r w:rsidRPr="00663C42">
              <w:rPr>
                <w:sz w:val="20"/>
                <w:szCs w:val="20"/>
              </w:rPr>
              <w:t>В.3.1.6</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A024E" w:rsidRPr="00663C42" w:rsidRDefault="00CA024E" w:rsidP="00CA024E">
            <w:pPr>
              <w:autoSpaceDE w:val="0"/>
              <w:autoSpaceDN w:val="0"/>
              <w:adjustRightInd w:val="0"/>
              <w:ind w:right="34"/>
              <w:jc w:val="both"/>
              <w:rPr>
                <w:sz w:val="20"/>
                <w:szCs w:val="20"/>
              </w:rPr>
            </w:pPr>
            <w:r w:rsidRPr="00663C42">
              <w:rPr>
                <w:sz w:val="20"/>
                <w:szCs w:val="20"/>
              </w:rPr>
              <w:t>Общее количество проведенных проверок (мероприятий) в результате которых выявлены нарушения</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ind w:right="34"/>
              <w:jc w:val="center"/>
              <w:rPr>
                <w:rFonts w:eastAsia="Calibri"/>
                <w:sz w:val="20"/>
                <w:szCs w:val="20"/>
              </w:rPr>
            </w:pPr>
            <w:r w:rsidRPr="00663C42">
              <w:rPr>
                <w:rFonts w:eastAsia="Calibri"/>
                <w:sz w:val="20"/>
                <w:szCs w:val="20"/>
              </w:rPr>
              <w:t>0</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ind w:right="34"/>
              <w:jc w:val="center"/>
              <w:rPr>
                <w:rFonts w:eastAsia="Calibri"/>
                <w:sz w:val="20"/>
                <w:szCs w:val="20"/>
              </w:rPr>
            </w:pPr>
            <w:r w:rsidRPr="00663C42">
              <w:rPr>
                <w:rFonts w:eastAsia="Calibri"/>
                <w:sz w:val="20"/>
                <w:szCs w:val="20"/>
              </w:rPr>
              <w:t>0</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autoSpaceDE w:val="0"/>
              <w:autoSpaceDN w:val="0"/>
              <w:jc w:val="center"/>
              <w:rPr>
                <w:sz w:val="20"/>
                <w:szCs w:val="20"/>
              </w:rPr>
            </w:pPr>
            <w:r w:rsidRPr="00663C42">
              <w:rPr>
                <w:sz w:val="20"/>
                <w:szCs w:val="20"/>
              </w:rPr>
              <w:t>0</w:t>
            </w:r>
          </w:p>
        </w:tc>
      </w:tr>
      <w:tr w:rsidR="00CA024E" w:rsidRPr="00663C42" w:rsidTr="00CA024E">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autoSpaceDE w:val="0"/>
              <w:autoSpaceDN w:val="0"/>
              <w:jc w:val="center"/>
              <w:rPr>
                <w:sz w:val="20"/>
                <w:szCs w:val="20"/>
              </w:rPr>
            </w:pPr>
            <w:r w:rsidRPr="00663C42">
              <w:rPr>
                <w:sz w:val="20"/>
                <w:szCs w:val="20"/>
              </w:rPr>
              <w:t>В.3.1.6.1</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A024E" w:rsidRPr="00663C42" w:rsidRDefault="00CA024E" w:rsidP="00CA024E">
            <w:pPr>
              <w:autoSpaceDE w:val="0"/>
              <w:autoSpaceDN w:val="0"/>
              <w:adjustRightInd w:val="0"/>
              <w:ind w:right="34"/>
              <w:jc w:val="both"/>
              <w:rPr>
                <w:sz w:val="20"/>
                <w:szCs w:val="20"/>
              </w:rPr>
            </w:pPr>
            <w:r w:rsidRPr="00663C42">
              <w:rPr>
                <w:sz w:val="20"/>
                <w:szCs w:val="20"/>
              </w:rPr>
              <w:t>Общее количество проведенных проверок (мероприятий) в результате которых возбуждены административные дела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ind w:right="34"/>
              <w:jc w:val="center"/>
              <w:rPr>
                <w:rFonts w:eastAsia="Calibri"/>
                <w:sz w:val="20"/>
                <w:szCs w:val="20"/>
              </w:rPr>
            </w:pPr>
            <w:r w:rsidRPr="00663C42">
              <w:rPr>
                <w:rFonts w:eastAsia="Calibri"/>
                <w:sz w:val="20"/>
                <w:szCs w:val="20"/>
              </w:rPr>
              <w:t>0</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ind w:right="34"/>
              <w:jc w:val="center"/>
              <w:rPr>
                <w:rFonts w:eastAsia="Calibri"/>
                <w:sz w:val="20"/>
                <w:szCs w:val="20"/>
              </w:rPr>
            </w:pPr>
            <w:r w:rsidRPr="00663C42">
              <w:rPr>
                <w:rFonts w:eastAsia="Calibri"/>
                <w:sz w:val="20"/>
                <w:szCs w:val="20"/>
              </w:rPr>
              <w:t>0</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autoSpaceDE w:val="0"/>
              <w:autoSpaceDN w:val="0"/>
              <w:jc w:val="center"/>
              <w:rPr>
                <w:sz w:val="20"/>
                <w:szCs w:val="20"/>
              </w:rPr>
            </w:pPr>
            <w:r w:rsidRPr="00663C42">
              <w:rPr>
                <w:sz w:val="20"/>
                <w:szCs w:val="20"/>
              </w:rPr>
              <w:t>0</w:t>
            </w:r>
          </w:p>
        </w:tc>
      </w:tr>
      <w:tr w:rsidR="00CA024E" w:rsidRPr="00663C42" w:rsidTr="00CA024E">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autoSpaceDE w:val="0"/>
              <w:autoSpaceDN w:val="0"/>
              <w:jc w:val="center"/>
              <w:rPr>
                <w:sz w:val="20"/>
                <w:szCs w:val="20"/>
              </w:rPr>
            </w:pPr>
            <w:r w:rsidRPr="00663C42">
              <w:rPr>
                <w:sz w:val="20"/>
                <w:szCs w:val="20"/>
              </w:rPr>
              <w:t>В.3.1.7</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A024E" w:rsidRPr="00663C42" w:rsidRDefault="00CA024E" w:rsidP="00CA024E">
            <w:pPr>
              <w:autoSpaceDE w:val="0"/>
              <w:autoSpaceDN w:val="0"/>
              <w:adjustRightInd w:val="0"/>
              <w:ind w:right="34"/>
              <w:jc w:val="both"/>
              <w:rPr>
                <w:sz w:val="20"/>
                <w:szCs w:val="20"/>
              </w:rPr>
            </w:pPr>
            <w:r w:rsidRPr="00663C42">
              <w:rPr>
                <w:sz w:val="20"/>
                <w:szCs w:val="20"/>
              </w:rPr>
              <w:t>Общее количество проведенных проверок (мероприятий) по результатам которых выданы предписания</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ind w:right="34"/>
              <w:jc w:val="center"/>
              <w:rPr>
                <w:rFonts w:eastAsia="Calibri"/>
                <w:sz w:val="20"/>
                <w:szCs w:val="20"/>
              </w:rPr>
            </w:pPr>
            <w:r w:rsidRPr="00663C42">
              <w:rPr>
                <w:rFonts w:eastAsia="Calibri"/>
                <w:sz w:val="20"/>
                <w:szCs w:val="20"/>
              </w:rPr>
              <w:t>0</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ind w:right="34"/>
              <w:jc w:val="center"/>
              <w:rPr>
                <w:rFonts w:eastAsia="Calibri"/>
                <w:sz w:val="20"/>
                <w:szCs w:val="20"/>
              </w:rPr>
            </w:pPr>
            <w:r w:rsidRPr="00663C42">
              <w:rPr>
                <w:rFonts w:eastAsia="Calibri"/>
                <w:sz w:val="20"/>
                <w:szCs w:val="20"/>
              </w:rPr>
              <w:t>0</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autoSpaceDE w:val="0"/>
              <w:autoSpaceDN w:val="0"/>
              <w:jc w:val="center"/>
              <w:rPr>
                <w:sz w:val="20"/>
                <w:szCs w:val="20"/>
              </w:rPr>
            </w:pPr>
            <w:r w:rsidRPr="00663C42">
              <w:rPr>
                <w:sz w:val="20"/>
                <w:szCs w:val="20"/>
              </w:rPr>
              <w:t>0</w:t>
            </w:r>
          </w:p>
        </w:tc>
      </w:tr>
      <w:tr w:rsidR="00CA024E" w:rsidRPr="00663C42" w:rsidTr="00CA024E">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autoSpaceDE w:val="0"/>
              <w:autoSpaceDN w:val="0"/>
              <w:jc w:val="center"/>
              <w:rPr>
                <w:sz w:val="20"/>
                <w:szCs w:val="20"/>
              </w:rPr>
            </w:pPr>
            <w:r w:rsidRPr="00663C42">
              <w:rPr>
                <w:sz w:val="20"/>
                <w:szCs w:val="20"/>
              </w:rPr>
              <w:t>В.3.1.8</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A024E" w:rsidRPr="00663C42" w:rsidRDefault="00CA024E" w:rsidP="00CA024E">
            <w:pPr>
              <w:autoSpaceDE w:val="0"/>
              <w:autoSpaceDN w:val="0"/>
              <w:adjustRightInd w:val="0"/>
              <w:ind w:right="34"/>
              <w:jc w:val="both"/>
              <w:rPr>
                <w:sz w:val="20"/>
                <w:szCs w:val="20"/>
              </w:rPr>
            </w:pPr>
            <w:r w:rsidRPr="00663C42">
              <w:rPr>
                <w:sz w:val="20"/>
                <w:szCs w:val="20"/>
              </w:rPr>
              <w:t>Общая сумма административных штрафов, наложенных по итогам проверок (мероприятий), тыс. руб.</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ind w:right="34"/>
              <w:jc w:val="center"/>
              <w:rPr>
                <w:rFonts w:eastAsia="Calibri"/>
                <w:sz w:val="20"/>
                <w:szCs w:val="20"/>
              </w:rPr>
            </w:pPr>
            <w:r w:rsidRPr="00663C42">
              <w:rPr>
                <w:rFonts w:eastAsia="Calibri"/>
                <w:sz w:val="20"/>
                <w:szCs w:val="20"/>
              </w:rPr>
              <w:t>0</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ind w:right="34"/>
              <w:jc w:val="center"/>
              <w:rPr>
                <w:rFonts w:eastAsia="Calibri"/>
                <w:sz w:val="20"/>
                <w:szCs w:val="20"/>
              </w:rPr>
            </w:pPr>
            <w:r w:rsidRPr="00663C42">
              <w:rPr>
                <w:rFonts w:eastAsia="Calibri"/>
                <w:sz w:val="20"/>
                <w:szCs w:val="20"/>
              </w:rPr>
              <w:t>0</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autoSpaceDE w:val="0"/>
              <w:autoSpaceDN w:val="0"/>
              <w:jc w:val="center"/>
              <w:rPr>
                <w:sz w:val="20"/>
                <w:szCs w:val="20"/>
              </w:rPr>
            </w:pPr>
            <w:r w:rsidRPr="00663C42">
              <w:rPr>
                <w:sz w:val="20"/>
                <w:szCs w:val="20"/>
              </w:rPr>
              <w:t>0</w:t>
            </w:r>
          </w:p>
        </w:tc>
      </w:tr>
      <w:tr w:rsidR="00CA024E" w:rsidRPr="00663C42" w:rsidTr="00CA024E">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autoSpaceDE w:val="0"/>
              <w:autoSpaceDN w:val="0"/>
              <w:jc w:val="center"/>
              <w:rPr>
                <w:sz w:val="20"/>
                <w:szCs w:val="20"/>
              </w:rPr>
            </w:pPr>
            <w:r w:rsidRPr="00663C42">
              <w:rPr>
                <w:sz w:val="20"/>
                <w:szCs w:val="20"/>
              </w:rPr>
              <w:t>В.3.1.8.1</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A024E" w:rsidRPr="00663C42" w:rsidRDefault="00CA024E" w:rsidP="00CA024E">
            <w:pPr>
              <w:autoSpaceDE w:val="0"/>
              <w:autoSpaceDN w:val="0"/>
              <w:adjustRightInd w:val="0"/>
              <w:ind w:right="34"/>
              <w:jc w:val="both"/>
              <w:rPr>
                <w:sz w:val="20"/>
                <w:szCs w:val="20"/>
              </w:rPr>
            </w:pPr>
            <w:r w:rsidRPr="00663C42">
              <w:rPr>
                <w:sz w:val="20"/>
                <w:szCs w:val="20"/>
              </w:rPr>
              <w:t xml:space="preserve">Общая сумма уплаченных </w:t>
            </w:r>
            <w:r w:rsidRPr="00663C42">
              <w:rPr>
                <w:sz w:val="20"/>
                <w:szCs w:val="20"/>
              </w:rPr>
              <w:lastRenderedPageBreak/>
              <w:t>(взысканных) административных штрафов, тыс.руб</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ind w:right="34"/>
              <w:jc w:val="center"/>
              <w:rPr>
                <w:rFonts w:eastAsia="Calibri"/>
                <w:sz w:val="20"/>
                <w:szCs w:val="20"/>
              </w:rPr>
            </w:pPr>
            <w:r w:rsidRPr="00663C42">
              <w:rPr>
                <w:rFonts w:eastAsia="Calibri"/>
                <w:sz w:val="20"/>
                <w:szCs w:val="20"/>
              </w:rPr>
              <w:lastRenderedPageBreak/>
              <w:t>0</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ind w:right="34"/>
              <w:jc w:val="center"/>
              <w:rPr>
                <w:rFonts w:eastAsia="Calibri"/>
                <w:sz w:val="20"/>
                <w:szCs w:val="20"/>
              </w:rPr>
            </w:pPr>
            <w:r w:rsidRPr="00663C42">
              <w:rPr>
                <w:rFonts w:eastAsia="Calibri"/>
                <w:sz w:val="20"/>
                <w:szCs w:val="20"/>
              </w:rPr>
              <w:t>0</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autoSpaceDE w:val="0"/>
              <w:autoSpaceDN w:val="0"/>
              <w:jc w:val="center"/>
              <w:rPr>
                <w:sz w:val="20"/>
                <w:szCs w:val="20"/>
              </w:rPr>
            </w:pPr>
            <w:r w:rsidRPr="00663C42">
              <w:rPr>
                <w:sz w:val="20"/>
                <w:szCs w:val="20"/>
              </w:rPr>
              <w:t>0</w:t>
            </w:r>
          </w:p>
        </w:tc>
      </w:tr>
      <w:tr w:rsidR="00CA024E" w:rsidRPr="00663C42" w:rsidTr="00CA024E">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autoSpaceDE w:val="0"/>
              <w:autoSpaceDN w:val="0"/>
              <w:jc w:val="center"/>
              <w:rPr>
                <w:sz w:val="20"/>
                <w:szCs w:val="20"/>
              </w:rPr>
            </w:pPr>
            <w:r w:rsidRPr="00663C42">
              <w:rPr>
                <w:sz w:val="20"/>
                <w:szCs w:val="20"/>
              </w:rPr>
              <w:lastRenderedPageBreak/>
              <w:t>В.3.1.8.2</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A024E" w:rsidRPr="00663C42" w:rsidRDefault="00CA024E" w:rsidP="00CA024E">
            <w:pPr>
              <w:autoSpaceDE w:val="0"/>
              <w:autoSpaceDN w:val="0"/>
              <w:adjustRightInd w:val="0"/>
              <w:ind w:right="34"/>
              <w:jc w:val="both"/>
              <w:rPr>
                <w:sz w:val="20"/>
                <w:szCs w:val="20"/>
              </w:rPr>
            </w:pPr>
            <w:r w:rsidRPr="00663C42">
              <w:rPr>
                <w:sz w:val="20"/>
                <w:szCs w:val="20"/>
              </w:rPr>
              <w:t>Доля взысканной суммы административных штрафов от общей суммы наложенных административных штрафов,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ind w:right="34"/>
              <w:jc w:val="center"/>
              <w:rPr>
                <w:rFonts w:eastAsia="Calibri"/>
                <w:sz w:val="20"/>
                <w:szCs w:val="20"/>
              </w:rPr>
            </w:pPr>
            <w:r w:rsidRPr="00663C42">
              <w:rPr>
                <w:rFonts w:eastAsia="Calibri"/>
                <w:sz w:val="20"/>
                <w:szCs w:val="20"/>
              </w:rPr>
              <w:t>0</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ind w:right="34"/>
              <w:jc w:val="center"/>
              <w:rPr>
                <w:rFonts w:eastAsia="Calibri"/>
                <w:sz w:val="20"/>
                <w:szCs w:val="20"/>
              </w:rPr>
            </w:pPr>
            <w:r w:rsidRPr="00663C42">
              <w:rPr>
                <w:rFonts w:eastAsia="Calibri"/>
                <w:sz w:val="20"/>
                <w:szCs w:val="20"/>
              </w:rPr>
              <w:t>0</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autoSpaceDE w:val="0"/>
              <w:autoSpaceDN w:val="0"/>
              <w:jc w:val="center"/>
              <w:rPr>
                <w:sz w:val="20"/>
                <w:szCs w:val="20"/>
              </w:rPr>
            </w:pPr>
            <w:r w:rsidRPr="00663C42">
              <w:rPr>
                <w:sz w:val="20"/>
                <w:szCs w:val="20"/>
              </w:rPr>
              <w:t>0</w:t>
            </w:r>
          </w:p>
        </w:tc>
      </w:tr>
      <w:tr w:rsidR="00CA024E" w:rsidRPr="00663C42" w:rsidTr="00CA024E">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autoSpaceDE w:val="0"/>
              <w:autoSpaceDN w:val="0"/>
              <w:jc w:val="center"/>
              <w:rPr>
                <w:sz w:val="20"/>
                <w:szCs w:val="20"/>
              </w:rPr>
            </w:pPr>
            <w:r w:rsidRPr="00663C42">
              <w:rPr>
                <w:sz w:val="20"/>
                <w:szCs w:val="20"/>
              </w:rPr>
              <w:t>В.3.1.9</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A024E" w:rsidRPr="00663C42" w:rsidRDefault="00CA024E" w:rsidP="00CA024E">
            <w:pPr>
              <w:autoSpaceDE w:val="0"/>
              <w:autoSpaceDN w:val="0"/>
              <w:adjustRightInd w:val="0"/>
              <w:ind w:right="34"/>
              <w:jc w:val="both"/>
              <w:rPr>
                <w:sz w:val="20"/>
                <w:szCs w:val="20"/>
              </w:rPr>
            </w:pPr>
            <w:r w:rsidRPr="00663C42">
              <w:rPr>
                <w:sz w:val="20"/>
                <w:szCs w:val="20"/>
              </w:rPr>
              <w:t>Доля проверок (мероприятий), связанных с исполнением предписаний</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ind w:right="34"/>
              <w:jc w:val="center"/>
              <w:rPr>
                <w:rFonts w:eastAsia="Calibri"/>
                <w:sz w:val="20"/>
                <w:szCs w:val="20"/>
              </w:rPr>
            </w:pPr>
            <w:r w:rsidRPr="00663C42">
              <w:rPr>
                <w:rFonts w:eastAsia="Calibri"/>
                <w:sz w:val="20"/>
                <w:szCs w:val="20"/>
              </w:rPr>
              <w:t>0</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ind w:right="34"/>
              <w:jc w:val="center"/>
              <w:rPr>
                <w:rFonts w:eastAsia="Calibri"/>
                <w:sz w:val="20"/>
                <w:szCs w:val="20"/>
              </w:rPr>
            </w:pPr>
            <w:r w:rsidRPr="00663C42">
              <w:rPr>
                <w:rFonts w:eastAsia="Calibri"/>
                <w:sz w:val="20"/>
                <w:szCs w:val="20"/>
              </w:rPr>
              <w:t>0</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autoSpaceDE w:val="0"/>
              <w:autoSpaceDN w:val="0"/>
              <w:jc w:val="center"/>
              <w:rPr>
                <w:sz w:val="20"/>
                <w:szCs w:val="20"/>
              </w:rPr>
            </w:pPr>
            <w:r w:rsidRPr="00663C42">
              <w:rPr>
                <w:sz w:val="20"/>
                <w:szCs w:val="20"/>
              </w:rPr>
              <w:t>0</w:t>
            </w:r>
          </w:p>
        </w:tc>
      </w:tr>
      <w:tr w:rsidR="00CA024E" w:rsidRPr="00663C42" w:rsidTr="00CA024E">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autoSpaceDE w:val="0"/>
              <w:autoSpaceDN w:val="0"/>
              <w:jc w:val="center"/>
              <w:rPr>
                <w:sz w:val="20"/>
                <w:szCs w:val="20"/>
              </w:rPr>
            </w:pPr>
            <w:r w:rsidRPr="00663C42">
              <w:rPr>
                <w:sz w:val="20"/>
                <w:szCs w:val="20"/>
              </w:rPr>
              <w:t>В.3.1.10</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A024E" w:rsidRPr="00663C42" w:rsidRDefault="00CA024E" w:rsidP="00CA024E">
            <w:pPr>
              <w:autoSpaceDE w:val="0"/>
              <w:autoSpaceDN w:val="0"/>
              <w:adjustRightInd w:val="0"/>
              <w:ind w:right="34"/>
              <w:jc w:val="both"/>
              <w:rPr>
                <w:sz w:val="20"/>
                <w:szCs w:val="20"/>
              </w:rPr>
            </w:pPr>
            <w:r w:rsidRPr="00663C42">
              <w:rPr>
                <w:sz w:val="20"/>
                <w:szCs w:val="20"/>
              </w:rPr>
              <w:t xml:space="preserve">Доля проверок, по результатам которых материалы о выявленных нарушениях переданы в уполномоченные органы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ind w:right="34"/>
              <w:jc w:val="center"/>
              <w:rPr>
                <w:rFonts w:eastAsia="Calibri"/>
                <w:sz w:val="20"/>
                <w:szCs w:val="20"/>
              </w:rPr>
            </w:pPr>
            <w:r w:rsidRPr="00663C42">
              <w:rPr>
                <w:rFonts w:eastAsia="Calibri"/>
                <w:sz w:val="20"/>
                <w:szCs w:val="20"/>
              </w:rPr>
              <w:t>0</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ind w:right="34"/>
              <w:jc w:val="center"/>
              <w:rPr>
                <w:rFonts w:eastAsia="Calibri"/>
                <w:sz w:val="20"/>
                <w:szCs w:val="20"/>
              </w:rPr>
            </w:pPr>
            <w:r w:rsidRPr="00663C42">
              <w:rPr>
                <w:rFonts w:eastAsia="Calibri"/>
                <w:sz w:val="20"/>
                <w:szCs w:val="20"/>
              </w:rPr>
              <w:t>0</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autoSpaceDE w:val="0"/>
              <w:autoSpaceDN w:val="0"/>
              <w:jc w:val="center"/>
              <w:rPr>
                <w:sz w:val="20"/>
                <w:szCs w:val="20"/>
              </w:rPr>
            </w:pPr>
            <w:r w:rsidRPr="00663C42">
              <w:rPr>
                <w:sz w:val="20"/>
                <w:szCs w:val="20"/>
              </w:rPr>
              <w:t>0</w:t>
            </w:r>
          </w:p>
        </w:tc>
      </w:tr>
      <w:tr w:rsidR="00CA024E" w:rsidRPr="00663C42" w:rsidTr="00CA024E">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autoSpaceDE w:val="0"/>
              <w:autoSpaceDN w:val="0"/>
              <w:jc w:val="center"/>
              <w:rPr>
                <w:sz w:val="20"/>
                <w:szCs w:val="20"/>
              </w:rPr>
            </w:pPr>
            <w:r w:rsidRPr="00663C42">
              <w:rPr>
                <w:sz w:val="20"/>
                <w:szCs w:val="20"/>
              </w:rPr>
              <w:t>В.4.1</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A024E" w:rsidRPr="00663C42" w:rsidRDefault="00CA024E" w:rsidP="00CA024E">
            <w:pPr>
              <w:autoSpaceDE w:val="0"/>
              <w:autoSpaceDN w:val="0"/>
              <w:adjustRightInd w:val="0"/>
              <w:ind w:right="34"/>
              <w:jc w:val="both"/>
              <w:rPr>
                <w:sz w:val="20"/>
                <w:szCs w:val="20"/>
              </w:rPr>
            </w:pPr>
            <w:r w:rsidRPr="00663C42">
              <w:rPr>
                <w:sz w:val="20"/>
                <w:szCs w:val="20"/>
              </w:rPr>
              <w:t>Количество штатных единиц, в должностные обязанности которых входит выполнение контрольно-надзорных функций</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ind w:right="34"/>
              <w:jc w:val="center"/>
              <w:rPr>
                <w:rFonts w:eastAsia="Calibri"/>
                <w:sz w:val="20"/>
                <w:szCs w:val="20"/>
              </w:rPr>
            </w:pPr>
            <w:r w:rsidRPr="00663C42">
              <w:rPr>
                <w:rFonts w:eastAsia="Calibri"/>
                <w:sz w:val="20"/>
                <w:szCs w:val="20"/>
              </w:rPr>
              <w:t>3</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ind w:right="34"/>
              <w:jc w:val="center"/>
              <w:rPr>
                <w:rFonts w:eastAsia="Calibri"/>
                <w:sz w:val="20"/>
                <w:szCs w:val="20"/>
              </w:rPr>
            </w:pPr>
            <w:r w:rsidRPr="00663C42">
              <w:rPr>
                <w:rFonts w:eastAsia="Calibri"/>
                <w:sz w:val="20"/>
                <w:szCs w:val="20"/>
              </w:rPr>
              <w:t>3</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autoSpaceDE w:val="0"/>
              <w:autoSpaceDN w:val="0"/>
              <w:jc w:val="center"/>
              <w:rPr>
                <w:sz w:val="20"/>
                <w:szCs w:val="20"/>
              </w:rPr>
            </w:pPr>
            <w:r w:rsidRPr="00663C42">
              <w:rPr>
                <w:sz w:val="20"/>
                <w:szCs w:val="20"/>
              </w:rPr>
              <w:t>0</w:t>
            </w:r>
          </w:p>
        </w:tc>
      </w:tr>
      <w:tr w:rsidR="00CA024E" w:rsidRPr="00663C42" w:rsidTr="00CA024E">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autoSpaceDE w:val="0"/>
              <w:autoSpaceDN w:val="0"/>
              <w:jc w:val="center"/>
              <w:rPr>
                <w:sz w:val="20"/>
                <w:szCs w:val="20"/>
              </w:rPr>
            </w:pPr>
            <w:r w:rsidRPr="00663C42">
              <w:rPr>
                <w:sz w:val="20"/>
                <w:szCs w:val="20"/>
              </w:rPr>
              <w:t>В.4.1.1</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A024E" w:rsidRPr="00663C42" w:rsidRDefault="00CA024E" w:rsidP="00CA024E">
            <w:pPr>
              <w:autoSpaceDE w:val="0"/>
              <w:autoSpaceDN w:val="0"/>
              <w:adjustRightInd w:val="0"/>
              <w:ind w:right="34"/>
              <w:jc w:val="both"/>
              <w:rPr>
                <w:sz w:val="20"/>
                <w:szCs w:val="20"/>
              </w:rPr>
            </w:pPr>
            <w:r w:rsidRPr="00663C42">
              <w:rPr>
                <w:sz w:val="20"/>
                <w:szCs w:val="20"/>
              </w:rPr>
              <w:t>Среднее число должностных лиц, задействованных в проведении одной проверки (мероприятия), в том числе</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ind w:right="34"/>
              <w:jc w:val="center"/>
              <w:rPr>
                <w:rFonts w:eastAsia="Calibri"/>
                <w:sz w:val="20"/>
                <w:szCs w:val="20"/>
              </w:rPr>
            </w:pPr>
            <w:r w:rsidRPr="00663C42">
              <w:rPr>
                <w:rFonts w:eastAsia="Calibri"/>
                <w:sz w:val="20"/>
                <w:szCs w:val="20"/>
              </w:rPr>
              <w:t>0</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ind w:right="34"/>
              <w:jc w:val="center"/>
              <w:rPr>
                <w:rFonts w:eastAsia="Calibri"/>
                <w:sz w:val="20"/>
                <w:szCs w:val="20"/>
              </w:rPr>
            </w:pPr>
            <w:r w:rsidRPr="00663C42">
              <w:rPr>
                <w:rFonts w:eastAsia="Calibri"/>
                <w:sz w:val="20"/>
                <w:szCs w:val="20"/>
              </w:rPr>
              <w:t>0</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autoSpaceDE w:val="0"/>
              <w:autoSpaceDN w:val="0"/>
              <w:jc w:val="center"/>
              <w:rPr>
                <w:sz w:val="20"/>
                <w:szCs w:val="20"/>
              </w:rPr>
            </w:pPr>
            <w:r w:rsidRPr="00663C42">
              <w:rPr>
                <w:sz w:val="20"/>
                <w:szCs w:val="20"/>
              </w:rPr>
              <w:t>0</w:t>
            </w:r>
          </w:p>
        </w:tc>
      </w:tr>
      <w:tr w:rsidR="00CA024E" w:rsidRPr="00663C42" w:rsidTr="00CA024E">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autoSpaceDE w:val="0"/>
              <w:autoSpaceDN w:val="0"/>
              <w:jc w:val="center"/>
              <w:rPr>
                <w:sz w:val="20"/>
                <w:szCs w:val="20"/>
              </w:rPr>
            </w:pPr>
            <w:r w:rsidRPr="00663C42">
              <w:rPr>
                <w:sz w:val="20"/>
                <w:szCs w:val="20"/>
              </w:rPr>
              <w:t>В.4.1.2</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A024E" w:rsidRPr="00663C42" w:rsidRDefault="00CA024E" w:rsidP="00CA024E">
            <w:pPr>
              <w:autoSpaceDE w:val="0"/>
              <w:autoSpaceDN w:val="0"/>
              <w:adjustRightInd w:val="0"/>
              <w:ind w:right="34"/>
              <w:jc w:val="both"/>
              <w:rPr>
                <w:sz w:val="20"/>
                <w:szCs w:val="20"/>
              </w:rPr>
            </w:pPr>
            <w:r w:rsidRPr="00663C42">
              <w:rPr>
                <w:sz w:val="20"/>
                <w:szCs w:val="20"/>
              </w:rPr>
              <w:t xml:space="preserve">Укомплектованность материально-техническими средствами для организации и осуществления проверок (мероприятий), всего, %,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ind w:right="34"/>
              <w:jc w:val="center"/>
              <w:rPr>
                <w:rFonts w:eastAsia="Calibri"/>
                <w:sz w:val="20"/>
                <w:szCs w:val="20"/>
              </w:rPr>
            </w:pPr>
            <w:r w:rsidRPr="00663C42">
              <w:rPr>
                <w:rFonts w:eastAsia="Calibri"/>
                <w:sz w:val="20"/>
                <w:szCs w:val="20"/>
              </w:rPr>
              <w:t>100</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ind w:right="34"/>
              <w:jc w:val="center"/>
              <w:rPr>
                <w:rFonts w:eastAsia="Calibri"/>
                <w:sz w:val="20"/>
                <w:szCs w:val="20"/>
              </w:rPr>
            </w:pPr>
            <w:r w:rsidRPr="00663C42">
              <w:rPr>
                <w:rFonts w:eastAsia="Calibri"/>
                <w:sz w:val="20"/>
                <w:szCs w:val="20"/>
              </w:rPr>
              <w:t>100</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autoSpaceDE w:val="0"/>
              <w:autoSpaceDN w:val="0"/>
              <w:jc w:val="center"/>
              <w:rPr>
                <w:sz w:val="20"/>
                <w:szCs w:val="20"/>
              </w:rPr>
            </w:pPr>
            <w:r w:rsidRPr="00663C42">
              <w:rPr>
                <w:sz w:val="20"/>
                <w:szCs w:val="20"/>
              </w:rPr>
              <w:t>0</w:t>
            </w:r>
          </w:p>
        </w:tc>
      </w:tr>
    </w:tbl>
    <w:p w:rsidR="00CA024E" w:rsidRPr="00663C42" w:rsidRDefault="00CA024E" w:rsidP="00CA024E">
      <w:pPr>
        <w:ind w:firstLine="709"/>
        <w:jc w:val="both"/>
        <w:rPr>
          <w:sz w:val="28"/>
          <w:szCs w:val="28"/>
        </w:rPr>
      </w:pPr>
    </w:p>
    <w:p w:rsidR="00CA024E" w:rsidRPr="00663C42" w:rsidRDefault="00CA024E" w:rsidP="00CA024E">
      <w:pPr>
        <w:ind w:firstLine="709"/>
        <w:jc w:val="both"/>
        <w:rPr>
          <w:sz w:val="28"/>
          <w:szCs w:val="28"/>
        </w:rPr>
      </w:pPr>
      <w:r w:rsidRPr="00663C42">
        <w:rPr>
          <w:sz w:val="28"/>
          <w:szCs w:val="28"/>
        </w:rPr>
        <w:t>На 1 января 2021 г. численность племенного условного маточного поголовья сельскохозяйственных животных составила 9,234 тыс. условных голов (86,7 % в сравнении с предыдущим годом).</w:t>
      </w:r>
    </w:p>
    <w:p w:rsidR="00CA024E" w:rsidRPr="00663C42" w:rsidRDefault="00CA024E" w:rsidP="00CA024E">
      <w:pPr>
        <w:ind w:firstLine="709"/>
        <w:jc w:val="both"/>
        <w:rPr>
          <w:sz w:val="28"/>
          <w:szCs w:val="28"/>
        </w:rPr>
      </w:pPr>
      <w:r w:rsidRPr="00663C42">
        <w:rPr>
          <w:sz w:val="28"/>
          <w:szCs w:val="28"/>
        </w:rPr>
        <w:t>В течении 2020 года из Государственного племенного регистра выбыли три сельскохозяйственных предприятий по разведению крупного рогатого скота, где насчитывалось 1,782 тыс. условных голов племенного маточного поголовья.</w:t>
      </w:r>
    </w:p>
    <w:p w:rsidR="00CA024E" w:rsidRPr="00663C42" w:rsidRDefault="00CA024E" w:rsidP="00CA024E">
      <w:pPr>
        <w:ind w:firstLine="709"/>
        <w:jc w:val="both"/>
        <w:rPr>
          <w:sz w:val="28"/>
          <w:szCs w:val="28"/>
        </w:rPr>
      </w:pPr>
      <w:r w:rsidRPr="00663C42">
        <w:rPr>
          <w:sz w:val="28"/>
          <w:szCs w:val="28"/>
        </w:rPr>
        <w:t>Выбытие произошло в связи с тем, что показатели деятельности выбывших предприятий не соответствуют минимальным требованиям Правил в области племенного животноводства «Виды организаций, осуществляющих деятельность в области племенного животноводства», утвержденных приказом Минсельхоза России от 17 ноября 2011 г. № 431.</w:t>
      </w:r>
    </w:p>
    <w:p w:rsidR="00CA024E" w:rsidRPr="00663C42" w:rsidRDefault="00CA024E" w:rsidP="00CA024E">
      <w:pPr>
        <w:tabs>
          <w:tab w:val="left" w:pos="709"/>
        </w:tabs>
        <w:autoSpaceDE w:val="0"/>
        <w:autoSpaceDN w:val="0"/>
        <w:adjustRightInd w:val="0"/>
        <w:ind w:firstLine="709"/>
        <w:jc w:val="both"/>
        <w:rPr>
          <w:spacing w:val="-6"/>
          <w:sz w:val="28"/>
          <w:szCs w:val="28"/>
          <w:lang w:eastAsia="en-US"/>
        </w:rPr>
      </w:pPr>
      <w:r w:rsidRPr="00663C42">
        <w:rPr>
          <w:sz w:val="28"/>
          <w:szCs w:val="28"/>
        </w:rPr>
        <w:t>*</w:t>
      </w:r>
      <w:r w:rsidRPr="00663C42">
        <w:rPr>
          <w:spacing w:val="-6"/>
          <w:sz w:val="28"/>
          <w:szCs w:val="28"/>
          <w:lang w:eastAsia="en-US"/>
        </w:rPr>
        <w:t xml:space="preserve"> Плановые проверки в 2020 году не проводились на основании приказа Министерства сельского хозяйства и продовольствия Республики Марий Эл </w:t>
      </w:r>
      <w:r w:rsidRPr="00663C42">
        <w:rPr>
          <w:spacing w:val="-6"/>
          <w:sz w:val="28"/>
          <w:szCs w:val="28"/>
          <w:lang w:eastAsia="en-US"/>
        </w:rPr>
        <w:br/>
        <w:t xml:space="preserve">от 18 мая 2020 г. № 105 «О внесении изменений в План проведения плановых проверок юридических лиц и индивидуальных предпринимателей Министерства сельского хозяйства и продовольствия Республики Марий Эл на 2020 год </w:t>
      </w:r>
      <w:r w:rsidRPr="00663C42">
        <w:rPr>
          <w:spacing w:val="-6"/>
          <w:sz w:val="28"/>
          <w:szCs w:val="28"/>
          <w:lang w:eastAsia="en-US"/>
        </w:rPr>
        <w:br/>
        <w:t xml:space="preserve">и признании утратившим силу приказ Министерства сельского хозяйства </w:t>
      </w:r>
      <w:r w:rsidRPr="00663C42">
        <w:rPr>
          <w:spacing w:val="-6"/>
          <w:sz w:val="28"/>
          <w:szCs w:val="28"/>
          <w:lang w:eastAsia="en-US"/>
        </w:rPr>
        <w:br/>
        <w:t xml:space="preserve">и продовольствия Республики Марий Эл от 23 октября 2019 г. № 202». </w:t>
      </w:r>
    </w:p>
    <w:p w:rsidR="00CA024E" w:rsidRPr="00663C42" w:rsidRDefault="00CA024E" w:rsidP="00CA024E">
      <w:pPr>
        <w:ind w:firstLine="709"/>
        <w:jc w:val="both"/>
        <w:rPr>
          <w:sz w:val="28"/>
          <w:szCs w:val="28"/>
        </w:rPr>
      </w:pPr>
      <w:r w:rsidRPr="00663C42">
        <w:rPr>
          <w:spacing w:val="-6"/>
          <w:sz w:val="28"/>
          <w:szCs w:val="28"/>
          <w:lang w:eastAsia="en-US"/>
        </w:rPr>
        <w:t xml:space="preserve">Изменяя внесены в соответствии с подпунктом «а» пункта 7 Правил подготовки органами государственного контроля (надзора) и органами муниципального контроля ежегодных планов проведения плановых проверок </w:t>
      </w:r>
      <w:r w:rsidRPr="00663C42">
        <w:rPr>
          <w:spacing w:val="-6"/>
          <w:sz w:val="28"/>
          <w:szCs w:val="28"/>
          <w:lang w:eastAsia="en-US"/>
        </w:rPr>
        <w:lastRenderedPageBreak/>
        <w:t xml:space="preserve">юридических лиц и индивидуальных предпринимателей, утвержденных постановлением Правительства Российской Федерации от 30 июня 2010 г. № 489 и пунктом 3 постановления Правительства Российской Федерации </w:t>
      </w:r>
      <w:r w:rsidR="00001177">
        <w:rPr>
          <w:spacing w:val="-6"/>
          <w:sz w:val="28"/>
          <w:szCs w:val="28"/>
          <w:lang w:eastAsia="en-US"/>
        </w:rPr>
        <w:br/>
      </w:r>
      <w:r w:rsidRPr="00663C42">
        <w:rPr>
          <w:spacing w:val="-6"/>
          <w:sz w:val="28"/>
          <w:szCs w:val="28"/>
          <w:lang w:eastAsia="en-US"/>
        </w:rPr>
        <w:t>от 3 апреля 2020 г.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17711E" w:rsidRDefault="0017711E" w:rsidP="0017711E">
      <w:pPr>
        <w:autoSpaceDE w:val="0"/>
        <w:autoSpaceDN w:val="0"/>
        <w:adjustRightInd w:val="0"/>
        <w:ind w:firstLine="709"/>
        <w:jc w:val="both"/>
        <w:rPr>
          <w:rFonts w:eastAsia="Calibri"/>
          <w:b/>
          <w:sz w:val="28"/>
          <w:szCs w:val="28"/>
        </w:rPr>
      </w:pPr>
    </w:p>
    <w:p w:rsidR="0017711E" w:rsidRDefault="0017711E" w:rsidP="0017711E">
      <w:pPr>
        <w:autoSpaceDE w:val="0"/>
        <w:autoSpaceDN w:val="0"/>
        <w:adjustRightInd w:val="0"/>
        <w:ind w:firstLine="709"/>
        <w:jc w:val="both"/>
        <w:rPr>
          <w:rFonts w:eastAsia="Calibri"/>
          <w:b/>
          <w:sz w:val="28"/>
          <w:szCs w:val="28"/>
        </w:rPr>
      </w:pPr>
      <w:r w:rsidRPr="0017711E">
        <w:rPr>
          <w:rFonts w:eastAsia="Calibri"/>
          <w:b/>
          <w:sz w:val="28"/>
          <w:szCs w:val="28"/>
        </w:rPr>
        <w:t>Региональный государственный надзор в области технического состояния и эксплуатации самоходных машин и других видов техники, аттракционов в Республике Марий Эл</w:t>
      </w:r>
      <w:r>
        <w:rPr>
          <w:rFonts w:eastAsia="Calibri"/>
          <w:b/>
          <w:sz w:val="28"/>
          <w:szCs w:val="28"/>
        </w:rPr>
        <w:t>:</w:t>
      </w:r>
    </w:p>
    <w:p w:rsidR="00CA024E" w:rsidRPr="00663C42" w:rsidRDefault="00CA024E" w:rsidP="00CA024E">
      <w:pPr>
        <w:ind w:firstLine="709"/>
        <w:jc w:val="both"/>
        <w:rPr>
          <w:sz w:val="28"/>
          <w:szCs w:val="28"/>
        </w:rPr>
      </w:pPr>
    </w:p>
    <w:tbl>
      <w:tblPr>
        <w:tblW w:w="9356" w:type="dxa"/>
        <w:tblInd w:w="108" w:type="dxa"/>
        <w:tblLayout w:type="fixed"/>
        <w:tblLook w:val="04A0"/>
      </w:tblPr>
      <w:tblGrid>
        <w:gridCol w:w="993"/>
        <w:gridCol w:w="2976"/>
        <w:gridCol w:w="2127"/>
        <w:gridCol w:w="1911"/>
        <w:gridCol w:w="1349"/>
      </w:tblGrid>
      <w:tr w:rsidR="00CA024E" w:rsidRPr="00663C42" w:rsidTr="00CA024E">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autoSpaceDE w:val="0"/>
              <w:autoSpaceDN w:val="0"/>
              <w:jc w:val="center"/>
              <w:rPr>
                <w:sz w:val="20"/>
                <w:szCs w:val="20"/>
              </w:rPr>
            </w:pPr>
            <w:r w:rsidRPr="00663C42">
              <w:rPr>
                <w:sz w:val="20"/>
                <w:szCs w:val="20"/>
              </w:rPr>
              <w:t>Номер (индекс) показателя</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ind w:right="34"/>
              <w:jc w:val="center"/>
              <w:rPr>
                <w:rFonts w:eastAsia="Calibri"/>
                <w:sz w:val="20"/>
                <w:szCs w:val="20"/>
              </w:rPr>
            </w:pPr>
            <w:r w:rsidRPr="00663C42">
              <w:rPr>
                <w:rFonts w:eastAsia="Calibri"/>
                <w:sz w:val="20"/>
                <w:szCs w:val="20"/>
              </w:rPr>
              <w:t>Наименование показателя</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ind w:right="34"/>
              <w:jc w:val="center"/>
              <w:rPr>
                <w:rFonts w:eastAsia="Calibri"/>
                <w:sz w:val="20"/>
                <w:szCs w:val="20"/>
              </w:rPr>
            </w:pPr>
            <w:r w:rsidRPr="00663C42">
              <w:rPr>
                <w:rFonts w:eastAsia="Calibri"/>
                <w:sz w:val="20"/>
                <w:szCs w:val="20"/>
              </w:rPr>
              <w:t xml:space="preserve">Базовое значение показателя </w:t>
            </w:r>
            <w:r w:rsidR="00AE6F8A">
              <w:rPr>
                <w:rFonts w:eastAsia="Calibri"/>
                <w:sz w:val="20"/>
                <w:szCs w:val="20"/>
              </w:rPr>
              <w:br/>
            </w:r>
            <w:r w:rsidRPr="00663C42">
              <w:rPr>
                <w:rFonts w:eastAsia="Calibri"/>
                <w:sz w:val="20"/>
                <w:szCs w:val="20"/>
              </w:rPr>
              <w:t>за 2015-2018 годы</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ind w:right="34"/>
              <w:jc w:val="center"/>
              <w:rPr>
                <w:rFonts w:eastAsia="Calibri"/>
                <w:sz w:val="20"/>
                <w:szCs w:val="20"/>
              </w:rPr>
            </w:pPr>
            <w:r w:rsidRPr="00663C42">
              <w:rPr>
                <w:rFonts w:eastAsia="Calibri"/>
                <w:sz w:val="20"/>
                <w:szCs w:val="20"/>
              </w:rPr>
              <w:t xml:space="preserve">Значение показателя </w:t>
            </w:r>
            <w:r w:rsidR="00AE6F8A">
              <w:rPr>
                <w:rFonts w:eastAsia="Calibri"/>
                <w:sz w:val="20"/>
                <w:szCs w:val="20"/>
              </w:rPr>
              <w:br/>
            </w:r>
            <w:r w:rsidRPr="00663C42">
              <w:rPr>
                <w:rFonts w:eastAsia="Calibri"/>
                <w:sz w:val="20"/>
                <w:szCs w:val="20"/>
              </w:rPr>
              <w:t>за 2020 год</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autoSpaceDE w:val="0"/>
              <w:autoSpaceDN w:val="0"/>
              <w:jc w:val="center"/>
              <w:rPr>
                <w:sz w:val="20"/>
                <w:szCs w:val="20"/>
              </w:rPr>
            </w:pPr>
            <w:r w:rsidRPr="00663C42">
              <w:rPr>
                <w:sz w:val="20"/>
                <w:szCs w:val="20"/>
              </w:rPr>
              <w:t>Отклонение показателя</w:t>
            </w:r>
            <w:r w:rsidRPr="00663C42">
              <w:rPr>
                <w:sz w:val="20"/>
                <w:szCs w:val="20"/>
              </w:rPr>
              <w:br/>
              <w:t>2020</w:t>
            </w:r>
            <w:r w:rsidR="00AE6F8A">
              <w:rPr>
                <w:sz w:val="20"/>
                <w:szCs w:val="20"/>
              </w:rPr>
              <w:t xml:space="preserve"> г.</w:t>
            </w:r>
            <w:r w:rsidRPr="00663C42">
              <w:rPr>
                <w:sz w:val="20"/>
                <w:szCs w:val="20"/>
              </w:rPr>
              <w:t xml:space="preserve"> </w:t>
            </w:r>
            <w:r w:rsidR="00AE6F8A">
              <w:rPr>
                <w:sz w:val="20"/>
                <w:szCs w:val="20"/>
              </w:rPr>
              <w:br/>
            </w:r>
            <w:r w:rsidRPr="00663C42">
              <w:rPr>
                <w:sz w:val="20"/>
                <w:szCs w:val="20"/>
              </w:rPr>
              <w:t>к 2018</w:t>
            </w:r>
            <w:r w:rsidR="00AE6F8A">
              <w:rPr>
                <w:sz w:val="20"/>
                <w:szCs w:val="20"/>
              </w:rPr>
              <w:t xml:space="preserve"> г.</w:t>
            </w:r>
          </w:p>
        </w:tc>
      </w:tr>
      <w:tr w:rsidR="00CA024E" w:rsidRPr="00663C42" w:rsidTr="00CA024E">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autoSpaceDE w:val="0"/>
              <w:autoSpaceDN w:val="0"/>
              <w:jc w:val="center"/>
              <w:rPr>
                <w:sz w:val="20"/>
                <w:szCs w:val="20"/>
              </w:rPr>
            </w:pPr>
            <w:r w:rsidRPr="00663C42">
              <w:rPr>
                <w:sz w:val="20"/>
                <w:szCs w:val="20"/>
              </w:rPr>
              <w:t>А.1.1</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A024E" w:rsidRPr="00663C42" w:rsidRDefault="00CA024E" w:rsidP="00CA024E">
            <w:pPr>
              <w:widowControl w:val="0"/>
              <w:ind w:right="34"/>
              <w:jc w:val="both"/>
              <w:rPr>
                <w:rFonts w:eastAsia="Calibri"/>
                <w:sz w:val="20"/>
                <w:szCs w:val="20"/>
              </w:rPr>
            </w:pPr>
            <w:r w:rsidRPr="00663C42">
              <w:rPr>
                <w:rFonts w:eastAsia="Calibri"/>
                <w:sz w:val="20"/>
                <w:szCs w:val="20"/>
              </w:rPr>
              <w:t xml:space="preserve">Количество людей, погибших при нарушении требований в области технического состояния и эксплуатации самоходных машин и других видов техники на 100 тыс. населения Республики </w:t>
            </w:r>
            <w:r w:rsidRPr="00663C42">
              <w:rPr>
                <w:rFonts w:eastAsia="Calibri"/>
                <w:sz w:val="20"/>
                <w:szCs w:val="20"/>
              </w:rPr>
              <w:br/>
              <w:t>Марий Эл</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ind w:right="34"/>
              <w:jc w:val="center"/>
              <w:rPr>
                <w:rFonts w:eastAsia="Calibri"/>
                <w:sz w:val="20"/>
                <w:szCs w:val="20"/>
              </w:rPr>
            </w:pPr>
            <w:r w:rsidRPr="00663C42">
              <w:rPr>
                <w:rFonts w:eastAsia="Calibri"/>
                <w:sz w:val="20"/>
                <w:szCs w:val="20"/>
              </w:rPr>
              <w:t>0,439</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ind w:right="34"/>
              <w:jc w:val="center"/>
              <w:rPr>
                <w:rFonts w:eastAsia="Calibri"/>
                <w:sz w:val="20"/>
                <w:szCs w:val="20"/>
              </w:rPr>
            </w:pPr>
            <w:r w:rsidRPr="00663C42">
              <w:rPr>
                <w:rFonts w:eastAsia="Calibri"/>
                <w:sz w:val="20"/>
                <w:szCs w:val="20"/>
              </w:rPr>
              <w:t>0</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autoSpaceDE w:val="0"/>
              <w:autoSpaceDN w:val="0"/>
              <w:jc w:val="center"/>
              <w:rPr>
                <w:sz w:val="20"/>
                <w:szCs w:val="20"/>
              </w:rPr>
            </w:pPr>
            <w:r w:rsidRPr="00663C42">
              <w:rPr>
                <w:sz w:val="20"/>
                <w:szCs w:val="20"/>
              </w:rPr>
              <w:t>0</w:t>
            </w:r>
          </w:p>
        </w:tc>
      </w:tr>
      <w:tr w:rsidR="00CA024E" w:rsidRPr="00663C42" w:rsidTr="00CA024E">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autoSpaceDE w:val="0"/>
              <w:autoSpaceDN w:val="0"/>
              <w:jc w:val="center"/>
              <w:rPr>
                <w:sz w:val="20"/>
                <w:szCs w:val="20"/>
              </w:rPr>
            </w:pPr>
            <w:r w:rsidRPr="00663C42">
              <w:rPr>
                <w:sz w:val="20"/>
                <w:szCs w:val="20"/>
              </w:rPr>
              <w:t>А.1.2</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A024E" w:rsidRPr="00663C42" w:rsidRDefault="00CA024E" w:rsidP="00CA024E">
            <w:pPr>
              <w:autoSpaceDE w:val="0"/>
              <w:autoSpaceDN w:val="0"/>
              <w:adjustRightInd w:val="0"/>
              <w:jc w:val="both"/>
              <w:rPr>
                <w:sz w:val="20"/>
                <w:szCs w:val="20"/>
              </w:rPr>
            </w:pPr>
            <w:r w:rsidRPr="00663C42">
              <w:rPr>
                <w:sz w:val="20"/>
                <w:szCs w:val="20"/>
              </w:rPr>
              <w:t xml:space="preserve">Количество людей, травмированных при нарушении требований в области технического состояния и эксплуатации самоходных машин и других видов техники на 100 тыс. населения Республики </w:t>
            </w:r>
            <w:r w:rsidRPr="00663C42">
              <w:rPr>
                <w:sz w:val="20"/>
                <w:szCs w:val="20"/>
              </w:rPr>
              <w:br/>
              <w:t>Марий Эл</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ind w:right="34"/>
              <w:jc w:val="center"/>
              <w:rPr>
                <w:rFonts w:eastAsia="Calibri"/>
                <w:sz w:val="20"/>
                <w:szCs w:val="20"/>
              </w:rPr>
            </w:pPr>
            <w:r w:rsidRPr="00663C42">
              <w:rPr>
                <w:rFonts w:eastAsia="Calibri"/>
                <w:sz w:val="20"/>
                <w:szCs w:val="20"/>
              </w:rPr>
              <w:t>1,937</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ind w:right="34"/>
              <w:jc w:val="center"/>
              <w:rPr>
                <w:rFonts w:eastAsia="Calibri"/>
                <w:sz w:val="20"/>
                <w:szCs w:val="20"/>
              </w:rPr>
            </w:pPr>
            <w:r w:rsidRPr="00663C42">
              <w:rPr>
                <w:rFonts w:eastAsia="Calibri"/>
                <w:sz w:val="20"/>
                <w:szCs w:val="20"/>
              </w:rPr>
              <w:t>0</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autoSpaceDE w:val="0"/>
              <w:autoSpaceDN w:val="0"/>
              <w:jc w:val="center"/>
              <w:rPr>
                <w:sz w:val="20"/>
                <w:szCs w:val="20"/>
              </w:rPr>
            </w:pPr>
            <w:r w:rsidRPr="00663C42">
              <w:rPr>
                <w:sz w:val="20"/>
                <w:szCs w:val="20"/>
              </w:rPr>
              <w:t>0</w:t>
            </w:r>
          </w:p>
        </w:tc>
      </w:tr>
      <w:tr w:rsidR="00CA024E" w:rsidRPr="00663C42" w:rsidTr="00CA024E">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autoSpaceDE w:val="0"/>
              <w:autoSpaceDN w:val="0"/>
              <w:jc w:val="center"/>
              <w:rPr>
                <w:sz w:val="20"/>
                <w:szCs w:val="20"/>
              </w:rPr>
            </w:pPr>
            <w:r w:rsidRPr="00663C42">
              <w:rPr>
                <w:sz w:val="20"/>
                <w:szCs w:val="20"/>
              </w:rPr>
              <w:t>А.1.3</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A024E" w:rsidRPr="00663C42" w:rsidRDefault="00CA024E" w:rsidP="00CA024E">
            <w:pPr>
              <w:widowControl w:val="0"/>
              <w:autoSpaceDE w:val="0"/>
              <w:autoSpaceDN w:val="0"/>
              <w:adjustRightInd w:val="0"/>
              <w:jc w:val="both"/>
              <w:rPr>
                <w:sz w:val="20"/>
                <w:szCs w:val="20"/>
              </w:rPr>
            </w:pPr>
            <w:r w:rsidRPr="00663C42">
              <w:rPr>
                <w:sz w:val="20"/>
                <w:szCs w:val="20"/>
              </w:rPr>
              <w:t xml:space="preserve">Количество людей, погибших при нарушении требований в области технического состояния и эксплуатации аттракционов на 100 тыс. населения Республики </w:t>
            </w:r>
            <w:r w:rsidRPr="00663C42">
              <w:rPr>
                <w:sz w:val="20"/>
                <w:szCs w:val="20"/>
              </w:rPr>
              <w:br/>
              <w:t>Марий Эл</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ind w:right="34"/>
              <w:jc w:val="center"/>
              <w:rPr>
                <w:rFonts w:eastAsia="Calibri"/>
                <w:sz w:val="20"/>
                <w:szCs w:val="20"/>
              </w:rPr>
            </w:pPr>
            <w:r w:rsidRPr="00663C42">
              <w:rPr>
                <w:rFonts w:eastAsia="Calibri"/>
                <w:sz w:val="20"/>
                <w:szCs w:val="20"/>
              </w:rPr>
              <w:t>0</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ind w:right="34"/>
              <w:jc w:val="center"/>
              <w:rPr>
                <w:rFonts w:eastAsia="Calibri"/>
                <w:sz w:val="20"/>
                <w:szCs w:val="20"/>
              </w:rPr>
            </w:pPr>
            <w:r w:rsidRPr="00663C42">
              <w:rPr>
                <w:rFonts w:eastAsia="Calibri"/>
                <w:sz w:val="20"/>
                <w:szCs w:val="20"/>
              </w:rPr>
              <w:t>0</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autoSpaceDE w:val="0"/>
              <w:autoSpaceDN w:val="0"/>
              <w:jc w:val="center"/>
              <w:rPr>
                <w:sz w:val="20"/>
                <w:szCs w:val="20"/>
              </w:rPr>
            </w:pPr>
            <w:r w:rsidRPr="00663C42">
              <w:rPr>
                <w:sz w:val="20"/>
                <w:szCs w:val="20"/>
              </w:rPr>
              <w:t>0</w:t>
            </w:r>
          </w:p>
        </w:tc>
      </w:tr>
      <w:tr w:rsidR="00CA024E" w:rsidRPr="00663C42" w:rsidTr="00CA024E">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autoSpaceDE w:val="0"/>
              <w:autoSpaceDN w:val="0"/>
              <w:jc w:val="center"/>
              <w:rPr>
                <w:sz w:val="20"/>
                <w:szCs w:val="20"/>
              </w:rPr>
            </w:pPr>
            <w:r w:rsidRPr="00663C42">
              <w:rPr>
                <w:sz w:val="20"/>
                <w:szCs w:val="20"/>
              </w:rPr>
              <w:t>А.1.4</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A024E" w:rsidRPr="00663C42" w:rsidRDefault="00CA024E" w:rsidP="00CA024E">
            <w:pPr>
              <w:widowControl w:val="0"/>
              <w:autoSpaceDE w:val="0"/>
              <w:autoSpaceDN w:val="0"/>
              <w:adjustRightInd w:val="0"/>
              <w:jc w:val="both"/>
              <w:rPr>
                <w:sz w:val="20"/>
                <w:szCs w:val="20"/>
              </w:rPr>
            </w:pPr>
            <w:r w:rsidRPr="00663C42">
              <w:rPr>
                <w:sz w:val="20"/>
                <w:szCs w:val="20"/>
              </w:rPr>
              <w:t xml:space="preserve">Количество людей, травмированных при нарушении требований в области технического состояния и эксплуатации аттракционов на 100 тыс. населения Республики </w:t>
            </w:r>
            <w:r w:rsidRPr="00663C42">
              <w:rPr>
                <w:sz w:val="20"/>
                <w:szCs w:val="20"/>
              </w:rPr>
              <w:br/>
              <w:t>Марий Эл</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ind w:right="34"/>
              <w:jc w:val="center"/>
              <w:rPr>
                <w:rFonts w:eastAsia="Calibri"/>
                <w:sz w:val="20"/>
                <w:szCs w:val="20"/>
              </w:rPr>
            </w:pPr>
            <w:r w:rsidRPr="00663C42">
              <w:rPr>
                <w:rFonts w:eastAsia="Calibri"/>
                <w:sz w:val="20"/>
                <w:szCs w:val="20"/>
              </w:rPr>
              <w:t>0</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ind w:right="34"/>
              <w:jc w:val="center"/>
              <w:rPr>
                <w:rFonts w:eastAsia="Calibri"/>
                <w:sz w:val="20"/>
                <w:szCs w:val="20"/>
              </w:rPr>
            </w:pPr>
            <w:r w:rsidRPr="00663C42">
              <w:rPr>
                <w:rFonts w:eastAsia="Calibri"/>
                <w:sz w:val="20"/>
                <w:szCs w:val="20"/>
              </w:rPr>
              <w:t>0</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autoSpaceDE w:val="0"/>
              <w:autoSpaceDN w:val="0"/>
              <w:jc w:val="center"/>
              <w:rPr>
                <w:sz w:val="20"/>
                <w:szCs w:val="20"/>
              </w:rPr>
            </w:pPr>
            <w:r w:rsidRPr="00663C42">
              <w:rPr>
                <w:sz w:val="20"/>
                <w:szCs w:val="20"/>
              </w:rPr>
              <w:t>0</w:t>
            </w:r>
          </w:p>
        </w:tc>
      </w:tr>
    </w:tbl>
    <w:p w:rsidR="00CA024E" w:rsidRPr="00663C42" w:rsidRDefault="00CA024E" w:rsidP="00CA024E">
      <w:pPr>
        <w:autoSpaceDE w:val="0"/>
        <w:autoSpaceDN w:val="0"/>
        <w:adjustRightInd w:val="0"/>
        <w:ind w:firstLine="709"/>
        <w:jc w:val="both"/>
        <w:rPr>
          <w:rFonts w:eastAsia="Calibri"/>
          <w:sz w:val="28"/>
          <w:szCs w:val="28"/>
          <w:lang w:eastAsia="en-US"/>
        </w:rPr>
      </w:pPr>
    </w:p>
    <w:p w:rsidR="00CA024E" w:rsidRDefault="00CA024E" w:rsidP="00CA024E">
      <w:pPr>
        <w:ind w:firstLine="709"/>
        <w:jc w:val="both"/>
        <w:rPr>
          <w:sz w:val="28"/>
          <w:szCs w:val="28"/>
        </w:rPr>
      </w:pPr>
      <w:r w:rsidRPr="00663C42">
        <w:rPr>
          <w:sz w:val="28"/>
          <w:szCs w:val="28"/>
        </w:rPr>
        <w:t xml:space="preserve">Государственный надзор в области технического состояния самоходных машин и других видов техники, аттракционов (показатели рассчитаны, с учетом проведения плановых, внеплановых </w:t>
      </w:r>
      <w:r w:rsidRPr="00663C42">
        <w:rPr>
          <w:sz w:val="28"/>
          <w:szCs w:val="28"/>
        </w:rPr>
        <w:br/>
        <w:t>и рейдовых мероприятий):</w:t>
      </w:r>
    </w:p>
    <w:p w:rsidR="00001177" w:rsidRDefault="00001177" w:rsidP="00CA024E">
      <w:pPr>
        <w:ind w:firstLine="709"/>
        <w:jc w:val="both"/>
        <w:rPr>
          <w:sz w:val="28"/>
          <w:szCs w:val="28"/>
        </w:rPr>
      </w:pPr>
    </w:p>
    <w:tbl>
      <w:tblPr>
        <w:tblW w:w="9572" w:type="dxa"/>
        <w:tblInd w:w="108" w:type="dxa"/>
        <w:tblLayout w:type="fixed"/>
        <w:tblLook w:val="04A0"/>
      </w:tblPr>
      <w:tblGrid>
        <w:gridCol w:w="993"/>
        <w:gridCol w:w="2976"/>
        <w:gridCol w:w="2127"/>
        <w:gridCol w:w="2127"/>
        <w:gridCol w:w="1349"/>
      </w:tblGrid>
      <w:tr w:rsidR="00CA024E" w:rsidRPr="00663C42" w:rsidTr="00CA024E">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autoSpaceDE w:val="0"/>
              <w:autoSpaceDN w:val="0"/>
              <w:jc w:val="center"/>
              <w:rPr>
                <w:sz w:val="20"/>
                <w:szCs w:val="20"/>
              </w:rPr>
            </w:pPr>
            <w:r w:rsidRPr="00663C42">
              <w:rPr>
                <w:sz w:val="20"/>
                <w:szCs w:val="20"/>
              </w:rPr>
              <w:t>Номер (индекс) показателя</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ind w:right="34"/>
              <w:jc w:val="center"/>
              <w:rPr>
                <w:rFonts w:eastAsia="Calibri"/>
                <w:sz w:val="20"/>
                <w:szCs w:val="20"/>
              </w:rPr>
            </w:pPr>
            <w:r w:rsidRPr="00663C42">
              <w:rPr>
                <w:rFonts w:eastAsia="Calibri"/>
                <w:sz w:val="20"/>
                <w:szCs w:val="20"/>
              </w:rPr>
              <w:t>Наименование показателя</w:t>
            </w:r>
          </w:p>
        </w:tc>
        <w:tc>
          <w:tcPr>
            <w:tcW w:w="2127" w:type="dxa"/>
            <w:tcBorders>
              <w:top w:val="single" w:sz="4" w:space="0" w:color="auto"/>
              <w:left w:val="single" w:sz="4" w:space="0" w:color="auto"/>
              <w:bottom w:val="single" w:sz="4" w:space="0" w:color="auto"/>
              <w:right w:val="single" w:sz="4" w:space="0" w:color="auto"/>
            </w:tcBorders>
            <w:vAlign w:val="center"/>
          </w:tcPr>
          <w:p w:rsidR="00CA024E" w:rsidRPr="00663C42" w:rsidRDefault="00CA024E" w:rsidP="00CA024E">
            <w:pPr>
              <w:widowControl w:val="0"/>
              <w:ind w:right="34"/>
              <w:jc w:val="center"/>
              <w:rPr>
                <w:rFonts w:eastAsia="Calibri"/>
                <w:sz w:val="20"/>
                <w:szCs w:val="20"/>
              </w:rPr>
            </w:pPr>
            <w:r w:rsidRPr="00663C42">
              <w:rPr>
                <w:rFonts w:eastAsia="Calibri"/>
                <w:sz w:val="20"/>
                <w:szCs w:val="20"/>
              </w:rPr>
              <w:t>Значение показателя за 2019 год</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ind w:right="34"/>
              <w:jc w:val="center"/>
              <w:rPr>
                <w:rFonts w:eastAsia="Calibri"/>
                <w:sz w:val="20"/>
                <w:szCs w:val="20"/>
              </w:rPr>
            </w:pPr>
            <w:r w:rsidRPr="00663C42">
              <w:rPr>
                <w:rFonts w:eastAsia="Calibri"/>
                <w:sz w:val="20"/>
                <w:szCs w:val="20"/>
              </w:rPr>
              <w:t>Значение показателя за 2020 год</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autoSpaceDE w:val="0"/>
              <w:autoSpaceDN w:val="0"/>
              <w:jc w:val="center"/>
              <w:rPr>
                <w:sz w:val="20"/>
                <w:szCs w:val="20"/>
              </w:rPr>
            </w:pPr>
            <w:r w:rsidRPr="00663C42">
              <w:rPr>
                <w:sz w:val="20"/>
                <w:szCs w:val="20"/>
              </w:rPr>
              <w:t>Отклонение показателя</w:t>
            </w:r>
            <w:r w:rsidRPr="00663C42">
              <w:rPr>
                <w:sz w:val="20"/>
                <w:szCs w:val="20"/>
              </w:rPr>
              <w:br/>
              <w:t xml:space="preserve">2019 г. </w:t>
            </w:r>
            <w:r w:rsidRPr="00663C42">
              <w:rPr>
                <w:sz w:val="20"/>
                <w:szCs w:val="20"/>
              </w:rPr>
              <w:br/>
              <w:t>к 2020 г.</w:t>
            </w:r>
          </w:p>
        </w:tc>
      </w:tr>
      <w:tr w:rsidR="00CA024E" w:rsidRPr="00663C42" w:rsidTr="00CA024E">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autoSpaceDE w:val="0"/>
              <w:autoSpaceDN w:val="0"/>
              <w:jc w:val="center"/>
              <w:rPr>
                <w:sz w:val="20"/>
                <w:szCs w:val="20"/>
              </w:rPr>
            </w:pPr>
            <w:r w:rsidRPr="00663C42">
              <w:rPr>
                <w:sz w:val="20"/>
                <w:szCs w:val="20"/>
              </w:rPr>
              <w:t>Б.1</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A024E" w:rsidRPr="00663C42" w:rsidRDefault="00CA024E" w:rsidP="00CA024E">
            <w:pPr>
              <w:widowControl w:val="0"/>
              <w:ind w:right="34"/>
              <w:jc w:val="both"/>
              <w:rPr>
                <w:sz w:val="20"/>
                <w:szCs w:val="20"/>
              </w:rPr>
            </w:pPr>
            <w:r w:rsidRPr="00663C42">
              <w:rPr>
                <w:sz w:val="20"/>
                <w:szCs w:val="20"/>
              </w:rPr>
              <w:t>Эффективность контрольно-надзорной деятельности,</w:t>
            </w:r>
            <w:r w:rsidR="00001177">
              <w:rPr>
                <w:sz w:val="20"/>
                <w:szCs w:val="20"/>
              </w:rPr>
              <w:t xml:space="preserve"> </w:t>
            </w:r>
            <w:r w:rsidRPr="00663C42">
              <w:rPr>
                <w:sz w:val="20"/>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CA024E" w:rsidRPr="00663C42" w:rsidRDefault="00CA024E" w:rsidP="00CA024E">
            <w:pPr>
              <w:widowControl w:val="0"/>
              <w:ind w:right="34"/>
              <w:jc w:val="center"/>
              <w:rPr>
                <w:rFonts w:eastAsia="Calibri"/>
                <w:sz w:val="20"/>
                <w:szCs w:val="20"/>
              </w:rPr>
            </w:pPr>
            <w:r w:rsidRPr="00663C42">
              <w:rPr>
                <w:rFonts w:eastAsia="Calibri"/>
                <w:sz w:val="20"/>
                <w:szCs w:val="20"/>
              </w:rPr>
              <w:t>5,6</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ind w:right="34"/>
              <w:jc w:val="center"/>
              <w:rPr>
                <w:rFonts w:eastAsia="Calibri"/>
                <w:sz w:val="20"/>
                <w:szCs w:val="20"/>
              </w:rPr>
            </w:pPr>
            <w:r w:rsidRPr="00663C42">
              <w:rPr>
                <w:rFonts w:eastAsia="Calibri"/>
                <w:sz w:val="20"/>
                <w:szCs w:val="20"/>
              </w:rPr>
              <w:t>6</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autoSpaceDE w:val="0"/>
              <w:autoSpaceDN w:val="0"/>
              <w:jc w:val="center"/>
              <w:rPr>
                <w:sz w:val="20"/>
                <w:szCs w:val="20"/>
              </w:rPr>
            </w:pPr>
            <w:r w:rsidRPr="00663C42">
              <w:rPr>
                <w:sz w:val="20"/>
                <w:szCs w:val="20"/>
              </w:rPr>
              <w:t>+0,4</w:t>
            </w:r>
          </w:p>
        </w:tc>
      </w:tr>
      <w:tr w:rsidR="00CA024E" w:rsidRPr="00663C42" w:rsidTr="00CA024E">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autoSpaceDE w:val="0"/>
              <w:autoSpaceDN w:val="0"/>
              <w:jc w:val="center"/>
              <w:rPr>
                <w:sz w:val="20"/>
                <w:szCs w:val="20"/>
              </w:rPr>
            </w:pPr>
            <w:r w:rsidRPr="00663C42">
              <w:rPr>
                <w:sz w:val="20"/>
                <w:szCs w:val="20"/>
              </w:rPr>
              <w:t>В.1.1</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A024E" w:rsidRPr="00663C42" w:rsidRDefault="00CA024E" w:rsidP="00CA024E">
            <w:pPr>
              <w:ind w:right="34"/>
              <w:jc w:val="both"/>
              <w:rPr>
                <w:sz w:val="20"/>
                <w:szCs w:val="20"/>
              </w:rPr>
            </w:pPr>
            <w:r w:rsidRPr="00663C42">
              <w:rPr>
                <w:sz w:val="20"/>
                <w:szCs w:val="20"/>
              </w:rPr>
              <w:t>Соблюдение обязательных требований в области технического состояния и эксплуатации самоходных машин и других видов техники, аттракционов</w:t>
            </w:r>
          </w:p>
        </w:tc>
        <w:tc>
          <w:tcPr>
            <w:tcW w:w="2127" w:type="dxa"/>
            <w:tcBorders>
              <w:top w:val="single" w:sz="4" w:space="0" w:color="auto"/>
              <w:left w:val="single" w:sz="4" w:space="0" w:color="auto"/>
              <w:bottom w:val="single" w:sz="4" w:space="0" w:color="auto"/>
              <w:right w:val="single" w:sz="4" w:space="0" w:color="auto"/>
            </w:tcBorders>
            <w:vAlign w:val="center"/>
          </w:tcPr>
          <w:p w:rsidR="00CA024E" w:rsidRPr="00663C42" w:rsidRDefault="00CA024E" w:rsidP="00CA024E">
            <w:pPr>
              <w:widowControl w:val="0"/>
              <w:ind w:right="34"/>
              <w:jc w:val="center"/>
              <w:rPr>
                <w:rFonts w:eastAsia="Calibri"/>
                <w:sz w:val="20"/>
                <w:szCs w:val="20"/>
              </w:rPr>
            </w:pPr>
            <w:r w:rsidRPr="00663C42">
              <w:rPr>
                <w:rFonts w:eastAsia="Calibri"/>
                <w:sz w:val="20"/>
                <w:szCs w:val="20"/>
              </w:rPr>
              <w:t>7,8</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ind w:right="34"/>
              <w:jc w:val="center"/>
              <w:rPr>
                <w:rFonts w:eastAsia="Calibri"/>
                <w:sz w:val="20"/>
                <w:szCs w:val="20"/>
              </w:rPr>
            </w:pPr>
            <w:r w:rsidRPr="00663C42">
              <w:rPr>
                <w:rFonts w:eastAsia="Calibri"/>
                <w:sz w:val="20"/>
                <w:szCs w:val="20"/>
              </w:rPr>
              <w:t>12,2</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autoSpaceDE w:val="0"/>
              <w:autoSpaceDN w:val="0"/>
              <w:jc w:val="center"/>
              <w:rPr>
                <w:sz w:val="20"/>
                <w:szCs w:val="20"/>
              </w:rPr>
            </w:pPr>
            <w:r w:rsidRPr="00663C42">
              <w:rPr>
                <w:sz w:val="20"/>
                <w:szCs w:val="20"/>
              </w:rPr>
              <w:t>+4,4</w:t>
            </w:r>
          </w:p>
        </w:tc>
      </w:tr>
      <w:tr w:rsidR="00CA024E" w:rsidRPr="00663C42" w:rsidTr="00CA024E">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autoSpaceDE w:val="0"/>
              <w:autoSpaceDN w:val="0"/>
              <w:jc w:val="center"/>
              <w:rPr>
                <w:sz w:val="20"/>
                <w:szCs w:val="20"/>
              </w:rPr>
            </w:pPr>
            <w:r w:rsidRPr="00663C42">
              <w:rPr>
                <w:sz w:val="20"/>
                <w:szCs w:val="20"/>
              </w:rPr>
              <w:t>В.2.1</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A024E" w:rsidRPr="00663C42" w:rsidRDefault="00CA024E" w:rsidP="00CA024E">
            <w:pPr>
              <w:widowControl w:val="0"/>
              <w:ind w:right="34"/>
              <w:rPr>
                <w:sz w:val="20"/>
                <w:szCs w:val="20"/>
              </w:rPr>
            </w:pPr>
            <w:r w:rsidRPr="00663C42">
              <w:rPr>
                <w:sz w:val="20"/>
                <w:szCs w:val="20"/>
              </w:rPr>
              <w:t>Количество субъектов, в отношении которых проведены проверки (мероприятия)</w:t>
            </w:r>
          </w:p>
        </w:tc>
        <w:tc>
          <w:tcPr>
            <w:tcW w:w="2127" w:type="dxa"/>
            <w:tcBorders>
              <w:top w:val="single" w:sz="4" w:space="0" w:color="auto"/>
              <w:left w:val="single" w:sz="4" w:space="0" w:color="auto"/>
              <w:bottom w:val="single" w:sz="4" w:space="0" w:color="auto"/>
              <w:right w:val="single" w:sz="4" w:space="0" w:color="auto"/>
            </w:tcBorders>
            <w:vAlign w:val="center"/>
          </w:tcPr>
          <w:p w:rsidR="00CA024E" w:rsidRPr="00663C42" w:rsidRDefault="00CA024E" w:rsidP="00CA024E">
            <w:pPr>
              <w:widowControl w:val="0"/>
              <w:ind w:right="34"/>
              <w:jc w:val="center"/>
              <w:rPr>
                <w:rFonts w:eastAsia="Calibri"/>
                <w:sz w:val="20"/>
                <w:szCs w:val="20"/>
              </w:rPr>
            </w:pPr>
            <w:r w:rsidRPr="00663C42">
              <w:rPr>
                <w:rFonts w:eastAsia="Calibri"/>
                <w:sz w:val="20"/>
                <w:szCs w:val="20"/>
              </w:rPr>
              <w:t>577</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ind w:right="34"/>
              <w:jc w:val="center"/>
              <w:rPr>
                <w:rFonts w:eastAsia="Calibri"/>
                <w:sz w:val="20"/>
                <w:szCs w:val="20"/>
              </w:rPr>
            </w:pPr>
            <w:r w:rsidRPr="00663C42">
              <w:rPr>
                <w:rFonts w:eastAsia="Calibri"/>
                <w:sz w:val="20"/>
                <w:szCs w:val="20"/>
              </w:rPr>
              <w:t>612</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autoSpaceDE w:val="0"/>
              <w:autoSpaceDN w:val="0"/>
              <w:jc w:val="center"/>
              <w:rPr>
                <w:sz w:val="20"/>
                <w:szCs w:val="20"/>
              </w:rPr>
            </w:pPr>
            <w:r w:rsidRPr="00663C42">
              <w:rPr>
                <w:sz w:val="20"/>
                <w:szCs w:val="20"/>
              </w:rPr>
              <w:t>+35</w:t>
            </w:r>
          </w:p>
        </w:tc>
      </w:tr>
      <w:tr w:rsidR="00CA024E" w:rsidRPr="00663C42" w:rsidTr="00CA024E">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autoSpaceDE w:val="0"/>
              <w:autoSpaceDN w:val="0"/>
              <w:jc w:val="center"/>
              <w:rPr>
                <w:sz w:val="20"/>
                <w:szCs w:val="20"/>
              </w:rPr>
            </w:pPr>
            <w:r w:rsidRPr="00663C42">
              <w:rPr>
                <w:sz w:val="20"/>
                <w:szCs w:val="20"/>
              </w:rPr>
              <w:t>В.2.2</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ind w:right="34"/>
              <w:jc w:val="both"/>
              <w:rPr>
                <w:sz w:val="20"/>
                <w:szCs w:val="20"/>
              </w:rPr>
            </w:pPr>
            <w:r w:rsidRPr="00663C42">
              <w:rPr>
                <w:sz w:val="20"/>
                <w:szCs w:val="20"/>
              </w:rPr>
              <w:t>Количество субъектов, допустивших нарушения, выявленные в результате проведения проверок (мероприятий)</w:t>
            </w:r>
          </w:p>
        </w:tc>
        <w:tc>
          <w:tcPr>
            <w:tcW w:w="2127" w:type="dxa"/>
            <w:tcBorders>
              <w:top w:val="single" w:sz="4" w:space="0" w:color="auto"/>
              <w:left w:val="single" w:sz="4" w:space="0" w:color="auto"/>
              <w:bottom w:val="single" w:sz="4" w:space="0" w:color="auto"/>
              <w:right w:val="single" w:sz="4" w:space="0" w:color="auto"/>
            </w:tcBorders>
            <w:vAlign w:val="center"/>
          </w:tcPr>
          <w:p w:rsidR="00CA024E" w:rsidRPr="00663C42" w:rsidRDefault="00CA024E" w:rsidP="00CA024E">
            <w:pPr>
              <w:widowControl w:val="0"/>
              <w:ind w:right="34"/>
              <w:jc w:val="center"/>
              <w:rPr>
                <w:rFonts w:eastAsia="Calibri"/>
                <w:sz w:val="20"/>
                <w:szCs w:val="20"/>
              </w:rPr>
            </w:pPr>
            <w:r w:rsidRPr="00663C42">
              <w:rPr>
                <w:rFonts w:eastAsia="Calibri"/>
                <w:sz w:val="20"/>
                <w:szCs w:val="20"/>
              </w:rPr>
              <w:t>12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ind w:right="34"/>
              <w:jc w:val="center"/>
              <w:rPr>
                <w:rFonts w:eastAsia="Calibri"/>
                <w:sz w:val="20"/>
                <w:szCs w:val="20"/>
              </w:rPr>
            </w:pPr>
            <w:r w:rsidRPr="00663C42">
              <w:rPr>
                <w:rFonts w:eastAsia="Calibri"/>
                <w:sz w:val="20"/>
                <w:szCs w:val="20"/>
              </w:rPr>
              <w:t>31</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autoSpaceDE w:val="0"/>
              <w:autoSpaceDN w:val="0"/>
              <w:jc w:val="center"/>
              <w:rPr>
                <w:sz w:val="20"/>
                <w:szCs w:val="20"/>
              </w:rPr>
            </w:pPr>
            <w:r w:rsidRPr="00663C42">
              <w:rPr>
                <w:sz w:val="20"/>
                <w:szCs w:val="20"/>
              </w:rPr>
              <w:t>+19</w:t>
            </w:r>
          </w:p>
        </w:tc>
      </w:tr>
      <w:tr w:rsidR="00CA024E" w:rsidRPr="00663C42" w:rsidTr="00CA024E">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autoSpaceDE w:val="0"/>
              <w:autoSpaceDN w:val="0"/>
              <w:jc w:val="center"/>
              <w:rPr>
                <w:sz w:val="20"/>
                <w:szCs w:val="20"/>
              </w:rPr>
            </w:pPr>
            <w:r w:rsidRPr="00663C42">
              <w:rPr>
                <w:sz w:val="20"/>
                <w:szCs w:val="20"/>
              </w:rPr>
              <w:t>В.2.3</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ind w:right="34"/>
              <w:jc w:val="both"/>
              <w:rPr>
                <w:sz w:val="20"/>
                <w:szCs w:val="20"/>
              </w:rPr>
            </w:pPr>
            <w:r w:rsidRPr="00663C42">
              <w:rPr>
                <w:sz w:val="20"/>
                <w:szCs w:val="20"/>
              </w:rPr>
              <w:t>Доля субъектов, допустивших нарушения, выявленные в результате проведения проверок (мероприятий)</w:t>
            </w:r>
          </w:p>
        </w:tc>
        <w:tc>
          <w:tcPr>
            <w:tcW w:w="2127" w:type="dxa"/>
            <w:tcBorders>
              <w:top w:val="single" w:sz="4" w:space="0" w:color="auto"/>
              <w:left w:val="single" w:sz="4" w:space="0" w:color="auto"/>
              <w:bottom w:val="single" w:sz="4" w:space="0" w:color="auto"/>
              <w:right w:val="single" w:sz="4" w:space="0" w:color="auto"/>
            </w:tcBorders>
            <w:vAlign w:val="center"/>
          </w:tcPr>
          <w:p w:rsidR="00CA024E" w:rsidRPr="00663C42" w:rsidRDefault="00CA024E" w:rsidP="00CA024E">
            <w:pPr>
              <w:widowControl w:val="0"/>
              <w:ind w:right="34"/>
              <w:jc w:val="center"/>
              <w:rPr>
                <w:rFonts w:eastAsia="Calibri"/>
                <w:sz w:val="20"/>
                <w:szCs w:val="20"/>
              </w:rPr>
            </w:pPr>
            <w:r w:rsidRPr="00663C42">
              <w:rPr>
                <w:rFonts w:eastAsia="Calibri"/>
                <w:sz w:val="20"/>
                <w:szCs w:val="20"/>
              </w:rPr>
              <w:t>2,1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ind w:right="34"/>
              <w:jc w:val="center"/>
              <w:rPr>
                <w:rFonts w:eastAsia="Calibri"/>
                <w:sz w:val="20"/>
                <w:szCs w:val="20"/>
              </w:rPr>
            </w:pPr>
            <w:r w:rsidRPr="00663C42">
              <w:rPr>
                <w:rFonts w:eastAsia="Calibri"/>
                <w:sz w:val="20"/>
                <w:szCs w:val="20"/>
              </w:rPr>
              <w:t>5</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autoSpaceDE w:val="0"/>
              <w:autoSpaceDN w:val="0"/>
              <w:jc w:val="center"/>
              <w:rPr>
                <w:sz w:val="20"/>
                <w:szCs w:val="20"/>
              </w:rPr>
            </w:pPr>
            <w:r w:rsidRPr="00663C42">
              <w:rPr>
                <w:sz w:val="20"/>
                <w:szCs w:val="20"/>
              </w:rPr>
              <w:t>+2,9</w:t>
            </w:r>
          </w:p>
        </w:tc>
      </w:tr>
      <w:tr w:rsidR="00CA024E" w:rsidRPr="00663C42" w:rsidTr="00CA024E">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autoSpaceDE w:val="0"/>
              <w:autoSpaceDN w:val="0"/>
              <w:jc w:val="center"/>
              <w:rPr>
                <w:sz w:val="20"/>
                <w:szCs w:val="20"/>
              </w:rPr>
            </w:pPr>
            <w:r w:rsidRPr="00663C42">
              <w:rPr>
                <w:sz w:val="20"/>
                <w:szCs w:val="20"/>
              </w:rPr>
              <w:t>В.3.1.1</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A024E" w:rsidRPr="00663C42" w:rsidRDefault="00CA024E" w:rsidP="00CA024E">
            <w:pPr>
              <w:autoSpaceDE w:val="0"/>
              <w:autoSpaceDN w:val="0"/>
              <w:adjustRightInd w:val="0"/>
              <w:ind w:right="34"/>
              <w:jc w:val="both"/>
              <w:rPr>
                <w:sz w:val="20"/>
                <w:szCs w:val="20"/>
              </w:rPr>
            </w:pPr>
            <w:r w:rsidRPr="00663C42">
              <w:rPr>
                <w:sz w:val="20"/>
                <w:szCs w:val="20"/>
              </w:rPr>
              <w:t>Общее количество проведенных проверок (мероприятий)</w:t>
            </w:r>
          </w:p>
        </w:tc>
        <w:tc>
          <w:tcPr>
            <w:tcW w:w="2127" w:type="dxa"/>
            <w:tcBorders>
              <w:top w:val="single" w:sz="4" w:space="0" w:color="auto"/>
              <w:left w:val="single" w:sz="4" w:space="0" w:color="auto"/>
              <w:bottom w:val="single" w:sz="4" w:space="0" w:color="auto"/>
              <w:right w:val="single" w:sz="4" w:space="0" w:color="auto"/>
            </w:tcBorders>
            <w:vAlign w:val="center"/>
          </w:tcPr>
          <w:p w:rsidR="00CA024E" w:rsidRPr="00663C42" w:rsidRDefault="00CA024E" w:rsidP="00CA024E">
            <w:pPr>
              <w:widowControl w:val="0"/>
              <w:ind w:right="34"/>
              <w:jc w:val="center"/>
              <w:rPr>
                <w:rFonts w:eastAsia="Calibri"/>
                <w:sz w:val="20"/>
                <w:szCs w:val="20"/>
              </w:rPr>
            </w:pPr>
            <w:r w:rsidRPr="00663C42">
              <w:rPr>
                <w:rFonts w:eastAsia="Calibri"/>
                <w:sz w:val="20"/>
                <w:szCs w:val="20"/>
              </w:rPr>
              <w:t>269</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ind w:right="34"/>
              <w:jc w:val="center"/>
              <w:rPr>
                <w:rFonts w:eastAsia="Calibri"/>
                <w:sz w:val="20"/>
                <w:szCs w:val="20"/>
              </w:rPr>
            </w:pPr>
            <w:r w:rsidRPr="00663C42">
              <w:rPr>
                <w:rFonts w:eastAsia="Calibri"/>
                <w:sz w:val="20"/>
                <w:szCs w:val="20"/>
              </w:rPr>
              <w:t>294</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autoSpaceDE w:val="0"/>
              <w:autoSpaceDN w:val="0"/>
              <w:jc w:val="center"/>
              <w:rPr>
                <w:sz w:val="20"/>
                <w:szCs w:val="20"/>
              </w:rPr>
            </w:pPr>
            <w:r w:rsidRPr="00663C42">
              <w:rPr>
                <w:sz w:val="20"/>
                <w:szCs w:val="20"/>
              </w:rPr>
              <w:t>+25</w:t>
            </w:r>
          </w:p>
        </w:tc>
      </w:tr>
      <w:tr w:rsidR="00CA024E" w:rsidRPr="00663C42" w:rsidTr="00CA024E">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autoSpaceDE w:val="0"/>
              <w:autoSpaceDN w:val="0"/>
              <w:jc w:val="center"/>
              <w:rPr>
                <w:sz w:val="20"/>
                <w:szCs w:val="20"/>
              </w:rPr>
            </w:pPr>
            <w:r w:rsidRPr="00663C42">
              <w:rPr>
                <w:sz w:val="20"/>
                <w:szCs w:val="20"/>
              </w:rPr>
              <w:t>В.3.1.2</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A024E" w:rsidRPr="00663C42" w:rsidRDefault="00CA024E" w:rsidP="00CA024E">
            <w:pPr>
              <w:autoSpaceDE w:val="0"/>
              <w:autoSpaceDN w:val="0"/>
              <w:adjustRightInd w:val="0"/>
              <w:ind w:right="34"/>
              <w:jc w:val="both"/>
              <w:rPr>
                <w:sz w:val="20"/>
                <w:szCs w:val="20"/>
              </w:rPr>
            </w:pPr>
            <w:r w:rsidRPr="00663C42">
              <w:rPr>
                <w:sz w:val="20"/>
                <w:szCs w:val="20"/>
              </w:rPr>
              <w:t xml:space="preserve">Общее количество проведенных плановых проверок (мероприятий) </w:t>
            </w:r>
          </w:p>
        </w:tc>
        <w:tc>
          <w:tcPr>
            <w:tcW w:w="2127" w:type="dxa"/>
            <w:tcBorders>
              <w:top w:val="single" w:sz="4" w:space="0" w:color="auto"/>
              <w:left w:val="single" w:sz="4" w:space="0" w:color="auto"/>
              <w:bottom w:val="single" w:sz="4" w:space="0" w:color="auto"/>
              <w:right w:val="single" w:sz="4" w:space="0" w:color="auto"/>
            </w:tcBorders>
            <w:vAlign w:val="center"/>
          </w:tcPr>
          <w:p w:rsidR="00CA024E" w:rsidRPr="00663C42" w:rsidRDefault="00CA024E" w:rsidP="00CA024E">
            <w:pPr>
              <w:widowControl w:val="0"/>
              <w:ind w:right="34"/>
              <w:jc w:val="center"/>
              <w:rPr>
                <w:rFonts w:eastAsia="Calibri"/>
                <w:sz w:val="20"/>
                <w:szCs w:val="20"/>
              </w:rPr>
            </w:pPr>
            <w:r w:rsidRPr="00663C42">
              <w:rPr>
                <w:rFonts w:eastAsia="Calibri"/>
                <w:sz w:val="20"/>
                <w:szCs w:val="20"/>
              </w:rPr>
              <w:t>269</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ind w:right="34"/>
              <w:jc w:val="center"/>
              <w:rPr>
                <w:rFonts w:eastAsia="Calibri"/>
                <w:sz w:val="20"/>
                <w:szCs w:val="20"/>
              </w:rPr>
            </w:pPr>
            <w:r w:rsidRPr="00663C42">
              <w:rPr>
                <w:rFonts w:eastAsia="Calibri"/>
                <w:sz w:val="20"/>
                <w:szCs w:val="20"/>
              </w:rPr>
              <w:t>294</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autoSpaceDE w:val="0"/>
              <w:autoSpaceDN w:val="0"/>
              <w:jc w:val="center"/>
              <w:rPr>
                <w:sz w:val="20"/>
                <w:szCs w:val="20"/>
              </w:rPr>
            </w:pPr>
            <w:r w:rsidRPr="00663C42">
              <w:rPr>
                <w:sz w:val="20"/>
                <w:szCs w:val="20"/>
              </w:rPr>
              <w:t>+25</w:t>
            </w:r>
          </w:p>
        </w:tc>
      </w:tr>
      <w:tr w:rsidR="00CA024E" w:rsidRPr="00663C42" w:rsidTr="00CA024E">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autoSpaceDE w:val="0"/>
              <w:autoSpaceDN w:val="0"/>
              <w:jc w:val="center"/>
              <w:rPr>
                <w:sz w:val="20"/>
                <w:szCs w:val="20"/>
              </w:rPr>
            </w:pPr>
            <w:r w:rsidRPr="00663C42">
              <w:rPr>
                <w:sz w:val="20"/>
                <w:szCs w:val="20"/>
              </w:rPr>
              <w:t>В.3.1.3</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A024E" w:rsidRPr="00663C42" w:rsidRDefault="00CA024E" w:rsidP="00CA024E">
            <w:pPr>
              <w:autoSpaceDE w:val="0"/>
              <w:autoSpaceDN w:val="0"/>
              <w:adjustRightInd w:val="0"/>
              <w:ind w:right="34"/>
              <w:jc w:val="both"/>
              <w:rPr>
                <w:sz w:val="20"/>
                <w:szCs w:val="20"/>
              </w:rPr>
            </w:pPr>
            <w:r w:rsidRPr="00663C42">
              <w:rPr>
                <w:sz w:val="20"/>
                <w:szCs w:val="20"/>
              </w:rPr>
              <w:t>Общее количество проведенных внеплановых проверок (мероприятий)</w:t>
            </w:r>
          </w:p>
        </w:tc>
        <w:tc>
          <w:tcPr>
            <w:tcW w:w="2127" w:type="dxa"/>
            <w:tcBorders>
              <w:top w:val="single" w:sz="4" w:space="0" w:color="auto"/>
              <w:left w:val="single" w:sz="4" w:space="0" w:color="auto"/>
              <w:bottom w:val="single" w:sz="4" w:space="0" w:color="auto"/>
              <w:right w:val="single" w:sz="4" w:space="0" w:color="auto"/>
            </w:tcBorders>
            <w:vAlign w:val="center"/>
          </w:tcPr>
          <w:p w:rsidR="00CA024E" w:rsidRPr="00663C42" w:rsidRDefault="00CA024E" w:rsidP="00CA024E">
            <w:pPr>
              <w:widowControl w:val="0"/>
              <w:ind w:right="34"/>
              <w:jc w:val="center"/>
              <w:rPr>
                <w:rFonts w:eastAsia="Calibri"/>
                <w:sz w:val="20"/>
                <w:szCs w:val="20"/>
              </w:rPr>
            </w:pPr>
            <w:r w:rsidRPr="00663C42">
              <w:rPr>
                <w:rFonts w:eastAsia="Calibri"/>
                <w:sz w:val="20"/>
                <w:szCs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ind w:right="34"/>
              <w:jc w:val="center"/>
              <w:rPr>
                <w:rFonts w:eastAsia="Calibri"/>
                <w:sz w:val="20"/>
                <w:szCs w:val="20"/>
              </w:rPr>
            </w:pPr>
            <w:r w:rsidRPr="00663C42">
              <w:rPr>
                <w:rFonts w:eastAsia="Calibri"/>
                <w:sz w:val="20"/>
                <w:szCs w:val="20"/>
              </w:rPr>
              <w:t>0</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autoSpaceDE w:val="0"/>
              <w:autoSpaceDN w:val="0"/>
              <w:jc w:val="center"/>
              <w:rPr>
                <w:sz w:val="20"/>
                <w:szCs w:val="20"/>
              </w:rPr>
            </w:pPr>
            <w:r w:rsidRPr="00663C42">
              <w:rPr>
                <w:sz w:val="20"/>
                <w:szCs w:val="20"/>
              </w:rPr>
              <w:t>0</w:t>
            </w:r>
          </w:p>
        </w:tc>
      </w:tr>
      <w:tr w:rsidR="00CA024E" w:rsidRPr="00663C42" w:rsidTr="00CA024E">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autoSpaceDE w:val="0"/>
              <w:autoSpaceDN w:val="0"/>
              <w:jc w:val="center"/>
              <w:rPr>
                <w:sz w:val="20"/>
                <w:szCs w:val="20"/>
              </w:rPr>
            </w:pPr>
            <w:r w:rsidRPr="00663C42">
              <w:rPr>
                <w:sz w:val="20"/>
                <w:szCs w:val="20"/>
              </w:rPr>
              <w:t>В.3.1.4</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A024E" w:rsidRPr="00663C42" w:rsidRDefault="00CA024E" w:rsidP="00CA024E">
            <w:pPr>
              <w:autoSpaceDE w:val="0"/>
              <w:autoSpaceDN w:val="0"/>
              <w:adjustRightInd w:val="0"/>
              <w:ind w:right="34"/>
              <w:jc w:val="both"/>
              <w:rPr>
                <w:sz w:val="20"/>
                <w:szCs w:val="20"/>
              </w:rPr>
            </w:pPr>
            <w:r w:rsidRPr="00663C42">
              <w:rPr>
                <w:sz w:val="20"/>
                <w:szCs w:val="20"/>
              </w:rPr>
              <w:t>Доля проверок (мероприятий), на результаты которых поданы жалобы</w:t>
            </w:r>
          </w:p>
        </w:tc>
        <w:tc>
          <w:tcPr>
            <w:tcW w:w="2127" w:type="dxa"/>
            <w:tcBorders>
              <w:top w:val="single" w:sz="4" w:space="0" w:color="auto"/>
              <w:left w:val="single" w:sz="4" w:space="0" w:color="auto"/>
              <w:bottom w:val="single" w:sz="4" w:space="0" w:color="auto"/>
              <w:right w:val="single" w:sz="4" w:space="0" w:color="auto"/>
            </w:tcBorders>
            <w:vAlign w:val="center"/>
          </w:tcPr>
          <w:p w:rsidR="00CA024E" w:rsidRPr="00663C42" w:rsidRDefault="00CA024E" w:rsidP="00CA024E">
            <w:pPr>
              <w:widowControl w:val="0"/>
              <w:ind w:right="34"/>
              <w:jc w:val="center"/>
              <w:rPr>
                <w:rFonts w:eastAsia="Calibri"/>
                <w:sz w:val="20"/>
                <w:szCs w:val="20"/>
              </w:rPr>
            </w:pPr>
            <w:r w:rsidRPr="00663C42">
              <w:rPr>
                <w:rFonts w:eastAsia="Calibri"/>
                <w:sz w:val="20"/>
                <w:szCs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ind w:right="34"/>
              <w:jc w:val="center"/>
              <w:rPr>
                <w:rFonts w:eastAsia="Calibri"/>
                <w:sz w:val="20"/>
                <w:szCs w:val="20"/>
              </w:rPr>
            </w:pPr>
            <w:r w:rsidRPr="00663C42">
              <w:rPr>
                <w:rFonts w:eastAsia="Calibri"/>
                <w:sz w:val="20"/>
                <w:szCs w:val="20"/>
              </w:rPr>
              <w:t>0</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autoSpaceDE w:val="0"/>
              <w:autoSpaceDN w:val="0"/>
              <w:jc w:val="center"/>
              <w:rPr>
                <w:sz w:val="20"/>
                <w:szCs w:val="20"/>
              </w:rPr>
            </w:pPr>
            <w:r w:rsidRPr="00663C42">
              <w:rPr>
                <w:sz w:val="20"/>
                <w:szCs w:val="20"/>
              </w:rPr>
              <w:t>0</w:t>
            </w:r>
          </w:p>
        </w:tc>
      </w:tr>
      <w:tr w:rsidR="00CA024E" w:rsidRPr="00663C42" w:rsidTr="00CA024E">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autoSpaceDE w:val="0"/>
              <w:autoSpaceDN w:val="0"/>
              <w:jc w:val="center"/>
              <w:rPr>
                <w:sz w:val="20"/>
                <w:szCs w:val="20"/>
              </w:rPr>
            </w:pPr>
            <w:r w:rsidRPr="00663C42">
              <w:rPr>
                <w:sz w:val="20"/>
                <w:szCs w:val="20"/>
              </w:rPr>
              <w:t>В.3.1.5</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A024E" w:rsidRPr="00663C42" w:rsidRDefault="00CA024E" w:rsidP="00CA024E">
            <w:pPr>
              <w:autoSpaceDE w:val="0"/>
              <w:autoSpaceDN w:val="0"/>
              <w:adjustRightInd w:val="0"/>
              <w:ind w:right="34"/>
              <w:jc w:val="both"/>
              <w:rPr>
                <w:sz w:val="20"/>
                <w:szCs w:val="20"/>
              </w:rPr>
            </w:pPr>
            <w:r w:rsidRPr="00663C42">
              <w:rPr>
                <w:sz w:val="20"/>
                <w:szCs w:val="20"/>
              </w:rPr>
              <w:t>Общее количество проверок (мероприятий), проведённых совместно с другими органами</w:t>
            </w:r>
          </w:p>
        </w:tc>
        <w:tc>
          <w:tcPr>
            <w:tcW w:w="2127" w:type="dxa"/>
            <w:tcBorders>
              <w:top w:val="single" w:sz="4" w:space="0" w:color="auto"/>
              <w:left w:val="single" w:sz="4" w:space="0" w:color="auto"/>
              <w:bottom w:val="single" w:sz="4" w:space="0" w:color="auto"/>
              <w:right w:val="single" w:sz="4" w:space="0" w:color="auto"/>
            </w:tcBorders>
            <w:vAlign w:val="center"/>
          </w:tcPr>
          <w:p w:rsidR="00CA024E" w:rsidRPr="00663C42" w:rsidRDefault="00CA024E" w:rsidP="00CA024E">
            <w:pPr>
              <w:widowControl w:val="0"/>
              <w:ind w:right="34"/>
              <w:jc w:val="center"/>
              <w:rPr>
                <w:rFonts w:eastAsia="Calibri"/>
                <w:sz w:val="20"/>
                <w:szCs w:val="20"/>
              </w:rPr>
            </w:pPr>
            <w:r w:rsidRPr="00663C42">
              <w:rPr>
                <w:rFonts w:eastAsia="Calibri"/>
                <w:sz w:val="20"/>
                <w:szCs w:val="20"/>
              </w:rPr>
              <w:t>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ind w:right="34"/>
              <w:jc w:val="center"/>
              <w:rPr>
                <w:rFonts w:eastAsia="Calibri"/>
                <w:sz w:val="20"/>
                <w:szCs w:val="20"/>
              </w:rPr>
            </w:pPr>
            <w:r w:rsidRPr="00663C42">
              <w:rPr>
                <w:rFonts w:eastAsia="Calibri"/>
                <w:sz w:val="20"/>
                <w:szCs w:val="20"/>
              </w:rPr>
              <w:t>12</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autoSpaceDE w:val="0"/>
              <w:autoSpaceDN w:val="0"/>
              <w:jc w:val="center"/>
              <w:rPr>
                <w:sz w:val="20"/>
                <w:szCs w:val="20"/>
              </w:rPr>
            </w:pPr>
          </w:p>
          <w:p w:rsidR="00CA024E" w:rsidRPr="00663C42" w:rsidRDefault="00CA024E" w:rsidP="00CA024E">
            <w:pPr>
              <w:widowControl w:val="0"/>
              <w:autoSpaceDE w:val="0"/>
              <w:autoSpaceDN w:val="0"/>
              <w:jc w:val="center"/>
              <w:rPr>
                <w:sz w:val="20"/>
                <w:szCs w:val="20"/>
              </w:rPr>
            </w:pPr>
            <w:r w:rsidRPr="00663C42">
              <w:rPr>
                <w:sz w:val="20"/>
                <w:szCs w:val="20"/>
              </w:rPr>
              <w:t>+11</w:t>
            </w:r>
          </w:p>
        </w:tc>
      </w:tr>
      <w:tr w:rsidR="00CA024E" w:rsidRPr="00663C42" w:rsidTr="00CA024E">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autoSpaceDE w:val="0"/>
              <w:autoSpaceDN w:val="0"/>
              <w:jc w:val="center"/>
              <w:rPr>
                <w:sz w:val="20"/>
                <w:szCs w:val="20"/>
              </w:rPr>
            </w:pPr>
            <w:r w:rsidRPr="00663C42">
              <w:rPr>
                <w:sz w:val="20"/>
                <w:szCs w:val="20"/>
              </w:rPr>
              <w:t>В.3.1.6</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A024E" w:rsidRPr="00663C42" w:rsidRDefault="00CA024E" w:rsidP="00CA024E">
            <w:pPr>
              <w:autoSpaceDE w:val="0"/>
              <w:autoSpaceDN w:val="0"/>
              <w:adjustRightInd w:val="0"/>
              <w:ind w:right="34"/>
              <w:jc w:val="both"/>
              <w:rPr>
                <w:sz w:val="20"/>
                <w:szCs w:val="20"/>
              </w:rPr>
            </w:pPr>
            <w:r w:rsidRPr="00663C42">
              <w:rPr>
                <w:sz w:val="20"/>
                <w:szCs w:val="20"/>
              </w:rPr>
              <w:t>Общее количество проведенных проверок (мероприятий) в результате которых выявлены нарушения</w:t>
            </w:r>
          </w:p>
        </w:tc>
        <w:tc>
          <w:tcPr>
            <w:tcW w:w="2127" w:type="dxa"/>
            <w:tcBorders>
              <w:top w:val="single" w:sz="4" w:space="0" w:color="auto"/>
              <w:left w:val="single" w:sz="4" w:space="0" w:color="auto"/>
              <w:bottom w:val="single" w:sz="4" w:space="0" w:color="auto"/>
              <w:right w:val="single" w:sz="4" w:space="0" w:color="auto"/>
            </w:tcBorders>
            <w:vAlign w:val="center"/>
          </w:tcPr>
          <w:p w:rsidR="00CA024E" w:rsidRPr="00663C42" w:rsidRDefault="00CA024E" w:rsidP="00CA024E">
            <w:pPr>
              <w:widowControl w:val="0"/>
              <w:ind w:right="34"/>
              <w:jc w:val="center"/>
              <w:rPr>
                <w:rFonts w:eastAsia="Calibri"/>
                <w:sz w:val="20"/>
                <w:szCs w:val="20"/>
              </w:rPr>
            </w:pPr>
            <w:r w:rsidRPr="00663C42">
              <w:rPr>
                <w:rFonts w:eastAsia="Calibri"/>
                <w:sz w:val="20"/>
                <w:szCs w:val="20"/>
              </w:rPr>
              <w:t>13</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ind w:right="34"/>
              <w:jc w:val="center"/>
              <w:rPr>
                <w:rFonts w:eastAsia="Calibri"/>
                <w:sz w:val="20"/>
                <w:szCs w:val="20"/>
              </w:rPr>
            </w:pPr>
            <w:r w:rsidRPr="00663C42">
              <w:rPr>
                <w:rFonts w:eastAsia="Calibri"/>
                <w:sz w:val="20"/>
                <w:szCs w:val="20"/>
              </w:rPr>
              <w:t>34</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autoSpaceDE w:val="0"/>
              <w:autoSpaceDN w:val="0"/>
              <w:jc w:val="center"/>
              <w:rPr>
                <w:sz w:val="20"/>
                <w:szCs w:val="20"/>
              </w:rPr>
            </w:pPr>
            <w:r w:rsidRPr="00663C42">
              <w:rPr>
                <w:sz w:val="20"/>
                <w:szCs w:val="20"/>
              </w:rPr>
              <w:t>+21</w:t>
            </w:r>
          </w:p>
        </w:tc>
      </w:tr>
      <w:tr w:rsidR="00CA024E" w:rsidRPr="00663C42" w:rsidTr="00CA024E">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autoSpaceDE w:val="0"/>
              <w:autoSpaceDN w:val="0"/>
              <w:jc w:val="center"/>
              <w:rPr>
                <w:sz w:val="20"/>
                <w:szCs w:val="20"/>
              </w:rPr>
            </w:pPr>
            <w:r w:rsidRPr="00663C42">
              <w:rPr>
                <w:sz w:val="20"/>
                <w:szCs w:val="20"/>
              </w:rPr>
              <w:t>В.3.1.6.1</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A024E" w:rsidRPr="00663C42" w:rsidRDefault="00CA024E" w:rsidP="00CA024E">
            <w:pPr>
              <w:autoSpaceDE w:val="0"/>
              <w:autoSpaceDN w:val="0"/>
              <w:adjustRightInd w:val="0"/>
              <w:ind w:right="34"/>
              <w:jc w:val="both"/>
              <w:rPr>
                <w:sz w:val="20"/>
                <w:szCs w:val="20"/>
              </w:rPr>
            </w:pPr>
            <w:r w:rsidRPr="00663C42">
              <w:rPr>
                <w:sz w:val="20"/>
                <w:szCs w:val="20"/>
              </w:rPr>
              <w:t>Общее количество проведенных проверок (мероприятий) в результате которых возбуждены административные дела</w:t>
            </w:r>
          </w:p>
          <w:p w:rsidR="00CA024E" w:rsidRPr="00663C42" w:rsidRDefault="00CA024E" w:rsidP="00CA024E">
            <w:pPr>
              <w:autoSpaceDE w:val="0"/>
              <w:autoSpaceDN w:val="0"/>
              <w:adjustRightInd w:val="0"/>
              <w:ind w:right="34"/>
              <w:jc w:val="both"/>
              <w:rPr>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CA024E" w:rsidRPr="00663C42" w:rsidRDefault="00CA024E" w:rsidP="00CA024E">
            <w:pPr>
              <w:widowControl w:val="0"/>
              <w:ind w:right="34"/>
              <w:jc w:val="center"/>
              <w:rPr>
                <w:rFonts w:eastAsia="Calibri"/>
                <w:sz w:val="20"/>
                <w:szCs w:val="20"/>
              </w:rPr>
            </w:pPr>
            <w:r w:rsidRPr="00663C42">
              <w:rPr>
                <w:rFonts w:eastAsia="Calibri"/>
                <w:sz w:val="20"/>
                <w:szCs w:val="20"/>
              </w:rPr>
              <w:t>13</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ind w:right="34"/>
              <w:jc w:val="center"/>
              <w:rPr>
                <w:rFonts w:eastAsia="Calibri"/>
                <w:sz w:val="20"/>
                <w:szCs w:val="20"/>
              </w:rPr>
            </w:pPr>
            <w:r w:rsidRPr="00663C42">
              <w:rPr>
                <w:rFonts w:eastAsia="Calibri"/>
                <w:sz w:val="20"/>
                <w:szCs w:val="20"/>
              </w:rPr>
              <w:t>21</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autoSpaceDE w:val="0"/>
              <w:autoSpaceDN w:val="0"/>
              <w:jc w:val="center"/>
              <w:rPr>
                <w:sz w:val="20"/>
                <w:szCs w:val="20"/>
              </w:rPr>
            </w:pPr>
            <w:r w:rsidRPr="00663C42">
              <w:rPr>
                <w:sz w:val="20"/>
                <w:szCs w:val="20"/>
              </w:rPr>
              <w:t>+8</w:t>
            </w:r>
          </w:p>
        </w:tc>
      </w:tr>
      <w:tr w:rsidR="00CA024E" w:rsidRPr="00663C42" w:rsidTr="00CA024E">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autoSpaceDE w:val="0"/>
              <w:autoSpaceDN w:val="0"/>
              <w:jc w:val="center"/>
              <w:rPr>
                <w:sz w:val="20"/>
                <w:szCs w:val="20"/>
              </w:rPr>
            </w:pPr>
            <w:r w:rsidRPr="00663C42">
              <w:rPr>
                <w:sz w:val="20"/>
                <w:szCs w:val="20"/>
              </w:rPr>
              <w:t>В.3.1.7</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A024E" w:rsidRPr="00663C42" w:rsidRDefault="00CA024E" w:rsidP="00CA024E">
            <w:pPr>
              <w:autoSpaceDE w:val="0"/>
              <w:autoSpaceDN w:val="0"/>
              <w:adjustRightInd w:val="0"/>
              <w:ind w:right="34"/>
              <w:jc w:val="both"/>
              <w:rPr>
                <w:sz w:val="20"/>
                <w:szCs w:val="20"/>
              </w:rPr>
            </w:pPr>
            <w:r w:rsidRPr="00663C42">
              <w:rPr>
                <w:sz w:val="20"/>
                <w:szCs w:val="20"/>
              </w:rPr>
              <w:t>Общее количество проведенных проверок (мероприятий) по результатам которых выданы предписания</w:t>
            </w:r>
          </w:p>
          <w:p w:rsidR="00CA024E" w:rsidRPr="00663C42" w:rsidRDefault="00CA024E" w:rsidP="00CA024E">
            <w:pPr>
              <w:autoSpaceDE w:val="0"/>
              <w:autoSpaceDN w:val="0"/>
              <w:adjustRightInd w:val="0"/>
              <w:ind w:right="34"/>
              <w:jc w:val="both"/>
              <w:rPr>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CA024E" w:rsidRPr="00663C42" w:rsidRDefault="00CA024E" w:rsidP="00CA024E">
            <w:pPr>
              <w:widowControl w:val="0"/>
              <w:ind w:right="34"/>
              <w:jc w:val="center"/>
              <w:rPr>
                <w:rFonts w:eastAsia="Calibri"/>
                <w:sz w:val="20"/>
                <w:szCs w:val="20"/>
              </w:rPr>
            </w:pPr>
            <w:r w:rsidRPr="00663C42">
              <w:rPr>
                <w:rFonts w:eastAsia="Calibri"/>
                <w:sz w:val="20"/>
                <w:szCs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ind w:right="34"/>
              <w:jc w:val="center"/>
              <w:rPr>
                <w:rFonts w:eastAsia="Calibri"/>
                <w:sz w:val="20"/>
                <w:szCs w:val="20"/>
              </w:rPr>
            </w:pPr>
            <w:r w:rsidRPr="00663C42">
              <w:rPr>
                <w:rFonts w:eastAsia="Calibri"/>
                <w:sz w:val="20"/>
                <w:szCs w:val="20"/>
              </w:rPr>
              <w:t>0</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autoSpaceDE w:val="0"/>
              <w:autoSpaceDN w:val="0"/>
              <w:jc w:val="center"/>
              <w:rPr>
                <w:sz w:val="20"/>
                <w:szCs w:val="20"/>
              </w:rPr>
            </w:pPr>
            <w:r w:rsidRPr="00663C42">
              <w:rPr>
                <w:sz w:val="20"/>
                <w:szCs w:val="20"/>
              </w:rPr>
              <w:t>0</w:t>
            </w:r>
          </w:p>
        </w:tc>
      </w:tr>
      <w:tr w:rsidR="00CA024E" w:rsidRPr="00663C42" w:rsidTr="00CA024E">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autoSpaceDE w:val="0"/>
              <w:autoSpaceDN w:val="0"/>
              <w:jc w:val="center"/>
              <w:rPr>
                <w:sz w:val="20"/>
                <w:szCs w:val="20"/>
              </w:rPr>
            </w:pPr>
            <w:r w:rsidRPr="00663C42">
              <w:rPr>
                <w:sz w:val="20"/>
                <w:szCs w:val="20"/>
              </w:rPr>
              <w:t>В.3.1.8</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A024E" w:rsidRPr="00663C42" w:rsidRDefault="00CA024E" w:rsidP="00CA024E">
            <w:pPr>
              <w:autoSpaceDE w:val="0"/>
              <w:autoSpaceDN w:val="0"/>
              <w:adjustRightInd w:val="0"/>
              <w:ind w:right="34"/>
              <w:jc w:val="both"/>
              <w:rPr>
                <w:sz w:val="20"/>
                <w:szCs w:val="20"/>
              </w:rPr>
            </w:pPr>
            <w:r w:rsidRPr="00663C42">
              <w:rPr>
                <w:sz w:val="20"/>
                <w:szCs w:val="20"/>
              </w:rPr>
              <w:t>Общая сумма административных штрафов, наложенных по итогам проверок (мероприятий), тыс. руб.</w:t>
            </w:r>
          </w:p>
        </w:tc>
        <w:tc>
          <w:tcPr>
            <w:tcW w:w="2127" w:type="dxa"/>
            <w:tcBorders>
              <w:top w:val="single" w:sz="4" w:space="0" w:color="auto"/>
              <w:left w:val="single" w:sz="4" w:space="0" w:color="auto"/>
              <w:bottom w:val="single" w:sz="4" w:space="0" w:color="auto"/>
              <w:right w:val="single" w:sz="4" w:space="0" w:color="auto"/>
            </w:tcBorders>
            <w:vAlign w:val="center"/>
          </w:tcPr>
          <w:p w:rsidR="00CA024E" w:rsidRPr="00663C42" w:rsidRDefault="00CA024E" w:rsidP="00CA024E">
            <w:pPr>
              <w:widowControl w:val="0"/>
              <w:ind w:right="34"/>
              <w:jc w:val="center"/>
              <w:rPr>
                <w:rFonts w:eastAsia="Calibri"/>
                <w:sz w:val="20"/>
                <w:szCs w:val="20"/>
              </w:rPr>
            </w:pPr>
            <w:r w:rsidRPr="00663C42">
              <w:rPr>
                <w:rFonts w:eastAsia="Calibri"/>
                <w:sz w:val="20"/>
                <w:szCs w:val="20"/>
              </w:rPr>
              <w:t>7,6</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ind w:right="34"/>
              <w:jc w:val="center"/>
              <w:rPr>
                <w:rFonts w:eastAsia="Calibri"/>
                <w:sz w:val="20"/>
                <w:szCs w:val="20"/>
              </w:rPr>
            </w:pPr>
            <w:r w:rsidRPr="00663C42">
              <w:rPr>
                <w:rFonts w:eastAsia="Calibri"/>
                <w:sz w:val="20"/>
                <w:szCs w:val="20"/>
              </w:rPr>
              <w:t>4,0</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autoSpaceDE w:val="0"/>
              <w:autoSpaceDN w:val="0"/>
              <w:jc w:val="center"/>
              <w:rPr>
                <w:sz w:val="20"/>
                <w:szCs w:val="20"/>
              </w:rPr>
            </w:pPr>
            <w:r w:rsidRPr="00663C42">
              <w:rPr>
                <w:sz w:val="20"/>
                <w:szCs w:val="20"/>
              </w:rPr>
              <w:t>-3,6</w:t>
            </w:r>
          </w:p>
        </w:tc>
      </w:tr>
      <w:tr w:rsidR="00CA024E" w:rsidRPr="00663C42" w:rsidTr="00CA024E">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autoSpaceDE w:val="0"/>
              <w:autoSpaceDN w:val="0"/>
              <w:jc w:val="center"/>
              <w:rPr>
                <w:sz w:val="20"/>
                <w:szCs w:val="20"/>
              </w:rPr>
            </w:pPr>
            <w:r w:rsidRPr="00663C42">
              <w:rPr>
                <w:sz w:val="20"/>
                <w:szCs w:val="20"/>
              </w:rPr>
              <w:t>В.3.1.8.1</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A024E" w:rsidRPr="00663C42" w:rsidRDefault="00CA024E" w:rsidP="00CA024E">
            <w:pPr>
              <w:autoSpaceDE w:val="0"/>
              <w:autoSpaceDN w:val="0"/>
              <w:adjustRightInd w:val="0"/>
              <w:ind w:right="34"/>
              <w:jc w:val="both"/>
              <w:rPr>
                <w:sz w:val="20"/>
                <w:szCs w:val="20"/>
              </w:rPr>
            </w:pPr>
            <w:r w:rsidRPr="00663C42">
              <w:rPr>
                <w:sz w:val="20"/>
                <w:szCs w:val="20"/>
              </w:rPr>
              <w:t xml:space="preserve">Общая сумма уплаченных </w:t>
            </w:r>
            <w:r w:rsidRPr="00663C42">
              <w:rPr>
                <w:sz w:val="20"/>
                <w:szCs w:val="20"/>
              </w:rPr>
              <w:lastRenderedPageBreak/>
              <w:t>(взысканных) административных штрафов,  тыс. руб</w:t>
            </w:r>
          </w:p>
        </w:tc>
        <w:tc>
          <w:tcPr>
            <w:tcW w:w="2127" w:type="dxa"/>
            <w:tcBorders>
              <w:top w:val="single" w:sz="4" w:space="0" w:color="auto"/>
              <w:left w:val="single" w:sz="4" w:space="0" w:color="auto"/>
              <w:bottom w:val="single" w:sz="4" w:space="0" w:color="auto"/>
              <w:right w:val="single" w:sz="4" w:space="0" w:color="auto"/>
            </w:tcBorders>
            <w:vAlign w:val="center"/>
          </w:tcPr>
          <w:p w:rsidR="00CA024E" w:rsidRPr="00663C42" w:rsidRDefault="00CA024E" w:rsidP="00CA024E">
            <w:pPr>
              <w:widowControl w:val="0"/>
              <w:ind w:right="34"/>
              <w:jc w:val="center"/>
              <w:rPr>
                <w:rFonts w:eastAsia="Calibri"/>
                <w:sz w:val="20"/>
                <w:szCs w:val="20"/>
              </w:rPr>
            </w:pPr>
            <w:r w:rsidRPr="00663C42">
              <w:rPr>
                <w:rFonts w:eastAsia="Calibri"/>
                <w:sz w:val="20"/>
                <w:szCs w:val="20"/>
              </w:rPr>
              <w:lastRenderedPageBreak/>
              <w:t>7,6</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ind w:right="34"/>
              <w:jc w:val="center"/>
              <w:rPr>
                <w:rFonts w:eastAsia="Calibri"/>
                <w:sz w:val="20"/>
                <w:szCs w:val="20"/>
              </w:rPr>
            </w:pPr>
            <w:r w:rsidRPr="00663C42">
              <w:rPr>
                <w:rFonts w:eastAsia="Calibri"/>
                <w:sz w:val="20"/>
                <w:szCs w:val="20"/>
              </w:rPr>
              <w:t>4,0</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autoSpaceDE w:val="0"/>
              <w:autoSpaceDN w:val="0"/>
              <w:jc w:val="center"/>
              <w:rPr>
                <w:sz w:val="20"/>
                <w:szCs w:val="20"/>
              </w:rPr>
            </w:pPr>
            <w:r w:rsidRPr="00663C42">
              <w:rPr>
                <w:sz w:val="20"/>
                <w:szCs w:val="20"/>
              </w:rPr>
              <w:t>-3,6</w:t>
            </w:r>
          </w:p>
        </w:tc>
      </w:tr>
      <w:tr w:rsidR="00CA024E" w:rsidRPr="00663C42" w:rsidTr="00CA024E">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autoSpaceDE w:val="0"/>
              <w:autoSpaceDN w:val="0"/>
              <w:jc w:val="center"/>
              <w:rPr>
                <w:sz w:val="20"/>
                <w:szCs w:val="20"/>
              </w:rPr>
            </w:pPr>
            <w:r w:rsidRPr="00663C42">
              <w:rPr>
                <w:sz w:val="20"/>
                <w:szCs w:val="20"/>
              </w:rPr>
              <w:lastRenderedPageBreak/>
              <w:t>В.3.1.8.2</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A024E" w:rsidRPr="00663C42" w:rsidRDefault="00CA024E" w:rsidP="00CA024E">
            <w:pPr>
              <w:autoSpaceDE w:val="0"/>
              <w:autoSpaceDN w:val="0"/>
              <w:adjustRightInd w:val="0"/>
              <w:ind w:right="34"/>
              <w:jc w:val="both"/>
              <w:rPr>
                <w:sz w:val="20"/>
                <w:szCs w:val="20"/>
              </w:rPr>
            </w:pPr>
            <w:r w:rsidRPr="00663C42">
              <w:rPr>
                <w:sz w:val="20"/>
                <w:szCs w:val="20"/>
              </w:rPr>
              <w:t>Доля взысканной суммы административных штрафов от общей суммы наложенных административных штрафов, %</w:t>
            </w:r>
          </w:p>
        </w:tc>
        <w:tc>
          <w:tcPr>
            <w:tcW w:w="2127" w:type="dxa"/>
            <w:tcBorders>
              <w:top w:val="single" w:sz="4" w:space="0" w:color="auto"/>
              <w:left w:val="single" w:sz="4" w:space="0" w:color="auto"/>
              <w:bottom w:val="single" w:sz="4" w:space="0" w:color="auto"/>
              <w:right w:val="single" w:sz="4" w:space="0" w:color="auto"/>
            </w:tcBorders>
            <w:vAlign w:val="center"/>
          </w:tcPr>
          <w:p w:rsidR="00CA024E" w:rsidRPr="00663C42" w:rsidRDefault="00CA024E" w:rsidP="00CA024E">
            <w:pPr>
              <w:widowControl w:val="0"/>
              <w:ind w:right="34"/>
              <w:jc w:val="center"/>
              <w:rPr>
                <w:rFonts w:eastAsia="Calibri"/>
                <w:sz w:val="20"/>
                <w:szCs w:val="20"/>
              </w:rPr>
            </w:pPr>
            <w:r w:rsidRPr="00663C42">
              <w:rPr>
                <w:rFonts w:eastAsia="Calibri"/>
                <w:sz w:val="20"/>
                <w:szCs w:val="20"/>
              </w:rPr>
              <w:t>100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ind w:right="34"/>
              <w:jc w:val="center"/>
              <w:rPr>
                <w:rFonts w:eastAsia="Calibri"/>
                <w:sz w:val="20"/>
                <w:szCs w:val="20"/>
              </w:rPr>
            </w:pPr>
            <w:r w:rsidRPr="00663C42">
              <w:rPr>
                <w:rFonts w:eastAsia="Calibri"/>
                <w:sz w:val="20"/>
                <w:szCs w:val="20"/>
              </w:rPr>
              <w:t>100</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autoSpaceDE w:val="0"/>
              <w:autoSpaceDN w:val="0"/>
              <w:jc w:val="center"/>
              <w:rPr>
                <w:sz w:val="20"/>
                <w:szCs w:val="20"/>
              </w:rPr>
            </w:pPr>
            <w:r w:rsidRPr="00663C42">
              <w:rPr>
                <w:sz w:val="20"/>
                <w:szCs w:val="20"/>
              </w:rPr>
              <w:t>0</w:t>
            </w:r>
          </w:p>
        </w:tc>
      </w:tr>
      <w:tr w:rsidR="00CA024E" w:rsidRPr="00663C42" w:rsidTr="00CA024E">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autoSpaceDE w:val="0"/>
              <w:autoSpaceDN w:val="0"/>
              <w:jc w:val="center"/>
              <w:rPr>
                <w:sz w:val="20"/>
                <w:szCs w:val="20"/>
              </w:rPr>
            </w:pPr>
            <w:r w:rsidRPr="00663C42">
              <w:rPr>
                <w:sz w:val="20"/>
                <w:szCs w:val="20"/>
              </w:rPr>
              <w:t>В.3.1.9</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A024E" w:rsidRPr="00663C42" w:rsidRDefault="00CA024E" w:rsidP="00CA024E">
            <w:pPr>
              <w:autoSpaceDE w:val="0"/>
              <w:autoSpaceDN w:val="0"/>
              <w:adjustRightInd w:val="0"/>
              <w:ind w:right="34"/>
              <w:jc w:val="both"/>
              <w:rPr>
                <w:sz w:val="20"/>
                <w:szCs w:val="20"/>
              </w:rPr>
            </w:pPr>
            <w:r w:rsidRPr="00663C42">
              <w:rPr>
                <w:sz w:val="20"/>
                <w:szCs w:val="20"/>
              </w:rPr>
              <w:t>Доля проверок (мероприятий), связанных с исполнением предписаний</w:t>
            </w:r>
          </w:p>
        </w:tc>
        <w:tc>
          <w:tcPr>
            <w:tcW w:w="2127" w:type="dxa"/>
            <w:tcBorders>
              <w:top w:val="single" w:sz="4" w:space="0" w:color="auto"/>
              <w:left w:val="single" w:sz="4" w:space="0" w:color="auto"/>
              <w:bottom w:val="single" w:sz="4" w:space="0" w:color="auto"/>
              <w:right w:val="single" w:sz="4" w:space="0" w:color="auto"/>
            </w:tcBorders>
            <w:vAlign w:val="center"/>
          </w:tcPr>
          <w:p w:rsidR="00CA024E" w:rsidRPr="00663C42" w:rsidRDefault="00CA024E" w:rsidP="00CA024E">
            <w:pPr>
              <w:widowControl w:val="0"/>
              <w:ind w:right="34"/>
              <w:jc w:val="center"/>
              <w:rPr>
                <w:rFonts w:eastAsia="Calibri"/>
                <w:sz w:val="20"/>
                <w:szCs w:val="20"/>
              </w:rPr>
            </w:pPr>
            <w:r w:rsidRPr="00663C42">
              <w:rPr>
                <w:rFonts w:eastAsia="Calibri"/>
                <w:sz w:val="20"/>
                <w:szCs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ind w:right="34"/>
              <w:jc w:val="center"/>
              <w:rPr>
                <w:rFonts w:eastAsia="Calibri"/>
                <w:sz w:val="20"/>
                <w:szCs w:val="20"/>
              </w:rPr>
            </w:pPr>
            <w:r w:rsidRPr="00663C42">
              <w:rPr>
                <w:rFonts w:eastAsia="Calibri"/>
                <w:sz w:val="20"/>
                <w:szCs w:val="20"/>
              </w:rPr>
              <w:t>0</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autoSpaceDE w:val="0"/>
              <w:autoSpaceDN w:val="0"/>
              <w:jc w:val="center"/>
              <w:rPr>
                <w:sz w:val="20"/>
                <w:szCs w:val="20"/>
              </w:rPr>
            </w:pPr>
            <w:r w:rsidRPr="00663C42">
              <w:rPr>
                <w:sz w:val="20"/>
                <w:szCs w:val="20"/>
              </w:rPr>
              <w:t>-0,8</w:t>
            </w:r>
          </w:p>
        </w:tc>
      </w:tr>
      <w:tr w:rsidR="00CA024E" w:rsidRPr="00663C42" w:rsidTr="00CA024E">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autoSpaceDE w:val="0"/>
              <w:autoSpaceDN w:val="0"/>
              <w:jc w:val="center"/>
              <w:rPr>
                <w:sz w:val="20"/>
                <w:szCs w:val="20"/>
              </w:rPr>
            </w:pPr>
            <w:r w:rsidRPr="00663C42">
              <w:rPr>
                <w:sz w:val="20"/>
                <w:szCs w:val="20"/>
              </w:rPr>
              <w:t>В.3.1.10</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A024E" w:rsidRPr="00663C42" w:rsidRDefault="00CA024E" w:rsidP="00CA024E">
            <w:pPr>
              <w:autoSpaceDE w:val="0"/>
              <w:autoSpaceDN w:val="0"/>
              <w:adjustRightInd w:val="0"/>
              <w:ind w:right="34"/>
              <w:jc w:val="both"/>
              <w:rPr>
                <w:sz w:val="20"/>
                <w:szCs w:val="20"/>
              </w:rPr>
            </w:pPr>
            <w:r w:rsidRPr="00663C42">
              <w:rPr>
                <w:sz w:val="20"/>
                <w:szCs w:val="20"/>
              </w:rPr>
              <w:t xml:space="preserve">Доля проверок, по результатам которых материалы о выявленных нарушениях переданы в уполномоченные органы </w:t>
            </w:r>
          </w:p>
        </w:tc>
        <w:tc>
          <w:tcPr>
            <w:tcW w:w="2127" w:type="dxa"/>
            <w:tcBorders>
              <w:top w:val="single" w:sz="4" w:space="0" w:color="auto"/>
              <w:left w:val="single" w:sz="4" w:space="0" w:color="auto"/>
              <w:bottom w:val="single" w:sz="4" w:space="0" w:color="auto"/>
              <w:right w:val="single" w:sz="4" w:space="0" w:color="auto"/>
            </w:tcBorders>
            <w:vAlign w:val="center"/>
          </w:tcPr>
          <w:p w:rsidR="00CA024E" w:rsidRPr="00663C42" w:rsidRDefault="00CA024E" w:rsidP="00CA024E">
            <w:pPr>
              <w:widowControl w:val="0"/>
              <w:ind w:right="34"/>
              <w:jc w:val="center"/>
              <w:rPr>
                <w:rFonts w:eastAsia="Calibri"/>
                <w:sz w:val="20"/>
                <w:szCs w:val="20"/>
              </w:rPr>
            </w:pPr>
            <w:r w:rsidRPr="00663C42">
              <w:rPr>
                <w:rFonts w:eastAsia="Calibri"/>
                <w:sz w:val="20"/>
                <w:szCs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ind w:right="34"/>
              <w:jc w:val="center"/>
              <w:rPr>
                <w:rFonts w:eastAsia="Calibri"/>
                <w:sz w:val="20"/>
                <w:szCs w:val="20"/>
              </w:rPr>
            </w:pPr>
            <w:r w:rsidRPr="00663C42">
              <w:rPr>
                <w:rFonts w:eastAsia="Calibri"/>
                <w:sz w:val="20"/>
                <w:szCs w:val="20"/>
              </w:rPr>
              <w:t>0</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autoSpaceDE w:val="0"/>
              <w:autoSpaceDN w:val="0"/>
              <w:jc w:val="center"/>
              <w:rPr>
                <w:sz w:val="20"/>
                <w:szCs w:val="20"/>
              </w:rPr>
            </w:pPr>
            <w:r w:rsidRPr="00663C42">
              <w:rPr>
                <w:sz w:val="20"/>
                <w:szCs w:val="20"/>
              </w:rPr>
              <w:t>0</w:t>
            </w:r>
          </w:p>
        </w:tc>
      </w:tr>
      <w:tr w:rsidR="00CA024E" w:rsidRPr="00663C42" w:rsidTr="00CA024E">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autoSpaceDE w:val="0"/>
              <w:autoSpaceDN w:val="0"/>
              <w:jc w:val="center"/>
              <w:rPr>
                <w:sz w:val="20"/>
                <w:szCs w:val="20"/>
              </w:rPr>
            </w:pPr>
            <w:r w:rsidRPr="00663C42">
              <w:rPr>
                <w:sz w:val="20"/>
                <w:szCs w:val="20"/>
              </w:rPr>
              <w:t>В.4.1</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A024E" w:rsidRPr="00663C42" w:rsidRDefault="00CA024E" w:rsidP="00CA024E">
            <w:pPr>
              <w:autoSpaceDE w:val="0"/>
              <w:autoSpaceDN w:val="0"/>
              <w:adjustRightInd w:val="0"/>
              <w:ind w:right="34"/>
              <w:jc w:val="both"/>
              <w:rPr>
                <w:sz w:val="20"/>
                <w:szCs w:val="20"/>
              </w:rPr>
            </w:pPr>
            <w:r w:rsidRPr="00663C42">
              <w:rPr>
                <w:sz w:val="20"/>
                <w:szCs w:val="20"/>
              </w:rPr>
              <w:t>Количество штатных единиц, в должностные обязанности которых входит выполнение контрольно-надзорных функций</w:t>
            </w:r>
          </w:p>
        </w:tc>
        <w:tc>
          <w:tcPr>
            <w:tcW w:w="2127" w:type="dxa"/>
            <w:tcBorders>
              <w:top w:val="single" w:sz="4" w:space="0" w:color="auto"/>
              <w:left w:val="single" w:sz="4" w:space="0" w:color="auto"/>
              <w:bottom w:val="single" w:sz="4" w:space="0" w:color="auto"/>
              <w:right w:val="single" w:sz="4" w:space="0" w:color="auto"/>
            </w:tcBorders>
            <w:vAlign w:val="center"/>
          </w:tcPr>
          <w:p w:rsidR="00CA024E" w:rsidRPr="00663C42" w:rsidRDefault="00CA024E" w:rsidP="00CA024E">
            <w:pPr>
              <w:widowControl w:val="0"/>
              <w:ind w:right="34"/>
              <w:jc w:val="center"/>
              <w:rPr>
                <w:rFonts w:eastAsia="Calibri"/>
                <w:sz w:val="20"/>
                <w:szCs w:val="20"/>
              </w:rPr>
            </w:pPr>
            <w:r w:rsidRPr="00663C42">
              <w:rPr>
                <w:rFonts w:eastAsia="Calibri"/>
                <w:sz w:val="20"/>
                <w:szCs w:val="20"/>
              </w:rPr>
              <w:t>15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ind w:right="34"/>
              <w:jc w:val="center"/>
              <w:rPr>
                <w:rFonts w:eastAsia="Calibri"/>
                <w:sz w:val="20"/>
                <w:szCs w:val="20"/>
              </w:rPr>
            </w:pPr>
            <w:r w:rsidRPr="00663C42">
              <w:rPr>
                <w:rFonts w:eastAsia="Calibri"/>
                <w:sz w:val="20"/>
                <w:szCs w:val="20"/>
              </w:rPr>
              <w:t>15</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autoSpaceDE w:val="0"/>
              <w:autoSpaceDN w:val="0"/>
              <w:jc w:val="center"/>
              <w:rPr>
                <w:sz w:val="20"/>
                <w:szCs w:val="20"/>
              </w:rPr>
            </w:pPr>
            <w:r w:rsidRPr="00663C42">
              <w:rPr>
                <w:sz w:val="20"/>
                <w:szCs w:val="20"/>
              </w:rPr>
              <w:t>0</w:t>
            </w:r>
          </w:p>
        </w:tc>
      </w:tr>
      <w:tr w:rsidR="00CA024E" w:rsidRPr="00663C42" w:rsidTr="00CA024E">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autoSpaceDE w:val="0"/>
              <w:autoSpaceDN w:val="0"/>
              <w:jc w:val="center"/>
              <w:rPr>
                <w:sz w:val="20"/>
                <w:szCs w:val="20"/>
              </w:rPr>
            </w:pPr>
            <w:r w:rsidRPr="00663C42">
              <w:rPr>
                <w:sz w:val="20"/>
                <w:szCs w:val="20"/>
              </w:rPr>
              <w:t>В.4.1.1</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A024E" w:rsidRPr="00663C42" w:rsidRDefault="00CA024E" w:rsidP="00CA024E">
            <w:pPr>
              <w:autoSpaceDE w:val="0"/>
              <w:autoSpaceDN w:val="0"/>
              <w:adjustRightInd w:val="0"/>
              <w:ind w:right="34"/>
              <w:jc w:val="both"/>
              <w:rPr>
                <w:sz w:val="20"/>
                <w:szCs w:val="20"/>
              </w:rPr>
            </w:pPr>
            <w:r w:rsidRPr="00663C42">
              <w:rPr>
                <w:sz w:val="20"/>
                <w:szCs w:val="20"/>
              </w:rPr>
              <w:t>Среднее число должностных лиц, задействованных в проведении одной проверки (мероприятия), в том числе</w:t>
            </w:r>
          </w:p>
        </w:tc>
        <w:tc>
          <w:tcPr>
            <w:tcW w:w="2127" w:type="dxa"/>
            <w:tcBorders>
              <w:top w:val="single" w:sz="4" w:space="0" w:color="auto"/>
              <w:left w:val="single" w:sz="4" w:space="0" w:color="auto"/>
              <w:bottom w:val="single" w:sz="4" w:space="0" w:color="auto"/>
              <w:right w:val="single" w:sz="4" w:space="0" w:color="auto"/>
            </w:tcBorders>
            <w:vAlign w:val="center"/>
          </w:tcPr>
          <w:p w:rsidR="00CA024E" w:rsidRPr="00663C42" w:rsidRDefault="00CA024E" w:rsidP="00CA024E">
            <w:pPr>
              <w:widowControl w:val="0"/>
              <w:ind w:right="34"/>
              <w:jc w:val="center"/>
              <w:rPr>
                <w:rFonts w:eastAsia="Calibri"/>
                <w:sz w:val="20"/>
                <w:szCs w:val="20"/>
              </w:rPr>
            </w:pPr>
            <w:r w:rsidRPr="00663C42">
              <w:rPr>
                <w:rFonts w:eastAsia="Calibri"/>
                <w:sz w:val="20"/>
                <w:szCs w:val="20"/>
              </w:rPr>
              <w:t>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ind w:right="34"/>
              <w:jc w:val="center"/>
              <w:rPr>
                <w:rFonts w:eastAsia="Calibri"/>
                <w:sz w:val="20"/>
                <w:szCs w:val="20"/>
              </w:rPr>
            </w:pPr>
            <w:r w:rsidRPr="00663C42">
              <w:rPr>
                <w:rFonts w:eastAsia="Calibri"/>
                <w:sz w:val="20"/>
                <w:szCs w:val="20"/>
              </w:rPr>
              <w:t>1</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autoSpaceDE w:val="0"/>
              <w:autoSpaceDN w:val="0"/>
              <w:jc w:val="center"/>
              <w:rPr>
                <w:sz w:val="20"/>
                <w:szCs w:val="20"/>
              </w:rPr>
            </w:pPr>
            <w:r w:rsidRPr="00663C42">
              <w:rPr>
                <w:sz w:val="20"/>
                <w:szCs w:val="20"/>
              </w:rPr>
              <w:t>0</w:t>
            </w:r>
          </w:p>
        </w:tc>
      </w:tr>
      <w:tr w:rsidR="00CA024E" w:rsidRPr="00663C42" w:rsidTr="00CA024E">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autoSpaceDE w:val="0"/>
              <w:autoSpaceDN w:val="0"/>
              <w:jc w:val="center"/>
              <w:rPr>
                <w:sz w:val="20"/>
                <w:szCs w:val="20"/>
              </w:rPr>
            </w:pPr>
            <w:r w:rsidRPr="00663C42">
              <w:rPr>
                <w:sz w:val="20"/>
                <w:szCs w:val="20"/>
              </w:rPr>
              <w:t>В.4.1.2</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A024E" w:rsidRPr="00663C42" w:rsidRDefault="00CA024E" w:rsidP="00CA024E">
            <w:pPr>
              <w:autoSpaceDE w:val="0"/>
              <w:autoSpaceDN w:val="0"/>
              <w:adjustRightInd w:val="0"/>
              <w:ind w:right="34"/>
              <w:jc w:val="both"/>
              <w:rPr>
                <w:sz w:val="20"/>
                <w:szCs w:val="20"/>
              </w:rPr>
            </w:pPr>
            <w:r w:rsidRPr="00663C42">
              <w:rPr>
                <w:sz w:val="20"/>
                <w:szCs w:val="20"/>
              </w:rPr>
              <w:t xml:space="preserve">Укомплектованность материально-техническими средствами для организации и осуществления проверок (мероприятий), всего, %, </w:t>
            </w:r>
          </w:p>
        </w:tc>
        <w:tc>
          <w:tcPr>
            <w:tcW w:w="2127" w:type="dxa"/>
            <w:tcBorders>
              <w:top w:val="single" w:sz="4" w:space="0" w:color="auto"/>
              <w:left w:val="single" w:sz="4" w:space="0" w:color="auto"/>
              <w:bottom w:val="single" w:sz="4" w:space="0" w:color="auto"/>
              <w:right w:val="single" w:sz="4" w:space="0" w:color="auto"/>
            </w:tcBorders>
            <w:vAlign w:val="center"/>
          </w:tcPr>
          <w:p w:rsidR="00CA024E" w:rsidRPr="00663C42" w:rsidRDefault="00CA024E" w:rsidP="00CA024E">
            <w:pPr>
              <w:widowControl w:val="0"/>
              <w:ind w:right="34"/>
              <w:jc w:val="center"/>
              <w:rPr>
                <w:rFonts w:eastAsia="Calibri"/>
                <w:sz w:val="20"/>
                <w:szCs w:val="20"/>
              </w:rPr>
            </w:pPr>
            <w:r w:rsidRPr="00663C42">
              <w:rPr>
                <w:rFonts w:eastAsia="Calibri"/>
                <w:sz w:val="20"/>
                <w:szCs w:val="20"/>
              </w:rPr>
              <w:t>100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ind w:right="34"/>
              <w:jc w:val="center"/>
              <w:rPr>
                <w:rFonts w:eastAsia="Calibri"/>
                <w:sz w:val="20"/>
                <w:szCs w:val="20"/>
              </w:rPr>
            </w:pPr>
            <w:r w:rsidRPr="00663C42">
              <w:rPr>
                <w:rFonts w:eastAsia="Calibri"/>
                <w:sz w:val="20"/>
                <w:szCs w:val="20"/>
              </w:rPr>
              <w:t>100</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CA024E" w:rsidRPr="00663C42" w:rsidRDefault="00CA024E" w:rsidP="00CA024E">
            <w:pPr>
              <w:widowControl w:val="0"/>
              <w:autoSpaceDE w:val="0"/>
              <w:autoSpaceDN w:val="0"/>
              <w:jc w:val="center"/>
              <w:rPr>
                <w:sz w:val="20"/>
                <w:szCs w:val="20"/>
              </w:rPr>
            </w:pPr>
            <w:r w:rsidRPr="00663C42">
              <w:rPr>
                <w:sz w:val="20"/>
                <w:szCs w:val="20"/>
              </w:rPr>
              <w:t>0</w:t>
            </w:r>
          </w:p>
        </w:tc>
      </w:tr>
    </w:tbl>
    <w:p w:rsidR="00CA024E" w:rsidRPr="00663C42" w:rsidRDefault="00CA024E" w:rsidP="00CA024E">
      <w:pPr>
        <w:ind w:firstLine="709"/>
        <w:jc w:val="both"/>
      </w:pPr>
    </w:p>
    <w:p w:rsidR="00CA024E" w:rsidRPr="00663C42" w:rsidRDefault="00CA024E" w:rsidP="00CA024E">
      <w:pPr>
        <w:ind w:firstLine="709"/>
        <w:jc w:val="both"/>
        <w:rPr>
          <w:sz w:val="28"/>
          <w:szCs w:val="28"/>
        </w:rPr>
      </w:pPr>
      <w:r w:rsidRPr="00663C42">
        <w:rPr>
          <w:sz w:val="28"/>
          <w:szCs w:val="28"/>
        </w:rPr>
        <w:t xml:space="preserve">Анализ достигнутых показателей эффективности регионального государственного надзора в области технического состояния самоходных машин и других видов техники, аттракционов (в сравнении с показателями </w:t>
      </w:r>
      <w:r w:rsidRPr="00663C42">
        <w:rPr>
          <w:sz w:val="28"/>
          <w:szCs w:val="28"/>
        </w:rPr>
        <w:br/>
        <w:t>за предшествующий год) показывает о достаточности принимаемых мер, направленных:</w:t>
      </w:r>
    </w:p>
    <w:p w:rsidR="00CA024E" w:rsidRPr="00663C42" w:rsidRDefault="00001177" w:rsidP="00CA024E">
      <w:pPr>
        <w:ind w:firstLine="709"/>
        <w:jc w:val="both"/>
        <w:rPr>
          <w:sz w:val="28"/>
          <w:szCs w:val="28"/>
        </w:rPr>
      </w:pPr>
      <w:r>
        <w:rPr>
          <w:sz w:val="28"/>
          <w:szCs w:val="28"/>
        </w:rPr>
        <w:t>н</w:t>
      </w:r>
      <w:r w:rsidR="00CA024E" w:rsidRPr="00663C42">
        <w:rPr>
          <w:sz w:val="28"/>
          <w:szCs w:val="28"/>
        </w:rPr>
        <w:t>а</w:t>
      </w:r>
      <w:r>
        <w:rPr>
          <w:sz w:val="28"/>
          <w:szCs w:val="28"/>
        </w:rPr>
        <w:t xml:space="preserve"> </w:t>
      </w:r>
      <w:r w:rsidR="00CA024E" w:rsidRPr="00663C42">
        <w:rPr>
          <w:sz w:val="28"/>
          <w:szCs w:val="28"/>
        </w:rPr>
        <w:t>соблюдение юридическими лицами и индивидуальными предпринимателями, гражданами требований в области технического состояния и эксплуатации самоходных машин, аттракционов;</w:t>
      </w:r>
    </w:p>
    <w:p w:rsidR="00CA024E" w:rsidRPr="00663C42" w:rsidRDefault="00CA024E" w:rsidP="00CA024E">
      <w:pPr>
        <w:ind w:firstLine="709"/>
        <w:jc w:val="both"/>
        <w:rPr>
          <w:sz w:val="28"/>
          <w:szCs w:val="28"/>
        </w:rPr>
      </w:pPr>
      <w:r w:rsidRPr="00663C42">
        <w:rPr>
          <w:sz w:val="28"/>
          <w:szCs w:val="28"/>
        </w:rPr>
        <w:t xml:space="preserve">на предотвращение гибели и получению травм при эксплуатации самоходных машин и аттракционов. </w:t>
      </w:r>
    </w:p>
    <w:p w:rsidR="0017711E" w:rsidRPr="0017711E" w:rsidRDefault="0017711E" w:rsidP="0017711E">
      <w:pPr>
        <w:autoSpaceDE w:val="0"/>
        <w:autoSpaceDN w:val="0"/>
        <w:adjustRightInd w:val="0"/>
        <w:ind w:firstLine="709"/>
        <w:jc w:val="both"/>
        <w:rPr>
          <w:rFonts w:eastAsia="Calibri"/>
          <w:b/>
          <w:sz w:val="28"/>
          <w:szCs w:val="28"/>
        </w:rPr>
      </w:pPr>
    </w:p>
    <w:p w:rsidR="0017711E" w:rsidRDefault="0017711E" w:rsidP="0017711E">
      <w:pPr>
        <w:autoSpaceDE w:val="0"/>
        <w:autoSpaceDN w:val="0"/>
        <w:adjustRightInd w:val="0"/>
        <w:ind w:firstLine="709"/>
        <w:jc w:val="both"/>
        <w:rPr>
          <w:rFonts w:eastAsia="Calibri"/>
          <w:b/>
          <w:sz w:val="28"/>
          <w:szCs w:val="28"/>
        </w:rPr>
      </w:pPr>
      <w:r w:rsidRPr="0017711E">
        <w:rPr>
          <w:rFonts w:eastAsia="Calibri"/>
          <w:b/>
          <w:sz w:val="28"/>
          <w:szCs w:val="28"/>
        </w:rPr>
        <w:t>Региональный государственный контроль (надзор) в сфере социального обслуживания</w:t>
      </w:r>
      <w:r>
        <w:rPr>
          <w:rFonts w:eastAsia="Calibri"/>
          <w:b/>
          <w:sz w:val="28"/>
          <w:szCs w:val="28"/>
        </w:rPr>
        <w:t>:</w:t>
      </w:r>
    </w:p>
    <w:p w:rsidR="00CA024E" w:rsidRPr="006207CD" w:rsidRDefault="00CA024E" w:rsidP="00CA024E">
      <w:pPr>
        <w:suppressAutoHyphens/>
        <w:ind w:firstLine="720"/>
        <w:jc w:val="both"/>
        <w:rPr>
          <w:rFonts w:cs="Calibri"/>
          <w:sz w:val="28"/>
          <w:szCs w:val="28"/>
          <w:lang w:eastAsia="ar-SA"/>
        </w:rPr>
      </w:pPr>
      <w:r w:rsidRPr="006207CD">
        <w:rPr>
          <w:rFonts w:cs="Calibri"/>
          <w:sz w:val="28"/>
          <w:szCs w:val="28"/>
          <w:lang w:eastAsia="ar-SA"/>
        </w:rPr>
        <w:t xml:space="preserve">Показатели эффективности государственного контроля (надзора) рассчитаны на основании сведений, содержащихся в </w:t>
      </w:r>
      <w:hyperlink r:id="rId32" w:history="1">
        <w:r w:rsidRPr="006207CD">
          <w:rPr>
            <w:rFonts w:cs="Calibri"/>
            <w:sz w:val="28"/>
            <w:szCs w:val="28"/>
            <w:lang w:eastAsia="ar-SA"/>
          </w:rPr>
          <w:t xml:space="preserve">форме </w:t>
        </w:r>
        <w:r w:rsidRPr="006207CD">
          <w:rPr>
            <w:rFonts w:cs="Calibri"/>
            <w:sz w:val="28"/>
            <w:szCs w:val="28"/>
            <w:lang w:eastAsia="ar-SA"/>
          </w:rPr>
          <w:br/>
          <w:t>№ 1-контроль</w:t>
        </w:r>
      </w:hyperlink>
      <w:r w:rsidRPr="006207CD">
        <w:rPr>
          <w:rFonts w:cs="Calibri"/>
          <w:sz w:val="28"/>
          <w:szCs w:val="28"/>
          <w:lang w:eastAsia="ar-SA"/>
        </w:rPr>
        <w:t xml:space="preserve"> «Сведения об осуществлении государственного контроля (надзора) и муниципального контроля», утвержденной Росстатом.</w:t>
      </w:r>
    </w:p>
    <w:p w:rsidR="00CA024E" w:rsidRPr="006207CD" w:rsidRDefault="00CA024E" w:rsidP="00CA024E">
      <w:pPr>
        <w:suppressAutoHyphens/>
        <w:ind w:firstLine="720"/>
        <w:jc w:val="both"/>
        <w:rPr>
          <w:rFonts w:cs="Calibri"/>
          <w:sz w:val="28"/>
          <w:szCs w:val="28"/>
          <w:lang w:eastAsia="ar-SA"/>
        </w:rPr>
      </w:pPr>
      <w:r w:rsidRPr="006207CD">
        <w:rPr>
          <w:rFonts w:cs="Calibri"/>
          <w:sz w:val="28"/>
          <w:szCs w:val="28"/>
          <w:lang w:eastAsia="ar-SA"/>
        </w:rPr>
        <w:t>Для анализа и оценки эффективности государственного контроля (надзора) использованы следующие показатели:</w:t>
      </w:r>
    </w:p>
    <w:p w:rsidR="00CA024E" w:rsidRPr="006207CD" w:rsidRDefault="00CA024E" w:rsidP="00CA024E">
      <w:pPr>
        <w:suppressAutoHyphens/>
        <w:ind w:firstLine="720"/>
        <w:jc w:val="both"/>
        <w:rPr>
          <w:rFonts w:cs="Calibri"/>
          <w:sz w:val="28"/>
          <w:szCs w:val="28"/>
          <w:lang w:eastAsia="ar-SA"/>
        </w:rPr>
      </w:pPr>
      <w:r w:rsidRPr="006207CD">
        <w:rPr>
          <w:rFonts w:cs="Calibri"/>
          <w:sz w:val="28"/>
          <w:szCs w:val="28"/>
          <w:lang w:eastAsia="ar-SA"/>
        </w:rPr>
        <w:t>выполнение плана проведения проверок - 0 % (доля проведенных плановых проверок в процентах общего количества запланированных проверок);</w:t>
      </w:r>
    </w:p>
    <w:p w:rsidR="00CA024E" w:rsidRPr="006207CD" w:rsidRDefault="00CA024E" w:rsidP="00CA024E">
      <w:pPr>
        <w:suppressAutoHyphens/>
        <w:ind w:firstLine="720"/>
        <w:jc w:val="both"/>
        <w:rPr>
          <w:rFonts w:cs="Calibri"/>
          <w:sz w:val="28"/>
          <w:szCs w:val="28"/>
          <w:lang w:eastAsia="ar-SA"/>
        </w:rPr>
      </w:pPr>
      <w:r w:rsidRPr="006207CD">
        <w:rPr>
          <w:rFonts w:cs="Calibri"/>
          <w:sz w:val="28"/>
          <w:szCs w:val="28"/>
          <w:lang w:eastAsia="ar-SA"/>
        </w:rPr>
        <w:lastRenderedPageBreak/>
        <w:t>доля проверок, результаты которых признаны недействительными -</w:t>
      </w:r>
      <w:r w:rsidR="00001177">
        <w:rPr>
          <w:rFonts w:cs="Calibri"/>
          <w:sz w:val="28"/>
          <w:szCs w:val="28"/>
          <w:lang w:eastAsia="ar-SA"/>
        </w:rPr>
        <w:t xml:space="preserve"> </w:t>
      </w:r>
      <w:r w:rsidRPr="006207CD">
        <w:rPr>
          <w:rFonts w:cs="Calibri"/>
          <w:sz w:val="28"/>
          <w:szCs w:val="28"/>
          <w:lang w:eastAsia="ar-SA"/>
        </w:rPr>
        <w:t>0% (в процентах общего числа проведенных проверок);</w:t>
      </w:r>
    </w:p>
    <w:p w:rsidR="00CA024E" w:rsidRPr="006207CD" w:rsidRDefault="00CA024E" w:rsidP="00CA024E">
      <w:pPr>
        <w:suppressAutoHyphens/>
        <w:ind w:firstLine="720"/>
        <w:jc w:val="both"/>
        <w:rPr>
          <w:rFonts w:cs="Calibri"/>
          <w:sz w:val="28"/>
          <w:szCs w:val="28"/>
          <w:lang w:eastAsia="ar-SA"/>
        </w:rPr>
      </w:pPr>
      <w:r w:rsidRPr="006207CD">
        <w:rPr>
          <w:rFonts w:cs="Calibri"/>
          <w:sz w:val="28"/>
          <w:szCs w:val="28"/>
          <w:lang w:eastAsia="ar-SA"/>
        </w:rPr>
        <w:t xml:space="preserve">доля проверок, проведенных органом государственного контроля (надзора) с нарушениями требований законодательства Российской Федерации о порядке их проведения, по результатам выявления которых </w:t>
      </w:r>
      <w:r w:rsidR="00001177">
        <w:rPr>
          <w:rFonts w:cs="Calibri"/>
          <w:sz w:val="28"/>
          <w:szCs w:val="28"/>
          <w:lang w:eastAsia="ar-SA"/>
        </w:rPr>
        <w:br/>
      </w:r>
      <w:r w:rsidRPr="006207CD">
        <w:rPr>
          <w:rFonts w:cs="Calibri"/>
          <w:sz w:val="28"/>
          <w:szCs w:val="28"/>
          <w:lang w:eastAsia="ar-SA"/>
        </w:rPr>
        <w:t>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 - 0% (в процентах общего числа проведенных проверок);</w:t>
      </w:r>
    </w:p>
    <w:p w:rsidR="00CA024E" w:rsidRPr="006207CD" w:rsidRDefault="00CA024E" w:rsidP="00CA024E">
      <w:pPr>
        <w:suppressAutoHyphens/>
        <w:ind w:firstLine="720"/>
        <w:jc w:val="both"/>
        <w:rPr>
          <w:rFonts w:cs="Calibri"/>
          <w:sz w:val="28"/>
          <w:szCs w:val="28"/>
          <w:lang w:eastAsia="ar-SA"/>
        </w:rPr>
      </w:pPr>
      <w:r w:rsidRPr="006207CD">
        <w:rPr>
          <w:rFonts w:cs="Calibri"/>
          <w:sz w:val="28"/>
          <w:szCs w:val="28"/>
          <w:lang w:eastAsia="ar-SA"/>
        </w:rPr>
        <w:t xml:space="preserve">доля внеплановых проверок, проведенных по фактам нарушений, с которыми связано возникновение угрозы причинения вреда жизни </w:t>
      </w:r>
      <w:r w:rsidRPr="006207CD">
        <w:rPr>
          <w:rFonts w:cs="Calibri"/>
          <w:sz w:val="28"/>
          <w:szCs w:val="28"/>
          <w:lang w:eastAsia="ar-SA"/>
        </w:rPr>
        <w:br/>
        <w:t>и здоровью граждан, с целью предотвращения угрозы причинения такого вреда – 0 % (в процентах общего количества проведенных внеплановых проверок);</w:t>
      </w:r>
    </w:p>
    <w:p w:rsidR="00CA024E" w:rsidRPr="006207CD" w:rsidRDefault="00CA024E" w:rsidP="00CA024E">
      <w:pPr>
        <w:suppressAutoHyphens/>
        <w:ind w:firstLine="720"/>
        <w:jc w:val="both"/>
        <w:rPr>
          <w:rFonts w:cs="Calibri"/>
          <w:sz w:val="28"/>
          <w:szCs w:val="28"/>
          <w:lang w:eastAsia="ar-SA"/>
        </w:rPr>
      </w:pPr>
      <w:r w:rsidRPr="006207CD">
        <w:rPr>
          <w:rFonts w:cs="Calibri"/>
          <w:sz w:val="28"/>
          <w:szCs w:val="28"/>
          <w:lang w:eastAsia="ar-SA"/>
        </w:rPr>
        <w:t xml:space="preserve">доля внеплановых проверок, проведенных по фактам нарушений обязательных требований, с которыми связано причинения вреда жизни </w:t>
      </w:r>
      <w:r w:rsidR="00001177">
        <w:rPr>
          <w:rFonts w:cs="Calibri"/>
          <w:sz w:val="28"/>
          <w:szCs w:val="28"/>
          <w:lang w:eastAsia="ar-SA"/>
        </w:rPr>
        <w:br/>
      </w:r>
      <w:r w:rsidRPr="006207CD">
        <w:rPr>
          <w:rFonts w:cs="Calibri"/>
          <w:sz w:val="28"/>
          <w:szCs w:val="28"/>
          <w:lang w:eastAsia="ar-SA"/>
        </w:rPr>
        <w:t xml:space="preserve">и здоровью граждан, с целью прекращения дальнейшего причинения вреда </w:t>
      </w:r>
      <w:r w:rsidR="00001177">
        <w:rPr>
          <w:rFonts w:cs="Calibri"/>
          <w:sz w:val="28"/>
          <w:szCs w:val="28"/>
          <w:lang w:eastAsia="ar-SA"/>
        </w:rPr>
        <w:br/>
      </w:r>
      <w:r w:rsidRPr="006207CD">
        <w:rPr>
          <w:rFonts w:cs="Calibri"/>
          <w:sz w:val="28"/>
          <w:szCs w:val="28"/>
          <w:lang w:eastAsia="ar-SA"/>
        </w:rPr>
        <w:t>и ликвидации последствий таких нарушений  - 0 % (в процентах  общего количества проведенных внеплановых проверок);</w:t>
      </w:r>
    </w:p>
    <w:p w:rsidR="00CA024E" w:rsidRPr="006207CD" w:rsidRDefault="00CA024E" w:rsidP="00CA024E">
      <w:pPr>
        <w:suppressAutoHyphens/>
        <w:ind w:firstLine="720"/>
        <w:jc w:val="both"/>
        <w:rPr>
          <w:rFonts w:cs="Calibri"/>
          <w:sz w:val="28"/>
          <w:szCs w:val="28"/>
          <w:lang w:eastAsia="ar-SA"/>
        </w:rPr>
      </w:pPr>
      <w:r w:rsidRPr="006207CD">
        <w:rPr>
          <w:rFonts w:cs="Calibri"/>
          <w:sz w:val="28"/>
          <w:szCs w:val="28"/>
          <w:lang w:eastAsia="ar-SA"/>
        </w:rPr>
        <w:t xml:space="preserve">доля проверок, по итогам которых выявлены правонарушения – 0  % </w:t>
      </w:r>
      <w:r w:rsidR="00001177">
        <w:rPr>
          <w:rFonts w:cs="Calibri"/>
          <w:sz w:val="28"/>
          <w:szCs w:val="28"/>
          <w:lang w:eastAsia="ar-SA"/>
        </w:rPr>
        <w:br/>
      </w:r>
      <w:r w:rsidRPr="006207CD">
        <w:rPr>
          <w:rFonts w:cs="Calibri"/>
          <w:sz w:val="28"/>
          <w:szCs w:val="28"/>
          <w:lang w:eastAsia="ar-SA"/>
        </w:rPr>
        <w:t>(в процентах общего числа проведенных плановых и внеплановых проверок);</w:t>
      </w:r>
    </w:p>
    <w:p w:rsidR="00CA024E" w:rsidRPr="006207CD" w:rsidRDefault="00CA024E" w:rsidP="00CA024E">
      <w:pPr>
        <w:suppressAutoHyphens/>
        <w:ind w:firstLine="720"/>
        <w:jc w:val="both"/>
        <w:rPr>
          <w:rFonts w:cs="Calibri"/>
          <w:sz w:val="28"/>
          <w:szCs w:val="28"/>
          <w:lang w:eastAsia="ar-SA"/>
        </w:rPr>
      </w:pPr>
      <w:r w:rsidRPr="006207CD">
        <w:rPr>
          <w:rFonts w:cs="Calibri"/>
          <w:sz w:val="28"/>
          <w:szCs w:val="28"/>
          <w:lang w:eastAsia="ar-SA"/>
        </w:rPr>
        <w:t>доля проверок, по итогам которых по результатам выявленных правонарушений возбуждены дела об административных правонарушениях – 0 % (в процентах общего числа проверок, по итогам которых были выявлены правонарушения);</w:t>
      </w:r>
    </w:p>
    <w:p w:rsidR="00CA024E" w:rsidRPr="006207CD" w:rsidRDefault="00CA024E" w:rsidP="00CA024E">
      <w:pPr>
        <w:suppressAutoHyphens/>
        <w:ind w:firstLine="720"/>
        <w:jc w:val="both"/>
        <w:rPr>
          <w:rFonts w:cs="Calibri"/>
          <w:sz w:val="28"/>
          <w:szCs w:val="28"/>
          <w:lang w:eastAsia="ar-SA"/>
        </w:rPr>
      </w:pPr>
      <w:r w:rsidRPr="006207CD">
        <w:rPr>
          <w:rFonts w:cs="Calibri"/>
          <w:sz w:val="28"/>
          <w:szCs w:val="28"/>
          <w:lang w:eastAsia="ar-SA"/>
        </w:rPr>
        <w:t>доля проверок, по итогам которых по фактам выявленных нарушений наложены административные наказания – 0 % (в процентах от общего числа проверок, по итогам которых по результатам выявленных правонарушений возбуждены дела об административных правонарушениях);</w:t>
      </w:r>
    </w:p>
    <w:p w:rsidR="00CA024E" w:rsidRPr="006207CD" w:rsidRDefault="00CA024E" w:rsidP="00CA024E">
      <w:pPr>
        <w:suppressAutoHyphens/>
        <w:ind w:firstLine="720"/>
        <w:jc w:val="both"/>
        <w:rPr>
          <w:rFonts w:cs="Calibri"/>
          <w:sz w:val="28"/>
          <w:szCs w:val="28"/>
          <w:lang w:eastAsia="ar-SA"/>
        </w:rPr>
      </w:pPr>
      <w:r w:rsidRPr="006207CD">
        <w:rPr>
          <w:rFonts w:cs="Calibri"/>
          <w:sz w:val="28"/>
          <w:szCs w:val="28"/>
          <w:lang w:eastAsia="ar-SA"/>
        </w:rPr>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w:t>
      </w:r>
      <w:r w:rsidR="00001177">
        <w:rPr>
          <w:rFonts w:cs="Calibri"/>
          <w:sz w:val="28"/>
          <w:szCs w:val="28"/>
          <w:lang w:eastAsia="ar-SA"/>
        </w:rPr>
        <w:br/>
      </w:r>
      <w:r w:rsidRPr="006207CD">
        <w:rPr>
          <w:rFonts w:cs="Calibri"/>
          <w:sz w:val="28"/>
          <w:szCs w:val="28"/>
          <w:lang w:eastAsia="ar-SA"/>
        </w:rPr>
        <w:t>и здоровью граждан - 0 % (в процентах общего числа проверенных лиц);</w:t>
      </w:r>
    </w:p>
    <w:p w:rsidR="00CA024E" w:rsidRPr="006207CD" w:rsidRDefault="00CA024E" w:rsidP="00CA024E">
      <w:pPr>
        <w:suppressAutoHyphens/>
        <w:ind w:firstLine="720"/>
        <w:jc w:val="both"/>
        <w:rPr>
          <w:rFonts w:cs="Calibri"/>
          <w:sz w:val="28"/>
          <w:szCs w:val="28"/>
          <w:lang w:eastAsia="ar-SA"/>
        </w:rPr>
      </w:pPr>
      <w:r w:rsidRPr="006207CD">
        <w:rPr>
          <w:rFonts w:cs="Calibri"/>
          <w:sz w:val="28"/>
          <w:szCs w:val="28"/>
          <w:lang w:eastAsia="ar-SA"/>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             0 % (в процентах общего числа проверенных лиц);</w:t>
      </w:r>
    </w:p>
    <w:p w:rsidR="00CA024E" w:rsidRPr="006207CD" w:rsidRDefault="00CA024E" w:rsidP="00CA024E">
      <w:pPr>
        <w:suppressAutoHyphens/>
        <w:ind w:firstLine="720"/>
        <w:jc w:val="both"/>
        <w:rPr>
          <w:rFonts w:cs="Calibri"/>
          <w:sz w:val="28"/>
          <w:szCs w:val="28"/>
          <w:lang w:eastAsia="ar-SA"/>
        </w:rPr>
      </w:pPr>
      <w:r w:rsidRPr="006207CD">
        <w:rPr>
          <w:rFonts w:cs="Calibri"/>
          <w:sz w:val="28"/>
          <w:szCs w:val="28"/>
          <w:lang w:eastAsia="ar-SA"/>
        </w:rPr>
        <w:t>количество случаев причинения юридическими лицами, индивидуальными предпринимателями вреда жизни и здоровью  граждан - 0;</w:t>
      </w:r>
    </w:p>
    <w:p w:rsidR="00CA024E" w:rsidRPr="006207CD" w:rsidRDefault="00CA024E" w:rsidP="00CA024E">
      <w:pPr>
        <w:suppressAutoHyphens/>
        <w:ind w:firstLine="720"/>
        <w:jc w:val="both"/>
        <w:rPr>
          <w:rFonts w:cs="Calibri"/>
          <w:sz w:val="28"/>
          <w:szCs w:val="28"/>
          <w:lang w:eastAsia="ar-SA"/>
        </w:rPr>
      </w:pPr>
      <w:r w:rsidRPr="006207CD">
        <w:rPr>
          <w:rFonts w:cs="Calibri"/>
          <w:sz w:val="28"/>
          <w:szCs w:val="28"/>
          <w:lang w:eastAsia="ar-SA"/>
        </w:rPr>
        <w:t>доля выявленных при проведении проверок правонарушений, связанных с неисполнением предписаний - 0 % (в процентах общего числа выявленных правонарушений.</w:t>
      </w:r>
    </w:p>
    <w:p w:rsidR="0017711E" w:rsidRPr="0017711E" w:rsidRDefault="0017711E" w:rsidP="0017711E">
      <w:pPr>
        <w:autoSpaceDE w:val="0"/>
        <w:autoSpaceDN w:val="0"/>
        <w:adjustRightInd w:val="0"/>
        <w:ind w:firstLine="709"/>
        <w:jc w:val="both"/>
        <w:rPr>
          <w:rFonts w:eastAsia="Calibri"/>
          <w:b/>
          <w:sz w:val="28"/>
          <w:szCs w:val="28"/>
        </w:rPr>
      </w:pPr>
    </w:p>
    <w:p w:rsidR="0017711E" w:rsidRDefault="0017711E" w:rsidP="0017711E">
      <w:pPr>
        <w:autoSpaceDE w:val="0"/>
        <w:autoSpaceDN w:val="0"/>
        <w:adjustRightInd w:val="0"/>
        <w:ind w:firstLine="709"/>
        <w:jc w:val="both"/>
        <w:rPr>
          <w:rFonts w:eastAsia="Calibri"/>
          <w:b/>
          <w:sz w:val="28"/>
          <w:szCs w:val="28"/>
        </w:rPr>
      </w:pPr>
      <w:r w:rsidRPr="0017711E">
        <w:rPr>
          <w:rFonts w:eastAsia="Calibri"/>
          <w:b/>
          <w:sz w:val="28"/>
          <w:szCs w:val="28"/>
        </w:rPr>
        <w:lastRenderedPageBreak/>
        <w:t xml:space="preserve">Региональный государственный строительный надзор </w:t>
      </w:r>
      <w:r w:rsidR="00001177">
        <w:rPr>
          <w:rFonts w:eastAsia="Calibri"/>
          <w:b/>
          <w:sz w:val="28"/>
          <w:szCs w:val="28"/>
        </w:rPr>
        <w:br/>
      </w:r>
      <w:r w:rsidRPr="0017711E">
        <w:rPr>
          <w:rFonts w:eastAsia="Calibri"/>
          <w:b/>
          <w:sz w:val="28"/>
          <w:szCs w:val="28"/>
        </w:rPr>
        <w:t>на территории Республики Марий Эл</w:t>
      </w:r>
      <w:r>
        <w:rPr>
          <w:rFonts w:eastAsia="Calibri"/>
          <w:b/>
          <w:sz w:val="28"/>
          <w:szCs w:val="28"/>
        </w:rPr>
        <w:t>:</w:t>
      </w:r>
    </w:p>
    <w:p w:rsidR="00CA024E" w:rsidRDefault="00CA024E" w:rsidP="00CA024E">
      <w:pPr>
        <w:ind w:firstLine="709"/>
        <w:jc w:val="both"/>
      </w:pPr>
      <w:r>
        <w:rPr>
          <w:sz w:val="28"/>
        </w:rPr>
        <w:t xml:space="preserve">Показатели эффективности государственного строительного надзора </w:t>
      </w:r>
      <w:r w:rsidR="00001177">
        <w:rPr>
          <w:sz w:val="28"/>
        </w:rPr>
        <w:br/>
      </w:r>
      <w:r>
        <w:rPr>
          <w:sz w:val="28"/>
        </w:rPr>
        <w:t>и данные их анализа:</w:t>
      </w:r>
    </w:p>
    <w:p w:rsidR="00CA024E" w:rsidRDefault="00CA024E" w:rsidP="000966F5">
      <w:pPr>
        <w:suppressAutoHyphens/>
        <w:ind w:firstLine="709"/>
        <w:jc w:val="both"/>
      </w:pPr>
      <w:r>
        <w:rPr>
          <w:sz w:val="28"/>
          <w:szCs w:val="28"/>
        </w:rPr>
        <w:t xml:space="preserve"> выполнение плана проведения проверок (доля проведенных плановых проверок в процентах общего количества запланированных проверок) – нет;</w:t>
      </w:r>
    </w:p>
    <w:p w:rsidR="00CA024E" w:rsidRDefault="00CA024E" w:rsidP="000966F5">
      <w:pPr>
        <w:suppressAutoHyphens/>
        <w:ind w:firstLine="709"/>
        <w:jc w:val="both"/>
      </w:pPr>
      <w:r>
        <w:rPr>
          <w:sz w:val="28"/>
          <w:szCs w:val="28"/>
        </w:rPr>
        <w:t xml:space="preserve"> 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66,7 %;</w:t>
      </w:r>
    </w:p>
    <w:p w:rsidR="00CA024E" w:rsidRDefault="00CA024E" w:rsidP="000966F5">
      <w:pPr>
        <w:suppressAutoHyphens/>
        <w:ind w:firstLine="709"/>
        <w:jc w:val="both"/>
      </w:pPr>
      <w:r>
        <w:rPr>
          <w:sz w:val="28"/>
          <w:szCs w:val="28"/>
        </w:rPr>
        <w:t xml:space="preserve"> доля проверок, результаты которых признаны недействительными (в процентах общего числа проведенных проверок) – 0%;</w:t>
      </w:r>
    </w:p>
    <w:p w:rsidR="00CA024E" w:rsidRDefault="00CA024E" w:rsidP="000966F5">
      <w:pPr>
        <w:suppressAutoHyphens/>
        <w:ind w:firstLine="709"/>
        <w:jc w:val="both"/>
      </w:pPr>
      <w:r>
        <w:rPr>
          <w:sz w:val="28"/>
          <w:szCs w:val="28"/>
        </w:rPr>
        <w:t xml:space="preserve"> 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w:t>
      </w:r>
    </w:p>
    <w:p w:rsidR="00CA024E" w:rsidRDefault="00CA024E" w:rsidP="000966F5">
      <w:pPr>
        <w:suppressAutoHyphens/>
        <w:ind w:firstLine="709"/>
        <w:jc w:val="both"/>
      </w:pPr>
      <w:r>
        <w:rPr>
          <w:sz w:val="28"/>
          <w:szCs w:val="28"/>
        </w:rPr>
        <w:t xml:space="preserve"> 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 100%;</w:t>
      </w:r>
    </w:p>
    <w:p w:rsidR="00CA024E" w:rsidRDefault="00CA024E" w:rsidP="000966F5">
      <w:pPr>
        <w:suppressAutoHyphens/>
        <w:ind w:firstLine="709"/>
        <w:jc w:val="both"/>
      </w:pPr>
      <w:r>
        <w:rPr>
          <w:sz w:val="28"/>
          <w:szCs w:val="28"/>
        </w:rPr>
        <w:t xml:space="preserve"> среднее количество проверок, проведенных в отношении одного юридического лица, индивидуального предпринимателя – нет (проверки проводятся не в отношении юридического лица, а отношении строящегося объекта);</w:t>
      </w:r>
    </w:p>
    <w:p w:rsidR="00CA024E" w:rsidRDefault="00CA024E" w:rsidP="000966F5">
      <w:pPr>
        <w:suppressAutoHyphens/>
        <w:ind w:firstLine="709"/>
        <w:jc w:val="both"/>
      </w:pPr>
      <w:r>
        <w:rPr>
          <w:sz w:val="28"/>
          <w:szCs w:val="28"/>
        </w:rPr>
        <w:t xml:space="preserve"> доля проведенных внеплановых проверок (в процентах общего количества проведенных проверок) – 1,24%;</w:t>
      </w:r>
    </w:p>
    <w:p w:rsidR="00CA024E" w:rsidRDefault="00CA024E" w:rsidP="000966F5">
      <w:pPr>
        <w:suppressAutoHyphens/>
        <w:ind w:firstLine="709"/>
        <w:jc w:val="both"/>
      </w:pPr>
      <w:r>
        <w:rPr>
          <w:sz w:val="28"/>
          <w:szCs w:val="28"/>
        </w:rPr>
        <w:t xml:space="preserve"> доля правонарушений, выявленных по итогам проведения внеплановых проверок (в процентах общего числа правонарушений, выявленных по итогам проверок) – 100 %;</w:t>
      </w:r>
    </w:p>
    <w:p w:rsidR="00CA024E" w:rsidRDefault="00CA024E" w:rsidP="000966F5">
      <w:pPr>
        <w:suppressAutoHyphens/>
        <w:ind w:firstLine="709"/>
        <w:jc w:val="both"/>
      </w:pPr>
      <w:r>
        <w:rPr>
          <w:sz w:val="28"/>
          <w:szCs w:val="28"/>
        </w:rPr>
        <w:t xml:space="preserve"> 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w:t>
      </w:r>
      <w:r>
        <w:rPr>
          <w:sz w:val="28"/>
          <w:szCs w:val="28"/>
        </w:rPr>
        <w:lastRenderedPageBreak/>
        <w:t>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 0%;</w:t>
      </w:r>
    </w:p>
    <w:p w:rsidR="00CA024E" w:rsidRDefault="00CA024E" w:rsidP="000966F5">
      <w:pPr>
        <w:suppressAutoHyphens/>
        <w:ind w:firstLine="709"/>
        <w:jc w:val="both"/>
      </w:pPr>
      <w:r>
        <w:rPr>
          <w:sz w:val="28"/>
          <w:szCs w:val="28"/>
        </w:rPr>
        <w:t xml:space="preserve"> доля внеплановых проверок, проведенных по фактам нарушений обязательных требований, с которыми связано причинение вреда жизни </w:t>
      </w:r>
      <w:r w:rsidR="00095176">
        <w:rPr>
          <w:sz w:val="28"/>
          <w:szCs w:val="28"/>
        </w:rPr>
        <w:br/>
      </w:r>
      <w:r>
        <w:rPr>
          <w:sz w:val="28"/>
          <w:szCs w:val="28"/>
        </w:rPr>
        <w:t>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 0 %;</w:t>
      </w:r>
    </w:p>
    <w:p w:rsidR="00CA024E" w:rsidRDefault="00CA024E" w:rsidP="000966F5">
      <w:pPr>
        <w:suppressAutoHyphens/>
        <w:ind w:firstLine="709"/>
        <w:jc w:val="both"/>
      </w:pPr>
      <w:r>
        <w:rPr>
          <w:sz w:val="28"/>
          <w:szCs w:val="28"/>
        </w:rPr>
        <w:t xml:space="preserve"> доля проверок, по итогам которых выявлены правонарушения (в процентах общего числа проведенных плановых и внеплановых проверок) – 1,98%;</w:t>
      </w:r>
    </w:p>
    <w:p w:rsidR="00CA024E" w:rsidRDefault="00CA024E" w:rsidP="000966F5">
      <w:pPr>
        <w:suppressAutoHyphens/>
        <w:ind w:firstLine="709"/>
        <w:jc w:val="both"/>
      </w:pPr>
      <w:r>
        <w:rPr>
          <w:sz w:val="28"/>
          <w:szCs w:val="28"/>
        </w:rPr>
        <w:t xml:space="preserve"> 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100%;</w:t>
      </w:r>
    </w:p>
    <w:p w:rsidR="00CA024E" w:rsidRDefault="00CA024E" w:rsidP="000966F5">
      <w:pPr>
        <w:suppressAutoHyphens/>
        <w:ind w:firstLine="709"/>
        <w:jc w:val="both"/>
      </w:pPr>
      <w:r>
        <w:rPr>
          <w:sz w:val="28"/>
          <w:szCs w:val="28"/>
        </w:rPr>
        <w:t xml:space="preserve"> 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100 %;</w:t>
      </w:r>
    </w:p>
    <w:p w:rsidR="00CA024E" w:rsidRDefault="00CA024E" w:rsidP="000966F5">
      <w:pPr>
        <w:suppressAutoHyphens/>
        <w:ind w:firstLine="709"/>
        <w:jc w:val="both"/>
      </w:pPr>
      <w:r>
        <w:rPr>
          <w:sz w:val="28"/>
          <w:szCs w:val="28"/>
        </w:rPr>
        <w:t xml:space="preserve"> 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w:t>
      </w:r>
    </w:p>
    <w:p w:rsidR="00CA024E" w:rsidRDefault="00CA024E" w:rsidP="000966F5">
      <w:pPr>
        <w:suppressAutoHyphens/>
        <w:ind w:firstLine="709"/>
        <w:jc w:val="both"/>
      </w:pPr>
      <w:r>
        <w:rPr>
          <w:sz w:val="28"/>
          <w:szCs w:val="28"/>
        </w:rPr>
        <w:t xml:space="preserve"> 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0 %;</w:t>
      </w:r>
    </w:p>
    <w:p w:rsidR="00CA024E" w:rsidRDefault="00CA024E" w:rsidP="000966F5">
      <w:pPr>
        <w:suppressAutoHyphens/>
        <w:ind w:firstLine="709"/>
        <w:jc w:val="both"/>
      </w:pPr>
      <w:r>
        <w:rPr>
          <w:sz w:val="28"/>
          <w:szCs w:val="28"/>
        </w:rPr>
        <w:t xml:space="preserve"> 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Pr>
          <w:sz w:val="28"/>
          <w:szCs w:val="28"/>
        </w:rPr>
        <w:lastRenderedPageBreak/>
        <w:t xml:space="preserve">имуществу физических и юридических лиц, безопасности государства, </w:t>
      </w:r>
      <w:r w:rsidR="00095176">
        <w:rPr>
          <w:sz w:val="28"/>
          <w:szCs w:val="28"/>
        </w:rPr>
        <w:br/>
      </w:r>
      <w:r>
        <w:rPr>
          <w:sz w:val="28"/>
          <w:szCs w:val="28"/>
        </w:rPr>
        <w:t xml:space="preserve">а также чрезвычайных ситуаций природного и техногенного характера </w:t>
      </w:r>
      <w:r w:rsidR="00095176">
        <w:rPr>
          <w:sz w:val="28"/>
          <w:szCs w:val="28"/>
        </w:rPr>
        <w:br/>
      </w:r>
      <w:r>
        <w:rPr>
          <w:sz w:val="28"/>
          <w:szCs w:val="28"/>
        </w:rPr>
        <w:t>(по видам ущерба) – 0%;</w:t>
      </w:r>
    </w:p>
    <w:p w:rsidR="00CA024E" w:rsidRDefault="00CA024E" w:rsidP="000966F5">
      <w:pPr>
        <w:suppressAutoHyphens/>
        <w:ind w:firstLine="709"/>
        <w:jc w:val="both"/>
      </w:pPr>
      <w:r>
        <w:rPr>
          <w:sz w:val="28"/>
          <w:szCs w:val="28"/>
        </w:rPr>
        <w:t xml:space="preserve"> доля выявленных при проведении проверок правонарушений, связанных с неисполнением предписаний (в процентах общего числа выявленных правонарушений) – 0</w:t>
      </w:r>
      <w:r>
        <w:rPr>
          <w:color w:val="FF0000"/>
          <w:sz w:val="28"/>
          <w:szCs w:val="28"/>
        </w:rPr>
        <w:t xml:space="preserve"> </w:t>
      </w:r>
      <w:r>
        <w:rPr>
          <w:sz w:val="28"/>
          <w:szCs w:val="28"/>
        </w:rPr>
        <w:t>%;</w:t>
      </w:r>
    </w:p>
    <w:p w:rsidR="00CA024E" w:rsidRDefault="00CA024E" w:rsidP="000966F5">
      <w:pPr>
        <w:suppressAutoHyphens/>
        <w:ind w:firstLine="709"/>
        <w:jc w:val="both"/>
      </w:pPr>
      <w:r>
        <w:rPr>
          <w:sz w:val="28"/>
          <w:szCs w:val="28"/>
        </w:rPr>
        <w:t>отношение суммы взысканных административных штрафов к общей сумме наложенных административных штрафов  -  84,5  %;</w:t>
      </w:r>
    </w:p>
    <w:p w:rsidR="00CA024E" w:rsidRDefault="00CA024E" w:rsidP="000966F5">
      <w:pPr>
        <w:suppressAutoHyphens/>
        <w:ind w:firstLine="709"/>
        <w:jc w:val="both"/>
      </w:pPr>
      <w:r>
        <w:rPr>
          <w:sz w:val="28"/>
          <w:szCs w:val="28"/>
        </w:rPr>
        <w:t>средний размер наложенного административного штрафа в том числе на должностных лиц и юридических лиц   - 23,87</w:t>
      </w:r>
      <w:r w:rsidR="005B7CBB">
        <w:rPr>
          <w:sz w:val="28"/>
          <w:szCs w:val="28"/>
        </w:rPr>
        <w:t xml:space="preserve"> </w:t>
      </w:r>
      <w:r>
        <w:rPr>
          <w:sz w:val="28"/>
          <w:szCs w:val="28"/>
        </w:rPr>
        <w:t>тыс. руб.;</w:t>
      </w:r>
    </w:p>
    <w:p w:rsidR="00CA024E" w:rsidRDefault="00CA024E" w:rsidP="000966F5">
      <w:pPr>
        <w:suppressAutoHyphens/>
        <w:ind w:firstLine="709"/>
        <w:jc w:val="both"/>
      </w:pPr>
      <w:r>
        <w:rPr>
          <w:sz w:val="28"/>
          <w:szCs w:val="28"/>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 0% .</w:t>
      </w:r>
    </w:p>
    <w:p w:rsidR="00CA024E" w:rsidRDefault="00CA024E" w:rsidP="00CA024E">
      <w:pPr>
        <w:ind w:firstLine="709"/>
        <w:jc w:val="both"/>
        <w:textAlignment w:val="baseline"/>
      </w:pPr>
      <w:r>
        <w:rPr>
          <w:color w:val="000000"/>
          <w:sz w:val="28"/>
          <w:szCs w:val="28"/>
        </w:rPr>
        <w:t>В соответствии с частью 5 статьи 54 Градостроительного кодекса Российской Федерации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33" w:anchor="_blank" w:history="1">
        <w:r w:rsidRPr="00AE6F8A">
          <w:rPr>
            <w:rStyle w:val="a9"/>
            <w:color w:val="000000"/>
            <w:sz w:val="28"/>
            <w:szCs w:val="28"/>
            <w:u w:val="none"/>
          </w:rPr>
          <w:t>закона</w:t>
        </w:r>
      </w:hyperlink>
      <w:r>
        <w:rPr>
          <w:color w:val="000000"/>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w:t>
      </w:r>
      <w:r w:rsidR="00095176">
        <w:rPr>
          <w:color w:val="000000"/>
          <w:sz w:val="28"/>
          <w:szCs w:val="28"/>
        </w:rPr>
        <w:br/>
      </w:r>
      <w:r>
        <w:rPr>
          <w:color w:val="000000"/>
          <w:sz w:val="28"/>
          <w:szCs w:val="28"/>
        </w:rPr>
        <w:t>и проведения проверок, установленных частью 5 статьи 54 Градостроительного кодекса Российской Федерации.</w:t>
      </w:r>
      <w:r>
        <w:rPr>
          <w:sz w:val="28"/>
          <w:szCs w:val="28"/>
        </w:rPr>
        <w:t> </w:t>
      </w:r>
    </w:p>
    <w:p w:rsidR="00CA024E" w:rsidRDefault="00CA024E" w:rsidP="00CA024E">
      <w:pPr>
        <w:ind w:firstLine="705"/>
        <w:jc w:val="both"/>
        <w:textAlignment w:val="baseline"/>
        <w:rPr>
          <w:sz w:val="28"/>
          <w:szCs w:val="28"/>
        </w:rPr>
      </w:pPr>
      <w:r>
        <w:rPr>
          <w:color w:val="000000"/>
          <w:sz w:val="28"/>
          <w:szCs w:val="28"/>
        </w:rPr>
        <w:t xml:space="preserve">Данный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w:t>
      </w:r>
      <w:r w:rsidR="00095176">
        <w:rPr>
          <w:color w:val="000000"/>
          <w:sz w:val="28"/>
          <w:szCs w:val="28"/>
        </w:rPr>
        <w:br/>
      </w:r>
      <w:r>
        <w:rPr>
          <w:color w:val="000000"/>
          <w:sz w:val="28"/>
          <w:szCs w:val="28"/>
        </w:rPr>
        <w:t>и индивидуальных предпринимателей при осуществлении государственного контроля (надзора), муниципального контроля.</w:t>
      </w:r>
      <w:r>
        <w:rPr>
          <w:sz w:val="28"/>
          <w:szCs w:val="28"/>
        </w:rPr>
        <w:t> </w:t>
      </w:r>
    </w:p>
    <w:p w:rsidR="00CA024E" w:rsidRDefault="00CA024E" w:rsidP="00CA024E">
      <w:pPr>
        <w:ind w:firstLine="705"/>
        <w:jc w:val="both"/>
        <w:textAlignment w:val="baseline"/>
      </w:pPr>
    </w:p>
    <w:p w:rsidR="00CA024E" w:rsidRDefault="00CA024E" w:rsidP="00CA024E">
      <w:pPr>
        <w:jc w:val="center"/>
        <w:textAlignment w:val="baseline"/>
      </w:pPr>
      <w:r>
        <w:rPr>
          <w:b/>
          <w:bCs/>
          <w:color w:val="000000"/>
          <w:sz w:val="26"/>
          <w:szCs w:val="26"/>
        </w:rPr>
        <w:t>Анализ и оценка эффективности государственного контроля (надзора)</w:t>
      </w:r>
      <w:r>
        <w:rPr>
          <w:sz w:val="26"/>
          <w:szCs w:val="26"/>
        </w:rPr>
        <w:t> </w:t>
      </w:r>
    </w:p>
    <w:tbl>
      <w:tblPr>
        <w:tblW w:w="0" w:type="auto"/>
        <w:tblInd w:w="-5" w:type="dxa"/>
        <w:tblLayout w:type="fixed"/>
        <w:tblLook w:val="0000"/>
      </w:tblPr>
      <w:tblGrid>
        <w:gridCol w:w="5378"/>
        <w:gridCol w:w="1427"/>
        <w:gridCol w:w="1427"/>
        <w:gridCol w:w="1349"/>
      </w:tblGrid>
      <w:tr w:rsidR="00CA024E" w:rsidTr="00CA024E">
        <w:tc>
          <w:tcPr>
            <w:tcW w:w="5378" w:type="dxa"/>
            <w:vMerge w:val="restart"/>
            <w:tcBorders>
              <w:top w:val="single" w:sz="4" w:space="0" w:color="000000"/>
              <w:left w:val="single" w:sz="4" w:space="0" w:color="000000"/>
              <w:bottom w:val="single" w:sz="4" w:space="0" w:color="000000"/>
            </w:tcBorders>
            <w:shd w:val="clear" w:color="auto" w:fill="auto"/>
          </w:tcPr>
          <w:p w:rsidR="00CA024E" w:rsidRDefault="00CA024E" w:rsidP="00CA024E">
            <w:pPr>
              <w:snapToGrid w:val="0"/>
              <w:jc w:val="both"/>
            </w:pPr>
            <w:r>
              <w:rPr>
                <w:rFonts w:ascii="Segoe UI" w:hAnsi="Segoe UI" w:cs="Segoe UI"/>
                <w:sz w:val="18"/>
                <w:szCs w:val="18"/>
              </w:rPr>
              <w:t> </w:t>
            </w:r>
          </w:p>
          <w:p w:rsidR="00CA024E" w:rsidRDefault="00CA024E" w:rsidP="00CA024E">
            <w:pPr>
              <w:jc w:val="center"/>
            </w:pPr>
            <w:r>
              <w:t>Наименование показателя</w:t>
            </w:r>
          </w:p>
        </w:tc>
        <w:tc>
          <w:tcPr>
            <w:tcW w:w="4203" w:type="dxa"/>
            <w:gridSpan w:val="3"/>
            <w:tcBorders>
              <w:top w:val="single" w:sz="4" w:space="0" w:color="000000"/>
              <w:left w:val="single" w:sz="4" w:space="0" w:color="000000"/>
              <w:bottom w:val="single" w:sz="4" w:space="0" w:color="000000"/>
              <w:right w:val="single" w:sz="4" w:space="0" w:color="000000"/>
            </w:tcBorders>
            <w:shd w:val="clear" w:color="auto" w:fill="auto"/>
          </w:tcPr>
          <w:p w:rsidR="00CA024E" w:rsidRDefault="00CA024E" w:rsidP="00CA024E">
            <w:pPr>
              <w:jc w:val="center"/>
            </w:pPr>
            <w:r>
              <w:t>Статистические сведения деятельности</w:t>
            </w:r>
          </w:p>
        </w:tc>
      </w:tr>
      <w:tr w:rsidR="00CA024E" w:rsidTr="00CA024E">
        <w:tc>
          <w:tcPr>
            <w:tcW w:w="5378" w:type="dxa"/>
            <w:vMerge/>
            <w:tcBorders>
              <w:top w:val="single" w:sz="4" w:space="0" w:color="000000"/>
              <w:left w:val="single" w:sz="4" w:space="0" w:color="000000"/>
              <w:bottom w:val="single" w:sz="4" w:space="0" w:color="000000"/>
            </w:tcBorders>
            <w:shd w:val="clear" w:color="auto" w:fill="auto"/>
          </w:tcPr>
          <w:p w:rsidR="00CA024E" w:rsidRDefault="00CA024E" w:rsidP="00CA024E">
            <w:pPr>
              <w:snapToGrid w:val="0"/>
              <w:jc w:val="both"/>
              <w:rPr>
                <w:sz w:val="28"/>
                <w:szCs w:val="28"/>
                <w:lang w:val="en-US"/>
              </w:rPr>
            </w:pPr>
          </w:p>
        </w:tc>
        <w:tc>
          <w:tcPr>
            <w:tcW w:w="1427" w:type="dxa"/>
            <w:tcBorders>
              <w:top w:val="single" w:sz="4" w:space="0" w:color="000000"/>
              <w:left w:val="single" w:sz="4" w:space="0" w:color="000000"/>
              <w:bottom w:val="single" w:sz="4" w:space="0" w:color="000000"/>
            </w:tcBorders>
            <w:shd w:val="clear" w:color="auto" w:fill="auto"/>
          </w:tcPr>
          <w:p w:rsidR="00CA024E" w:rsidRDefault="00CA024E" w:rsidP="00CA024E">
            <w:pPr>
              <w:jc w:val="center"/>
            </w:pPr>
            <w:r>
              <w:t>2018</w:t>
            </w:r>
          </w:p>
        </w:tc>
        <w:tc>
          <w:tcPr>
            <w:tcW w:w="1427" w:type="dxa"/>
            <w:tcBorders>
              <w:top w:val="single" w:sz="4" w:space="0" w:color="000000"/>
              <w:left w:val="single" w:sz="4" w:space="0" w:color="000000"/>
              <w:bottom w:val="single" w:sz="4" w:space="0" w:color="000000"/>
            </w:tcBorders>
            <w:shd w:val="clear" w:color="auto" w:fill="auto"/>
          </w:tcPr>
          <w:p w:rsidR="00CA024E" w:rsidRDefault="00CA024E" w:rsidP="00CA024E">
            <w:pPr>
              <w:jc w:val="center"/>
            </w:pPr>
            <w:r>
              <w:t>2019</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CA024E" w:rsidRDefault="00CA024E" w:rsidP="00CA024E">
            <w:pPr>
              <w:jc w:val="center"/>
            </w:pPr>
            <w:r>
              <w:t>2020</w:t>
            </w:r>
          </w:p>
        </w:tc>
      </w:tr>
      <w:tr w:rsidR="00CA024E" w:rsidTr="00CA024E">
        <w:tc>
          <w:tcPr>
            <w:tcW w:w="5378" w:type="dxa"/>
            <w:tcBorders>
              <w:top w:val="single" w:sz="4" w:space="0" w:color="000000"/>
              <w:left w:val="single" w:sz="4" w:space="0" w:color="000000"/>
              <w:bottom w:val="single" w:sz="4" w:space="0" w:color="000000"/>
            </w:tcBorders>
            <w:shd w:val="clear" w:color="auto" w:fill="auto"/>
          </w:tcPr>
          <w:p w:rsidR="00CA024E" w:rsidRDefault="00CA024E" w:rsidP="00CA024E">
            <w:pPr>
              <w:jc w:val="both"/>
            </w:pPr>
            <w:r>
              <w:t xml:space="preserve">Ущерб, нанесенный гражданам или имуществу граждан вследствие разрушения здания (части здания), если доказано, что это произошло по вине контрольно-надзорного органа  </w:t>
            </w:r>
          </w:p>
        </w:tc>
        <w:tc>
          <w:tcPr>
            <w:tcW w:w="1427" w:type="dxa"/>
            <w:tcBorders>
              <w:top w:val="single" w:sz="4" w:space="0" w:color="000000"/>
              <w:left w:val="single" w:sz="4" w:space="0" w:color="000000"/>
              <w:bottom w:val="single" w:sz="4" w:space="0" w:color="000000"/>
            </w:tcBorders>
            <w:shd w:val="clear" w:color="auto" w:fill="auto"/>
          </w:tcPr>
          <w:p w:rsidR="00CA024E" w:rsidRDefault="00CA024E" w:rsidP="00CA024E">
            <w:pPr>
              <w:snapToGrid w:val="0"/>
              <w:jc w:val="center"/>
            </w:pPr>
          </w:p>
          <w:p w:rsidR="00CA024E" w:rsidRDefault="00CA024E" w:rsidP="00CA024E">
            <w:pPr>
              <w:jc w:val="center"/>
            </w:pPr>
            <w:r>
              <w:t>0%</w:t>
            </w:r>
          </w:p>
        </w:tc>
        <w:tc>
          <w:tcPr>
            <w:tcW w:w="1427" w:type="dxa"/>
            <w:tcBorders>
              <w:top w:val="single" w:sz="4" w:space="0" w:color="000000"/>
              <w:left w:val="single" w:sz="4" w:space="0" w:color="000000"/>
              <w:bottom w:val="single" w:sz="4" w:space="0" w:color="000000"/>
            </w:tcBorders>
            <w:shd w:val="clear" w:color="auto" w:fill="auto"/>
          </w:tcPr>
          <w:p w:rsidR="00CA024E" w:rsidRDefault="00CA024E" w:rsidP="00CA024E">
            <w:pPr>
              <w:snapToGrid w:val="0"/>
              <w:jc w:val="center"/>
            </w:pPr>
          </w:p>
          <w:p w:rsidR="00CA024E" w:rsidRDefault="00CA024E" w:rsidP="00CA024E">
            <w:pPr>
              <w:jc w:val="center"/>
            </w:pPr>
            <w:r>
              <w:t>0%</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CA024E" w:rsidRDefault="00CA024E" w:rsidP="00CA024E">
            <w:pPr>
              <w:snapToGrid w:val="0"/>
              <w:jc w:val="center"/>
            </w:pPr>
          </w:p>
          <w:p w:rsidR="00CA024E" w:rsidRDefault="00CA024E" w:rsidP="00CA024E">
            <w:pPr>
              <w:jc w:val="center"/>
            </w:pPr>
            <w:r>
              <w:t>0%</w:t>
            </w:r>
          </w:p>
          <w:p w:rsidR="00CA024E" w:rsidRDefault="00CA024E" w:rsidP="00CA024E">
            <w:pPr>
              <w:jc w:val="center"/>
            </w:pPr>
          </w:p>
        </w:tc>
      </w:tr>
    </w:tbl>
    <w:p w:rsidR="00CA024E" w:rsidRDefault="00CA024E" w:rsidP="00CA024E">
      <w:pPr>
        <w:jc w:val="both"/>
        <w:rPr>
          <w:sz w:val="28"/>
          <w:szCs w:val="28"/>
        </w:rPr>
      </w:pPr>
    </w:p>
    <w:p w:rsidR="00CA024E" w:rsidRDefault="00CA024E" w:rsidP="00CA024E">
      <w:pPr>
        <w:ind w:firstLine="709"/>
        <w:jc w:val="both"/>
      </w:pPr>
      <w:r>
        <w:rPr>
          <w:sz w:val="28"/>
        </w:rPr>
        <w:t xml:space="preserve">Эффективность мероприятий, проведенных Инспекцией </w:t>
      </w:r>
      <w:r w:rsidR="00AE6F8A" w:rsidRPr="00AE6F8A">
        <w:rPr>
          <w:sz w:val="28"/>
        </w:rPr>
        <w:t>государственного строительного надзора Республики Марий Эл</w:t>
      </w:r>
      <w:r>
        <w:rPr>
          <w:sz w:val="28"/>
        </w:rPr>
        <w:t xml:space="preserve"> по осуществлению государственного строительного надзора на строящихся (реконструированных, капитально отремонтированных) объектах составляет 100%.</w:t>
      </w:r>
    </w:p>
    <w:p w:rsidR="0017711E" w:rsidRPr="0017711E" w:rsidRDefault="0017711E" w:rsidP="0017711E">
      <w:pPr>
        <w:autoSpaceDE w:val="0"/>
        <w:autoSpaceDN w:val="0"/>
        <w:adjustRightInd w:val="0"/>
        <w:ind w:firstLine="709"/>
        <w:jc w:val="both"/>
        <w:rPr>
          <w:rFonts w:eastAsia="Calibri"/>
          <w:b/>
          <w:sz w:val="28"/>
          <w:szCs w:val="28"/>
        </w:rPr>
      </w:pPr>
    </w:p>
    <w:p w:rsidR="0017711E" w:rsidRDefault="0017711E" w:rsidP="0017711E">
      <w:pPr>
        <w:autoSpaceDE w:val="0"/>
        <w:autoSpaceDN w:val="0"/>
        <w:adjustRightInd w:val="0"/>
        <w:ind w:firstLine="709"/>
        <w:jc w:val="both"/>
        <w:rPr>
          <w:rFonts w:eastAsia="Calibri"/>
          <w:b/>
          <w:sz w:val="28"/>
          <w:szCs w:val="28"/>
        </w:rPr>
      </w:pPr>
      <w:r w:rsidRPr="0017711E">
        <w:rPr>
          <w:rFonts w:eastAsia="Calibri"/>
          <w:b/>
          <w:sz w:val="28"/>
          <w:szCs w:val="28"/>
        </w:rPr>
        <w:lastRenderedPageBreak/>
        <w:t>Государственный контроль (надзор) в области долевого строительства многоквартирных домов и (или) иных объектов недвижимости</w:t>
      </w:r>
      <w:r>
        <w:rPr>
          <w:rFonts w:eastAsia="Calibri"/>
          <w:b/>
          <w:sz w:val="28"/>
          <w:szCs w:val="28"/>
        </w:rPr>
        <w:t>:</w:t>
      </w:r>
    </w:p>
    <w:p w:rsidR="00CA024E" w:rsidRDefault="00CA024E" w:rsidP="000966F5">
      <w:pPr>
        <w:suppressAutoHyphens/>
        <w:ind w:firstLine="709"/>
        <w:jc w:val="both"/>
      </w:pPr>
      <w:r>
        <w:rPr>
          <w:sz w:val="28"/>
          <w:szCs w:val="28"/>
        </w:rPr>
        <w:t>доля проверок, результаты которых признаны недействительными (в процентах общего числа проведенных проверок) – 0%;</w:t>
      </w:r>
    </w:p>
    <w:p w:rsidR="00CA024E" w:rsidRDefault="00CA024E" w:rsidP="000966F5">
      <w:pPr>
        <w:suppressAutoHyphens/>
        <w:ind w:firstLine="709"/>
        <w:jc w:val="both"/>
      </w:pPr>
      <w:r>
        <w:rPr>
          <w:sz w:val="28"/>
          <w:szCs w:val="28"/>
        </w:rPr>
        <w:t xml:space="preserve"> 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w:t>
      </w:r>
    </w:p>
    <w:p w:rsidR="00CA024E" w:rsidRDefault="00CA024E" w:rsidP="000966F5">
      <w:pPr>
        <w:suppressAutoHyphens/>
        <w:ind w:firstLine="709"/>
        <w:jc w:val="both"/>
      </w:pPr>
      <w:r>
        <w:rPr>
          <w:sz w:val="28"/>
          <w:szCs w:val="28"/>
        </w:rPr>
        <w:t xml:space="preserve"> 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 100%;</w:t>
      </w:r>
    </w:p>
    <w:p w:rsidR="00CA024E" w:rsidRDefault="00CA024E" w:rsidP="000966F5">
      <w:pPr>
        <w:suppressAutoHyphens/>
        <w:ind w:firstLine="709"/>
        <w:jc w:val="both"/>
      </w:pPr>
      <w:r>
        <w:rPr>
          <w:sz w:val="28"/>
          <w:szCs w:val="28"/>
        </w:rPr>
        <w:t xml:space="preserve"> среднее количество проверок, проведенных в отношении одного юридического лица, индивидуального предпринимателя – 0,5;</w:t>
      </w:r>
    </w:p>
    <w:p w:rsidR="00CA024E" w:rsidRDefault="00CA024E" w:rsidP="000966F5">
      <w:pPr>
        <w:suppressAutoHyphens/>
        <w:ind w:firstLine="709"/>
        <w:jc w:val="both"/>
      </w:pPr>
      <w:r>
        <w:rPr>
          <w:sz w:val="28"/>
          <w:szCs w:val="28"/>
        </w:rPr>
        <w:t xml:space="preserve"> доля проведенных внеплановых проверок (в процентах общего количества проведенных проверок) – 100%;</w:t>
      </w:r>
    </w:p>
    <w:p w:rsidR="00CA024E" w:rsidRDefault="00CA024E" w:rsidP="000966F5">
      <w:pPr>
        <w:suppressAutoHyphens/>
        <w:ind w:firstLine="709"/>
        <w:jc w:val="both"/>
      </w:pPr>
      <w:r>
        <w:rPr>
          <w:sz w:val="28"/>
          <w:szCs w:val="28"/>
        </w:rPr>
        <w:t xml:space="preserve"> доля правонарушений, выявленных по итогам проведения внеплановых проверок (в процентах общего числа правонарушений, выявленных по итогам проверок) – 100 %;</w:t>
      </w:r>
    </w:p>
    <w:p w:rsidR="00CA024E" w:rsidRDefault="00CA024E" w:rsidP="000966F5">
      <w:pPr>
        <w:suppressAutoHyphens/>
        <w:ind w:firstLine="709"/>
        <w:jc w:val="both"/>
      </w:pPr>
      <w:r>
        <w:rPr>
          <w:sz w:val="28"/>
          <w:szCs w:val="28"/>
        </w:rPr>
        <w:t xml:space="preserve"> 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 0%;</w:t>
      </w:r>
    </w:p>
    <w:p w:rsidR="00CA024E" w:rsidRDefault="00CA024E" w:rsidP="000966F5">
      <w:pPr>
        <w:suppressAutoHyphens/>
        <w:ind w:firstLine="709"/>
        <w:jc w:val="both"/>
      </w:pPr>
      <w:r>
        <w:rPr>
          <w:sz w:val="28"/>
          <w:szCs w:val="28"/>
        </w:rPr>
        <w:t xml:space="preserve"> доля внеплановых проверок, проведенных по фактам нарушений обязательных требований, с которыми связано причинение вреда жизни </w:t>
      </w:r>
      <w:r w:rsidR="00095176">
        <w:rPr>
          <w:sz w:val="28"/>
          <w:szCs w:val="28"/>
        </w:rPr>
        <w:br/>
      </w:r>
      <w:r>
        <w:rPr>
          <w:sz w:val="28"/>
          <w:szCs w:val="28"/>
        </w:rPr>
        <w:t xml:space="preserve">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w:t>
      </w:r>
      <w:r>
        <w:rPr>
          <w:sz w:val="28"/>
          <w:szCs w:val="28"/>
        </w:rPr>
        <w:lastRenderedPageBreak/>
        <w:t>причинения вреда и ликвидации последствий таких нарушений (в процентах общего количества проведенных внеплановых проверок) – 0 %;</w:t>
      </w:r>
    </w:p>
    <w:p w:rsidR="00CA024E" w:rsidRDefault="00CA024E" w:rsidP="000966F5">
      <w:pPr>
        <w:suppressAutoHyphens/>
        <w:ind w:firstLine="709"/>
        <w:jc w:val="both"/>
      </w:pPr>
      <w:r>
        <w:rPr>
          <w:sz w:val="28"/>
          <w:szCs w:val="28"/>
        </w:rPr>
        <w:t xml:space="preserve"> доля проверок, по итогам которых выявлены правонарушения (в процентах общего числа проведенных плановых и внеплановых проверок) – 100 %;</w:t>
      </w:r>
    </w:p>
    <w:p w:rsidR="00CA024E" w:rsidRDefault="00CA024E" w:rsidP="000966F5">
      <w:pPr>
        <w:suppressAutoHyphens/>
        <w:ind w:firstLine="709"/>
        <w:jc w:val="both"/>
      </w:pPr>
      <w:r>
        <w:rPr>
          <w:sz w:val="28"/>
          <w:szCs w:val="28"/>
        </w:rPr>
        <w:t xml:space="preserve"> 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100%;</w:t>
      </w:r>
    </w:p>
    <w:p w:rsidR="00CA024E" w:rsidRDefault="00CA024E" w:rsidP="000966F5">
      <w:pPr>
        <w:suppressAutoHyphens/>
        <w:ind w:firstLine="709"/>
        <w:jc w:val="both"/>
      </w:pPr>
      <w:r>
        <w:rPr>
          <w:sz w:val="28"/>
          <w:szCs w:val="28"/>
        </w:rPr>
        <w:t xml:space="preserve"> 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100 %;</w:t>
      </w:r>
    </w:p>
    <w:p w:rsidR="00CA024E" w:rsidRDefault="00CA024E" w:rsidP="000966F5">
      <w:pPr>
        <w:suppressAutoHyphens/>
        <w:ind w:firstLine="709"/>
        <w:jc w:val="both"/>
      </w:pPr>
      <w:r>
        <w:rPr>
          <w:sz w:val="28"/>
          <w:szCs w:val="28"/>
        </w:rPr>
        <w:t xml:space="preserve"> 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w:t>
      </w:r>
    </w:p>
    <w:p w:rsidR="00CA024E" w:rsidRDefault="00CA024E" w:rsidP="000966F5">
      <w:pPr>
        <w:suppressAutoHyphens/>
        <w:ind w:firstLine="709"/>
        <w:jc w:val="both"/>
      </w:pPr>
      <w:r>
        <w:rPr>
          <w:sz w:val="28"/>
          <w:szCs w:val="28"/>
        </w:rPr>
        <w:t xml:space="preserve"> 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0 %;</w:t>
      </w:r>
    </w:p>
    <w:p w:rsidR="00CA024E" w:rsidRDefault="00CA024E" w:rsidP="000966F5">
      <w:pPr>
        <w:suppressAutoHyphens/>
        <w:ind w:firstLine="709"/>
        <w:jc w:val="both"/>
      </w:pPr>
      <w:r>
        <w:rPr>
          <w:sz w:val="28"/>
          <w:szCs w:val="28"/>
        </w:rPr>
        <w:t xml:space="preserve"> 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w:t>
      </w:r>
      <w:r w:rsidR="00095176">
        <w:rPr>
          <w:sz w:val="28"/>
          <w:szCs w:val="28"/>
        </w:rPr>
        <w:br/>
      </w:r>
      <w:r>
        <w:rPr>
          <w:sz w:val="28"/>
          <w:szCs w:val="28"/>
        </w:rPr>
        <w:t xml:space="preserve">а также чрезвычайных ситуаций природного и техногенного характера </w:t>
      </w:r>
      <w:r w:rsidR="00095176">
        <w:rPr>
          <w:sz w:val="28"/>
          <w:szCs w:val="28"/>
        </w:rPr>
        <w:br/>
      </w:r>
      <w:r>
        <w:rPr>
          <w:sz w:val="28"/>
          <w:szCs w:val="28"/>
        </w:rPr>
        <w:t>(по видам ущерба) – 0%;</w:t>
      </w:r>
    </w:p>
    <w:p w:rsidR="00CA024E" w:rsidRDefault="00CA024E" w:rsidP="000966F5">
      <w:pPr>
        <w:suppressAutoHyphens/>
        <w:ind w:firstLine="709"/>
        <w:jc w:val="both"/>
      </w:pPr>
      <w:r>
        <w:rPr>
          <w:sz w:val="28"/>
          <w:szCs w:val="28"/>
        </w:rPr>
        <w:t xml:space="preserve"> доля выявленных при проведении проверок правонарушений, связанных с неисполнением предписаний (в процентах общего числа выявленных правонарушений) – 0</w:t>
      </w:r>
      <w:r>
        <w:rPr>
          <w:color w:val="FF0000"/>
          <w:sz w:val="28"/>
          <w:szCs w:val="28"/>
        </w:rPr>
        <w:t xml:space="preserve"> </w:t>
      </w:r>
      <w:r>
        <w:rPr>
          <w:sz w:val="28"/>
          <w:szCs w:val="28"/>
        </w:rPr>
        <w:t>%;</w:t>
      </w:r>
    </w:p>
    <w:p w:rsidR="00CA024E" w:rsidRDefault="00CA024E" w:rsidP="000966F5">
      <w:pPr>
        <w:suppressAutoHyphens/>
        <w:ind w:firstLine="709"/>
        <w:jc w:val="both"/>
      </w:pPr>
      <w:r>
        <w:rPr>
          <w:sz w:val="28"/>
          <w:szCs w:val="28"/>
        </w:rPr>
        <w:t>средний размер наложенного административного штрафа в том числе на должностных лиц и юридических лиц   -  10 тыс. руб.;</w:t>
      </w:r>
    </w:p>
    <w:p w:rsidR="00CA024E" w:rsidRDefault="00CA024E" w:rsidP="000966F5">
      <w:pPr>
        <w:suppressAutoHyphens/>
        <w:ind w:firstLine="709"/>
        <w:jc w:val="both"/>
      </w:pPr>
      <w:r>
        <w:rPr>
          <w:sz w:val="28"/>
          <w:szCs w:val="28"/>
        </w:rPr>
        <w:t xml:space="preserve">доля проверок, по результатам которых материалы о выявленных нарушениях переданы в уполномоченные органы для возбуждения </w:t>
      </w:r>
      <w:r>
        <w:rPr>
          <w:sz w:val="28"/>
          <w:szCs w:val="28"/>
        </w:rPr>
        <w:lastRenderedPageBreak/>
        <w:t>уголовных дел (в процентах общего количества проверок, в результате которых выявлены нарушения обязательных требований) – 0% .</w:t>
      </w:r>
    </w:p>
    <w:p w:rsidR="00CA024E" w:rsidRDefault="00CA024E" w:rsidP="00CA024E">
      <w:pPr>
        <w:jc w:val="center"/>
        <w:textAlignment w:val="baseline"/>
      </w:pPr>
      <w:r>
        <w:rPr>
          <w:sz w:val="26"/>
          <w:szCs w:val="26"/>
        </w:rPr>
        <w:t> </w:t>
      </w:r>
    </w:p>
    <w:p w:rsidR="00CA024E" w:rsidRDefault="00CA024E" w:rsidP="00CA024E">
      <w:pPr>
        <w:jc w:val="center"/>
        <w:textAlignment w:val="baseline"/>
      </w:pPr>
      <w:r>
        <w:rPr>
          <w:b/>
          <w:bCs/>
          <w:color w:val="000000"/>
          <w:sz w:val="26"/>
          <w:szCs w:val="26"/>
        </w:rPr>
        <w:t>Анализ и оценка эффективности государственного контроля (надзора)</w:t>
      </w:r>
      <w:r>
        <w:rPr>
          <w:sz w:val="26"/>
          <w:szCs w:val="26"/>
        </w:rPr>
        <w:t> </w:t>
      </w:r>
    </w:p>
    <w:tbl>
      <w:tblPr>
        <w:tblW w:w="5000" w:type="pct"/>
        <w:tblLook w:val="0000"/>
      </w:tblPr>
      <w:tblGrid>
        <w:gridCol w:w="6340"/>
        <w:gridCol w:w="1610"/>
        <w:gridCol w:w="1621"/>
      </w:tblGrid>
      <w:tr w:rsidR="00CA024E" w:rsidTr="00CA024E">
        <w:tc>
          <w:tcPr>
            <w:tcW w:w="3312" w:type="pct"/>
            <w:vMerge w:val="restart"/>
            <w:tcBorders>
              <w:top w:val="single" w:sz="4" w:space="0" w:color="000000"/>
              <w:left w:val="single" w:sz="4" w:space="0" w:color="000000"/>
              <w:bottom w:val="single" w:sz="4" w:space="0" w:color="000000"/>
            </w:tcBorders>
            <w:shd w:val="clear" w:color="auto" w:fill="auto"/>
          </w:tcPr>
          <w:p w:rsidR="00CA024E" w:rsidRDefault="00CA024E" w:rsidP="00CA024E">
            <w:pPr>
              <w:snapToGrid w:val="0"/>
              <w:jc w:val="both"/>
            </w:pPr>
            <w:r>
              <w:rPr>
                <w:rFonts w:ascii="Segoe UI" w:hAnsi="Segoe UI" w:cs="Segoe UI"/>
                <w:sz w:val="18"/>
                <w:szCs w:val="18"/>
              </w:rPr>
              <w:t> </w:t>
            </w:r>
          </w:p>
          <w:p w:rsidR="00CA024E" w:rsidRDefault="00CA024E" w:rsidP="00CA024E">
            <w:pPr>
              <w:jc w:val="center"/>
            </w:pPr>
            <w:r>
              <w:t>Наименование показателей</w:t>
            </w:r>
          </w:p>
        </w:tc>
        <w:tc>
          <w:tcPr>
            <w:tcW w:w="1688" w:type="pct"/>
            <w:gridSpan w:val="2"/>
            <w:tcBorders>
              <w:top w:val="single" w:sz="4" w:space="0" w:color="000000"/>
              <w:left w:val="single" w:sz="4" w:space="0" w:color="000000"/>
              <w:bottom w:val="single" w:sz="4" w:space="0" w:color="000000"/>
              <w:right w:val="single" w:sz="4" w:space="0" w:color="000000"/>
            </w:tcBorders>
            <w:shd w:val="clear" w:color="auto" w:fill="auto"/>
          </w:tcPr>
          <w:p w:rsidR="00CA024E" w:rsidRDefault="00CA024E" w:rsidP="00CA024E">
            <w:pPr>
              <w:jc w:val="center"/>
            </w:pPr>
            <w:r>
              <w:t>Статистические сведения деятельности</w:t>
            </w:r>
          </w:p>
        </w:tc>
      </w:tr>
      <w:tr w:rsidR="00CA024E" w:rsidTr="00CA024E">
        <w:tc>
          <w:tcPr>
            <w:tcW w:w="3312" w:type="pct"/>
            <w:vMerge/>
            <w:tcBorders>
              <w:top w:val="single" w:sz="4" w:space="0" w:color="000000"/>
              <w:left w:val="single" w:sz="4" w:space="0" w:color="000000"/>
              <w:bottom w:val="single" w:sz="4" w:space="0" w:color="000000"/>
            </w:tcBorders>
            <w:shd w:val="clear" w:color="auto" w:fill="auto"/>
          </w:tcPr>
          <w:p w:rsidR="00CA024E" w:rsidRDefault="00CA024E" w:rsidP="00CA024E">
            <w:pPr>
              <w:snapToGrid w:val="0"/>
              <w:jc w:val="both"/>
              <w:rPr>
                <w:sz w:val="28"/>
                <w:szCs w:val="28"/>
                <w:lang w:val="en-US"/>
              </w:rPr>
            </w:pPr>
          </w:p>
        </w:tc>
        <w:tc>
          <w:tcPr>
            <w:tcW w:w="841" w:type="pct"/>
            <w:tcBorders>
              <w:top w:val="single" w:sz="4" w:space="0" w:color="000000"/>
              <w:left w:val="single" w:sz="4" w:space="0" w:color="000000"/>
              <w:bottom w:val="single" w:sz="4" w:space="0" w:color="000000"/>
            </w:tcBorders>
            <w:shd w:val="clear" w:color="auto" w:fill="auto"/>
          </w:tcPr>
          <w:p w:rsidR="00CA024E" w:rsidRDefault="00CA024E" w:rsidP="00CA024E">
            <w:pPr>
              <w:jc w:val="center"/>
            </w:pPr>
            <w:r>
              <w:t>2019</w:t>
            </w:r>
            <w:r w:rsidR="00492897">
              <w:t xml:space="preserve"> г.</w:t>
            </w:r>
          </w:p>
        </w:tc>
        <w:tc>
          <w:tcPr>
            <w:tcW w:w="847" w:type="pct"/>
            <w:tcBorders>
              <w:top w:val="single" w:sz="4" w:space="0" w:color="000000"/>
              <w:left w:val="single" w:sz="4" w:space="0" w:color="000000"/>
              <w:bottom w:val="single" w:sz="4" w:space="0" w:color="000000"/>
              <w:right w:val="single" w:sz="4" w:space="0" w:color="000000"/>
            </w:tcBorders>
            <w:shd w:val="clear" w:color="auto" w:fill="auto"/>
          </w:tcPr>
          <w:p w:rsidR="00CA024E" w:rsidRDefault="00CA024E" w:rsidP="00CA024E">
            <w:pPr>
              <w:jc w:val="center"/>
            </w:pPr>
            <w:r>
              <w:t>2020</w:t>
            </w:r>
            <w:r w:rsidR="00492897">
              <w:t xml:space="preserve"> г.</w:t>
            </w:r>
          </w:p>
        </w:tc>
      </w:tr>
      <w:tr w:rsidR="00CA024E" w:rsidTr="00CA024E">
        <w:tc>
          <w:tcPr>
            <w:tcW w:w="3312" w:type="pct"/>
            <w:tcBorders>
              <w:top w:val="single" w:sz="4" w:space="0" w:color="000000"/>
              <w:left w:val="single" w:sz="4" w:space="0" w:color="000000"/>
              <w:bottom w:val="single" w:sz="4" w:space="0" w:color="000000"/>
            </w:tcBorders>
            <w:shd w:val="clear" w:color="auto" w:fill="auto"/>
          </w:tcPr>
          <w:p w:rsidR="00CA024E" w:rsidRDefault="00CA024E" w:rsidP="00CA024E">
            <w:pPr>
              <w:jc w:val="both"/>
            </w:pPr>
            <w:r>
              <w:t>Количество застройщиков</w:t>
            </w:r>
          </w:p>
        </w:tc>
        <w:tc>
          <w:tcPr>
            <w:tcW w:w="841" w:type="pct"/>
            <w:tcBorders>
              <w:top w:val="single" w:sz="4" w:space="0" w:color="000000"/>
              <w:left w:val="single" w:sz="4" w:space="0" w:color="000000"/>
              <w:bottom w:val="single" w:sz="4" w:space="0" w:color="000000"/>
            </w:tcBorders>
            <w:shd w:val="clear" w:color="auto" w:fill="auto"/>
          </w:tcPr>
          <w:p w:rsidR="00CA024E" w:rsidRDefault="00CA024E" w:rsidP="00CA024E">
            <w:pPr>
              <w:jc w:val="center"/>
            </w:pPr>
            <w:r>
              <w:t>29</w:t>
            </w:r>
          </w:p>
        </w:tc>
        <w:tc>
          <w:tcPr>
            <w:tcW w:w="847" w:type="pct"/>
            <w:tcBorders>
              <w:top w:val="single" w:sz="4" w:space="0" w:color="000000"/>
              <w:left w:val="single" w:sz="4" w:space="0" w:color="000000"/>
              <w:bottom w:val="single" w:sz="4" w:space="0" w:color="000000"/>
              <w:right w:val="single" w:sz="4" w:space="0" w:color="000000"/>
            </w:tcBorders>
            <w:shd w:val="clear" w:color="auto" w:fill="auto"/>
          </w:tcPr>
          <w:p w:rsidR="00CA024E" w:rsidRDefault="00CA024E" w:rsidP="00CA024E">
            <w:pPr>
              <w:jc w:val="center"/>
            </w:pPr>
            <w:r>
              <w:t>23</w:t>
            </w:r>
          </w:p>
        </w:tc>
      </w:tr>
      <w:tr w:rsidR="00CA024E" w:rsidTr="00CA024E">
        <w:tc>
          <w:tcPr>
            <w:tcW w:w="3312" w:type="pct"/>
            <w:tcBorders>
              <w:top w:val="single" w:sz="4" w:space="0" w:color="000000"/>
              <w:left w:val="single" w:sz="4" w:space="0" w:color="000000"/>
              <w:bottom w:val="single" w:sz="4" w:space="0" w:color="000000"/>
            </w:tcBorders>
            <w:shd w:val="clear" w:color="auto" w:fill="auto"/>
          </w:tcPr>
          <w:p w:rsidR="00CA024E" w:rsidRDefault="00CA024E" w:rsidP="00CA024E">
            <w:pPr>
              <w:jc w:val="both"/>
            </w:pPr>
            <w:r>
              <w:t>Количество проведенных внеплановых проверок,                 в том числе по основаниям:</w:t>
            </w:r>
          </w:p>
        </w:tc>
        <w:tc>
          <w:tcPr>
            <w:tcW w:w="841" w:type="pct"/>
            <w:tcBorders>
              <w:top w:val="single" w:sz="4" w:space="0" w:color="000000"/>
              <w:left w:val="single" w:sz="4" w:space="0" w:color="000000"/>
              <w:bottom w:val="single" w:sz="4" w:space="0" w:color="000000"/>
            </w:tcBorders>
            <w:shd w:val="clear" w:color="auto" w:fill="auto"/>
          </w:tcPr>
          <w:p w:rsidR="00CA024E" w:rsidRDefault="00CA024E" w:rsidP="00CA024E">
            <w:pPr>
              <w:jc w:val="center"/>
            </w:pPr>
            <w:r>
              <w:t>4</w:t>
            </w:r>
          </w:p>
        </w:tc>
        <w:tc>
          <w:tcPr>
            <w:tcW w:w="847" w:type="pct"/>
            <w:tcBorders>
              <w:top w:val="single" w:sz="4" w:space="0" w:color="000000"/>
              <w:left w:val="single" w:sz="4" w:space="0" w:color="000000"/>
              <w:bottom w:val="single" w:sz="4" w:space="0" w:color="000000"/>
              <w:right w:val="single" w:sz="4" w:space="0" w:color="000000"/>
            </w:tcBorders>
            <w:shd w:val="clear" w:color="auto" w:fill="auto"/>
          </w:tcPr>
          <w:p w:rsidR="00CA024E" w:rsidRDefault="00CA024E" w:rsidP="00CA024E">
            <w:pPr>
              <w:jc w:val="center"/>
            </w:pPr>
            <w:r>
              <w:t>2</w:t>
            </w:r>
          </w:p>
        </w:tc>
      </w:tr>
      <w:tr w:rsidR="00CA024E" w:rsidTr="00CA024E">
        <w:tc>
          <w:tcPr>
            <w:tcW w:w="3312" w:type="pct"/>
            <w:tcBorders>
              <w:top w:val="single" w:sz="4" w:space="0" w:color="000000"/>
              <w:left w:val="single" w:sz="4" w:space="0" w:color="000000"/>
              <w:bottom w:val="single" w:sz="4" w:space="0" w:color="000000"/>
            </w:tcBorders>
            <w:shd w:val="clear" w:color="auto" w:fill="auto"/>
          </w:tcPr>
          <w:p w:rsidR="00CA024E" w:rsidRDefault="00CA024E" w:rsidP="00CA024E">
            <w:pPr>
              <w:jc w:val="both"/>
            </w:pPr>
            <w:r>
              <w:t>- истечение срока исполнения застройщиком ранее выданного Минстроем и ХКЖ Республики Марий Эл предписания об устранении выявленного нарушения обязательных требований, а так же иных требований по вопросам привлечения денежных средств граждан для строительства многоквартирных домов и (или) иных объектов недвижимости, установленных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уполномоченного федерального органа исполнительной власти. Если до истечения такого срока застройщиком не были устранены указанные в предписании нарушения</w:t>
            </w:r>
          </w:p>
        </w:tc>
        <w:tc>
          <w:tcPr>
            <w:tcW w:w="841" w:type="pct"/>
            <w:tcBorders>
              <w:top w:val="single" w:sz="4" w:space="0" w:color="000000"/>
              <w:left w:val="single" w:sz="4" w:space="0" w:color="000000"/>
              <w:bottom w:val="single" w:sz="4" w:space="0" w:color="000000"/>
            </w:tcBorders>
            <w:shd w:val="clear" w:color="auto" w:fill="auto"/>
          </w:tcPr>
          <w:p w:rsidR="00CA024E" w:rsidRDefault="00CA024E" w:rsidP="00CA024E">
            <w:pPr>
              <w:jc w:val="center"/>
            </w:pPr>
            <w:r>
              <w:t>3</w:t>
            </w:r>
          </w:p>
        </w:tc>
        <w:tc>
          <w:tcPr>
            <w:tcW w:w="847" w:type="pct"/>
            <w:tcBorders>
              <w:top w:val="single" w:sz="4" w:space="0" w:color="000000"/>
              <w:left w:val="single" w:sz="4" w:space="0" w:color="000000"/>
              <w:bottom w:val="single" w:sz="4" w:space="0" w:color="000000"/>
              <w:right w:val="single" w:sz="4" w:space="0" w:color="000000"/>
            </w:tcBorders>
            <w:shd w:val="clear" w:color="auto" w:fill="auto"/>
          </w:tcPr>
          <w:p w:rsidR="00CA024E" w:rsidRDefault="00CA024E" w:rsidP="00CA024E">
            <w:pPr>
              <w:jc w:val="center"/>
            </w:pPr>
            <w:r>
              <w:t>0</w:t>
            </w:r>
          </w:p>
        </w:tc>
      </w:tr>
      <w:tr w:rsidR="00CA024E" w:rsidTr="00CA024E">
        <w:tc>
          <w:tcPr>
            <w:tcW w:w="3312" w:type="pct"/>
            <w:tcBorders>
              <w:top w:val="single" w:sz="4" w:space="0" w:color="000000"/>
              <w:left w:val="single" w:sz="4" w:space="0" w:color="000000"/>
              <w:bottom w:val="single" w:sz="4" w:space="0" w:color="000000"/>
            </w:tcBorders>
            <w:shd w:val="clear" w:color="auto" w:fill="auto"/>
          </w:tcPr>
          <w:p w:rsidR="00CA024E" w:rsidRDefault="00CA024E" w:rsidP="00CA024E">
            <w:pPr>
              <w:jc w:val="both"/>
            </w:pPr>
            <w:r>
              <w:t>- выявленные в ходе проведения анализа ежеквартальной отчетности застройщика                             об осуществлении деятельности связанной                      с привлечением денежных средств граждан для строительства многоквартирных домов и (или) иных объектов недвижимости, бухгалтерской отчетности                (в том числе годовой), составленной в соответствии               с требованиями законодательства Российской Федерации, и (или) проектной декларации признаков нарушения обязательных требований</w:t>
            </w:r>
          </w:p>
        </w:tc>
        <w:tc>
          <w:tcPr>
            <w:tcW w:w="841" w:type="pct"/>
            <w:tcBorders>
              <w:top w:val="single" w:sz="4" w:space="0" w:color="000000"/>
              <w:left w:val="single" w:sz="4" w:space="0" w:color="000000"/>
              <w:bottom w:val="single" w:sz="4" w:space="0" w:color="000000"/>
            </w:tcBorders>
            <w:shd w:val="clear" w:color="auto" w:fill="auto"/>
          </w:tcPr>
          <w:p w:rsidR="00CA024E" w:rsidRDefault="00CA024E" w:rsidP="00CA024E">
            <w:pPr>
              <w:jc w:val="center"/>
            </w:pPr>
            <w:r>
              <w:t>0</w:t>
            </w:r>
          </w:p>
        </w:tc>
        <w:tc>
          <w:tcPr>
            <w:tcW w:w="847" w:type="pct"/>
            <w:tcBorders>
              <w:top w:val="single" w:sz="4" w:space="0" w:color="000000"/>
              <w:left w:val="single" w:sz="4" w:space="0" w:color="000000"/>
              <w:bottom w:val="single" w:sz="4" w:space="0" w:color="000000"/>
              <w:right w:val="single" w:sz="4" w:space="0" w:color="000000"/>
            </w:tcBorders>
            <w:shd w:val="clear" w:color="auto" w:fill="auto"/>
          </w:tcPr>
          <w:p w:rsidR="00CA024E" w:rsidRDefault="00CA024E" w:rsidP="00CA024E">
            <w:pPr>
              <w:jc w:val="center"/>
            </w:pPr>
            <w:r>
              <w:t>0</w:t>
            </w:r>
          </w:p>
        </w:tc>
      </w:tr>
      <w:tr w:rsidR="00CA024E" w:rsidTr="00CA024E">
        <w:tc>
          <w:tcPr>
            <w:tcW w:w="3312" w:type="pct"/>
            <w:tcBorders>
              <w:top w:val="single" w:sz="4" w:space="0" w:color="000000"/>
              <w:left w:val="single" w:sz="4" w:space="0" w:color="000000"/>
              <w:bottom w:val="single" w:sz="4" w:space="0" w:color="000000"/>
            </w:tcBorders>
            <w:shd w:val="clear" w:color="auto" w:fill="auto"/>
          </w:tcPr>
          <w:p w:rsidR="00CA024E" w:rsidRDefault="00CA024E" w:rsidP="00CA024E">
            <w:pPr>
              <w:jc w:val="both"/>
            </w:pPr>
            <w:r>
              <w:t>-  отклонение застройщика от примерного графика реализации проекта строительства на шесть и более месяцев</w:t>
            </w:r>
          </w:p>
        </w:tc>
        <w:tc>
          <w:tcPr>
            <w:tcW w:w="841" w:type="pct"/>
            <w:tcBorders>
              <w:top w:val="single" w:sz="4" w:space="0" w:color="000000"/>
              <w:left w:val="single" w:sz="4" w:space="0" w:color="000000"/>
              <w:bottom w:val="single" w:sz="4" w:space="0" w:color="000000"/>
            </w:tcBorders>
            <w:shd w:val="clear" w:color="auto" w:fill="auto"/>
          </w:tcPr>
          <w:p w:rsidR="00CA024E" w:rsidRDefault="00CA024E" w:rsidP="00CA024E">
            <w:pPr>
              <w:jc w:val="center"/>
            </w:pPr>
            <w:r>
              <w:t>0</w:t>
            </w:r>
          </w:p>
        </w:tc>
        <w:tc>
          <w:tcPr>
            <w:tcW w:w="847" w:type="pct"/>
            <w:tcBorders>
              <w:top w:val="single" w:sz="4" w:space="0" w:color="000000"/>
              <w:left w:val="single" w:sz="4" w:space="0" w:color="000000"/>
              <w:bottom w:val="single" w:sz="4" w:space="0" w:color="000000"/>
              <w:right w:val="single" w:sz="4" w:space="0" w:color="000000"/>
            </w:tcBorders>
            <w:shd w:val="clear" w:color="auto" w:fill="auto"/>
          </w:tcPr>
          <w:p w:rsidR="00CA024E" w:rsidRDefault="00CA024E" w:rsidP="00CA024E">
            <w:pPr>
              <w:jc w:val="center"/>
            </w:pPr>
            <w:r>
              <w:t>0</w:t>
            </w:r>
          </w:p>
        </w:tc>
      </w:tr>
      <w:tr w:rsidR="00CA024E" w:rsidTr="00CA024E">
        <w:tc>
          <w:tcPr>
            <w:tcW w:w="3312" w:type="pct"/>
            <w:tcBorders>
              <w:top w:val="single" w:sz="4" w:space="0" w:color="000000"/>
              <w:left w:val="single" w:sz="4" w:space="0" w:color="000000"/>
              <w:bottom w:val="single" w:sz="4" w:space="0" w:color="000000"/>
            </w:tcBorders>
            <w:shd w:val="clear" w:color="auto" w:fill="auto"/>
          </w:tcPr>
          <w:p w:rsidR="00CA024E" w:rsidRDefault="00CA024E" w:rsidP="00CA024E">
            <w:pPr>
              <w:jc w:val="both"/>
            </w:pPr>
            <w:r>
              <w:t>- поступление в Минстрой и ЖКХ Республики             Марий Эл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указанной в ч. 1 ст. 23.2 Федерального закона от 31.12.2004 года                                № 214–ФЗ некоммерческой организации, из средств массовой информации о фактах нарушения Федерального закона от 30.12.2004 года № 214-ФЗ, нормативных правовых актов Президента Российской Федерации, нормативных правовых актов Правительства Российской Федерации, нормативных правовых актов уполномоченного федерального органа исполнительной власти, актов местного самоуправления</w:t>
            </w:r>
          </w:p>
        </w:tc>
        <w:tc>
          <w:tcPr>
            <w:tcW w:w="841" w:type="pct"/>
            <w:tcBorders>
              <w:top w:val="single" w:sz="4" w:space="0" w:color="000000"/>
              <w:left w:val="single" w:sz="4" w:space="0" w:color="000000"/>
              <w:bottom w:val="single" w:sz="4" w:space="0" w:color="000000"/>
            </w:tcBorders>
            <w:shd w:val="clear" w:color="auto" w:fill="auto"/>
          </w:tcPr>
          <w:p w:rsidR="00CA024E" w:rsidRDefault="00CA024E" w:rsidP="00CA024E">
            <w:pPr>
              <w:jc w:val="center"/>
            </w:pPr>
            <w:r>
              <w:t>2</w:t>
            </w:r>
          </w:p>
        </w:tc>
        <w:tc>
          <w:tcPr>
            <w:tcW w:w="847" w:type="pct"/>
            <w:tcBorders>
              <w:top w:val="single" w:sz="4" w:space="0" w:color="000000"/>
              <w:left w:val="single" w:sz="4" w:space="0" w:color="000000"/>
              <w:bottom w:val="single" w:sz="4" w:space="0" w:color="000000"/>
              <w:right w:val="single" w:sz="4" w:space="0" w:color="000000"/>
            </w:tcBorders>
            <w:shd w:val="clear" w:color="auto" w:fill="auto"/>
          </w:tcPr>
          <w:p w:rsidR="00CA024E" w:rsidRDefault="00CA024E" w:rsidP="00CA024E">
            <w:pPr>
              <w:jc w:val="center"/>
            </w:pPr>
            <w:r>
              <w:t>2</w:t>
            </w:r>
          </w:p>
        </w:tc>
      </w:tr>
      <w:tr w:rsidR="00CA024E" w:rsidTr="00CA024E">
        <w:tc>
          <w:tcPr>
            <w:tcW w:w="3312" w:type="pct"/>
            <w:tcBorders>
              <w:top w:val="single" w:sz="4" w:space="0" w:color="000000"/>
              <w:left w:val="single" w:sz="4" w:space="0" w:color="000000"/>
              <w:bottom w:val="single" w:sz="4" w:space="0" w:color="000000"/>
            </w:tcBorders>
            <w:shd w:val="clear" w:color="auto" w:fill="auto"/>
          </w:tcPr>
          <w:p w:rsidR="00CA024E" w:rsidRDefault="00CA024E" w:rsidP="00CA024E">
            <w:pPr>
              <w:jc w:val="both"/>
            </w:pPr>
            <w:r>
              <w:t xml:space="preserve">- распоряжение министра строительства, архитектуры и </w:t>
            </w:r>
            <w:r>
              <w:lastRenderedPageBreak/>
              <w:t>жилищно-коммунального хозяйства Республики Марий Эл (его заместителя) о проведении внеплановой проверки, изданное в соответствии с поручением Президента Российской Федерации или Правительства Российской Федерации либо Правительства Республики Марий Эл в случае выявления нарушений обязательных требований</w:t>
            </w:r>
          </w:p>
        </w:tc>
        <w:tc>
          <w:tcPr>
            <w:tcW w:w="841" w:type="pct"/>
            <w:tcBorders>
              <w:top w:val="single" w:sz="4" w:space="0" w:color="000000"/>
              <w:left w:val="single" w:sz="4" w:space="0" w:color="000000"/>
              <w:bottom w:val="single" w:sz="4" w:space="0" w:color="000000"/>
            </w:tcBorders>
            <w:shd w:val="clear" w:color="auto" w:fill="auto"/>
          </w:tcPr>
          <w:p w:rsidR="00CA024E" w:rsidRDefault="00CA024E" w:rsidP="00CA024E">
            <w:pPr>
              <w:jc w:val="center"/>
            </w:pPr>
            <w:r>
              <w:lastRenderedPageBreak/>
              <w:t>0</w:t>
            </w:r>
          </w:p>
        </w:tc>
        <w:tc>
          <w:tcPr>
            <w:tcW w:w="847" w:type="pct"/>
            <w:tcBorders>
              <w:top w:val="single" w:sz="4" w:space="0" w:color="000000"/>
              <w:left w:val="single" w:sz="4" w:space="0" w:color="000000"/>
              <w:bottom w:val="single" w:sz="4" w:space="0" w:color="000000"/>
              <w:right w:val="single" w:sz="4" w:space="0" w:color="000000"/>
            </w:tcBorders>
            <w:shd w:val="clear" w:color="auto" w:fill="auto"/>
          </w:tcPr>
          <w:p w:rsidR="00CA024E" w:rsidRDefault="00CA024E" w:rsidP="00CA024E">
            <w:pPr>
              <w:jc w:val="center"/>
            </w:pPr>
            <w:r>
              <w:t>0</w:t>
            </w:r>
          </w:p>
        </w:tc>
      </w:tr>
      <w:tr w:rsidR="00CA024E" w:rsidTr="00CA024E">
        <w:tc>
          <w:tcPr>
            <w:tcW w:w="3312" w:type="pct"/>
            <w:tcBorders>
              <w:top w:val="single" w:sz="4" w:space="0" w:color="000000"/>
              <w:left w:val="single" w:sz="4" w:space="0" w:color="000000"/>
              <w:bottom w:val="single" w:sz="4" w:space="0" w:color="000000"/>
            </w:tcBorders>
            <w:shd w:val="clear" w:color="auto" w:fill="auto"/>
          </w:tcPr>
          <w:p w:rsidR="00CA024E" w:rsidRDefault="00CA024E" w:rsidP="00CA024E">
            <w:pPr>
              <w:jc w:val="both"/>
            </w:pPr>
            <w:r>
              <w:lastRenderedPageBreak/>
              <w:t xml:space="preserve">-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tc>
        <w:tc>
          <w:tcPr>
            <w:tcW w:w="841" w:type="pct"/>
            <w:tcBorders>
              <w:top w:val="single" w:sz="4" w:space="0" w:color="000000"/>
              <w:left w:val="single" w:sz="4" w:space="0" w:color="000000"/>
              <w:bottom w:val="single" w:sz="4" w:space="0" w:color="000000"/>
            </w:tcBorders>
            <w:shd w:val="clear" w:color="auto" w:fill="auto"/>
          </w:tcPr>
          <w:p w:rsidR="00CA024E" w:rsidRDefault="00CA024E" w:rsidP="00CA024E">
            <w:pPr>
              <w:jc w:val="center"/>
            </w:pPr>
            <w:r>
              <w:t>0</w:t>
            </w:r>
          </w:p>
        </w:tc>
        <w:tc>
          <w:tcPr>
            <w:tcW w:w="847" w:type="pct"/>
            <w:tcBorders>
              <w:top w:val="single" w:sz="4" w:space="0" w:color="000000"/>
              <w:left w:val="single" w:sz="4" w:space="0" w:color="000000"/>
              <w:bottom w:val="single" w:sz="4" w:space="0" w:color="000000"/>
              <w:right w:val="single" w:sz="4" w:space="0" w:color="000000"/>
            </w:tcBorders>
            <w:shd w:val="clear" w:color="auto" w:fill="auto"/>
          </w:tcPr>
          <w:p w:rsidR="00CA024E" w:rsidRDefault="00CA024E" w:rsidP="00CA024E">
            <w:pPr>
              <w:jc w:val="center"/>
            </w:pPr>
            <w:r>
              <w:t>0</w:t>
            </w:r>
          </w:p>
        </w:tc>
      </w:tr>
      <w:tr w:rsidR="00CA024E" w:rsidTr="00CA024E">
        <w:tc>
          <w:tcPr>
            <w:tcW w:w="3312" w:type="pct"/>
            <w:tcBorders>
              <w:top w:val="single" w:sz="4" w:space="0" w:color="000000"/>
              <w:left w:val="single" w:sz="4" w:space="0" w:color="000000"/>
              <w:bottom w:val="single" w:sz="4" w:space="0" w:color="000000"/>
            </w:tcBorders>
            <w:shd w:val="clear" w:color="auto" w:fill="auto"/>
          </w:tcPr>
          <w:p w:rsidR="00CA024E" w:rsidRDefault="00CA024E" w:rsidP="00CA024E">
            <w:pPr>
              <w:jc w:val="both"/>
            </w:pPr>
            <w:r>
              <w:t>Поступление в Минстрой и ЖКХ Республики                Марий Эл уведомления уполномоченного банка                    в случае отказа в проведении операции по основанию, указанному в ч. 2 ст. 18.2 Федерального закона                   от 30.12.2004  года  № 214-ФЗ</w:t>
            </w:r>
          </w:p>
        </w:tc>
        <w:tc>
          <w:tcPr>
            <w:tcW w:w="841" w:type="pct"/>
            <w:tcBorders>
              <w:top w:val="single" w:sz="4" w:space="0" w:color="000000"/>
              <w:left w:val="single" w:sz="4" w:space="0" w:color="000000"/>
              <w:bottom w:val="single" w:sz="4" w:space="0" w:color="000000"/>
            </w:tcBorders>
            <w:shd w:val="clear" w:color="auto" w:fill="auto"/>
          </w:tcPr>
          <w:p w:rsidR="00CA024E" w:rsidRDefault="00CA024E" w:rsidP="00CA024E">
            <w:pPr>
              <w:jc w:val="center"/>
            </w:pPr>
            <w:r>
              <w:t>0</w:t>
            </w:r>
          </w:p>
        </w:tc>
        <w:tc>
          <w:tcPr>
            <w:tcW w:w="847" w:type="pct"/>
            <w:tcBorders>
              <w:top w:val="single" w:sz="4" w:space="0" w:color="000000"/>
              <w:left w:val="single" w:sz="4" w:space="0" w:color="000000"/>
              <w:bottom w:val="single" w:sz="4" w:space="0" w:color="000000"/>
              <w:right w:val="single" w:sz="4" w:space="0" w:color="000000"/>
            </w:tcBorders>
            <w:shd w:val="clear" w:color="auto" w:fill="auto"/>
          </w:tcPr>
          <w:p w:rsidR="00CA024E" w:rsidRDefault="00CA024E" w:rsidP="00CA024E">
            <w:pPr>
              <w:jc w:val="center"/>
            </w:pPr>
            <w:r>
              <w:t>0</w:t>
            </w:r>
          </w:p>
        </w:tc>
      </w:tr>
      <w:tr w:rsidR="00CA024E" w:rsidTr="00CA024E">
        <w:tc>
          <w:tcPr>
            <w:tcW w:w="3312" w:type="pct"/>
            <w:tcBorders>
              <w:top w:val="single" w:sz="4" w:space="0" w:color="000000"/>
              <w:left w:val="single" w:sz="4" w:space="0" w:color="000000"/>
              <w:bottom w:val="single" w:sz="4" w:space="0" w:color="000000"/>
            </w:tcBorders>
            <w:shd w:val="clear" w:color="auto" w:fill="auto"/>
          </w:tcPr>
          <w:p w:rsidR="00CA024E" w:rsidRDefault="00CA024E" w:rsidP="00CA024E">
            <w:pPr>
              <w:jc w:val="both"/>
            </w:pPr>
            <w:r>
              <w:t>Общее количество выявленных нарушений обязательных требований</w:t>
            </w:r>
          </w:p>
        </w:tc>
        <w:tc>
          <w:tcPr>
            <w:tcW w:w="841" w:type="pct"/>
            <w:tcBorders>
              <w:top w:val="single" w:sz="4" w:space="0" w:color="000000"/>
              <w:left w:val="single" w:sz="4" w:space="0" w:color="000000"/>
              <w:bottom w:val="single" w:sz="4" w:space="0" w:color="000000"/>
            </w:tcBorders>
            <w:shd w:val="clear" w:color="auto" w:fill="auto"/>
          </w:tcPr>
          <w:p w:rsidR="00CA024E" w:rsidRDefault="00CA024E" w:rsidP="00CA024E">
            <w:pPr>
              <w:jc w:val="center"/>
            </w:pPr>
            <w:r>
              <w:t>37</w:t>
            </w:r>
          </w:p>
        </w:tc>
        <w:tc>
          <w:tcPr>
            <w:tcW w:w="847" w:type="pct"/>
            <w:tcBorders>
              <w:top w:val="single" w:sz="4" w:space="0" w:color="000000"/>
              <w:left w:val="single" w:sz="4" w:space="0" w:color="000000"/>
              <w:bottom w:val="single" w:sz="4" w:space="0" w:color="000000"/>
              <w:right w:val="single" w:sz="4" w:space="0" w:color="000000"/>
            </w:tcBorders>
            <w:shd w:val="clear" w:color="auto" w:fill="auto"/>
          </w:tcPr>
          <w:p w:rsidR="00CA024E" w:rsidRDefault="00CA024E" w:rsidP="00CA024E">
            <w:pPr>
              <w:jc w:val="center"/>
            </w:pPr>
            <w:r>
              <w:t>36</w:t>
            </w:r>
          </w:p>
        </w:tc>
      </w:tr>
      <w:tr w:rsidR="00CA024E" w:rsidTr="00CA024E">
        <w:tc>
          <w:tcPr>
            <w:tcW w:w="3312" w:type="pct"/>
            <w:tcBorders>
              <w:top w:val="single" w:sz="4" w:space="0" w:color="000000"/>
              <w:left w:val="single" w:sz="4" w:space="0" w:color="000000"/>
              <w:bottom w:val="single" w:sz="4" w:space="0" w:color="000000"/>
            </w:tcBorders>
            <w:shd w:val="clear" w:color="auto" w:fill="auto"/>
          </w:tcPr>
          <w:p w:rsidR="00CA024E" w:rsidRDefault="00CA024E" w:rsidP="00CA024E">
            <w:pPr>
              <w:jc w:val="both"/>
            </w:pPr>
            <w:r>
              <w:t>Виды исполненных документов по нарушениям, всего:</w:t>
            </w:r>
          </w:p>
          <w:p w:rsidR="00CA024E" w:rsidRDefault="00CA024E" w:rsidP="00CA024E">
            <w:pPr>
              <w:jc w:val="both"/>
            </w:pPr>
            <w:r>
              <w:t>В том числе:</w:t>
            </w:r>
          </w:p>
        </w:tc>
        <w:tc>
          <w:tcPr>
            <w:tcW w:w="841" w:type="pct"/>
            <w:tcBorders>
              <w:top w:val="single" w:sz="4" w:space="0" w:color="000000"/>
              <w:left w:val="single" w:sz="4" w:space="0" w:color="000000"/>
              <w:bottom w:val="single" w:sz="4" w:space="0" w:color="000000"/>
            </w:tcBorders>
            <w:shd w:val="clear" w:color="auto" w:fill="auto"/>
          </w:tcPr>
          <w:p w:rsidR="00CA024E" w:rsidRDefault="00CA024E" w:rsidP="00CA024E">
            <w:pPr>
              <w:snapToGrid w:val="0"/>
              <w:jc w:val="center"/>
            </w:pPr>
          </w:p>
        </w:tc>
        <w:tc>
          <w:tcPr>
            <w:tcW w:w="847" w:type="pct"/>
            <w:tcBorders>
              <w:top w:val="single" w:sz="4" w:space="0" w:color="000000"/>
              <w:left w:val="single" w:sz="4" w:space="0" w:color="000000"/>
              <w:bottom w:val="single" w:sz="4" w:space="0" w:color="000000"/>
              <w:right w:val="single" w:sz="4" w:space="0" w:color="000000"/>
            </w:tcBorders>
            <w:shd w:val="clear" w:color="auto" w:fill="auto"/>
          </w:tcPr>
          <w:p w:rsidR="00CA024E" w:rsidRDefault="00CA024E" w:rsidP="00CA024E">
            <w:pPr>
              <w:snapToGrid w:val="0"/>
              <w:jc w:val="center"/>
            </w:pPr>
          </w:p>
        </w:tc>
      </w:tr>
      <w:tr w:rsidR="00CA024E" w:rsidTr="00CA024E">
        <w:tc>
          <w:tcPr>
            <w:tcW w:w="3312" w:type="pct"/>
            <w:tcBorders>
              <w:top w:val="single" w:sz="4" w:space="0" w:color="000000"/>
              <w:left w:val="single" w:sz="4" w:space="0" w:color="000000"/>
              <w:bottom w:val="single" w:sz="4" w:space="0" w:color="000000"/>
            </w:tcBorders>
            <w:shd w:val="clear" w:color="auto" w:fill="auto"/>
          </w:tcPr>
          <w:p w:rsidR="00CA024E" w:rsidRDefault="00CA024E" w:rsidP="00CA024E">
            <w:pPr>
              <w:jc w:val="both"/>
            </w:pPr>
            <w:r>
              <w:t xml:space="preserve">   - предписаний;</w:t>
            </w:r>
          </w:p>
        </w:tc>
        <w:tc>
          <w:tcPr>
            <w:tcW w:w="841" w:type="pct"/>
            <w:tcBorders>
              <w:top w:val="single" w:sz="4" w:space="0" w:color="000000"/>
              <w:left w:val="single" w:sz="4" w:space="0" w:color="000000"/>
              <w:bottom w:val="single" w:sz="4" w:space="0" w:color="000000"/>
            </w:tcBorders>
            <w:shd w:val="clear" w:color="auto" w:fill="auto"/>
          </w:tcPr>
          <w:p w:rsidR="00CA024E" w:rsidRDefault="00CA024E" w:rsidP="00CA024E">
            <w:pPr>
              <w:jc w:val="center"/>
            </w:pPr>
            <w:r>
              <w:t>3</w:t>
            </w:r>
          </w:p>
        </w:tc>
        <w:tc>
          <w:tcPr>
            <w:tcW w:w="847" w:type="pct"/>
            <w:tcBorders>
              <w:top w:val="single" w:sz="4" w:space="0" w:color="000000"/>
              <w:left w:val="single" w:sz="4" w:space="0" w:color="000000"/>
              <w:bottom w:val="single" w:sz="4" w:space="0" w:color="000000"/>
              <w:right w:val="single" w:sz="4" w:space="0" w:color="000000"/>
            </w:tcBorders>
            <w:shd w:val="clear" w:color="auto" w:fill="auto"/>
          </w:tcPr>
          <w:p w:rsidR="00CA024E" w:rsidRDefault="00CA024E" w:rsidP="00CA024E">
            <w:pPr>
              <w:jc w:val="center"/>
            </w:pPr>
            <w:r>
              <w:t>1</w:t>
            </w:r>
          </w:p>
        </w:tc>
      </w:tr>
      <w:tr w:rsidR="00CA024E" w:rsidTr="00CA024E">
        <w:tc>
          <w:tcPr>
            <w:tcW w:w="3312" w:type="pct"/>
            <w:tcBorders>
              <w:top w:val="single" w:sz="4" w:space="0" w:color="000000"/>
              <w:left w:val="single" w:sz="4" w:space="0" w:color="000000"/>
              <w:bottom w:val="single" w:sz="4" w:space="0" w:color="000000"/>
            </w:tcBorders>
            <w:shd w:val="clear" w:color="auto" w:fill="auto"/>
          </w:tcPr>
          <w:p w:rsidR="00CA024E" w:rsidRDefault="00CA024E" w:rsidP="00CA024E">
            <w:pPr>
              <w:jc w:val="both"/>
            </w:pPr>
            <w:r>
              <w:t xml:space="preserve">   - протоколов;</w:t>
            </w:r>
          </w:p>
        </w:tc>
        <w:tc>
          <w:tcPr>
            <w:tcW w:w="841" w:type="pct"/>
            <w:tcBorders>
              <w:top w:val="single" w:sz="4" w:space="0" w:color="000000"/>
              <w:left w:val="single" w:sz="4" w:space="0" w:color="000000"/>
              <w:bottom w:val="single" w:sz="4" w:space="0" w:color="000000"/>
            </w:tcBorders>
            <w:shd w:val="clear" w:color="auto" w:fill="auto"/>
          </w:tcPr>
          <w:p w:rsidR="00CA024E" w:rsidRDefault="00CA024E" w:rsidP="00CA024E">
            <w:pPr>
              <w:jc w:val="center"/>
            </w:pPr>
            <w:r>
              <w:t>37</w:t>
            </w:r>
          </w:p>
        </w:tc>
        <w:tc>
          <w:tcPr>
            <w:tcW w:w="847" w:type="pct"/>
            <w:tcBorders>
              <w:top w:val="single" w:sz="4" w:space="0" w:color="000000"/>
              <w:left w:val="single" w:sz="4" w:space="0" w:color="000000"/>
              <w:bottom w:val="single" w:sz="4" w:space="0" w:color="000000"/>
              <w:right w:val="single" w:sz="4" w:space="0" w:color="000000"/>
            </w:tcBorders>
            <w:shd w:val="clear" w:color="auto" w:fill="auto"/>
          </w:tcPr>
          <w:p w:rsidR="00CA024E" w:rsidRDefault="00CA024E" w:rsidP="00CA024E">
            <w:pPr>
              <w:jc w:val="center"/>
            </w:pPr>
            <w:r>
              <w:t>35</w:t>
            </w:r>
          </w:p>
        </w:tc>
      </w:tr>
      <w:tr w:rsidR="00CA024E" w:rsidTr="00CA024E">
        <w:tc>
          <w:tcPr>
            <w:tcW w:w="3312" w:type="pct"/>
            <w:tcBorders>
              <w:top w:val="single" w:sz="4" w:space="0" w:color="000000"/>
              <w:left w:val="single" w:sz="4" w:space="0" w:color="000000"/>
              <w:bottom w:val="single" w:sz="4" w:space="0" w:color="000000"/>
            </w:tcBorders>
            <w:shd w:val="clear" w:color="auto" w:fill="auto"/>
          </w:tcPr>
          <w:p w:rsidR="00CA024E" w:rsidRDefault="00CA024E" w:rsidP="00CA024E">
            <w:pPr>
              <w:jc w:val="both"/>
            </w:pPr>
            <w:r>
              <w:t xml:space="preserve">   - предостережений;</w:t>
            </w:r>
          </w:p>
        </w:tc>
        <w:tc>
          <w:tcPr>
            <w:tcW w:w="841" w:type="pct"/>
            <w:tcBorders>
              <w:top w:val="single" w:sz="4" w:space="0" w:color="000000"/>
              <w:left w:val="single" w:sz="4" w:space="0" w:color="000000"/>
              <w:bottom w:val="single" w:sz="4" w:space="0" w:color="000000"/>
            </w:tcBorders>
            <w:shd w:val="clear" w:color="auto" w:fill="auto"/>
          </w:tcPr>
          <w:p w:rsidR="00CA024E" w:rsidRDefault="00CA024E" w:rsidP="00CA024E">
            <w:pPr>
              <w:jc w:val="center"/>
            </w:pPr>
            <w:r>
              <w:t>0</w:t>
            </w:r>
          </w:p>
        </w:tc>
        <w:tc>
          <w:tcPr>
            <w:tcW w:w="847" w:type="pct"/>
            <w:tcBorders>
              <w:top w:val="single" w:sz="4" w:space="0" w:color="000000"/>
              <w:left w:val="single" w:sz="4" w:space="0" w:color="000000"/>
              <w:bottom w:val="single" w:sz="4" w:space="0" w:color="000000"/>
              <w:right w:val="single" w:sz="4" w:space="0" w:color="000000"/>
            </w:tcBorders>
            <w:shd w:val="clear" w:color="auto" w:fill="auto"/>
          </w:tcPr>
          <w:p w:rsidR="00CA024E" w:rsidRDefault="00CA024E" w:rsidP="00CA024E">
            <w:pPr>
              <w:jc w:val="center"/>
            </w:pPr>
            <w:r>
              <w:t>0</w:t>
            </w:r>
          </w:p>
        </w:tc>
      </w:tr>
      <w:tr w:rsidR="00CA024E" w:rsidTr="00CA024E">
        <w:tc>
          <w:tcPr>
            <w:tcW w:w="3312" w:type="pct"/>
            <w:tcBorders>
              <w:top w:val="single" w:sz="4" w:space="0" w:color="000000"/>
              <w:left w:val="single" w:sz="4" w:space="0" w:color="000000"/>
              <w:bottom w:val="single" w:sz="4" w:space="0" w:color="000000"/>
            </w:tcBorders>
            <w:shd w:val="clear" w:color="auto" w:fill="auto"/>
          </w:tcPr>
          <w:p w:rsidR="00CA024E" w:rsidRDefault="00CA024E" w:rsidP="00CA024E">
            <w:pPr>
              <w:jc w:val="both"/>
            </w:pPr>
            <w:r>
              <w:t>Количество выданных заключений о соответствии</w:t>
            </w:r>
          </w:p>
        </w:tc>
        <w:tc>
          <w:tcPr>
            <w:tcW w:w="841" w:type="pct"/>
            <w:tcBorders>
              <w:top w:val="single" w:sz="4" w:space="0" w:color="000000"/>
              <w:left w:val="single" w:sz="4" w:space="0" w:color="000000"/>
              <w:bottom w:val="single" w:sz="4" w:space="0" w:color="000000"/>
            </w:tcBorders>
            <w:shd w:val="clear" w:color="auto" w:fill="auto"/>
          </w:tcPr>
          <w:p w:rsidR="00CA024E" w:rsidRDefault="00CA024E" w:rsidP="00CA024E">
            <w:pPr>
              <w:jc w:val="center"/>
            </w:pPr>
            <w:r>
              <w:t>25</w:t>
            </w:r>
          </w:p>
        </w:tc>
        <w:tc>
          <w:tcPr>
            <w:tcW w:w="847" w:type="pct"/>
            <w:tcBorders>
              <w:top w:val="single" w:sz="4" w:space="0" w:color="000000"/>
              <w:left w:val="single" w:sz="4" w:space="0" w:color="000000"/>
              <w:bottom w:val="single" w:sz="4" w:space="0" w:color="000000"/>
              <w:right w:val="single" w:sz="4" w:space="0" w:color="000000"/>
            </w:tcBorders>
            <w:shd w:val="clear" w:color="auto" w:fill="auto"/>
          </w:tcPr>
          <w:p w:rsidR="00CA024E" w:rsidRDefault="00CA024E" w:rsidP="00CA024E">
            <w:pPr>
              <w:jc w:val="center"/>
            </w:pPr>
            <w:r>
              <w:t>17</w:t>
            </w:r>
          </w:p>
        </w:tc>
      </w:tr>
      <w:tr w:rsidR="00CA024E" w:rsidTr="00CA024E">
        <w:tc>
          <w:tcPr>
            <w:tcW w:w="3312" w:type="pct"/>
            <w:tcBorders>
              <w:top w:val="single" w:sz="4" w:space="0" w:color="000000"/>
              <w:left w:val="single" w:sz="4" w:space="0" w:color="000000"/>
              <w:bottom w:val="single" w:sz="4" w:space="0" w:color="000000"/>
            </w:tcBorders>
            <w:shd w:val="clear" w:color="auto" w:fill="auto"/>
          </w:tcPr>
          <w:p w:rsidR="00CA024E" w:rsidRDefault="00CA024E" w:rsidP="00CA024E">
            <w:pPr>
              <w:jc w:val="both"/>
            </w:pPr>
            <w:r>
              <w:t>Количество решений об отказе в выдаче такого заключения</w:t>
            </w:r>
          </w:p>
        </w:tc>
        <w:tc>
          <w:tcPr>
            <w:tcW w:w="841" w:type="pct"/>
            <w:tcBorders>
              <w:top w:val="single" w:sz="4" w:space="0" w:color="000000"/>
              <w:left w:val="single" w:sz="4" w:space="0" w:color="000000"/>
              <w:bottom w:val="single" w:sz="4" w:space="0" w:color="000000"/>
            </w:tcBorders>
            <w:shd w:val="clear" w:color="auto" w:fill="auto"/>
          </w:tcPr>
          <w:p w:rsidR="00CA024E" w:rsidRDefault="00CA024E" w:rsidP="00CA024E">
            <w:pPr>
              <w:jc w:val="center"/>
            </w:pPr>
            <w:r>
              <w:t>4</w:t>
            </w:r>
          </w:p>
        </w:tc>
        <w:tc>
          <w:tcPr>
            <w:tcW w:w="847" w:type="pct"/>
            <w:tcBorders>
              <w:top w:val="single" w:sz="4" w:space="0" w:color="000000"/>
              <w:left w:val="single" w:sz="4" w:space="0" w:color="000000"/>
              <w:bottom w:val="single" w:sz="4" w:space="0" w:color="000000"/>
              <w:right w:val="single" w:sz="4" w:space="0" w:color="000000"/>
            </w:tcBorders>
            <w:shd w:val="clear" w:color="auto" w:fill="auto"/>
          </w:tcPr>
          <w:p w:rsidR="00CA024E" w:rsidRDefault="00CA024E" w:rsidP="00CA024E">
            <w:pPr>
              <w:jc w:val="center"/>
            </w:pPr>
            <w:r>
              <w:t>12</w:t>
            </w:r>
          </w:p>
        </w:tc>
      </w:tr>
      <w:tr w:rsidR="00CA024E" w:rsidTr="00CA024E">
        <w:tc>
          <w:tcPr>
            <w:tcW w:w="3312" w:type="pct"/>
            <w:tcBorders>
              <w:top w:val="single" w:sz="4" w:space="0" w:color="000000"/>
              <w:left w:val="single" w:sz="4" w:space="0" w:color="000000"/>
              <w:bottom w:val="single" w:sz="4" w:space="0" w:color="000000"/>
            </w:tcBorders>
            <w:shd w:val="clear" w:color="auto" w:fill="auto"/>
          </w:tcPr>
          <w:p w:rsidR="00CA024E" w:rsidRDefault="00CA024E" w:rsidP="00CA024E">
            <w:pPr>
              <w:jc w:val="both"/>
            </w:pPr>
            <w:r>
              <w:t>Вынесено постановлений о привлечении лиц                       к административной ответственности/сумма</w:t>
            </w:r>
          </w:p>
        </w:tc>
        <w:tc>
          <w:tcPr>
            <w:tcW w:w="841" w:type="pct"/>
            <w:tcBorders>
              <w:top w:val="single" w:sz="4" w:space="0" w:color="000000"/>
              <w:left w:val="single" w:sz="4" w:space="0" w:color="000000"/>
              <w:bottom w:val="single" w:sz="4" w:space="0" w:color="000000"/>
            </w:tcBorders>
            <w:shd w:val="clear" w:color="auto" w:fill="auto"/>
          </w:tcPr>
          <w:p w:rsidR="00CA024E" w:rsidRDefault="00CA024E" w:rsidP="00CA024E">
            <w:pPr>
              <w:jc w:val="center"/>
            </w:pPr>
            <w:r>
              <w:t>14 на сумму 331 тыс. руб.</w:t>
            </w:r>
          </w:p>
        </w:tc>
        <w:tc>
          <w:tcPr>
            <w:tcW w:w="847" w:type="pct"/>
            <w:tcBorders>
              <w:top w:val="single" w:sz="4" w:space="0" w:color="000000"/>
              <w:left w:val="single" w:sz="4" w:space="0" w:color="000000"/>
              <w:bottom w:val="single" w:sz="4" w:space="0" w:color="000000"/>
              <w:right w:val="single" w:sz="4" w:space="0" w:color="000000"/>
            </w:tcBorders>
            <w:shd w:val="clear" w:color="auto" w:fill="auto"/>
          </w:tcPr>
          <w:p w:rsidR="00CA024E" w:rsidRDefault="00CA024E" w:rsidP="00CA024E">
            <w:pPr>
              <w:jc w:val="center"/>
            </w:pPr>
            <w:r>
              <w:t>29 на сумму 383 тыс. руб.</w:t>
            </w:r>
          </w:p>
        </w:tc>
      </w:tr>
    </w:tbl>
    <w:p w:rsidR="0017711E" w:rsidRPr="0017711E" w:rsidRDefault="0017711E" w:rsidP="0017711E">
      <w:pPr>
        <w:autoSpaceDE w:val="0"/>
        <w:autoSpaceDN w:val="0"/>
        <w:adjustRightInd w:val="0"/>
        <w:ind w:firstLine="709"/>
        <w:jc w:val="both"/>
        <w:rPr>
          <w:rFonts w:eastAsia="Calibri"/>
          <w:b/>
          <w:sz w:val="28"/>
          <w:szCs w:val="28"/>
        </w:rPr>
      </w:pPr>
    </w:p>
    <w:p w:rsidR="0017711E" w:rsidRDefault="0017711E" w:rsidP="0017711E">
      <w:pPr>
        <w:autoSpaceDE w:val="0"/>
        <w:autoSpaceDN w:val="0"/>
        <w:adjustRightInd w:val="0"/>
        <w:ind w:firstLine="709"/>
        <w:jc w:val="both"/>
        <w:rPr>
          <w:rFonts w:eastAsia="Calibri"/>
          <w:b/>
          <w:sz w:val="28"/>
          <w:szCs w:val="28"/>
        </w:rPr>
      </w:pPr>
      <w:r w:rsidRPr="0017711E">
        <w:rPr>
          <w:rFonts w:eastAsia="Calibri"/>
          <w:b/>
          <w:sz w:val="28"/>
          <w:szCs w:val="28"/>
        </w:rPr>
        <w:t>Региональный государственный надзор за обеспечением сохранности автомобильных дорог республиканского значения Республики Марий Эл</w:t>
      </w:r>
      <w:r>
        <w:rPr>
          <w:rFonts w:eastAsia="Calibri"/>
          <w:b/>
          <w:sz w:val="28"/>
          <w:szCs w:val="28"/>
        </w:rPr>
        <w:t>:</w:t>
      </w:r>
    </w:p>
    <w:p w:rsidR="00CA024E" w:rsidRPr="00E447E0" w:rsidRDefault="00CA024E" w:rsidP="00CA024E">
      <w:pPr>
        <w:widowControl w:val="0"/>
        <w:tabs>
          <w:tab w:val="left" w:pos="7680"/>
        </w:tabs>
        <w:autoSpaceDE w:val="0"/>
        <w:autoSpaceDN w:val="0"/>
        <w:adjustRightInd w:val="0"/>
        <w:ind w:firstLine="709"/>
        <w:jc w:val="both"/>
        <w:rPr>
          <w:sz w:val="28"/>
          <w:szCs w:val="28"/>
        </w:rPr>
      </w:pPr>
      <w:r w:rsidRPr="00E447E0">
        <w:rPr>
          <w:sz w:val="28"/>
          <w:szCs w:val="28"/>
        </w:rPr>
        <w:t xml:space="preserve">Ключевые показатели эффективности и результативности группы «А» отражающие уровень безопасности охраняемых законом ценностей, установлены в приложении к приказу Министерства промышленности, транспорта и дорожного хозяйства Республики Марий Эл от 22 сентября 2017 г. № 138 «Об утверждении перечня показателей результативности </w:t>
      </w:r>
      <w:r>
        <w:rPr>
          <w:sz w:val="28"/>
          <w:szCs w:val="28"/>
        </w:rPr>
        <w:br/>
      </w:r>
      <w:r w:rsidRPr="00E447E0">
        <w:rPr>
          <w:sz w:val="28"/>
          <w:szCs w:val="28"/>
        </w:rPr>
        <w:t xml:space="preserve">и эффективности контрольно-надзорной деятельности при осуществлении регионального государственного надзора за обеспечением сохранности автомобильных дорог республиканского значения Республики Марий Эл», </w:t>
      </w:r>
      <w:r>
        <w:rPr>
          <w:sz w:val="28"/>
          <w:szCs w:val="28"/>
        </w:rPr>
        <w:br/>
      </w:r>
      <w:r w:rsidRPr="00E447E0">
        <w:rPr>
          <w:sz w:val="28"/>
          <w:szCs w:val="28"/>
        </w:rPr>
        <w:t>и выражаются в минимизации причинения им вреда (ущерба).</w:t>
      </w:r>
    </w:p>
    <w:p w:rsidR="00CA024E" w:rsidRPr="00E447E0" w:rsidRDefault="00CA024E" w:rsidP="00CA024E">
      <w:pPr>
        <w:widowControl w:val="0"/>
        <w:tabs>
          <w:tab w:val="left" w:pos="7680"/>
        </w:tabs>
        <w:autoSpaceDE w:val="0"/>
        <w:autoSpaceDN w:val="0"/>
        <w:adjustRightInd w:val="0"/>
        <w:ind w:firstLine="709"/>
        <w:jc w:val="both"/>
        <w:rPr>
          <w:b/>
          <w:sz w:val="28"/>
          <w:szCs w:val="28"/>
        </w:rPr>
      </w:pPr>
      <w:r w:rsidRPr="00E447E0">
        <w:rPr>
          <w:sz w:val="28"/>
          <w:szCs w:val="28"/>
        </w:rPr>
        <w:t xml:space="preserve">Показатель А.2 «Доля материального ущерба, причиненного автомобильным дорогам общего пользования республиканского значения Республики Марий Эл, в результате деятельности юридических лиц </w:t>
      </w:r>
      <w:r>
        <w:rPr>
          <w:sz w:val="28"/>
          <w:szCs w:val="28"/>
        </w:rPr>
        <w:br/>
      </w:r>
      <w:r w:rsidRPr="00E447E0">
        <w:rPr>
          <w:sz w:val="28"/>
          <w:szCs w:val="28"/>
        </w:rPr>
        <w:t xml:space="preserve">и индивидуальных предпринимателей в полосе отвода и придорожной полосе автомобильной дороги к внутреннему валовому продукту Республики </w:t>
      </w:r>
      <w:r>
        <w:rPr>
          <w:sz w:val="28"/>
          <w:szCs w:val="28"/>
        </w:rPr>
        <w:br/>
      </w:r>
      <w:r w:rsidRPr="00E447E0">
        <w:rPr>
          <w:sz w:val="28"/>
          <w:szCs w:val="28"/>
        </w:rPr>
        <w:t xml:space="preserve">Марий Эл (млн. рублей)». </w:t>
      </w:r>
      <w:r w:rsidRPr="00CA024E">
        <w:rPr>
          <w:sz w:val="28"/>
          <w:szCs w:val="28"/>
        </w:rPr>
        <w:t>Целевое значение показателя А.2 - 0 %.</w:t>
      </w:r>
    </w:p>
    <w:p w:rsidR="00CA024E" w:rsidRPr="00E447E0" w:rsidRDefault="00CA024E" w:rsidP="00CA024E">
      <w:pPr>
        <w:widowControl w:val="0"/>
        <w:tabs>
          <w:tab w:val="left" w:pos="7680"/>
        </w:tabs>
        <w:autoSpaceDE w:val="0"/>
        <w:autoSpaceDN w:val="0"/>
        <w:adjustRightInd w:val="0"/>
        <w:ind w:firstLine="709"/>
        <w:jc w:val="both"/>
        <w:rPr>
          <w:sz w:val="28"/>
          <w:szCs w:val="28"/>
        </w:rPr>
      </w:pPr>
      <w:r w:rsidRPr="00E447E0">
        <w:rPr>
          <w:sz w:val="28"/>
          <w:szCs w:val="28"/>
        </w:rPr>
        <w:t>Установленный в 2020 г. ущерб автомобильным дорогам республиканского значения Республики Марий Эл отсутствует.</w:t>
      </w:r>
    </w:p>
    <w:p w:rsidR="00CA024E" w:rsidRPr="00E447E0" w:rsidRDefault="00CA024E" w:rsidP="00CA024E">
      <w:pPr>
        <w:widowControl w:val="0"/>
        <w:tabs>
          <w:tab w:val="left" w:pos="7680"/>
        </w:tabs>
        <w:autoSpaceDE w:val="0"/>
        <w:autoSpaceDN w:val="0"/>
        <w:adjustRightInd w:val="0"/>
        <w:ind w:firstLine="709"/>
        <w:jc w:val="both"/>
        <w:rPr>
          <w:sz w:val="28"/>
          <w:szCs w:val="28"/>
        </w:rPr>
      </w:pPr>
      <w:r w:rsidRPr="00E447E0">
        <w:rPr>
          <w:sz w:val="28"/>
          <w:szCs w:val="28"/>
        </w:rPr>
        <w:lastRenderedPageBreak/>
        <w:t>Показатель А.2 рассчитывается по формуле:</w:t>
      </w:r>
    </w:p>
    <w:p w:rsidR="00CA024E" w:rsidRPr="00E447E0" w:rsidRDefault="00CA024E" w:rsidP="00CA024E">
      <w:pPr>
        <w:widowControl w:val="0"/>
        <w:tabs>
          <w:tab w:val="left" w:pos="7680"/>
        </w:tabs>
        <w:autoSpaceDE w:val="0"/>
        <w:autoSpaceDN w:val="0"/>
        <w:adjustRightInd w:val="0"/>
        <w:ind w:firstLine="709"/>
        <w:jc w:val="both"/>
        <w:rPr>
          <w:sz w:val="28"/>
          <w:szCs w:val="28"/>
        </w:rPr>
      </w:pPr>
      <w:r w:rsidRPr="00E447E0">
        <w:rPr>
          <w:sz w:val="28"/>
          <w:szCs w:val="28"/>
        </w:rPr>
        <w:t>Ду=( Рвад ⁄ (Вввп)×100%), где:</w:t>
      </w:r>
    </w:p>
    <w:p w:rsidR="00CA024E" w:rsidRPr="00E447E0" w:rsidRDefault="00CA024E" w:rsidP="00CA024E">
      <w:pPr>
        <w:widowControl w:val="0"/>
        <w:tabs>
          <w:tab w:val="left" w:pos="7680"/>
        </w:tabs>
        <w:autoSpaceDE w:val="0"/>
        <w:autoSpaceDN w:val="0"/>
        <w:adjustRightInd w:val="0"/>
        <w:ind w:firstLine="709"/>
        <w:jc w:val="both"/>
        <w:rPr>
          <w:sz w:val="28"/>
          <w:szCs w:val="28"/>
        </w:rPr>
      </w:pPr>
      <w:r w:rsidRPr="00E447E0">
        <w:rPr>
          <w:sz w:val="28"/>
          <w:szCs w:val="28"/>
        </w:rPr>
        <w:t xml:space="preserve">Ду - доля материального ущерба, причиненного автомобильным дорогам общего пользования республиканского значения Республики </w:t>
      </w:r>
      <w:r>
        <w:rPr>
          <w:sz w:val="28"/>
          <w:szCs w:val="28"/>
        </w:rPr>
        <w:br/>
      </w:r>
      <w:r w:rsidRPr="00E447E0">
        <w:rPr>
          <w:sz w:val="28"/>
          <w:szCs w:val="28"/>
        </w:rPr>
        <w:t>Марий Эл, в результате деятельности юридических лиц и индивидуальных предпринимателей в полосе отвода и придорожной полосе автомобильной дороги к внутреннему валовому продукту Республики Марий Эл (%);</w:t>
      </w:r>
    </w:p>
    <w:p w:rsidR="00CA024E" w:rsidRPr="00E447E0" w:rsidRDefault="00CA024E" w:rsidP="00CA024E">
      <w:pPr>
        <w:widowControl w:val="0"/>
        <w:tabs>
          <w:tab w:val="left" w:pos="7680"/>
        </w:tabs>
        <w:autoSpaceDE w:val="0"/>
        <w:autoSpaceDN w:val="0"/>
        <w:adjustRightInd w:val="0"/>
        <w:ind w:firstLine="709"/>
        <w:jc w:val="both"/>
        <w:rPr>
          <w:sz w:val="28"/>
          <w:szCs w:val="28"/>
        </w:rPr>
      </w:pPr>
      <w:r w:rsidRPr="00E447E0">
        <w:rPr>
          <w:sz w:val="28"/>
          <w:szCs w:val="28"/>
        </w:rPr>
        <w:t xml:space="preserve">Рвад - размер вреда, причиненного автомобильным дорогам </w:t>
      </w:r>
      <w:r w:rsidRPr="00E447E0">
        <w:rPr>
          <w:sz w:val="28"/>
          <w:szCs w:val="28"/>
        </w:rPr>
        <w:br/>
      </w:r>
      <w:r w:rsidRPr="00CA024E">
        <w:rPr>
          <w:sz w:val="28"/>
          <w:szCs w:val="28"/>
        </w:rPr>
        <w:t>в 2020 г. – 0 (млн. рублей);</w:t>
      </w:r>
    </w:p>
    <w:p w:rsidR="00CA024E" w:rsidRPr="00E447E0" w:rsidRDefault="00CA024E" w:rsidP="00CA024E">
      <w:pPr>
        <w:widowControl w:val="0"/>
        <w:tabs>
          <w:tab w:val="left" w:pos="7680"/>
        </w:tabs>
        <w:autoSpaceDE w:val="0"/>
        <w:autoSpaceDN w:val="0"/>
        <w:adjustRightInd w:val="0"/>
        <w:ind w:firstLine="709"/>
        <w:jc w:val="both"/>
        <w:rPr>
          <w:sz w:val="28"/>
          <w:szCs w:val="28"/>
        </w:rPr>
      </w:pPr>
      <w:r w:rsidRPr="00E447E0">
        <w:rPr>
          <w:sz w:val="28"/>
          <w:szCs w:val="28"/>
        </w:rPr>
        <w:t xml:space="preserve">Вввп - величина внутреннего валового продукта Республики Марий Эл 189 716 млн. рублей (постановление Правительства Республики Марий Эл </w:t>
      </w:r>
      <w:r>
        <w:rPr>
          <w:sz w:val="28"/>
          <w:szCs w:val="28"/>
        </w:rPr>
        <w:br/>
      </w:r>
      <w:r w:rsidRPr="00E447E0">
        <w:rPr>
          <w:sz w:val="28"/>
          <w:szCs w:val="28"/>
        </w:rPr>
        <w:t>от 12.11.2020 № 422).</w:t>
      </w:r>
    </w:p>
    <w:p w:rsidR="00CA024E" w:rsidRPr="00E447E0" w:rsidRDefault="00CA024E" w:rsidP="00CA024E">
      <w:pPr>
        <w:widowControl w:val="0"/>
        <w:tabs>
          <w:tab w:val="left" w:pos="7680"/>
        </w:tabs>
        <w:autoSpaceDE w:val="0"/>
        <w:autoSpaceDN w:val="0"/>
        <w:adjustRightInd w:val="0"/>
        <w:ind w:firstLine="709"/>
        <w:jc w:val="both"/>
        <w:rPr>
          <w:sz w:val="28"/>
          <w:szCs w:val="28"/>
        </w:rPr>
      </w:pPr>
      <w:r w:rsidRPr="00E447E0">
        <w:rPr>
          <w:sz w:val="28"/>
          <w:szCs w:val="28"/>
        </w:rPr>
        <w:t>Ду=(0 ⁄ 178440,6)×100%)=</w:t>
      </w:r>
      <w:r w:rsidRPr="00E447E0">
        <w:rPr>
          <w:b/>
          <w:sz w:val="28"/>
          <w:szCs w:val="28"/>
        </w:rPr>
        <w:t>0%</w:t>
      </w:r>
      <w:r w:rsidRPr="00E447E0">
        <w:rPr>
          <w:sz w:val="28"/>
          <w:szCs w:val="28"/>
        </w:rPr>
        <w:t>.</w:t>
      </w:r>
    </w:p>
    <w:p w:rsidR="00CA024E" w:rsidRPr="00E447E0" w:rsidRDefault="00CA024E" w:rsidP="00CA024E">
      <w:pPr>
        <w:widowControl w:val="0"/>
        <w:tabs>
          <w:tab w:val="left" w:pos="7680"/>
        </w:tabs>
        <w:autoSpaceDE w:val="0"/>
        <w:autoSpaceDN w:val="0"/>
        <w:adjustRightInd w:val="0"/>
        <w:ind w:firstLine="709"/>
        <w:jc w:val="both"/>
        <w:rPr>
          <w:sz w:val="28"/>
          <w:szCs w:val="28"/>
        </w:rPr>
      </w:pPr>
      <w:r w:rsidRPr="00E447E0">
        <w:rPr>
          <w:sz w:val="28"/>
          <w:szCs w:val="28"/>
        </w:rPr>
        <w:t xml:space="preserve">Целевое значение показателя достигнуто. </w:t>
      </w:r>
    </w:p>
    <w:p w:rsidR="00CA024E" w:rsidRPr="00E447E0" w:rsidRDefault="00CA024E" w:rsidP="00CA024E">
      <w:pPr>
        <w:widowControl w:val="0"/>
        <w:tabs>
          <w:tab w:val="left" w:pos="7680"/>
        </w:tabs>
        <w:autoSpaceDE w:val="0"/>
        <w:autoSpaceDN w:val="0"/>
        <w:adjustRightInd w:val="0"/>
        <w:ind w:firstLine="709"/>
        <w:jc w:val="both"/>
        <w:rPr>
          <w:sz w:val="28"/>
          <w:szCs w:val="28"/>
        </w:rPr>
      </w:pPr>
      <w:r w:rsidRPr="00E447E0">
        <w:rPr>
          <w:sz w:val="28"/>
          <w:szCs w:val="28"/>
        </w:rPr>
        <w:t xml:space="preserve">В соответствии с абзацем 4 пункта 14 Постановление Правительства Республики Марий Эл от 31 августа 2017 г. № 360 «Об утверждении Порядка разработки и внедрения системы оценки результативности и эффективности контрольно-надзорной деятельности, осуществляемой органами исполнительной власти Республики Марий Эл» показателю присваивается </w:t>
      </w:r>
      <w:r>
        <w:rPr>
          <w:sz w:val="28"/>
          <w:szCs w:val="28"/>
        </w:rPr>
        <w:br/>
      </w:r>
      <w:r w:rsidRPr="00E447E0">
        <w:rPr>
          <w:sz w:val="28"/>
          <w:szCs w:val="28"/>
        </w:rPr>
        <w:t>3 балла.</w:t>
      </w:r>
    </w:p>
    <w:p w:rsidR="0017711E" w:rsidRPr="0017711E" w:rsidRDefault="0017711E" w:rsidP="0017711E">
      <w:pPr>
        <w:autoSpaceDE w:val="0"/>
        <w:autoSpaceDN w:val="0"/>
        <w:adjustRightInd w:val="0"/>
        <w:ind w:firstLine="709"/>
        <w:jc w:val="both"/>
        <w:rPr>
          <w:rFonts w:eastAsia="Calibri"/>
          <w:b/>
          <w:sz w:val="28"/>
          <w:szCs w:val="28"/>
        </w:rPr>
      </w:pPr>
    </w:p>
    <w:p w:rsidR="0017711E" w:rsidRDefault="0017711E" w:rsidP="0017711E">
      <w:pPr>
        <w:autoSpaceDE w:val="0"/>
        <w:autoSpaceDN w:val="0"/>
        <w:adjustRightInd w:val="0"/>
        <w:ind w:firstLine="709"/>
        <w:jc w:val="both"/>
        <w:rPr>
          <w:rFonts w:eastAsia="Calibri"/>
          <w:b/>
          <w:sz w:val="28"/>
          <w:szCs w:val="28"/>
        </w:rPr>
      </w:pPr>
      <w:r w:rsidRPr="0017711E">
        <w:rPr>
          <w:rFonts w:eastAsia="Calibri"/>
          <w:b/>
          <w:sz w:val="28"/>
          <w:szCs w:val="28"/>
        </w:rPr>
        <w:t>Региональный государственный контроль за соблюдением юридическими лицами и индивидуальными предпринимателями требований, установленных законодательством в сфере транспортного обслуживания пассажиров и перевозки багажа легковым такси</w:t>
      </w:r>
      <w:r>
        <w:rPr>
          <w:rFonts w:eastAsia="Calibri"/>
          <w:b/>
          <w:sz w:val="28"/>
          <w:szCs w:val="28"/>
        </w:rPr>
        <w:t>:</w:t>
      </w:r>
    </w:p>
    <w:p w:rsidR="00CA024E" w:rsidRPr="00A36BCD" w:rsidRDefault="00CA024E" w:rsidP="00CA024E">
      <w:pPr>
        <w:widowControl w:val="0"/>
        <w:tabs>
          <w:tab w:val="left" w:pos="7680"/>
        </w:tabs>
        <w:autoSpaceDE w:val="0"/>
        <w:autoSpaceDN w:val="0"/>
        <w:adjustRightInd w:val="0"/>
        <w:ind w:firstLine="709"/>
        <w:jc w:val="both"/>
        <w:rPr>
          <w:sz w:val="28"/>
          <w:szCs w:val="20"/>
          <w:shd w:val="clear" w:color="auto" w:fill="FFFFFF"/>
        </w:rPr>
      </w:pPr>
      <w:r w:rsidRPr="00A36BCD">
        <w:rPr>
          <w:sz w:val="28"/>
          <w:szCs w:val="28"/>
        </w:rPr>
        <w:t xml:space="preserve">Ключевой показатель эффективности и результативности группы «А», отражающий уровень безопасности охраняемых законом ценностей, установлен в приложении к приказу Министерства промышленности, транспорта и дорожного хозяйства Республики Марий Эл от 14 января </w:t>
      </w:r>
      <w:r>
        <w:rPr>
          <w:sz w:val="28"/>
          <w:szCs w:val="28"/>
        </w:rPr>
        <w:br/>
      </w:r>
      <w:r w:rsidRPr="00A36BCD">
        <w:rPr>
          <w:sz w:val="28"/>
          <w:szCs w:val="28"/>
        </w:rPr>
        <w:t xml:space="preserve">2020 г. № 3 «Об утверждении перечня показателей результативности </w:t>
      </w:r>
      <w:r>
        <w:rPr>
          <w:sz w:val="28"/>
          <w:szCs w:val="28"/>
        </w:rPr>
        <w:br/>
      </w:r>
      <w:r w:rsidRPr="00A36BCD">
        <w:rPr>
          <w:sz w:val="28"/>
          <w:szCs w:val="28"/>
        </w:rPr>
        <w:t xml:space="preserve">и эффективности контрольной деятельности при осуществлении регионального государственного контроля за соблюдением юридическими лицами и индивидуальными предпринимателями предусмотренных требований в сфере транспортного обслуживания пассажиров и перевозки багажа легковым такси на территории Республики Марий Эл», и выражается в минимизации нанесения вреда жизни и здоровью граждан </w:t>
      </w:r>
      <w:r>
        <w:rPr>
          <w:sz w:val="28"/>
          <w:szCs w:val="28"/>
        </w:rPr>
        <w:br/>
      </w:r>
      <w:r w:rsidRPr="00A36BCD">
        <w:rPr>
          <w:sz w:val="28"/>
          <w:szCs w:val="28"/>
        </w:rPr>
        <w:t xml:space="preserve">при осуществлении деятельности по перевозке пассажиров и багажа легковым такси. Показатель А.1 </w:t>
      </w:r>
      <w:r w:rsidRPr="00A36BCD">
        <w:rPr>
          <w:sz w:val="28"/>
          <w:szCs w:val="20"/>
          <w:shd w:val="clear" w:color="auto" w:fill="FFFFFF"/>
        </w:rPr>
        <w:t xml:space="preserve">Степень вреда (ущерба), причиненного жизни и здоровью граждан, при осуществлении хозяйствующими субъектами деятельности по перевозке пассажиров и багажа легковым такси </w:t>
      </w:r>
      <w:r>
        <w:rPr>
          <w:sz w:val="28"/>
          <w:szCs w:val="20"/>
          <w:shd w:val="clear" w:color="auto" w:fill="FFFFFF"/>
        </w:rPr>
        <w:br/>
      </w:r>
      <w:r w:rsidRPr="00A36BCD">
        <w:rPr>
          <w:sz w:val="28"/>
          <w:szCs w:val="20"/>
          <w:shd w:val="clear" w:color="auto" w:fill="FFFFFF"/>
        </w:rPr>
        <w:t>на территории Республики Марий Эл, на 10 тыс. населения. Целевое значение показателя – 0 %.</w:t>
      </w:r>
    </w:p>
    <w:p w:rsidR="00CA024E" w:rsidRPr="00603E43" w:rsidRDefault="00CA024E" w:rsidP="00CA024E">
      <w:pPr>
        <w:widowControl w:val="0"/>
        <w:tabs>
          <w:tab w:val="left" w:pos="7680"/>
        </w:tabs>
        <w:autoSpaceDE w:val="0"/>
        <w:autoSpaceDN w:val="0"/>
        <w:adjustRightInd w:val="0"/>
        <w:ind w:firstLine="709"/>
        <w:jc w:val="both"/>
        <w:rPr>
          <w:sz w:val="28"/>
          <w:szCs w:val="28"/>
          <w:shd w:val="clear" w:color="auto" w:fill="FFFFFF"/>
        </w:rPr>
      </w:pPr>
      <w:r w:rsidRPr="00A36BCD">
        <w:rPr>
          <w:sz w:val="28"/>
          <w:szCs w:val="28"/>
        </w:rPr>
        <w:t xml:space="preserve">Установленный в 2020 г. ущерб </w:t>
      </w:r>
      <w:r w:rsidRPr="00A36BCD">
        <w:rPr>
          <w:sz w:val="28"/>
          <w:szCs w:val="28"/>
          <w:shd w:val="clear" w:color="auto" w:fill="FFFFFF"/>
        </w:rPr>
        <w:t xml:space="preserve">жизни и здоровью граждан, </w:t>
      </w:r>
      <w:r>
        <w:rPr>
          <w:sz w:val="28"/>
          <w:szCs w:val="28"/>
          <w:shd w:val="clear" w:color="auto" w:fill="FFFFFF"/>
        </w:rPr>
        <w:br/>
      </w:r>
      <w:r w:rsidRPr="00A36BCD">
        <w:rPr>
          <w:sz w:val="28"/>
          <w:szCs w:val="28"/>
          <w:shd w:val="clear" w:color="auto" w:fill="FFFFFF"/>
        </w:rPr>
        <w:t xml:space="preserve">при осуществлении хозяйствующими субъектами деятельности по перевозке </w:t>
      </w:r>
      <w:r w:rsidRPr="00A36BCD">
        <w:rPr>
          <w:sz w:val="28"/>
          <w:szCs w:val="28"/>
          <w:shd w:val="clear" w:color="auto" w:fill="FFFFFF"/>
        </w:rPr>
        <w:lastRenderedPageBreak/>
        <w:t xml:space="preserve">пассажиров и багажа легковым такси на территории Республики Марий Эл, на 10 тыс. человек, </w:t>
      </w:r>
      <w:r w:rsidRPr="00603E43">
        <w:rPr>
          <w:sz w:val="28"/>
          <w:szCs w:val="28"/>
          <w:shd w:val="clear" w:color="auto" w:fill="FFFFFF"/>
        </w:rPr>
        <w:t>составляет 1%.</w:t>
      </w:r>
    </w:p>
    <w:p w:rsidR="00CA024E" w:rsidRPr="00A36BCD" w:rsidRDefault="00CA024E" w:rsidP="00CA024E">
      <w:pPr>
        <w:widowControl w:val="0"/>
        <w:tabs>
          <w:tab w:val="left" w:pos="7680"/>
        </w:tabs>
        <w:autoSpaceDE w:val="0"/>
        <w:autoSpaceDN w:val="0"/>
        <w:adjustRightInd w:val="0"/>
        <w:ind w:firstLine="709"/>
        <w:jc w:val="both"/>
        <w:rPr>
          <w:sz w:val="28"/>
          <w:szCs w:val="28"/>
          <w:shd w:val="clear" w:color="auto" w:fill="FFFFFF"/>
        </w:rPr>
      </w:pPr>
      <w:r w:rsidRPr="00A36BCD">
        <w:rPr>
          <w:sz w:val="28"/>
          <w:szCs w:val="28"/>
          <w:shd w:val="clear" w:color="auto" w:fill="FFFFFF"/>
        </w:rPr>
        <w:t>Показатель А.1 рассчитывается по формуле:</w:t>
      </w:r>
    </w:p>
    <w:p w:rsidR="00CA024E" w:rsidRPr="00A36BCD" w:rsidRDefault="00CA024E" w:rsidP="00CA024E">
      <w:pPr>
        <w:widowControl w:val="0"/>
        <w:tabs>
          <w:tab w:val="left" w:pos="7680"/>
        </w:tabs>
        <w:autoSpaceDE w:val="0"/>
        <w:autoSpaceDN w:val="0"/>
        <w:adjustRightInd w:val="0"/>
        <w:ind w:firstLine="709"/>
        <w:jc w:val="both"/>
        <w:rPr>
          <w:sz w:val="28"/>
          <w:szCs w:val="20"/>
        </w:rPr>
      </w:pPr>
      <w:r w:rsidRPr="00A36BCD">
        <w:rPr>
          <w:sz w:val="28"/>
          <w:szCs w:val="20"/>
        </w:rPr>
        <w:t>С</w:t>
      </w:r>
      <w:r w:rsidRPr="00A36BCD">
        <w:rPr>
          <w:sz w:val="28"/>
          <w:szCs w:val="20"/>
          <w:vertAlign w:val="subscript"/>
        </w:rPr>
        <w:t>в</w:t>
      </w:r>
      <w:r w:rsidRPr="00A36BCD">
        <w:rPr>
          <w:sz w:val="28"/>
          <w:szCs w:val="20"/>
        </w:rPr>
        <w:t xml:space="preserve"> = (Е</w:t>
      </w:r>
      <w:r w:rsidRPr="00A36BCD">
        <w:rPr>
          <w:sz w:val="28"/>
          <w:szCs w:val="20"/>
          <w:vertAlign w:val="subscript"/>
        </w:rPr>
        <w:t>с</w:t>
      </w:r>
      <w:r w:rsidRPr="00A36BCD">
        <w:rPr>
          <w:sz w:val="28"/>
          <w:szCs w:val="20"/>
        </w:rPr>
        <w:t>+Е</w:t>
      </w:r>
      <w:r w:rsidRPr="00A36BCD">
        <w:rPr>
          <w:sz w:val="28"/>
          <w:szCs w:val="20"/>
          <w:vertAlign w:val="subscript"/>
        </w:rPr>
        <w:t>т</w:t>
      </w:r>
      <w:r w:rsidRPr="00A36BCD">
        <w:rPr>
          <w:sz w:val="28"/>
          <w:szCs w:val="20"/>
        </w:rPr>
        <w:t>) / Ч * 10 000, где:</w:t>
      </w:r>
    </w:p>
    <w:p w:rsidR="00CA024E" w:rsidRPr="00A36BCD" w:rsidRDefault="00CA024E" w:rsidP="00CA024E">
      <w:pPr>
        <w:widowControl w:val="0"/>
        <w:autoSpaceDE w:val="0"/>
        <w:autoSpaceDN w:val="0"/>
        <w:adjustRightInd w:val="0"/>
        <w:ind w:firstLine="709"/>
        <w:jc w:val="both"/>
        <w:rPr>
          <w:sz w:val="28"/>
          <w:szCs w:val="20"/>
        </w:rPr>
      </w:pPr>
      <w:r w:rsidRPr="00A36BCD">
        <w:rPr>
          <w:sz w:val="28"/>
          <w:szCs w:val="28"/>
        </w:rPr>
        <w:t>С</w:t>
      </w:r>
      <w:r w:rsidRPr="00A36BCD">
        <w:rPr>
          <w:sz w:val="28"/>
          <w:szCs w:val="28"/>
          <w:vertAlign w:val="subscript"/>
        </w:rPr>
        <w:t>в</w:t>
      </w:r>
      <w:r w:rsidRPr="00A36BCD">
        <w:rPr>
          <w:sz w:val="20"/>
          <w:szCs w:val="20"/>
        </w:rPr>
        <w:t xml:space="preserve"> </w:t>
      </w:r>
      <w:r w:rsidRPr="00A36BCD">
        <w:rPr>
          <w:sz w:val="28"/>
          <w:szCs w:val="28"/>
        </w:rPr>
        <w:t xml:space="preserve">- </w:t>
      </w:r>
      <w:r w:rsidRPr="00A36BCD">
        <w:rPr>
          <w:sz w:val="28"/>
          <w:szCs w:val="20"/>
        </w:rPr>
        <w:t>степень вреда (ущерба) (%);</w:t>
      </w:r>
    </w:p>
    <w:p w:rsidR="00CA024E" w:rsidRPr="00603E43" w:rsidRDefault="00CA024E" w:rsidP="00CA024E">
      <w:pPr>
        <w:widowControl w:val="0"/>
        <w:autoSpaceDE w:val="0"/>
        <w:autoSpaceDN w:val="0"/>
        <w:adjustRightInd w:val="0"/>
        <w:ind w:firstLine="709"/>
        <w:jc w:val="both"/>
        <w:rPr>
          <w:sz w:val="28"/>
          <w:szCs w:val="20"/>
        </w:rPr>
      </w:pPr>
      <w:r w:rsidRPr="00A36BCD">
        <w:rPr>
          <w:sz w:val="28"/>
          <w:szCs w:val="20"/>
        </w:rPr>
        <w:t>Е</w:t>
      </w:r>
      <w:r w:rsidRPr="00A36BCD">
        <w:rPr>
          <w:sz w:val="28"/>
          <w:szCs w:val="20"/>
          <w:vertAlign w:val="subscript"/>
        </w:rPr>
        <w:t>с</w:t>
      </w:r>
      <w:r w:rsidRPr="00A36BCD">
        <w:rPr>
          <w:sz w:val="28"/>
          <w:szCs w:val="20"/>
        </w:rPr>
        <w:t xml:space="preserve"> - количество людей, погибших при несоблюдении специальных требований в Республике Марий Эл в 2020 г</w:t>
      </w:r>
      <w:r w:rsidRPr="00603E43">
        <w:rPr>
          <w:sz w:val="28"/>
          <w:szCs w:val="20"/>
        </w:rPr>
        <w:t>. – 0 чел.</w:t>
      </w:r>
    </w:p>
    <w:p w:rsidR="00CA024E" w:rsidRPr="00603E43" w:rsidRDefault="00CA024E" w:rsidP="00CA024E">
      <w:pPr>
        <w:widowControl w:val="0"/>
        <w:autoSpaceDE w:val="0"/>
        <w:autoSpaceDN w:val="0"/>
        <w:adjustRightInd w:val="0"/>
        <w:ind w:firstLine="709"/>
        <w:jc w:val="both"/>
        <w:rPr>
          <w:sz w:val="28"/>
          <w:szCs w:val="20"/>
        </w:rPr>
      </w:pPr>
      <w:r w:rsidRPr="00A36BCD">
        <w:rPr>
          <w:sz w:val="28"/>
          <w:szCs w:val="20"/>
        </w:rPr>
        <w:t>Е</w:t>
      </w:r>
      <w:r w:rsidRPr="00A36BCD">
        <w:rPr>
          <w:sz w:val="28"/>
          <w:szCs w:val="20"/>
          <w:vertAlign w:val="subscript"/>
        </w:rPr>
        <w:t>т</w:t>
      </w:r>
      <w:r w:rsidRPr="00A36BCD">
        <w:rPr>
          <w:sz w:val="28"/>
          <w:szCs w:val="20"/>
        </w:rPr>
        <w:t xml:space="preserve"> - количество людей, травмированных при несоблюдении специальных требований на территории Республики Марий Эл в 2020 г. </w:t>
      </w:r>
      <w:r w:rsidRPr="00603E43">
        <w:rPr>
          <w:sz w:val="28"/>
          <w:szCs w:val="20"/>
        </w:rPr>
        <w:t xml:space="preserve">– </w:t>
      </w:r>
      <w:r>
        <w:rPr>
          <w:sz w:val="28"/>
          <w:szCs w:val="20"/>
        </w:rPr>
        <w:br/>
      </w:r>
      <w:r w:rsidRPr="00603E43">
        <w:rPr>
          <w:sz w:val="28"/>
          <w:szCs w:val="20"/>
        </w:rPr>
        <w:t>9 чел.</w:t>
      </w:r>
    </w:p>
    <w:p w:rsidR="00CA024E" w:rsidRPr="00F04DC8" w:rsidRDefault="00CA024E" w:rsidP="00CA024E">
      <w:pPr>
        <w:widowControl w:val="0"/>
        <w:autoSpaceDE w:val="0"/>
        <w:autoSpaceDN w:val="0"/>
        <w:adjustRightInd w:val="0"/>
        <w:ind w:firstLine="709"/>
        <w:jc w:val="both"/>
        <w:rPr>
          <w:sz w:val="28"/>
          <w:szCs w:val="20"/>
        </w:rPr>
      </w:pPr>
      <w:r w:rsidRPr="00A36BCD">
        <w:rPr>
          <w:sz w:val="28"/>
          <w:szCs w:val="20"/>
        </w:rPr>
        <w:t xml:space="preserve">Ч - численность населения Республики Марий Эл на 01.01.2020 г. – </w:t>
      </w:r>
      <w:r>
        <w:rPr>
          <w:sz w:val="28"/>
          <w:szCs w:val="20"/>
        </w:rPr>
        <w:br/>
        <w:t xml:space="preserve">678 700 </w:t>
      </w:r>
      <w:r w:rsidRPr="00F04DC8">
        <w:rPr>
          <w:sz w:val="28"/>
          <w:szCs w:val="20"/>
        </w:rPr>
        <w:t>чел.</w:t>
      </w:r>
    </w:p>
    <w:p w:rsidR="00CA024E" w:rsidRPr="00603E43" w:rsidRDefault="00CA024E" w:rsidP="00CA024E">
      <w:pPr>
        <w:widowControl w:val="0"/>
        <w:autoSpaceDE w:val="0"/>
        <w:autoSpaceDN w:val="0"/>
        <w:adjustRightInd w:val="0"/>
        <w:ind w:firstLine="709"/>
        <w:jc w:val="both"/>
        <w:rPr>
          <w:sz w:val="28"/>
          <w:szCs w:val="20"/>
        </w:rPr>
      </w:pPr>
      <w:r w:rsidRPr="00603E43">
        <w:rPr>
          <w:sz w:val="28"/>
          <w:szCs w:val="20"/>
        </w:rPr>
        <w:t>С</w:t>
      </w:r>
      <w:r w:rsidRPr="00603E43">
        <w:rPr>
          <w:sz w:val="28"/>
          <w:szCs w:val="20"/>
          <w:vertAlign w:val="subscript"/>
        </w:rPr>
        <w:t>в</w:t>
      </w:r>
      <w:r w:rsidRPr="00603E43">
        <w:rPr>
          <w:sz w:val="28"/>
          <w:szCs w:val="20"/>
        </w:rPr>
        <w:t xml:space="preserve"> = (0 + 9) / </w:t>
      </w:r>
      <w:r>
        <w:rPr>
          <w:sz w:val="28"/>
          <w:szCs w:val="20"/>
        </w:rPr>
        <w:t>678 700</w:t>
      </w:r>
      <w:r w:rsidRPr="00603E43">
        <w:rPr>
          <w:sz w:val="28"/>
          <w:szCs w:val="20"/>
        </w:rPr>
        <w:t xml:space="preserve"> * 10 000 = 0, 132</w:t>
      </w:r>
    </w:p>
    <w:p w:rsidR="00CA024E" w:rsidRPr="00603E43" w:rsidRDefault="00CA024E" w:rsidP="00CA024E">
      <w:pPr>
        <w:widowControl w:val="0"/>
        <w:autoSpaceDE w:val="0"/>
        <w:autoSpaceDN w:val="0"/>
        <w:adjustRightInd w:val="0"/>
        <w:ind w:firstLine="709"/>
        <w:jc w:val="both"/>
        <w:rPr>
          <w:sz w:val="28"/>
          <w:szCs w:val="20"/>
        </w:rPr>
      </w:pPr>
      <w:r w:rsidRPr="00A36BCD">
        <w:rPr>
          <w:sz w:val="28"/>
          <w:szCs w:val="20"/>
        </w:rPr>
        <w:t xml:space="preserve">Целевое значение показателя не достигнуто, степень отклонения фактически достигнутого значения показателя в сравнении </w:t>
      </w:r>
      <w:r w:rsidRPr="00A36BCD">
        <w:rPr>
          <w:sz w:val="28"/>
          <w:szCs w:val="20"/>
        </w:rPr>
        <w:br/>
      </w:r>
      <w:r w:rsidRPr="00603E43">
        <w:rPr>
          <w:sz w:val="28"/>
          <w:szCs w:val="20"/>
        </w:rPr>
        <w:t>с его целевым значением показателя составляет 0,1%.</w:t>
      </w:r>
    </w:p>
    <w:p w:rsidR="00CA024E" w:rsidRPr="00603E43" w:rsidRDefault="00CA024E" w:rsidP="00CA024E">
      <w:pPr>
        <w:widowControl w:val="0"/>
        <w:tabs>
          <w:tab w:val="left" w:pos="7680"/>
        </w:tabs>
        <w:autoSpaceDE w:val="0"/>
        <w:autoSpaceDN w:val="0"/>
        <w:adjustRightInd w:val="0"/>
        <w:ind w:firstLine="709"/>
        <w:jc w:val="both"/>
        <w:rPr>
          <w:sz w:val="28"/>
          <w:szCs w:val="28"/>
        </w:rPr>
      </w:pPr>
      <w:r w:rsidRPr="00A36BCD">
        <w:rPr>
          <w:sz w:val="28"/>
          <w:szCs w:val="28"/>
        </w:rPr>
        <w:t xml:space="preserve">В соответствии с подпунктом «а» абзаца 5 пункта 14 Постановления Правительства Республики Марий Эл от 31 августа 2017 г. № 360 </w:t>
      </w:r>
      <w:r>
        <w:rPr>
          <w:sz w:val="28"/>
          <w:szCs w:val="28"/>
        </w:rPr>
        <w:br/>
      </w:r>
      <w:r w:rsidRPr="00A36BCD">
        <w:rPr>
          <w:sz w:val="28"/>
          <w:szCs w:val="28"/>
        </w:rPr>
        <w:t xml:space="preserve">«Об утверждении Порядка разработки и внедрения системы оценки результативности и эффективности контрольно-надзорной деятельности, осуществляемой органами исполнительной власти Республики Марий Эл» показателю </w:t>
      </w:r>
      <w:r w:rsidRPr="00603E43">
        <w:rPr>
          <w:sz w:val="28"/>
          <w:szCs w:val="28"/>
        </w:rPr>
        <w:t>присваивается 2 балла.</w:t>
      </w:r>
    </w:p>
    <w:p w:rsidR="00CA024E" w:rsidRPr="00BA5CE3" w:rsidRDefault="00CA024E" w:rsidP="00CA024E">
      <w:pPr>
        <w:widowControl w:val="0"/>
        <w:tabs>
          <w:tab w:val="left" w:pos="7680"/>
        </w:tabs>
        <w:autoSpaceDE w:val="0"/>
        <w:autoSpaceDN w:val="0"/>
        <w:adjustRightInd w:val="0"/>
        <w:ind w:firstLine="709"/>
        <w:jc w:val="both"/>
        <w:rPr>
          <w:sz w:val="28"/>
          <w:szCs w:val="20"/>
        </w:rPr>
      </w:pPr>
      <w:r w:rsidRPr="00BA5CE3">
        <w:rPr>
          <w:sz w:val="28"/>
          <w:szCs w:val="20"/>
        </w:rPr>
        <w:t>Итоговая оценка результативности и эффективности контрольно-надзорной деятельности Министерства транспорта и дорожного хозяйства Республики Марий Эл составляет 2,5 балла.</w:t>
      </w:r>
    </w:p>
    <w:p w:rsidR="00CA024E" w:rsidRPr="00E447E0" w:rsidRDefault="00CA024E" w:rsidP="00CA024E">
      <w:pPr>
        <w:widowControl w:val="0"/>
        <w:tabs>
          <w:tab w:val="left" w:pos="7680"/>
        </w:tabs>
        <w:autoSpaceDE w:val="0"/>
        <w:autoSpaceDN w:val="0"/>
        <w:adjustRightInd w:val="0"/>
        <w:ind w:firstLine="709"/>
        <w:jc w:val="both"/>
        <w:rPr>
          <w:sz w:val="40"/>
          <w:szCs w:val="28"/>
        </w:rPr>
      </w:pPr>
      <w:r w:rsidRPr="00BA5CE3">
        <w:rPr>
          <w:sz w:val="28"/>
          <w:szCs w:val="20"/>
        </w:rPr>
        <w:t xml:space="preserve">В соответствии с подпунктом 1 пункта 16 указанного Постановления контрольно-надзорная деятельность Министерства транспорта и дорожного хозяйства Республики Марий Эл оценивается как высокорезультативная </w:t>
      </w:r>
      <w:r>
        <w:rPr>
          <w:sz w:val="28"/>
          <w:szCs w:val="20"/>
        </w:rPr>
        <w:br/>
      </w:r>
      <w:r w:rsidRPr="00BA5CE3">
        <w:rPr>
          <w:sz w:val="28"/>
          <w:szCs w:val="20"/>
        </w:rPr>
        <w:t>и высокоэффективная.</w:t>
      </w:r>
    </w:p>
    <w:p w:rsidR="0017711E" w:rsidRPr="0017711E" w:rsidRDefault="0017711E" w:rsidP="0017711E">
      <w:pPr>
        <w:autoSpaceDE w:val="0"/>
        <w:autoSpaceDN w:val="0"/>
        <w:adjustRightInd w:val="0"/>
        <w:ind w:firstLine="709"/>
        <w:jc w:val="both"/>
        <w:rPr>
          <w:rFonts w:eastAsia="Calibri"/>
          <w:b/>
          <w:sz w:val="28"/>
          <w:szCs w:val="28"/>
        </w:rPr>
      </w:pPr>
    </w:p>
    <w:p w:rsidR="0017711E" w:rsidRDefault="0017711E" w:rsidP="0017711E">
      <w:pPr>
        <w:autoSpaceDE w:val="0"/>
        <w:autoSpaceDN w:val="0"/>
        <w:adjustRightInd w:val="0"/>
        <w:ind w:firstLine="709"/>
        <w:jc w:val="both"/>
        <w:rPr>
          <w:rFonts w:eastAsia="Calibri"/>
          <w:b/>
          <w:sz w:val="28"/>
          <w:szCs w:val="28"/>
        </w:rPr>
      </w:pPr>
      <w:r w:rsidRPr="0017711E">
        <w:rPr>
          <w:rFonts w:eastAsia="Calibri"/>
          <w:b/>
          <w:sz w:val="28"/>
          <w:szCs w:val="28"/>
        </w:rPr>
        <w:t>Региональный государствен</w:t>
      </w:r>
      <w:r>
        <w:rPr>
          <w:rFonts w:eastAsia="Calibri"/>
          <w:b/>
          <w:sz w:val="28"/>
          <w:szCs w:val="28"/>
        </w:rPr>
        <w:t>ный жилищный надзор:</w:t>
      </w:r>
    </w:p>
    <w:p w:rsidR="00CA024E" w:rsidRDefault="00CA024E" w:rsidP="00CA024E">
      <w:pPr>
        <w:ind w:firstLine="900"/>
        <w:jc w:val="both"/>
        <w:rPr>
          <w:sz w:val="28"/>
          <w:szCs w:val="28"/>
        </w:rPr>
      </w:pPr>
      <w:r>
        <w:rPr>
          <w:sz w:val="28"/>
          <w:szCs w:val="28"/>
        </w:rPr>
        <w:t>Для анализа и оценки эффективности государственного контроля (надзора), муниципального контроля используются следующие показатели:</w:t>
      </w:r>
    </w:p>
    <w:p w:rsidR="00CA024E" w:rsidRDefault="00CA024E" w:rsidP="00CA024E">
      <w:pPr>
        <w:ind w:firstLine="900"/>
        <w:jc w:val="both"/>
        <w:rPr>
          <w:sz w:val="28"/>
          <w:szCs w:val="28"/>
        </w:rPr>
      </w:pPr>
      <w:r>
        <w:rPr>
          <w:sz w:val="28"/>
          <w:szCs w:val="28"/>
        </w:rPr>
        <w:t>выполнение плана проведения проверок (доля проведенных плановых проверок в процентах общего количества запланированных проверок) - 100%;</w:t>
      </w:r>
    </w:p>
    <w:p w:rsidR="00CA024E" w:rsidRDefault="00CA024E" w:rsidP="00CA024E">
      <w:pPr>
        <w:ind w:firstLine="900"/>
        <w:jc w:val="both"/>
        <w:rPr>
          <w:sz w:val="28"/>
          <w:szCs w:val="28"/>
        </w:rPr>
      </w:pPr>
      <w:r>
        <w:rPr>
          <w:sz w:val="28"/>
          <w:szCs w:val="28"/>
        </w:rPr>
        <w:t xml:space="preserve">доля заявлений органов государственного контроля (надзора), муниципального контроля, направленных в органы прокуратуры </w:t>
      </w:r>
      <w:r w:rsidR="00095176">
        <w:rPr>
          <w:sz w:val="28"/>
          <w:szCs w:val="28"/>
        </w:rPr>
        <w:br/>
      </w:r>
      <w:r>
        <w:rPr>
          <w:sz w:val="28"/>
          <w:szCs w:val="28"/>
        </w:rPr>
        <w:t>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0%;</w:t>
      </w:r>
    </w:p>
    <w:p w:rsidR="00CA024E" w:rsidRDefault="00CA024E" w:rsidP="00CA024E">
      <w:pPr>
        <w:ind w:firstLine="900"/>
        <w:jc w:val="both"/>
        <w:rPr>
          <w:sz w:val="28"/>
          <w:szCs w:val="28"/>
        </w:rPr>
      </w:pPr>
      <w:r>
        <w:rPr>
          <w:sz w:val="28"/>
          <w:szCs w:val="28"/>
        </w:rPr>
        <w:t>доля проверок, результаты которых признаны недействительными (в процентах общего числа проведенных проверок) - 0%;</w:t>
      </w:r>
    </w:p>
    <w:p w:rsidR="00CA024E" w:rsidRDefault="00CA024E" w:rsidP="00CA024E">
      <w:pPr>
        <w:ind w:firstLine="900"/>
        <w:jc w:val="both"/>
        <w:rPr>
          <w:sz w:val="28"/>
          <w:szCs w:val="28"/>
        </w:rPr>
      </w:pPr>
      <w:r>
        <w:rPr>
          <w:sz w:val="28"/>
          <w:szCs w:val="28"/>
        </w:rPr>
        <w:lastRenderedPageBreak/>
        <w:t xml:space="preserve">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w:t>
      </w:r>
      <w:r w:rsidR="00095176">
        <w:rPr>
          <w:sz w:val="28"/>
          <w:szCs w:val="28"/>
        </w:rPr>
        <w:br/>
      </w:r>
      <w:r>
        <w:rPr>
          <w:sz w:val="28"/>
          <w:szCs w:val="28"/>
        </w:rPr>
        <w:t>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w:t>
      </w:r>
    </w:p>
    <w:p w:rsidR="00CA024E" w:rsidRDefault="00CA024E" w:rsidP="00CA024E">
      <w:pPr>
        <w:ind w:firstLine="900"/>
        <w:jc w:val="both"/>
        <w:rPr>
          <w:sz w:val="28"/>
          <w:szCs w:val="28"/>
        </w:rPr>
      </w:pPr>
      <w:r>
        <w:rPr>
          <w:sz w:val="28"/>
          <w:szCs w:val="28"/>
        </w:rPr>
        <w:t xml:space="preserve">доля юридических лиц, индивидуальных предпринимателей, </w:t>
      </w:r>
      <w:r w:rsidR="00095176">
        <w:rPr>
          <w:sz w:val="28"/>
          <w:szCs w:val="28"/>
        </w:rPr>
        <w:br/>
      </w:r>
      <w:r>
        <w:rPr>
          <w:sz w:val="28"/>
          <w:szCs w:val="28"/>
        </w:rPr>
        <w:t>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 1,7%;</w:t>
      </w:r>
    </w:p>
    <w:p w:rsidR="00CA024E" w:rsidRDefault="00CA024E" w:rsidP="00CA024E">
      <w:pPr>
        <w:ind w:firstLine="900"/>
        <w:jc w:val="both"/>
        <w:rPr>
          <w:sz w:val="28"/>
          <w:szCs w:val="28"/>
        </w:rPr>
      </w:pPr>
      <w:r>
        <w:rPr>
          <w:sz w:val="28"/>
          <w:szCs w:val="28"/>
        </w:rPr>
        <w:t>среднее количество проверок, проведенных в отношении одного юридического лица, индивидуального предпринимателя – 50,7%;</w:t>
      </w:r>
    </w:p>
    <w:p w:rsidR="00CA024E" w:rsidRDefault="00CA024E" w:rsidP="00CA024E">
      <w:pPr>
        <w:ind w:firstLine="900"/>
        <w:jc w:val="both"/>
        <w:rPr>
          <w:sz w:val="28"/>
          <w:szCs w:val="28"/>
        </w:rPr>
      </w:pPr>
      <w:r>
        <w:rPr>
          <w:sz w:val="28"/>
          <w:szCs w:val="28"/>
        </w:rPr>
        <w:t>доля проведенных внеплановых проверок (в процентах общего количества проведенных проверок) – 100%;</w:t>
      </w:r>
    </w:p>
    <w:p w:rsidR="00CA024E" w:rsidRDefault="00CA024E" w:rsidP="00CA024E">
      <w:pPr>
        <w:ind w:firstLine="900"/>
        <w:jc w:val="both"/>
        <w:rPr>
          <w:sz w:val="28"/>
          <w:szCs w:val="28"/>
        </w:rPr>
      </w:pPr>
      <w:r>
        <w:rPr>
          <w:sz w:val="28"/>
          <w:szCs w:val="28"/>
        </w:rPr>
        <w:t>доля правонарушений, выявленных по итогам проведения внеплановых проверок (в процентах общего числа правонарушений, выявленных по итогам проверок) – 98,6%;</w:t>
      </w:r>
    </w:p>
    <w:p w:rsidR="00CA024E" w:rsidRDefault="00CA024E" w:rsidP="00CA024E">
      <w:pPr>
        <w:ind w:firstLine="900"/>
        <w:jc w:val="both"/>
        <w:rPr>
          <w:sz w:val="28"/>
          <w:szCs w:val="28"/>
        </w:rPr>
      </w:pPr>
      <w:r>
        <w:rPr>
          <w:sz w:val="28"/>
          <w:szCs w:val="28"/>
        </w:rPr>
        <w:t xml:space="preserve">доля внеплановых проверок, проведенных по фактам нарушений, с которыми связано возникновение угрозы причинения вреда жизни </w:t>
      </w:r>
      <w:r w:rsidR="00095176">
        <w:rPr>
          <w:sz w:val="28"/>
          <w:szCs w:val="28"/>
        </w:rPr>
        <w:br/>
      </w:r>
      <w:r>
        <w:rPr>
          <w:sz w:val="28"/>
          <w:szCs w:val="28"/>
        </w:rPr>
        <w:t>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- 0%;</w:t>
      </w:r>
    </w:p>
    <w:p w:rsidR="00CA024E" w:rsidRDefault="00CA024E" w:rsidP="00CA024E">
      <w:pPr>
        <w:ind w:firstLine="900"/>
        <w:jc w:val="both"/>
        <w:rPr>
          <w:sz w:val="28"/>
          <w:szCs w:val="28"/>
        </w:rPr>
      </w:pPr>
      <w:r>
        <w:rPr>
          <w:sz w:val="28"/>
          <w:szCs w:val="28"/>
        </w:rPr>
        <w:t xml:space="preserve">доля внеплановых проверок, проведенных по фактам нарушений обязательных требований, с которыми связано причинение вреда жизни </w:t>
      </w:r>
      <w:r w:rsidR="00095176">
        <w:rPr>
          <w:sz w:val="28"/>
          <w:szCs w:val="28"/>
        </w:rPr>
        <w:br/>
      </w:r>
      <w:r>
        <w:rPr>
          <w:sz w:val="28"/>
          <w:szCs w:val="28"/>
        </w:rPr>
        <w:t>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 0%;</w:t>
      </w:r>
    </w:p>
    <w:p w:rsidR="00CA024E" w:rsidRDefault="00CA024E" w:rsidP="00CA024E">
      <w:pPr>
        <w:ind w:firstLine="900"/>
        <w:jc w:val="both"/>
        <w:rPr>
          <w:sz w:val="28"/>
          <w:szCs w:val="28"/>
        </w:rPr>
      </w:pPr>
      <w:r>
        <w:rPr>
          <w:sz w:val="28"/>
          <w:szCs w:val="28"/>
        </w:rPr>
        <w:t>доля проверок, по итогам которых выявлены правонарушения (в процентах общего числа проведенных плановых и внеплановых проверок) – 98,6%;</w:t>
      </w:r>
    </w:p>
    <w:p w:rsidR="00CA024E" w:rsidRDefault="00CA024E" w:rsidP="00CA024E">
      <w:pPr>
        <w:ind w:firstLine="900"/>
        <w:jc w:val="both"/>
        <w:rPr>
          <w:sz w:val="28"/>
          <w:szCs w:val="28"/>
        </w:rPr>
      </w:pPr>
      <w:r>
        <w:rPr>
          <w:sz w:val="28"/>
          <w:szCs w:val="28"/>
        </w:rPr>
        <w:lastRenderedPageBreak/>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68,7%;</w:t>
      </w:r>
    </w:p>
    <w:p w:rsidR="00CA024E" w:rsidRDefault="00CA024E" w:rsidP="00CA024E">
      <w:pPr>
        <w:ind w:firstLine="900"/>
        <w:jc w:val="both"/>
        <w:rPr>
          <w:sz w:val="28"/>
          <w:szCs w:val="28"/>
        </w:rPr>
      </w:pPr>
      <w:r>
        <w:rPr>
          <w:sz w:val="28"/>
          <w:szCs w:val="28"/>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67,3%;</w:t>
      </w:r>
    </w:p>
    <w:p w:rsidR="00CA024E" w:rsidRDefault="00CA024E" w:rsidP="00CA024E">
      <w:pPr>
        <w:ind w:firstLine="900"/>
        <w:jc w:val="both"/>
        <w:rPr>
          <w:sz w:val="28"/>
          <w:szCs w:val="28"/>
        </w:rPr>
      </w:pPr>
      <w:r>
        <w:rPr>
          <w:sz w:val="28"/>
          <w:szCs w:val="28"/>
        </w:rPr>
        <w:t xml:space="preserve">доля юридических лиц, индивидуальных предпринимателей, </w:t>
      </w:r>
      <w:r w:rsidR="00095176">
        <w:rPr>
          <w:sz w:val="28"/>
          <w:szCs w:val="28"/>
        </w:rPr>
        <w:br/>
      </w:r>
      <w:r>
        <w:rPr>
          <w:sz w:val="28"/>
          <w:szCs w:val="28"/>
        </w:rPr>
        <w:t xml:space="preserve">в деятельности которых выявлены нарушения обязательных требований, представляющие непосредственную угрозу причинения вреда жизни </w:t>
      </w:r>
      <w:r w:rsidR="00095176">
        <w:rPr>
          <w:sz w:val="28"/>
          <w:szCs w:val="28"/>
        </w:rPr>
        <w:br/>
      </w:r>
      <w:r>
        <w:rPr>
          <w:sz w:val="28"/>
          <w:szCs w:val="28"/>
        </w:rPr>
        <w:t>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w:t>
      </w:r>
    </w:p>
    <w:p w:rsidR="00CA024E" w:rsidRDefault="00CA024E" w:rsidP="00CA024E">
      <w:pPr>
        <w:ind w:firstLine="900"/>
        <w:jc w:val="both"/>
        <w:rPr>
          <w:sz w:val="28"/>
          <w:szCs w:val="28"/>
        </w:rPr>
      </w:pPr>
      <w:r>
        <w:rPr>
          <w:sz w:val="28"/>
          <w:szCs w:val="28"/>
        </w:rPr>
        <w:t xml:space="preserve">доля юридических лиц, индивидуальных предпринимателей, </w:t>
      </w:r>
      <w:r w:rsidR="00095176">
        <w:rPr>
          <w:sz w:val="28"/>
          <w:szCs w:val="28"/>
        </w:rPr>
        <w:br/>
      </w:r>
      <w:r>
        <w:rPr>
          <w:sz w:val="28"/>
          <w:szCs w:val="28"/>
        </w:rPr>
        <w:t>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w:t>
      </w:r>
    </w:p>
    <w:p w:rsidR="00CA024E" w:rsidRDefault="00CA024E" w:rsidP="00CA024E">
      <w:pPr>
        <w:ind w:firstLine="900"/>
        <w:jc w:val="both"/>
        <w:rPr>
          <w:sz w:val="28"/>
          <w:szCs w:val="28"/>
        </w:rPr>
      </w:pPr>
      <w:r>
        <w:rPr>
          <w:sz w:val="28"/>
          <w:szCs w:val="28"/>
        </w:rPr>
        <w:t xml:space="preserve">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w:t>
      </w:r>
      <w:r w:rsidR="00095176">
        <w:rPr>
          <w:sz w:val="28"/>
          <w:szCs w:val="28"/>
        </w:rPr>
        <w:br/>
      </w:r>
      <w:r>
        <w:rPr>
          <w:sz w:val="28"/>
          <w:szCs w:val="28"/>
        </w:rPr>
        <w:t xml:space="preserve">а также чрезвычайных ситуаций природного и техногенного характера </w:t>
      </w:r>
      <w:r w:rsidR="00095176">
        <w:rPr>
          <w:sz w:val="28"/>
          <w:szCs w:val="28"/>
        </w:rPr>
        <w:br/>
      </w:r>
      <w:r>
        <w:rPr>
          <w:sz w:val="28"/>
          <w:szCs w:val="28"/>
        </w:rPr>
        <w:t>(по видам ущерба) – 0%;</w:t>
      </w:r>
    </w:p>
    <w:p w:rsidR="00CA024E" w:rsidRDefault="00CA024E" w:rsidP="00CA024E">
      <w:pPr>
        <w:ind w:firstLine="900"/>
        <w:jc w:val="both"/>
        <w:rPr>
          <w:sz w:val="28"/>
          <w:szCs w:val="28"/>
        </w:rPr>
      </w:pPr>
      <w:r>
        <w:rPr>
          <w:sz w:val="28"/>
          <w:szCs w:val="28"/>
        </w:rPr>
        <w:t>доля выявленных при проведении проверок правонарушений, связанных с неисполнением предписаний (в процентах общего числа выявленных правонарушений) – 0%.</w:t>
      </w:r>
    </w:p>
    <w:p w:rsidR="00CA024E" w:rsidRDefault="00CA024E" w:rsidP="00CA024E">
      <w:pPr>
        <w:ind w:firstLine="900"/>
        <w:jc w:val="both"/>
        <w:rPr>
          <w:sz w:val="28"/>
          <w:szCs w:val="28"/>
        </w:rPr>
      </w:pPr>
      <w:r>
        <w:rPr>
          <w:sz w:val="28"/>
          <w:szCs w:val="28"/>
        </w:rPr>
        <w:t xml:space="preserve">Эффективность мероприятий, проведенных Департаментом Государственного жилищного надзора Республики Марий Эл </w:t>
      </w:r>
      <w:r w:rsidR="00095176">
        <w:rPr>
          <w:sz w:val="28"/>
          <w:szCs w:val="28"/>
        </w:rPr>
        <w:br/>
      </w:r>
      <w:r>
        <w:rPr>
          <w:sz w:val="28"/>
          <w:szCs w:val="28"/>
        </w:rPr>
        <w:t>по осуществлению государственного контроля за эксплуатацией, содержанием и использованием жилищного фонда составляет 100%.</w:t>
      </w:r>
    </w:p>
    <w:p w:rsidR="0017711E" w:rsidRPr="0017711E" w:rsidRDefault="0017711E" w:rsidP="0017711E">
      <w:pPr>
        <w:autoSpaceDE w:val="0"/>
        <w:autoSpaceDN w:val="0"/>
        <w:adjustRightInd w:val="0"/>
        <w:ind w:firstLine="709"/>
        <w:jc w:val="both"/>
        <w:rPr>
          <w:rFonts w:eastAsia="Calibri"/>
          <w:b/>
          <w:sz w:val="28"/>
          <w:szCs w:val="28"/>
        </w:rPr>
      </w:pPr>
    </w:p>
    <w:p w:rsidR="0017711E" w:rsidRDefault="0017711E" w:rsidP="0017711E">
      <w:pPr>
        <w:autoSpaceDE w:val="0"/>
        <w:autoSpaceDN w:val="0"/>
        <w:adjustRightInd w:val="0"/>
        <w:ind w:firstLine="709"/>
        <w:jc w:val="both"/>
        <w:rPr>
          <w:rFonts w:eastAsia="Calibri"/>
          <w:b/>
          <w:sz w:val="28"/>
          <w:szCs w:val="28"/>
        </w:rPr>
      </w:pPr>
      <w:r w:rsidRPr="0017711E">
        <w:rPr>
          <w:rFonts w:eastAsia="Calibri"/>
          <w:b/>
          <w:sz w:val="28"/>
          <w:szCs w:val="28"/>
        </w:rPr>
        <w:t>Надзор и контроль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r>
        <w:rPr>
          <w:rFonts w:eastAsia="Calibri"/>
          <w:b/>
          <w:sz w:val="28"/>
          <w:szCs w:val="28"/>
        </w:rPr>
        <w:t>:</w:t>
      </w:r>
    </w:p>
    <w:p w:rsidR="0017711E" w:rsidRPr="0017711E" w:rsidRDefault="0017711E" w:rsidP="0017711E">
      <w:pPr>
        <w:autoSpaceDE w:val="0"/>
        <w:autoSpaceDN w:val="0"/>
        <w:adjustRightInd w:val="0"/>
        <w:ind w:firstLine="720"/>
        <w:jc w:val="both"/>
        <w:rPr>
          <w:sz w:val="28"/>
          <w:szCs w:val="28"/>
        </w:rPr>
      </w:pPr>
      <w:r w:rsidRPr="0017711E">
        <w:rPr>
          <w:sz w:val="28"/>
          <w:szCs w:val="28"/>
        </w:rPr>
        <w:lastRenderedPageBreak/>
        <w:t>Выполнение плана проведения проверок (доля проведенных плановых проверок в процентах от общего количества запланированных проверок):</w:t>
      </w:r>
    </w:p>
    <w:p w:rsidR="0017711E" w:rsidRPr="0017711E" w:rsidRDefault="0017711E" w:rsidP="0017711E">
      <w:pPr>
        <w:autoSpaceDE w:val="0"/>
        <w:autoSpaceDN w:val="0"/>
        <w:adjustRightInd w:val="0"/>
        <w:ind w:firstLine="720"/>
        <w:jc w:val="both"/>
        <w:rPr>
          <w:sz w:val="28"/>
          <w:szCs w:val="28"/>
        </w:rPr>
      </w:pPr>
      <w:r w:rsidRPr="0017711E">
        <w:rPr>
          <w:sz w:val="28"/>
          <w:szCs w:val="28"/>
        </w:rPr>
        <w:t>2020 год: 1 полугодие - 100 процентов, 2 полугодие - 0 процентов;</w:t>
      </w:r>
    </w:p>
    <w:p w:rsidR="0017711E" w:rsidRPr="0017711E" w:rsidRDefault="0017711E" w:rsidP="0017711E">
      <w:pPr>
        <w:autoSpaceDE w:val="0"/>
        <w:autoSpaceDN w:val="0"/>
        <w:adjustRightInd w:val="0"/>
        <w:ind w:firstLine="720"/>
        <w:jc w:val="both"/>
        <w:rPr>
          <w:sz w:val="28"/>
          <w:szCs w:val="28"/>
        </w:rPr>
      </w:pPr>
      <w:r w:rsidRPr="0017711E">
        <w:rPr>
          <w:sz w:val="28"/>
          <w:szCs w:val="28"/>
        </w:rPr>
        <w:t>2019 год: 1 полугодие - 50 процентов, 2 полугодие - 50 процентов.</w:t>
      </w:r>
    </w:p>
    <w:p w:rsidR="0017711E" w:rsidRPr="0017711E" w:rsidRDefault="0017711E" w:rsidP="0017711E">
      <w:pPr>
        <w:autoSpaceDE w:val="0"/>
        <w:autoSpaceDN w:val="0"/>
        <w:adjustRightInd w:val="0"/>
        <w:ind w:firstLine="720"/>
        <w:jc w:val="both"/>
        <w:rPr>
          <w:sz w:val="28"/>
          <w:szCs w:val="28"/>
        </w:rPr>
      </w:pPr>
      <w:r w:rsidRPr="0017711E">
        <w:rPr>
          <w:sz w:val="28"/>
          <w:szCs w:val="28"/>
        </w:rPr>
        <w:t xml:space="preserve">Доля заявлений органов государственного контроля (надзора), муниципального контроля, направленных в органы прокуратуры </w:t>
      </w:r>
      <w:r w:rsidR="00095176">
        <w:rPr>
          <w:sz w:val="28"/>
          <w:szCs w:val="28"/>
        </w:rPr>
        <w:br/>
      </w:r>
      <w:r w:rsidRPr="0017711E">
        <w:rPr>
          <w:sz w:val="28"/>
          <w:szCs w:val="28"/>
        </w:rPr>
        <w:t>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p w:rsidR="0017711E" w:rsidRPr="0017711E" w:rsidRDefault="0017711E" w:rsidP="0017711E">
      <w:pPr>
        <w:autoSpaceDE w:val="0"/>
        <w:autoSpaceDN w:val="0"/>
        <w:adjustRightInd w:val="0"/>
        <w:ind w:firstLine="720"/>
        <w:jc w:val="both"/>
        <w:rPr>
          <w:sz w:val="28"/>
          <w:szCs w:val="28"/>
        </w:rPr>
      </w:pPr>
      <w:r w:rsidRPr="0017711E">
        <w:rPr>
          <w:sz w:val="28"/>
          <w:szCs w:val="28"/>
        </w:rPr>
        <w:t>2020 год: 1 полугодие - 0 процентов; 2 полугодие - 0 процентов;</w:t>
      </w:r>
    </w:p>
    <w:p w:rsidR="0017711E" w:rsidRPr="0017711E" w:rsidRDefault="0017711E" w:rsidP="0017711E">
      <w:pPr>
        <w:autoSpaceDE w:val="0"/>
        <w:autoSpaceDN w:val="0"/>
        <w:adjustRightInd w:val="0"/>
        <w:ind w:firstLine="720"/>
        <w:jc w:val="both"/>
        <w:rPr>
          <w:sz w:val="28"/>
          <w:szCs w:val="28"/>
        </w:rPr>
      </w:pPr>
      <w:r w:rsidRPr="0017711E">
        <w:rPr>
          <w:sz w:val="28"/>
          <w:szCs w:val="28"/>
        </w:rPr>
        <w:t>2019 год: 1 полугодие - 0 процентов; 2 полугодие - 0 процентов.</w:t>
      </w:r>
    </w:p>
    <w:p w:rsidR="0017711E" w:rsidRPr="0017711E" w:rsidRDefault="0017711E" w:rsidP="0017711E">
      <w:pPr>
        <w:autoSpaceDE w:val="0"/>
        <w:autoSpaceDN w:val="0"/>
        <w:adjustRightInd w:val="0"/>
        <w:ind w:firstLine="720"/>
        <w:jc w:val="both"/>
        <w:rPr>
          <w:sz w:val="28"/>
          <w:szCs w:val="28"/>
        </w:rPr>
      </w:pPr>
      <w:r w:rsidRPr="0017711E">
        <w:rPr>
          <w:sz w:val="28"/>
          <w:szCs w:val="28"/>
        </w:rPr>
        <w:t xml:space="preserve">Доля проверок, результаты которых признаны недействительными </w:t>
      </w:r>
      <w:r w:rsidRPr="0017711E">
        <w:rPr>
          <w:sz w:val="28"/>
          <w:szCs w:val="28"/>
        </w:rPr>
        <w:br/>
        <w:t>(в процентах общего числа проведенных проверок):</w:t>
      </w:r>
    </w:p>
    <w:p w:rsidR="0017711E" w:rsidRPr="0017711E" w:rsidRDefault="0017711E" w:rsidP="0017711E">
      <w:pPr>
        <w:autoSpaceDE w:val="0"/>
        <w:autoSpaceDN w:val="0"/>
        <w:adjustRightInd w:val="0"/>
        <w:ind w:firstLine="720"/>
        <w:jc w:val="both"/>
        <w:rPr>
          <w:sz w:val="28"/>
          <w:szCs w:val="28"/>
        </w:rPr>
      </w:pPr>
      <w:r w:rsidRPr="0017711E">
        <w:rPr>
          <w:sz w:val="28"/>
          <w:szCs w:val="28"/>
        </w:rPr>
        <w:t>2020 год: 1 полугодие - 0 процентов; 2 полугодие - 0 процентов;</w:t>
      </w:r>
    </w:p>
    <w:p w:rsidR="0017711E" w:rsidRPr="0017711E" w:rsidRDefault="0017711E" w:rsidP="0017711E">
      <w:pPr>
        <w:autoSpaceDE w:val="0"/>
        <w:autoSpaceDN w:val="0"/>
        <w:adjustRightInd w:val="0"/>
        <w:ind w:firstLine="720"/>
        <w:jc w:val="both"/>
        <w:rPr>
          <w:sz w:val="28"/>
          <w:szCs w:val="28"/>
        </w:rPr>
      </w:pPr>
      <w:r w:rsidRPr="0017711E">
        <w:rPr>
          <w:sz w:val="28"/>
          <w:szCs w:val="28"/>
        </w:rPr>
        <w:t>2019 год: 1 полугодие - 0 процентов; 2 полугодие - 0 процентов.</w:t>
      </w:r>
    </w:p>
    <w:p w:rsidR="0017711E" w:rsidRPr="0017711E" w:rsidRDefault="0017711E" w:rsidP="0017711E">
      <w:pPr>
        <w:autoSpaceDE w:val="0"/>
        <w:autoSpaceDN w:val="0"/>
        <w:adjustRightInd w:val="0"/>
        <w:ind w:firstLine="720"/>
        <w:jc w:val="both"/>
        <w:rPr>
          <w:sz w:val="28"/>
          <w:szCs w:val="28"/>
        </w:rPr>
      </w:pPr>
      <w:r w:rsidRPr="0017711E">
        <w:rPr>
          <w:sz w:val="28"/>
          <w:szCs w:val="28"/>
        </w:rPr>
        <w:t xml:space="preserve">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w:t>
      </w:r>
      <w:r w:rsidR="00095176">
        <w:rPr>
          <w:sz w:val="28"/>
          <w:szCs w:val="28"/>
        </w:rPr>
        <w:br/>
      </w:r>
      <w:r w:rsidRPr="0017711E">
        <w:rPr>
          <w:sz w:val="28"/>
          <w:szCs w:val="28"/>
        </w:rPr>
        <w:t>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p w:rsidR="0017711E" w:rsidRPr="0017711E" w:rsidRDefault="0017711E" w:rsidP="0017711E">
      <w:pPr>
        <w:autoSpaceDE w:val="0"/>
        <w:autoSpaceDN w:val="0"/>
        <w:adjustRightInd w:val="0"/>
        <w:ind w:firstLine="720"/>
        <w:jc w:val="both"/>
        <w:rPr>
          <w:sz w:val="28"/>
          <w:szCs w:val="28"/>
        </w:rPr>
      </w:pPr>
      <w:r w:rsidRPr="0017711E">
        <w:rPr>
          <w:sz w:val="28"/>
          <w:szCs w:val="28"/>
        </w:rPr>
        <w:t>2020 год: 1 полугодие - 0 процентов; 2 полугодие – 0 процентов;</w:t>
      </w:r>
    </w:p>
    <w:p w:rsidR="0017711E" w:rsidRPr="0017711E" w:rsidRDefault="0017711E" w:rsidP="0017711E">
      <w:pPr>
        <w:autoSpaceDE w:val="0"/>
        <w:autoSpaceDN w:val="0"/>
        <w:adjustRightInd w:val="0"/>
        <w:ind w:firstLine="720"/>
        <w:jc w:val="both"/>
        <w:rPr>
          <w:sz w:val="28"/>
          <w:szCs w:val="28"/>
        </w:rPr>
      </w:pPr>
      <w:r w:rsidRPr="0017711E">
        <w:rPr>
          <w:sz w:val="28"/>
          <w:szCs w:val="28"/>
        </w:rPr>
        <w:t>2019 год: 1 полугодие - 0 процентов; 2 полугодие - 0 процентов.</w:t>
      </w:r>
    </w:p>
    <w:p w:rsidR="0017711E" w:rsidRPr="0017711E" w:rsidRDefault="0017711E" w:rsidP="0017711E">
      <w:pPr>
        <w:autoSpaceDE w:val="0"/>
        <w:autoSpaceDN w:val="0"/>
        <w:adjustRightInd w:val="0"/>
        <w:ind w:firstLine="720"/>
        <w:jc w:val="both"/>
        <w:rPr>
          <w:sz w:val="28"/>
          <w:szCs w:val="28"/>
        </w:rPr>
      </w:pPr>
      <w:r w:rsidRPr="0017711E">
        <w:rPr>
          <w:sz w:val="28"/>
          <w:szCs w:val="28"/>
        </w:rPr>
        <w:t xml:space="preserve">Доля юридических лиц, индивидуальных предпринимателей, </w:t>
      </w:r>
      <w:r w:rsidR="00095176">
        <w:rPr>
          <w:sz w:val="28"/>
          <w:szCs w:val="28"/>
        </w:rPr>
        <w:br/>
      </w:r>
      <w:r w:rsidRPr="0017711E">
        <w:rPr>
          <w:sz w:val="28"/>
          <w:szCs w:val="28"/>
        </w:rPr>
        <w:t>в отношении которых органами государственного контроля (надзора), муниципального контроля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p w:rsidR="0017711E" w:rsidRPr="0017711E" w:rsidRDefault="0017711E" w:rsidP="0017711E">
      <w:pPr>
        <w:autoSpaceDE w:val="0"/>
        <w:autoSpaceDN w:val="0"/>
        <w:adjustRightInd w:val="0"/>
        <w:ind w:firstLine="720"/>
        <w:jc w:val="both"/>
        <w:rPr>
          <w:sz w:val="28"/>
          <w:szCs w:val="28"/>
        </w:rPr>
      </w:pPr>
      <w:r w:rsidRPr="0017711E">
        <w:rPr>
          <w:sz w:val="28"/>
          <w:szCs w:val="28"/>
        </w:rPr>
        <w:t>2020 год: 1 полугодие – 0,13 процентов, 2 полугодие - 0,0 процента;</w:t>
      </w:r>
    </w:p>
    <w:p w:rsidR="0017711E" w:rsidRPr="0017711E" w:rsidRDefault="0017711E" w:rsidP="0017711E">
      <w:pPr>
        <w:autoSpaceDE w:val="0"/>
        <w:autoSpaceDN w:val="0"/>
        <w:adjustRightInd w:val="0"/>
        <w:ind w:firstLine="720"/>
        <w:jc w:val="both"/>
        <w:rPr>
          <w:sz w:val="28"/>
          <w:szCs w:val="28"/>
        </w:rPr>
      </w:pPr>
      <w:r w:rsidRPr="0017711E">
        <w:rPr>
          <w:sz w:val="28"/>
          <w:szCs w:val="28"/>
        </w:rPr>
        <w:t>2019 год: 1 полугодие - 0,26 процента, 2 полугодие - 0,26 процента.</w:t>
      </w:r>
    </w:p>
    <w:p w:rsidR="0017711E" w:rsidRPr="0017711E" w:rsidRDefault="0017711E" w:rsidP="0017711E">
      <w:pPr>
        <w:autoSpaceDE w:val="0"/>
        <w:autoSpaceDN w:val="0"/>
        <w:adjustRightInd w:val="0"/>
        <w:ind w:firstLine="720"/>
        <w:jc w:val="both"/>
        <w:rPr>
          <w:sz w:val="28"/>
          <w:szCs w:val="28"/>
        </w:rPr>
      </w:pPr>
      <w:r w:rsidRPr="0017711E">
        <w:rPr>
          <w:sz w:val="28"/>
          <w:szCs w:val="28"/>
        </w:rPr>
        <w:t>Среднее количество проверок, проведенных в отношении одного юридического лица, индивидуального предпринимателя:</w:t>
      </w:r>
    </w:p>
    <w:p w:rsidR="0017711E" w:rsidRPr="0017711E" w:rsidRDefault="0017711E" w:rsidP="0017711E">
      <w:pPr>
        <w:autoSpaceDE w:val="0"/>
        <w:autoSpaceDN w:val="0"/>
        <w:adjustRightInd w:val="0"/>
        <w:ind w:firstLine="720"/>
        <w:jc w:val="both"/>
        <w:rPr>
          <w:sz w:val="28"/>
          <w:szCs w:val="28"/>
        </w:rPr>
      </w:pPr>
      <w:r w:rsidRPr="0017711E">
        <w:rPr>
          <w:sz w:val="28"/>
          <w:szCs w:val="28"/>
        </w:rPr>
        <w:t>2020 год: 1 полугодие – 1 проверка, 2 полугодие - 0 проверок;</w:t>
      </w:r>
    </w:p>
    <w:p w:rsidR="0017711E" w:rsidRPr="0017711E" w:rsidRDefault="0017711E" w:rsidP="0017711E">
      <w:pPr>
        <w:autoSpaceDE w:val="0"/>
        <w:autoSpaceDN w:val="0"/>
        <w:adjustRightInd w:val="0"/>
        <w:ind w:firstLine="720"/>
        <w:jc w:val="both"/>
        <w:rPr>
          <w:sz w:val="28"/>
          <w:szCs w:val="28"/>
        </w:rPr>
      </w:pPr>
      <w:r w:rsidRPr="0017711E">
        <w:rPr>
          <w:sz w:val="28"/>
          <w:szCs w:val="28"/>
        </w:rPr>
        <w:t>2019 год: 1 полугодие – 1 проверка, 2 полугодие – 1 проверка.</w:t>
      </w:r>
    </w:p>
    <w:p w:rsidR="0017711E" w:rsidRPr="0017711E" w:rsidRDefault="0017711E" w:rsidP="0017711E">
      <w:pPr>
        <w:autoSpaceDE w:val="0"/>
        <w:autoSpaceDN w:val="0"/>
        <w:adjustRightInd w:val="0"/>
        <w:ind w:firstLine="720"/>
        <w:jc w:val="both"/>
        <w:rPr>
          <w:sz w:val="28"/>
          <w:szCs w:val="28"/>
        </w:rPr>
      </w:pPr>
      <w:r w:rsidRPr="0017711E">
        <w:rPr>
          <w:sz w:val="28"/>
          <w:szCs w:val="28"/>
        </w:rPr>
        <w:t>Доля проведенных внеплановых проверок (в процентах общего количества проведенных проверок):</w:t>
      </w:r>
    </w:p>
    <w:p w:rsidR="0017711E" w:rsidRPr="0017711E" w:rsidRDefault="0017711E" w:rsidP="0017711E">
      <w:pPr>
        <w:autoSpaceDE w:val="0"/>
        <w:autoSpaceDN w:val="0"/>
        <w:adjustRightInd w:val="0"/>
        <w:ind w:firstLine="720"/>
        <w:jc w:val="both"/>
        <w:rPr>
          <w:sz w:val="28"/>
          <w:szCs w:val="28"/>
        </w:rPr>
      </w:pPr>
      <w:r w:rsidRPr="0017711E">
        <w:rPr>
          <w:sz w:val="28"/>
          <w:szCs w:val="28"/>
        </w:rPr>
        <w:t>2020 год: 1 полугодие - 0 процентов; 2 полугодие - 0 процентов;</w:t>
      </w:r>
    </w:p>
    <w:p w:rsidR="0017711E" w:rsidRPr="0017711E" w:rsidRDefault="0017711E" w:rsidP="0017711E">
      <w:pPr>
        <w:autoSpaceDE w:val="0"/>
        <w:autoSpaceDN w:val="0"/>
        <w:adjustRightInd w:val="0"/>
        <w:ind w:firstLine="720"/>
        <w:jc w:val="both"/>
        <w:rPr>
          <w:sz w:val="28"/>
          <w:szCs w:val="28"/>
        </w:rPr>
      </w:pPr>
      <w:r w:rsidRPr="0017711E">
        <w:rPr>
          <w:sz w:val="28"/>
          <w:szCs w:val="28"/>
        </w:rPr>
        <w:t>2019 год: 1 полугодие - 0 процентов; 2 полугодие - 0 процентов.</w:t>
      </w:r>
    </w:p>
    <w:p w:rsidR="0017711E" w:rsidRPr="0017711E" w:rsidRDefault="0017711E" w:rsidP="0017711E">
      <w:pPr>
        <w:autoSpaceDE w:val="0"/>
        <w:autoSpaceDN w:val="0"/>
        <w:adjustRightInd w:val="0"/>
        <w:ind w:firstLine="720"/>
        <w:jc w:val="both"/>
        <w:rPr>
          <w:sz w:val="28"/>
          <w:szCs w:val="28"/>
        </w:rPr>
      </w:pPr>
      <w:r w:rsidRPr="0017711E">
        <w:rPr>
          <w:sz w:val="28"/>
          <w:szCs w:val="28"/>
        </w:rPr>
        <w:lastRenderedPageBreak/>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p w:rsidR="0017711E" w:rsidRPr="0017711E" w:rsidRDefault="0017711E" w:rsidP="0017711E">
      <w:pPr>
        <w:autoSpaceDE w:val="0"/>
        <w:autoSpaceDN w:val="0"/>
        <w:adjustRightInd w:val="0"/>
        <w:ind w:firstLine="720"/>
        <w:jc w:val="both"/>
        <w:rPr>
          <w:sz w:val="28"/>
          <w:szCs w:val="28"/>
        </w:rPr>
      </w:pPr>
      <w:r w:rsidRPr="0017711E">
        <w:rPr>
          <w:sz w:val="28"/>
          <w:szCs w:val="28"/>
        </w:rPr>
        <w:t>2020 год: 1 полугодие - 0 процентов; 2 полугодие - 0 процентов;</w:t>
      </w:r>
    </w:p>
    <w:p w:rsidR="0017711E" w:rsidRPr="0017711E" w:rsidRDefault="0017711E" w:rsidP="0017711E">
      <w:pPr>
        <w:autoSpaceDE w:val="0"/>
        <w:autoSpaceDN w:val="0"/>
        <w:adjustRightInd w:val="0"/>
        <w:ind w:firstLine="720"/>
        <w:jc w:val="both"/>
        <w:rPr>
          <w:sz w:val="28"/>
          <w:szCs w:val="28"/>
        </w:rPr>
      </w:pPr>
      <w:r w:rsidRPr="0017711E">
        <w:rPr>
          <w:sz w:val="28"/>
          <w:szCs w:val="28"/>
        </w:rPr>
        <w:t>2019 год: 1 полугодие - 0 процентов; 2 полугодие - 0 процентов.</w:t>
      </w:r>
    </w:p>
    <w:p w:rsidR="0017711E" w:rsidRPr="0017711E" w:rsidRDefault="0017711E" w:rsidP="0017711E">
      <w:pPr>
        <w:autoSpaceDE w:val="0"/>
        <w:autoSpaceDN w:val="0"/>
        <w:adjustRightInd w:val="0"/>
        <w:ind w:firstLine="720"/>
        <w:jc w:val="both"/>
        <w:rPr>
          <w:sz w:val="28"/>
          <w:szCs w:val="28"/>
        </w:rPr>
      </w:pPr>
      <w:r w:rsidRPr="0017711E">
        <w:rPr>
          <w:sz w:val="28"/>
          <w:szCs w:val="28"/>
        </w:rPr>
        <w:t xml:space="preserve">Доля внеплановых проверок, проведенных по фактам нарушений, </w:t>
      </w:r>
      <w:r w:rsidR="00095176">
        <w:rPr>
          <w:sz w:val="28"/>
          <w:szCs w:val="28"/>
        </w:rPr>
        <w:br/>
      </w:r>
      <w:r w:rsidRPr="0017711E">
        <w:rPr>
          <w:sz w:val="28"/>
          <w:szCs w:val="28"/>
        </w:rPr>
        <w:t xml:space="preserve">с которыми связано возникновение угрозы причинения вреда жизни </w:t>
      </w:r>
      <w:r w:rsidR="00095176">
        <w:rPr>
          <w:sz w:val="28"/>
          <w:szCs w:val="28"/>
        </w:rPr>
        <w:br/>
      </w:r>
      <w:r w:rsidRPr="0017711E">
        <w:rPr>
          <w:sz w:val="28"/>
          <w:szCs w:val="28"/>
        </w:rPr>
        <w:t>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p w:rsidR="0017711E" w:rsidRPr="0017711E" w:rsidRDefault="0017711E" w:rsidP="0017711E">
      <w:pPr>
        <w:autoSpaceDE w:val="0"/>
        <w:autoSpaceDN w:val="0"/>
        <w:adjustRightInd w:val="0"/>
        <w:ind w:firstLine="720"/>
        <w:jc w:val="both"/>
        <w:rPr>
          <w:sz w:val="28"/>
          <w:szCs w:val="28"/>
        </w:rPr>
      </w:pPr>
      <w:r w:rsidRPr="0017711E">
        <w:rPr>
          <w:sz w:val="28"/>
          <w:szCs w:val="28"/>
        </w:rPr>
        <w:t>2020 год: 1 полугодие - 0 процентов; 2 полугодие - 0 процентов;</w:t>
      </w:r>
    </w:p>
    <w:p w:rsidR="0017711E" w:rsidRPr="0017711E" w:rsidRDefault="0017711E" w:rsidP="0017711E">
      <w:pPr>
        <w:autoSpaceDE w:val="0"/>
        <w:autoSpaceDN w:val="0"/>
        <w:adjustRightInd w:val="0"/>
        <w:ind w:firstLine="720"/>
        <w:jc w:val="both"/>
        <w:rPr>
          <w:sz w:val="28"/>
          <w:szCs w:val="28"/>
        </w:rPr>
      </w:pPr>
      <w:r w:rsidRPr="0017711E">
        <w:rPr>
          <w:sz w:val="28"/>
          <w:szCs w:val="28"/>
        </w:rPr>
        <w:t>2019 год: 1 полугодие - 0 процентов; 2 полугодие - 0 процентов.</w:t>
      </w:r>
    </w:p>
    <w:p w:rsidR="0017711E" w:rsidRPr="0017711E" w:rsidRDefault="0017711E" w:rsidP="0017711E">
      <w:pPr>
        <w:autoSpaceDE w:val="0"/>
        <w:autoSpaceDN w:val="0"/>
        <w:adjustRightInd w:val="0"/>
        <w:ind w:firstLine="720"/>
        <w:jc w:val="both"/>
        <w:rPr>
          <w:sz w:val="28"/>
          <w:szCs w:val="28"/>
        </w:rPr>
      </w:pPr>
      <w:r w:rsidRPr="0017711E">
        <w:rPr>
          <w:sz w:val="28"/>
          <w:szCs w:val="28"/>
        </w:rPr>
        <w:t xml:space="preserve">Доля внеплановых проверок, проведенных по фактам нарушений обязательных требований, с которыми связано причинение вреда жизни </w:t>
      </w:r>
      <w:r w:rsidR="00095176">
        <w:rPr>
          <w:sz w:val="28"/>
          <w:szCs w:val="28"/>
        </w:rPr>
        <w:br/>
      </w:r>
      <w:r w:rsidRPr="0017711E">
        <w:rPr>
          <w:sz w:val="28"/>
          <w:szCs w:val="28"/>
        </w:rPr>
        <w:t>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p w:rsidR="0017711E" w:rsidRPr="0017711E" w:rsidRDefault="0017711E" w:rsidP="0017711E">
      <w:pPr>
        <w:autoSpaceDE w:val="0"/>
        <w:autoSpaceDN w:val="0"/>
        <w:adjustRightInd w:val="0"/>
        <w:ind w:firstLine="720"/>
        <w:jc w:val="both"/>
        <w:rPr>
          <w:sz w:val="28"/>
          <w:szCs w:val="28"/>
        </w:rPr>
      </w:pPr>
      <w:r w:rsidRPr="0017711E">
        <w:rPr>
          <w:sz w:val="28"/>
          <w:szCs w:val="28"/>
        </w:rPr>
        <w:t>2020 год: 1 полугодие - 0 процентов; 2 полугодие - 0 процентов;</w:t>
      </w:r>
    </w:p>
    <w:p w:rsidR="0017711E" w:rsidRPr="0017711E" w:rsidRDefault="0017711E" w:rsidP="0017711E">
      <w:pPr>
        <w:autoSpaceDE w:val="0"/>
        <w:autoSpaceDN w:val="0"/>
        <w:adjustRightInd w:val="0"/>
        <w:ind w:firstLine="720"/>
        <w:jc w:val="both"/>
        <w:rPr>
          <w:sz w:val="28"/>
          <w:szCs w:val="28"/>
        </w:rPr>
      </w:pPr>
      <w:r w:rsidRPr="0017711E">
        <w:rPr>
          <w:sz w:val="28"/>
          <w:szCs w:val="28"/>
        </w:rPr>
        <w:t>2019 год: 1 полугодие - 0 процентов; 2 полугодие - 0 процентов.</w:t>
      </w:r>
    </w:p>
    <w:p w:rsidR="0017711E" w:rsidRPr="0017711E" w:rsidRDefault="0017711E" w:rsidP="0017711E">
      <w:pPr>
        <w:autoSpaceDE w:val="0"/>
        <w:autoSpaceDN w:val="0"/>
        <w:adjustRightInd w:val="0"/>
        <w:ind w:firstLine="720"/>
        <w:jc w:val="both"/>
        <w:rPr>
          <w:sz w:val="28"/>
          <w:szCs w:val="28"/>
        </w:rPr>
      </w:pPr>
      <w:r w:rsidRPr="0017711E">
        <w:rPr>
          <w:sz w:val="28"/>
          <w:szCs w:val="28"/>
        </w:rPr>
        <w:t xml:space="preserve">Доля проверок, по итогам которых выявлены правонарушения </w:t>
      </w:r>
      <w:r w:rsidR="00095176">
        <w:rPr>
          <w:sz w:val="28"/>
          <w:szCs w:val="28"/>
        </w:rPr>
        <w:br/>
      </w:r>
      <w:r w:rsidRPr="0017711E">
        <w:rPr>
          <w:sz w:val="28"/>
          <w:szCs w:val="28"/>
        </w:rPr>
        <w:t>(в процентах общего числа проведенных плановых и внеплановых проверок):</w:t>
      </w:r>
    </w:p>
    <w:p w:rsidR="0017711E" w:rsidRPr="0017711E" w:rsidRDefault="0017711E" w:rsidP="0017711E">
      <w:pPr>
        <w:autoSpaceDE w:val="0"/>
        <w:autoSpaceDN w:val="0"/>
        <w:adjustRightInd w:val="0"/>
        <w:ind w:firstLine="720"/>
        <w:jc w:val="both"/>
        <w:rPr>
          <w:sz w:val="28"/>
          <w:szCs w:val="28"/>
        </w:rPr>
      </w:pPr>
      <w:r w:rsidRPr="0017711E">
        <w:rPr>
          <w:sz w:val="28"/>
          <w:szCs w:val="28"/>
        </w:rPr>
        <w:t>2020 год: 1 полугодие - 0 процентов; 2 полугодие - 0 процентов;</w:t>
      </w:r>
    </w:p>
    <w:p w:rsidR="0017711E" w:rsidRPr="0017711E" w:rsidRDefault="0017711E" w:rsidP="0017711E">
      <w:pPr>
        <w:autoSpaceDE w:val="0"/>
        <w:autoSpaceDN w:val="0"/>
        <w:adjustRightInd w:val="0"/>
        <w:ind w:firstLine="720"/>
        <w:jc w:val="both"/>
        <w:rPr>
          <w:sz w:val="28"/>
          <w:szCs w:val="28"/>
        </w:rPr>
      </w:pPr>
      <w:r w:rsidRPr="0017711E">
        <w:rPr>
          <w:sz w:val="28"/>
          <w:szCs w:val="28"/>
        </w:rPr>
        <w:t>2019 год: 1 полугодие - 0 процентов; 2 полугодие - 0 процентов.</w:t>
      </w:r>
    </w:p>
    <w:p w:rsidR="0017711E" w:rsidRPr="0017711E" w:rsidRDefault="0017711E" w:rsidP="0017711E">
      <w:pPr>
        <w:autoSpaceDE w:val="0"/>
        <w:autoSpaceDN w:val="0"/>
        <w:adjustRightInd w:val="0"/>
        <w:ind w:firstLine="720"/>
        <w:jc w:val="both"/>
        <w:rPr>
          <w:sz w:val="28"/>
          <w:szCs w:val="28"/>
        </w:rPr>
      </w:pPr>
      <w:r w:rsidRPr="0017711E">
        <w:rPr>
          <w:sz w:val="28"/>
          <w:szCs w:val="28"/>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p w:rsidR="0017711E" w:rsidRPr="0017711E" w:rsidRDefault="0017711E" w:rsidP="0017711E">
      <w:pPr>
        <w:autoSpaceDE w:val="0"/>
        <w:autoSpaceDN w:val="0"/>
        <w:adjustRightInd w:val="0"/>
        <w:ind w:firstLine="720"/>
        <w:jc w:val="both"/>
        <w:rPr>
          <w:sz w:val="28"/>
          <w:szCs w:val="28"/>
        </w:rPr>
      </w:pPr>
      <w:r w:rsidRPr="0017711E">
        <w:rPr>
          <w:sz w:val="28"/>
          <w:szCs w:val="28"/>
        </w:rPr>
        <w:t>2020 год: 1 полугодие - 0 процентов; 2 полугодие - 0 процентов;</w:t>
      </w:r>
    </w:p>
    <w:p w:rsidR="0017711E" w:rsidRPr="0017711E" w:rsidRDefault="0017711E" w:rsidP="0017711E">
      <w:pPr>
        <w:autoSpaceDE w:val="0"/>
        <w:autoSpaceDN w:val="0"/>
        <w:adjustRightInd w:val="0"/>
        <w:ind w:firstLine="720"/>
        <w:jc w:val="both"/>
        <w:rPr>
          <w:sz w:val="28"/>
          <w:szCs w:val="28"/>
        </w:rPr>
      </w:pPr>
      <w:r w:rsidRPr="0017711E">
        <w:rPr>
          <w:sz w:val="28"/>
          <w:szCs w:val="28"/>
        </w:rPr>
        <w:t>2019 год: 1 полугодие - 0 процентов; 2 полугодие - 0 процентов.</w:t>
      </w:r>
    </w:p>
    <w:p w:rsidR="0017711E" w:rsidRPr="0017711E" w:rsidRDefault="0017711E" w:rsidP="0017711E">
      <w:pPr>
        <w:autoSpaceDE w:val="0"/>
        <w:autoSpaceDN w:val="0"/>
        <w:adjustRightInd w:val="0"/>
        <w:ind w:firstLine="720"/>
        <w:jc w:val="both"/>
        <w:rPr>
          <w:sz w:val="28"/>
          <w:szCs w:val="28"/>
        </w:rPr>
      </w:pPr>
      <w:r w:rsidRPr="0017711E">
        <w:rPr>
          <w:sz w:val="28"/>
          <w:szCs w:val="28"/>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p w:rsidR="0017711E" w:rsidRPr="0017711E" w:rsidRDefault="0017711E" w:rsidP="0017711E">
      <w:pPr>
        <w:autoSpaceDE w:val="0"/>
        <w:autoSpaceDN w:val="0"/>
        <w:adjustRightInd w:val="0"/>
        <w:ind w:firstLine="720"/>
        <w:jc w:val="both"/>
        <w:rPr>
          <w:sz w:val="28"/>
          <w:szCs w:val="28"/>
        </w:rPr>
      </w:pPr>
      <w:r w:rsidRPr="0017711E">
        <w:rPr>
          <w:sz w:val="28"/>
          <w:szCs w:val="28"/>
        </w:rPr>
        <w:t>2020 год: 1 полугодие - 0 процентов; 2 полугодие - 0 процентов;</w:t>
      </w:r>
    </w:p>
    <w:p w:rsidR="0017711E" w:rsidRPr="0017711E" w:rsidRDefault="0017711E" w:rsidP="0017711E">
      <w:pPr>
        <w:autoSpaceDE w:val="0"/>
        <w:autoSpaceDN w:val="0"/>
        <w:adjustRightInd w:val="0"/>
        <w:ind w:firstLine="720"/>
        <w:jc w:val="both"/>
        <w:rPr>
          <w:sz w:val="28"/>
          <w:szCs w:val="28"/>
        </w:rPr>
      </w:pPr>
      <w:r w:rsidRPr="0017711E">
        <w:rPr>
          <w:sz w:val="28"/>
          <w:szCs w:val="28"/>
        </w:rPr>
        <w:t>2019 год: 1 полугодие - 0 процентов; 2 полугодие - 0 процентов.</w:t>
      </w:r>
    </w:p>
    <w:p w:rsidR="0017711E" w:rsidRPr="0017711E" w:rsidRDefault="0017711E" w:rsidP="0017711E">
      <w:pPr>
        <w:autoSpaceDE w:val="0"/>
        <w:autoSpaceDN w:val="0"/>
        <w:adjustRightInd w:val="0"/>
        <w:ind w:firstLine="720"/>
        <w:jc w:val="both"/>
        <w:rPr>
          <w:sz w:val="28"/>
          <w:szCs w:val="28"/>
        </w:rPr>
      </w:pPr>
      <w:r w:rsidRPr="0017711E">
        <w:rPr>
          <w:sz w:val="28"/>
          <w:szCs w:val="28"/>
        </w:rPr>
        <w:lastRenderedPageBreak/>
        <w:t xml:space="preserve">Доля юридических лиц, индивидуальных предпринимателей, </w:t>
      </w:r>
      <w:r w:rsidR="00095176">
        <w:rPr>
          <w:sz w:val="28"/>
          <w:szCs w:val="28"/>
        </w:rPr>
        <w:br/>
      </w:r>
      <w:r w:rsidRPr="0017711E">
        <w:rPr>
          <w:sz w:val="28"/>
          <w:szCs w:val="28"/>
        </w:rPr>
        <w:t xml:space="preserve">в деятельности которых выявлены нарушения обязательных требований, представляющие непосредственную угрозу причинения вреда жизни </w:t>
      </w:r>
      <w:r w:rsidR="00095176">
        <w:rPr>
          <w:sz w:val="28"/>
          <w:szCs w:val="28"/>
        </w:rPr>
        <w:br/>
      </w:r>
      <w:r w:rsidRPr="0017711E">
        <w:rPr>
          <w:sz w:val="28"/>
          <w:szCs w:val="28"/>
        </w:rPr>
        <w:t>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p w:rsidR="0017711E" w:rsidRPr="0017711E" w:rsidRDefault="0017711E" w:rsidP="0017711E">
      <w:pPr>
        <w:autoSpaceDE w:val="0"/>
        <w:autoSpaceDN w:val="0"/>
        <w:adjustRightInd w:val="0"/>
        <w:ind w:firstLine="720"/>
        <w:jc w:val="both"/>
        <w:rPr>
          <w:sz w:val="28"/>
          <w:szCs w:val="28"/>
        </w:rPr>
      </w:pPr>
      <w:r w:rsidRPr="0017711E">
        <w:rPr>
          <w:sz w:val="28"/>
          <w:szCs w:val="28"/>
        </w:rPr>
        <w:t>2020 год: 1 полугодие - 0 процентов; 2 полугодие - 0 процентов;</w:t>
      </w:r>
    </w:p>
    <w:p w:rsidR="0017711E" w:rsidRPr="0017711E" w:rsidRDefault="0017711E" w:rsidP="0017711E">
      <w:pPr>
        <w:autoSpaceDE w:val="0"/>
        <w:autoSpaceDN w:val="0"/>
        <w:adjustRightInd w:val="0"/>
        <w:ind w:firstLine="720"/>
        <w:jc w:val="both"/>
        <w:rPr>
          <w:sz w:val="28"/>
          <w:szCs w:val="28"/>
        </w:rPr>
      </w:pPr>
      <w:r w:rsidRPr="0017711E">
        <w:rPr>
          <w:sz w:val="28"/>
          <w:szCs w:val="28"/>
        </w:rPr>
        <w:t>2019 год: 1 полугодие - 0 процентов; 2 полугодие - 0 процентов.</w:t>
      </w:r>
    </w:p>
    <w:p w:rsidR="0017711E" w:rsidRPr="0017711E" w:rsidRDefault="0017711E" w:rsidP="0017711E">
      <w:pPr>
        <w:autoSpaceDE w:val="0"/>
        <w:autoSpaceDN w:val="0"/>
        <w:adjustRightInd w:val="0"/>
        <w:ind w:firstLine="720"/>
        <w:jc w:val="both"/>
        <w:rPr>
          <w:sz w:val="28"/>
          <w:szCs w:val="28"/>
        </w:rPr>
      </w:pPr>
      <w:r w:rsidRPr="0017711E">
        <w:rPr>
          <w:sz w:val="28"/>
          <w:szCs w:val="28"/>
        </w:rPr>
        <w:t xml:space="preserve">Доля юридических лиц, индивидуальных предпринимателей, </w:t>
      </w:r>
      <w:r w:rsidR="00095176">
        <w:rPr>
          <w:sz w:val="28"/>
          <w:szCs w:val="28"/>
        </w:rPr>
        <w:br/>
      </w:r>
      <w:r w:rsidRPr="0017711E">
        <w:rPr>
          <w:sz w:val="28"/>
          <w:szCs w:val="28"/>
        </w:rPr>
        <w:t xml:space="preserve">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w:t>
      </w:r>
      <w:r w:rsidR="00095176">
        <w:rPr>
          <w:sz w:val="28"/>
          <w:szCs w:val="28"/>
        </w:rPr>
        <w:br/>
      </w:r>
      <w:r w:rsidRPr="0017711E">
        <w:rPr>
          <w:sz w:val="28"/>
          <w:szCs w:val="28"/>
        </w:rPr>
        <w:t>а также возникновения чрезвычайных ситуаций природного и техногенного характера (в процентах общего числа проверенных лиц):</w:t>
      </w:r>
    </w:p>
    <w:p w:rsidR="0017711E" w:rsidRPr="0017711E" w:rsidRDefault="0017711E" w:rsidP="0017711E">
      <w:pPr>
        <w:autoSpaceDE w:val="0"/>
        <w:autoSpaceDN w:val="0"/>
        <w:adjustRightInd w:val="0"/>
        <w:ind w:firstLine="720"/>
        <w:jc w:val="both"/>
        <w:rPr>
          <w:sz w:val="28"/>
          <w:szCs w:val="28"/>
        </w:rPr>
      </w:pPr>
      <w:r w:rsidRPr="0017711E">
        <w:rPr>
          <w:sz w:val="28"/>
          <w:szCs w:val="28"/>
        </w:rPr>
        <w:t>2020 год: 1 полугодие - 0 процентов; 2 полугодие - 0 процентов;</w:t>
      </w:r>
    </w:p>
    <w:p w:rsidR="0017711E" w:rsidRPr="0017711E" w:rsidRDefault="0017711E" w:rsidP="0017711E">
      <w:pPr>
        <w:autoSpaceDE w:val="0"/>
        <w:autoSpaceDN w:val="0"/>
        <w:adjustRightInd w:val="0"/>
        <w:ind w:firstLine="720"/>
        <w:jc w:val="both"/>
        <w:rPr>
          <w:sz w:val="28"/>
          <w:szCs w:val="28"/>
        </w:rPr>
      </w:pPr>
      <w:r w:rsidRPr="0017711E">
        <w:rPr>
          <w:sz w:val="28"/>
          <w:szCs w:val="28"/>
        </w:rPr>
        <w:t>2019 год: 1 полугодие - 0 процентов; 2 полугодие - 0 процентов.</w:t>
      </w:r>
    </w:p>
    <w:p w:rsidR="0017711E" w:rsidRPr="0017711E" w:rsidRDefault="0017711E" w:rsidP="0017711E">
      <w:pPr>
        <w:autoSpaceDE w:val="0"/>
        <w:autoSpaceDN w:val="0"/>
        <w:adjustRightInd w:val="0"/>
        <w:ind w:firstLine="720"/>
        <w:jc w:val="both"/>
        <w:rPr>
          <w:sz w:val="28"/>
          <w:szCs w:val="28"/>
        </w:rPr>
      </w:pPr>
      <w:r w:rsidRPr="0017711E">
        <w:rPr>
          <w:sz w:val="28"/>
          <w:szCs w:val="28"/>
        </w:rPr>
        <w:t xml:space="preserve">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w:t>
      </w:r>
      <w:r w:rsidR="00095176">
        <w:rPr>
          <w:sz w:val="28"/>
          <w:szCs w:val="28"/>
        </w:rPr>
        <w:br/>
      </w:r>
      <w:r w:rsidRPr="0017711E">
        <w:rPr>
          <w:sz w:val="28"/>
          <w:szCs w:val="28"/>
        </w:rPr>
        <w:t xml:space="preserve">а также чрезвычайных ситуаций природного и техногенного характера </w:t>
      </w:r>
      <w:r w:rsidR="00095176">
        <w:rPr>
          <w:sz w:val="28"/>
          <w:szCs w:val="28"/>
        </w:rPr>
        <w:br/>
      </w:r>
      <w:r w:rsidRPr="0017711E">
        <w:rPr>
          <w:sz w:val="28"/>
          <w:szCs w:val="28"/>
        </w:rPr>
        <w:t>(по видам ущерба):</w:t>
      </w:r>
    </w:p>
    <w:p w:rsidR="0017711E" w:rsidRPr="0017711E" w:rsidRDefault="0017711E" w:rsidP="0017711E">
      <w:pPr>
        <w:autoSpaceDE w:val="0"/>
        <w:autoSpaceDN w:val="0"/>
        <w:adjustRightInd w:val="0"/>
        <w:ind w:firstLine="720"/>
        <w:jc w:val="both"/>
        <w:rPr>
          <w:sz w:val="28"/>
          <w:szCs w:val="28"/>
        </w:rPr>
      </w:pPr>
      <w:r w:rsidRPr="0017711E">
        <w:rPr>
          <w:sz w:val="28"/>
          <w:szCs w:val="28"/>
        </w:rPr>
        <w:t>2020 год: 1 полугодие - 0 процентов; 2 полугодие - 0 процентов;</w:t>
      </w:r>
    </w:p>
    <w:p w:rsidR="0017711E" w:rsidRPr="0017711E" w:rsidRDefault="0017711E" w:rsidP="0017711E">
      <w:pPr>
        <w:autoSpaceDE w:val="0"/>
        <w:autoSpaceDN w:val="0"/>
        <w:adjustRightInd w:val="0"/>
        <w:ind w:firstLine="720"/>
        <w:jc w:val="both"/>
        <w:rPr>
          <w:sz w:val="28"/>
          <w:szCs w:val="28"/>
        </w:rPr>
      </w:pPr>
      <w:r w:rsidRPr="0017711E">
        <w:rPr>
          <w:sz w:val="28"/>
          <w:szCs w:val="28"/>
        </w:rPr>
        <w:t>2019 год: 1 полугодие - 0 процентов; 2 полугодие - 0 процентов.</w:t>
      </w:r>
    </w:p>
    <w:p w:rsidR="0017711E" w:rsidRPr="0017711E" w:rsidRDefault="0017711E" w:rsidP="0017711E">
      <w:pPr>
        <w:autoSpaceDE w:val="0"/>
        <w:autoSpaceDN w:val="0"/>
        <w:adjustRightInd w:val="0"/>
        <w:ind w:firstLine="720"/>
        <w:jc w:val="both"/>
        <w:rPr>
          <w:sz w:val="28"/>
          <w:szCs w:val="28"/>
        </w:rPr>
      </w:pPr>
      <w:r w:rsidRPr="0017711E">
        <w:rPr>
          <w:sz w:val="28"/>
          <w:szCs w:val="28"/>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p w:rsidR="0017711E" w:rsidRPr="0017711E" w:rsidRDefault="0017711E" w:rsidP="0017711E">
      <w:pPr>
        <w:autoSpaceDE w:val="0"/>
        <w:autoSpaceDN w:val="0"/>
        <w:adjustRightInd w:val="0"/>
        <w:ind w:firstLine="720"/>
        <w:jc w:val="both"/>
        <w:rPr>
          <w:sz w:val="28"/>
          <w:szCs w:val="28"/>
        </w:rPr>
      </w:pPr>
      <w:r w:rsidRPr="0017711E">
        <w:rPr>
          <w:sz w:val="28"/>
          <w:szCs w:val="28"/>
        </w:rPr>
        <w:t>2020 год: 1 полугодие - 0 процентов; 2 полугодие - 0 процентов;</w:t>
      </w:r>
    </w:p>
    <w:p w:rsidR="0017711E" w:rsidRPr="0017711E" w:rsidRDefault="0017711E" w:rsidP="0017711E">
      <w:pPr>
        <w:autoSpaceDE w:val="0"/>
        <w:autoSpaceDN w:val="0"/>
        <w:adjustRightInd w:val="0"/>
        <w:ind w:firstLine="720"/>
        <w:jc w:val="both"/>
        <w:rPr>
          <w:sz w:val="28"/>
          <w:szCs w:val="28"/>
        </w:rPr>
      </w:pPr>
      <w:r w:rsidRPr="0017711E">
        <w:rPr>
          <w:sz w:val="28"/>
          <w:szCs w:val="28"/>
        </w:rPr>
        <w:t>2019 год: 1 полугодие - 0 процентов; 2 полугодие - 0 процентов.</w:t>
      </w:r>
    </w:p>
    <w:p w:rsidR="0017711E" w:rsidRPr="0017711E" w:rsidRDefault="0017711E" w:rsidP="0017711E">
      <w:pPr>
        <w:autoSpaceDE w:val="0"/>
        <w:autoSpaceDN w:val="0"/>
        <w:adjustRightInd w:val="0"/>
        <w:ind w:firstLine="709"/>
        <w:jc w:val="both"/>
        <w:rPr>
          <w:sz w:val="28"/>
          <w:szCs w:val="28"/>
        </w:rPr>
      </w:pPr>
      <w:r w:rsidRPr="0017711E">
        <w:rPr>
          <w:sz w:val="28"/>
          <w:szCs w:val="28"/>
        </w:rPr>
        <w:t>Отношение суммы взысканных административных штрафов к общей сумме наложенных административных штрафов (в процентах):</w:t>
      </w:r>
    </w:p>
    <w:p w:rsidR="0017711E" w:rsidRPr="0017711E" w:rsidRDefault="0017711E" w:rsidP="0017711E">
      <w:pPr>
        <w:autoSpaceDE w:val="0"/>
        <w:autoSpaceDN w:val="0"/>
        <w:adjustRightInd w:val="0"/>
        <w:ind w:firstLine="720"/>
        <w:jc w:val="both"/>
        <w:rPr>
          <w:sz w:val="28"/>
          <w:szCs w:val="28"/>
        </w:rPr>
      </w:pPr>
      <w:r w:rsidRPr="0017711E">
        <w:rPr>
          <w:sz w:val="28"/>
          <w:szCs w:val="28"/>
        </w:rPr>
        <w:t>2020 год: 1 полугодие - 0 процентов; 2 полугодие - 0 процентов;</w:t>
      </w:r>
    </w:p>
    <w:p w:rsidR="0017711E" w:rsidRPr="0017711E" w:rsidRDefault="0017711E" w:rsidP="0017711E">
      <w:pPr>
        <w:autoSpaceDE w:val="0"/>
        <w:autoSpaceDN w:val="0"/>
        <w:adjustRightInd w:val="0"/>
        <w:ind w:firstLine="720"/>
        <w:jc w:val="both"/>
        <w:rPr>
          <w:sz w:val="28"/>
          <w:szCs w:val="28"/>
        </w:rPr>
      </w:pPr>
      <w:r w:rsidRPr="0017711E">
        <w:rPr>
          <w:sz w:val="28"/>
          <w:szCs w:val="28"/>
        </w:rPr>
        <w:t>2019 год: 1 полугодие - 0 процентов; 2 полугодие - 0 процентов.</w:t>
      </w:r>
    </w:p>
    <w:p w:rsidR="0017711E" w:rsidRPr="0017711E" w:rsidRDefault="0017711E" w:rsidP="0017711E">
      <w:pPr>
        <w:ind w:firstLine="720"/>
        <w:jc w:val="both"/>
        <w:rPr>
          <w:sz w:val="28"/>
          <w:szCs w:val="28"/>
        </w:rPr>
      </w:pPr>
      <w:r w:rsidRPr="0017711E">
        <w:rPr>
          <w:sz w:val="28"/>
          <w:szCs w:val="28"/>
        </w:rPr>
        <w:t xml:space="preserve">Средний размер наложенного административного штрафа, в том числе </w:t>
      </w:r>
      <w:r w:rsidRPr="0017711E">
        <w:rPr>
          <w:sz w:val="28"/>
          <w:szCs w:val="28"/>
        </w:rPr>
        <w:br/>
        <w:t>на должностных лиц и юридических лиц (в тыс. рублей):</w:t>
      </w:r>
    </w:p>
    <w:p w:rsidR="0017711E" w:rsidRPr="0017711E" w:rsidRDefault="0017711E" w:rsidP="0017711E">
      <w:pPr>
        <w:autoSpaceDE w:val="0"/>
        <w:autoSpaceDN w:val="0"/>
        <w:adjustRightInd w:val="0"/>
        <w:ind w:firstLine="720"/>
        <w:jc w:val="both"/>
        <w:rPr>
          <w:sz w:val="28"/>
          <w:szCs w:val="28"/>
        </w:rPr>
      </w:pPr>
      <w:r w:rsidRPr="0017711E">
        <w:rPr>
          <w:sz w:val="28"/>
          <w:szCs w:val="28"/>
        </w:rPr>
        <w:t>2020 год: 1 полугодие - 0 рублей; 2 полугодие - 0 рублей;</w:t>
      </w:r>
    </w:p>
    <w:p w:rsidR="0017711E" w:rsidRPr="0017711E" w:rsidRDefault="0017711E" w:rsidP="0017711E">
      <w:pPr>
        <w:autoSpaceDE w:val="0"/>
        <w:autoSpaceDN w:val="0"/>
        <w:adjustRightInd w:val="0"/>
        <w:ind w:firstLine="720"/>
        <w:jc w:val="both"/>
        <w:rPr>
          <w:sz w:val="28"/>
          <w:szCs w:val="28"/>
        </w:rPr>
      </w:pPr>
      <w:r w:rsidRPr="0017711E">
        <w:rPr>
          <w:sz w:val="28"/>
          <w:szCs w:val="28"/>
        </w:rPr>
        <w:t>2019 год: 1 полугодие - 0 рублей; 2 полугодие - 0 рублей.</w:t>
      </w:r>
    </w:p>
    <w:p w:rsidR="0017711E" w:rsidRPr="0017711E" w:rsidRDefault="0017711E" w:rsidP="0017711E">
      <w:pPr>
        <w:ind w:firstLine="720"/>
        <w:jc w:val="both"/>
        <w:rPr>
          <w:sz w:val="28"/>
          <w:szCs w:val="28"/>
        </w:rPr>
      </w:pPr>
      <w:r w:rsidRPr="0017711E">
        <w:rPr>
          <w:sz w:val="28"/>
          <w:szCs w:val="28"/>
        </w:rPr>
        <w:lastRenderedPageBreak/>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p w:rsidR="0017711E" w:rsidRPr="0017711E" w:rsidRDefault="0017711E" w:rsidP="0017711E">
      <w:pPr>
        <w:autoSpaceDE w:val="0"/>
        <w:autoSpaceDN w:val="0"/>
        <w:adjustRightInd w:val="0"/>
        <w:ind w:firstLine="720"/>
        <w:jc w:val="both"/>
        <w:rPr>
          <w:sz w:val="28"/>
          <w:szCs w:val="28"/>
        </w:rPr>
      </w:pPr>
      <w:r w:rsidRPr="0017711E">
        <w:rPr>
          <w:sz w:val="28"/>
          <w:szCs w:val="28"/>
        </w:rPr>
        <w:t>2020 год: 1 полугодие - 0 процентов; 2 полугодие - 0 процентов;</w:t>
      </w:r>
    </w:p>
    <w:p w:rsidR="0017711E" w:rsidRPr="0017711E" w:rsidRDefault="0017711E" w:rsidP="0017711E">
      <w:pPr>
        <w:autoSpaceDE w:val="0"/>
        <w:autoSpaceDN w:val="0"/>
        <w:adjustRightInd w:val="0"/>
        <w:ind w:firstLine="720"/>
        <w:jc w:val="both"/>
        <w:rPr>
          <w:sz w:val="28"/>
          <w:szCs w:val="28"/>
        </w:rPr>
      </w:pPr>
      <w:r w:rsidRPr="0017711E">
        <w:rPr>
          <w:sz w:val="28"/>
          <w:szCs w:val="28"/>
        </w:rPr>
        <w:t>2019 год: 1 полугодие - 0 процентов; 2 полугодие - 0 процентов.</w:t>
      </w:r>
    </w:p>
    <w:p w:rsidR="0017711E" w:rsidRPr="0017711E" w:rsidRDefault="0017711E" w:rsidP="0017711E">
      <w:pPr>
        <w:ind w:firstLine="720"/>
        <w:jc w:val="both"/>
        <w:rPr>
          <w:sz w:val="28"/>
          <w:szCs w:val="28"/>
        </w:rPr>
      </w:pPr>
      <w:r w:rsidRPr="0017711E">
        <w:rPr>
          <w:sz w:val="28"/>
          <w:szCs w:val="28"/>
        </w:rPr>
        <w:t xml:space="preserve">На 31 декабря 2020 года у 752 работодателя, на которые в Республике </w:t>
      </w:r>
      <w:r w:rsidRPr="0017711E">
        <w:rPr>
          <w:sz w:val="28"/>
          <w:szCs w:val="28"/>
        </w:rPr>
        <w:br/>
        <w:t>Марий Эл распространяется квота для трудоустройства инвалидов, заквотировано 2 147 рабочих мест, на которых трудоустроены 1 566 инвалидов (72,9 процентов).</w:t>
      </w:r>
    </w:p>
    <w:p w:rsidR="0017711E" w:rsidRPr="0017711E" w:rsidRDefault="0017711E" w:rsidP="0017711E">
      <w:pPr>
        <w:ind w:firstLine="720"/>
        <w:jc w:val="both"/>
        <w:rPr>
          <w:sz w:val="28"/>
          <w:szCs w:val="28"/>
          <w:shd w:val="clear" w:color="auto" w:fill="FFFFFF"/>
        </w:rPr>
      </w:pPr>
      <w:r w:rsidRPr="0017711E">
        <w:rPr>
          <w:sz w:val="28"/>
          <w:szCs w:val="28"/>
        </w:rPr>
        <w:t xml:space="preserve">Показатели результативности контрольно-надзорной деятельности, установленных постановлением Правительства Республики Марий Эл </w:t>
      </w:r>
      <w:r w:rsidR="00095176">
        <w:rPr>
          <w:sz w:val="28"/>
          <w:szCs w:val="28"/>
        </w:rPr>
        <w:br/>
      </w:r>
      <w:r w:rsidRPr="0017711E">
        <w:rPr>
          <w:sz w:val="28"/>
          <w:szCs w:val="28"/>
        </w:rPr>
        <w:t xml:space="preserve">от </w:t>
      </w:r>
      <w:r w:rsidRPr="0017711E">
        <w:rPr>
          <w:sz w:val="28"/>
          <w:szCs w:val="28"/>
          <w:shd w:val="clear" w:color="auto" w:fill="FFFFFF"/>
        </w:rPr>
        <w:t xml:space="preserve">31 августа 2017 г. № 360 «Об утверждении Порядка разработки </w:t>
      </w:r>
      <w:r w:rsidR="00095176">
        <w:rPr>
          <w:sz w:val="28"/>
          <w:szCs w:val="28"/>
          <w:shd w:val="clear" w:color="auto" w:fill="FFFFFF"/>
        </w:rPr>
        <w:br/>
      </w:r>
      <w:r w:rsidRPr="0017711E">
        <w:rPr>
          <w:sz w:val="28"/>
          <w:szCs w:val="28"/>
          <w:shd w:val="clear" w:color="auto" w:fill="FFFFFF"/>
        </w:rPr>
        <w:t>и внедрения системы оценки результативности и эффективности контрольно-надзорной деятельности, осуществляемой органами исполнительной власти Республики Марий Эл»:</w:t>
      </w:r>
    </w:p>
    <w:p w:rsidR="0017711E" w:rsidRPr="0017711E" w:rsidRDefault="0017711E" w:rsidP="0017711E">
      <w:pPr>
        <w:ind w:firstLine="720"/>
        <w:jc w:val="both"/>
        <w:rPr>
          <w:sz w:val="28"/>
          <w:szCs w:val="28"/>
        </w:rPr>
      </w:pPr>
      <w:r w:rsidRPr="0017711E">
        <w:rPr>
          <w:sz w:val="28"/>
          <w:szCs w:val="28"/>
        </w:rPr>
        <w:t xml:space="preserve">А Ключевой показатель результативности, отражающие уровень безопасности охраняемых законом ценностей, выражающийся </w:t>
      </w:r>
      <w:r w:rsidR="00095176">
        <w:rPr>
          <w:sz w:val="28"/>
          <w:szCs w:val="28"/>
        </w:rPr>
        <w:br/>
        <w:t>в</w:t>
      </w:r>
      <w:r w:rsidRPr="0017711E">
        <w:rPr>
          <w:sz w:val="28"/>
          <w:szCs w:val="28"/>
        </w:rPr>
        <w:t xml:space="preserve"> минимизации причинения им вреда (ущерба):</w:t>
      </w:r>
    </w:p>
    <w:p w:rsidR="0017711E" w:rsidRPr="0017711E" w:rsidRDefault="0017711E" w:rsidP="0017711E">
      <w:pPr>
        <w:ind w:firstLine="720"/>
        <w:jc w:val="both"/>
        <w:rPr>
          <w:sz w:val="28"/>
          <w:szCs w:val="28"/>
        </w:rPr>
      </w:pPr>
      <w:r w:rsidRPr="0017711E">
        <w:rPr>
          <w:sz w:val="28"/>
          <w:szCs w:val="28"/>
        </w:rPr>
        <w:t>А 3.1. удельный вес работодателей, не выполняющих установленные им квоты для приема на работу инвалидов:</w:t>
      </w:r>
    </w:p>
    <w:p w:rsidR="0017711E" w:rsidRPr="0017711E" w:rsidRDefault="0017711E" w:rsidP="0017711E">
      <w:pPr>
        <w:ind w:firstLine="720"/>
        <w:jc w:val="both"/>
        <w:rPr>
          <w:sz w:val="28"/>
          <w:szCs w:val="28"/>
        </w:rPr>
      </w:pPr>
      <w:r w:rsidRPr="0017711E">
        <w:rPr>
          <w:sz w:val="28"/>
          <w:szCs w:val="28"/>
        </w:rPr>
        <w:t>в 2020 году - 0,9 процента;</w:t>
      </w:r>
    </w:p>
    <w:p w:rsidR="0017711E" w:rsidRPr="0017711E" w:rsidRDefault="0017711E" w:rsidP="0017711E">
      <w:pPr>
        <w:ind w:firstLine="720"/>
        <w:jc w:val="both"/>
        <w:rPr>
          <w:sz w:val="28"/>
          <w:szCs w:val="28"/>
        </w:rPr>
      </w:pPr>
      <w:r w:rsidRPr="0017711E">
        <w:rPr>
          <w:sz w:val="28"/>
          <w:szCs w:val="28"/>
        </w:rPr>
        <w:t>в 2019 году – 0,9 процента.</w:t>
      </w:r>
    </w:p>
    <w:p w:rsidR="0017711E" w:rsidRPr="0017711E" w:rsidRDefault="0017711E" w:rsidP="0017711E">
      <w:pPr>
        <w:ind w:firstLine="720"/>
        <w:jc w:val="both"/>
        <w:rPr>
          <w:sz w:val="28"/>
          <w:szCs w:val="28"/>
        </w:rPr>
      </w:pPr>
      <w:r w:rsidRPr="0017711E">
        <w:rPr>
          <w:sz w:val="28"/>
          <w:szCs w:val="28"/>
        </w:rPr>
        <w:t xml:space="preserve">Б Показатель эффективности, отражающий уровень безопасности охраняемых законом ценностей, выражающийся в минимизации причинения им вреда (ущерба), с учетом задействованных трудовых, материальных </w:t>
      </w:r>
      <w:r w:rsidR="00095176">
        <w:rPr>
          <w:sz w:val="28"/>
          <w:szCs w:val="28"/>
        </w:rPr>
        <w:br/>
      </w:r>
      <w:r w:rsidRPr="0017711E">
        <w:rPr>
          <w:sz w:val="28"/>
          <w:szCs w:val="28"/>
        </w:rPr>
        <w:t>и финансовых ресурсов, административных и финансовых издержек подконтрольных субъектов, при осуществлении в отношении них контрольно-надзорных мероприятий:</w:t>
      </w:r>
    </w:p>
    <w:p w:rsidR="0017711E" w:rsidRPr="0017711E" w:rsidRDefault="0017711E" w:rsidP="0017711E">
      <w:pPr>
        <w:ind w:firstLine="720"/>
        <w:jc w:val="both"/>
        <w:rPr>
          <w:sz w:val="28"/>
          <w:szCs w:val="28"/>
        </w:rPr>
      </w:pPr>
      <w:r w:rsidRPr="0017711E">
        <w:rPr>
          <w:sz w:val="28"/>
          <w:szCs w:val="28"/>
        </w:rPr>
        <w:t>Б.1 эффективность контрольно-надзорной деятельности:</w:t>
      </w:r>
    </w:p>
    <w:p w:rsidR="0017711E" w:rsidRPr="0017711E" w:rsidRDefault="0017711E" w:rsidP="0017711E">
      <w:pPr>
        <w:ind w:firstLine="720"/>
        <w:jc w:val="both"/>
        <w:rPr>
          <w:sz w:val="28"/>
          <w:szCs w:val="28"/>
        </w:rPr>
      </w:pPr>
      <w:r w:rsidRPr="0017711E">
        <w:rPr>
          <w:sz w:val="28"/>
          <w:szCs w:val="28"/>
        </w:rPr>
        <w:t>в 2020 году - 0 процентов;</w:t>
      </w:r>
    </w:p>
    <w:p w:rsidR="0017711E" w:rsidRPr="0017711E" w:rsidRDefault="0017711E" w:rsidP="0017711E">
      <w:pPr>
        <w:ind w:firstLine="720"/>
        <w:jc w:val="both"/>
        <w:rPr>
          <w:sz w:val="28"/>
          <w:szCs w:val="28"/>
        </w:rPr>
      </w:pPr>
      <w:r w:rsidRPr="0017711E">
        <w:rPr>
          <w:sz w:val="28"/>
          <w:szCs w:val="28"/>
        </w:rPr>
        <w:t>в 2019 году – 0 процентов.</w:t>
      </w:r>
    </w:p>
    <w:p w:rsidR="0017711E" w:rsidRPr="0017711E" w:rsidRDefault="0017711E" w:rsidP="0017711E">
      <w:pPr>
        <w:ind w:firstLine="720"/>
        <w:jc w:val="both"/>
        <w:rPr>
          <w:sz w:val="28"/>
          <w:szCs w:val="28"/>
        </w:rPr>
      </w:pPr>
      <w:r w:rsidRPr="0017711E">
        <w:rPr>
          <w:sz w:val="28"/>
          <w:szCs w:val="28"/>
        </w:rPr>
        <w:t>В.2 Индикативные показатели, характеризующие качество проводимых мероприятий в части их направленности на устранение максимального объема потенциального вреда (ущерба) охраняемым законом ценностям:</w:t>
      </w:r>
    </w:p>
    <w:p w:rsidR="0017711E" w:rsidRPr="0017711E" w:rsidRDefault="0017711E" w:rsidP="0017711E">
      <w:pPr>
        <w:ind w:firstLine="720"/>
        <w:jc w:val="both"/>
        <w:rPr>
          <w:sz w:val="28"/>
          <w:szCs w:val="28"/>
        </w:rPr>
      </w:pPr>
      <w:r w:rsidRPr="0017711E">
        <w:rPr>
          <w:sz w:val="28"/>
          <w:szCs w:val="28"/>
        </w:rPr>
        <w:t>В.2.1 количество проведенных мероприятий:</w:t>
      </w:r>
    </w:p>
    <w:p w:rsidR="0017711E" w:rsidRPr="0017711E" w:rsidRDefault="0017711E" w:rsidP="0017711E">
      <w:pPr>
        <w:ind w:firstLine="720"/>
        <w:jc w:val="both"/>
        <w:rPr>
          <w:sz w:val="28"/>
          <w:szCs w:val="28"/>
        </w:rPr>
      </w:pPr>
      <w:r w:rsidRPr="0017711E">
        <w:rPr>
          <w:sz w:val="28"/>
          <w:szCs w:val="28"/>
        </w:rPr>
        <w:t>в 2020 году - 1 единица;</w:t>
      </w:r>
    </w:p>
    <w:p w:rsidR="0017711E" w:rsidRPr="0017711E" w:rsidRDefault="0017711E" w:rsidP="0017711E">
      <w:pPr>
        <w:ind w:firstLine="720"/>
        <w:jc w:val="both"/>
        <w:rPr>
          <w:sz w:val="28"/>
          <w:szCs w:val="28"/>
        </w:rPr>
      </w:pPr>
      <w:r w:rsidRPr="0017711E">
        <w:rPr>
          <w:sz w:val="28"/>
          <w:szCs w:val="28"/>
        </w:rPr>
        <w:t>в 2019 году – 4 единиц.</w:t>
      </w:r>
    </w:p>
    <w:p w:rsidR="0017711E" w:rsidRPr="0017711E" w:rsidRDefault="0017711E" w:rsidP="0017711E">
      <w:pPr>
        <w:ind w:firstLine="720"/>
        <w:jc w:val="both"/>
        <w:rPr>
          <w:sz w:val="28"/>
          <w:szCs w:val="28"/>
        </w:rPr>
      </w:pPr>
      <w:r w:rsidRPr="0017711E">
        <w:rPr>
          <w:sz w:val="28"/>
          <w:szCs w:val="28"/>
        </w:rPr>
        <w:t xml:space="preserve">В.2.2 доля субъектов, у которых устранены нарушения, выявленные </w:t>
      </w:r>
      <w:r w:rsidR="00095176">
        <w:rPr>
          <w:sz w:val="28"/>
          <w:szCs w:val="28"/>
        </w:rPr>
        <w:br/>
      </w:r>
      <w:r w:rsidRPr="0017711E">
        <w:rPr>
          <w:sz w:val="28"/>
          <w:szCs w:val="28"/>
        </w:rPr>
        <w:t>в результате контрольно-надзорной деятельности:</w:t>
      </w:r>
    </w:p>
    <w:p w:rsidR="0017711E" w:rsidRPr="0017711E" w:rsidRDefault="0017711E" w:rsidP="0017711E">
      <w:pPr>
        <w:ind w:firstLine="720"/>
        <w:jc w:val="both"/>
        <w:rPr>
          <w:sz w:val="28"/>
          <w:szCs w:val="28"/>
        </w:rPr>
      </w:pPr>
      <w:r w:rsidRPr="0017711E">
        <w:rPr>
          <w:sz w:val="28"/>
          <w:szCs w:val="28"/>
        </w:rPr>
        <w:t>в 2020 году – 0 процентов;</w:t>
      </w:r>
    </w:p>
    <w:p w:rsidR="0017711E" w:rsidRPr="0017711E" w:rsidRDefault="0017711E" w:rsidP="0017711E">
      <w:pPr>
        <w:ind w:firstLine="720"/>
        <w:jc w:val="both"/>
        <w:rPr>
          <w:sz w:val="28"/>
          <w:szCs w:val="28"/>
        </w:rPr>
      </w:pPr>
      <w:r w:rsidRPr="0017711E">
        <w:rPr>
          <w:sz w:val="28"/>
          <w:szCs w:val="28"/>
        </w:rPr>
        <w:t>в 2019 году – 0 процентов.</w:t>
      </w:r>
    </w:p>
    <w:p w:rsidR="0017711E" w:rsidRPr="0017711E" w:rsidRDefault="0017711E" w:rsidP="0017711E">
      <w:pPr>
        <w:ind w:firstLine="720"/>
        <w:jc w:val="both"/>
        <w:rPr>
          <w:sz w:val="28"/>
          <w:szCs w:val="28"/>
        </w:rPr>
      </w:pPr>
      <w:r w:rsidRPr="0017711E">
        <w:rPr>
          <w:sz w:val="28"/>
          <w:szCs w:val="28"/>
        </w:rPr>
        <w:t>В.3 Индикативные показатели, характеризующие параметры проведенных мероприятий, направленных на осуществление контрольно-</w:t>
      </w:r>
      <w:r w:rsidRPr="0017711E">
        <w:rPr>
          <w:sz w:val="28"/>
          <w:szCs w:val="28"/>
        </w:rPr>
        <w:lastRenderedPageBreak/>
        <w:t>надзорной деятельности, предназначенные для учета характеристик таких мероприятий:</w:t>
      </w:r>
    </w:p>
    <w:p w:rsidR="0017711E" w:rsidRPr="0017711E" w:rsidRDefault="0017711E" w:rsidP="0017711E">
      <w:pPr>
        <w:ind w:firstLine="720"/>
        <w:jc w:val="both"/>
        <w:rPr>
          <w:sz w:val="28"/>
          <w:szCs w:val="28"/>
        </w:rPr>
      </w:pPr>
      <w:r w:rsidRPr="0017711E">
        <w:rPr>
          <w:sz w:val="28"/>
          <w:szCs w:val="28"/>
        </w:rPr>
        <w:t>В.3.1 Проверки:</w:t>
      </w:r>
    </w:p>
    <w:p w:rsidR="0017711E" w:rsidRPr="0017711E" w:rsidRDefault="0017711E" w:rsidP="0017711E">
      <w:pPr>
        <w:ind w:firstLine="720"/>
        <w:jc w:val="both"/>
        <w:rPr>
          <w:sz w:val="28"/>
          <w:szCs w:val="28"/>
        </w:rPr>
      </w:pPr>
      <w:r w:rsidRPr="0017711E">
        <w:rPr>
          <w:sz w:val="28"/>
          <w:szCs w:val="28"/>
        </w:rPr>
        <w:t>В.3.1.1 общее количество проверок:</w:t>
      </w:r>
    </w:p>
    <w:p w:rsidR="0017711E" w:rsidRPr="0017711E" w:rsidRDefault="0017711E" w:rsidP="0017711E">
      <w:pPr>
        <w:ind w:firstLine="720"/>
        <w:jc w:val="both"/>
        <w:rPr>
          <w:sz w:val="28"/>
          <w:szCs w:val="28"/>
        </w:rPr>
      </w:pPr>
      <w:r w:rsidRPr="0017711E">
        <w:rPr>
          <w:sz w:val="28"/>
          <w:szCs w:val="28"/>
        </w:rPr>
        <w:t>в 2020 году – 1 единица;</w:t>
      </w:r>
    </w:p>
    <w:p w:rsidR="0017711E" w:rsidRPr="0017711E" w:rsidRDefault="0017711E" w:rsidP="0017711E">
      <w:pPr>
        <w:ind w:firstLine="720"/>
        <w:jc w:val="both"/>
        <w:rPr>
          <w:sz w:val="28"/>
          <w:szCs w:val="28"/>
        </w:rPr>
      </w:pPr>
      <w:r w:rsidRPr="0017711E">
        <w:rPr>
          <w:sz w:val="28"/>
          <w:szCs w:val="28"/>
        </w:rPr>
        <w:t>в 2019 году – 4 единицы.</w:t>
      </w:r>
    </w:p>
    <w:p w:rsidR="0017711E" w:rsidRPr="0017711E" w:rsidRDefault="0017711E" w:rsidP="0017711E">
      <w:pPr>
        <w:ind w:firstLine="720"/>
        <w:jc w:val="both"/>
        <w:rPr>
          <w:sz w:val="28"/>
          <w:szCs w:val="28"/>
        </w:rPr>
      </w:pPr>
      <w:r w:rsidRPr="0017711E">
        <w:rPr>
          <w:sz w:val="28"/>
          <w:szCs w:val="28"/>
        </w:rPr>
        <w:t>В.3.1.2 общее количество плановых проверок:</w:t>
      </w:r>
    </w:p>
    <w:p w:rsidR="0017711E" w:rsidRPr="0017711E" w:rsidRDefault="0017711E" w:rsidP="0017711E">
      <w:pPr>
        <w:ind w:firstLine="720"/>
        <w:jc w:val="both"/>
        <w:rPr>
          <w:sz w:val="28"/>
          <w:szCs w:val="28"/>
        </w:rPr>
      </w:pPr>
      <w:r w:rsidRPr="0017711E">
        <w:rPr>
          <w:sz w:val="28"/>
          <w:szCs w:val="28"/>
        </w:rPr>
        <w:t>в 2020 году – 1 единица;</w:t>
      </w:r>
    </w:p>
    <w:p w:rsidR="0017711E" w:rsidRPr="0017711E" w:rsidRDefault="0017711E" w:rsidP="0017711E">
      <w:pPr>
        <w:ind w:firstLine="720"/>
        <w:jc w:val="both"/>
        <w:rPr>
          <w:sz w:val="28"/>
          <w:szCs w:val="28"/>
        </w:rPr>
      </w:pPr>
      <w:r w:rsidRPr="0017711E">
        <w:rPr>
          <w:sz w:val="28"/>
          <w:szCs w:val="28"/>
        </w:rPr>
        <w:t>в 2019 году – 4 единицы.</w:t>
      </w:r>
    </w:p>
    <w:p w:rsidR="0017711E" w:rsidRPr="0017711E" w:rsidRDefault="0017711E" w:rsidP="0017711E">
      <w:pPr>
        <w:ind w:firstLine="720"/>
        <w:jc w:val="both"/>
        <w:rPr>
          <w:sz w:val="28"/>
          <w:szCs w:val="28"/>
        </w:rPr>
      </w:pPr>
      <w:r w:rsidRPr="0017711E">
        <w:rPr>
          <w:sz w:val="28"/>
          <w:szCs w:val="28"/>
        </w:rPr>
        <w:t>В.3.1.3 общее количество внеплановых проверок по основаниям:</w:t>
      </w:r>
    </w:p>
    <w:p w:rsidR="0017711E" w:rsidRPr="0017711E" w:rsidRDefault="0017711E" w:rsidP="0017711E">
      <w:pPr>
        <w:ind w:firstLine="720"/>
        <w:jc w:val="both"/>
        <w:rPr>
          <w:sz w:val="28"/>
          <w:szCs w:val="28"/>
        </w:rPr>
      </w:pPr>
      <w:r w:rsidRPr="0017711E">
        <w:rPr>
          <w:sz w:val="28"/>
          <w:szCs w:val="28"/>
        </w:rPr>
        <w:t>в 2020 году – 0 единиц;</w:t>
      </w:r>
    </w:p>
    <w:p w:rsidR="0017711E" w:rsidRPr="0017711E" w:rsidRDefault="0017711E" w:rsidP="0017711E">
      <w:pPr>
        <w:ind w:firstLine="720"/>
        <w:jc w:val="both"/>
        <w:rPr>
          <w:sz w:val="28"/>
          <w:szCs w:val="28"/>
        </w:rPr>
      </w:pPr>
      <w:r w:rsidRPr="0017711E">
        <w:rPr>
          <w:sz w:val="28"/>
          <w:szCs w:val="28"/>
        </w:rPr>
        <w:t>в 2019 году – 0 единиц.</w:t>
      </w:r>
    </w:p>
    <w:p w:rsidR="0017711E" w:rsidRPr="0017711E" w:rsidRDefault="0017711E" w:rsidP="0017711E">
      <w:pPr>
        <w:ind w:firstLine="720"/>
        <w:jc w:val="both"/>
        <w:rPr>
          <w:sz w:val="28"/>
          <w:szCs w:val="28"/>
        </w:rPr>
      </w:pPr>
      <w:r w:rsidRPr="0017711E">
        <w:rPr>
          <w:sz w:val="28"/>
          <w:szCs w:val="28"/>
        </w:rPr>
        <w:t>В.3.1.4 доля проверок, на результаты которых поданы жалобы:</w:t>
      </w:r>
    </w:p>
    <w:p w:rsidR="0017711E" w:rsidRPr="0017711E" w:rsidRDefault="0017711E" w:rsidP="0017711E">
      <w:pPr>
        <w:ind w:firstLine="720"/>
        <w:jc w:val="both"/>
        <w:rPr>
          <w:sz w:val="28"/>
          <w:szCs w:val="28"/>
        </w:rPr>
      </w:pPr>
      <w:r w:rsidRPr="0017711E">
        <w:rPr>
          <w:sz w:val="28"/>
          <w:szCs w:val="28"/>
        </w:rPr>
        <w:t>в 2020 году – 0 процентов;</w:t>
      </w:r>
    </w:p>
    <w:p w:rsidR="0017711E" w:rsidRPr="0017711E" w:rsidRDefault="0017711E" w:rsidP="0017711E">
      <w:pPr>
        <w:ind w:firstLine="720"/>
        <w:jc w:val="both"/>
        <w:rPr>
          <w:sz w:val="28"/>
          <w:szCs w:val="28"/>
        </w:rPr>
      </w:pPr>
      <w:r w:rsidRPr="0017711E">
        <w:rPr>
          <w:sz w:val="28"/>
          <w:szCs w:val="28"/>
        </w:rPr>
        <w:t>в 2019 году – 0 процентов.</w:t>
      </w:r>
    </w:p>
    <w:p w:rsidR="0017711E" w:rsidRPr="0017711E" w:rsidRDefault="0017711E" w:rsidP="0017711E">
      <w:pPr>
        <w:ind w:firstLine="720"/>
        <w:jc w:val="both"/>
        <w:rPr>
          <w:sz w:val="28"/>
          <w:szCs w:val="28"/>
        </w:rPr>
      </w:pPr>
      <w:r w:rsidRPr="0017711E">
        <w:rPr>
          <w:sz w:val="28"/>
          <w:szCs w:val="28"/>
        </w:rPr>
        <w:t>В.3.1.5 общее количество проверок, проведенных совместно с другими органами:</w:t>
      </w:r>
    </w:p>
    <w:p w:rsidR="0017711E" w:rsidRPr="0017711E" w:rsidRDefault="0017711E" w:rsidP="0017711E">
      <w:pPr>
        <w:ind w:firstLine="720"/>
        <w:jc w:val="both"/>
        <w:rPr>
          <w:sz w:val="28"/>
          <w:szCs w:val="28"/>
        </w:rPr>
      </w:pPr>
      <w:r w:rsidRPr="0017711E">
        <w:rPr>
          <w:sz w:val="28"/>
          <w:szCs w:val="28"/>
        </w:rPr>
        <w:t>в 2020 году – 1 единица;</w:t>
      </w:r>
    </w:p>
    <w:p w:rsidR="0017711E" w:rsidRPr="0017711E" w:rsidRDefault="0017711E" w:rsidP="0017711E">
      <w:pPr>
        <w:ind w:firstLine="720"/>
        <w:jc w:val="both"/>
        <w:rPr>
          <w:sz w:val="28"/>
          <w:szCs w:val="28"/>
        </w:rPr>
      </w:pPr>
      <w:r w:rsidRPr="0017711E">
        <w:rPr>
          <w:sz w:val="28"/>
          <w:szCs w:val="28"/>
        </w:rPr>
        <w:t>в 2019 году – 3 единиц.</w:t>
      </w:r>
    </w:p>
    <w:p w:rsidR="0017711E" w:rsidRPr="0017711E" w:rsidRDefault="0017711E" w:rsidP="0017711E">
      <w:pPr>
        <w:ind w:firstLine="720"/>
        <w:jc w:val="both"/>
        <w:rPr>
          <w:sz w:val="28"/>
          <w:szCs w:val="28"/>
        </w:rPr>
      </w:pPr>
      <w:r w:rsidRPr="0017711E">
        <w:rPr>
          <w:sz w:val="28"/>
          <w:szCs w:val="28"/>
        </w:rPr>
        <w:t xml:space="preserve">В.3.1.6 доля заявлений органа государственного контроля (надзора) </w:t>
      </w:r>
      <w:r w:rsidR="00095176">
        <w:rPr>
          <w:sz w:val="28"/>
          <w:szCs w:val="28"/>
        </w:rPr>
        <w:br/>
      </w:r>
      <w:r w:rsidRPr="0017711E">
        <w:rPr>
          <w:sz w:val="28"/>
          <w:szCs w:val="28"/>
        </w:rPr>
        <w:t>о согласовании проведения внеплановых выездных проверок, в согласовании которых было отказано:</w:t>
      </w:r>
    </w:p>
    <w:p w:rsidR="0017711E" w:rsidRPr="0017711E" w:rsidRDefault="0017711E" w:rsidP="0017711E">
      <w:pPr>
        <w:ind w:firstLine="720"/>
        <w:jc w:val="both"/>
        <w:rPr>
          <w:sz w:val="28"/>
          <w:szCs w:val="28"/>
        </w:rPr>
      </w:pPr>
      <w:r w:rsidRPr="0017711E">
        <w:rPr>
          <w:sz w:val="28"/>
          <w:szCs w:val="28"/>
        </w:rPr>
        <w:t>в 2020 году – 0 процентов;</w:t>
      </w:r>
    </w:p>
    <w:p w:rsidR="0017711E" w:rsidRPr="0017711E" w:rsidRDefault="0017711E" w:rsidP="0017711E">
      <w:pPr>
        <w:ind w:firstLine="720"/>
        <w:jc w:val="both"/>
        <w:rPr>
          <w:sz w:val="28"/>
          <w:szCs w:val="28"/>
        </w:rPr>
      </w:pPr>
      <w:r w:rsidRPr="0017711E">
        <w:rPr>
          <w:sz w:val="28"/>
          <w:szCs w:val="28"/>
        </w:rPr>
        <w:t>в 2019 году – 0 процентов.</w:t>
      </w:r>
    </w:p>
    <w:p w:rsidR="0017711E" w:rsidRPr="0017711E" w:rsidRDefault="0017711E" w:rsidP="0017711E">
      <w:pPr>
        <w:ind w:firstLine="720"/>
        <w:jc w:val="both"/>
        <w:rPr>
          <w:sz w:val="28"/>
          <w:szCs w:val="28"/>
        </w:rPr>
      </w:pPr>
      <w:r w:rsidRPr="0017711E">
        <w:rPr>
          <w:sz w:val="28"/>
          <w:szCs w:val="28"/>
        </w:rPr>
        <w:t>В.3.1.7 доля проверок, результаты которых были признаны недействительными:</w:t>
      </w:r>
    </w:p>
    <w:p w:rsidR="0017711E" w:rsidRPr="0017711E" w:rsidRDefault="0017711E" w:rsidP="0017711E">
      <w:pPr>
        <w:ind w:firstLine="720"/>
        <w:jc w:val="both"/>
        <w:rPr>
          <w:sz w:val="28"/>
          <w:szCs w:val="28"/>
        </w:rPr>
      </w:pPr>
      <w:r w:rsidRPr="0017711E">
        <w:rPr>
          <w:sz w:val="28"/>
          <w:szCs w:val="28"/>
        </w:rPr>
        <w:t>в 2020 году – 0 процентов;</w:t>
      </w:r>
    </w:p>
    <w:p w:rsidR="0017711E" w:rsidRPr="0017711E" w:rsidRDefault="0017711E" w:rsidP="0017711E">
      <w:pPr>
        <w:ind w:firstLine="720"/>
        <w:jc w:val="both"/>
        <w:rPr>
          <w:sz w:val="28"/>
          <w:szCs w:val="28"/>
        </w:rPr>
      </w:pPr>
      <w:r w:rsidRPr="0017711E">
        <w:rPr>
          <w:sz w:val="28"/>
          <w:szCs w:val="28"/>
        </w:rPr>
        <w:t>в 2019 году – 0 процентов.</w:t>
      </w:r>
    </w:p>
    <w:p w:rsidR="0017711E" w:rsidRPr="0017711E" w:rsidRDefault="0017711E" w:rsidP="0017711E">
      <w:pPr>
        <w:ind w:firstLine="720"/>
        <w:jc w:val="both"/>
        <w:rPr>
          <w:sz w:val="28"/>
          <w:szCs w:val="28"/>
        </w:rPr>
      </w:pPr>
      <w:r w:rsidRPr="0017711E">
        <w:rPr>
          <w:sz w:val="28"/>
          <w:szCs w:val="28"/>
        </w:rPr>
        <w:t xml:space="preserve">В.3.1.8 количество проверок, проведенных органом государственного контроля (надзора), с нарушениями требований законодательства Российской Федерации о порядке их проведения, по результатам выявления которых </w:t>
      </w:r>
      <w:r w:rsidR="00095176">
        <w:rPr>
          <w:sz w:val="28"/>
          <w:szCs w:val="28"/>
        </w:rPr>
        <w:br/>
      </w:r>
      <w:r w:rsidRPr="0017711E">
        <w:rPr>
          <w:sz w:val="28"/>
          <w:szCs w:val="28"/>
        </w:rPr>
        <w:t>к должностным лицам органа государственного контроля (надзора), осуществившим такие проверки, применены меры дисциплинарного, административного наказания:</w:t>
      </w:r>
    </w:p>
    <w:p w:rsidR="0017711E" w:rsidRPr="0017711E" w:rsidRDefault="0017711E" w:rsidP="0017711E">
      <w:pPr>
        <w:ind w:firstLine="720"/>
        <w:jc w:val="both"/>
        <w:rPr>
          <w:sz w:val="28"/>
          <w:szCs w:val="28"/>
        </w:rPr>
      </w:pPr>
      <w:r w:rsidRPr="0017711E">
        <w:rPr>
          <w:sz w:val="28"/>
          <w:szCs w:val="28"/>
        </w:rPr>
        <w:t>в 2020 году – 0 единиц;</w:t>
      </w:r>
    </w:p>
    <w:p w:rsidR="0017711E" w:rsidRPr="0017711E" w:rsidRDefault="0017711E" w:rsidP="0017711E">
      <w:pPr>
        <w:ind w:firstLine="720"/>
        <w:jc w:val="both"/>
        <w:rPr>
          <w:sz w:val="28"/>
          <w:szCs w:val="28"/>
        </w:rPr>
      </w:pPr>
      <w:r w:rsidRPr="0017711E">
        <w:rPr>
          <w:sz w:val="28"/>
          <w:szCs w:val="28"/>
        </w:rPr>
        <w:t>в 2019 году – 0 процентов.</w:t>
      </w:r>
    </w:p>
    <w:p w:rsidR="0017711E" w:rsidRPr="0017711E" w:rsidRDefault="0017711E" w:rsidP="0017711E">
      <w:pPr>
        <w:ind w:firstLine="720"/>
        <w:jc w:val="both"/>
        <w:rPr>
          <w:sz w:val="28"/>
          <w:szCs w:val="28"/>
        </w:rPr>
      </w:pPr>
      <w:r w:rsidRPr="0017711E">
        <w:rPr>
          <w:sz w:val="28"/>
          <w:szCs w:val="28"/>
        </w:rPr>
        <w:t xml:space="preserve">В.3.1.9 доля проверок проведенных органом государственного контроля (надзора), с нарушениями требований законодательства Российской Федерации о порядке их проведения, по результатам выявления которых </w:t>
      </w:r>
      <w:r w:rsidR="00095176">
        <w:rPr>
          <w:sz w:val="28"/>
          <w:szCs w:val="28"/>
        </w:rPr>
        <w:br/>
      </w:r>
      <w:r w:rsidRPr="0017711E">
        <w:rPr>
          <w:sz w:val="28"/>
          <w:szCs w:val="28"/>
        </w:rPr>
        <w:t>к должностным лицам органа государственного контроля (надзора), осуществившим такие проверки, применены меры дисциплинарного, административного наказания:</w:t>
      </w:r>
    </w:p>
    <w:p w:rsidR="0017711E" w:rsidRPr="0017711E" w:rsidRDefault="0017711E" w:rsidP="0017711E">
      <w:pPr>
        <w:ind w:firstLine="720"/>
        <w:jc w:val="both"/>
        <w:rPr>
          <w:sz w:val="28"/>
          <w:szCs w:val="28"/>
        </w:rPr>
      </w:pPr>
      <w:r w:rsidRPr="0017711E">
        <w:rPr>
          <w:sz w:val="28"/>
          <w:szCs w:val="28"/>
        </w:rPr>
        <w:t>в 2020 году – 0 процентов;</w:t>
      </w:r>
    </w:p>
    <w:p w:rsidR="0017711E" w:rsidRPr="0017711E" w:rsidRDefault="0017711E" w:rsidP="0017711E">
      <w:pPr>
        <w:ind w:firstLine="720"/>
        <w:jc w:val="both"/>
        <w:rPr>
          <w:sz w:val="28"/>
          <w:szCs w:val="28"/>
        </w:rPr>
      </w:pPr>
      <w:r w:rsidRPr="0017711E">
        <w:rPr>
          <w:sz w:val="28"/>
          <w:szCs w:val="28"/>
        </w:rPr>
        <w:t>в 2019 году- 0 процентов.</w:t>
      </w:r>
    </w:p>
    <w:p w:rsidR="0017711E" w:rsidRPr="0017711E" w:rsidRDefault="0017711E" w:rsidP="0017711E">
      <w:pPr>
        <w:ind w:firstLine="720"/>
        <w:jc w:val="both"/>
        <w:rPr>
          <w:sz w:val="28"/>
          <w:szCs w:val="28"/>
        </w:rPr>
      </w:pPr>
      <w:r w:rsidRPr="0017711E">
        <w:rPr>
          <w:sz w:val="28"/>
          <w:szCs w:val="28"/>
        </w:rPr>
        <w:lastRenderedPageBreak/>
        <w:t xml:space="preserve">В.3.1.10 доля плановых и внеплановых проверок, которые удалось провести в связи с отсутствием проверяемого лица по месту нахождения (жительства), указанному в государственных информационных ресурсах, </w:t>
      </w:r>
      <w:r w:rsidR="00095176">
        <w:rPr>
          <w:sz w:val="28"/>
          <w:szCs w:val="28"/>
        </w:rPr>
        <w:br/>
      </w:r>
      <w:r w:rsidRPr="0017711E">
        <w:rPr>
          <w:sz w:val="28"/>
          <w:szCs w:val="28"/>
        </w:rPr>
        <w:t>в связи с отсутствием руководителя организации, иного уполномоченного лица:</w:t>
      </w:r>
    </w:p>
    <w:p w:rsidR="0017711E" w:rsidRPr="0017711E" w:rsidRDefault="0017711E" w:rsidP="0017711E">
      <w:pPr>
        <w:ind w:firstLine="720"/>
        <w:jc w:val="both"/>
        <w:rPr>
          <w:sz w:val="28"/>
          <w:szCs w:val="28"/>
        </w:rPr>
      </w:pPr>
      <w:r w:rsidRPr="0017711E">
        <w:rPr>
          <w:sz w:val="28"/>
          <w:szCs w:val="28"/>
        </w:rPr>
        <w:t>в 2020 году – 0 процентов;</w:t>
      </w:r>
    </w:p>
    <w:p w:rsidR="0017711E" w:rsidRPr="0017711E" w:rsidRDefault="0017711E" w:rsidP="0017711E">
      <w:pPr>
        <w:ind w:firstLine="720"/>
        <w:jc w:val="both"/>
        <w:rPr>
          <w:sz w:val="28"/>
          <w:szCs w:val="28"/>
        </w:rPr>
      </w:pPr>
      <w:r w:rsidRPr="0017711E">
        <w:rPr>
          <w:sz w:val="28"/>
          <w:szCs w:val="28"/>
        </w:rPr>
        <w:t>в 2019 году – 0 процентов.</w:t>
      </w:r>
    </w:p>
    <w:p w:rsidR="0017711E" w:rsidRPr="0017711E" w:rsidRDefault="0017711E" w:rsidP="0017711E">
      <w:pPr>
        <w:ind w:firstLine="720"/>
        <w:jc w:val="both"/>
        <w:rPr>
          <w:sz w:val="28"/>
          <w:szCs w:val="28"/>
        </w:rPr>
      </w:pPr>
      <w:r w:rsidRPr="0017711E">
        <w:rPr>
          <w:sz w:val="28"/>
          <w:szCs w:val="28"/>
        </w:rPr>
        <w:t>В.3.1.11 доля выявленных при проведении проверок правонарушений связанных с неисполнением предписаний:</w:t>
      </w:r>
    </w:p>
    <w:p w:rsidR="0017711E" w:rsidRPr="0017711E" w:rsidRDefault="0017711E" w:rsidP="0017711E">
      <w:pPr>
        <w:ind w:firstLine="720"/>
        <w:jc w:val="both"/>
        <w:rPr>
          <w:sz w:val="28"/>
          <w:szCs w:val="28"/>
        </w:rPr>
      </w:pPr>
      <w:r w:rsidRPr="0017711E">
        <w:rPr>
          <w:sz w:val="28"/>
          <w:szCs w:val="28"/>
        </w:rPr>
        <w:t>в 2020 году – 0 процентов;</w:t>
      </w:r>
    </w:p>
    <w:p w:rsidR="0017711E" w:rsidRPr="0017711E" w:rsidRDefault="0017711E" w:rsidP="0017711E">
      <w:pPr>
        <w:ind w:firstLine="720"/>
        <w:jc w:val="both"/>
        <w:rPr>
          <w:sz w:val="28"/>
          <w:szCs w:val="28"/>
        </w:rPr>
      </w:pPr>
      <w:r w:rsidRPr="0017711E">
        <w:rPr>
          <w:sz w:val="28"/>
          <w:szCs w:val="28"/>
        </w:rPr>
        <w:t>в 2019 году – 0 процентов.</w:t>
      </w:r>
    </w:p>
    <w:p w:rsidR="0017711E" w:rsidRPr="0017711E" w:rsidRDefault="0017711E" w:rsidP="0017711E">
      <w:pPr>
        <w:ind w:firstLine="720"/>
        <w:jc w:val="both"/>
        <w:rPr>
          <w:sz w:val="28"/>
          <w:szCs w:val="28"/>
        </w:rPr>
      </w:pPr>
      <w:r w:rsidRPr="0017711E">
        <w:rPr>
          <w:sz w:val="28"/>
          <w:szCs w:val="28"/>
        </w:rPr>
        <w:t>В.3.1.12 общая сумма наложенных по итогам проверок административных штрафов:</w:t>
      </w:r>
    </w:p>
    <w:p w:rsidR="0017711E" w:rsidRPr="0017711E" w:rsidRDefault="0017711E" w:rsidP="0017711E">
      <w:pPr>
        <w:ind w:firstLine="720"/>
        <w:jc w:val="both"/>
        <w:rPr>
          <w:sz w:val="28"/>
          <w:szCs w:val="28"/>
        </w:rPr>
      </w:pPr>
      <w:r w:rsidRPr="0017711E">
        <w:rPr>
          <w:sz w:val="28"/>
          <w:szCs w:val="28"/>
        </w:rPr>
        <w:t>в 2020 году – 0 тыс. рублей;</w:t>
      </w:r>
    </w:p>
    <w:p w:rsidR="0017711E" w:rsidRPr="0017711E" w:rsidRDefault="0017711E" w:rsidP="0017711E">
      <w:pPr>
        <w:ind w:firstLine="720"/>
        <w:jc w:val="both"/>
        <w:rPr>
          <w:sz w:val="28"/>
          <w:szCs w:val="28"/>
        </w:rPr>
      </w:pPr>
      <w:r w:rsidRPr="0017711E">
        <w:rPr>
          <w:sz w:val="28"/>
          <w:szCs w:val="28"/>
        </w:rPr>
        <w:t>в 2019 году – 0 тыс. рублей.</w:t>
      </w:r>
    </w:p>
    <w:p w:rsidR="0017711E" w:rsidRPr="0017711E" w:rsidRDefault="0017711E" w:rsidP="0017711E">
      <w:pPr>
        <w:ind w:firstLine="720"/>
        <w:jc w:val="both"/>
        <w:rPr>
          <w:sz w:val="28"/>
          <w:szCs w:val="28"/>
        </w:rPr>
      </w:pPr>
      <w:r w:rsidRPr="0017711E">
        <w:rPr>
          <w:sz w:val="28"/>
          <w:szCs w:val="28"/>
        </w:rPr>
        <w:t>В.3.1.13 общая сумма уплаченных (взысканных) административных штрафов, наложенных по итогам проверок:</w:t>
      </w:r>
    </w:p>
    <w:p w:rsidR="0017711E" w:rsidRPr="0017711E" w:rsidRDefault="0017711E" w:rsidP="0017711E">
      <w:pPr>
        <w:ind w:firstLine="720"/>
        <w:jc w:val="both"/>
        <w:rPr>
          <w:sz w:val="28"/>
          <w:szCs w:val="28"/>
        </w:rPr>
      </w:pPr>
      <w:r w:rsidRPr="0017711E">
        <w:rPr>
          <w:sz w:val="28"/>
          <w:szCs w:val="28"/>
        </w:rPr>
        <w:t>в 2020 году – 0 тыс. рублей;</w:t>
      </w:r>
    </w:p>
    <w:p w:rsidR="0017711E" w:rsidRPr="0017711E" w:rsidRDefault="0017711E" w:rsidP="0017711E">
      <w:pPr>
        <w:ind w:firstLine="720"/>
        <w:jc w:val="both"/>
        <w:rPr>
          <w:sz w:val="28"/>
          <w:szCs w:val="28"/>
        </w:rPr>
      </w:pPr>
      <w:r w:rsidRPr="0017711E">
        <w:rPr>
          <w:sz w:val="28"/>
          <w:szCs w:val="28"/>
        </w:rPr>
        <w:t>в 2019 году – 0 тыс. рублей.</w:t>
      </w:r>
    </w:p>
    <w:p w:rsidR="0017711E" w:rsidRPr="0017711E" w:rsidRDefault="0017711E" w:rsidP="0017711E">
      <w:pPr>
        <w:ind w:firstLine="720"/>
        <w:jc w:val="both"/>
        <w:rPr>
          <w:sz w:val="28"/>
          <w:szCs w:val="28"/>
        </w:rPr>
      </w:pPr>
      <w:r w:rsidRPr="0017711E">
        <w:rPr>
          <w:sz w:val="28"/>
          <w:szCs w:val="28"/>
        </w:rPr>
        <w:t xml:space="preserve">В.3.1.14 отношение суммы взысканных административных штрафов </w:t>
      </w:r>
      <w:r w:rsidR="00095176">
        <w:rPr>
          <w:sz w:val="28"/>
          <w:szCs w:val="28"/>
        </w:rPr>
        <w:br/>
      </w:r>
      <w:r w:rsidRPr="0017711E">
        <w:rPr>
          <w:sz w:val="28"/>
          <w:szCs w:val="28"/>
        </w:rPr>
        <w:t>к общей сумме наложенных административных штрафов:</w:t>
      </w:r>
    </w:p>
    <w:p w:rsidR="0017711E" w:rsidRPr="0017711E" w:rsidRDefault="0017711E" w:rsidP="0017711E">
      <w:pPr>
        <w:ind w:firstLine="720"/>
        <w:jc w:val="both"/>
        <w:rPr>
          <w:sz w:val="28"/>
          <w:szCs w:val="28"/>
        </w:rPr>
      </w:pPr>
      <w:r w:rsidRPr="0017711E">
        <w:rPr>
          <w:sz w:val="28"/>
          <w:szCs w:val="28"/>
        </w:rPr>
        <w:t>в 2020 году – 0 процентов;</w:t>
      </w:r>
    </w:p>
    <w:p w:rsidR="0017711E" w:rsidRPr="0017711E" w:rsidRDefault="0017711E" w:rsidP="0017711E">
      <w:pPr>
        <w:ind w:firstLine="720"/>
        <w:jc w:val="both"/>
        <w:rPr>
          <w:sz w:val="28"/>
          <w:szCs w:val="28"/>
        </w:rPr>
      </w:pPr>
      <w:r w:rsidRPr="0017711E">
        <w:rPr>
          <w:sz w:val="28"/>
          <w:szCs w:val="28"/>
        </w:rPr>
        <w:t>в 2019 году – 0 процентов.</w:t>
      </w:r>
    </w:p>
    <w:p w:rsidR="0017711E" w:rsidRPr="0017711E" w:rsidRDefault="0017711E" w:rsidP="0017711E">
      <w:pPr>
        <w:ind w:firstLine="720"/>
        <w:jc w:val="both"/>
        <w:rPr>
          <w:sz w:val="28"/>
          <w:szCs w:val="28"/>
        </w:rPr>
      </w:pPr>
      <w:r w:rsidRPr="0017711E">
        <w:rPr>
          <w:sz w:val="28"/>
          <w:szCs w:val="28"/>
        </w:rPr>
        <w:t>В.3.1.15 средний размер наложенного административного штрафа:</w:t>
      </w:r>
    </w:p>
    <w:p w:rsidR="0017711E" w:rsidRPr="0017711E" w:rsidRDefault="0017711E" w:rsidP="0017711E">
      <w:pPr>
        <w:ind w:firstLine="720"/>
        <w:jc w:val="both"/>
        <w:rPr>
          <w:sz w:val="28"/>
          <w:szCs w:val="28"/>
        </w:rPr>
      </w:pPr>
      <w:r w:rsidRPr="0017711E">
        <w:rPr>
          <w:sz w:val="28"/>
          <w:szCs w:val="28"/>
        </w:rPr>
        <w:t>в 2020 году – 0 тыс. рублей;</w:t>
      </w:r>
    </w:p>
    <w:p w:rsidR="0017711E" w:rsidRPr="0017711E" w:rsidRDefault="0017711E" w:rsidP="0017711E">
      <w:pPr>
        <w:ind w:firstLine="720"/>
        <w:jc w:val="both"/>
        <w:rPr>
          <w:sz w:val="28"/>
          <w:szCs w:val="28"/>
        </w:rPr>
      </w:pPr>
      <w:r w:rsidRPr="0017711E">
        <w:rPr>
          <w:sz w:val="28"/>
          <w:szCs w:val="28"/>
        </w:rPr>
        <w:t>в 2019 году – 0 тыс. рублей.</w:t>
      </w:r>
    </w:p>
    <w:p w:rsidR="0017711E" w:rsidRPr="0017711E" w:rsidRDefault="0017711E" w:rsidP="0017711E">
      <w:pPr>
        <w:ind w:firstLine="720"/>
        <w:jc w:val="both"/>
        <w:rPr>
          <w:sz w:val="28"/>
          <w:szCs w:val="28"/>
        </w:rPr>
      </w:pPr>
      <w:r w:rsidRPr="0017711E">
        <w:rPr>
          <w:sz w:val="28"/>
          <w:szCs w:val="28"/>
        </w:rPr>
        <w:t>В.3.4 Мониторинговые мероприятия, осуществляемые в рамках контрольно-надзорной деятельности:</w:t>
      </w:r>
    </w:p>
    <w:p w:rsidR="0017711E" w:rsidRPr="0017711E" w:rsidRDefault="0017711E" w:rsidP="0017711E">
      <w:pPr>
        <w:ind w:firstLine="720"/>
        <w:jc w:val="both"/>
        <w:rPr>
          <w:sz w:val="28"/>
          <w:szCs w:val="28"/>
        </w:rPr>
      </w:pPr>
      <w:r w:rsidRPr="0017711E">
        <w:rPr>
          <w:sz w:val="28"/>
          <w:szCs w:val="28"/>
        </w:rPr>
        <w:t>В.3.4.1 общее количество подконтрольных субъектов, в отношении которых осуществляются мониторинговые мероприятия:</w:t>
      </w:r>
    </w:p>
    <w:p w:rsidR="0017711E" w:rsidRPr="0017711E" w:rsidRDefault="0017711E" w:rsidP="0017711E">
      <w:pPr>
        <w:ind w:firstLine="720"/>
        <w:jc w:val="both"/>
        <w:rPr>
          <w:sz w:val="28"/>
          <w:szCs w:val="28"/>
        </w:rPr>
      </w:pPr>
      <w:r w:rsidRPr="0017711E">
        <w:rPr>
          <w:sz w:val="28"/>
          <w:szCs w:val="28"/>
        </w:rPr>
        <w:t>в 2020 году – 752 единицы;</w:t>
      </w:r>
    </w:p>
    <w:p w:rsidR="0017711E" w:rsidRPr="0017711E" w:rsidRDefault="0017711E" w:rsidP="0017711E">
      <w:pPr>
        <w:ind w:firstLine="720"/>
        <w:jc w:val="both"/>
        <w:rPr>
          <w:sz w:val="28"/>
          <w:szCs w:val="28"/>
        </w:rPr>
      </w:pPr>
      <w:r w:rsidRPr="0017711E">
        <w:rPr>
          <w:sz w:val="28"/>
          <w:szCs w:val="28"/>
        </w:rPr>
        <w:t>в 2019 году – 752 единицы.</w:t>
      </w:r>
    </w:p>
    <w:p w:rsidR="0017711E" w:rsidRPr="0017711E" w:rsidRDefault="0017711E" w:rsidP="0017711E">
      <w:pPr>
        <w:ind w:firstLine="720"/>
        <w:jc w:val="both"/>
        <w:rPr>
          <w:sz w:val="28"/>
          <w:szCs w:val="28"/>
        </w:rPr>
      </w:pPr>
      <w:r w:rsidRPr="0017711E">
        <w:rPr>
          <w:sz w:val="28"/>
          <w:szCs w:val="28"/>
        </w:rPr>
        <w:t>В.3.4.2 доля субъектов, регулярная отчетность которых была проверена или проанализирована на предмет нарушения обязательных требований:</w:t>
      </w:r>
    </w:p>
    <w:p w:rsidR="0017711E" w:rsidRPr="0017711E" w:rsidRDefault="0017711E" w:rsidP="0017711E">
      <w:pPr>
        <w:ind w:firstLine="720"/>
        <w:jc w:val="both"/>
        <w:rPr>
          <w:sz w:val="28"/>
          <w:szCs w:val="28"/>
        </w:rPr>
      </w:pPr>
      <w:r w:rsidRPr="0017711E">
        <w:rPr>
          <w:sz w:val="28"/>
          <w:szCs w:val="28"/>
        </w:rPr>
        <w:t>в 2020 году – 100 процентов;</w:t>
      </w:r>
    </w:p>
    <w:p w:rsidR="0017711E" w:rsidRPr="0017711E" w:rsidRDefault="0017711E" w:rsidP="0017711E">
      <w:pPr>
        <w:ind w:firstLine="720"/>
        <w:jc w:val="both"/>
        <w:rPr>
          <w:sz w:val="28"/>
          <w:szCs w:val="28"/>
        </w:rPr>
      </w:pPr>
      <w:r w:rsidRPr="0017711E">
        <w:rPr>
          <w:sz w:val="28"/>
          <w:szCs w:val="28"/>
        </w:rPr>
        <w:t>в 2019 году – 100 процентов.</w:t>
      </w:r>
    </w:p>
    <w:p w:rsidR="0017711E" w:rsidRPr="0017711E" w:rsidRDefault="0017711E" w:rsidP="0017711E">
      <w:pPr>
        <w:ind w:firstLine="720"/>
        <w:jc w:val="both"/>
        <w:rPr>
          <w:sz w:val="28"/>
          <w:szCs w:val="28"/>
        </w:rPr>
      </w:pPr>
      <w:r w:rsidRPr="0017711E">
        <w:rPr>
          <w:sz w:val="28"/>
          <w:szCs w:val="28"/>
        </w:rPr>
        <w:t>В.3.6 Производство по делам об административных правонарушений:</w:t>
      </w:r>
    </w:p>
    <w:p w:rsidR="0017711E" w:rsidRPr="0017711E" w:rsidRDefault="0017711E" w:rsidP="0017711E">
      <w:pPr>
        <w:ind w:firstLine="720"/>
        <w:jc w:val="both"/>
        <w:rPr>
          <w:sz w:val="28"/>
          <w:szCs w:val="28"/>
        </w:rPr>
      </w:pPr>
      <w:r w:rsidRPr="0017711E">
        <w:rPr>
          <w:sz w:val="28"/>
          <w:szCs w:val="28"/>
        </w:rPr>
        <w:t>В.3.6.1 количество протоколов об административных правонарушениях:</w:t>
      </w:r>
    </w:p>
    <w:p w:rsidR="0017711E" w:rsidRPr="0017711E" w:rsidRDefault="0017711E" w:rsidP="0017711E">
      <w:pPr>
        <w:ind w:firstLine="720"/>
        <w:jc w:val="both"/>
        <w:rPr>
          <w:sz w:val="28"/>
          <w:szCs w:val="28"/>
        </w:rPr>
      </w:pPr>
      <w:r w:rsidRPr="0017711E">
        <w:rPr>
          <w:sz w:val="28"/>
          <w:szCs w:val="28"/>
        </w:rPr>
        <w:t>в 2020 году – 0 единиц;</w:t>
      </w:r>
    </w:p>
    <w:p w:rsidR="0017711E" w:rsidRPr="0017711E" w:rsidRDefault="0017711E" w:rsidP="0017711E">
      <w:pPr>
        <w:ind w:firstLine="720"/>
        <w:jc w:val="both"/>
        <w:rPr>
          <w:sz w:val="28"/>
          <w:szCs w:val="28"/>
        </w:rPr>
      </w:pPr>
      <w:r w:rsidRPr="0017711E">
        <w:rPr>
          <w:sz w:val="28"/>
          <w:szCs w:val="28"/>
        </w:rPr>
        <w:t>в 2019 году – 0 единиц.</w:t>
      </w:r>
    </w:p>
    <w:p w:rsidR="0017711E" w:rsidRPr="0017711E" w:rsidRDefault="0017711E" w:rsidP="0017711E">
      <w:pPr>
        <w:ind w:firstLine="720"/>
        <w:jc w:val="both"/>
        <w:rPr>
          <w:sz w:val="28"/>
          <w:szCs w:val="28"/>
        </w:rPr>
      </w:pPr>
      <w:r w:rsidRPr="0017711E">
        <w:rPr>
          <w:sz w:val="28"/>
          <w:szCs w:val="28"/>
        </w:rPr>
        <w:t xml:space="preserve">В.3.6.2 количество постановлений о прекращении производства </w:t>
      </w:r>
      <w:r w:rsidR="00095176">
        <w:rPr>
          <w:sz w:val="28"/>
          <w:szCs w:val="28"/>
        </w:rPr>
        <w:br/>
      </w:r>
      <w:r w:rsidRPr="0017711E">
        <w:rPr>
          <w:sz w:val="28"/>
          <w:szCs w:val="28"/>
        </w:rPr>
        <w:t>по делу об административном правонарушении:</w:t>
      </w:r>
    </w:p>
    <w:p w:rsidR="0017711E" w:rsidRPr="0017711E" w:rsidRDefault="0017711E" w:rsidP="0017711E">
      <w:pPr>
        <w:ind w:firstLine="720"/>
        <w:jc w:val="both"/>
        <w:rPr>
          <w:sz w:val="28"/>
          <w:szCs w:val="28"/>
        </w:rPr>
      </w:pPr>
      <w:r w:rsidRPr="0017711E">
        <w:rPr>
          <w:sz w:val="28"/>
          <w:szCs w:val="28"/>
        </w:rPr>
        <w:t>в 2020 году – 0 единиц;</w:t>
      </w:r>
    </w:p>
    <w:p w:rsidR="0017711E" w:rsidRPr="0017711E" w:rsidRDefault="0017711E" w:rsidP="0017711E">
      <w:pPr>
        <w:ind w:firstLine="720"/>
        <w:jc w:val="both"/>
        <w:rPr>
          <w:sz w:val="28"/>
          <w:szCs w:val="28"/>
        </w:rPr>
      </w:pPr>
      <w:r w:rsidRPr="0017711E">
        <w:rPr>
          <w:sz w:val="28"/>
          <w:szCs w:val="28"/>
        </w:rPr>
        <w:lastRenderedPageBreak/>
        <w:t>в 2019 году – 0 единиц.</w:t>
      </w:r>
    </w:p>
    <w:p w:rsidR="0017711E" w:rsidRPr="0017711E" w:rsidRDefault="0017711E" w:rsidP="0017711E">
      <w:pPr>
        <w:ind w:firstLine="720"/>
        <w:jc w:val="both"/>
        <w:rPr>
          <w:sz w:val="28"/>
          <w:szCs w:val="28"/>
        </w:rPr>
      </w:pPr>
      <w:r w:rsidRPr="0017711E">
        <w:rPr>
          <w:sz w:val="28"/>
          <w:szCs w:val="28"/>
        </w:rPr>
        <w:t>В.3.6.3 количество постановлений о назначении административных наказаний:</w:t>
      </w:r>
    </w:p>
    <w:p w:rsidR="0017711E" w:rsidRPr="0017711E" w:rsidRDefault="0017711E" w:rsidP="0017711E">
      <w:pPr>
        <w:ind w:firstLine="720"/>
        <w:jc w:val="both"/>
        <w:rPr>
          <w:sz w:val="28"/>
          <w:szCs w:val="28"/>
        </w:rPr>
      </w:pPr>
      <w:r w:rsidRPr="0017711E">
        <w:rPr>
          <w:sz w:val="28"/>
          <w:szCs w:val="28"/>
        </w:rPr>
        <w:t>в 2020 году – 0 единиц;</w:t>
      </w:r>
    </w:p>
    <w:p w:rsidR="0017711E" w:rsidRPr="0017711E" w:rsidRDefault="0017711E" w:rsidP="0017711E">
      <w:pPr>
        <w:ind w:firstLine="720"/>
        <w:jc w:val="both"/>
        <w:rPr>
          <w:sz w:val="28"/>
          <w:szCs w:val="28"/>
        </w:rPr>
      </w:pPr>
      <w:r w:rsidRPr="0017711E">
        <w:rPr>
          <w:sz w:val="28"/>
          <w:szCs w:val="28"/>
        </w:rPr>
        <w:t>в 2019 году – 0 единиц.</w:t>
      </w:r>
    </w:p>
    <w:p w:rsidR="0017711E" w:rsidRPr="0017711E" w:rsidRDefault="0017711E" w:rsidP="0017711E">
      <w:pPr>
        <w:ind w:firstLine="720"/>
        <w:jc w:val="both"/>
        <w:rPr>
          <w:sz w:val="28"/>
          <w:szCs w:val="28"/>
        </w:rPr>
      </w:pPr>
      <w:r w:rsidRPr="0017711E">
        <w:rPr>
          <w:sz w:val="28"/>
          <w:szCs w:val="28"/>
        </w:rPr>
        <w:t>В.3.6.4 общая сумма наложенных штрафов по результатам рассмотрения дел об административных правонарушениях:</w:t>
      </w:r>
    </w:p>
    <w:p w:rsidR="0017711E" w:rsidRPr="0017711E" w:rsidRDefault="0017711E" w:rsidP="0017711E">
      <w:pPr>
        <w:ind w:firstLine="720"/>
        <w:jc w:val="both"/>
        <w:rPr>
          <w:sz w:val="28"/>
          <w:szCs w:val="28"/>
        </w:rPr>
      </w:pPr>
      <w:r w:rsidRPr="0017711E">
        <w:rPr>
          <w:sz w:val="28"/>
          <w:szCs w:val="28"/>
        </w:rPr>
        <w:t>в 2020 году – 0 тыс. рублей;</w:t>
      </w:r>
    </w:p>
    <w:p w:rsidR="0017711E" w:rsidRPr="0017711E" w:rsidRDefault="0017711E" w:rsidP="0017711E">
      <w:pPr>
        <w:ind w:firstLine="720"/>
        <w:jc w:val="both"/>
        <w:rPr>
          <w:sz w:val="28"/>
          <w:szCs w:val="28"/>
        </w:rPr>
      </w:pPr>
      <w:r w:rsidRPr="0017711E">
        <w:rPr>
          <w:sz w:val="28"/>
          <w:szCs w:val="28"/>
        </w:rPr>
        <w:t>в 2019 году – 0 тыс. рублей.</w:t>
      </w:r>
    </w:p>
    <w:p w:rsidR="0017711E" w:rsidRPr="0017711E" w:rsidRDefault="0017711E" w:rsidP="0017711E">
      <w:pPr>
        <w:ind w:firstLine="720"/>
        <w:jc w:val="both"/>
        <w:rPr>
          <w:sz w:val="28"/>
          <w:szCs w:val="28"/>
        </w:rPr>
      </w:pPr>
      <w:r w:rsidRPr="0017711E">
        <w:rPr>
          <w:sz w:val="28"/>
          <w:szCs w:val="28"/>
        </w:rPr>
        <w:t>В.3.6.5 общая сумма уплаченных (взысканных) штрафов:</w:t>
      </w:r>
    </w:p>
    <w:p w:rsidR="0017711E" w:rsidRPr="0017711E" w:rsidRDefault="0017711E" w:rsidP="0017711E">
      <w:pPr>
        <w:ind w:firstLine="720"/>
        <w:jc w:val="both"/>
        <w:rPr>
          <w:sz w:val="28"/>
          <w:szCs w:val="28"/>
        </w:rPr>
      </w:pPr>
      <w:r w:rsidRPr="0017711E">
        <w:rPr>
          <w:sz w:val="28"/>
          <w:szCs w:val="28"/>
        </w:rPr>
        <w:t>в 2020 году – 0 тыс. рублей;</w:t>
      </w:r>
    </w:p>
    <w:p w:rsidR="0017711E" w:rsidRPr="0017711E" w:rsidRDefault="0017711E" w:rsidP="0017711E">
      <w:pPr>
        <w:ind w:firstLine="720"/>
        <w:jc w:val="both"/>
        <w:rPr>
          <w:sz w:val="28"/>
          <w:szCs w:val="28"/>
        </w:rPr>
      </w:pPr>
      <w:r w:rsidRPr="0017711E">
        <w:rPr>
          <w:sz w:val="28"/>
          <w:szCs w:val="28"/>
        </w:rPr>
        <w:t>в 2019 году – 0 тыс. рублей.</w:t>
      </w:r>
    </w:p>
    <w:p w:rsidR="0017711E" w:rsidRPr="0017711E" w:rsidRDefault="0017711E" w:rsidP="0017711E">
      <w:pPr>
        <w:ind w:firstLine="720"/>
        <w:jc w:val="both"/>
        <w:rPr>
          <w:sz w:val="28"/>
          <w:szCs w:val="28"/>
        </w:rPr>
      </w:pPr>
      <w:r w:rsidRPr="0017711E">
        <w:rPr>
          <w:sz w:val="28"/>
          <w:szCs w:val="28"/>
        </w:rPr>
        <w:t>В.3.6.6 отношение суммы взысканных штрафов к общей сумме наложенных административный штрафов:</w:t>
      </w:r>
    </w:p>
    <w:p w:rsidR="0017711E" w:rsidRPr="0017711E" w:rsidRDefault="00492897" w:rsidP="0017711E">
      <w:pPr>
        <w:ind w:firstLine="720"/>
        <w:jc w:val="both"/>
        <w:rPr>
          <w:sz w:val="28"/>
          <w:szCs w:val="28"/>
        </w:rPr>
      </w:pPr>
      <w:r>
        <w:rPr>
          <w:sz w:val="28"/>
          <w:szCs w:val="28"/>
        </w:rPr>
        <w:t xml:space="preserve">в 2020 году – 0 процентов, </w:t>
      </w:r>
      <w:r w:rsidR="0017711E" w:rsidRPr="0017711E">
        <w:rPr>
          <w:sz w:val="28"/>
          <w:szCs w:val="28"/>
        </w:rPr>
        <w:t>в 2019 году – 0 процентов.</w:t>
      </w:r>
    </w:p>
    <w:p w:rsidR="0017711E" w:rsidRPr="0017711E" w:rsidRDefault="0017711E" w:rsidP="0017711E">
      <w:pPr>
        <w:ind w:firstLine="720"/>
        <w:jc w:val="both"/>
        <w:rPr>
          <w:sz w:val="28"/>
          <w:szCs w:val="28"/>
        </w:rPr>
      </w:pPr>
      <w:r w:rsidRPr="0017711E">
        <w:rPr>
          <w:sz w:val="28"/>
          <w:szCs w:val="28"/>
        </w:rPr>
        <w:t>В.4 Индикативные показатели, характеризующие объем задействованных трудовых, материальных и финансовых ресурсов, предназначенные для учета объема затраченных ресурсов и расчета иных показателей контрольно-надзорной деятельности:</w:t>
      </w:r>
    </w:p>
    <w:p w:rsidR="0017711E" w:rsidRPr="0017711E" w:rsidRDefault="0017711E" w:rsidP="0017711E">
      <w:pPr>
        <w:ind w:firstLine="720"/>
        <w:jc w:val="both"/>
        <w:rPr>
          <w:sz w:val="28"/>
          <w:szCs w:val="28"/>
        </w:rPr>
      </w:pPr>
      <w:r w:rsidRPr="0017711E">
        <w:rPr>
          <w:sz w:val="28"/>
          <w:szCs w:val="28"/>
        </w:rPr>
        <w:t xml:space="preserve">В.4.1 объем финансовых средств, выделяемых в отчетном периоде </w:t>
      </w:r>
      <w:r w:rsidR="00095176">
        <w:rPr>
          <w:sz w:val="28"/>
          <w:szCs w:val="28"/>
        </w:rPr>
        <w:br/>
        <w:t>и</w:t>
      </w:r>
      <w:r w:rsidRPr="0017711E">
        <w:rPr>
          <w:sz w:val="28"/>
          <w:szCs w:val="28"/>
        </w:rPr>
        <w:t>з бюджетов всех уровней на выполнение функции по контролю (надзору):</w:t>
      </w:r>
    </w:p>
    <w:p w:rsidR="0017711E" w:rsidRPr="0017711E" w:rsidRDefault="0017711E" w:rsidP="0017711E">
      <w:pPr>
        <w:ind w:firstLine="720"/>
        <w:jc w:val="both"/>
        <w:rPr>
          <w:sz w:val="28"/>
          <w:szCs w:val="28"/>
        </w:rPr>
      </w:pPr>
      <w:r w:rsidRPr="0017711E">
        <w:rPr>
          <w:sz w:val="28"/>
          <w:szCs w:val="28"/>
        </w:rPr>
        <w:t>в</w:t>
      </w:r>
      <w:r w:rsidR="00492897">
        <w:rPr>
          <w:sz w:val="28"/>
          <w:szCs w:val="28"/>
        </w:rPr>
        <w:t xml:space="preserve"> 2020 году – 1545,9 тыс. рублей, </w:t>
      </w:r>
      <w:r w:rsidRPr="0017711E">
        <w:rPr>
          <w:sz w:val="28"/>
          <w:szCs w:val="28"/>
        </w:rPr>
        <w:t>в 2019 году – 1468,1 тыс. рублей.</w:t>
      </w:r>
    </w:p>
    <w:p w:rsidR="0017711E" w:rsidRPr="0017711E" w:rsidRDefault="0017711E" w:rsidP="0017711E">
      <w:pPr>
        <w:ind w:firstLine="720"/>
        <w:jc w:val="both"/>
        <w:rPr>
          <w:sz w:val="28"/>
          <w:szCs w:val="28"/>
        </w:rPr>
      </w:pPr>
      <w:r w:rsidRPr="0017711E">
        <w:rPr>
          <w:sz w:val="28"/>
          <w:szCs w:val="28"/>
        </w:rPr>
        <w:t>В.4.2 количество штатных единиц, в должностные обязанности которых входит выполнение контрольно-надзорных функций:</w:t>
      </w:r>
    </w:p>
    <w:p w:rsidR="0017711E" w:rsidRDefault="00492897" w:rsidP="0017711E">
      <w:pPr>
        <w:ind w:firstLine="720"/>
        <w:jc w:val="both"/>
        <w:rPr>
          <w:sz w:val="28"/>
          <w:szCs w:val="28"/>
        </w:rPr>
      </w:pPr>
      <w:r>
        <w:rPr>
          <w:sz w:val="28"/>
          <w:szCs w:val="28"/>
        </w:rPr>
        <w:t xml:space="preserve">в 2020 году – 4 единицы, </w:t>
      </w:r>
      <w:r w:rsidR="0017711E" w:rsidRPr="0017711E">
        <w:rPr>
          <w:sz w:val="28"/>
          <w:szCs w:val="28"/>
        </w:rPr>
        <w:t>в 2019 году – 4 единицы.</w:t>
      </w:r>
    </w:p>
    <w:p w:rsidR="00CA024E" w:rsidRPr="0017711E" w:rsidRDefault="00CA024E" w:rsidP="0017711E">
      <w:pPr>
        <w:ind w:firstLine="720"/>
        <w:jc w:val="both"/>
        <w:rPr>
          <w:sz w:val="28"/>
          <w:szCs w:val="28"/>
        </w:rPr>
      </w:pPr>
    </w:p>
    <w:p w:rsidR="0017711E" w:rsidRDefault="0017711E" w:rsidP="0017711E">
      <w:pPr>
        <w:autoSpaceDE w:val="0"/>
        <w:autoSpaceDN w:val="0"/>
        <w:adjustRightInd w:val="0"/>
        <w:ind w:firstLine="709"/>
        <w:jc w:val="both"/>
        <w:rPr>
          <w:rFonts w:eastAsia="Calibri"/>
          <w:b/>
          <w:sz w:val="28"/>
          <w:szCs w:val="28"/>
        </w:rPr>
      </w:pPr>
      <w:r w:rsidRPr="0017711E">
        <w:rPr>
          <w:rFonts w:eastAsia="Calibri"/>
          <w:b/>
          <w:sz w:val="28"/>
          <w:szCs w:val="28"/>
        </w:rPr>
        <w:t xml:space="preserve">Региональный государственный надзор в области защиты населения и территорий от чрезвычайных ситуаций природного </w:t>
      </w:r>
      <w:r w:rsidR="00095176">
        <w:rPr>
          <w:rFonts w:eastAsia="Calibri"/>
          <w:b/>
          <w:sz w:val="28"/>
          <w:szCs w:val="28"/>
        </w:rPr>
        <w:br/>
      </w:r>
      <w:r w:rsidRPr="0017711E">
        <w:rPr>
          <w:rFonts w:eastAsia="Calibri"/>
          <w:b/>
          <w:sz w:val="28"/>
          <w:szCs w:val="28"/>
        </w:rPr>
        <w:t>и техногенного характера</w:t>
      </w:r>
      <w:r w:rsidR="00CA024E">
        <w:rPr>
          <w:rFonts w:eastAsia="Calibri"/>
          <w:b/>
          <w:sz w:val="28"/>
          <w:szCs w:val="28"/>
        </w:rPr>
        <w:t>:</w:t>
      </w:r>
    </w:p>
    <w:p w:rsidR="00492897" w:rsidRDefault="00CA024E" w:rsidP="00CA024E">
      <w:pPr>
        <w:ind w:firstLine="709"/>
        <w:jc w:val="both"/>
        <w:rPr>
          <w:sz w:val="28"/>
          <w:szCs w:val="28"/>
        </w:rPr>
      </w:pPr>
      <w:r>
        <w:rPr>
          <w:sz w:val="28"/>
          <w:szCs w:val="28"/>
        </w:rPr>
        <w:t>О</w:t>
      </w:r>
      <w:r w:rsidRPr="00193AED">
        <w:rPr>
          <w:sz w:val="28"/>
          <w:szCs w:val="28"/>
        </w:rPr>
        <w:t>ценка эффективности регионального государственного надзора</w:t>
      </w:r>
      <w:r>
        <w:rPr>
          <w:sz w:val="28"/>
          <w:szCs w:val="28"/>
        </w:rPr>
        <w:t xml:space="preserve"> </w:t>
      </w:r>
      <w:r>
        <w:rPr>
          <w:sz w:val="28"/>
          <w:szCs w:val="28"/>
        </w:rPr>
        <w:br/>
        <w:t xml:space="preserve">в отношении </w:t>
      </w:r>
      <w:r w:rsidRPr="00193AED">
        <w:rPr>
          <w:rFonts w:ascii="Times New Roman CYR" w:hAnsi="Times New Roman CYR"/>
          <w:sz w:val="28"/>
          <w:szCs w:val="28"/>
        </w:rPr>
        <w:t>юридических лиц</w:t>
      </w:r>
      <w:r>
        <w:rPr>
          <w:sz w:val="28"/>
          <w:szCs w:val="28"/>
        </w:rPr>
        <w:t xml:space="preserve"> и </w:t>
      </w:r>
      <w:r w:rsidRPr="00193AED">
        <w:rPr>
          <w:sz w:val="28"/>
          <w:szCs w:val="28"/>
        </w:rPr>
        <w:t>индивидуальны</w:t>
      </w:r>
      <w:r>
        <w:rPr>
          <w:sz w:val="28"/>
          <w:szCs w:val="28"/>
        </w:rPr>
        <w:t>х</w:t>
      </w:r>
      <w:r w:rsidRPr="00193AED">
        <w:rPr>
          <w:sz w:val="28"/>
          <w:szCs w:val="28"/>
        </w:rPr>
        <w:t xml:space="preserve"> предпринимател</w:t>
      </w:r>
      <w:r>
        <w:rPr>
          <w:sz w:val="28"/>
          <w:szCs w:val="28"/>
        </w:rPr>
        <w:t xml:space="preserve">ей </w:t>
      </w:r>
      <w:r>
        <w:rPr>
          <w:sz w:val="28"/>
          <w:szCs w:val="28"/>
        </w:rPr>
        <w:br/>
        <w:t xml:space="preserve">за 2020 год не проводилась в связи с отсутствием плановых (внеплановых) проверок </w:t>
      </w:r>
      <w:r w:rsidRPr="00193AED">
        <w:rPr>
          <w:rFonts w:ascii="Times New Roman CYR" w:hAnsi="Times New Roman CYR"/>
          <w:sz w:val="28"/>
          <w:szCs w:val="28"/>
        </w:rPr>
        <w:t>юридических лиц</w:t>
      </w:r>
      <w:r>
        <w:rPr>
          <w:sz w:val="28"/>
          <w:szCs w:val="28"/>
        </w:rPr>
        <w:t xml:space="preserve"> и </w:t>
      </w:r>
      <w:r w:rsidRPr="00193AED">
        <w:rPr>
          <w:sz w:val="28"/>
          <w:szCs w:val="28"/>
        </w:rPr>
        <w:t>индивидуальны</w:t>
      </w:r>
      <w:r>
        <w:rPr>
          <w:sz w:val="28"/>
          <w:szCs w:val="28"/>
        </w:rPr>
        <w:t>х</w:t>
      </w:r>
      <w:r w:rsidRPr="00193AED">
        <w:rPr>
          <w:sz w:val="28"/>
          <w:szCs w:val="28"/>
        </w:rPr>
        <w:t xml:space="preserve"> предпринимател</w:t>
      </w:r>
      <w:r>
        <w:rPr>
          <w:sz w:val="28"/>
          <w:szCs w:val="28"/>
        </w:rPr>
        <w:t>ей.</w:t>
      </w:r>
      <w:r w:rsidR="00492897">
        <w:rPr>
          <w:sz w:val="28"/>
          <w:szCs w:val="28"/>
        </w:rPr>
        <w:t xml:space="preserve"> </w:t>
      </w:r>
    </w:p>
    <w:p w:rsidR="00CA024E" w:rsidRDefault="00CA024E" w:rsidP="00CA024E">
      <w:pPr>
        <w:ind w:firstLine="709"/>
        <w:jc w:val="both"/>
        <w:rPr>
          <w:sz w:val="28"/>
          <w:szCs w:val="28"/>
        </w:rPr>
      </w:pPr>
      <w:r>
        <w:rPr>
          <w:sz w:val="28"/>
          <w:szCs w:val="28"/>
        </w:rPr>
        <w:t>Для о</w:t>
      </w:r>
      <w:r w:rsidRPr="00E96E01">
        <w:rPr>
          <w:sz w:val="28"/>
          <w:szCs w:val="28"/>
        </w:rPr>
        <w:t>ценк</w:t>
      </w:r>
      <w:r>
        <w:rPr>
          <w:sz w:val="28"/>
          <w:szCs w:val="28"/>
        </w:rPr>
        <w:t>и</w:t>
      </w:r>
      <w:r w:rsidRPr="00E96E01">
        <w:rPr>
          <w:sz w:val="28"/>
          <w:szCs w:val="28"/>
        </w:rPr>
        <w:t xml:space="preserve"> результативности и эффективности контрольно-надзорной деятельности </w:t>
      </w:r>
      <w:r>
        <w:rPr>
          <w:sz w:val="28"/>
          <w:szCs w:val="28"/>
        </w:rPr>
        <w:t xml:space="preserve">Комитета </w:t>
      </w:r>
      <w:r w:rsidR="00492897">
        <w:rPr>
          <w:sz w:val="28"/>
          <w:szCs w:val="28"/>
        </w:rPr>
        <w:t xml:space="preserve">гражданской обороны и защиты населения Республики Марий Эл </w:t>
      </w:r>
      <w:r>
        <w:rPr>
          <w:sz w:val="28"/>
          <w:szCs w:val="28"/>
        </w:rPr>
        <w:t>были разработаны и утверждены:</w:t>
      </w:r>
    </w:p>
    <w:p w:rsidR="00CA024E" w:rsidRDefault="00CA024E" w:rsidP="00CA024E">
      <w:pPr>
        <w:ind w:firstLine="720"/>
        <w:jc w:val="both"/>
        <w:rPr>
          <w:sz w:val="28"/>
          <w:szCs w:val="28"/>
        </w:rPr>
      </w:pPr>
      <w:r w:rsidRPr="004C78E8">
        <w:rPr>
          <w:sz w:val="28"/>
          <w:szCs w:val="28"/>
        </w:rPr>
        <w:t>П</w:t>
      </w:r>
      <w:r>
        <w:rPr>
          <w:sz w:val="28"/>
          <w:szCs w:val="28"/>
        </w:rPr>
        <w:t>орядок</w:t>
      </w:r>
      <w:r w:rsidRPr="004C78E8">
        <w:rPr>
          <w:sz w:val="28"/>
          <w:szCs w:val="28"/>
        </w:rPr>
        <w:t xml:space="preserve"> оценки результативности и эффективности контрольно-надзорной деятельности Комитета </w:t>
      </w:r>
      <w:r w:rsidR="00492897" w:rsidRPr="00492897">
        <w:rPr>
          <w:sz w:val="28"/>
          <w:szCs w:val="28"/>
        </w:rPr>
        <w:t xml:space="preserve">гражданской обороны и защиты населения Республики Марий Эл </w:t>
      </w:r>
      <w:r w:rsidRPr="004C78E8">
        <w:rPr>
          <w:sz w:val="28"/>
          <w:szCs w:val="28"/>
        </w:rPr>
        <w:t xml:space="preserve">в области защиты населения </w:t>
      </w:r>
      <w:r>
        <w:rPr>
          <w:sz w:val="28"/>
          <w:szCs w:val="28"/>
        </w:rPr>
        <w:br/>
      </w:r>
      <w:r w:rsidRPr="004C78E8">
        <w:rPr>
          <w:sz w:val="28"/>
          <w:szCs w:val="28"/>
        </w:rPr>
        <w:t>и территорий от чрезвычайных ситуаций природного и техногенного характера регионального, межмуниципального и муниципального характера на территории Республики Марий Эл</w:t>
      </w:r>
      <w:r>
        <w:rPr>
          <w:sz w:val="28"/>
          <w:szCs w:val="28"/>
        </w:rPr>
        <w:t xml:space="preserve"> (приказ Комитета </w:t>
      </w:r>
      <w:r w:rsidR="00492897">
        <w:rPr>
          <w:sz w:val="28"/>
          <w:szCs w:val="28"/>
        </w:rPr>
        <w:t>гражданской о</w:t>
      </w:r>
      <w:r w:rsidR="00492897" w:rsidRPr="00492897">
        <w:rPr>
          <w:sz w:val="28"/>
          <w:szCs w:val="28"/>
        </w:rPr>
        <w:t>бороны и защиты населения Республики Марий Эл</w:t>
      </w:r>
      <w:r>
        <w:rPr>
          <w:sz w:val="28"/>
          <w:szCs w:val="28"/>
        </w:rPr>
        <w:br/>
        <w:t>от 7 ноября 2019 г. № 144);</w:t>
      </w:r>
    </w:p>
    <w:p w:rsidR="00CA024E" w:rsidRPr="00E06AFE" w:rsidRDefault="00CA024E" w:rsidP="00273E87">
      <w:pPr>
        <w:ind w:firstLine="720"/>
        <w:jc w:val="both"/>
        <w:rPr>
          <w:sz w:val="28"/>
          <w:szCs w:val="28"/>
        </w:rPr>
      </w:pPr>
      <w:r w:rsidRPr="00E06AFE">
        <w:rPr>
          <w:sz w:val="28"/>
          <w:szCs w:val="28"/>
        </w:rPr>
        <w:lastRenderedPageBreak/>
        <w:t xml:space="preserve">Перечень показателей результативности и эффективности контрольно-надзорной деятельности </w:t>
      </w:r>
      <w:r w:rsidRPr="00E06AFE">
        <w:rPr>
          <w:bCs/>
          <w:sz w:val="28"/>
          <w:szCs w:val="28"/>
        </w:rPr>
        <w:t xml:space="preserve">Комитета гражданской обороны </w:t>
      </w:r>
      <w:r>
        <w:rPr>
          <w:bCs/>
          <w:sz w:val="28"/>
          <w:szCs w:val="28"/>
        </w:rPr>
        <w:br/>
      </w:r>
      <w:r w:rsidRPr="00E06AFE">
        <w:rPr>
          <w:bCs/>
          <w:sz w:val="28"/>
          <w:szCs w:val="28"/>
        </w:rPr>
        <w:t>и защиты населения Республики Марий Эл</w:t>
      </w:r>
      <w:r w:rsidRPr="00E06AFE">
        <w:rPr>
          <w:sz w:val="28"/>
          <w:szCs w:val="28"/>
        </w:rPr>
        <w:t xml:space="preserve"> в области защиты населения </w:t>
      </w:r>
      <w:r w:rsidR="00095176">
        <w:rPr>
          <w:sz w:val="28"/>
          <w:szCs w:val="28"/>
        </w:rPr>
        <w:br/>
      </w:r>
      <w:r w:rsidRPr="00E06AFE">
        <w:rPr>
          <w:sz w:val="28"/>
          <w:szCs w:val="28"/>
        </w:rPr>
        <w:t>и территорий от чрезвычайных ситуаций природного и техногенного характера регионального, межмуниципального и муниципального характера на территории Республики Марий Эл</w:t>
      </w:r>
      <w:r>
        <w:rPr>
          <w:sz w:val="28"/>
          <w:szCs w:val="28"/>
        </w:rPr>
        <w:t xml:space="preserve"> (приказ Комитета </w:t>
      </w:r>
      <w:r>
        <w:rPr>
          <w:sz w:val="28"/>
          <w:szCs w:val="28"/>
        </w:rPr>
        <w:br/>
      </w:r>
      <w:r w:rsidR="00273E87" w:rsidRPr="00273E87">
        <w:rPr>
          <w:sz w:val="28"/>
          <w:szCs w:val="28"/>
        </w:rPr>
        <w:t xml:space="preserve">гражданской обороны и защиты населения Республики Марий Эл </w:t>
      </w:r>
      <w:r w:rsidR="00273E87">
        <w:rPr>
          <w:sz w:val="28"/>
          <w:szCs w:val="28"/>
        </w:rPr>
        <w:t xml:space="preserve"> </w:t>
      </w:r>
      <w:r w:rsidR="00273E87">
        <w:rPr>
          <w:sz w:val="28"/>
          <w:szCs w:val="28"/>
        </w:rPr>
        <w:br/>
      </w:r>
      <w:r>
        <w:rPr>
          <w:sz w:val="28"/>
          <w:szCs w:val="28"/>
        </w:rPr>
        <w:t>от 7 ноября 2019 г. № 144);</w:t>
      </w:r>
    </w:p>
    <w:p w:rsidR="00CA024E" w:rsidRPr="00502DD6" w:rsidRDefault="00CA024E" w:rsidP="00273E87">
      <w:pPr>
        <w:ind w:firstLine="720"/>
        <w:jc w:val="both"/>
        <w:rPr>
          <w:sz w:val="28"/>
          <w:szCs w:val="28"/>
        </w:rPr>
      </w:pPr>
      <w:r w:rsidRPr="00502DD6">
        <w:rPr>
          <w:sz w:val="28"/>
          <w:szCs w:val="28"/>
        </w:rPr>
        <w:t>проверочн</w:t>
      </w:r>
      <w:r>
        <w:rPr>
          <w:sz w:val="28"/>
          <w:szCs w:val="28"/>
        </w:rPr>
        <w:t>ый</w:t>
      </w:r>
      <w:r w:rsidRPr="00502DD6">
        <w:rPr>
          <w:sz w:val="28"/>
          <w:szCs w:val="28"/>
        </w:rPr>
        <w:t xml:space="preserve"> лист (спис</w:t>
      </w:r>
      <w:r>
        <w:rPr>
          <w:sz w:val="28"/>
          <w:szCs w:val="28"/>
        </w:rPr>
        <w:t>о</w:t>
      </w:r>
      <w:r w:rsidRPr="00502DD6">
        <w:rPr>
          <w:sz w:val="28"/>
          <w:szCs w:val="28"/>
        </w:rPr>
        <w:t xml:space="preserve">к контрольных вопросов), используемого </w:t>
      </w:r>
      <w:r w:rsidR="00095176">
        <w:rPr>
          <w:sz w:val="28"/>
          <w:szCs w:val="28"/>
        </w:rPr>
        <w:br/>
      </w:r>
      <w:r w:rsidRPr="00502DD6">
        <w:rPr>
          <w:sz w:val="28"/>
          <w:szCs w:val="28"/>
        </w:rPr>
        <w:t xml:space="preserve">при осуществлении регионального государственного надзора в области защиты населения и территорий от чрезвычайных ситуаций природного </w:t>
      </w:r>
      <w:r w:rsidR="00095176">
        <w:rPr>
          <w:sz w:val="28"/>
          <w:szCs w:val="28"/>
        </w:rPr>
        <w:br/>
      </w:r>
      <w:r w:rsidRPr="00502DD6">
        <w:rPr>
          <w:sz w:val="28"/>
          <w:szCs w:val="28"/>
        </w:rPr>
        <w:t xml:space="preserve">и техногенного характера при проведении плановых проверок </w:t>
      </w:r>
      <w:r>
        <w:rPr>
          <w:sz w:val="28"/>
          <w:szCs w:val="28"/>
        </w:rPr>
        <w:br/>
      </w:r>
      <w:r w:rsidRPr="00502DD6">
        <w:rPr>
          <w:sz w:val="28"/>
          <w:szCs w:val="28"/>
        </w:rPr>
        <w:t xml:space="preserve">по контролю за соблюдением обязательных требований в области защиты населения и территорий от чрезвычайных ситуаций природного </w:t>
      </w:r>
      <w:r w:rsidR="00095176">
        <w:rPr>
          <w:sz w:val="28"/>
          <w:szCs w:val="28"/>
        </w:rPr>
        <w:br/>
      </w:r>
      <w:r w:rsidRPr="00502DD6">
        <w:rPr>
          <w:sz w:val="28"/>
          <w:szCs w:val="28"/>
        </w:rPr>
        <w:t>и техногенного характера</w:t>
      </w:r>
      <w:r>
        <w:rPr>
          <w:sz w:val="28"/>
          <w:szCs w:val="28"/>
        </w:rPr>
        <w:t xml:space="preserve"> (приказ Комитета </w:t>
      </w:r>
      <w:r w:rsidR="00273E87" w:rsidRPr="00273E87">
        <w:rPr>
          <w:sz w:val="28"/>
          <w:szCs w:val="28"/>
        </w:rPr>
        <w:t xml:space="preserve">гражданской обороны и защиты населения Республики Марий Эл </w:t>
      </w:r>
      <w:r>
        <w:rPr>
          <w:sz w:val="28"/>
          <w:szCs w:val="28"/>
        </w:rPr>
        <w:t>от 10 декабря 2019 г. № 164);</w:t>
      </w:r>
    </w:p>
    <w:p w:rsidR="00CA024E" w:rsidRPr="00A70C13" w:rsidRDefault="00CA024E" w:rsidP="00CA024E">
      <w:pPr>
        <w:ind w:firstLine="720"/>
        <w:jc w:val="both"/>
        <w:rPr>
          <w:sz w:val="28"/>
          <w:szCs w:val="28"/>
        </w:rPr>
      </w:pPr>
      <w:r w:rsidRPr="00A70C13">
        <w:rPr>
          <w:sz w:val="28"/>
          <w:szCs w:val="28"/>
        </w:rPr>
        <w:t xml:space="preserve">паспорт ключевых показателей результативности контрольно-надзорной деятельности в соответствии с формой, утвержденной распоряжением Правительства Российской Федерации от 17 мая 2016 г. </w:t>
      </w:r>
      <w:r>
        <w:rPr>
          <w:sz w:val="28"/>
          <w:szCs w:val="28"/>
        </w:rPr>
        <w:br/>
      </w:r>
      <w:r w:rsidRPr="00A70C13">
        <w:rPr>
          <w:sz w:val="28"/>
          <w:szCs w:val="28"/>
        </w:rPr>
        <w:t>№ 934-р, по видам регионального государственного контроля (надзора).</w:t>
      </w:r>
    </w:p>
    <w:p w:rsidR="00CA024E" w:rsidRPr="008F0758" w:rsidRDefault="00CA024E" w:rsidP="00CA024E">
      <w:pPr>
        <w:autoSpaceDE w:val="0"/>
        <w:autoSpaceDN w:val="0"/>
        <w:adjustRightInd w:val="0"/>
        <w:ind w:firstLine="720"/>
        <w:jc w:val="both"/>
        <w:rPr>
          <w:bCs/>
          <w:color w:val="000000"/>
          <w:sz w:val="28"/>
          <w:szCs w:val="28"/>
        </w:rPr>
      </w:pPr>
      <w:r w:rsidRPr="008F0758">
        <w:rPr>
          <w:sz w:val="28"/>
          <w:szCs w:val="28"/>
        </w:rPr>
        <w:t xml:space="preserve">В 2020 году </w:t>
      </w:r>
      <w:r w:rsidRPr="008F0758">
        <w:rPr>
          <w:rFonts w:ascii="Times New Roman CYR" w:hAnsi="Times New Roman CYR" w:cs="Times New Roman CYR"/>
          <w:sz w:val="28"/>
          <w:szCs w:val="28"/>
        </w:rPr>
        <w:t xml:space="preserve">чрезвычайных ситуаций </w:t>
      </w:r>
      <w:r w:rsidRPr="008F0758">
        <w:rPr>
          <w:sz w:val="28"/>
          <w:szCs w:val="28"/>
        </w:rPr>
        <w:t xml:space="preserve">на территории Республики </w:t>
      </w:r>
      <w:r w:rsidRPr="008F0758">
        <w:rPr>
          <w:sz w:val="28"/>
          <w:szCs w:val="28"/>
        </w:rPr>
        <w:br/>
        <w:t xml:space="preserve">Марий Эл и пострадавших в результате чрезвычайных ситуаций природного и техногенного характера регионального, межмуниципального </w:t>
      </w:r>
      <w:r w:rsidR="00095176">
        <w:rPr>
          <w:sz w:val="28"/>
          <w:szCs w:val="28"/>
        </w:rPr>
        <w:br/>
      </w:r>
      <w:r w:rsidRPr="008F0758">
        <w:rPr>
          <w:sz w:val="28"/>
          <w:szCs w:val="28"/>
        </w:rPr>
        <w:t>и муниципального характера не зарегистрировано.</w:t>
      </w:r>
    </w:p>
    <w:p w:rsidR="00CA024E" w:rsidRPr="006D0366" w:rsidRDefault="00CA024E" w:rsidP="00CA024E">
      <w:pPr>
        <w:ind w:firstLine="720"/>
        <w:jc w:val="both"/>
        <w:rPr>
          <w:sz w:val="28"/>
          <w:szCs w:val="28"/>
        </w:rPr>
      </w:pPr>
      <w:r>
        <w:rPr>
          <w:sz w:val="28"/>
          <w:szCs w:val="28"/>
        </w:rPr>
        <w:t xml:space="preserve">Плановые проверки </w:t>
      </w:r>
      <w:r w:rsidRPr="0069222B">
        <w:rPr>
          <w:rFonts w:ascii="Times New Roman CYR" w:hAnsi="Times New Roman CYR"/>
          <w:sz w:val="28"/>
          <w:szCs w:val="28"/>
        </w:rPr>
        <w:t>юридических лиц</w:t>
      </w:r>
      <w:r>
        <w:rPr>
          <w:sz w:val="28"/>
          <w:szCs w:val="28"/>
        </w:rPr>
        <w:t xml:space="preserve"> и </w:t>
      </w:r>
      <w:r w:rsidRPr="0069222B">
        <w:rPr>
          <w:sz w:val="28"/>
          <w:szCs w:val="28"/>
        </w:rPr>
        <w:t>индивидуальные предприниматели</w:t>
      </w:r>
      <w:r>
        <w:rPr>
          <w:sz w:val="28"/>
          <w:szCs w:val="28"/>
        </w:rPr>
        <w:t xml:space="preserve"> в 2020 году не осуществлялись. Надзорные мероприятия проводились только в отношении органов местного самоуправления.</w:t>
      </w:r>
    </w:p>
    <w:p w:rsidR="00CA024E" w:rsidRPr="00193AED" w:rsidRDefault="00CA024E" w:rsidP="00CA024E">
      <w:pPr>
        <w:ind w:firstLine="709"/>
        <w:jc w:val="both"/>
        <w:rPr>
          <w:sz w:val="28"/>
          <w:szCs w:val="28"/>
        </w:rPr>
      </w:pPr>
      <w:r>
        <w:rPr>
          <w:sz w:val="28"/>
          <w:szCs w:val="28"/>
        </w:rPr>
        <w:t xml:space="preserve">На 2021 год спланировано проведение двух проверок </w:t>
      </w:r>
      <w:r w:rsidRPr="002B4360">
        <w:rPr>
          <w:rFonts w:ascii="Times New Roman CYR" w:hAnsi="Times New Roman CYR"/>
          <w:sz w:val="28"/>
          <w:szCs w:val="28"/>
        </w:rPr>
        <w:t>юридических лиц</w:t>
      </w:r>
      <w:r>
        <w:rPr>
          <w:sz w:val="28"/>
          <w:szCs w:val="28"/>
        </w:rPr>
        <w:t xml:space="preserve"> с категорией риска «умеренный» и двух проверок органов местного самоуправления.</w:t>
      </w:r>
    </w:p>
    <w:p w:rsidR="00A27388" w:rsidRPr="00077BB7" w:rsidRDefault="0017711E" w:rsidP="00273E87">
      <w:pPr>
        <w:autoSpaceDE w:val="0"/>
        <w:autoSpaceDN w:val="0"/>
        <w:adjustRightInd w:val="0"/>
        <w:ind w:firstLine="709"/>
        <w:jc w:val="both"/>
        <w:rPr>
          <w:sz w:val="32"/>
          <w:szCs w:val="32"/>
        </w:rPr>
      </w:pPr>
      <w:r>
        <w:rPr>
          <w:rFonts w:eastAsia="Calibri"/>
          <w:b/>
          <w:sz w:val="28"/>
          <w:szCs w:val="28"/>
        </w:rPr>
        <w:tab/>
      </w:r>
    </w:p>
    <w:p w:rsidR="00273E87" w:rsidRDefault="00273E87" w:rsidP="00273E87">
      <w:pPr>
        <w:pBdr>
          <w:top w:val="single" w:sz="4" w:space="1" w:color="auto"/>
          <w:left w:val="single" w:sz="4" w:space="4" w:color="auto"/>
          <w:bottom w:val="single" w:sz="4" w:space="1" w:color="auto"/>
          <w:right w:val="single" w:sz="4" w:space="4" w:color="auto"/>
        </w:pBdr>
        <w:jc w:val="center"/>
        <w:rPr>
          <w:sz w:val="32"/>
          <w:szCs w:val="32"/>
        </w:rPr>
      </w:pPr>
      <w:r>
        <w:rPr>
          <w:sz w:val="32"/>
          <w:szCs w:val="32"/>
        </w:rPr>
        <w:t>Раздел 7.</w:t>
      </w:r>
    </w:p>
    <w:p w:rsidR="00A27388" w:rsidRPr="00077BB7" w:rsidRDefault="00A27388" w:rsidP="00A27388">
      <w:pPr>
        <w:pBdr>
          <w:top w:val="single" w:sz="4" w:space="1" w:color="auto"/>
          <w:left w:val="single" w:sz="4" w:space="4" w:color="auto"/>
          <w:bottom w:val="single" w:sz="4" w:space="1" w:color="auto"/>
          <w:right w:val="single" w:sz="4" w:space="4" w:color="auto"/>
        </w:pBdr>
        <w:ind w:firstLine="709"/>
        <w:jc w:val="center"/>
        <w:rPr>
          <w:sz w:val="32"/>
          <w:szCs w:val="32"/>
        </w:rPr>
      </w:pPr>
      <w:r w:rsidRPr="00077BB7">
        <w:rPr>
          <w:sz w:val="32"/>
          <w:szCs w:val="32"/>
        </w:rPr>
        <w:t>Выводы и предложения по результатам государственного</w:t>
      </w:r>
    </w:p>
    <w:p w:rsidR="00A27388" w:rsidRPr="00077BB7" w:rsidRDefault="00A27388" w:rsidP="00A27388">
      <w:pPr>
        <w:pBdr>
          <w:top w:val="single" w:sz="4" w:space="1" w:color="auto"/>
          <w:left w:val="single" w:sz="4" w:space="4" w:color="auto"/>
          <w:bottom w:val="single" w:sz="4" w:space="1" w:color="auto"/>
          <w:right w:val="single" w:sz="4" w:space="4" w:color="auto"/>
        </w:pBdr>
        <w:ind w:firstLine="709"/>
        <w:jc w:val="center"/>
        <w:rPr>
          <w:sz w:val="32"/>
          <w:szCs w:val="32"/>
        </w:rPr>
      </w:pPr>
      <w:r w:rsidRPr="00077BB7">
        <w:rPr>
          <w:sz w:val="32"/>
          <w:szCs w:val="32"/>
        </w:rPr>
        <w:t>контроля (надзора), муниципального контроля</w:t>
      </w:r>
    </w:p>
    <w:p w:rsidR="00A27388" w:rsidRPr="00077BB7" w:rsidRDefault="00A27388" w:rsidP="00A27388">
      <w:pPr>
        <w:ind w:firstLine="709"/>
        <w:rPr>
          <w:sz w:val="32"/>
          <w:szCs w:val="32"/>
        </w:rPr>
      </w:pPr>
    </w:p>
    <w:p w:rsidR="00A27388" w:rsidRDefault="00A27388" w:rsidP="00A27388">
      <w:pPr>
        <w:autoSpaceDE w:val="0"/>
        <w:autoSpaceDN w:val="0"/>
        <w:adjustRightInd w:val="0"/>
        <w:ind w:firstLine="709"/>
        <w:jc w:val="both"/>
        <w:rPr>
          <w:rFonts w:eastAsia="Calibri"/>
          <w:b/>
          <w:bCs/>
          <w:sz w:val="28"/>
          <w:szCs w:val="28"/>
        </w:rPr>
      </w:pPr>
      <w:r>
        <w:rPr>
          <w:b/>
          <w:sz w:val="28"/>
          <w:szCs w:val="28"/>
        </w:rPr>
        <w:t>а) в</w:t>
      </w:r>
      <w:r w:rsidRPr="005258EC">
        <w:rPr>
          <w:rFonts w:eastAsia="Calibri"/>
          <w:b/>
          <w:bCs/>
          <w:sz w:val="28"/>
          <w:szCs w:val="28"/>
        </w:rPr>
        <w:t xml:space="preserve">ыводы и предложения по результатам осуществления </w:t>
      </w:r>
      <w:r>
        <w:rPr>
          <w:rFonts w:eastAsia="Calibri"/>
          <w:b/>
          <w:bCs/>
          <w:sz w:val="28"/>
          <w:szCs w:val="28"/>
        </w:rPr>
        <w:br/>
      </w:r>
      <w:r w:rsidRPr="005258EC">
        <w:rPr>
          <w:rFonts w:eastAsia="Calibri"/>
          <w:b/>
          <w:bCs/>
          <w:sz w:val="28"/>
          <w:szCs w:val="28"/>
        </w:rPr>
        <w:t xml:space="preserve">государственного контроля (надзора), в том числе планируемые </w:t>
      </w:r>
      <w:r w:rsidR="00095176">
        <w:rPr>
          <w:rFonts w:eastAsia="Calibri"/>
          <w:b/>
          <w:bCs/>
          <w:sz w:val="28"/>
          <w:szCs w:val="28"/>
        </w:rPr>
        <w:br/>
      </w:r>
      <w:r w:rsidRPr="005258EC">
        <w:rPr>
          <w:rFonts w:eastAsia="Calibri"/>
          <w:b/>
          <w:bCs/>
          <w:sz w:val="28"/>
          <w:szCs w:val="28"/>
        </w:rPr>
        <w:t>на текущий год показатели его эффективности</w:t>
      </w:r>
    </w:p>
    <w:p w:rsidR="00273E87" w:rsidRDefault="00273E87" w:rsidP="00A27388">
      <w:pPr>
        <w:ind w:firstLine="709"/>
        <w:jc w:val="both"/>
        <w:rPr>
          <w:sz w:val="28"/>
          <w:szCs w:val="28"/>
        </w:rPr>
      </w:pPr>
    </w:p>
    <w:p w:rsidR="00A27388" w:rsidRPr="00511DE8" w:rsidRDefault="00A27388" w:rsidP="00A27388">
      <w:pPr>
        <w:ind w:firstLine="709"/>
        <w:jc w:val="both"/>
        <w:rPr>
          <w:sz w:val="28"/>
          <w:szCs w:val="28"/>
        </w:rPr>
      </w:pPr>
      <w:r w:rsidRPr="00511DE8">
        <w:rPr>
          <w:sz w:val="28"/>
          <w:szCs w:val="28"/>
        </w:rPr>
        <w:t>В 2020</w:t>
      </w:r>
      <w:r>
        <w:rPr>
          <w:sz w:val="28"/>
          <w:szCs w:val="28"/>
        </w:rPr>
        <w:t xml:space="preserve"> </w:t>
      </w:r>
      <w:r w:rsidRPr="00511DE8">
        <w:rPr>
          <w:sz w:val="28"/>
          <w:szCs w:val="28"/>
        </w:rPr>
        <w:t xml:space="preserve">году органами исполнительной власти Республики Марий Эл, </w:t>
      </w:r>
      <w:r w:rsidRPr="00511DE8">
        <w:rPr>
          <w:sz w:val="28"/>
          <w:szCs w:val="28"/>
        </w:rPr>
        <w:br/>
        <w:t xml:space="preserve">уполномоченными на осуществление государственного контроля (надзора), </w:t>
      </w:r>
      <w:r w:rsidRPr="00511DE8">
        <w:rPr>
          <w:sz w:val="28"/>
          <w:szCs w:val="28"/>
        </w:rPr>
        <w:br/>
        <w:t xml:space="preserve">в отношении 160 юридических лиц и индивидуальных предпринимателей </w:t>
      </w:r>
      <w:r w:rsidRPr="00511DE8">
        <w:rPr>
          <w:sz w:val="28"/>
          <w:szCs w:val="28"/>
        </w:rPr>
        <w:br/>
      </w:r>
      <w:r w:rsidRPr="00511DE8">
        <w:rPr>
          <w:sz w:val="28"/>
          <w:szCs w:val="28"/>
        </w:rPr>
        <w:lastRenderedPageBreak/>
        <w:t xml:space="preserve">проведено 465 проверок, что на 27,2% меньше значения за 2019 год (639 </w:t>
      </w:r>
      <w:r w:rsidRPr="00511DE8">
        <w:rPr>
          <w:sz w:val="28"/>
          <w:szCs w:val="28"/>
        </w:rPr>
        <w:br/>
        <w:t>проверок).</w:t>
      </w:r>
    </w:p>
    <w:p w:rsidR="00A27388" w:rsidRPr="00511DE8" w:rsidRDefault="00A27388" w:rsidP="00A27388">
      <w:pPr>
        <w:ind w:firstLine="709"/>
        <w:jc w:val="both"/>
        <w:rPr>
          <w:sz w:val="28"/>
          <w:szCs w:val="28"/>
        </w:rPr>
      </w:pPr>
      <w:r w:rsidRPr="00511DE8">
        <w:rPr>
          <w:sz w:val="28"/>
          <w:szCs w:val="28"/>
        </w:rPr>
        <w:t xml:space="preserve">Из общего количества проверок проведено 418 плановых (89,9%) </w:t>
      </w:r>
      <w:r w:rsidRPr="00511DE8">
        <w:rPr>
          <w:sz w:val="28"/>
          <w:szCs w:val="28"/>
        </w:rPr>
        <w:br/>
        <w:t>и 4</w:t>
      </w:r>
      <w:r>
        <w:rPr>
          <w:sz w:val="28"/>
          <w:szCs w:val="28"/>
        </w:rPr>
        <w:t>6</w:t>
      </w:r>
      <w:r w:rsidRPr="00511DE8">
        <w:rPr>
          <w:sz w:val="28"/>
          <w:szCs w:val="28"/>
        </w:rPr>
        <w:t xml:space="preserve"> внеплановых (10,1%). Сокращение количества проверок по сравнению </w:t>
      </w:r>
      <w:r w:rsidRPr="00511DE8">
        <w:rPr>
          <w:sz w:val="28"/>
          <w:szCs w:val="28"/>
        </w:rPr>
        <w:br/>
        <w:t xml:space="preserve">со значениями за 2019 год (474 и 165 проверок соответственно) связано </w:t>
      </w:r>
      <w:r w:rsidRPr="00511DE8">
        <w:rPr>
          <w:sz w:val="28"/>
          <w:szCs w:val="28"/>
        </w:rPr>
        <w:br/>
        <w:t xml:space="preserve">с </w:t>
      </w:r>
      <w:r w:rsidR="00893B37">
        <w:rPr>
          <w:sz w:val="28"/>
          <w:szCs w:val="28"/>
        </w:rPr>
        <w:t xml:space="preserve"> о</w:t>
      </w:r>
      <w:r>
        <w:rPr>
          <w:sz w:val="28"/>
          <w:szCs w:val="28"/>
        </w:rPr>
        <w:t>граничением</w:t>
      </w:r>
      <w:r w:rsidRPr="00511DE8">
        <w:rPr>
          <w:sz w:val="28"/>
          <w:szCs w:val="28"/>
        </w:rPr>
        <w:t xml:space="preserve"> проведения проверок на основании</w:t>
      </w:r>
      <w:r>
        <w:rPr>
          <w:sz w:val="28"/>
          <w:szCs w:val="28"/>
        </w:rPr>
        <w:t xml:space="preserve"> постановления правительства российской Федерации от 3 апреля 2020 г. </w:t>
      </w:r>
      <w:r w:rsidR="008C0598">
        <w:rPr>
          <w:sz w:val="28"/>
          <w:szCs w:val="28"/>
        </w:rPr>
        <w:br/>
      </w:r>
      <w:r>
        <w:rPr>
          <w:sz w:val="28"/>
          <w:szCs w:val="28"/>
        </w:rPr>
        <w:t xml:space="preserve">№ 438 «Об особенностях осуществления в 2020 году государственного контроля (надзора), муниципального контроля и о внесении изменения </w:t>
      </w:r>
      <w:r w:rsidR="008C0598">
        <w:rPr>
          <w:sz w:val="28"/>
          <w:szCs w:val="28"/>
        </w:rPr>
        <w:br/>
      </w:r>
      <w:r>
        <w:rPr>
          <w:sz w:val="28"/>
          <w:szCs w:val="28"/>
        </w:rPr>
        <w:t xml:space="preserve">в пункт 7 Правил подготовки органами государственного контроля (надзора)  </w:t>
      </w:r>
      <w:r w:rsidR="00095176">
        <w:rPr>
          <w:sz w:val="28"/>
          <w:szCs w:val="28"/>
        </w:rPr>
        <w:br/>
      </w:r>
      <w:r>
        <w:rPr>
          <w:sz w:val="28"/>
          <w:szCs w:val="28"/>
        </w:rPr>
        <w:t>и органами</w:t>
      </w:r>
      <w:r w:rsidR="00095176">
        <w:rPr>
          <w:sz w:val="28"/>
          <w:szCs w:val="28"/>
        </w:rPr>
        <w:t xml:space="preserve"> </w:t>
      </w:r>
      <w:r>
        <w:rPr>
          <w:sz w:val="28"/>
          <w:szCs w:val="28"/>
        </w:rPr>
        <w:t>муниципального контроля ежегодных планов проведения плановых проверок юридических лиц и и</w:t>
      </w:r>
      <w:r w:rsidR="00492897">
        <w:rPr>
          <w:sz w:val="28"/>
          <w:szCs w:val="28"/>
        </w:rPr>
        <w:t>ндивидуальных предпринимателей»</w:t>
      </w:r>
      <w:r>
        <w:rPr>
          <w:sz w:val="28"/>
          <w:szCs w:val="28"/>
        </w:rPr>
        <w:t>.</w:t>
      </w:r>
    </w:p>
    <w:p w:rsidR="00A27388" w:rsidRPr="00226FF8" w:rsidRDefault="00A27388" w:rsidP="00A27388">
      <w:pPr>
        <w:spacing w:line="300" w:lineRule="exact"/>
        <w:ind w:firstLine="709"/>
        <w:jc w:val="both"/>
        <w:rPr>
          <w:sz w:val="28"/>
          <w:szCs w:val="28"/>
        </w:rPr>
      </w:pPr>
      <w:r w:rsidRPr="00226FF8">
        <w:rPr>
          <w:sz w:val="28"/>
          <w:szCs w:val="28"/>
        </w:rPr>
        <w:t xml:space="preserve">Количество плановых проверок в 2020 году сократилось на 11,8% </w:t>
      </w:r>
      <w:r w:rsidRPr="00226FF8">
        <w:rPr>
          <w:sz w:val="28"/>
          <w:szCs w:val="28"/>
        </w:rPr>
        <w:br/>
        <w:t>по сравнению с 2019 годом.</w:t>
      </w:r>
    </w:p>
    <w:p w:rsidR="00A27388" w:rsidRPr="00226FF8" w:rsidRDefault="00A27388" w:rsidP="00A27388">
      <w:pPr>
        <w:ind w:firstLine="709"/>
        <w:jc w:val="both"/>
        <w:rPr>
          <w:sz w:val="28"/>
          <w:szCs w:val="28"/>
        </w:rPr>
      </w:pPr>
      <w:r w:rsidRPr="00226FF8">
        <w:rPr>
          <w:sz w:val="28"/>
          <w:szCs w:val="28"/>
        </w:rPr>
        <w:t xml:space="preserve">На 56,8% сократилось количество выявленных правонарушений. </w:t>
      </w:r>
      <w:r w:rsidR="00095176">
        <w:rPr>
          <w:sz w:val="28"/>
          <w:szCs w:val="28"/>
        </w:rPr>
        <w:br/>
      </w:r>
      <w:r w:rsidRPr="00226FF8">
        <w:rPr>
          <w:sz w:val="28"/>
          <w:szCs w:val="28"/>
        </w:rPr>
        <w:t xml:space="preserve">Так, в 2020 году по итогам 43 проверок (29 внеплановых и 14 плановых) выявлено 67 правонарушений (1,6 нарушений по итогам одной проверки). </w:t>
      </w:r>
      <w:r w:rsidR="00095176">
        <w:rPr>
          <w:sz w:val="28"/>
          <w:szCs w:val="28"/>
        </w:rPr>
        <w:br/>
      </w:r>
      <w:r w:rsidRPr="00226FF8">
        <w:rPr>
          <w:sz w:val="28"/>
          <w:szCs w:val="28"/>
        </w:rPr>
        <w:t xml:space="preserve">В 2019 году было выявлено 155 правонарушений по итогам 120 проведенных проверок (93 внеплановых и 62 плановых) (1,3 нарушений по итогам одной проверки). </w:t>
      </w:r>
    </w:p>
    <w:p w:rsidR="00A27388" w:rsidRPr="00437E78" w:rsidRDefault="00A27388" w:rsidP="00A27388">
      <w:pPr>
        <w:ind w:firstLine="709"/>
        <w:jc w:val="both"/>
        <w:rPr>
          <w:sz w:val="28"/>
          <w:szCs w:val="28"/>
        </w:rPr>
      </w:pPr>
      <w:r w:rsidRPr="00A56DD2">
        <w:rPr>
          <w:sz w:val="28"/>
          <w:szCs w:val="28"/>
        </w:rPr>
        <w:t xml:space="preserve">Большую часть внеплановых проверок контрольно-надзорные органы </w:t>
      </w:r>
      <w:r w:rsidRPr="00A56DD2">
        <w:rPr>
          <w:sz w:val="28"/>
          <w:szCs w:val="28"/>
        </w:rPr>
        <w:br/>
        <w:t xml:space="preserve">Республики Марий Эл провели по контролю за исполнением предписаний, </w:t>
      </w:r>
      <w:r w:rsidRPr="00A56DD2">
        <w:rPr>
          <w:sz w:val="28"/>
          <w:szCs w:val="28"/>
        </w:rPr>
        <w:br/>
        <w:t xml:space="preserve">выданных по результатам проведенной ранее проверки – 24 проверки (52,2%) (2019 год – 62 (27,3%)). По заявлениям (обращениям) физических </w:t>
      </w:r>
      <w:r w:rsidR="00095176">
        <w:rPr>
          <w:sz w:val="28"/>
          <w:szCs w:val="28"/>
        </w:rPr>
        <w:br/>
      </w:r>
      <w:r w:rsidRPr="00A56DD2">
        <w:rPr>
          <w:sz w:val="28"/>
          <w:szCs w:val="28"/>
        </w:rPr>
        <w:t>и юридических лиц, по информации органов государственной власти, местного самоуправления, средств массовой информации об указанных фактах</w:t>
      </w:r>
      <w:r w:rsidR="00095176">
        <w:rPr>
          <w:sz w:val="28"/>
          <w:szCs w:val="28"/>
        </w:rPr>
        <w:t xml:space="preserve"> </w:t>
      </w:r>
      <w:r w:rsidRPr="00A56DD2">
        <w:rPr>
          <w:sz w:val="28"/>
          <w:szCs w:val="28"/>
        </w:rPr>
        <w:t>– 22 проверки (47,6%) (2019 год – 102 (72,7%)).</w:t>
      </w:r>
    </w:p>
    <w:p w:rsidR="00A27388" w:rsidRPr="005258EC" w:rsidRDefault="00A27388" w:rsidP="00A27388">
      <w:pPr>
        <w:autoSpaceDE w:val="0"/>
        <w:autoSpaceDN w:val="0"/>
        <w:adjustRightInd w:val="0"/>
        <w:ind w:firstLine="709"/>
        <w:jc w:val="both"/>
        <w:rPr>
          <w:rFonts w:eastAsia="Calibri"/>
          <w:b/>
          <w:bCs/>
          <w:sz w:val="28"/>
          <w:szCs w:val="28"/>
        </w:rPr>
      </w:pPr>
    </w:p>
    <w:p w:rsidR="00A27388" w:rsidRPr="008865DE" w:rsidRDefault="00A27388" w:rsidP="00A27388">
      <w:pPr>
        <w:autoSpaceDE w:val="0"/>
        <w:autoSpaceDN w:val="0"/>
        <w:adjustRightInd w:val="0"/>
        <w:ind w:firstLine="709"/>
        <w:jc w:val="both"/>
        <w:rPr>
          <w:rFonts w:eastAsia="Calibri"/>
          <w:b/>
          <w:sz w:val="28"/>
          <w:szCs w:val="28"/>
        </w:rPr>
      </w:pPr>
      <w:r>
        <w:rPr>
          <w:rFonts w:eastAsia="Calibri"/>
          <w:b/>
          <w:sz w:val="28"/>
          <w:szCs w:val="28"/>
        </w:rPr>
        <w:t>б) п</w:t>
      </w:r>
      <w:r w:rsidRPr="008865DE">
        <w:rPr>
          <w:rFonts w:eastAsia="Calibri"/>
          <w:b/>
          <w:sz w:val="28"/>
          <w:szCs w:val="28"/>
        </w:rPr>
        <w:t xml:space="preserve">редложения по совершенствованию нормативно-правового </w:t>
      </w:r>
      <w:r>
        <w:rPr>
          <w:rFonts w:eastAsia="Calibri"/>
          <w:b/>
          <w:sz w:val="28"/>
          <w:szCs w:val="28"/>
        </w:rPr>
        <w:br/>
      </w:r>
      <w:r w:rsidRPr="008865DE">
        <w:rPr>
          <w:rFonts w:eastAsia="Calibri"/>
          <w:b/>
          <w:sz w:val="28"/>
          <w:szCs w:val="28"/>
        </w:rPr>
        <w:t xml:space="preserve">регулирования и осуществления государственного контроля (надзора), </w:t>
      </w:r>
      <w:r>
        <w:rPr>
          <w:rFonts w:eastAsia="Calibri"/>
          <w:b/>
          <w:sz w:val="28"/>
          <w:szCs w:val="28"/>
        </w:rPr>
        <w:br/>
      </w:r>
      <w:r w:rsidRPr="008865DE">
        <w:rPr>
          <w:rFonts w:eastAsia="Calibri"/>
          <w:b/>
          <w:sz w:val="28"/>
          <w:szCs w:val="28"/>
        </w:rPr>
        <w:t>муниципального контроля в соответствующей сфере деятельности</w:t>
      </w:r>
    </w:p>
    <w:p w:rsidR="00A27388" w:rsidRDefault="00A27388" w:rsidP="00A27388">
      <w:pPr>
        <w:autoSpaceDE w:val="0"/>
        <w:autoSpaceDN w:val="0"/>
        <w:adjustRightInd w:val="0"/>
        <w:ind w:firstLine="709"/>
        <w:jc w:val="both"/>
        <w:rPr>
          <w:rFonts w:eastAsia="Calibri"/>
          <w:b/>
          <w:bCs/>
          <w:sz w:val="28"/>
          <w:szCs w:val="28"/>
        </w:rPr>
      </w:pPr>
    </w:p>
    <w:p w:rsidR="00A27388" w:rsidRPr="002335CE" w:rsidRDefault="00A27388" w:rsidP="00A27388">
      <w:pPr>
        <w:ind w:firstLine="709"/>
        <w:jc w:val="both"/>
        <w:rPr>
          <w:sz w:val="28"/>
          <w:szCs w:val="28"/>
        </w:rPr>
      </w:pPr>
      <w:r w:rsidRPr="00CB62F5">
        <w:rPr>
          <w:sz w:val="28"/>
          <w:szCs w:val="28"/>
        </w:rPr>
        <w:t>Предложений не имеется.</w:t>
      </w:r>
    </w:p>
    <w:p w:rsidR="00A27388" w:rsidRDefault="00A27388" w:rsidP="00A27388">
      <w:pPr>
        <w:pStyle w:val="ab"/>
        <w:tabs>
          <w:tab w:val="left" w:pos="993"/>
        </w:tabs>
        <w:ind w:firstLine="709"/>
        <w:jc w:val="both"/>
        <w:rPr>
          <w:rFonts w:eastAsia="Calibri"/>
          <w:sz w:val="28"/>
          <w:szCs w:val="28"/>
        </w:rPr>
      </w:pPr>
    </w:p>
    <w:p w:rsidR="00A27388" w:rsidRPr="00CB62F5" w:rsidRDefault="00A27388" w:rsidP="00A27388">
      <w:pPr>
        <w:autoSpaceDE w:val="0"/>
        <w:autoSpaceDN w:val="0"/>
        <w:adjustRightInd w:val="0"/>
        <w:ind w:firstLine="709"/>
        <w:jc w:val="both"/>
        <w:rPr>
          <w:rFonts w:eastAsia="Calibri"/>
          <w:b/>
          <w:sz w:val="28"/>
          <w:szCs w:val="28"/>
        </w:rPr>
      </w:pPr>
      <w:r>
        <w:rPr>
          <w:b/>
          <w:spacing w:val="-6"/>
          <w:sz w:val="28"/>
          <w:szCs w:val="28"/>
        </w:rPr>
        <w:t>в) и</w:t>
      </w:r>
      <w:r w:rsidRPr="00F43C7F">
        <w:rPr>
          <w:rFonts w:eastAsia="Calibri"/>
          <w:b/>
          <w:sz w:val="28"/>
          <w:szCs w:val="28"/>
        </w:rPr>
        <w:t xml:space="preserve">ные предложения, связанные с осуществлением государственного контроля (надзора), муниципального контроля </w:t>
      </w:r>
      <w:r w:rsidR="00095176">
        <w:rPr>
          <w:rFonts w:eastAsia="Calibri"/>
          <w:b/>
          <w:sz w:val="28"/>
          <w:szCs w:val="28"/>
        </w:rPr>
        <w:br/>
      </w:r>
      <w:r w:rsidRPr="00F43C7F">
        <w:rPr>
          <w:rFonts w:eastAsia="Calibri"/>
          <w:b/>
          <w:sz w:val="28"/>
          <w:szCs w:val="28"/>
        </w:rPr>
        <w:t xml:space="preserve">и направленные на повышение эффективности такого контроля (надзора) и сокращение </w:t>
      </w:r>
      <w:r w:rsidRPr="00CB62F5">
        <w:rPr>
          <w:rFonts w:eastAsia="Calibri"/>
          <w:b/>
          <w:sz w:val="28"/>
          <w:szCs w:val="28"/>
        </w:rPr>
        <w:t xml:space="preserve">административных ограничений </w:t>
      </w:r>
      <w:r w:rsidR="00095176">
        <w:rPr>
          <w:rFonts w:eastAsia="Calibri"/>
          <w:b/>
          <w:sz w:val="28"/>
          <w:szCs w:val="28"/>
        </w:rPr>
        <w:br/>
      </w:r>
      <w:r w:rsidRPr="00CB62F5">
        <w:rPr>
          <w:rFonts w:eastAsia="Calibri"/>
          <w:b/>
          <w:sz w:val="28"/>
          <w:szCs w:val="28"/>
        </w:rPr>
        <w:t>в предпринимательской деятельности</w:t>
      </w:r>
    </w:p>
    <w:p w:rsidR="00A27388" w:rsidRPr="00CB62F5" w:rsidRDefault="00A27388" w:rsidP="00A27388">
      <w:pPr>
        <w:pStyle w:val="af5"/>
        <w:widowControl w:val="0"/>
        <w:ind w:firstLine="709"/>
        <w:jc w:val="both"/>
        <w:rPr>
          <w:spacing w:val="-6"/>
          <w:sz w:val="28"/>
          <w:szCs w:val="28"/>
        </w:rPr>
      </w:pPr>
    </w:p>
    <w:p w:rsidR="00A27388" w:rsidRDefault="00A27388" w:rsidP="00A27388">
      <w:pPr>
        <w:pStyle w:val="af5"/>
        <w:widowControl w:val="0"/>
        <w:ind w:firstLine="709"/>
        <w:jc w:val="both"/>
        <w:rPr>
          <w:spacing w:val="-6"/>
          <w:sz w:val="28"/>
          <w:szCs w:val="28"/>
        </w:rPr>
      </w:pPr>
      <w:r w:rsidRPr="00CB62F5">
        <w:rPr>
          <w:spacing w:val="-6"/>
          <w:sz w:val="28"/>
          <w:szCs w:val="28"/>
        </w:rPr>
        <w:t>Иных предложений не имеется</w:t>
      </w:r>
      <w:r>
        <w:rPr>
          <w:spacing w:val="-6"/>
          <w:sz w:val="28"/>
          <w:szCs w:val="28"/>
        </w:rPr>
        <w:t>.</w:t>
      </w:r>
    </w:p>
    <w:p w:rsidR="009B7B55" w:rsidRDefault="009B7B55">
      <w:pPr>
        <w:rPr>
          <w:sz w:val="32"/>
          <w:szCs w:val="32"/>
        </w:rPr>
      </w:pPr>
      <w:r>
        <w:rPr>
          <w:sz w:val="32"/>
          <w:szCs w:val="32"/>
        </w:rPr>
        <w:br w:type="page"/>
      </w:r>
    </w:p>
    <w:p w:rsidR="009B7B55" w:rsidRPr="00DC5149" w:rsidRDefault="009B7B55" w:rsidP="009B7B55">
      <w:pPr>
        <w:rPr>
          <w:sz w:val="32"/>
          <w:szCs w:val="32"/>
        </w:rPr>
        <w:sectPr w:rsidR="009B7B55" w:rsidRPr="00DC5149" w:rsidSect="00C03804">
          <w:headerReference w:type="default" r:id="rId34"/>
          <w:type w:val="continuous"/>
          <w:pgSz w:w="11906" w:h="16838"/>
          <w:pgMar w:top="1134" w:right="850" w:bottom="1134" w:left="1701" w:header="708" w:footer="708" w:gutter="0"/>
          <w:cols w:space="708"/>
          <w:titlePg/>
          <w:docGrid w:linePitch="360"/>
        </w:sectPr>
      </w:pPr>
    </w:p>
    <w:tbl>
      <w:tblPr>
        <w:tblpPr w:leftFromText="180" w:rightFromText="180" w:vertAnchor="text" w:horzAnchor="margin" w:tblpY="287"/>
        <w:tblW w:w="5000" w:type="pct"/>
        <w:tblBorders>
          <w:top w:val="single" w:sz="4" w:space="0" w:color="auto"/>
          <w:left w:val="single" w:sz="4" w:space="0" w:color="auto"/>
          <w:bottom w:val="single" w:sz="4" w:space="0" w:color="auto"/>
          <w:right w:val="single" w:sz="4" w:space="0" w:color="auto"/>
        </w:tblBorders>
        <w:tblLook w:val="0000"/>
      </w:tblPr>
      <w:tblGrid>
        <w:gridCol w:w="532"/>
        <w:gridCol w:w="481"/>
        <w:gridCol w:w="496"/>
        <w:gridCol w:w="4148"/>
        <w:gridCol w:w="2286"/>
        <w:gridCol w:w="1862"/>
        <w:gridCol w:w="1114"/>
        <w:gridCol w:w="226"/>
        <w:gridCol w:w="1215"/>
        <w:gridCol w:w="490"/>
        <w:gridCol w:w="20"/>
        <w:gridCol w:w="496"/>
        <w:gridCol w:w="23"/>
        <w:gridCol w:w="554"/>
        <w:gridCol w:w="545"/>
        <w:gridCol w:w="15"/>
      </w:tblGrid>
      <w:tr w:rsidR="003B2F33" w:rsidRPr="00946A07" w:rsidTr="003B2F33">
        <w:trPr>
          <w:gridAfter w:val="2"/>
          <w:wAfter w:w="193" w:type="pct"/>
        </w:trPr>
        <w:tc>
          <w:tcPr>
            <w:tcW w:w="183" w:type="pct"/>
            <w:tcBorders>
              <w:top w:val="nil"/>
              <w:left w:val="nil"/>
              <w:bottom w:val="nil"/>
              <w:right w:val="single" w:sz="4" w:space="0" w:color="auto"/>
            </w:tcBorders>
          </w:tcPr>
          <w:p w:rsidR="003B2F33" w:rsidRPr="00946A07" w:rsidRDefault="003B2F33" w:rsidP="003B2F33">
            <w:pPr>
              <w:autoSpaceDE w:val="0"/>
              <w:autoSpaceDN w:val="0"/>
              <w:adjustRightInd w:val="0"/>
              <w:jc w:val="both"/>
              <w:rPr>
                <w:sz w:val="20"/>
                <w:szCs w:val="20"/>
              </w:rPr>
            </w:pPr>
          </w:p>
        </w:tc>
        <w:tc>
          <w:tcPr>
            <w:tcW w:w="4254" w:type="pct"/>
            <w:gridSpan w:val="10"/>
            <w:tcBorders>
              <w:top w:val="single" w:sz="4" w:space="0" w:color="auto"/>
              <w:left w:val="single" w:sz="4" w:space="0" w:color="auto"/>
              <w:bottom w:val="single" w:sz="4" w:space="0" w:color="auto"/>
              <w:right w:val="single" w:sz="4" w:space="0" w:color="auto"/>
            </w:tcBorders>
          </w:tcPr>
          <w:p w:rsidR="003B2F33" w:rsidRPr="00946A07" w:rsidRDefault="003B2F33" w:rsidP="003B2F33">
            <w:pPr>
              <w:autoSpaceDE w:val="0"/>
              <w:autoSpaceDN w:val="0"/>
              <w:adjustRightInd w:val="0"/>
              <w:jc w:val="center"/>
              <w:rPr>
                <w:sz w:val="20"/>
                <w:szCs w:val="20"/>
              </w:rPr>
            </w:pPr>
            <w:r w:rsidRPr="003B2F33">
              <w:rPr>
                <w:sz w:val="32"/>
                <w:szCs w:val="20"/>
              </w:rPr>
              <w:t>Приложения</w:t>
            </w:r>
          </w:p>
        </w:tc>
        <w:tc>
          <w:tcPr>
            <w:tcW w:w="179" w:type="pct"/>
            <w:gridSpan w:val="2"/>
            <w:tcBorders>
              <w:top w:val="nil"/>
              <w:left w:val="single" w:sz="4" w:space="0" w:color="auto"/>
              <w:bottom w:val="nil"/>
              <w:right w:val="nil"/>
            </w:tcBorders>
          </w:tcPr>
          <w:p w:rsidR="003B2F33" w:rsidRPr="00946A07" w:rsidRDefault="003B2F33" w:rsidP="003B2F33">
            <w:pPr>
              <w:autoSpaceDE w:val="0"/>
              <w:autoSpaceDN w:val="0"/>
              <w:adjustRightInd w:val="0"/>
              <w:jc w:val="both"/>
              <w:rPr>
                <w:sz w:val="20"/>
                <w:szCs w:val="20"/>
              </w:rPr>
            </w:pPr>
          </w:p>
        </w:tc>
        <w:tc>
          <w:tcPr>
            <w:tcW w:w="191" w:type="pct"/>
            <w:tcBorders>
              <w:top w:val="nil"/>
              <w:left w:val="nil"/>
              <w:bottom w:val="nil"/>
              <w:right w:val="nil"/>
            </w:tcBorders>
          </w:tcPr>
          <w:p w:rsidR="003B2F33" w:rsidRPr="00946A07" w:rsidRDefault="003B2F33" w:rsidP="003B2F33">
            <w:pPr>
              <w:autoSpaceDE w:val="0"/>
              <w:autoSpaceDN w:val="0"/>
              <w:adjustRightInd w:val="0"/>
              <w:jc w:val="both"/>
              <w:rPr>
                <w:sz w:val="20"/>
                <w:szCs w:val="20"/>
              </w:rPr>
            </w:pPr>
          </w:p>
        </w:tc>
      </w:tr>
      <w:tr w:rsidR="003B2F33" w:rsidRPr="00946A07" w:rsidTr="003B2F33">
        <w:trPr>
          <w:gridAfter w:val="2"/>
          <w:wAfter w:w="193" w:type="pct"/>
        </w:trPr>
        <w:tc>
          <w:tcPr>
            <w:tcW w:w="183" w:type="pct"/>
            <w:tcBorders>
              <w:top w:val="nil"/>
              <w:left w:val="nil"/>
              <w:bottom w:val="nil"/>
              <w:right w:val="nil"/>
            </w:tcBorders>
          </w:tcPr>
          <w:p w:rsidR="003B2F33" w:rsidRPr="00946A07" w:rsidRDefault="003B2F33" w:rsidP="003B2F33">
            <w:pPr>
              <w:autoSpaceDE w:val="0"/>
              <w:autoSpaceDN w:val="0"/>
              <w:adjustRightInd w:val="0"/>
              <w:jc w:val="both"/>
              <w:rPr>
                <w:sz w:val="20"/>
                <w:szCs w:val="20"/>
              </w:rPr>
            </w:pPr>
          </w:p>
        </w:tc>
        <w:tc>
          <w:tcPr>
            <w:tcW w:w="166" w:type="pct"/>
            <w:tcBorders>
              <w:top w:val="single" w:sz="4" w:space="0" w:color="auto"/>
              <w:left w:val="nil"/>
              <w:bottom w:val="single" w:sz="4" w:space="0" w:color="auto"/>
              <w:right w:val="nil"/>
            </w:tcBorders>
          </w:tcPr>
          <w:p w:rsidR="003B2F33" w:rsidRPr="00946A07" w:rsidRDefault="003B2F33" w:rsidP="003B2F33">
            <w:pPr>
              <w:autoSpaceDE w:val="0"/>
              <w:autoSpaceDN w:val="0"/>
              <w:adjustRightInd w:val="0"/>
              <w:jc w:val="both"/>
              <w:rPr>
                <w:sz w:val="20"/>
                <w:szCs w:val="20"/>
              </w:rPr>
            </w:pPr>
          </w:p>
        </w:tc>
        <w:tc>
          <w:tcPr>
            <w:tcW w:w="3912" w:type="pct"/>
            <w:gridSpan w:val="7"/>
            <w:tcBorders>
              <w:top w:val="single" w:sz="4" w:space="0" w:color="auto"/>
              <w:left w:val="nil"/>
              <w:bottom w:val="single" w:sz="4" w:space="0" w:color="auto"/>
              <w:right w:val="nil"/>
            </w:tcBorders>
          </w:tcPr>
          <w:p w:rsidR="003B2F33" w:rsidRDefault="003B2F33" w:rsidP="003B2F33">
            <w:pPr>
              <w:autoSpaceDE w:val="0"/>
              <w:autoSpaceDN w:val="0"/>
              <w:adjustRightInd w:val="0"/>
              <w:jc w:val="both"/>
              <w:rPr>
                <w:sz w:val="20"/>
                <w:szCs w:val="20"/>
              </w:rPr>
            </w:pPr>
          </w:p>
          <w:tbl>
            <w:tblPr>
              <w:tblStyle w:val="aa"/>
              <w:tblW w:w="5000" w:type="pct"/>
              <w:jc w:val="center"/>
              <w:tblLook w:val="04A0"/>
            </w:tblPr>
            <w:tblGrid>
              <w:gridCol w:w="11121"/>
            </w:tblGrid>
            <w:tr w:rsidR="003B2F33" w:rsidRPr="003B2F33" w:rsidTr="003B2F33">
              <w:trPr>
                <w:jc w:val="center"/>
              </w:trPr>
              <w:tc>
                <w:tcPr>
                  <w:tcW w:w="5000" w:type="pct"/>
                </w:tcPr>
                <w:p w:rsidR="003B2F33" w:rsidRPr="003B2F33" w:rsidRDefault="003B2F33" w:rsidP="00FC37D2">
                  <w:pPr>
                    <w:framePr w:hSpace="180" w:wrap="around" w:vAnchor="text" w:hAnchor="margin" w:y="287"/>
                    <w:autoSpaceDE w:val="0"/>
                    <w:autoSpaceDN w:val="0"/>
                    <w:adjustRightInd w:val="0"/>
                    <w:jc w:val="center"/>
                    <w:rPr>
                      <w:sz w:val="20"/>
                      <w:szCs w:val="20"/>
                    </w:rPr>
                  </w:pPr>
                  <w:r w:rsidRPr="003B2F33">
                    <w:rPr>
                      <w:sz w:val="20"/>
                      <w:szCs w:val="20"/>
                    </w:rPr>
                    <w:t>ФЕДЕРАЛЬНОЕ СТАТИСТИЧЕСКОЕ НАБЛЮДЕНИЕ</w:t>
                  </w:r>
                </w:p>
              </w:tc>
            </w:tr>
          </w:tbl>
          <w:p w:rsidR="003B2F33" w:rsidRPr="00946A07" w:rsidRDefault="003B2F33" w:rsidP="003B2F33">
            <w:pPr>
              <w:autoSpaceDE w:val="0"/>
              <w:autoSpaceDN w:val="0"/>
              <w:adjustRightInd w:val="0"/>
              <w:jc w:val="both"/>
              <w:rPr>
                <w:sz w:val="20"/>
                <w:szCs w:val="20"/>
              </w:rPr>
            </w:pPr>
          </w:p>
        </w:tc>
        <w:tc>
          <w:tcPr>
            <w:tcW w:w="176" w:type="pct"/>
            <w:gridSpan w:val="2"/>
            <w:tcBorders>
              <w:top w:val="single" w:sz="4" w:space="0" w:color="auto"/>
              <w:left w:val="nil"/>
              <w:bottom w:val="single" w:sz="4" w:space="0" w:color="auto"/>
              <w:right w:val="nil"/>
            </w:tcBorders>
          </w:tcPr>
          <w:p w:rsidR="003B2F33" w:rsidRPr="00946A07" w:rsidRDefault="003B2F33" w:rsidP="003B2F33">
            <w:pPr>
              <w:autoSpaceDE w:val="0"/>
              <w:autoSpaceDN w:val="0"/>
              <w:adjustRightInd w:val="0"/>
              <w:jc w:val="both"/>
              <w:rPr>
                <w:sz w:val="20"/>
                <w:szCs w:val="20"/>
              </w:rPr>
            </w:pPr>
          </w:p>
        </w:tc>
        <w:tc>
          <w:tcPr>
            <w:tcW w:w="179" w:type="pct"/>
            <w:gridSpan w:val="2"/>
            <w:tcBorders>
              <w:top w:val="nil"/>
              <w:left w:val="nil"/>
              <w:bottom w:val="nil"/>
              <w:right w:val="nil"/>
            </w:tcBorders>
          </w:tcPr>
          <w:p w:rsidR="003B2F33" w:rsidRPr="00946A07" w:rsidRDefault="003B2F33" w:rsidP="003B2F33">
            <w:pPr>
              <w:autoSpaceDE w:val="0"/>
              <w:autoSpaceDN w:val="0"/>
              <w:adjustRightInd w:val="0"/>
              <w:jc w:val="both"/>
              <w:rPr>
                <w:sz w:val="20"/>
                <w:szCs w:val="20"/>
              </w:rPr>
            </w:pPr>
          </w:p>
        </w:tc>
        <w:tc>
          <w:tcPr>
            <w:tcW w:w="191" w:type="pct"/>
            <w:tcBorders>
              <w:top w:val="nil"/>
              <w:left w:val="nil"/>
              <w:bottom w:val="nil"/>
              <w:right w:val="nil"/>
            </w:tcBorders>
          </w:tcPr>
          <w:p w:rsidR="003B2F33" w:rsidRPr="00946A07" w:rsidRDefault="003B2F33" w:rsidP="003B2F33">
            <w:pPr>
              <w:autoSpaceDE w:val="0"/>
              <w:autoSpaceDN w:val="0"/>
              <w:adjustRightInd w:val="0"/>
              <w:jc w:val="both"/>
              <w:rPr>
                <w:sz w:val="20"/>
                <w:szCs w:val="20"/>
              </w:rPr>
            </w:pPr>
          </w:p>
        </w:tc>
      </w:tr>
      <w:tr w:rsidR="003B2F33" w:rsidRPr="00946A07" w:rsidTr="003B2F33">
        <w:trPr>
          <w:gridAfter w:val="2"/>
          <w:wAfter w:w="193" w:type="pct"/>
        </w:trPr>
        <w:tc>
          <w:tcPr>
            <w:tcW w:w="4616" w:type="pct"/>
            <w:gridSpan w:val="13"/>
            <w:tcBorders>
              <w:top w:val="single" w:sz="4" w:space="0" w:color="auto"/>
              <w:left w:val="single" w:sz="4" w:space="0" w:color="auto"/>
              <w:bottom w:val="single" w:sz="4" w:space="0" w:color="auto"/>
              <w:right w:val="single" w:sz="4" w:space="0" w:color="auto"/>
            </w:tcBorders>
          </w:tcPr>
          <w:p w:rsidR="003B2F33" w:rsidRPr="00946A07" w:rsidRDefault="003B2F33" w:rsidP="003B2F33">
            <w:pPr>
              <w:autoSpaceDE w:val="0"/>
              <w:autoSpaceDN w:val="0"/>
              <w:adjustRightInd w:val="0"/>
              <w:jc w:val="center"/>
              <w:rPr>
                <w:sz w:val="16"/>
                <w:szCs w:val="16"/>
              </w:rPr>
            </w:pPr>
            <w:r w:rsidRPr="00946A07">
              <w:rPr>
                <w:sz w:val="16"/>
                <w:szCs w:val="16"/>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hyperlink r:id="rId35" w:history="1">
              <w:r w:rsidRPr="00946A07">
                <w:rPr>
                  <w:sz w:val="16"/>
                  <w:szCs w:val="16"/>
                </w:rPr>
                <w:t>статьей 13.19</w:t>
              </w:r>
            </w:hyperlink>
            <w:r w:rsidRPr="00946A07">
              <w:rPr>
                <w:sz w:val="16"/>
                <w:szCs w:val="16"/>
              </w:rPr>
              <w:t xml:space="preserve"> Кодекса Российской Федерации об административных правонарушениях от 30 декабря </w:t>
            </w:r>
            <w:smartTag w:uri="urn:schemas-microsoft-com:office:smarttags" w:element="metricconverter">
              <w:smartTagPr>
                <w:attr w:name="ProductID" w:val="2001 г"/>
              </w:smartTagPr>
              <w:r w:rsidRPr="00946A07">
                <w:rPr>
                  <w:sz w:val="16"/>
                  <w:szCs w:val="16"/>
                </w:rPr>
                <w:t>2001 г</w:t>
              </w:r>
            </w:smartTag>
            <w:r w:rsidRPr="00946A07">
              <w:rPr>
                <w:sz w:val="16"/>
                <w:szCs w:val="16"/>
              </w:rPr>
              <w:t xml:space="preserve">. N 195-ФЗ, а также </w:t>
            </w:r>
            <w:hyperlink r:id="rId36" w:history="1">
              <w:r w:rsidRPr="00946A07">
                <w:rPr>
                  <w:sz w:val="16"/>
                  <w:szCs w:val="16"/>
                </w:rPr>
                <w:t>статьей 3</w:t>
              </w:r>
            </w:hyperlink>
            <w:r w:rsidRPr="00946A07">
              <w:rPr>
                <w:sz w:val="16"/>
                <w:szCs w:val="16"/>
              </w:rPr>
              <w:t xml:space="preserve"> Закона Российской Федерации от 13 мая </w:t>
            </w:r>
            <w:smartTag w:uri="urn:schemas-microsoft-com:office:smarttags" w:element="metricconverter">
              <w:smartTagPr>
                <w:attr w:name="ProductID" w:val="1992 г"/>
              </w:smartTagPr>
              <w:r w:rsidRPr="00946A07">
                <w:rPr>
                  <w:sz w:val="16"/>
                  <w:szCs w:val="16"/>
                </w:rPr>
                <w:t>1992 г</w:t>
              </w:r>
            </w:smartTag>
            <w:r w:rsidRPr="00946A07">
              <w:rPr>
                <w:sz w:val="16"/>
                <w:szCs w:val="16"/>
              </w:rPr>
              <w:t>. N 2761-1 "Об ответственности за нарушение порядка представления государственной статистической отчетности"</w:t>
            </w:r>
          </w:p>
        </w:tc>
        <w:tc>
          <w:tcPr>
            <w:tcW w:w="191" w:type="pct"/>
            <w:tcBorders>
              <w:top w:val="nil"/>
              <w:left w:val="single" w:sz="4" w:space="0" w:color="auto"/>
              <w:bottom w:val="nil"/>
              <w:right w:val="nil"/>
            </w:tcBorders>
          </w:tcPr>
          <w:p w:rsidR="003B2F33" w:rsidRPr="00946A07" w:rsidRDefault="003B2F33" w:rsidP="003B2F33">
            <w:pPr>
              <w:autoSpaceDE w:val="0"/>
              <w:autoSpaceDN w:val="0"/>
              <w:adjustRightInd w:val="0"/>
              <w:jc w:val="both"/>
              <w:rPr>
                <w:sz w:val="20"/>
                <w:szCs w:val="20"/>
              </w:rPr>
            </w:pPr>
          </w:p>
        </w:tc>
      </w:tr>
      <w:tr w:rsidR="003B2F33" w:rsidRPr="00946A07" w:rsidTr="003B2F33">
        <w:trPr>
          <w:gridAfter w:val="2"/>
          <w:wAfter w:w="193" w:type="pct"/>
        </w:trPr>
        <w:tc>
          <w:tcPr>
            <w:tcW w:w="183" w:type="pct"/>
            <w:tcBorders>
              <w:top w:val="single" w:sz="4" w:space="0" w:color="auto"/>
              <w:left w:val="nil"/>
              <w:bottom w:val="nil"/>
              <w:right w:val="nil"/>
            </w:tcBorders>
          </w:tcPr>
          <w:p w:rsidR="003B2F33" w:rsidRPr="00946A07" w:rsidRDefault="003B2F33" w:rsidP="003B2F33">
            <w:pPr>
              <w:autoSpaceDE w:val="0"/>
              <w:autoSpaceDN w:val="0"/>
              <w:adjustRightInd w:val="0"/>
              <w:jc w:val="both"/>
              <w:rPr>
                <w:sz w:val="20"/>
                <w:szCs w:val="20"/>
              </w:rPr>
            </w:pPr>
          </w:p>
        </w:tc>
        <w:tc>
          <w:tcPr>
            <w:tcW w:w="166" w:type="pct"/>
            <w:tcBorders>
              <w:top w:val="single" w:sz="4" w:space="0" w:color="auto"/>
              <w:left w:val="nil"/>
              <w:bottom w:val="single" w:sz="4" w:space="0" w:color="auto"/>
              <w:right w:val="nil"/>
            </w:tcBorders>
          </w:tcPr>
          <w:p w:rsidR="003B2F33" w:rsidRPr="00946A07" w:rsidRDefault="003B2F33" w:rsidP="003B2F33">
            <w:pPr>
              <w:autoSpaceDE w:val="0"/>
              <w:autoSpaceDN w:val="0"/>
              <w:adjustRightInd w:val="0"/>
              <w:jc w:val="both"/>
              <w:rPr>
                <w:sz w:val="20"/>
                <w:szCs w:val="20"/>
              </w:rPr>
            </w:pPr>
          </w:p>
        </w:tc>
        <w:tc>
          <w:tcPr>
            <w:tcW w:w="3912" w:type="pct"/>
            <w:gridSpan w:val="7"/>
            <w:tcBorders>
              <w:top w:val="single" w:sz="4" w:space="0" w:color="auto"/>
              <w:left w:val="nil"/>
              <w:bottom w:val="single" w:sz="4" w:space="0" w:color="auto"/>
              <w:right w:val="nil"/>
            </w:tcBorders>
          </w:tcPr>
          <w:p w:rsidR="003B2F33" w:rsidRPr="00946A07" w:rsidRDefault="003B2F33" w:rsidP="003B2F33">
            <w:pPr>
              <w:autoSpaceDE w:val="0"/>
              <w:autoSpaceDN w:val="0"/>
              <w:adjustRightInd w:val="0"/>
              <w:jc w:val="both"/>
              <w:rPr>
                <w:sz w:val="20"/>
                <w:szCs w:val="20"/>
              </w:rPr>
            </w:pPr>
          </w:p>
        </w:tc>
        <w:tc>
          <w:tcPr>
            <w:tcW w:w="176" w:type="pct"/>
            <w:gridSpan w:val="2"/>
            <w:tcBorders>
              <w:top w:val="single" w:sz="4" w:space="0" w:color="auto"/>
              <w:left w:val="nil"/>
              <w:bottom w:val="single" w:sz="4" w:space="0" w:color="auto"/>
              <w:right w:val="nil"/>
            </w:tcBorders>
          </w:tcPr>
          <w:p w:rsidR="003B2F33" w:rsidRPr="00946A07" w:rsidRDefault="003B2F33" w:rsidP="003B2F33">
            <w:pPr>
              <w:autoSpaceDE w:val="0"/>
              <w:autoSpaceDN w:val="0"/>
              <w:adjustRightInd w:val="0"/>
              <w:jc w:val="both"/>
              <w:rPr>
                <w:sz w:val="20"/>
                <w:szCs w:val="20"/>
              </w:rPr>
            </w:pPr>
          </w:p>
        </w:tc>
        <w:tc>
          <w:tcPr>
            <w:tcW w:w="179" w:type="pct"/>
            <w:gridSpan w:val="2"/>
            <w:tcBorders>
              <w:top w:val="single" w:sz="4" w:space="0" w:color="auto"/>
              <w:left w:val="nil"/>
              <w:bottom w:val="nil"/>
              <w:right w:val="nil"/>
            </w:tcBorders>
          </w:tcPr>
          <w:p w:rsidR="003B2F33" w:rsidRPr="00946A07" w:rsidRDefault="003B2F33" w:rsidP="003B2F33">
            <w:pPr>
              <w:autoSpaceDE w:val="0"/>
              <w:autoSpaceDN w:val="0"/>
              <w:adjustRightInd w:val="0"/>
              <w:jc w:val="both"/>
              <w:rPr>
                <w:sz w:val="20"/>
                <w:szCs w:val="20"/>
              </w:rPr>
            </w:pPr>
          </w:p>
        </w:tc>
        <w:tc>
          <w:tcPr>
            <w:tcW w:w="191" w:type="pct"/>
            <w:tcBorders>
              <w:top w:val="nil"/>
              <w:left w:val="nil"/>
              <w:bottom w:val="nil"/>
              <w:right w:val="nil"/>
            </w:tcBorders>
          </w:tcPr>
          <w:p w:rsidR="003B2F33" w:rsidRPr="00946A07" w:rsidRDefault="003B2F33" w:rsidP="003B2F33">
            <w:pPr>
              <w:autoSpaceDE w:val="0"/>
              <w:autoSpaceDN w:val="0"/>
              <w:adjustRightInd w:val="0"/>
              <w:jc w:val="both"/>
              <w:rPr>
                <w:sz w:val="20"/>
                <w:szCs w:val="20"/>
              </w:rPr>
            </w:pPr>
          </w:p>
        </w:tc>
      </w:tr>
      <w:tr w:rsidR="003B2F33" w:rsidRPr="00946A07" w:rsidTr="003B2F33">
        <w:trPr>
          <w:gridAfter w:val="2"/>
          <w:wAfter w:w="193" w:type="pct"/>
        </w:trPr>
        <w:tc>
          <w:tcPr>
            <w:tcW w:w="183" w:type="pct"/>
            <w:tcBorders>
              <w:top w:val="nil"/>
              <w:left w:val="nil"/>
              <w:bottom w:val="nil"/>
              <w:right w:val="single" w:sz="4" w:space="0" w:color="auto"/>
            </w:tcBorders>
          </w:tcPr>
          <w:p w:rsidR="003B2F33" w:rsidRPr="00946A07" w:rsidRDefault="003B2F33" w:rsidP="003B2F33">
            <w:pPr>
              <w:autoSpaceDE w:val="0"/>
              <w:autoSpaceDN w:val="0"/>
              <w:adjustRightInd w:val="0"/>
              <w:jc w:val="both"/>
              <w:rPr>
                <w:sz w:val="20"/>
                <w:szCs w:val="20"/>
              </w:rPr>
            </w:pPr>
          </w:p>
        </w:tc>
        <w:tc>
          <w:tcPr>
            <w:tcW w:w="4247" w:type="pct"/>
            <w:gridSpan w:val="9"/>
            <w:tcBorders>
              <w:top w:val="single" w:sz="4" w:space="0" w:color="auto"/>
              <w:left w:val="single" w:sz="4" w:space="0" w:color="auto"/>
              <w:bottom w:val="single" w:sz="4" w:space="0" w:color="auto"/>
              <w:right w:val="single" w:sz="4" w:space="0" w:color="auto"/>
            </w:tcBorders>
          </w:tcPr>
          <w:p w:rsidR="003B2F33" w:rsidRPr="00946A07" w:rsidRDefault="003B2F33" w:rsidP="003B2F33">
            <w:pPr>
              <w:autoSpaceDE w:val="0"/>
              <w:autoSpaceDN w:val="0"/>
              <w:adjustRightInd w:val="0"/>
              <w:jc w:val="center"/>
              <w:rPr>
                <w:sz w:val="20"/>
                <w:szCs w:val="20"/>
              </w:rPr>
            </w:pPr>
            <w:r w:rsidRPr="00946A07">
              <w:rPr>
                <w:sz w:val="20"/>
                <w:szCs w:val="20"/>
              </w:rPr>
              <w:t>СВЕДЕНИЯ ОБ ОСУЩЕСТВЛЕНИИ ГОСУДАРСТВЕННОГО КОНТРОЛЯ (НАДЗОРА) И МУНИЦИПАЛЬНОГО КОНТРОЛЯ</w:t>
            </w:r>
          </w:p>
          <w:p w:rsidR="003B2F33" w:rsidRPr="00946A07" w:rsidRDefault="003B2F33" w:rsidP="003B2F33">
            <w:pPr>
              <w:autoSpaceDE w:val="0"/>
              <w:autoSpaceDN w:val="0"/>
              <w:adjustRightInd w:val="0"/>
              <w:jc w:val="center"/>
              <w:rPr>
                <w:sz w:val="20"/>
                <w:szCs w:val="20"/>
              </w:rPr>
            </w:pPr>
            <w:r w:rsidRPr="00946A07">
              <w:rPr>
                <w:sz w:val="20"/>
                <w:szCs w:val="20"/>
              </w:rPr>
              <w:t xml:space="preserve">за январь </w:t>
            </w:r>
            <w:r>
              <w:rPr>
                <w:sz w:val="20"/>
                <w:szCs w:val="20"/>
              </w:rPr>
              <w:t>–</w:t>
            </w:r>
            <w:r w:rsidRPr="00946A07">
              <w:rPr>
                <w:sz w:val="20"/>
                <w:szCs w:val="20"/>
              </w:rPr>
              <w:t xml:space="preserve"> </w:t>
            </w:r>
            <w:r>
              <w:rPr>
                <w:sz w:val="20"/>
                <w:szCs w:val="20"/>
              </w:rPr>
              <w:t xml:space="preserve">декабрь </w:t>
            </w:r>
            <w:r w:rsidRPr="00946A07">
              <w:rPr>
                <w:sz w:val="20"/>
                <w:szCs w:val="20"/>
              </w:rPr>
              <w:t>20</w:t>
            </w:r>
            <w:r>
              <w:rPr>
                <w:sz w:val="20"/>
                <w:szCs w:val="20"/>
              </w:rPr>
              <w:t>20</w:t>
            </w:r>
            <w:r w:rsidRPr="00946A07">
              <w:rPr>
                <w:sz w:val="20"/>
                <w:szCs w:val="20"/>
              </w:rPr>
              <w:t xml:space="preserve"> г.</w:t>
            </w:r>
          </w:p>
          <w:p w:rsidR="003B2F33" w:rsidRPr="00946A07" w:rsidRDefault="003B2F33" w:rsidP="003B2F33">
            <w:pPr>
              <w:autoSpaceDE w:val="0"/>
              <w:autoSpaceDN w:val="0"/>
              <w:adjustRightInd w:val="0"/>
              <w:jc w:val="center"/>
              <w:rPr>
                <w:sz w:val="20"/>
                <w:szCs w:val="20"/>
              </w:rPr>
            </w:pPr>
            <w:r w:rsidRPr="00946A07">
              <w:rPr>
                <w:sz w:val="20"/>
                <w:szCs w:val="20"/>
              </w:rPr>
              <w:t>(нарастающим итогом)</w:t>
            </w:r>
          </w:p>
        </w:tc>
        <w:tc>
          <w:tcPr>
            <w:tcW w:w="178" w:type="pct"/>
            <w:gridSpan w:val="2"/>
            <w:tcBorders>
              <w:top w:val="nil"/>
              <w:left w:val="single" w:sz="4" w:space="0" w:color="auto"/>
              <w:bottom w:val="nil"/>
              <w:right w:val="nil"/>
            </w:tcBorders>
          </w:tcPr>
          <w:p w:rsidR="003B2F33" w:rsidRDefault="003B2F33" w:rsidP="003B2F33">
            <w:pPr>
              <w:autoSpaceDE w:val="0"/>
              <w:autoSpaceDN w:val="0"/>
              <w:adjustRightInd w:val="0"/>
              <w:jc w:val="both"/>
              <w:rPr>
                <w:sz w:val="20"/>
                <w:szCs w:val="20"/>
              </w:rPr>
            </w:pPr>
          </w:p>
          <w:p w:rsidR="003B2F33" w:rsidRPr="00946A07" w:rsidRDefault="003B2F33" w:rsidP="003B2F33">
            <w:pPr>
              <w:autoSpaceDE w:val="0"/>
              <w:autoSpaceDN w:val="0"/>
              <w:adjustRightInd w:val="0"/>
              <w:jc w:val="both"/>
              <w:rPr>
                <w:sz w:val="20"/>
                <w:szCs w:val="20"/>
              </w:rPr>
            </w:pPr>
          </w:p>
        </w:tc>
        <w:tc>
          <w:tcPr>
            <w:tcW w:w="199" w:type="pct"/>
            <w:gridSpan w:val="2"/>
            <w:tcBorders>
              <w:top w:val="nil"/>
              <w:left w:val="nil"/>
              <w:bottom w:val="nil"/>
              <w:right w:val="nil"/>
            </w:tcBorders>
          </w:tcPr>
          <w:p w:rsidR="003B2F33" w:rsidRPr="00946A07" w:rsidRDefault="003B2F33" w:rsidP="003B2F33">
            <w:pPr>
              <w:autoSpaceDE w:val="0"/>
              <w:autoSpaceDN w:val="0"/>
              <w:adjustRightInd w:val="0"/>
              <w:jc w:val="both"/>
              <w:rPr>
                <w:sz w:val="20"/>
                <w:szCs w:val="20"/>
              </w:rPr>
            </w:pPr>
          </w:p>
        </w:tc>
      </w:tr>
      <w:tr w:rsidR="003B2F33" w:rsidRPr="00946A07" w:rsidTr="003B2F33">
        <w:tc>
          <w:tcPr>
            <w:tcW w:w="2738" w:type="pct"/>
            <w:gridSpan w:val="5"/>
            <w:tcBorders>
              <w:top w:val="single" w:sz="4" w:space="0" w:color="auto"/>
              <w:left w:val="single" w:sz="4" w:space="0" w:color="auto"/>
              <w:bottom w:val="single" w:sz="4" w:space="0" w:color="auto"/>
              <w:right w:val="nil"/>
            </w:tcBorders>
          </w:tcPr>
          <w:p w:rsidR="003B2F33" w:rsidRPr="00946A07" w:rsidRDefault="003B2F33" w:rsidP="003B2F33">
            <w:pPr>
              <w:autoSpaceDE w:val="0"/>
              <w:autoSpaceDN w:val="0"/>
              <w:adjustRightInd w:val="0"/>
              <w:jc w:val="center"/>
              <w:rPr>
                <w:sz w:val="16"/>
                <w:szCs w:val="16"/>
              </w:rPr>
            </w:pPr>
            <w:r>
              <w:rPr>
                <w:sz w:val="16"/>
                <w:szCs w:val="16"/>
              </w:rPr>
              <w:t>П</w:t>
            </w:r>
            <w:r w:rsidRPr="00946A07">
              <w:rPr>
                <w:sz w:val="16"/>
                <w:szCs w:val="16"/>
              </w:rPr>
              <w:t>редоставляют:</w:t>
            </w:r>
          </w:p>
        </w:tc>
        <w:tc>
          <w:tcPr>
            <w:tcW w:w="1026" w:type="pct"/>
            <w:gridSpan w:val="2"/>
            <w:tcBorders>
              <w:top w:val="single" w:sz="4" w:space="0" w:color="auto"/>
              <w:left w:val="single" w:sz="4" w:space="0" w:color="auto"/>
              <w:bottom w:val="single" w:sz="4" w:space="0" w:color="auto"/>
              <w:right w:val="nil"/>
            </w:tcBorders>
          </w:tcPr>
          <w:p w:rsidR="003B2F33" w:rsidRPr="00946A07" w:rsidRDefault="003B2F33" w:rsidP="003B2F33">
            <w:pPr>
              <w:autoSpaceDE w:val="0"/>
              <w:autoSpaceDN w:val="0"/>
              <w:adjustRightInd w:val="0"/>
              <w:jc w:val="center"/>
              <w:rPr>
                <w:sz w:val="16"/>
                <w:szCs w:val="16"/>
              </w:rPr>
            </w:pPr>
            <w:r w:rsidRPr="00946A07">
              <w:rPr>
                <w:sz w:val="16"/>
                <w:szCs w:val="16"/>
              </w:rPr>
              <w:t>Сроки предоставления</w:t>
            </w:r>
          </w:p>
        </w:tc>
        <w:tc>
          <w:tcPr>
            <w:tcW w:w="78" w:type="pct"/>
            <w:tcBorders>
              <w:top w:val="nil"/>
              <w:left w:val="single" w:sz="4" w:space="0" w:color="auto"/>
              <w:bottom w:val="nil"/>
              <w:right w:val="single" w:sz="4" w:space="0" w:color="auto"/>
            </w:tcBorders>
          </w:tcPr>
          <w:p w:rsidR="003B2F33" w:rsidRPr="00946A07" w:rsidRDefault="003B2F33" w:rsidP="003B2F33">
            <w:pPr>
              <w:autoSpaceDE w:val="0"/>
              <w:autoSpaceDN w:val="0"/>
              <w:adjustRightInd w:val="0"/>
              <w:jc w:val="both"/>
              <w:rPr>
                <w:sz w:val="16"/>
                <w:szCs w:val="16"/>
              </w:rPr>
            </w:pPr>
          </w:p>
        </w:tc>
        <w:tc>
          <w:tcPr>
            <w:tcW w:w="1158" w:type="pct"/>
            <w:gridSpan w:val="8"/>
            <w:tcBorders>
              <w:top w:val="single" w:sz="4" w:space="0" w:color="auto"/>
              <w:left w:val="single" w:sz="4" w:space="0" w:color="auto"/>
              <w:bottom w:val="single" w:sz="4" w:space="0" w:color="auto"/>
              <w:right w:val="single" w:sz="4" w:space="0" w:color="auto"/>
            </w:tcBorders>
          </w:tcPr>
          <w:p w:rsidR="003B2F33" w:rsidRPr="00946A07" w:rsidRDefault="003B2F33" w:rsidP="003B2F33">
            <w:pPr>
              <w:autoSpaceDE w:val="0"/>
              <w:autoSpaceDN w:val="0"/>
              <w:adjustRightInd w:val="0"/>
              <w:jc w:val="center"/>
              <w:rPr>
                <w:sz w:val="16"/>
                <w:szCs w:val="16"/>
              </w:rPr>
            </w:pPr>
            <w:r w:rsidRPr="00946A07">
              <w:rPr>
                <w:sz w:val="16"/>
                <w:szCs w:val="16"/>
              </w:rPr>
              <w:t>Форма N 1-контроль</w:t>
            </w:r>
          </w:p>
        </w:tc>
      </w:tr>
      <w:tr w:rsidR="003B2F33" w:rsidRPr="00946A07" w:rsidTr="003B2F33">
        <w:tc>
          <w:tcPr>
            <w:tcW w:w="2738" w:type="pct"/>
            <w:gridSpan w:val="5"/>
            <w:vMerge w:val="restart"/>
            <w:tcBorders>
              <w:top w:val="single" w:sz="4" w:space="0" w:color="auto"/>
              <w:left w:val="single" w:sz="4" w:space="0" w:color="auto"/>
              <w:bottom w:val="nil"/>
              <w:right w:val="single" w:sz="4" w:space="0" w:color="auto"/>
            </w:tcBorders>
          </w:tcPr>
          <w:p w:rsidR="003B2F33" w:rsidRPr="00946A07" w:rsidRDefault="003B2F33" w:rsidP="003B2F33">
            <w:pPr>
              <w:autoSpaceDE w:val="0"/>
              <w:autoSpaceDN w:val="0"/>
              <w:adjustRightInd w:val="0"/>
              <w:jc w:val="both"/>
              <w:rPr>
                <w:sz w:val="16"/>
                <w:szCs w:val="16"/>
              </w:rPr>
            </w:pPr>
            <w:r w:rsidRPr="00946A07">
              <w:rPr>
                <w:sz w:val="16"/>
                <w:szCs w:val="16"/>
              </w:rPr>
              <w:t>территориальные органы федеральных органов исполнительной власти, уполномоченные на осуществление государственного федерального контроля (надзора):</w:t>
            </w:r>
          </w:p>
        </w:tc>
        <w:tc>
          <w:tcPr>
            <w:tcW w:w="1026" w:type="pct"/>
            <w:gridSpan w:val="2"/>
            <w:vMerge w:val="restart"/>
            <w:tcBorders>
              <w:top w:val="single" w:sz="4" w:space="0" w:color="auto"/>
              <w:left w:val="single" w:sz="4" w:space="0" w:color="auto"/>
              <w:bottom w:val="nil"/>
              <w:right w:val="single" w:sz="4" w:space="0" w:color="auto"/>
            </w:tcBorders>
          </w:tcPr>
          <w:p w:rsidR="003B2F33" w:rsidRPr="00946A07" w:rsidRDefault="003B2F33" w:rsidP="003B2F33">
            <w:pPr>
              <w:autoSpaceDE w:val="0"/>
              <w:autoSpaceDN w:val="0"/>
              <w:adjustRightInd w:val="0"/>
              <w:jc w:val="center"/>
              <w:rPr>
                <w:sz w:val="16"/>
                <w:szCs w:val="16"/>
              </w:rPr>
            </w:pPr>
            <w:r w:rsidRPr="00946A07">
              <w:rPr>
                <w:sz w:val="16"/>
                <w:szCs w:val="16"/>
              </w:rPr>
              <w:t>15 числа после отчетного периода</w:t>
            </w:r>
          </w:p>
        </w:tc>
        <w:tc>
          <w:tcPr>
            <w:tcW w:w="78" w:type="pct"/>
            <w:vMerge w:val="restart"/>
            <w:tcBorders>
              <w:top w:val="nil"/>
              <w:left w:val="single" w:sz="4" w:space="0" w:color="auto"/>
              <w:bottom w:val="nil"/>
              <w:right w:val="nil"/>
            </w:tcBorders>
          </w:tcPr>
          <w:p w:rsidR="003B2F33" w:rsidRPr="00946A07" w:rsidRDefault="003B2F33" w:rsidP="003B2F33">
            <w:pPr>
              <w:autoSpaceDE w:val="0"/>
              <w:autoSpaceDN w:val="0"/>
              <w:adjustRightInd w:val="0"/>
              <w:jc w:val="both"/>
              <w:rPr>
                <w:sz w:val="16"/>
                <w:szCs w:val="16"/>
              </w:rPr>
            </w:pPr>
          </w:p>
        </w:tc>
        <w:tc>
          <w:tcPr>
            <w:tcW w:w="1158" w:type="pct"/>
            <w:gridSpan w:val="8"/>
            <w:tcBorders>
              <w:top w:val="single" w:sz="4" w:space="0" w:color="auto"/>
              <w:left w:val="nil"/>
              <w:bottom w:val="nil"/>
              <w:right w:val="nil"/>
            </w:tcBorders>
          </w:tcPr>
          <w:p w:rsidR="003B2F33" w:rsidRPr="00946A07" w:rsidRDefault="00510211" w:rsidP="003B2F33">
            <w:pPr>
              <w:autoSpaceDE w:val="0"/>
              <w:autoSpaceDN w:val="0"/>
              <w:adjustRightInd w:val="0"/>
              <w:jc w:val="center"/>
              <w:rPr>
                <w:sz w:val="16"/>
                <w:szCs w:val="16"/>
              </w:rPr>
            </w:pPr>
            <w:hyperlink w:anchor="sub_0" w:history="1">
              <w:r w:rsidR="003B2F33" w:rsidRPr="00946A07">
                <w:rPr>
                  <w:sz w:val="16"/>
                  <w:szCs w:val="16"/>
                </w:rPr>
                <w:t>Приказ</w:t>
              </w:r>
            </w:hyperlink>
            <w:r w:rsidR="003B2F33" w:rsidRPr="00946A07">
              <w:rPr>
                <w:sz w:val="16"/>
                <w:szCs w:val="16"/>
              </w:rPr>
              <w:t xml:space="preserve"> Росстата:</w:t>
            </w:r>
          </w:p>
        </w:tc>
      </w:tr>
      <w:tr w:rsidR="003B2F33" w:rsidRPr="00946A07" w:rsidTr="003B2F33">
        <w:tc>
          <w:tcPr>
            <w:tcW w:w="2738" w:type="pct"/>
            <w:gridSpan w:val="5"/>
            <w:vMerge/>
            <w:tcBorders>
              <w:top w:val="nil"/>
              <w:left w:val="single" w:sz="4" w:space="0" w:color="auto"/>
              <w:bottom w:val="nil"/>
              <w:right w:val="single" w:sz="4" w:space="0" w:color="auto"/>
            </w:tcBorders>
          </w:tcPr>
          <w:p w:rsidR="003B2F33" w:rsidRPr="00946A07" w:rsidRDefault="003B2F33" w:rsidP="003B2F33">
            <w:pPr>
              <w:autoSpaceDE w:val="0"/>
              <w:autoSpaceDN w:val="0"/>
              <w:adjustRightInd w:val="0"/>
              <w:jc w:val="both"/>
              <w:rPr>
                <w:sz w:val="16"/>
                <w:szCs w:val="16"/>
              </w:rPr>
            </w:pPr>
          </w:p>
        </w:tc>
        <w:tc>
          <w:tcPr>
            <w:tcW w:w="1026" w:type="pct"/>
            <w:gridSpan w:val="2"/>
            <w:vMerge/>
            <w:tcBorders>
              <w:top w:val="nil"/>
              <w:left w:val="single" w:sz="4" w:space="0" w:color="auto"/>
              <w:bottom w:val="nil"/>
              <w:right w:val="single" w:sz="4" w:space="0" w:color="auto"/>
            </w:tcBorders>
          </w:tcPr>
          <w:p w:rsidR="003B2F33" w:rsidRPr="00946A07" w:rsidRDefault="003B2F33" w:rsidP="003B2F33">
            <w:pPr>
              <w:autoSpaceDE w:val="0"/>
              <w:autoSpaceDN w:val="0"/>
              <w:adjustRightInd w:val="0"/>
              <w:jc w:val="both"/>
              <w:rPr>
                <w:sz w:val="16"/>
                <w:szCs w:val="16"/>
              </w:rPr>
            </w:pPr>
          </w:p>
        </w:tc>
        <w:tc>
          <w:tcPr>
            <w:tcW w:w="78" w:type="pct"/>
            <w:vMerge/>
            <w:tcBorders>
              <w:top w:val="nil"/>
              <w:left w:val="single" w:sz="4" w:space="0" w:color="auto"/>
              <w:bottom w:val="nil"/>
              <w:right w:val="nil"/>
            </w:tcBorders>
          </w:tcPr>
          <w:p w:rsidR="003B2F33" w:rsidRPr="00946A07" w:rsidRDefault="003B2F33" w:rsidP="003B2F33">
            <w:pPr>
              <w:autoSpaceDE w:val="0"/>
              <w:autoSpaceDN w:val="0"/>
              <w:adjustRightInd w:val="0"/>
              <w:jc w:val="both"/>
              <w:rPr>
                <w:sz w:val="16"/>
                <w:szCs w:val="16"/>
              </w:rPr>
            </w:pPr>
          </w:p>
        </w:tc>
        <w:tc>
          <w:tcPr>
            <w:tcW w:w="1158" w:type="pct"/>
            <w:gridSpan w:val="8"/>
            <w:tcBorders>
              <w:top w:val="nil"/>
              <w:left w:val="nil"/>
              <w:bottom w:val="nil"/>
              <w:right w:val="nil"/>
            </w:tcBorders>
          </w:tcPr>
          <w:p w:rsidR="003B2F33" w:rsidRPr="00946A07" w:rsidRDefault="003B2F33" w:rsidP="003B2F33">
            <w:pPr>
              <w:autoSpaceDE w:val="0"/>
              <w:autoSpaceDN w:val="0"/>
              <w:adjustRightInd w:val="0"/>
              <w:jc w:val="center"/>
              <w:rPr>
                <w:sz w:val="16"/>
                <w:szCs w:val="16"/>
              </w:rPr>
            </w:pPr>
            <w:r w:rsidRPr="00946A07">
              <w:rPr>
                <w:sz w:val="16"/>
                <w:szCs w:val="16"/>
              </w:rPr>
              <w:t>Об утверждении формы</w:t>
            </w:r>
          </w:p>
        </w:tc>
      </w:tr>
      <w:tr w:rsidR="003B2F33" w:rsidRPr="00946A07" w:rsidTr="003B2F33">
        <w:tc>
          <w:tcPr>
            <w:tcW w:w="2738" w:type="pct"/>
            <w:gridSpan w:val="5"/>
            <w:vMerge/>
            <w:tcBorders>
              <w:top w:val="nil"/>
              <w:left w:val="single" w:sz="4" w:space="0" w:color="auto"/>
              <w:bottom w:val="nil"/>
              <w:right w:val="single" w:sz="4" w:space="0" w:color="auto"/>
            </w:tcBorders>
          </w:tcPr>
          <w:p w:rsidR="003B2F33" w:rsidRPr="00946A07" w:rsidRDefault="003B2F33" w:rsidP="003B2F33">
            <w:pPr>
              <w:autoSpaceDE w:val="0"/>
              <w:autoSpaceDN w:val="0"/>
              <w:adjustRightInd w:val="0"/>
              <w:jc w:val="both"/>
              <w:rPr>
                <w:sz w:val="16"/>
                <w:szCs w:val="16"/>
              </w:rPr>
            </w:pPr>
          </w:p>
        </w:tc>
        <w:tc>
          <w:tcPr>
            <w:tcW w:w="1026" w:type="pct"/>
            <w:gridSpan w:val="2"/>
            <w:vMerge/>
            <w:tcBorders>
              <w:top w:val="nil"/>
              <w:left w:val="single" w:sz="4" w:space="0" w:color="auto"/>
              <w:bottom w:val="nil"/>
              <w:right w:val="single" w:sz="4" w:space="0" w:color="auto"/>
            </w:tcBorders>
          </w:tcPr>
          <w:p w:rsidR="003B2F33" w:rsidRPr="00946A07" w:rsidRDefault="003B2F33" w:rsidP="003B2F33">
            <w:pPr>
              <w:autoSpaceDE w:val="0"/>
              <w:autoSpaceDN w:val="0"/>
              <w:adjustRightInd w:val="0"/>
              <w:jc w:val="both"/>
              <w:rPr>
                <w:sz w:val="16"/>
                <w:szCs w:val="16"/>
              </w:rPr>
            </w:pPr>
          </w:p>
        </w:tc>
        <w:tc>
          <w:tcPr>
            <w:tcW w:w="78" w:type="pct"/>
            <w:vMerge/>
            <w:tcBorders>
              <w:top w:val="nil"/>
              <w:left w:val="single" w:sz="4" w:space="0" w:color="auto"/>
              <w:bottom w:val="nil"/>
              <w:right w:val="nil"/>
            </w:tcBorders>
          </w:tcPr>
          <w:p w:rsidR="003B2F33" w:rsidRPr="00946A07" w:rsidRDefault="003B2F33" w:rsidP="003B2F33">
            <w:pPr>
              <w:autoSpaceDE w:val="0"/>
              <w:autoSpaceDN w:val="0"/>
              <w:adjustRightInd w:val="0"/>
              <w:jc w:val="both"/>
              <w:rPr>
                <w:sz w:val="16"/>
                <w:szCs w:val="16"/>
              </w:rPr>
            </w:pPr>
          </w:p>
        </w:tc>
        <w:tc>
          <w:tcPr>
            <w:tcW w:w="1158" w:type="pct"/>
            <w:gridSpan w:val="8"/>
            <w:tcBorders>
              <w:top w:val="nil"/>
              <w:left w:val="nil"/>
              <w:bottom w:val="nil"/>
              <w:right w:val="nil"/>
            </w:tcBorders>
          </w:tcPr>
          <w:p w:rsidR="003B2F33" w:rsidRPr="00946A07" w:rsidRDefault="003B2F33" w:rsidP="003B2F33">
            <w:pPr>
              <w:autoSpaceDE w:val="0"/>
              <w:autoSpaceDN w:val="0"/>
              <w:adjustRightInd w:val="0"/>
              <w:jc w:val="center"/>
              <w:rPr>
                <w:sz w:val="16"/>
                <w:szCs w:val="16"/>
              </w:rPr>
            </w:pPr>
            <w:r w:rsidRPr="00946A07">
              <w:rPr>
                <w:sz w:val="16"/>
                <w:szCs w:val="16"/>
              </w:rPr>
              <w:t>от 21.12.2011 N 503</w:t>
            </w:r>
          </w:p>
        </w:tc>
      </w:tr>
      <w:tr w:rsidR="003B2F33" w:rsidRPr="00946A07" w:rsidTr="003B2F33">
        <w:tc>
          <w:tcPr>
            <w:tcW w:w="2738" w:type="pct"/>
            <w:gridSpan w:val="5"/>
            <w:vMerge w:val="restart"/>
            <w:tcBorders>
              <w:top w:val="nil"/>
              <w:left w:val="single" w:sz="4" w:space="0" w:color="auto"/>
              <w:bottom w:val="nil"/>
              <w:right w:val="single" w:sz="4" w:space="0" w:color="auto"/>
            </w:tcBorders>
          </w:tcPr>
          <w:p w:rsidR="003B2F33" w:rsidRPr="00946A07" w:rsidRDefault="003B2F33" w:rsidP="003B2F33">
            <w:pPr>
              <w:autoSpaceDE w:val="0"/>
              <w:autoSpaceDN w:val="0"/>
              <w:adjustRightInd w:val="0"/>
              <w:jc w:val="both"/>
              <w:rPr>
                <w:sz w:val="16"/>
                <w:szCs w:val="16"/>
              </w:rPr>
            </w:pPr>
            <w:r w:rsidRPr="00946A07">
              <w:rPr>
                <w:sz w:val="16"/>
                <w:szCs w:val="16"/>
              </w:rPr>
              <w:t>- соответствующим федеральным органам исполнительной власти;</w:t>
            </w:r>
          </w:p>
          <w:p w:rsidR="003B2F33" w:rsidRPr="00946A07" w:rsidRDefault="003B2F33" w:rsidP="003B2F33">
            <w:pPr>
              <w:autoSpaceDE w:val="0"/>
              <w:autoSpaceDN w:val="0"/>
              <w:adjustRightInd w:val="0"/>
              <w:jc w:val="both"/>
              <w:rPr>
                <w:sz w:val="16"/>
                <w:szCs w:val="16"/>
              </w:rPr>
            </w:pPr>
            <w:r w:rsidRPr="00946A07">
              <w:rPr>
                <w:sz w:val="16"/>
                <w:szCs w:val="16"/>
              </w:rPr>
              <w:t>федеральные органы исполнительной власти, уполномоченные на осуществление государственного федерального контроля (надзора):</w:t>
            </w:r>
          </w:p>
        </w:tc>
        <w:tc>
          <w:tcPr>
            <w:tcW w:w="1026" w:type="pct"/>
            <w:gridSpan w:val="2"/>
            <w:vMerge w:val="restart"/>
            <w:tcBorders>
              <w:top w:val="nil"/>
              <w:left w:val="single" w:sz="4" w:space="0" w:color="auto"/>
              <w:bottom w:val="nil"/>
              <w:right w:val="single" w:sz="4" w:space="0" w:color="auto"/>
            </w:tcBorders>
          </w:tcPr>
          <w:p w:rsidR="003B2F33" w:rsidRDefault="003B2F33" w:rsidP="003B2F33">
            <w:pPr>
              <w:autoSpaceDE w:val="0"/>
              <w:autoSpaceDN w:val="0"/>
              <w:adjustRightInd w:val="0"/>
              <w:jc w:val="center"/>
              <w:rPr>
                <w:sz w:val="16"/>
                <w:szCs w:val="16"/>
              </w:rPr>
            </w:pPr>
          </w:p>
          <w:p w:rsidR="003B2F33" w:rsidRPr="00946A07" w:rsidRDefault="003B2F33" w:rsidP="003B2F33">
            <w:pPr>
              <w:autoSpaceDE w:val="0"/>
              <w:autoSpaceDN w:val="0"/>
              <w:adjustRightInd w:val="0"/>
              <w:jc w:val="center"/>
              <w:rPr>
                <w:sz w:val="16"/>
                <w:szCs w:val="16"/>
              </w:rPr>
            </w:pPr>
            <w:r w:rsidRPr="00946A07">
              <w:rPr>
                <w:sz w:val="16"/>
                <w:szCs w:val="16"/>
              </w:rPr>
              <w:t>20 числа после отчетного периода</w:t>
            </w:r>
          </w:p>
        </w:tc>
        <w:tc>
          <w:tcPr>
            <w:tcW w:w="78" w:type="pct"/>
            <w:vMerge/>
            <w:tcBorders>
              <w:top w:val="nil"/>
              <w:left w:val="single" w:sz="4" w:space="0" w:color="auto"/>
              <w:bottom w:val="nil"/>
              <w:right w:val="nil"/>
            </w:tcBorders>
          </w:tcPr>
          <w:p w:rsidR="003B2F33" w:rsidRPr="00946A07" w:rsidRDefault="003B2F33" w:rsidP="003B2F33">
            <w:pPr>
              <w:autoSpaceDE w:val="0"/>
              <w:autoSpaceDN w:val="0"/>
              <w:adjustRightInd w:val="0"/>
              <w:jc w:val="both"/>
              <w:rPr>
                <w:sz w:val="16"/>
                <w:szCs w:val="16"/>
              </w:rPr>
            </w:pPr>
          </w:p>
        </w:tc>
        <w:tc>
          <w:tcPr>
            <w:tcW w:w="1158" w:type="pct"/>
            <w:gridSpan w:val="8"/>
            <w:tcBorders>
              <w:top w:val="nil"/>
              <w:left w:val="nil"/>
              <w:bottom w:val="nil"/>
              <w:right w:val="nil"/>
            </w:tcBorders>
          </w:tcPr>
          <w:p w:rsidR="003B2F33" w:rsidRPr="00946A07" w:rsidRDefault="003B2F33" w:rsidP="003B2F33">
            <w:pPr>
              <w:autoSpaceDE w:val="0"/>
              <w:autoSpaceDN w:val="0"/>
              <w:adjustRightInd w:val="0"/>
              <w:jc w:val="center"/>
              <w:rPr>
                <w:sz w:val="16"/>
                <w:szCs w:val="16"/>
              </w:rPr>
            </w:pPr>
            <w:r w:rsidRPr="00946A07">
              <w:rPr>
                <w:sz w:val="16"/>
                <w:szCs w:val="16"/>
              </w:rPr>
              <w:t>О внесении изменений (при наличии)</w:t>
            </w:r>
          </w:p>
        </w:tc>
      </w:tr>
      <w:tr w:rsidR="003B2F33" w:rsidRPr="00946A07" w:rsidTr="003B2F33">
        <w:tc>
          <w:tcPr>
            <w:tcW w:w="2738" w:type="pct"/>
            <w:gridSpan w:val="5"/>
            <w:vMerge/>
            <w:tcBorders>
              <w:top w:val="nil"/>
              <w:left w:val="single" w:sz="4" w:space="0" w:color="auto"/>
              <w:bottom w:val="nil"/>
              <w:right w:val="single" w:sz="4" w:space="0" w:color="auto"/>
            </w:tcBorders>
          </w:tcPr>
          <w:p w:rsidR="003B2F33" w:rsidRPr="00946A07" w:rsidRDefault="003B2F33" w:rsidP="003B2F33">
            <w:pPr>
              <w:autoSpaceDE w:val="0"/>
              <w:autoSpaceDN w:val="0"/>
              <w:adjustRightInd w:val="0"/>
              <w:jc w:val="both"/>
              <w:rPr>
                <w:sz w:val="16"/>
                <w:szCs w:val="16"/>
              </w:rPr>
            </w:pPr>
          </w:p>
        </w:tc>
        <w:tc>
          <w:tcPr>
            <w:tcW w:w="1026" w:type="pct"/>
            <w:gridSpan w:val="2"/>
            <w:vMerge/>
            <w:tcBorders>
              <w:top w:val="nil"/>
              <w:left w:val="single" w:sz="4" w:space="0" w:color="auto"/>
              <w:bottom w:val="nil"/>
              <w:right w:val="single" w:sz="4" w:space="0" w:color="auto"/>
            </w:tcBorders>
          </w:tcPr>
          <w:p w:rsidR="003B2F33" w:rsidRPr="00946A07" w:rsidRDefault="003B2F33" w:rsidP="003B2F33">
            <w:pPr>
              <w:autoSpaceDE w:val="0"/>
              <w:autoSpaceDN w:val="0"/>
              <w:adjustRightInd w:val="0"/>
              <w:jc w:val="both"/>
              <w:rPr>
                <w:sz w:val="16"/>
                <w:szCs w:val="16"/>
              </w:rPr>
            </w:pPr>
          </w:p>
        </w:tc>
        <w:tc>
          <w:tcPr>
            <w:tcW w:w="78" w:type="pct"/>
            <w:vMerge/>
            <w:tcBorders>
              <w:top w:val="nil"/>
              <w:left w:val="single" w:sz="4" w:space="0" w:color="auto"/>
              <w:bottom w:val="nil"/>
              <w:right w:val="nil"/>
            </w:tcBorders>
          </w:tcPr>
          <w:p w:rsidR="003B2F33" w:rsidRPr="00946A07" w:rsidRDefault="003B2F33" w:rsidP="003B2F33">
            <w:pPr>
              <w:autoSpaceDE w:val="0"/>
              <w:autoSpaceDN w:val="0"/>
              <w:adjustRightInd w:val="0"/>
              <w:jc w:val="both"/>
              <w:rPr>
                <w:sz w:val="16"/>
                <w:szCs w:val="16"/>
              </w:rPr>
            </w:pPr>
          </w:p>
        </w:tc>
        <w:tc>
          <w:tcPr>
            <w:tcW w:w="1158" w:type="pct"/>
            <w:gridSpan w:val="8"/>
            <w:tcBorders>
              <w:top w:val="nil"/>
              <w:left w:val="nil"/>
              <w:bottom w:val="nil"/>
              <w:right w:val="nil"/>
            </w:tcBorders>
          </w:tcPr>
          <w:p w:rsidR="003B2F33" w:rsidRPr="00946A07" w:rsidRDefault="003B2F33" w:rsidP="003B2F33">
            <w:pPr>
              <w:autoSpaceDE w:val="0"/>
              <w:autoSpaceDN w:val="0"/>
              <w:adjustRightInd w:val="0"/>
              <w:jc w:val="center"/>
              <w:rPr>
                <w:sz w:val="16"/>
                <w:szCs w:val="16"/>
              </w:rPr>
            </w:pPr>
            <w:r w:rsidRPr="00946A07">
              <w:rPr>
                <w:sz w:val="16"/>
                <w:szCs w:val="16"/>
              </w:rPr>
              <w:t>от __________ N ___</w:t>
            </w:r>
          </w:p>
        </w:tc>
      </w:tr>
      <w:tr w:rsidR="003B2F33" w:rsidRPr="00946A07" w:rsidTr="003B2F33">
        <w:tc>
          <w:tcPr>
            <w:tcW w:w="2738" w:type="pct"/>
            <w:gridSpan w:val="5"/>
            <w:vMerge/>
            <w:tcBorders>
              <w:top w:val="nil"/>
              <w:left w:val="single" w:sz="4" w:space="0" w:color="auto"/>
              <w:bottom w:val="nil"/>
              <w:right w:val="single" w:sz="4" w:space="0" w:color="auto"/>
            </w:tcBorders>
          </w:tcPr>
          <w:p w:rsidR="003B2F33" w:rsidRPr="00946A07" w:rsidRDefault="003B2F33" w:rsidP="003B2F33">
            <w:pPr>
              <w:autoSpaceDE w:val="0"/>
              <w:autoSpaceDN w:val="0"/>
              <w:adjustRightInd w:val="0"/>
              <w:jc w:val="both"/>
              <w:rPr>
                <w:sz w:val="16"/>
                <w:szCs w:val="16"/>
              </w:rPr>
            </w:pPr>
          </w:p>
        </w:tc>
        <w:tc>
          <w:tcPr>
            <w:tcW w:w="1026" w:type="pct"/>
            <w:gridSpan w:val="2"/>
            <w:vMerge/>
            <w:tcBorders>
              <w:top w:val="nil"/>
              <w:left w:val="single" w:sz="4" w:space="0" w:color="auto"/>
              <w:bottom w:val="nil"/>
              <w:right w:val="single" w:sz="4" w:space="0" w:color="auto"/>
            </w:tcBorders>
          </w:tcPr>
          <w:p w:rsidR="003B2F33" w:rsidRPr="00946A07" w:rsidRDefault="003B2F33" w:rsidP="003B2F33">
            <w:pPr>
              <w:autoSpaceDE w:val="0"/>
              <w:autoSpaceDN w:val="0"/>
              <w:adjustRightInd w:val="0"/>
              <w:jc w:val="both"/>
              <w:rPr>
                <w:sz w:val="16"/>
                <w:szCs w:val="16"/>
              </w:rPr>
            </w:pPr>
          </w:p>
        </w:tc>
        <w:tc>
          <w:tcPr>
            <w:tcW w:w="78" w:type="pct"/>
            <w:vMerge/>
            <w:tcBorders>
              <w:top w:val="nil"/>
              <w:left w:val="single" w:sz="4" w:space="0" w:color="auto"/>
              <w:bottom w:val="nil"/>
              <w:right w:val="nil"/>
            </w:tcBorders>
          </w:tcPr>
          <w:p w:rsidR="003B2F33" w:rsidRPr="00946A07" w:rsidRDefault="003B2F33" w:rsidP="003B2F33">
            <w:pPr>
              <w:autoSpaceDE w:val="0"/>
              <w:autoSpaceDN w:val="0"/>
              <w:adjustRightInd w:val="0"/>
              <w:jc w:val="both"/>
              <w:rPr>
                <w:sz w:val="16"/>
                <w:szCs w:val="16"/>
              </w:rPr>
            </w:pPr>
          </w:p>
        </w:tc>
        <w:tc>
          <w:tcPr>
            <w:tcW w:w="1158" w:type="pct"/>
            <w:gridSpan w:val="8"/>
            <w:tcBorders>
              <w:top w:val="nil"/>
              <w:left w:val="nil"/>
              <w:bottom w:val="single" w:sz="4" w:space="0" w:color="auto"/>
              <w:right w:val="nil"/>
            </w:tcBorders>
          </w:tcPr>
          <w:p w:rsidR="003B2F33" w:rsidRPr="00946A07" w:rsidRDefault="003B2F33" w:rsidP="003B2F33">
            <w:pPr>
              <w:autoSpaceDE w:val="0"/>
              <w:autoSpaceDN w:val="0"/>
              <w:adjustRightInd w:val="0"/>
              <w:jc w:val="center"/>
              <w:rPr>
                <w:sz w:val="16"/>
                <w:szCs w:val="16"/>
              </w:rPr>
            </w:pPr>
            <w:r w:rsidRPr="00946A07">
              <w:rPr>
                <w:sz w:val="16"/>
                <w:szCs w:val="16"/>
              </w:rPr>
              <w:t>от __________ N ___</w:t>
            </w:r>
          </w:p>
        </w:tc>
      </w:tr>
      <w:tr w:rsidR="003B2F33" w:rsidRPr="00946A07" w:rsidTr="003B2F33">
        <w:tc>
          <w:tcPr>
            <w:tcW w:w="2738" w:type="pct"/>
            <w:gridSpan w:val="5"/>
            <w:vMerge w:val="restart"/>
            <w:tcBorders>
              <w:top w:val="nil"/>
              <w:left w:val="single" w:sz="4" w:space="0" w:color="auto"/>
              <w:bottom w:val="nil"/>
              <w:right w:val="single" w:sz="4" w:space="0" w:color="auto"/>
            </w:tcBorders>
          </w:tcPr>
          <w:p w:rsidR="003B2F33" w:rsidRPr="00946A07" w:rsidRDefault="003B2F33" w:rsidP="003B2F33">
            <w:pPr>
              <w:autoSpaceDE w:val="0"/>
              <w:autoSpaceDN w:val="0"/>
              <w:adjustRightInd w:val="0"/>
              <w:jc w:val="both"/>
              <w:rPr>
                <w:sz w:val="16"/>
                <w:szCs w:val="16"/>
              </w:rPr>
            </w:pPr>
            <w:r w:rsidRPr="00946A07">
              <w:rPr>
                <w:sz w:val="16"/>
                <w:szCs w:val="16"/>
              </w:rPr>
              <w:t>- Минэкономразвития России, 125993, ГСП-</w:t>
            </w:r>
            <w:smartTag w:uri="urn:schemas-microsoft-com:office:smarttags" w:element="metricconverter">
              <w:smartTagPr>
                <w:attr w:name="ProductID" w:val="3, г"/>
              </w:smartTagPr>
              <w:r w:rsidRPr="00946A07">
                <w:rPr>
                  <w:sz w:val="16"/>
                  <w:szCs w:val="16"/>
                </w:rPr>
                <w:t>3, г</w:t>
              </w:r>
            </w:smartTag>
            <w:r w:rsidRPr="00946A07">
              <w:rPr>
                <w:sz w:val="16"/>
                <w:szCs w:val="16"/>
              </w:rPr>
              <w:t>. Москва, А-47, ул.1-я Тверская-Ямская, д.1,3;</w:t>
            </w:r>
          </w:p>
          <w:p w:rsidR="003B2F33" w:rsidRPr="00946A07" w:rsidRDefault="003B2F33" w:rsidP="003B2F33">
            <w:pPr>
              <w:autoSpaceDE w:val="0"/>
              <w:autoSpaceDN w:val="0"/>
              <w:adjustRightInd w:val="0"/>
              <w:jc w:val="both"/>
              <w:rPr>
                <w:sz w:val="16"/>
                <w:szCs w:val="16"/>
              </w:rPr>
            </w:pPr>
            <w:r w:rsidRPr="00946A07">
              <w:rPr>
                <w:sz w:val="16"/>
                <w:szCs w:val="16"/>
              </w:rPr>
              <w:t>органы исполнительной власти субъектов Российской Федерации, уполномоченные на осуществление федерального государственного контроля (надзора) в части осуществления полномочий Российской Федерации, переданных субъектам Российской Федерации (отдельную форму по каждому из переданных полномочий):</w:t>
            </w:r>
          </w:p>
        </w:tc>
        <w:tc>
          <w:tcPr>
            <w:tcW w:w="1026" w:type="pct"/>
            <w:gridSpan w:val="2"/>
            <w:vMerge w:val="restart"/>
            <w:tcBorders>
              <w:top w:val="nil"/>
              <w:left w:val="single" w:sz="4" w:space="0" w:color="auto"/>
              <w:bottom w:val="nil"/>
              <w:right w:val="single" w:sz="4" w:space="0" w:color="auto"/>
            </w:tcBorders>
          </w:tcPr>
          <w:p w:rsidR="003B2F33" w:rsidRDefault="003B2F33" w:rsidP="003B2F33">
            <w:pPr>
              <w:autoSpaceDE w:val="0"/>
              <w:autoSpaceDN w:val="0"/>
              <w:adjustRightInd w:val="0"/>
              <w:jc w:val="center"/>
              <w:rPr>
                <w:sz w:val="16"/>
                <w:szCs w:val="16"/>
              </w:rPr>
            </w:pPr>
          </w:p>
          <w:p w:rsidR="003B2F33" w:rsidRPr="00946A07" w:rsidRDefault="003B2F33" w:rsidP="003B2F33">
            <w:pPr>
              <w:autoSpaceDE w:val="0"/>
              <w:autoSpaceDN w:val="0"/>
              <w:adjustRightInd w:val="0"/>
              <w:jc w:val="center"/>
              <w:rPr>
                <w:sz w:val="16"/>
                <w:szCs w:val="16"/>
              </w:rPr>
            </w:pPr>
            <w:r w:rsidRPr="00946A07">
              <w:rPr>
                <w:sz w:val="16"/>
                <w:szCs w:val="16"/>
              </w:rPr>
              <w:t>15 числа после отчетного периода</w:t>
            </w:r>
          </w:p>
        </w:tc>
        <w:tc>
          <w:tcPr>
            <w:tcW w:w="78" w:type="pct"/>
            <w:vMerge/>
            <w:tcBorders>
              <w:top w:val="nil"/>
              <w:left w:val="single" w:sz="4" w:space="0" w:color="auto"/>
              <w:bottom w:val="nil"/>
              <w:right w:val="single" w:sz="4" w:space="0" w:color="auto"/>
            </w:tcBorders>
          </w:tcPr>
          <w:p w:rsidR="003B2F33" w:rsidRPr="00946A07" w:rsidRDefault="003B2F33" w:rsidP="003B2F33">
            <w:pPr>
              <w:autoSpaceDE w:val="0"/>
              <w:autoSpaceDN w:val="0"/>
              <w:adjustRightInd w:val="0"/>
              <w:jc w:val="both"/>
              <w:rPr>
                <w:sz w:val="16"/>
                <w:szCs w:val="16"/>
              </w:rPr>
            </w:pPr>
          </w:p>
        </w:tc>
        <w:tc>
          <w:tcPr>
            <w:tcW w:w="1158" w:type="pct"/>
            <w:gridSpan w:val="8"/>
            <w:tcBorders>
              <w:top w:val="single" w:sz="4" w:space="0" w:color="auto"/>
              <w:left w:val="single" w:sz="4" w:space="0" w:color="auto"/>
              <w:bottom w:val="single" w:sz="4" w:space="0" w:color="auto"/>
              <w:right w:val="single" w:sz="4" w:space="0" w:color="auto"/>
            </w:tcBorders>
          </w:tcPr>
          <w:p w:rsidR="003B2F33" w:rsidRPr="00946A07" w:rsidRDefault="003B2F33" w:rsidP="003B2F33">
            <w:pPr>
              <w:autoSpaceDE w:val="0"/>
              <w:autoSpaceDN w:val="0"/>
              <w:adjustRightInd w:val="0"/>
              <w:jc w:val="center"/>
              <w:rPr>
                <w:sz w:val="16"/>
                <w:szCs w:val="16"/>
              </w:rPr>
            </w:pPr>
            <w:r w:rsidRPr="00946A07">
              <w:rPr>
                <w:sz w:val="16"/>
                <w:szCs w:val="16"/>
              </w:rPr>
              <w:t>Полугодовая</w:t>
            </w:r>
          </w:p>
        </w:tc>
      </w:tr>
      <w:tr w:rsidR="003B2F33" w:rsidRPr="00946A07" w:rsidTr="003B2F33">
        <w:tc>
          <w:tcPr>
            <w:tcW w:w="2738" w:type="pct"/>
            <w:gridSpan w:val="5"/>
            <w:vMerge/>
            <w:tcBorders>
              <w:top w:val="nil"/>
              <w:left w:val="single" w:sz="4" w:space="0" w:color="auto"/>
              <w:bottom w:val="nil"/>
              <w:right w:val="single" w:sz="4" w:space="0" w:color="auto"/>
            </w:tcBorders>
          </w:tcPr>
          <w:p w:rsidR="003B2F33" w:rsidRPr="00946A07" w:rsidRDefault="003B2F33" w:rsidP="003B2F33">
            <w:pPr>
              <w:autoSpaceDE w:val="0"/>
              <w:autoSpaceDN w:val="0"/>
              <w:adjustRightInd w:val="0"/>
              <w:jc w:val="both"/>
              <w:rPr>
                <w:sz w:val="16"/>
                <w:szCs w:val="16"/>
              </w:rPr>
            </w:pPr>
          </w:p>
        </w:tc>
        <w:tc>
          <w:tcPr>
            <w:tcW w:w="1026" w:type="pct"/>
            <w:gridSpan w:val="2"/>
            <w:vMerge/>
            <w:tcBorders>
              <w:top w:val="nil"/>
              <w:left w:val="single" w:sz="4" w:space="0" w:color="auto"/>
              <w:bottom w:val="nil"/>
              <w:right w:val="single" w:sz="4" w:space="0" w:color="auto"/>
            </w:tcBorders>
          </w:tcPr>
          <w:p w:rsidR="003B2F33" w:rsidRPr="00946A07" w:rsidRDefault="003B2F33" w:rsidP="003B2F33">
            <w:pPr>
              <w:autoSpaceDE w:val="0"/>
              <w:autoSpaceDN w:val="0"/>
              <w:adjustRightInd w:val="0"/>
              <w:jc w:val="both"/>
              <w:rPr>
                <w:sz w:val="16"/>
                <w:szCs w:val="16"/>
              </w:rPr>
            </w:pPr>
          </w:p>
        </w:tc>
        <w:tc>
          <w:tcPr>
            <w:tcW w:w="78" w:type="pct"/>
            <w:vMerge/>
            <w:tcBorders>
              <w:top w:val="nil"/>
              <w:left w:val="single" w:sz="4" w:space="0" w:color="auto"/>
              <w:bottom w:val="nil"/>
              <w:right w:val="nil"/>
            </w:tcBorders>
          </w:tcPr>
          <w:p w:rsidR="003B2F33" w:rsidRPr="00946A07" w:rsidRDefault="003B2F33" w:rsidP="003B2F33">
            <w:pPr>
              <w:autoSpaceDE w:val="0"/>
              <w:autoSpaceDN w:val="0"/>
              <w:adjustRightInd w:val="0"/>
              <w:jc w:val="both"/>
              <w:rPr>
                <w:sz w:val="16"/>
                <w:szCs w:val="16"/>
              </w:rPr>
            </w:pPr>
          </w:p>
        </w:tc>
        <w:tc>
          <w:tcPr>
            <w:tcW w:w="1158" w:type="pct"/>
            <w:gridSpan w:val="8"/>
            <w:tcBorders>
              <w:top w:val="single" w:sz="4" w:space="0" w:color="auto"/>
              <w:left w:val="nil"/>
              <w:bottom w:val="nil"/>
              <w:right w:val="nil"/>
            </w:tcBorders>
          </w:tcPr>
          <w:p w:rsidR="003B2F33" w:rsidRPr="00946A07" w:rsidRDefault="003B2F33" w:rsidP="003B2F33">
            <w:pPr>
              <w:autoSpaceDE w:val="0"/>
              <w:autoSpaceDN w:val="0"/>
              <w:adjustRightInd w:val="0"/>
              <w:jc w:val="both"/>
              <w:rPr>
                <w:sz w:val="16"/>
                <w:szCs w:val="16"/>
              </w:rPr>
            </w:pPr>
          </w:p>
        </w:tc>
      </w:tr>
      <w:tr w:rsidR="003B2F33" w:rsidRPr="00946A07" w:rsidTr="003B2F33">
        <w:tc>
          <w:tcPr>
            <w:tcW w:w="2738" w:type="pct"/>
            <w:gridSpan w:val="5"/>
            <w:tcBorders>
              <w:top w:val="nil"/>
              <w:left w:val="single" w:sz="4" w:space="0" w:color="auto"/>
              <w:bottom w:val="nil"/>
              <w:right w:val="single" w:sz="4" w:space="0" w:color="auto"/>
            </w:tcBorders>
          </w:tcPr>
          <w:p w:rsidR="003B2F33" w:rsidRPr="00946A07" w:rsidRDefault="003B2F33" w:rsidP="003B2F33">
            <w:pPr>
              <w:autoSpaceDE w:val="0"/>
              <w:autoSpaceDN w:val="0"/>
              <w:adjustRightInd w:val="0"/>
              <w:jc w:val="both"/>
              <w:rPr>
                <w:sz w:val="16"/>
                <w:szCs w:val="16"/>
              </w:rPr>
            </w:pPr>
            <w:r w:rsidRPr="00946A07">
              <w:rPr>
                <w:sz w:val="16"/>
                <w:szCs w:val="16"/>
              </w:rPr>
              <w:t xml:space="preserve">-  соответствующим федеральным органам исполнительной власти, осуществляющим контроль за исполнением переданных полномочий по контролю; </w:t>
            </w:r>
          </w:p>
          <w:p w:rsidR="003B2F33" w:rsidRPr="00946A07" w:rsidRDefault="003B2F33" w:rsidP="003B2F33">
            <w:pPr>
              <w:autoSpaceDE w:val="0"/>
              <w:autoSpaceDN w:val="0"/>
              <w:adjustRightInd w:val="0"/>
              <w:jc w:val="both"/>
              <w:rPr>
                <w:sz w:val="16"/>
                <w:szCs w:val="16"/>
              </w:rPr>
            </w:pPr>
            <w:r w:rsidRPr="00946A07">
              <w:rPr>
                <w:sz w:val="16"/>
                <w:szCs w:val="16"/>
              </w:rPr>
              <w:t>федеральные органы исполнительной власти, уполномоченные на осуществление контроля за исполнением переданных полномочий по контролю (отдельную форму по каждому из контролируемых переданных полномочий по контролю):</w:t>
            </w:r>
          </w:p>
        </w:tc>
        <w:tc>
          <w:tcPr>
            <w:tcW w:w="1026" w:type="pct"/>
            <w:gridSpan w:val="2"/>
            <w:tcBorders>
              <w:top w:val="nil"/>
              <w:left w:val="single" w:sz="4" w:space="0" w:color="auto"/>
              <w:bottom w:val="nil"/>
              <w:right w:val="single" w:sz="4" w:space="0" w:color="auto"/>
            </w:tcBorders>
          </w:tcPr>
          <w:p w:rsidR="003B2F33" w:rsidRDefault="003B2F33" w:rsidP="003B2F33">
            <w:pPr>
              <w:autoSpaceDE w:val="0"/>
              <w:autoSpaceDN w:val="0"/>
              <w:adjustRightInd w:val="0"/>
              <w:jc w:val="center"/>
              <w:rPr>
                <w:sz w:val="16"/>
                <w:szCs w:val="16"/>
              </w:rPr>
            </w:pPr>
          </w:p>
          <w:p w:rsidR="003B2F33" w:rsidRDefault="003B2F33" w:rsidP="003B2F33">
            <w:pPr>
              <w:autoSpaceDE w:val="0"/>
              <w:autoSpaceDN w:val="0"/>
              <w:adjustRightInd w:val="0"/>
              <w:jc w:val="center"/>
              <w:rPr>
                <w:sz w:val="16"/>
                <w:szCs w:val="16"/>
              </w:rPr>
            </w:pPr>
          </w:p>
          <w:p w:rsidR="003B2F33" w:rsidRPr="00946A07" w:rsidRDefault="003B2F33" w:rsidP="003B2F33">
            <w:pPr>
              <w:autoSpaceDE w:val="0"/>
              <w:autoSpaceDN w:val="0"/>
              <w:adjustRightInd w:val="0"/>
              <w:jc w:val="center"/>
              <w:rPr>
                <w:sz w:val="16"/>
                <w:szCs w:val="16"/>
              </w:rPr>
            </w:pPr>
            <w:r w:rsidRPr="00946A07">
              <w:rPr>
                <w:sz w:val="16"/>
                <w:szCs w:val="16"/>
              </w:rPr>
              <w:t>20 числа после отчетного периода</w:t>
            </w:r>
          </w:p>
        </w:tc>
        <w:tc>
          <w:tcPr>
            <w:tcW w:w="78" w:type="pct"/>
            <w:vMerge/>
            <w:tcBorders>
              <w:top w:val="nil"/>
              <w:left w:val="single" w:sz="4" w:space="0" w:color="auto"/>
              <w:bottom w:val="nil"/>
              <w:right w:val="nil"/>
            </w:tcBorders>
          </w:tcPr>
          <w:p w:rsidR="003B2F33" w:rsidRPr="00946A07" w:rsidRDefault="003B2F33" w:rsidP="003B2F33">
            <w:pPr>
              <w:autoSpaceDE w:val="0"/>
              <w:autoSpaceDN w:val="0"/>
              <w:adjustRightInd w:val="0"/>
              <w:jc w:val="both"/>
              <w:rPr>
                <w:sz w:val="16"/>
                <w:szCs w:val="16"/>
              </w:rPr>
            </w:pPr>
          </w:p>
        </w:tc>
        <w:tc>
          <w:tcPr>
            <w:tcW w:w="1158" w:type="pct"/>
            <w:gridSpan w:val="8"/>
            <w:vMerge w:val="restart"/>
            <w:tcBorders>
              <w:top w:val="nil"/>
              <w:left w:val="nil"/>
              <w:bottom w:val="nil"/>
              <w:right w:val="nil"/>
            </w:tcBorders>
          </w:tcPr>
          <w:p w:rsidR="003B2F33" w:rsidRPr="00946A07" w:rsidRDefault="003B2F33" w:rsidP="003B2F33">
            <w:pPr>
              <w:autoSpaceDE w:val="0"/>
              <w:autoSpaceDN w:val="0"/>
              <w:adjustRightInd w:val="0"/>
              <w:jc w:val="both"/>
              <w:rPr>
                <w:sz w:val="16"/>
                <w:szCs w:val="16"/>
              </w:rPr>
            </w:pPr>
          </w:p>
        </w:tc>
      </w:tr>
      <w:tr w:rsidR="003B2F33" w:rsidRPr="00946A07" w:rsidTr="003B2F33">
        <w:tc>
          <w:tcPr>
            <w:tcW w:w="2738" w:type="pct"/>
            <w:gridSpan w:val="5"/>
            <w:tcBorders>
              <w:top w:val="nil"/>
              <w:left w:val="single" w:sz="4" w:space="0" w:color="auto"/>
              <w:bottom w:val="nil"/>
              <w:right w:val="single" w:sz="4" w:space="0" w:color="auto"/>
            </w:tcBorders>
          </w:tcPr>
          <w:p w:rsidR="003B2F33" w:rsidRPr="00946A07" w:rsidRDefault="003B2F33" w:rsidP="003B2F33">
            <w:pPr>
              <w:autoSpaceDE w:val="0"/>
              <w:autoSpaceDN w:val="0"/>
              <w:adjustRightInd w:val="0"/>
              <w:jc w:val="both"/>
              <w:rPr>
                <w:sz w:val="16"/>
                <w:szCs w:val="16"/>
              </w:rPr>
            </w:pPr>
            <w:r w:rsidRPr="00946A07">
              <w:rPr>
                <w:sz w:val="16"/>
                <w:szCs w:val="16"/>
              </w:rPr>
              <w:t>- Минэкономразвития России, 125993, ГСП-</w:t>
            </w:r>
            <w:smartTag w:uri="urn:schemas-microsoft-com:office:smarttags" w:element="metricconverter">
              <w:smartTagPr>
                <w:attr w:name="ProductID" w:val="3, г"/>
              </w:smartTagPr>
              <w:r w:rsidRPr="00946A07">
                <w:rPr>
                  <w:sz w:val="16"/>
                  <w:szCs w:val="16"/>
                </w:rPr>
                <w:t>3, г</w:t>
              </w:r>
            </w:smartTag>
            <w:r w:rsidRPr="00946A07">
              <w:rPr>
                <w:sz w:val="16"/>
                <w:szCs w:val="16"/>
              </w:rPr>
              <w:t>. Москва, А-47, ул.1-я Тверская-Ямская, д.1,3;</w:t>
            </w:r>
          </w:p>
          <w:p w:rsidR="003B2F33" w:rsidRPr="00946A07" w:rsidRDefault="003B2F33" w:rsidP="003B2F33">
            <w:pPr>
              <w:autoSpaceDE w:val="0"/>
              <w:autoSpaceDN w:val="0"/>
              <w:adjustRightInd w:val="0"/>
              <w:jc w:val="both"/>
              <w:rPr>
                <w:sz w:val="16"/>
                <w:szCs w:val="16"/>
              </w:rPr>
            </w:pPr>
            <w:r w:rsidRPr="00946A07">
              <w:rPr>
                <w:sz w:val="16"/>
                <w:szCs w:val="16"/>
              </w:rPr>
              <w:t>органы местного самоуправления, уполномоченные на осуществление муниципального контроля и полномочий по осуществлению государственного контроля, переданных на муниципальный уровень:</w:t>
            </w:r>
          </w:p>
        </w:tc>
        <w:tc>
          <w:tcPr>
            <w:tcW w:w="1026" w:type="pct"/>
            <w:gridSpan w:val="2"/>
            <w:tcBorders>
              <w:top w:val="nil"/>
              <w:left w:val="single" w:sz="4" w:space="0" w:color="auto"/>
              <w:bottom w:val="nil"/>
              <w:right w:val="single" w:sz="4" w:space="0" w:color="auto"/>
            </w:tcBorders>
          </w:tcPr>
          <w:p w:rsidR="003B2F33" w:rsidRDefault="003B2F33" w:rsidP="003B2F33">
            <w:pPr>
              <w:autoSpaceDE w:val="0"/>
              <w:autoSpaceDN w:val="0"/>
              <w:adjustRightInd w:val="0"/>
              <w:jc w:val="center"/>
              <w:rPr>
                <w:sz w:val="16"/>
                <w:szCs w:val="16"/>
              </w:rPr>
            </w:pPr>
          </w:p>
          <w:p w:rsidR="003B2F33" w:rsidRPr="00946A07" w:rsidRDefault="003B2F33" w:rsidP="003B2F33">
            <w:pPr>
              <w:autoSpaceDE w:val="0"/>
              <w:autoSpaceDN w:val="0"/>
              <w:adjustRightInd w:val="0"/>
              <w:jc w:val="center"/>
              <w:rPr>
                <w:sz w:val="16"/>
                <w:szCs w:val="16"/>
              </w:rPr>
            </w:pPr>
            <w:r w:rsidRPr="00946A07">
              <w:rPr>
                <w:sz w:val="16"/>
                <w:szCs w:val="16"/>
              </w:rPr>
              <w:t>15 числа после отчетного периода</w:t>
            </w:r>
          </w:p>
        </w:tc>
        <w:tc>
          <w:tcPr>
            <w:tcW w:w="78" w:type="pct"/>
            <w:vMerge/>
            <w:tcBorders>
              <w:top w:val="nil"/>
              <w:left w:val="single" w:sz="4" w:space="0" w:color="auto"/>
              <w:bottom w:val="nil"/>
              <w:right w:val="single" w:sz="4" w:space="0" w:color="auto"/>
            </w:tcBorders>
          </w:tcPr>
          <w:p w:rsidR="003B2F33" w:rsidRPr="00946A07" w:rsidRDefault="003B2F33" w:rsidP="003B2F33">
            <w:pPr>
              <w:autoSpaceDE w:val="0"/>
              <w:autoSpaceDN w:val="0"/>
              <w:adjustRightInd w:val="0"/>
              <w:jc w:val="both"/>
              <w:rPr>
                <w:sz w:val="16"/>
                <w:szCs w:val="16"/>
              </w:rPr>
            </w:pPr>
          </w:p>
        </w:tc>
        <w:tc>
          <w:tcPr>
            <w:tcW w:w="1158" w:type="pct"/>
            <w:gridSpan w:val="8"/>
            <w:vMerge/>
            <w:tcBorders>
              <w:top w:val="nil"/>
              <w:left w:val="single" w:sz="4" w:space="0" w:color="auto"/>
              <w:bottom w:val="single" w:sz="4" w:space="0" w:color="auto"/>
              <w:right w:val="single" w:sz="4" w:space="0" w:color="auto"/>
            </w:tcBorders>
          </w:tcPr>
          <w:p w:rsidR="003B2F33" w:rsidRPr="00946A07" w:rsidRDefault="003B2F33" w:rsidP="003B2F33">
            <w:pPr>
              <w:autoSpaceDE w:val="0"/>
              <w:autoSpaceDN w:val="0"/>
              <w:adjustRightInd w:val="0"/>
              <w:jc w:val="both"/>
              <w:rPr>
                <w:sz w:val="16"/>
                <w:szCs w:val="16"/>
              </w:rPr>
            </w:pPr>
          </w:p>
        </w:tc>
      </w:tr>
      <w:tr w:rsidR="003B2F33" w:rsidRPr="00946A07" w:rsidTr="003B2F33">
        <w:tc>
          <w:tcPr>
            <w:tcW w:w="2738" w:type="pct"/>
            <w:gridSpan w:val="5"/>
            <w:tcBorders>
              <w:top w:val="nil"/>
              <w:left w:val="single" w:sz="4" w:space="0" w:color="auto"/>
              <w:bottom w:val="nil"/>
              <w:right w:val="single" w:sz="4" w:space="0" w:color="auto"/>
            </w:tcBorders>
          </w:tcPr>
          <w:p w:rsidR="003B2F33" w:rsidRPr="00946A07" w:rsidRDefault="003B2F33" w:rsidP="003B2F33">
            <w:pPr>
              <w:autoSpaceDE w:val="0"/>
              <w:autoSpaceDN w:val="0"/>
              <w:adjustRightInd w:val="0"/>
              <w:jc w:val="both"/>
              <w:rPr>
                <w:sz w:val="16"/>
                <w:szCs w:val="16"/>
              </w:rPr>
            </w:pPr>
            <w:r w:rsidRPr="00946A07">
              <w:rPr>
                <w:sz w:val="16"/>
                <w:szCs w:val="16"/>
              </w:rPr>
              <w:t>-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 контроля (надзора);</w:t>
            </w:r>
          </w:p>
          <w:p w:rsidR="003B2F33" w:rsidRPr="00946A07" w:rsidRDefault="003B2F33" w:rsidP="003B2F33">
            <w:pPr>
              <w:autoSpaceDE w:val="0"/>
              <w:autoSpaceDN w:val="0"/>
              <w:adjustRightInd w:val="0"/>
              <w:jc w:val="both"/>
              <w:rPr>
                <w:sz w:val="16"/>
                <w:szCs w:val="16"/>
              </w:rPr>
            </w:pPr>
            <w:r w:rsidRPr="00946A07">
              <w:rPr>
                <w:sz w:val="16"/>
                <w:szCs w:val="16"/>
              </w:rPr>
              <w:t>органы исполнительной власти субъектов Российской Федерации, уполномоченные на осуществление государственного контроля (надзора) в части осуществления полномочий субъектов Российской Федерации в соответствующих сферах деятельности:</w:t>
            </w:r>
          </w:p>
        </w:tc>
        <w:tc>
          <w:tcPr>
            <w:tcW w:w="1026" w:type="pct"/>
            <w:gridSpan w:val="2"/>
            <w:tcBorders>
              <w:top w:val="nil"/>
              <w:left w:val="single" w:sz="4" w:space="0" w:color="auto"/>
              <w:bottom w:val="nil"/>
              <w:right w:val="single" w:sz="4" w:space="0" w:color="auto"/>
            </w:tcBorders>
          </w:tcPr>
          <w:p w:rsidR="003B2F33" w:rsidRDefault="003B2F33" w:rsidP="003B2F33">
            <w:pPr>
              <w:autoSpaceDE w:val="0"/>
              <w:autoSpaceDN w:val="0"/>
              <w:adjustRightInd w:val="0"/>
              <w:jc w:val="center"/>
              <w:rPr>
                <w:sz w:val="16"/>
                <w:szCs w:val="16"/>
              </w:rPr>
            </w:pPr>
          </w:p>
          <w:p w:rsidR="003B2F33" w:rsidRDefault="003B2F33" w:rsidP="003B2F33">
            <w:pPr>
              <w:autoSpaceDE w:val="0"/>
              <w:autoSpaceDN w:val="0"/>
              <w:adjustRightInd w:val="0"/>
              <w:jc w:val="center"/>
              <w:rPr>
                <w:sz w:val="16"/>
                <w:szCs w:val="16"/>
              </w:rPr>
            </w:pPr>
          </w:p>
          <w:p w:rsidR="003B2F33" w:rsidRPr="00946A07" w:rsidRDefault="003B2F33" w:rsidP="003B2F33">
            <w:pPr>
              <w:autoSpaceDE w:val="0"/>
              <w:autoSpaceDN w:val="0"/>
              <w:adjustRightInd w:val="0"/>
              <w:jc w:val="center"/>
              <w:rPr>
                <w:sz w:val="16"/>
                <w:szCs w:val="16"/>
              </w:rPr>
            </w:pPr>
            <w:r w:rsidRPr="00946A07">
              <w:rPr>
                <w:sz w:val="16"/>
                <w:szCs w:val="16"/>
              </w:rPr>
              <w:t>15 числа после отчетного периода</w:t>
            </w:r>
          </w:p>
        </w:tc>
        <w:tc>
          <w:tcPr>
            <w:tcW w:w="78" w:type="pct"/>
            <w:vMerge/>
            <w:tcBorders>
              <w:top w:val="nil"/>
              <w:left w:val="single" w:sz="4" w:space="0" w:color="auto"/>
              <w:bottom w:val="nil"/>
              <w:right w:val="single" w:sz="4" w:space="0" w:color="auto"/>
            </w:tcBorders>
          </w:tcPr>
          <w:p w:rsidR="003B2F33" w:rsidRPr="00946A07" w:rsidRDefault="003B2F33" w:rsidP="003B2F33">
            <w:pPr>
              <w:autoSpaceDE w:val="0"/>
              <w:autoSpaceDN w:val="0"/>
              <w:adjustRightInd w:val="0"/>
              <w:jc w:val="both"/>
              <w:rPr>
                <w:sz w:val="16"/>
                <w:szCs w:val="16"/>
              </w:rPr>
            </w:pPr>
          </w:p>
        </w:tc>
        <w:tc>
          <w:tcPr>
            <w:tcW w:w="1158" w:type="pct"/>
            <w:gridSpan w:val="8"/>
            <w:vMerge/>
            <w:tcBorders>
              <w:top w:val="single" w:sz="4" w:space="0" w:color="auto"/>
              <w:left w:val="single" w:sz="4" w:space="0" w:color="auto"/>
              <w:bottom w:val="single" w:sz="4" w:space="0" w:color="auto"/>
              <w:right w:val="single" w:sz="4" w:space="0" w:color="auto"/>
            </w:tcBorders>
          </w:tcPr>
          <w:p w:rsidR="003B2F33" w:rsidRPr="00946A07" w:rsidRDefault="003B2F33" w:rsidP="003B2F33">
            <w:pPr>
              <w:autoSpaceDE w:val="0"/>
              <w:autoSpaceDN w:val="0"/>
              <w:adjustRightInd w:val="0"/>
              <w:jc w:val="both"/>
              <w:rPr>
                <w:sz w:val="16"/>
                <w:szCs w:val="16"/>
              </w:rPr>
            </w:pPr>
          </w:p>
        </w:tc>
      </w:tr>
      <w:tr w:rsidR="003B2F33" w:rsidRPr="00946A07" w:rsidTr="003B2F33">
        <w:tc>
          <w:tcPr>
            <w:tcW w:w="2738" w:type="pct"/>
            <w:gridSpan w:val="5"/>
            <w:tcBorders>
              <w:top w:val="nil"/>
              <w:left w:val="single" w:sz="4" w:space="0" w:color="auto"/>
              <w:bottom w:val="single" w:sz="4" w:space="0" w:color="auto"/>
              <w:right w:val="single" w:sz="4" w:space="0" w:color="auto"/>
            </w:tcBorders>
          </w:tcPr>
          <w:p w:rsidR="003B2F33" w:rsidRPr="00946A07" w:rsidRDefault="003B2F33" w:rsidP="003B2F33">
            <w:pPr>
              <w:autoSpaceDE w:val="0"/>
              <w:autoSpaceDN w:val="0"/>
              <w:adjustRightInd w:val="0"/>
              <w:jc w:val="both"/>
              <w:rPr>
                <w:sz w:val="16"/>
                <w:szCs w:val="16"/>
              </w:rPr>
            </w:pPr>
            <w:r w:rsidRPr="00946A07">
              <w:rPr>
                <w:sz w:val="16"/>
                <w:szCs w:val="16"/>
              </w:rPr>
              <w:t> -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 контроля (надзора);</w:t>
            </w:r>
          </w:p>
          <w:p w:rsidR="003B2F33" w:rsidRPr="00946A07" w:rsidRDefault="003B2F33" w:rsidP="003B2F33">
            <w:pPr>
              <w:autoSpaceDE w:val="0"/>
              <w:autoSpaceDN w:val="0"/>
              <w:adjustRightInd w:val="0"/>
              <w:jc w:val="both"/>
              <w:rPr>
                <w:sz w:val="16"/>
                <w:szCs w:val="16"/>
              </w:rPr>
            </w:pPr>
            <w:r w:rsidRPr="00946A07">
              <w:rPr>
                <w:sz w:val="16"/>
                <w:szCs w:val="16"/>
              </w:rPr>
              <w:t>орган исполнительной власти субъекта Российской Федерации, ответственный за подготовку в установленном порядке докладов об осуществлении регионального государственного контроля (надзора) (сводную форму по осуществлению контроля органами исполнительной власти субъекта Российской Федерации, в части собственных полномочий и полученные формы по осуществлению муниципального контроля):</w:t>
            </w:r>
          </w:p>
          <w:p w:rsidR="003B2F33" w:rsidRPr="00946A07" w:rsidRDefault="003B2F33" w:rsidP="003B2F33">
            <w:pPr>
              <w:autoSpaceDE w:val="0"/>
              <w:autoSpaceDN w:val="0"/>
              <w:adjustRightInd w:val="0"/>
              <w:jc w:val="both"/>
              <w:rPr>
                <w:sz w:val="16"/>
                <w:szCs w:val="16"/>
              </w:rPr>
            </w:pPr>
            <w:r w:rsidRPr="00946A07">
              <w:rPr>
                <w:sz w:val="16"/>
                <w:szCs w:val="16"/>
              </w:rPr>
              <w:t>- Минэкономразвития России, 125993, ГСП-</w:t>
            </w:r>
            <w:smartTag w:uri="urn:schemas-microsoft-com:office:smarttags" w:element="metricconverter">
              <w:smartTagPr>
                <w:attr w:name="ProductID" w:val="3, г"/>
              </w:smartTagPr>
              <w:r w:rsidRPr="00946A07">
                <w:rPr>
                  <w:sz w:val="16"/>
                  <w:szCs w:val="16"/>
                </w:rPr>
                <w:t>3, г</w:t>
              </w:r>
            </w:smartTag>
            <w:r w:rsidRPr="00946A07">
              <w:rPr>
                <w:sz w:val="16"/>
                <w:szCs w:val="16"/>
              </w:rPr>
              <w:t>. Москва, А-47, ул.1-я Тверская-Ямская, д.1,3.</w:t>
            </w:r>
          </w:p>
        </w:tc>
        <w:tc>
          <w:tcPr>
            <w:tcW w:w="1026" w:type="pct"/>
            <w:gridSpan w:val="2"/>
            <w:tcBorders>
              <w:top w:val="nil"/>
              <w:left w:val="single" w:sz="4" w:space="0" w:color="auto"/>
              <w:bottom w:val="single" w:sz="4" w:space="0" w:color="auto"/>
              <w:right w:val="single" w:sz="4" w:space="0" w:color="auto"/>
            </w:tcBorders>
          </w:tcPr>
          <w:p w:rsidR="003B2F33" w:rsidRDefault="003B2F33" w:rsidP="003B2F33">
            <w:pPr>
              <w:autoSpaceDE w:val="0"/>
              <w:autoSpaceDN w:val="0"/>
              <w:adjustRightInd w:val="0"/>
              <w:jc w:val="center"/>
              <w:rPr>
                <w:sz w:val="16"/>
                <w:szCs w:val="16"/>
              </w:rPr>
            </w:pPr>
          </w:p>
          <w:p w:rsidR="003B2F33" w:rsidRDefault="003B2F33" w:rsidP="003B2F33">
            <w:pPr>
              <w:autoSpaceDE w:val="0"/>
              <w:autoSpaceDN w:val="0"/>
              <w:adjustRightInd w:val="0"/>
              <w:jc w:val="center"/>
              <w:rPr>
                <w:sz w:val="16"/>
                <w:szCs w:val="16"/>
              </w:rPr>
            </w:pPr>
          </w:p>
          <w:p w:rsidR="003B2F33" w:rsidRPr="00946A07" w:rsidRDefault="003B2F33" w:rsidP="003B2F33">
            <w:pPr>
              <w:autoSpaceDE w:val="0"/>
              <w:autoSpaceDN w:val="0"/>
              <w:adjustRightInd w:val="0"/>
              <w:jc w:val="center"/>
              <w:rPr>
                <w:sz w:val="16"/>
                <w:szCs w:val="16"/>
              </w:rPr>
            </w:pPr>
            <w:r w:rsidRPr="00946A07">
              <w:rPr>
                <w:sz w:val="16"/>
                <w:szCs w:val="16"/>
              </w:rPr>
              <w:t>20 числа после отчетного периода</w:t>
            </w:r>
          </w:p>
        </w:tc>
        <w:tc>
          <w:tcPr>
            <w:tcW w:w="78" w:type="pct"/>
            <w:vMerge/>
            <w:tcBorders>
              <w:top w:val="nil"/>
              <w:left w:val="single" w:sz="4" w:space="0" w:color="auto"/>
              <w:bottom w:val="nil"/>
              <w:right w:val="single" w:sz="4" w:space="0" w:color="auto"/>
            </w:tcBorders>
          </w:tcPr>
          <w:p w:rsidR="003B2F33" w:rsidRPr="00946A07" w:rsidRDefault="003B2F33" w:rsidP="003B2F33">
            <w:pPr>
              <w:autoSpaceDE w:val="0"/>
              <w:autoSpaceDN w:val="0"/>
              <w:adjustRightInd w:val="0"/>
              <w:jc w:val="both"/>
              <w:rPr>
                <w:sz w:val="16"/>
                <w:szCs w:val="16"/>
              </w:rPr>
            </w:pPr>
          </w:p>
        </w:tc>
        <w:tc>
          <w:tcPr>
            <w:tcW w:w="1158" w:type="pct"/>
            <w:gridSpan w:val="8"/>
            <w:vMerge/>
            <w:tcBorders>
              <w:top w:val="single" w:sz="4" w:space="0" w:color="auto"/>
              <w:left w:val="single" w:sz="4" w:space="0" w:color="auto"/>
              <w:bottom w:val="single" w:sz="4" w:space="0" w:color="auto"/>
              <w:right w:val="single" w:sz="4" w:space="0" w:color="auto"/>
            </w:tcBorders>
          </w:tcPr>
          <w:p w:rsidR="003B2F33" w:rsidRPr="00946A07" w:rsidRDefault="003B2F33" w:rsidP="003B2F33">
            <w:pPr>
              <w:autoSpaceDE w:val="0"/>
              <w:autoSpaceDN w:val="0"/>
              <w:adjustRightInd w:val="0"/>
              <w:jc w:val="both"/>
              <w:rPr>
                <w:sz w:val="16"/>
                <w:szCs w:val="16"/>
              </w:rPr>
            </w:pPr>
          </w:p>
        </w:tc>
      </w:tr>
      <w:tr w:rsidR="003B2F33" w:rsidRPr="00946A07" w:rsidTr="003B2F33">
        <w:trPr>
          <w:gridAfter w:val="1"/>
          <w:wAfter w:w="5" w:type="pct"/>
        </w:trPr>
        <w:tc>
          <w:tcPr>
            <w:tcW w:w="4995" w:type="pct"/>
            <w:gridSpan w:val="15"/>
            <w:tcBorders>
              <w:top w:val="single" w:sz="4" w:space="0" w:color="auto"/>
              <w:left w:val="single" w:sz="4" w:space="0" w:color="auto"/>
              <w:bottom w:val="single" w:sz="4" w:space="0" w:color="auto"/>
              <w:right w:val="single" w:sz="4" w:space="0" w:color="auto"/>
            </w:tcBorders>
          </w:tcPr>
          <w:p w:rsidR="003B2F33" w:rsidRPr="00946A07" w:rsidRDefault="003B2F33" w:rsidP="003B2F33">
            <w:pPr>
              <w:autoSpaceDE w:val="0"/>
              <w:autoSpaceDN w:val="0"/>
              <w:adjustRightInd w:val="0"/>
              <w:jc w:val="both"/>
              <w:rPr>
                <w:sz w:val="18"/>
                <w:szCs w:val="18"/>
              </w:rPr>
            </w:pPr>
            <w:bookmarkStart w:id="8" w:name="sub_5"/>
            <w:r w:rsidRPr="00946A07">
              <w:rPr>
                <w:sz w:val="18"/>
                <w:szCs w:val="18"/>
              </w:rPr>
              <w:t xml:space="preserve">Наименование отчитывающейся организации </w:t>
            </w:r>
            <w:r>
              <w:rPr>
                <w:sz w:val="18"/>
                <w:szCs w:val="18"/>
              </w:rPr>
              <w:t xml:space="preserve"> </w:t>
            </w:r>
            <w:r w:rsidRPr="000430B1">
              <w:rPr>
                <w:sz w:val="18"/>
                <w:szCs w:val="18"/>
                <w:u w:val="single"/>
              </w:rPr>
              <w:t xml:space="preserve">Министерство </w:t>
            </w:r>
            <w:r>
              <w:rPr>
                <w:sz w:val="18"/>
                <w:szCs w:val="18"/>
                <w:u w:val="single"/>
              </w:rPr>
              <w:t xml:space="preserve">промышленности, </w:t>
            </w:r>
            <w:r w:rsidRPr="000430B1">
              <w:rPr>
                <w:sz w:val="18"/>
                <w:szCs w:val="18"/>
                <w:u w:val="single"/>
              </w:rPr>
              <w:t>экономического развития и торговли Республики Марий Эл</w:t>
            </w:r>
            <w:r>
              <w:rPr>
                <w:sz w:val="18"/>
                <w:szCs w:val="18"/>
              </w:rPr>
              <w:t xml:space="preserve"> </w:t>
            </w:r>
            <w:bookmarkEnd w:id="8"/>
          </w:p>
        </w:tc>
      </w:tr>
      <w:tr w:rsidR="003B2F33" w:rsidRPr="00946A07" w:rsidTr="003B2F33">
        <w:trPr>
          <w:gridAfter w:val="1"/>
          <w:wAfter w:w="5" w:type="pct"/>
        </w:trPr>
        <w:tc>
          <w:tcPr>
            <w:tcW w:w="4995" w:type="pct"/>
            <w:gridSpan w:val="15"/>
            <w:tcBorders>
              <w:top w:val="single" w:sz="4" w:space="0" w:color="auto"/>
              <w:left w:val="single" w:sz="4" w:space="0" w:color="auto"/>
              <w:bottom w:val="single" w:sz="4" w:space="0" w:color="auto"/>
              <w:right w:val="single" w:sz="4" w:space="0" w:color="auto"/>
            </w:tcBorders>
          </w:tcPr>
          <w:p w:rsidR="003B2F33" w:rsidRPr="00946A07" w:rsidRDefault="003B2F33" w:rsidP="003B2F33">
            <w:pPr>
              <w:autoSpaceDE w:val="0"/>
              <w:autoSpaceDN w:val="0"/>
              <w:adjustRightInd w:val="0"/>
              <w:jc w:val="both"/>
              <w:rPr>
                <w:sz w:val="18"/>
                <w:szCs w:val="18"/>
              </w:rPr>
            </w:pPr>
            <w:bookmarkStart w:id="9" w:name="sub_6"/>
            <w:r>
              <w:rPr>
                <w:sz w:val="18"/>
                <w:szCs w:val="18"/>
              </w:rPr>
              <w:t xml:space="preserve">Почтовый адрес </w:t>
            </w:r>
            <w:smartTag w:uri="urn:schemas-microsoft-com:office:smarttags" w:element="metricconverter">
              <w:smartTagPr>
                <w:attr w:name="ProductID" w:val="424033, г"/>
              </w:smartTagPr>
              <w:r w:rsidRPr="000430B1">
                <w:rPr>
                  <w:sz w:val="18"/>
                  <w:szCs w:val="18"/>
                  <w:u w:val="single"/>
                </w:rPr>
                <w:t>424033, г</w:t>
              </w:r>
            </w:smartTag>
            <w:r w:rsidRPr="000430B1">
              <w:rPr>
                <w:sz w:val="18"/>
                <w:szCs w:val="18"/>
                <w:u w:val="single"/>
              </w:rPr>
              <w:t>. Йошкар-Ола, наб. Брюгге, д. 3</w:t>
            </w:r>
            <w:bookmarkEnd w:id="9"/>
          </w:p>
        </w:tc>
      </w:tr>
      <w:tr w:rsidR="003B2F33" w:rsidRPr="00946A07" w:rsidTr="003B2F33">
        <w:trPr>
          <w:gridAfter w:val="1"/>
          <w:wAfter w:w="5" w:type="pct"/>
        </w:trPr>
        <w:tc>
          <w:tcPr>
            <w:tcW w:w="520" w:type="pct"/>
            <w:gridSpan w:val="3"/>
            <w:vMerge w:val="restart"/>
            <w:tcBorders>
              <w:top w:val="single" w:sz="4" w:space="0" w:color="auto"/>
              <w:left w:val="single" w:sz="4" w:space="0" w:color="auto"/>
              <w:bottom w:val="nil"/>
              <w:right w:val="nil"/>
            </w:tcBorders>
          </w:tcPr>
          <w:p w:rsidR="003B2F33" w:rsidRPr="00946A07" w:rsidRDefault="003B2F33" w:rsidP="003B2F33">
            <w:pPr>
              <w:autoSpaceDE w:val="0"/>
              <w:autoSpaceDN w:val="0"/>
              <w:adjustRightInd w:val="0"/>
              <w:jc w:val="center"/>
              <w:rPr>
                <w:sz w:val="18"/>
                <w:szCs w:val="18"/>
              </w:rPr>
            </w:pPr>
            <w:bookmarkStart w:id="10" w:name="sub_7"/>
            <w:r w:rsidRPr="00946A07">
              <w:rPr>
                <w:sz w:val="18"/>
                <w:szCs w:val="18"/>
              </w:rPr>
              <w:t xml:space="preserve">Код формы по </w:t>
            </w:r>
            <w:hyperlink r:id="rId37" w:history="1">
              <w:r w:rsidRPr="00946A07">
                <w:rPr>
                  <w:sz w:val="18"/>
                  <w:szCs w:val="18"/>
                </w:rPr>
                <w:t>ОКУД</w:t>
              </w:r>
            </w:hyperlink>
            <w:bookmarkEnd w:id="10"/>
          </w:p>
        </w:tc>
        <w:tc>
          <w:tcPr>
            <w:tcW w:w="4475" w:type="pct"/>
            <w:gridSpan w:val="12"/>
            <w:tcBorders>
              <w:top w:val="single" w:sz="4" w:space="0" w:color="auto"/>
              <w:left w:val="single" w:sz="4" w:space="0" w:color="auto"/>
              <w:bottom w:val="single" w:sz="4" w:space="0" w:color="auto"/>
              <w:right w:val="single" w:sz="4" w:space="0" w:color="auto"/>
            </w:tcBorders>
          </w:tcPr>
          <w:p w:rsidR="003B2F33" w:rsidRPr="00946A07" w:rsidRDefault="003B2F33" w:rsidP="003B2F33">
            <w:pPr>
              <w:autoSpaceDE w:val="0"/>
              <w:autoSpaceDN w:val="0"/>
              <w:adjustRightInd w:val="0"/>
              <w:jc w:val="center"/>
              <w:rPr>
                <w:sz w:val="18"/>
                <w:szCs w:val="18"/>
              </w:rPr>
            </w:pPr>
            <w:r w:rsidRPr="00946A07">
              <w:rPr>
                <w:sz w:val="18"/>
                <w:szCs w:val="18"/>
              </w:rPr>
              <w:t>Код</w:t>
            </w:r>
          </w:p>
        </w:tc>
      </w:tr>
      <w:tr w:rsidR="003B2F33" w:rsidRPr="00946A07" w:rsidTr="003B2F33">
        <w:trPr>
          <w:gridAfter w:val="1"/>
          <w:wAfter w:w="5" w:type="pct"/>
        </w:trPr>
        <w:tc>
          <w:tcPr>
            <w:tcW w:w="520" w:type="pct"/>
            <w:gridSpan w:val="3"/>
            <w:vMerge/>
            <w:tcBorders>
              <w:top w:val="nil"/>
              <w:left w:val="single" w:sz="4" w:space="0" w:color="auto"/>
              <w:bottom w:val="single" w:sz="4" w:space="0" w:color="auto"/>
              <w:right w:val="nil"/>
            </w:tcBorders>
          </w:tcPr>
          <w:p w:rsidR="003B2F33" w:rsidRPr="00946A07" w:rsidRDefault="003B2F33" w:rsidP="003B2F33">
            <w:pPr>
              <w:autoSpaceDE w:val="0"/>
              <w:autoSpaceDN w:val="0"/>
              <w:adjustRightInd w:val="0"/>
              <w:jc w:val="both"/>
              <w:rPr>
                <w:sz w:val="18"/>
                <w:szCs w:val="18"/>
              </w:rPr>
            </w:pPr>
          </w:p>
        </w:tc>
        <w:tc>
          <w:tcPr>
            <w:tcW w:w="1430" w:type="pct"/>
            <w:tcBorders>
              <w:top w:val="single" w:sz="4" w:space="0" w:color="auto"/>
              <w:left w:val="nil"/>
              <w:bottom w:val="single" w:sz="4" w:space="0" w:color="auto"/>
              <w:right w:val="single" w:sz="4" w:space="0" w:color="auto"/>
            </w:tcBorders>
          </w:tcPr>
          <w:p w:rsidR="003B2F33" w:rsidRPr="00946A07" w:rsidRDefault="003B2F33" w:rsidP="003B2F33">
            <w:pPr>
              <w:autoSpaceDE w:val="0"/>
              <w:autoSpaceDN w:val="0"/>
              <w:adjustRightInd w:val="0"/>
              <w:jc w:val="center"/>
              <w:rPr>
                <w:sz w:val="18"/>
                <w:szCs w:val="18"/>
              </w:rPr>
            </w:pPr>
            <w:r w:rsidRPr="00946A07">
              <w:rPr>
                <w:sz w:val="18"/>
                <w:szCs w:val="18"/>
              </w:rPr>
              <w:t>отчитывающейся организации по ОКПО</w:t>
            </w:r>
          </w:p>
        </w:tc>
        <w:tc>
          <w:tcPr>
            <w:tcW w:w="1430" w:type="pct"/>
            <w:gridSpan w:val="2"/>
            <w:tcBorders>
              <w:top w:val="single" w:sz="4" w:space="0" w:color="auto"/>
              <w:left w:val="single" w:sz="4" w:space="0" w:color="auto"/>
              <w:bottom w:val="single" w:sz="4" w:space="0" w:color="auto"/>
              <w:right w:val="single" w:sz="4" w:space="0" w:color="auto"/>
            </w:tcBorders>
          </w:tcPr>
          <w:p w:rsidR="003B2F33" w:rsidRPr="00946A07" w:rsidRDefault="003B2F33" w:rsidP="003B2F33">
            <w:pPr>
              <w:autoSpaceDE w:val="0"/>
              <w:autoSpaceDN w:val="0"/>
              <w:adjustRightInd w:val="0"/>
              <w:jc w:val="both"/>
              <w:rPr>
                <w:sz w:val="18"/>
                <w:szCs w:val="18"/>
              </w:rPr>
            </w:pPr>
          </w:p>
        </w:tc>
        <w:tc>
          <w:tcPr>
            <w:tcW w:w="1614" w:type="pct"/>
            <w:gridSpan w:val="9"/>
            <w:tcBorders>
              <w:top w:val="single" w:sz="4" w:space="0" w:color="auto"/>
              <w:left w:val="single" w:sz="4" w:space="0" w:color="auto"/>
              <w:bottom w:val="single" w:sz="4" w:space="0" w:color="auto"/>
              <w:right w:val="single" w:sz="4" w:space="0" w:color="auto"/>
            </w:tcBorders>
          </w:tcPr>
          <w:p w:rsidR="003B2F33" w:rsidRPr="00946A07" w:rsidRDefault="003B2F33" w:rsidP="003B2F33">
            <w:pPr>
              <w:autoSpaceDE w:val="0"/>
              <w:autoSpaceDN w:val="0"/>
              <w:adjustRightInd w:val="0"/>
              <w:jc w:val="both"/>
              <w:rPr>
                <w:sz w:val="18"/>
                <w:szCs w:val="18"/>
              </w:rPr>
            </w:pPr>
          </w:p>
        </w:tc>
      </w:tr>
      <w:tr w:rsidR="003B2F33" w:rsidRPr="00946A07" w:rsidTr="003B2F33">
        <w:trPr>
          <w:gridAfter w:val="1"/>
          <w:wAfter w:w="5" w:type="pct"/>
        </w:trPr>
        <w:tc>
          <w:tcPr>
            <w:tcW w:w="520" w:type="pct"/>
            <w:gridSpan w:val="3"/>
            <w:tcBorders>
              <w:top w:val="single" w:sz="4" w:space="0" w:color="auto"/>
              <w:left w:val="single" w:sz="4" w:space="0" w:color="auto"/>
              <w:bottom w:val="nil"/>
              <w:right w:val="single" w:sz="4" w:space="0" w:color="auto"/>
            </w:tcBorders>
          </w:tcPr>
          <w:p w:rsidR="003B2F33" w:rsidRPr="00946A07" w:rsidRDefault="003B2F33" w:rsidP="003B2F33">
            <w:pPr>
              <w:autoSpaceDE w:val="0"/>
              <w:autoSpaceDN w:val="0"/>
              <w:adjustRightInd w:val="0"/>
              <w:jc w:val="center"/>
              <w:rPr>
                <w:sz w:val="18"/>
                <w:szCs w:val="18"/>
              </w:rPr>
            </w:pPr>
            <w:r w:rsidRPr="00946A07">
              <w:rPr>
                <w:sz w:val="18"/>
                <w:szCs w:val="18"/>
              </w:rPr>
              <w:t>1</w:t>
            </w:r>
          </w:p>
        </w:tc>
        <w:tc>
          <w:tcPr>
            <w:tcW w:w="1430" w:type="pct"/>
            <w:tcBorders>
              <w:top w:val="single" w:sz="4" w:space="0" w:color="auto"/>
              <w:left w:val="single" w:sz="4" w:space="0" w:color="auto"/>
              <w:bottom w:val="nil"/>
              <w:right w:val="single" w:sz="4" w:space="0" w:color="auto"/>
            </w:tcBorders>
          </w:tcPr>
          <w:p w:rsidR="003B2F33" w:rsidRPr="00946A07" w:rsidRDefault="003B2F33" w:rsidP="003B2F33">
            <w:pPr>
              <w:autoSpaceDE w:val="0"/>
              <w:autoSpaceDN w:val="0"/>
              <w:adjustRightInd w:val="0"/>
              <w:jc w:val="center"/>
              <w:rPr>
                <w:sz w:val="18"/>
                <w:szCs w:val="18"/>
              </w:rPr>
            </w:pPr>
            <w:r w:rsidRPr="00946A07">
              <w:rPr>
                <w:sz w:val="18"/>
                <w:szCs w:val="18"/>
              </w:rPr>
              <w:t>2</w:t>
            </w:r>
          </w:p>
        </w:tc>
        <w:tc>
          <w:tcPr>
            <w:tcW w:w="1430" w:type="pct"/>
            <w:gridSpan w:val="2"/>
            <w:tcBorders>
              <w:top w:val="single" w:sz="4" w:space="0" w:color="auto"/>
              <w:left w:val="single" w:sz="4" w:space="0" w:color="auto"/>
              <w:bottom w:val="nil"/>
              <w:right w:val="single" w:sz="4" w:space="0" w:color="auto"/>
            </w:tcBorders>
          </w:tcPr>
          <w:p w:rsidR="003B2F33" w:rsidRPr="00946A07" w:rsidRDefault="003B2F33" w:rsidP="003B2F33">
            <w:pPr>
              <w:autoSpaceDE w:val="0"/>
              <w:autoSpaceDN w:val="0"/>
              <w:adjustRightInd w:val="0"/>
              <w:jc w:val="center"/>
              <w:rPr>
                <w:sz w:val="18"/>
                <w:szCs w:val="18"/>
              </w:rPr>
            </w:pPr>
            <w:r w:rsidRPr="00946A07">
              <w:rPr>
                <w:sz w:val="18"/>
                <w:szCs w:val="18"/>
              </w:rPr>
              <w:t>3</w:t>
            </w:r>
          </w:p>
        </w:tc>
        <w:tc>
          <w:tcPr>
            <w:tcW w:w="1614" w:type="pct"/>
            <w:gridSpan w:val="9"/>
            <w:tcBorders>
              <w:top w:val="single" w:sz="4" w:space="0" w:color="auto"/>
              <w:left w:val="single" w:sz="4" w:space="0" w:color="auto"/>
              <w:bottom w:val="nil"/>
              <w:right w:val="single" w:sz="4" w:space="0" w:color="auto"/>
            </w:tcBorders>
          </w:tcPr>
          <w:p w:rsidR="003B2F33" w:rsidRPr="00946A07" w:rsidRDefault="003B2F33" w:rsidP="003B2F33">
            <w:pPr>
              <w:autoSpaceDE w:val="0"/>
              <w:autoSpaceDN w:val="0"/>
              <w:adjustRightInd w:val="0"/>
              <w:jc w:val="center"/>
              <w:rPr>
                <w:sz w:val="18"/>
                <w:szCs w:val="18"/>
              </w:rPr>
            </w:pPr>
            <w:r w:rsidRPr="00946A07">
              <w:rPr>
                <w:sz w:val="18"/>
                <w:szCs w:val="18"/>
              </w:rPr>
              <w:t>4</w:t>
            </w:r>
          </w:p>
        </w:tc>
      </w:tr>
      <w:tr w:rsidR="003B2F33" w:rsidRPr="00946A07" w:rsidTr="003B2F33">
        <w:trPr>
          <w:gridAfter w:val="1"/>
          <w:wAfter w:w="5" w:type="pct"/>
        </w:trPr>
        <w:tc>
          <w:tcPr>
            <w:tcW w:w="520" w:type="pct"/>
            <w:gridSpan w:val="3"/>
            <w:tcBorders>
              <w:top w:val="single" w:sz="4" w:space="0" w:color="auto"/>
              <w:left w:val="single" w:sz="4" w:space="0" w:color="auto"/>
              <w:bottom w:val="single" w:sz="4" w:space="0" w:color="auto"/>
              <w:right w:val="single" w:sz="4" w:space="0" w:color="auto"/>
            </w:tcBorders>
          </w:tcPr>
          <w:p w:rsidR="003B2F33" w:rsidRPr="00946A07" w:rsidRDefault="003B2F33" w:rsidP="003B2F33">
            <w:pPr>
              <w:autoSpaceDE w:val="0"/>
              <w:autoSpaceDN w:val="0"/>
              <w:adjustRightInd w:val="0"/>
              <w:jc w:val="center"/>
              <w:rPr>
                <w:sz w:val="18"/>
                <w:szCs w:val="18"/>
              </w:rPr>
            </w:pPr>
            <w:r w:rsidRPr="00946A07">
              <w:rPr>
                <w:sz w:val="18"/>
                <w:szCs w:val="18"/>
              </w:rPr>
              <w:lastRenderedPageBreak/>
              <w:t>0605137</w:t>
            </w:r>
          </w:p>
        </w:tc>
        <w:tc>
          <w:tcPr>
            <w:tcW w:w="1430" w:type="pct"/>
            <w:tcBorders>
              <w:top w:val="single" w:sz="4" w:space="0" w:color="auto"/>
              <w:left w:val="single" w:sz="4" w:space="0" w:color="auto"/>
              <w:bottom w:val="single" w:sz="4" w:space="0" w:color="auto"/>
              <w:right w:val="single" w:sz="4" w:space="0" w:color="auto"/>
            </w:tcBorders>
          </w:tcPr>
          <w:p w:rsidR="003B2F33" w:rsidRPr="00946A07" w:rsidRDefault="003B2F33" w:rsidP="003B2F33">
            <w:pPr>
              <w:autoSpaceDE w:val="0"/>
              <w:autoSpaceDN w:val="0"/>
              <w:adjustRightInd w:val="0"/>
              <w:jc w:val="center"/>
              <w:rPr>
                <w:sz w:val="18"/>
                <w:szCs w:val="18"/>
              </w:rPr>
            </w:pPr>
            <w:r>
              <w:rPr>
                <w:sz w:val="18"/>
                <w:szCs w:val="18"/>
              </w:rPr>
              <w:t>93160021</w:t>
            </w:r>
          </w:p>
        </w:tc>
        <w:tc>
          <w:tcPr>
            <w:tcW w:w="1430" w:type="pct"/>
            <w:gridSpan w:val="2"/>
            <w:tcBorders>
              <w:top w:val="single" w:sz="4" w:space="0" w:color="auto"/>
              <w:left w:val="single" w:sz="4" w:space="0" w:color="auto"/>
              <w:bottom w:val="single" w:sz="4" w:space="0" w:color="auto"/>
              <w:right w:val="single" w:sz="4" w:space="0" w:color="auto"/>
            </w:tcBorders>
          </w:tcPr>
          <w:p w:rsidR="003B2F33" w:rsidRPr="00946A07" w:rsidRDefault="003B2F33" w:rsidP="003B2F33">
            <w:pPr>
              <w:autoSpaceDE w:val="0"/>
              <w:autoSpaceDN w:val="0"/>
              <w:adjustRightInd w:val="0"/>
              <w:jc w:val="both"/>
              <w:rPr>
                <w:sz w:val="18"/>
                <w:szCs w:val="18"/>
              </w:rPr>
            </w:pPr>
          </w:p>
        </w:tc>
        <w:tc>
          <w:tcPr>
            <w:tcW w:w="1614" w:type="pct"/>
            <w:gridSpan w:val="9"/>
            <w:tcBorders>
              <w:top w:val="single" w:sz="4" w:space="0" w:color="auto"/>
              <w:left w:val="single" w:sz="4" w:space="0" w:color="auto"/>
              <w:bottom w:val="single" w:sz="4" w:space="0" w:color="auto"/>
              <w:right w:val="single" w:sz="4" w:space="0" w:color="auto"/>
            </w:tcBorders>
          </w:tcPr>
          <w:p w:rsidR="003B2F33" w:rsidRPr="00946A07" w:rsidRDefault="003B2F33" w:rsidP="003B2F33">
            <w:pPr>
              <w:autoSpaceDE w:val="0"/>
              <w:autoSpaceDN w:val="0"/>
              <w:adjustRightInd w:val="0"/>
              <w:jc w:val="both"/>
              <w:rPr>
                <w:sz w:val="18"/>
                <w:szCs w:val="18"/>
              </w:rPr>
            </w:pPr>
          </w:p>
        </w:tc>
      </w:tr>
    </w:tbl>
    <w:p w:rsidR="009B7B55" w:rsidRDefault="009B7B55" w:rsidP="009B7B55">
      <w:pPr>
        <w:autoSpaceDE w:val="0"/>
        <w:autoSpaceDN w:val="0"/>
        <w:adjustRightInd w:val="0"/>
        <w:spacing w:before="108" w:after="108"/>
        <w:jc w:val="center"/>
        <w:outlineLvl w:val="0"/>
        <w:rPr>
          <w:b/>
          <w:bCs/>
        </w:rPr>
      </w:pPr>
      <w:bookmarkStart w:id="11" w:name="sub_8"/>
      <w:r w:rsidRPr="00946A07">
        <w:rPr>
          <w:b/>
          <w:bCs/>
        </w:rPr>
        <w:t>Раздел 1. Сведения о количестве проведенных проверок юридических лиц и индивидуальных предпринимателей</w:t>
      </w:r>
    </w:p>
    <w:tbl>
      <w:tblPr>
        <w:tblW w:w="5000" w:type="pct"/>
        <w:tblBorders>
          <w:top w:val="single" w:sz="4" w:space="0" w:color="auto"/>
          <w:left w:val="single" w:sz="4" w:space="0" w:color="auto"/>
          <w:bottom w:val="single" w:sz="4" w:space="0" w:color="auto"/>
          <w:right w:val="single" w:sz="4" w:space="0" w:color="auto"/>
        </w:tblBorders>
        <w:tblLook w:val="0000"/>
      </w:tblPr>
      <w:tblGrid>
        <w:gridCol w:w="9612"/>
        <w:gridCol w:w="1235"/>
        <w:gridCol w:w="1268"/>
        <w:gridCol w:w="1236"/>
        <w:gridCol w:w="1152"/>
      </w:tblGrid>
      <w:tr w:rsidR="009B7B55" w:rsidRPr="00946A07" w:rsidTr="00095176">
        <w:tc>
          <w:tcPr>
            <w:tcW w:w="3314" w:type="pct"/>
            <w:tcBorders>
              <w:top w:val="single" w:sz="4" w:space="0" w:color="auto"/>
              <w:left w:val="single" w:sz="4" w:space="0" w:color="auto"/>
              <w:bottom w:val="single" w:sz="4" w:space="0" w:color="auto"/>
              <w:right w:val="single" w:sz="4" w:space="0" w:color="auto"/>
            </w:tcBorders>
          </w:tcPr>
          <w:bookmarkEnd w:id="11"/>
          <w:p w:rsidR="009B7B55" w:rsidRPr="00946A07" w:rsidRDefault="009B7B55" w:rsidP="00B66C33">
            <w:pPr>
              <w:autoSpaceDE w:val="0"/>
              <w:autoSpaceDN w:val="0"/>
              <w:adjustRightInd w:val="0"/>
              <w:jc w:val="center"/>
              <w:rPr>
                <w:sz w:val="20"/>
                <w:szCs w:val="20"/>
              </w:rPr>
            </w:pPr>
            <w:r w:rsidRPr="00946A07">
              <w:rPr>
                <w:sz w:val="20"/>
                <w:szCs w:val="20"/>
              </w:rPr>
              <w:t>Наименование показателей</w:t>
            </w:r>
          </w:p>
        </w:tc>
        <w:tc>
          <w:tcPr>
            <w:tcW w:w="426" w:type="pct"/>
            <w:tcBorders>
              <w:top w:val="single" w:sz="4" w:space="0" w:color="auto"/>
              <w:left w:val="single" w:sz="4" w:space="0" w:color="auto"/>
              <w:bottom w:val="single" w:sz="4" w:space="0" w:color="auto"/>
              <w:right w:val="single" w:sz="4" w:space="0" w:color="auto"/>
            </w:tcBorders>
          </w:tcPr>
          <w:p w:rsidR="009B7B55" w:rsidRPr="00946A07" w:rsidRDefault="009B7B55" w:rsidP="00B66C33">
            <w:pPr>
              <w:autoSpaceDE w:val="0"/>
              <w:autoSpaceDN w:val="0"/>
              <w:adjustRightInd w:val="0"/>
              <w:jc w:val="center"/>
              <w:rPr>
                <w:sz w:val="20"/>
                <w:szCs w:val="20"/>
              </w:rPr>
            </w:pPr>
            <w:r w:rsidRPr="00946A07">
              <w:rPr>
                <w:sz w:val="20"/>
                <w:szCs w:val="20"/>
              </w:rPr>
              <w:t>N</w:t>
            </w:r>
            <w:r w:rsidRPr="00946A07">
              <w:rPr>
                <w:sz w:val="20"/>
                <w:szCs w:val="20"/>
              </w:rPr>
              <w:br/>
              <w:t>строки</w:t>
            </w:r>
          </w:p>
        </w:tc>
        <w:tc>
          <w:tcPr>
            <w:tcW w:w="437" w:type="pct"/>
            <w:tcBorders>
              <w:top w:val="single" w:sz="4" w:space="0" w:color="auto"/>
              <w:left w:val="single" w:sz="4" w:space="0" w:color="auto"/>
              <w:bottom w:val="single" w:sz="4" w:space="0" w:color="auto"/>
              <w:right w:val="single" w:sz="4" w:space="0" w:color="auto"/>
            </w:tcBorders>
          </w:tcPr>
          <w:p w:rsidR="009B7B55" w:rsidRPr="00946A07" w:rsidRDefault="009B7B55" w:rsidP="00B66C33">
            <w:pPr>
              <w:autoSpaceDE w:val="0"/>
              <w:autoSpaceDN w:val="0"/>
              <w:adjustRightInd w:val="0"/>
              <w:jc w:val="center"/>
              <w:rPr>
                <w:sz w:val="20"/>
                <w:szCs w:val="20"/>
              </w:rPr>
            </w:pPr>
            <w:r w:rsidRPr="00946A07">
              <w:rPr>
                <w:sz w:val="20"/>
                <w:szCs w:val="20"/>
              </w:rPr>
              <w:t>Единица измерения</w:t>
            </w:r>
          </w:p>
        </w:tc>
        <w:tc>
          <w:tcPr>
            <w:tcW w:w="426" w:type="pct"/>
            <w:tcBorders>
              <w:top w:val="single" w:sz="4" w:space="0" w:color="auto"/>
              <w:left w:val="single" w:sz="4" w:space="0" w:color="auto"/>
              <w:bottom w:val="single" w:sz="4" w:space="0" w:color="auto"/>
              <w:right w:val="single" w:sz="4" w:space="0" w:color="auto"/>
            </w:tcBorders>
          </w:tcPr>
          <w:p w:rsidR="009B7B55" w:rsidRPr="00946A07" w:rsidRDefault="009B7B55" w:rsidP="00B66C33">
            <w:pPr>
              <w:autoSpaceDE w:val="0"/>
              <w:autoSpaceDN w:val="0"/>
              <w:adjustRightInd w:val="0"/>
              <w:jc w:val="center"/>
              <w:rPr>
                <w:sz w:val="20"/>
                <w:szCs w:val="20"/>
              </w:rPr>
            </w:pPr>
            <w:r w:rsidRPr="00946A07">
              <w:rPr>
                <w:sz w:val="20"/>
                <w:szCs w:val="20"/>
              </w:rPr>
              <w:t xml:space="preserve">Код по </w:t>
            </w:r>
            <w:hyperlink r:id="rId38" w:history="1">
              <w:r w:rsidRPr="00946A07">
                <w:rPr>
                  <w:sz w:val="20"/>
                  <w:szCs w:val="20"/>
                </w:rPr>
                <w:t>ОКЕИ</w:t>
              </w:r>
            </w:hyperlink>
          </w:p>
        </w:tc>
        <w:tc>
          <w:tcPr>
            <w:tcW w:w="397" w:type="pct"/>
            <w:tcBorders>
              <w:top w:val="single" w:sz="4" w:space="0" w:color="auto"/>
              <w:left w:val="single" w:sz="4" w:space="0" w:color="auto"/>
              <w:bottom w:val="single" w:sz="4" w:space="0" w:color="auto"/>
              <w:right w:val="single" w:sz="4" w:space="0" w:color="auto"/>
            </w:tcBorders>
          </w:tcPr>
          <w:p w:rsidR="009B7B55" w:rsidRPr="001572EC" w:rsidRDefault="009B7B55" w:rsidP="00B66C33">
            <w:pPr>
              <w:autoSpaceDE w:val="0"/>
              <w:autoSpaceDN w:val="0"/>
              <w:adjustRightInd w:val="0"/>
              <w:jc w:val="center"/>
              <w:rPr>
                <w:sz w:val="20"/>
                <w:szCs w:val="20"/>
              </w:rPr>
            </w:pPr>
            <w:r w:rsidRPr="001572EC">
              <w:rPr>
                <w:sz w:val="20"/>
                <w:szCs w:val="20"/>
              </w:rPr>
              <w:t>Всего</w:t>
            </w:r>
          </w:p>
        </w:tc>
      </w:tr>
      <w:tr w:rsidR="009B7B55" w:rsidRPr="00946A07" w:rsidTr="00095176">
        <w:tc>
          <w:tcPr>
            <w:tcW w:w="3314" w:type="pct"/>
            <w:tcBorders>
              <w:top w:val="single" w:sz="4" w:space="0" w:color="auto"/>
              <w:left w:val="single" w:sz="4" w:space="0" w:color="auto"/>
              <w:bottom w:val="single" w:sz="4" w:space="0" w:color="auto"/>
              <w:right w:val="single" w:sz="4" w:space="0" w:color="auto"/>
            </w:tcBorders>
          </w:tcPr>
          <w:p w:rsidR="009B7B55" w:rsidRPr="00946A07" w:rsidRDefault="009B7B55" w:rsidP="00B66C33">
            <w:pPr>
              <w:autoSpaceDE w:val="0"/>
              <w:autoSpaceDN w:val="0"/>
              <w:adjustRightInd w:val="0"/>
              <w:jc w:val="center"/>
              <w:rPr>
                <w:sz w:val="20"/>
                <w:szCs w:val="20"/>
              </w:rPr>
            </w:pPr>
            <w:r w:rsidRPr="00946A07">
              <w:rPr>
                <w:sz w:val="20"/>
                <w:szCs w:val="20"/>
              </w:rPr>
              <w:t>1</w:t>
            </w:r>
          </w:p>
        </w:tc>
        <w:tc>
          <w:tcPr>
            <w:tcW w:w="426" w:type="pct"/>
            <w:tcBorders>
              <w:top w:val="single" w:sz="4" w:space="0" w:color="auto"/>
              <w:left w:val="single" w:sz="4" w:space="0" w:color="auto"/>
              <w:bottom w:val="single" w:sz="4" w:space="0" w:color="auto"/>
              <w:right w:val="single" w:sz="4" w:space="0" w:color="auto"/>
            </w:tcBorders>
          </w:tcPr>
          <w:p w:rsidR="009B7B55" w:rsidRPr="00946A07" w:rsidRDefault="009B7B55" w:rsidP="00B66C33">
            <w:pPr>
              <w:autoSpaceDE w:val="0"/>
              <w:autoSpaceDN w:val="0"/>
              <w:adjustRightInd w:val="0"/>
              <w:jc w:val="center"/>
              <w:rPr>
                <w:sz w:val="20"/>
                <w:szCs w:val="20"/>
              </w:rPr>
            </w:pPr>
            <w:r w:rsidRPr="00946A07">
              <w:rPr>
                <w:sz w:val="20"/>
                <w:szCs w:val="20"/>
              </w:rPr>
              <w:t>2</w:t>
            </w:r>
          </w:p>
        </w:tc>
        <w:tc>
          <w:tcPr>
            <w:tcW w:w="437" w:type="pct"/>
            <w:tcBorders>
              <w:top w:val="single" w:sz="4" w:space="0" w:color="auto"/>
              <w:left w:val="single" w:sz="4" w:space="0" w:color="auto"/>
              <w:bottom w:val="single" w:sz="4" w:space="0" w:color="auto"/>
              <w:right w:val="single" w:sz="4" w:space="0" w:color="auto"/>
            </w:tcBorders>
          </w:tcPr>
          <w:p w:rsidR="009B7B55" w:rsidRPr="00946A07" w:rsidRDefault="009B7B55" w:rsidP="00B66C33">
            <w:pPr>
              <w:autoSpaceDE w:val="0"/>
              <w:autoSpaceDN w:val="0"/>
              <w:adjustRightInd w:val="0"/>
              <w:jc w:val="center"/>
              <w:rPr>
                <w:sz w:val="20"/>
                <w:szCs w:val="20"/>
              </w:rPr>
            </w:pPr>
            <w:r w:rsidRPr="00946A07">
              <w:rPr>
                <w:sz w:val="20"/>
                <w:szCs w:val="20"/>
              </w:rPr>
              <w:t>3</w:t>
            </w:r>
          </w:p>
        </w:tc>
        <w:tc>
          <w:tcPr>
            <w:tcW w:w="426" w:type="pct"/>
            <w:tcBorders>
              <w:top w:val="single" w:sz="4" w:space="0" w:color="auto"/>
              <w:left w:val="single" w:sz="4" w:space="0" w:color="auto"/>
              <w:bottom w:val="single" w:sz="4" w:space="0" w:color="auto"/>
              <w:right w:val="single" w:sz="4" w:space="0" w:color="auto"/>
            </w:tcBorders>
          </w:tcPr>
          <w:p w:rsidR="009B7B55" w:rsidRPr="00946A07" w:rsidRDefault="009B7B55" w:rsidP="00B66C33">
            <w:pPr>
              <w:autoSpaceDE w:val="0"/>
              <w:autoSpaceDN w:val="0"/>
              <w:adjustRightInd w:val="0"/>
              <w:jc w:val="center"/>
              <w:rPr>
                <w:sz w:val="20"/>
                <w:szCs w:val="20"/>
              </w:rPr>
            </w:pPr>
            <w:r w:rsidRPr="00946A07">
              <w:rPr>
                <w:sz w:val="20"/>
                <w:szCs w:val="20"/>
              </w:rPr>
              <w:t>4</w:t>
            </w:r>
          </w:p>
        </w:tc>
        <w:tc>
          <w:tcPr>
            <w:tcW w:w="397" w:type="pct"/>
            <w:tcBorders>
              <w:top w:val="single" w:sz="4" w:space="0" w:color="auto"/>
              <w:left w:val="single" w:sz="4" w:space="0" w:color="auto"/>
              <w:bottom w:val="single" w:sz="4" w:space="0" w:color="auto"/>
              <w:right w:val="single" w:sz="4" w:space="0" w:color="auto"/>
            </w:tcBorders>
          </w:tcPr>
          <w:p w:rsidR="009B7B55" w:rsidRPr="001572EC" w:rsidRDefault="009B7B55" w:rsidP="00B66C33">
            <w:pPr>
              <w:autoSpaceDE w:val="0"/>
              <w:autoSpaceDN w:val="0"/>
              <w:adjustRightInd w:val="0"/>
              <w:jc w:val="center"/>
              <w:rPr>
                <w:sz w:val="20"/>
                <w:szCs w:val="20"/>
              </w:rPr>
            </w:pPr>
            <w:r w:rsidRPr="001572EC">
              <w:rPr>
                <w:sz w:val="20"/>
                <w:szCs w:val="20"/>
              </w:rPr>
              <w:t>5</w:t>
            </w:r>
          </w:p>
        </w:tc>
      </w:tr>
      <w:tr w:rsidR="0028710D" w:rsidRPr="00946A07" w:rsidTr="00095176">
        <w:tc>
          <w:tcPr>
            <w:tcW w:w="3314"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both"/>
              <w:rPr>
                <w:sz w:val="20"/>
                <w:szCs w:val="20"/>
              </w:rPr>
            </w:pPr>
            <w:bookmarkStart w:id="12" w:name="sub_9"/>
            <w:r w:rsidRPr="00946A07">
              <w:rPr>
                <w:sz w:val="20"/>
                <w:szCs w:val="20"/>
              </w:rPr>
              <w:t>Общее количество проверок, проведенных в отношении юридических лиц, индивидуальных предпринимателей</w:t>
            </w:r>
            <w:bookmarkEnd w:id="12"/>
          </w:p>
        </w:tc>
        <w:tc>
          <w:tcPr>
            <w:tcW w:w="426"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01</w:t>
            </w:r>
          </w:p>
        </w:tc>
        <w:tc>
          <w:tcPr>
            <w:tcW w:w="437"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единица</w:t>
            </w:r>
          </w:p>
        </w:tc>
        <w:tc>
          <w:tcPr>
            <w:tcW w:w="426"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642</w:t>
            </w:r>
          </w:p>
        </w:tc>
        <w:tc>
          <w:tcPr>
            <w:tcW w:w="397"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465</w:t>
            </w:r>
          </w:p>
        </w:tc>
      </w:tr>
      <w:tr w:rsidR="0028710D" w:rsidRPr="00946A07" w:rsidTr="00095176">
        <w:tc>
          <w:tcPr>
            <w:tcW w:w="3314"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both"/>
              <w:rPr>
                <w:sz w:val="20"/>
                <w:szCs w:val="20"/>
              </w:rPr>
            </w:pPr>
            <w:bookmarkStart w:id="13" w:name="sub_10"/>
            <w:r w:rsidRPr="00946A07">
              <w:rPr>
                <w:sz w:val="20"/>
                <w:szCs w:val="20"/>
              </w:rPr>
              <w:t xml:space="preserve">Общее количество внеплановых проверок (из </w:t>
            </w:r>
            <w:hyperlink w:anchor="sub_9" w:history="1">
              <w:r w:rsidRPr="00946A07">
                <w:rPr>
                  <w:sz w:val="20"/>
                  <w:szCs w:val="20"/>
                </w:rPr>
                <w:t>строки 1</w:t>
              </w:r>
            </w:hyperlink>
            <w:r w:rsidRPr="00946A07">
              <w:rPr>
                <w:sz w:val="20"/>
                <w:szCs w:val="20"/>
              </w:rPr>
              <w:t xml:space="preserve">) - всего (сумма </w:t>
            </w:r>
            <w:hyperlink w:anchor="sub_11" w:history="1">
              <w:r w:rsidRPr="00946A07">
                <w:rPr>
                  <w:sz w:val="20"/>
                  <w:szCs w:val="20"/>
                </w:rPr>
                <w:t>строк 3</w:t>
              </w:r>
            </w:hyperlink>
            <w:r w:rsidRPr="00946A07">
              <w:rPr>
                <w:sz w:val="20"/>
                <w:szCs w:val="20"/>
              </w:rPr>
              <w:t>,</w:t>
            </w:r>
            <w:hyperlink w:anchor="sub_12" w:history="1">
              <w:r w:rsidRPr="00946A07">
                <w:rPr>
                  <w:sz w:val="20"/>
                  <w:szCs w:val="20"/>
                </w:rPr>
                <w:t>4</w:t>
              </w:r>
            </w:hyperlink>
            <w:r w:rsidRPr="00946A07">
              <w:rPr>
                <w:sz w:val="20"/>
                <w:szCs w:val="20"/>
              </w:rPr>
              <w:t>,</w:t>
            </w:r>
            <w:hyperlink w:anchor="sub_17" w:history="1">
              <w:r w:rsidRPr="00946A07">
                <w:rPr>
                  <w:sz w:val="20"/>
                  <w:szCs w:val="20"/>
                </w:rPr>
                <w:t>9-11</w:t>
              </w:r>
            </w:hyperlink>
            <w:r w:rsidRPr="00946A07">
              <w:rPr>
                <w:sz w:val="20"/>
                <w:szCs w:val="20"/>
              </w:rPr>
              <w:t>), в том числе по следующим основаниям</w:t>
            </w:r>
            <w:bookmarkEnd w:id="13"/>
          </w:p>
        </w:tc>
        <w:tc>
          <w:tcPr>
            <w:tcW w:w="426"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02</w:t>
            </w:r>
          </w:p>
        </w:tc>
        <w:tc>
          <w:tcPr>
            <w:tcW w:w="437"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единица</w:t>
            </w:r>
          </w:p>
        </w:tc>
        <w:tc>
          <w:tcPr>
            <w:tcW w:w="426"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642</w:t>
            </w:r>
          </w:p>
        </w:tc>
        <w:tc>
          <w:tcPr>
            <w:tcW w:w="397"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46</w:t>
            </w:r>
          </w:p>
        </w:tc>
      </w:tr>
      <w:tr w:rsidR="0028710D" w:rsidRPr="00946A07" w:rsidTr="00095176">
        <w:tc>
          <w:tcPr>
            <w:tcW w:w="3314"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both"/>
              <w:rPr>
                <w:sz w:val="20"/>
                <w:szCs w:val="20"/>
              </w:rPr>
            </w:pPr>
            <w:bookmarkStart w:id="14" w:name="sub_11"/>
            <w:r w:rsidRPr="00946A07">
              <w:rPr>
                <w:sz w:val="20"/>
                <w:szCs w:val="20"/>
              </w:rPr>
              <w:t>по контролю за исполнением предписаний, выданных по результатам проведенной ранее проверки</w:t>
            </w:r>
            <w:bookmarkEnd w:id="14"/>
          </w:p>
        </w:tc>
        <w:tc>
          <w:tcPr>
            <w:tcW w:w="426"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03</w:t>
            </w:r>
          </w:p>
        </w:tc>
        <w:tc>
          <w:tcPr>
            <w:tcW w:w="437"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единица</w:t>
            </w:r>
          </w:p>
        </w:tc>
        <w:tc>
          <w:tcPr>
            <w:tcW w:w="426"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642</w:t>
            </w:r>
          </w:p>
        </w:tc>
        <w:tc>
          <w:tcPr>
            <w:tcW w:w="397"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24</w:t>
            </w:r>
          </w:p>
        </w:tc>
      </w:tr>
      <w:tr w:rsidR="0028710D" w:rsidRPr="00946A07" w:rsidTr="00095176">
        <w:tc>
          <w:tcPr>
            <w:tcW w:w="3314"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both"/>
              <w:rPr>
                <w:sz w:val="20"/>
                <w:szCs w:val="20"/>
              </w:rPr>
            </w:pPr>
            <w:bookmarkStart w:id="15" w:name="sub_12"/>
            <w:r w:rsidRPr="00946A07">
              <w:rPr>
                <w:sz w:val="20"/>
                <w:szCs w:val="20"/>
              </w:rPr>
              <w:t xml:space="preserve">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всего, в том числе </w:t>
            </w:r>
            <w:bookmarkEnd w:id="15"/>
          </w:p>
        </w:tc>
        <w:tc>
          <w:tcPr>
            <w:tcW w:w="426"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04</w:t>
            </w:r>
          </w:p>
        </w:tc>
        <w:tc>
          <w:tcPr>
            <w:tcW w:w="437"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единица</w:t>
            </w:r>
          </w:p>
        </w:tc>
        <w:tc>
          <w:tcPr>
            <w:tcW w:w="426"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642</w:t>
            </w:r>
          </w:p>
        </w:tc>
        <w:tc>
          <w:tcPr>
            <w:tcW w:w="397"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22</w:t>
            </w:r>
          </w:p>
        </w:tc>
      </w:tr>
      <w:tr w:rsidR="0028710D" w:rsidRPr="00946A07" w:rsidTr="00095176">
        <w:tc>
          <w:tcPr>
            <w:tcW w:w="3314"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both"/>
              <w:rPr>
                <w:sz w:val="20"/>
                <w:szCs w:val="20"/>
              </w:rPr>
            </w:pPr>
            <w:bookmarkStart w:id="16" w:name="sub_13"/>
            <w:r w:rsidRPr="00946A07">
              <w:rPr>
                <w:sz w:val="20"/>
                <w:szCs w:val="20"/>
              </w:rPr>
              <w:t xml:space="preserve">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(из </w:t>
            </w:r>
            <w:hyperlink w:anchor="sub_12" w:history="1">
              <w:r w:rsidRPr="00946A07">
                <w:rPr>
                  <w:sz w:val="20"/>
                  <w:szCs w:val="20"/>
                </w:rPr>
                <w:t>строки 4</w:t>
              </w:r>
            </w:hyperlink>
            <w:r w:rsidRPr="00946A07">
              <w:rPr>
                <w:sz w:val="20"/>
                <w:szCs w:val="20"/>
              </w:rPr>
              <w:t>)</w:t>
            </w:r>
            <w:bookmarkEnd w:id="16"/>
          </w:p>
        </w:tc>
        <w:tc>
          <w:tcPr>
            <w:tcW w:w="426"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05</w:t>
            </w:r>
          </w:p>
        </w:tc>
        <w:tc>
          <w:tcPr>
            <w:tcW w:w="437"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единица</w:t>
            </w:r>
          </w:p>
        </w:tc>
        <w:tc>
          <w:tcPr>
            <w:tcW w:w="426"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642</w:t>
            </w:r>
          </w:p>
        </w:tc>
        <w:tc>
          <w:tcPr>
            <w:tcW w:w="397"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1</w:t>
            </w:r>
          </w:p>
        </w:tc>
      </w:tr>
      <w:tr w:rsidR="0028710D" w:rsidRPr="00946A07" w:rsidTr="00095176">
        <w:tc>
          <w:tcPr>
            <w:tcW w:w="3314"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both"/>
              <w:rPr>
                <w:sz w:val="20"/>
                <w:szCs w:val="20"/>
              </w:rPr>
            </w:pPr>
            <w:bookmarkStart w:id="17" w:name="sub_14"/>
            <w:r w:rsidRPr="00946A07">
              <w:rPr>
                <w:sz w:val="20"/>
                <w:szCs w:val="20"/>
              </w:rPr>
              <w:t xml:space="preserve">о причинении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(из </w:t>
            </w:r>
            <w:hyperlink w:anchor="sub_12" w:history="1">
              <w:r w:rsidRPr="00946A07">
                <w:rPr>
                  <w:sz w:val="20"/>
                  <w:szCs w:val="20"/>
                </w:rPr>
                <w:t>строки 4</w:t>
              </w:r>
            </w:hyperlink>
            <w:r w:rsidRPr="00946A07">
              <w:rPr>
                <w:sz w:val="20"/>
                <w:szCs w:val="20"/>
              </w:rPr>
              <w:t>)</w:t>
            </w:r>
            <w:bookmarkEnd w:id="17"/>
          </w:p>
        </w:tc>
        <w:tc>
          <w:tcPr>
            <w:tcW w:w="426"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06</w:t>
            </w:r>
          </w:p>
        </w:tc>
        <w:tc>
          <w:tcPr>
            <w:tcW w:w="437"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единица</w:t>
            </w:r>
          </w:p>
        </w:tc>
        <w:tc>
          <w:tcPr>
            <w:tcW w:w="426"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642</w:t>
            </w:r>
          </w:p>
        </w:tc>
        <w:tc>
          <w:tcPr>
            <w:tcW w:w="397"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0</w:t>
            </w:r>
          </w:p>
        </w:tc>
      </w:tr>
      <w:tr w:rsidR="0028710D" w:rsidRPr="00946A07" w:rsidTr="00095176">
        <w:tc>
          <w:tcPr>
            <w:tcW w:w="3314"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both"/>
              <w:rPr>
                <w:sz w:val="20"/>
                <w:szCs w:val="20"/>
              </w:rPr>
            </w:pPr>
            <w:bookmarkStart w:id="18" w:name="sub_15"/>
            <w:r w:rsidRPr="00946A07">
              <w:rPr>
                <w:sz w:val="20"/>
                <w:szCs w:val="20"/>
              </w:rPr>
              <w:t xml:space="preserve">о нарушении прав потребителей (в случае обращения граждан, права которых нарушены) (из </w:t>
            </w:r>
            <w:hyperlink w:anchor="sub_12" w:history="1">
              <w:r w:rsidRPr="00946A07">
                <w:rPr>
                  <w:sz w:val="20"/>
                  <w:szCs w:val="20"/>
                </w:rPr>
                <w:t>строки 4</w:t>
              </w:r>
            </w:hyperlink>
            <w:r w:rsidRPr="00946A07">
              <w:rPr>
                <w:sz w:val="20"/>
                <w:szCs w:val="20"/>
              </w:rPr>
              <w:t>)</w:t>
            </w:r>
            <w:bookmarkEnd w:id="18"/>
          </w:p>
        </w:tc>
        <w:tc>
          <w:tcPr>
            <w:tcW w:w="426"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07</w:t>
            </w:r>
          </w:p>
        </w:tc>
        <w:tc>
          <w:tcPr>
            <w:tcW w:w="437"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единица</w:t>
            </w:r>
          </w:p>
        </w:tc>
        <w:tc>
          <w:tcPr>
            <w:tcW w:w="426"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642</w:t>
            </w:r>
          </w:p>
        </w:tc>
        <w:tc>
          <w:tcPr>
            <w:tcW w:w="397"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16</w:t>
            </w:r>
          </w:p>
        </w:tc>
      </w:tr>
      <w:tr w:rsidR="0028710D" w:rsidRPr="00946A07" w:rsidTr="00095176">
        <w:tc>
          <w:tcPr>
            <w:tcW w:w="3314"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both"/>
              <w:rPr>
                <w:sz w:val="20"/>
                <w:szCs w:val="20"/>
              </w:rPr>
            </w:pPr>
            <w:bookmarkStart w:id="19" w:name="sub_16"/>
            <w:r w:rsidRPr="00946A07">
              <w:rPr>
                <w:sz w:val="20"/>
                <w:szCs w:val="20"/>
              </w:rPr>
              <w:t xml:space="preserve">о нарушении трудовых прав граждан (из </w:t>
            </w:r>
            <w:hyperlink w:anchor="sub_12" w:history="1">
              <w:r w:rsidRPr="00946A07">
                <w:rPr>
                  <w:sz w:val="20"/>
                  <w:szCs w:val="20"/>
                </w:rPr>
                <w:t>строки 4</w:t>
              </w:r>
            </w:hyperlink>
            <w:r w:rsidRPr="00946A07">
              <w:rPr>
                <w:sz w:val="20"/>
                <w:szCs w:val="20"/>
              </w:rPr>
              <w:t>)</w:t>
            </w:r>
            <w:bookmarkEnd w:id="19"/>
          </w:p>
        </w:tc>
        <w:tc>
          <w:tcPr>
            <w:tcW w:w="426"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08</w:t>
            </w:r>
          </w:p>
        </w:tc>
        <w:tc>
          <w:tcPr>
            <w:tcW w:w="437"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единица</w:t>
            </w:r>
          </w:p>
        </w:tc>
        <w:tc>
          <w:tcPr>
            <w:tcW w:w="426"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642</w:t>
            </w:r>
          </w:p>
        </w:tc>
        <w:tc>
          <w:tcPr>
            <w:tcW w:w="397"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0</w:t>
            </w:r>
          </w:p>
        </w:tc>
      </w:tr>
      <w:tr w:rsidR="0028710D" w:rsidRPr="00946A07" w:rsidTr="00095176">
        <w:tc>
          <w:tcPr>
            <w:tcW w:w="3314"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both"/>
              <w:rPr>
                <w:sz w:val="20"/>
                <w:szCs w:val="20"/>
              </w:rPr>
            </w:pPr>
            <w:bookmarkStart w:id="20" w:name="sub_17"/>
            <w:r w:rsidRPr="00946A07">
              <w:rPr>
                <w:sz w:val="20"/>
                <w:szCs w:val="20"/>
              </w:rP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bookmarkEnd w:id="20"/>
          </w:p>
        </w:tc>
        <w:tc>
          <w:tcPr>
            <w:tcW w:w="426"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09</w:t>
            </w:r>
          </w:p>
        </w:tc>
        <w:tc>
          <w:tcPr>
            <w:tcW w:w="437"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единица</w:t>
            </w:r>
          </w:p>
        </w:tc>
        <w:tc>
          <w:tcPr>
            <w:tcW w:w="426"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642</w:t>
            </w:r>
          </w:p>
        </w:tc>
        <w:tc>
          <w:tcPr>
            <w:tcW w:w="397"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0</w:t>
            </w:r>
          </w:p>
        </w:tc>
      </w:tr>
      <w:tr w:rsidR="0028710D" w:rsidRPr="00946A07" w:rsidTr="00095176">
        <w:tc>
          <w:tcPr>
            <w:tcW w:w="3314"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both"/>
              <w:rPr>
                <w:sz w:val="20"/>
                <w:szCs w:val="20"/>
              </w:rPr>
            </w:pPr>
            <w:bookmarkStart w:id="21" w:name="sub_18"/>
            <w:r w:rsidRPr="00946A07">
              <w:rPr>
                <w:sz w:val="20"/>
                <w:szCs w:val="20"/>
              </w:rP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w:t>
            </w:r>
            <w:bookmarkEnd w:id="21"/>
          </w:p>
        </w:tc>
        <w:tc>
          <w:tcPr>
            <w:tcW w:w="426"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10</w:t>
            </w:r>
          </w:p>
        </w:tc>
        <w:tc>
          <w:tcPr>
            <w:tcW w:w="437"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единица</w:t>
            </w:r>
          </w:p>
        </w:tc>
        <w:tc>
          <w:tcPr>
            <w:tcW w:w="426"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642</w:t>
            </w:r>
          </w:p>
        </w:tc>
        <w:tc>
          <w:tcPr>
            <w:tcW w:w="397"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0</w:t>
            </w:r>
          </w:p>
        </w:tc>
      </w:tr>
      <w:tr w:rsidR="0028710D" w:rsidRPr="00946A07" w:rsidTr="00095176">
        <w:tc>
          <w:tcPr>
            <w:tcW w:w="3314"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both"/>
              <w:rPr>
                <w:sz w:val="20"/>
                <w:szCs w:val="20"/>
              </w:rPr>
            </w:pPr>
            <w:bookmarkStart w:id="22" w:name="sub_19"/>
            <w:r w:rsidRPr="00946A07">
              <w:rPr>
                <w:sz w:val="20"/>
                <w:szCs w:val="20"/>
              </w:rPr>
              <w:t>по иным основаниям, установленным законодательством Российской Федерации</w:t>
            </w:r>
            <w:bookmarkEnd w:id="22"/>
          </w:p>
        </w:tc>
        <w:tc>
          <w:tcPr>
            <w:tcW w:w="426"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11</w:t>
            </w:r>
          </w:p>
        </w:tc>
        <w:tc>
          <w:tcPr>
            <w:tcW w:w="437"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единица</w:t>
            </w:r>
          </w:p>
        </w:tc>
        <w:tc>
          <w:tcPr>
            <w:tcW w:w="426"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642</w:t>
            </w:r>
          </w:p>
        </w:tc>
        <w:tc>
          <w:tcPr>
            <w:tcW w:w="397"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0</w:t>
            </w:r>
          </w:p>
        </w:tc>
      </w:tr>
      <w:tr w:rsidR="0028710D" w:rsidRPr="00946A07" w:rsidTr="00095176">
        <w:tc>
          <w:tcPr>
            <w:tcW w:w="3314"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both"/>
              <w:rPr>
                <w:sz w:val="20"/>
                <w:szCs w:val="20"/>
              </w:rPr>
            </w:pPr>
            <w:bookmarkStart w:id="23" w:name="sub_20"/>
            <w:r w:rsidRPr="00946A07">
              <w:rPr>
                <w:sz w:val="20"/>
                <w:szCs w:val="20"/>
              </w:rPr>
              <w:t xml:space="preserve">Количество проверок, проведенных совместно с другими органами государственного контроля (надзора), муниципального контроля (из </w:t>
            </w:r>
            <w:hyperlink w:anchor="sub_9" w:history="1">
              <w:r w:rsidRPr="00946A07">
                <w:rPr>
                  <w:sz w:val="20"/>
                  <w:szCs w:val="20"/>
                </w:rPr>
                <w:t>строки 1</w:t>
              </w:r>
            </w:hyperlink>
            <w:r w:rsidRPr="00946A07">
              <w:rPr>
                <w:sz w:val="20"/>
                <w:szCs w:val="20"/>
              </w:rPr>
              <w:t>)</w:t>
            </w:r>
            <w:bookmarkEnd w:id="23"/>
          </w:p>
        </w:tc>
        <w:tc>
          <w:tcPr>
            <w:tcW w:w="426"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12</w:t>
            </w:r>
          </w:p>
        </w:tc>
        <w:tc>
          <w:tcPr>
            <w:tcW w:w="437"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единица</w:t>
            </w:r>
          </w:p>
        </w:tc>
        <w:tc>
          <w:tcPr>
            <w:tcW w:w="426"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642</w:t>
            </w:r>
          </w:p>
        </w:tc>
        <w:tc>
          <w:tcPr>
            <w:tcW w:w="397"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13</w:t>
            </w:r>
          </w:p>
        </w:tc>
      </w:tr>
      <w:tr w:rsidR="0028710D" w:rsidRPr="00946A07" w:rsidTr="00095176">
        <w:tc>
          <w:tcPr>
            <w:tcW w:w="3314"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both"/>
              <w:rPr>
                <w:sz w:val="20"/>
                <w:szCs w:val="20"/>
              </w:rPr>
            </w:pPr>
            <w:bookmarkStart w:id="24" w:name="sub_21"/>
            <w:r w:rsidRPr="00946A07">
              <w:rPr>
                <w:sz w:val="20"/>
                <w:szCs w:val="20"/>
              </w:rPr>
              <w:t>из них внеплановых</w:t>
            </w:r>
            <w:bookmarkEnd w:id="24"/>
          </w:p>
        </w:tc>
        <w:tc>
          <w:tcPr>
            <w:tcW w:w="426"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13</w:t>
            </w:r>
          </w:p>
        </w:tc>
        <w:tc>
          <w:tcPr>
            <w:tcW w:w="437"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единица</w:t>
            </w:r>
          </w:p>
        </w:tc>
        <w:tc>
          <w:tcPr>
            <w:tcW w:w="426"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642</w:t>
            </w:r>
          </w:p>
        </w:tc>
        <w:tc>
          <w:tcPr>
            <w:tcW w:w="397"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0</w:t>
            </w:r>
          </w:p>
        </w:tc>
      </w:tr>
      <w:tr w:rsidR="0028710D" w:rsidRPr="00946A07" w:rsidTr="00095176">
        <w:tc>
          <w:tcPr>
            <w:tcW w:w="3314"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both"/>
              <w:rPr>
                <w:sz w:val="20"/>
                <w:szCs w:val="20"/>
              </w:rPr>
            </w:pPr>
            <w:bookmarkStart w:id="25" w:name="sub_22"/>
            <w:r w:rsidRPr="00946A07">
              <w:rPr>
                <w:sz w:val="20"/>
                <w:szCs w:val="20"/>
              </w:rPr>
              <w:t>Общее количество документарных проверок</w:t>
            </w:r>
            <w:bookmarkEnd w:id="25"/>
          </w:p>
        </w:tc>
        <w:tc>
          <w:tcPr>
            <w:tcW w:w="426"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14</w:t>
            </w:r>
          </w:p>
        </w:tc>
        <w:tc>
          <w:tcPr>
            <w:tcW w:w="437"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единица</w:t>
            </w:r>
          </w:p>
        </w:tc>
        <w:tc>
          <w:tcPr>
            <w:tcW w:w="426"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642</w:t>
            </w:r>
          </w:p>
        </w:tc>
        <w:tc>
          <w:tcPr>
            <w:tcW w:w="397"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36</w:t>
            </w:r>
          </w:p>
        </w:tc>
      </w:tr>
      <w:tr w:rsidR="0028710D" w:rsidRPr="00946A07" w:rsidTr="00095176">
        <w:tc>
          <w:tcPr>
            <w:tcW w:w="3314"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both"/>
              <w:rPr>
                <w:sz w:val="20"/>
                <w:szCs w:val="20"/>
              </w:rPr>
            </w:pPr>
            <w:bookmarkStart w:id="26" w:name="sub_23"/>
            <w:r w:rsidRPr="00946A07">
              <w:rPr>
                <w:sz w:val="20"/>
                <w:szCs w:val="20"/>
              </w:rPr>
              <w:t>Общее количество выездных проверок</w:t>
            </w:r>
            <w:bookmarkEnd w:id="26"/>
          </w:p>
        </w:tc>
        <w:tc>
          <w:tcPr>
            <w:tcW w:w="426"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15</w:t>
            </w:r>
          </w:p>
        </w:tc>
        <w:tc>
          <w:tcPr>
            <w:tcW w:w="437"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единица</w:t>
            </w:r>
          </w:p>
        </w:tc>
        <w:tc>
          <w:tcPr>
            <w:tcW w:w="426"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642</w:t>
            </w:r>
          </w:p>
        </w:tc>
        <w:tc>
          <w:tcPr>
            <w:tcW w:w="397"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430</w:t>
            </w:r>
          </w:p>
        </w:tc>
      </w:tr>
    </w:tbl>
    <w:p w:rsidR="009B7B55" w:rsidRDefault="009B7B55" w:rsidP="009B7B55">
      <w:pPr>
        <w:autoSpaceDE w:val="0"/>
        <w:autoSpaceDN w:val="0"/>
        <w:adjustRightInd w:val="0"/>
        <w:spacing w:before="108" w:after="108"/>
        <w:jc w:val="center"/>
        <w:outlineLvl w:val="0"/>
        <w:rPr>
          <w:b/>
          <w:bCs/>
        </w:rPr>
      </w:pPr>
      <w:bookmarkStart w:id="27" w:name="sub_24"/>
      <w:r w:rsidRPr="00946A07">
        <w:rPr>
          <w:b/>
          <w:bCs/>
        </w:rPr>
        <w:t>Раздел 2. Результаты проверок</w:t>
      </w:r>
    </w:p>
    <w:tbl>
      <w:tblPr>
        <w:tblW w:w="5000" w:type="pct"/>
        <w:tblBorders>
          <w:top w:val="single" w:sz="4" w:space="0" w:color="auto"/>
          <w:left w:val="single" w:sz="4" w:space="0" w:color="auto"/>
          <w:bottom w:val="single" w:sz="4" w:space="0" w:color="auto"/>
          <w:right w:val="single" w:sz="4" w:space="0" w:color="auto"/>
        </w:tblBorders>
        <w:tblLook w:val="0000"/>
      </w:tblPr>
      <w:tblGrid>
        <w:gridCol w:w="8168"/>
        <w:gridCol w:w="696"/>
        <w:gridCol w:w="1117"/>
        <w:gridCol w:w="798"/>
        <w:gridCol w:w="1131"/>
        <w:gridCol w:w="1134"/>
        <w:gridCol w:w="1459"/>
      </w:tblGrid>
      <w:tr w:rsidR="009B7B55" w:rsidRPr="00946A07" w:rsidTr="003B2F33">
        <w:trPr>
          <w:tblHeader/>
        </w:trPr>
        <w:tc>
          <w:tcPr>
            <w:tcW w:w="2816" w:type="pct"/>
            <w:vMerge w:val="restart"/>
            <w:tcBorders>
              <w:top w:val="single" w:sz="4" w:space="0" w:color="auto"/>
              <w:left w:val="single" w:sz="4" w:space="0" w:color="auto"/>
              <w:bottom w:val="single" w:sz="4" w:space="0" w:color="auto"/>
              <w:right w:val="single" w:sz="4" w:space="0" w:color="auto"/>
            </w:tcBorders>
          </w:tcPr>
          <w:bookmarkEnd w:id="27"/>
          <w:p w:rsidR="009B7B55" w:rsidRPr="00946A07" w:rsidRDefault="009B7B55" w:rsidP="00B66C33">
            <w:pPr>
              <w:autoSpaceDE w:val="0"/>
              <w:autoSpaceDN w:val="0"/>
              <w:adjustRightInd w:val="0"/>
              <w:jc w:val="center"/>
              <w:rPr>
                <w:sz w:val="20"/>
                <w:szCs w:val="20"/>
              </w:rPr>
            </w:pPr>
            <w:r w:rsidRPr="00946A07">
              <w:rPr>
                <w:sz w:val="20"/>
                <w:szCs w:val="20"/>
              </w:rPr>
              <w:t>Наименование показателей</w:t>
            </w:r>
          </w:p>
        </w:tc>
        <w:tc>
          <w:tcPr>
            <w:tcW w:w="240" w:type="pct"/>
            <w:vMerge w:val="restart"/>
            <w:tcBorders>
              <w:top w:val="single" w:sz="4" w:space="0" w:color="auto"/>
              <w:left w:val="single" w:sz="4" w:space="0" w:color="auto"/>
              <w:bottom w:val="single" w:sz="4" w:space="0" w:color="auto"/>
              <w:right w:val="single" w:sz="4" w:space="0" w:color="auto"/>
            </w:tcBorders>
          </w:tcPr>
          <w:p w:rsidR="009B7B55" w:rsidRPr="00946A07" w:rsidRDefault="009B7B55" w:rsidP="00B66C33">
            <w:pPr>
              <w:autoSpaceDE w:val="0"/>
              <w:autoSpaceDN w:val="0"/>
              <w:adjustRightInd w:val="0"/>
              <w:ind w:left="-182" w:right="-201" w:firstLine="74"/>
              <w:jc w:val="center"/>
              <w:rPr>
                <w:sz w:val="20"/>
                <w:szCs w:val="20"/>
              </w:rPr>
            </w:pPr>
            <w:r w:rsidRPr="00946A07">
              <w:rPr>
                <w:sz w:val="20"/>
                <w:szCs w:val="20"/>
              </w:rPr>
              <w:t>N</w:t>
            </w:r>
            <w:r w:rsidRPr="00946A07">
              <w:rPr>
                <w:sz w:val="20"/>
                <w:szCs w:val="20"/>
              </w:rPr>
              <w:br/>
              <w:t>строки</w:t>
            </w:r>
          </w:p>
        </w:tc>
        <w:tc>
          <w:tcPr>
            <w:tcW w:w="385" w:type="pct"/>
            <w:vMerge w:val="restart"/>
            <w:tcBorders>
              <w:top w:val="single" w:sz="4" w:space="0" w:color="auto"/>
              <w:left w:val="single" w:sz="4" w:space="0" w:color="auto"/>
              <w:bottom w:val="single" w:sz="4" w:space="0" w:color="auto"/>
              <w:right w:val="single" w:sz="4" w:space="0" w:color="auto"/>
            </w:tcBorders>
          </w:tcPr>
          <w:p w:rsidR="009B7B55" w:rsidRPr="00946A07" w:rsidRDefault="009B7B55" w:rsidP="00B66C33">
            <w:pPr>
              <w:autoSpaceDE w:val="0"/>
              <w:autoSpaceDN w:val="0"/>
              <w:adjustRightInd w:val="0"/>
              <w:jc w:val="center"/>
              <w:rPr>
                <w:sz w:val="20"/>
                <w:szCs w:val="20"/>
              </w:rPr>
            </w:pPr>
            <w:r w:rsidRPr="00946A07">
              <w:rPr>
                <w:sz w:val="20"/>
                <w:szCs w:val="20"/>
              </w:rPr>
              <w:t>Единица измерения</w:t>
            </w:r>
          </w:p>
        </w:tc>
        <w:tc>
          <w:tcPr>
            <w:tcW w:w="275" w:type="pct"/>
            <w:vMerge w:val="restart"/>
            <w:tcBorders>
              <w:top w:val="single" w:sz="4" w:space="0" w:color="auto"/>
              <w:left w:val="single" w:sz="4" w:space="0" w:color="auto"/>
              <w:bottom w:val="single" w:sz="4" w:space="0" w:color="auto"/>
              <w:right w:val="single" w:sz="4" w:space="0" w:color="auto"/>
            </w:tcBorders>
          </w:tcPr>
          <w:p w:rsidR="009B7B55" w:rsidRPr="00946A07" w:rsidRDefault="009B7B55" w:rsidP="00B66C33">
            <w:pPr>
              <w:autoSpaceDE w:val="0"/>
              <w:autoSpaceDN w:val="0"/>
              <w:adjustRightInd w:val="0"/>
              <w:jc w:val="center"/>
              <w:rPr>
                <w:sz w:val="20"/>
                <w:szCs w:val="20"/>
              </w:rPr>
            </w:pPr>
            <w:r w:rsidRPr="00946A07">
              <w:rPr>
                <w:sz w:val="20"/>
                <w:szCs w:val="20"/>
              </w:rPr>
              <w:t xml:space="preserve">Код по </w:t>
            </w:r>
            <w:hyperlink r:id="rId39" w:history="1">
              <w:r w:rsidRPr="00946A07">
                <w:rPr>
                  <w:sz w:val="20"/>
                  <w:szCs w:val="20"/>
                </w:rPr>
                <w:t>ОКЕИ</w:t>
              </w:r>
            </w:hyperlink>
          </w:p>
        </w:tc>
        <w:tc>
          <w:tcPr>
            <w:tcW w:w="390" w:type="pct"/>
            <w:vMerge w:val="restart"/>
            <w:tcBorders>
              <w:top w:val="single" w:sz="4" w:space="0" w:color="auto"/>
              <w:left w:val="single" w:sz="4" w:space="0" w:color="auto"/>
              <w:bottom w:val="single" w:sz="4" w:space="0" w:color="auto"/>
              <w:right w:val="single" w:sz="4" w:space="0" w:color="auto"/>
            </w:tcBorders>
          </w:tcPr>
          <w:p w:rsidR="009B7B55" w:rsidRPr="001572EC" w:rsidRDefault="009B7B55" w:rsidP="00B66C33">
            <w:pPr>
              <w:autoSpaceDE w:val="0"/>
              <w:autoSpaceDN w:val="0"/>
              <w:adjustRightInd w:val="0"/>
              <w:jc w:val="center"/>
              <w:rPr>
                <w:sz w:val="20"/>
                <w:szCs w:val="20"/>
              </w:rPr>
            </w:pPr>
            <w:r w:rsidRPr="001572EC">
              <w:rPr>
                <w:sz w:val="20"/>
                <w:szCs w:val="20"/>
              </w:rPr>
              <w:t xml:space="preserve">Всего (сумма </w:t>
            </w:r>
            <w:hyperlink w:anchor="sub_122" w:history="1">
              <w:r w:rsidRPr="001572EC">
                <w:rPr>
                  <w:sz w:val="20"/>
                  <w:szCs w:val="20"/>
                </w:rPr>
                <w:t>граф 6-7</w:t>
              </w:r>
            </w:hyperlink>
            <w:r w:rsidRPr="001572EC">
              <w:rPr>
                <w:sz w:val="20"/>
                <w:szCs w:val="20"/>
              </w:rPr>
              <w:t>)</w:t>
            </w:r>
          </w:p>
        </w:tc>
        <w:tc>
          <w:tcPr>
            <w:tcW w:w="894" w:type="pct"/>
            <w:gridSpan w:val="2"/>
            <w:tcBorders>
              <w:top w:val="single" w:sz="4" w:space="0" w:color="auto"/>
              <w:left w:val="single" w:sz="4" w:space="0" w:color="auto"/>
              <w:bottom w:val="single" w:sz="4" w:space="0" w:color="auto"/>
              <w:right w:val="single" w:sz="4" w:space="0" w:color="auto"/>
            </w:tcBorders>
          </w:tcPr>
          <w:p w:rsidR="009B7B55" w:rsidRPr="001572EC" w:rsidRDefault="009B7B55" w:rsidP="00B66C33">
            <w:pPr>
              <w:autoSpaceDE w:val="0"/>
              <w:autoSpaceDN w:val="0"/>
              <w:adjustRightInd w:val="0"/>
              <w:jc w:val="center"/>
              <w:rPr>
                <w:sz w:val="20"/>
                <w:szCs w:val="20"/>
              </w:rPr>
            </w:pPr>
            <w:r w:rsidRPr="001572EC">
              <w:rPr>
                <w:sz w:val="20"/>
                <w:szCs w:val="20"/>
              </w:rPr>
              <w:t>в том числе</w:t>
            </w:r>
          </w:p>
        </w:tc>
      </w:tr>
      <w:tr w:rsidR="009B7B55" w:rsidRPr="00946A07" w:rsidTr="003B2F33">
        <w:trPr>
          <w:tblHeader/>
        </w:trPr>
        <w:tc>
          <w:tcPr>
            <w:tcW w:w="2816" w:type="pct"/>
            <w:vMerge/>
            <w:tcBorders>
              <w:top w:val="single" w:sz="4" w:space="0" w:color="auto"/>
              <w:left w:val="single" w:sz="4" w:space="0" w:color="auto"/>
              <w:bottom w:val="single" w:sz="4" w:space="0" w:color="auto"/>
              <w:right w:val="single" w:sz="4" w:space="0" w:color="auto"/>
            </w:tcBorders>
          </w:tcPr>
          <w:p w:rsidR="009B7B55" w:rsidRPr="00946A07" w:rsidRDefault="009B7B55" w:rsidP="00B66C33">
            <w:pPr>
              <w:autoSpaceDE w:val="0"/>
              <w:autoSpaceDN w:val="0"/>
              <w:adjustRightInd w:val="0"/>
              <w:jc w:val="both"/>
              <w:rPr>
                <w:sz w:val="20"/>
                <w:szCs w:val="20"/>
              </w:rPr>
            </w:pPr>
          </w:p>
        </w:tc>
        <w:tc>
          <w:tcPr>
            <w:tcW w:w="240" w:type="pct"/>
            <w:vMerge/>
            <w:tcBorders>
              <w:top w:val="single" w:sz="4" w:space="0" w:color="auto"/>
              <w:left w:val="single" w:sz="4" w:space="0" w:color="auto"/>
              <w:bottom w:val="single" w:sz="4" w:space="0" w:color="auto"/>
              <w:right w:val="single" w:sz="4" w:space="0" w:color="auto"/>
            </w:tcBorders>
          </w:tcPr>
          <w:p w:rsidR="009B7B55" w:rsidRPr="00946A07" w:rsidRDefault="009B7B55" w:rsidP="00B66C33">
            <w:pPr>
              <w:autoSpaceDE w:val="0"/>
              <w:autoSpaceDN w:val="0"/>
              <w:adjustRightInd w:val="0"/>
              <w:jc w:val="both"/>
              <w:rPr>
                <w:sz w:val="20"/>
                <w:szCs w:val="20"/>
              </w:rPr>
            </w:pPr>
          </w:p>
        </w:tc>
        <w:tc>
          <w:tcPr>
            <w:tcW w:w="385" w:type="pct"/>
            <w:vMerge/>
            <w:tcBorders>
              <w:top w:val="single" w:sz="4" w:space="0" w:color="auto"/>
              <w:left w:val="single" w:sz="4" w:space="0" w:color="auto"/>
              <w:bottom w:val="single" w:sz="4" w:space="0" w:color="auto"/>
              <w:right w:val="single" w:sz="4" w:space="0" w:color="auto"/>
            </w:tcBorders>
          </w:tcPr>
          <w:p w:rsidR="009B7B55" w:rsidRPr="00946A07" w:rsidRDefault="009B7B55" w:rsidP="00B66C33">
            <w:pPr>
              <w:autoSpaceDE w:val="0"/>
              <w:autoSpaceDN w:val="0"/>
              <w:adjustRightInd w:val="0"/>
              <w:jc w:val="both"/>
              <w:rPr>
                <w:sz w:val="20"/>
                <w:szCs w:val="20"/>
              </w:rPr>
            </w:pPr>
          </w:p>
        </w:tc>
        <w:tc>
          <w:tcPr>
            <w:tcW w:w="275" w:type="pct"/>
            <w:vMerge/>
            <w:tcBorders>
              <w:top w:val="single" w:sz="4" w:space="0" w:color="auto"/>
              <w:left w:val="single" w:sz="4" w:space="0" w:color="auto"/>
              <w:bottom w:val="single" w:sz="4" w:space="0" w:color="auto"/>
              <w:right w:val="single" w:sz="4" w:space="0" w:color="auto"/>
            </w:tcBorders>
          </w:tcPr>
          <w:p w:rsidR="009B7B55" w:rsidRPr="00946A07" w:rsidRDefault="009B7B55" w:rsidP="00B66C33">
            <w:pPr>
              <w:autoSpaceDE w:val="0"/>
              <w:autoSpaceDN w:val="0"/>
              <w:adjustRightInd w:val="0"/>
              <w:jc w:val="both"/>
              <w:rPr>
                <w:sz w:val="20"/>
                <w:szCs w:val="20"/>
              </w:rPr>
            </w:pPr>
          </w:p>
        </w:tc>
        <w:tc>
          <w:tcPr>
            <w:tcW w:w="390" w:type="pct"/>
            <w:vMerge/>
            <w:tcBorders>
              <w:top w:val="single" w:sz="4" w:space="0" w:color="auto"/>
              <w:left w:val="single" w:sz="4" w:space="0" w:color="auto"/>
              <w:bottom w:val="single" w:sz="4" w:space="0" w:color="auto"/>
              <w:right w:val="single" w:sz="4" w:space="0" w:color="auto"/>
            </w:tcBorders>
          </w:tcPr>
          <w:p w:rsidR="009B7B55" w:rsidRPr="001572EC" w:rsidRDefault="009B7B55" w:rsidP="00B66C33">
            <w:pPr>
              <w:autoSpaceDE w:val="0"/>
              <w:autoSpaceDN w:val="0"/>
              <w:adjustRightInd w:val="0"/>
              <w:jc w:val="both"/>
              <w:rPr>
                <w:sz w:val="20"/>
                <w:szCs w:val="20"/>
              </w:rPr>
            </w:pPr>
          </w:p>
        </w:tc>
        <w:tc>
          <w:tcPr>
            <w:tcW w:w="391" w:type="pct"/>
            <w:tcBorders>
              <w:top w:val="single" w:sz="4" w:space="0" w:color="auto"/>
              <w:left w:val="single" w:sz="4" w:space="0" w:color="auto"/>
              <w:bottom w:val="single" w:sz="4" w:space="0" w:color="auto"/>
              <w:right w:val="single" w:sz="4" w:space="0" w:color="auto"/>
            </w:tcBorders>
          </w:tcPr>
          <w:p w:rsidR="009B7B55" w:rsidRPr="001572EC" w:rsidRDefault="009B7B55" w:rsidP="00B66C33">
            <w:pPr>
              <w:autoSpaceDE w:val="0"/>
              <w:autoSpaceDN w:val="0"/>
              <w:adjustRightInd w:val="0"/>
              <w:jc w:val="center"/>
              <w:rPr>
                <w:sz w:val="20"/>
                <w:szCs w:val="20"/>
              </w:rPr>
            </w:pPr>
            <w:r w:rsidRPr="001572EC">
              <w:rPr>
                <w:sz w:val="20"/>
                <w:szCs w:val="20"/>
              </w:rPr>
              <w:t>плановые проверки</w:t>
            </w:r>
          </w:p>
        </w:tc>
        <w:tc>
          <w:tcPr>
            <w:tcW w:w="503" w:type="pct"/>
            <w:tcBorders>
              <w:top w:val="single" w:sz="4" w:space="0" w:color="auto"/>
              <w:left w:val="single" w:sz="4" w:space="0" w:color="auto"/>
              <w:bottom w:val="single" w:sz="4" w:space="0" w:color="auto"/>
              <w:right w:val="single" w:sz="4" w:space="0" w:color="auto"/>
            </w:tcBorders>
          </w:tcPr>
          <w:p w:rsidR="009B7B55" w:rsidRPr="001572EC" w:rsidRDefault="009B7B55" w:rsidP="00B66C33">
            <w:pPr>
              <w:autoSpaceDE w:val="0"/>
              <w:autoSpaceDN w:val="0"/>
              <w:adjustRightInd w:val="0"/>
              <w:jc w:val="center"/>
              <w:rPr>
                <w:sz w:val="20"/>
                <w:szCs w:val="20"/>
              </w:rPr>
            </w:pPr>
            <w:r w:rsidRPr="001572EC">
              <w:rPr>
                <w:sz w:val="20"/>
                <w:szCs w:val="20"/>
              </w:rPr>
              <w:t>внеплановые проверки</w:t>
            </w:r>
          </w:p>
        </w:tc>
      </w:tr>
      <w:tr w:rsidR="009B7B55" w:rsidRPr="00946A07" w:rsidTr="003B2F33">
        <w:tc>
          <w:tcPr>
            <w:tcW w:w="2816" w:type="pct"/>
            <w:tcBorders>
              <w:top w:val="single" w:sz="4" w:space="0" w:color="auto"/>
              <w:left w:val="single" w:sz="4" w:space="0" w:color="auto"/>
              <w:bottom w:val="single" w:sz="4" w:space="0" w:color="auto"/>
              <w:right w:val="single" w:sz="4" w:space="0" w:color="auto"/>
            </w:tcBorders>
          </w:tcPr>
          <w:p w:rsidR="009B7B55" w:rsidRPr="00946A07" w:rsidRDefault="009B7B55" w:rsidP="00B66C33">
            <w:pPr>
              <w:autoSpaceDE w:val="0"/>
              <w:autoSpaceDN w:val="0"/>
              <w:adjustRightInd w:val="0"/>
              <w:jc w:val="center"/>
              <w:rPr>
                <w:sz w:val="20"/>
                <w:szCs w:val="20"/>
              </w:rPr>
            </w:pPr>
            <w:r w:rsidRPr="00946A07">
              <w:rPr>
                <w:sz w:val="20"/>
                <w:szCs w:val="20"/>
              </w:rPr>
              <w:t>1</w:t>
            </w:r>
          </w:p>
        </w:tc>
        <w:tc>
          <w:tcPr>
            <w:tcW w:w="240" w:type="pct"/>
            <w:tcBorders>
              <w:top w:val="single" w:sz="4" w:space="0" w:color="auto"/>
              <w:left w:val="single" w:sz="4" w:space="0" w:color="auto"/>
              <w:bottom w:val="single" w:sz="4" w:space="0" w:color="auto"/>
              <w:right w:val="single" w:sz="4" w:space="0" w:color="auto"/>
            </w:tcBorders>
          </w:tcPr>
          <w:p w:rsidR="009B7B55" w:rsidRPr="00946A07" w:rsidRDefault="009B7B55" w:rsidP="00B66C33">
            <w:pPr>
              <w:autoSpaceDE w:val="0"/>
              <w:autoSpaceDN w:val="0"/>
              <w:adjustRightInd w:val="0"/>
              <w:jc w:val="center"/>
              <w:rPr>
                <w:sz w:val="20"/>
                <w:szCs w:val="20"/>
              </w:rPr>
            </w:pPr>
            <w:r w:rsidRPr="00946A07">
              <w:rPr>
                <w:sz w:val="20"/>
                <w:szCs w:val="20"/>
              </w:rPr>
              <w:t>2</w:t>
            </w:r>
          </w:p>
        </w:tc>
        <w:tc>
          <w:tcPr>
            <w:tcW w:w="385" w:type="pct"/>
            <w:tcBorders>
              <w:top w:val="single" w:sz="4" w:space="0" w:color="auto"/>
              <w:left w:val="single" w:sz="4" w:space="0" w:color="auto"/>
              <w:bottom w:val="single" w:sz="4" w:space="0" w:color="auto"/>
              <w:right w:val="single" w:sz="4" w:space="0" w:color="auto"/>
            </w:tcBorders>
          </w:tcPr>
          <w:p w:rsidR="009B7B55" w:rsidRPr="00946A07" w:rsidRDefault="009B7B55" w:rsidP="00B66C33">
            <w:pPr>
              <w:autoSpaceDE w:val="0"/>
              <w:autoSpaceDN w:val="0"/>
              <w:adjustRightInd w:val="0"/>
              <w:jc w:val="center"/>
              <w:rPr>
                <w:sz w:val="20"/>
                <w:szCs w:val="20"/>
              </w:rPr>
            </w:pPr>
            <w:r w:rsidRPr="00946A07">
              <w:rPr>
                <w:sz w:val="20"/>
                <w:szCs w:val="20"/>
              </w:rPr>
              <w:t>3</w:t>
            </w:r>
          </w:p>
        </w:tc>
        <w:tc>
          <w:tcPr>
            <w:tcW w:w="275" w:type="pct"/>
            <w:tcBorders>
              <w:top w:val="single" w:sz="4" w:space="0" w:color="auto"/>
              <w:left w:val="single" w:sz="4" w:space="0" w:color="auto"/>
              <w:bottom w:val="single" w:sz="4" w:space="0" w:color="auto"/>
              <w:right w:val="single" w:sz="4" w:space="0" w:color="auto"/>
            </w:tcBorders>
          </w:tcPr>
          <w:p w:rsidR="009B7B55" w:rsidRPr="00946A07" w:rsidRDefault="009B7B55" w:rsidP="00B66C33">
            <w:pPr>
              <w:autoSpaceDE w:val="0"/>
              <w:autoSpaceDN w:val="0"/>
              <w:adjustRightInd w:val="0"/>
              <w:jc w:val="center"/>
              <w:rPr>
                <w:sz w:val="20"/>
                <w:szCs w:val="20"/>
              </w:rPr>
            </w:pPr>
            <w:r w:rsidRPr="00946A07">
              <w:rPr>
                <w:sz w:val="20"/>
                <w:szCs w:val="20"/>
              </w:rPr>
              <w:t>4</w:t>
            </w:r>
          </w:p>
        </w:tc>
        <w:tc>
          <w:tcPr>
            <w:tcW w:w="390" w:type="pct"/>
            <w:tcBorders>
              <w:top w:val="single" w:sz="4" w:space="0" w:color="auto"/>
              <w:left w:val="single" w:sz="4" w:space="0" w:color="auto"/>
              <w:bottom w:val="single" w:sz="4" w:space="0" w:color="auto"/>
              <w:right w:val="single" w:sz="4" w:space="0" w:color="auto"/>
            </w:tcBorders>
          </w:tcPr>
          <w:p w:rsidR="009B7B55" w:rsidRPr="001572EC" w:rsidRDefault="009B7B55" w:rsidP="00B66C33">
            <w:pPr>
              <w:autoSpaceDE w:val="0"/>
              <w:autoSpaceDN w:val="0"/>
              <w:adjustRightInd w:val="0"/>
              <w:jc w:val="center"/>
              <w:rPr>
                <w:sz w:val="20"/>
                <w:szCs w:val="20"/>
              </w:rPr>
            </w:pPr>
            <w:r w:rsidRPr="001572EC">
              <w:rPr>
                <w:sz w:val="20"/>
                <w:szCs w:val="20"/>
              </w:rPr>
              <w:t>5</w:t>
            </w:r>
          </w:p>
        </w:tc>
        <w:tc>
          <w:tcPr>
            <w:tcW w:w="391" w:type="pct"/>
            <w:tcBorders>
              <w:top w:val="single" w:sz="4" w:space="0" w:color="auto"/>
              <w:left w:val="single" w:sz="4" w:space="0" w:color="auto"/>
              <w:bottom w:val="single" w:sz="4" w:space="0" w:color="auto"/>
              <w:right w:val="single" w:sz="4" w:space="0" w:color="auto"/>
            </w:tcBorders>
          </w:tcPr>
          <w:p w:rsidR="009B7B55" w:rsidRPr="001572EC" w:rsidRDefault="009B7B55" w:rsidP="00B66C33">
            <w:pPr>
              <w:autoSpaceDE w:val="0"/>
              <w:autoSpaceDN w:val="0"/>
              <w:adjustRightInd w:val="0"/>
              <w:jc w:val="center"/>
              <w:rPr>
                <w:sz w:val="20"/>
                <w:szCs w:val="20"/>
              </w:rPr>
            </w:pPr>
            <w:r w:rsidRPr="001572EC">
              <w:rPr>
                <w:sz w:val="20"/>
                <w:szCs w:val="20"/>
              </w:rPr>
              <w:t>6</w:t>
            </w:r>
          </w:p>
        </w:tc>
        <w:tc>
          <w:tcPr>
            <w:tcW w:w="503" w:type="pct"/>
            <w:tcBorders>
              <w:top w:val="single" w:sz="4" w:space="0" w:color="auto"/>
              <w:left w:val="single" w:sz="4" w:space="0" w:color="auto"/>
              <w:bottom w:val="single" w:sz="4" w:space="0" w:color="auto"/>
              <w:right w:val="single" w:sz="4" w:space="0" w:color="auto"/>
            </w:tcBorders>
          </w:tcPr>
          <w:p w:rsidR="009B7B55" w:rsidRPr="001572EC" w:rsidRDefault="009B7B55" w:rsidP="00B66C33">
            <w:pPr>
              <w:autoSpaceDE w:val="0"/>
              <w:autoSpaceDN w:val="0"/>
              <w:adjustRightInd w:val="0"/>
              <w:jc w:val="center"/>
              <w:rPr>
                <w:sz w:val="20"/>
                <w:szCs w:val="20"/>
              </w:rPr>
            </w:pPr>
            <w:r w:rsidRPr="001572EC">
              <w:rPr>
                <w:sz w:val="20"/>
                <w:szCs w:val="20"/>
              </w:rPr>
              <w:t>7</w:t>
            </w:r>
          </w:p>
        </w:tc>
      </w:tr>
      <w:tr w:rsidR="0028710D" w:rsidRPr="00946A07" w:rsidTr="003B2F33">
        <w:tc>
          <w:tcPr>
            <w:tcW w:w="2816"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both"/>
              <w:rPr>
                <w:sz w:val="20"/>
                <w:szCs w:val="20"/>
              </w:rPr>
            </w:pPr>
            <w:bookmarkStart w:id="28" w:name="sub_25"/>
            <w:r w:rsidRPr="00946A07">
              <w:rPr>
                <w:sz w:val="20"/>
                <w:szCs w:val="20"/>
              </w:rPr>
              <w:lastRenderedPageBreak/>
              <w:t>Общее количество юридических лиц, индивидуальных предпринимателей, в ходе проведения проверок в отношении которых выявлены правонарушения</w:t>
            </w:r>
            <w:bookmarkEnd w:id="28"/>
          </w:p>
        </w:tc>
        <w:tc>
          <w:tcPr>
            <w:tcW w:w="240"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16</w:t>
            </w:r>
          </w:p>
        </w:tc>
        <w:tc>
          <w:tcPr>
            <w:tcW w:w="385"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единица</w:t>
            </w:r>
          </w:p>
        </w:tc>
        <w:tc>
          <w:tcPr>
            <w:tcW w:w="275"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642</w:t>
            </w:r>
          </w:p>
        </w:tc>
        <w:tc>
          <w:tcPr>
            <w:tcW w:w="390"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42</w:t>
            </w:r>
          </w:p>
        </w:tc>
        <w:tc>
          <w:tcPr>
            <w:tcW w:w="391" w:type="pct"/>
            <w:tcBorders>
              <w:top w:val="single" w:sz="4" w:space="0" w:color="auto"/>
              <w:left w:val="single" w:sz="4" w:space="0" w:color="auto"/>
              <w:bottom w:val="single" w:sz="4" w:space="0" w:color="auto"/>
              <w:right w:val="single" w:sz="4" w:space="0" w:color="auto"/>
            </w:tcBorders>
            <w:vAlign w:val="center"/>
          </w:tcPr>
          <w:p w:rsidR="0028710D" w:rsidRPr="00655DB5" w:rsidRDefault="0028710D" w:rsidP="00B66C33">
            <w:pPr>
              <w:jc w:val="center"/>
              <w:rPr>
                <w:color w:val="000000"/>
                <w:sz w:val="20"/>
                <w:szCs w:val="20"/>
              </w:rPr>
            </w:pPr>
            <w:r w:rsidRPr="00655DB5">
              <w:rPr>
                <w:color w:val="000000"/>
                <w:sz w:val="20"/>
                <w:szCs w:val="20"/>
              </w:rPr>
              <w:t>Х</w:t>
            </w:r>
          </w:p>
        </w:tc>
        <w:tc>
          <w:tcPr>
            <w:tcW w:w="503" w:type="pct"/>
            <w:tcBorders>
              <w:top w:val="single" w:sz="4" w:space="0" w:color="auto"/>
              <w:left w:val="single" w:sz="4" w:space="0" w:color="auto"/>
              <w:bottom w:val="single" w:sz="4" w:space="0" w:color="auto"/>
              <w:right w:val="single" w:sz="4" w:space="0" w:color="auto"/>
            </w:tcBorders>
            <w:vAlign w:val="center"/>
          </w:tcPr>
          <w:p w:rsidR="0028710D" w:rsidRPr="00655DB5" w:rsidRDefault="0028710D" w:rsidP="00B66C33">
            <w:pPr>
              <w:jc w:val="center"/>
              <w:rPr>
                <w:color w:val="000000"/>
                <w:sz w:val="20"/>
                <w:szCs w:val="20"/>
              </w:rPr>
            </w:pPr>
            <w:r w:rsidRPr="00655DB5">
              <w:rPr>
                <w:color w:val="000000"/>
                <w:sz w:val="20"/>
                <w:szCs w:val="20"/>
              </w:rPr>
              <w:t>Х</w:t>
            </w:r>
          </w:p>
        </w:tc>
      </w:tr>
      <w:tr w:rsidR="0028710D" w:rsidRPr="00946A07" w:rsidTr="003B2F33">
        <w:tc>
          <w:tcPr>
            <w:tcW w:w="2816"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both"/>
              <w:rPr>
                <w:sz w:val="20"/>
                <w:szCs w:val="20"/>
              </w:rPr>
            </w:pPr>
            <w:bookmarkStart w:id="29" w:name="sub_26"/>
            <w:r w:rsidRPr="00946A07">
              <w:rPr>
                <w:sz w:val="20"/>
                <w:szCs w:val="20"/>
              </w:rPr>
              <w:t>Общее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bookmarkEnd w:id="29"/>
          </w:p>
        </w:tc>
        <w:tc>
          <w:tcPr>
            <w:tcW w:w="240"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17</w:t>
            </w:r>
          </w:p>
        </w:tc>
        <w:tc>
          <w:tcPr>
            <w:tcW w:w="385"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единица</w:t>
            </w:r>
          </w:p>
        </w:tc>
        <w:tc>
          <w:tcPr>
            <w:tcW w:w="275"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642</w:t>
            </w:r>
          </w:p>
        </w:tc>
        <w:tc>
          <w:tcPr>
            <w:tcW w:w="390"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1</w:t>
            </w:r>
          </w:p>
        </w:tc>
        <w:tc>
          <w:tcPr>
            <w:tcW w:w="391" w:type="pct"/>
            <w:tcBorders>
              <w:top w:val="single" w:sz="4" w:space="0" w:color="auto"/>
              <w:left w:val="single" w:sz="4" w:space="0" w:color="auto"/>
              <w:bottom w:val="single" w:sz="4" w:space="0" w:color="auto"/>
              <w:right w:val="single" w:sz="4" w:space="0" w:color="auto"/>
            </w:tcBorders>
            <w:vAlign w:val="center"/>
          </w:tcPr>
          <w:p w:rsidR="0028710D" w:rsidRPr="00655DB5" w:rsidRDefault="0028710D" w:rsidP="00B66C33">
            <w:pPr>
              <w:jc w:val="center"/>
              <w:rPr>
                <w:color w:val="000000"/>
                <w:sz w:val="20"/>
                <w:szCs w:val="20"/>
              </w:rPr>
            </w:pPr>
            <w:r w:rsidRPr="00655DB5">
              <w:rPr>
                <w:color w:val="000000"/>
                <w:sz w:val="20"/>
                <w:szCs w:val="20"/>
              </w:rPr>
              <w:t>Х</w:t>
            </w:r>
          </w:p>
        </w:tc>
        <w:tc>
          <w:tcPr>
            <w:tcW w:w="503" w:type="pct"/>
            <w:tcBorders>
              <w:top w:val="single" w:sz="4" w:space="0" w:color="auto"/>
              <w:left w:val="single" w:sz="4" w:space="0" w:color="auto"/>
              <w:bottom w:val="single" w:sz="4" w:space="0" w:color="auto"/>
              <w:right w:val="single" w:sz="4" w:space="0" w:color="auto"/>
            </w:tcBorders>
            <w:vAlign w:val="center"/>
          </w:tcPr>
          <w:p w:rsidR="0028710D" w:rsidRPr="00655DB5" w:rsidRDefault="0028710D" w:rsidP="00B66C33">
            <w:pPr>
              <w:jc w:val="center"/>
              <w:rPr>
                <w:color w:val="000000"/>
                <w:sz w:val="20"/>
                <w:szCs w:val="20"/>
              </w:rPr>
            </w:pPr>
            <w:r w:rsidRPr="00655DB5">
              <w:rPr>
                <w:color w:val="000000"/>
                <w:sz w:val="20"/>
                <w:szCs w:val="20"/>
              </w:rPr>
              <w:t>Х</w:t>
            </w:r>
          </w:p>
        </w:tc>
      </w:tr>
      <w:tr w:rsidR="0028710D" w:rsidRPr="00946A07" w:rsidTr="003B2F33">
        <w:tc>
          <w:tcPr>
            <w:tcW w:w="2816"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both"/>
              <w:rPr>
                <w:sz w:val="20"/>
                <w:szCs w:val="20"/>
              </w:rPr>
            </w:pPr>
            <w:bookmarkStart w:id="30" w:name="sub_27"/>
            <w:r w:rsidRPr="00946A07">
              <w:rPr>
                <w:sz w:val="20"/>
                <w:szCs w:val="20"/>
              </w:rPr>
              <w:t>Общее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bookmarkEnd w:id="30"/>
          </w:p>
        </w:tc>
        <w:tc>
          <w:tcPr>
            <w:tcW w:w="240"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18</w:t>
            </w:r>
          </w:p>
        </w:tc>
        <w:tc>
          <w:tcPr>
            <w:tcW w:w="385"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единица</w:t>
            </w:r>
          </w:p>
        </w:tc>
        <w:tc>
          <w:tcPr>
            <w:tcW w:w="275"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642</w:t>
            </w:r>
          </w:p>
        </w:tc>
        <w:tc>
          <w:tcPr>
            <w:tcW w:w="390"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0</w:t>
            </w:r>
          </w:p>
        </w:tc>
        <w:tc>
          <w:tcPr>
            <w:tcW w:w="391" w:type="pct"/>
            <w:tcBorders>
              <w:top w:val="single" w:sz="4" w:space="0" w:color="auto"/>
              <w:left w:val="single" w:sz="4" w:space="0" w:color="auto"/>
              <w:bottom w:val="single" w:sz="4" w:space="0" w:color="auto"/>
              <w:right w:val="single" w:sz="4" w:space="0" w:color="auto"/>
            </w:tcBorders>
            <w:vAlign w:val="center"/>
          </w:tcPr>
          <w:p w:rsidR="0028710D" w:rsidRPr="00655DB5" w:rsidRDefault="0028710D" w:rsidP="00B66C33">
            <w:pPr>
              <w:jc w:val="center"/>
              <w:rPr>
                <w:color w:val="000000"/>
                <w:sz w:val="20"/>
                <w:szCs w:val="20"/>
              </w:rPr>
            </w:pPr>
            <w:r w:rsidRPr="00655DB5">
              <w:rPr>
                <w:color w:val="000000"/>
                <w:sz w:val="20"/>
                <w:szCs w:val="20"/>
              </w:rPr>
              <w:t>Х</w:t>
            </w:r>
          </w:p>
        </w:tc>
        <w:tc>
          <w:tcPr>
            <w:tcW w:w="503" w:type="pct"/>
            <w:tcBorders>
              <w:top w:val="single" w:sz="4" w:space="0" w:color="auto"/>
              <w:left w:val="single" w:sz="4" w:space="0" w:color="auto"/>
              <w:bottom w:val="single" w:sz="4" w:space="0" w:color="auto"/>
              <w:right w:val="single" w:sz="4" w:space="0" w:color="auto"/>
            </w:tcBorders>
            <w:vAlign w:val="center"/>
          </w:tcPr>
          <w:p w:rsidR="0028710D" w:rsidRPr="00655DB5" w:rsidRDefault="0028710D" w:rsidP="00B66C33">
            <w:pPr>
              <w:jc w:val="center"/>
              <w:rPr>
                <w:color w:val="000000"/>
                <w:sz w:val="20"/>
                <w:szCs w:val="20"/>
              </w:rPr>
            </w:pPr>
            <w:r w:rsidRPr="00655DB5">
              <w:rPr>
                <w:color w:val="000000"/>
                <w:sz w:val="20"/>
                <w:szCs w:val="20"/>
              </w:rPr>
              <w:t>Х</w:t>
            </w:r>
          </w:p>
        </w:tc>
      </w:tr>
      <w:tr w:rsidR="0028710D" w:rsidRPr="00946A07" w:rsidTr="003B2F33">
        <w:tc>
          <w:tcPr>
            <w:tcW w:w="2816"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both"/>
              <w:rPr>
                <w:sz w:val="20"/>
                <w:szCs w:val="20"/>
              </w:rPr>
            </w:pPr>
            <w:bookmarkStart w:id="31" w:name="sub_28"/>
            <w:r w:rsidRPr="00946A07">
              <w:rPr>
                <w:sz w:val="20"/>
                <w:szCs w:val="20"/>
              </w:rPr>
              <w:t xml:space="preserve">Общее количество проверок, по итогам проведения которых выявлены правонарушения </w:t>
            </w:r>
            <w:bookmarkEnd w:id="31"/>
          </w:p>
        </w:tc>
        <w:tc>
          <w:tcPr>
            <w:tcW w:w="240"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19</w:t>
            </w:r>
          </w:p>
        </w:tc>
        <w:tc>
          <w:tcPr>
            <w:tcW w:w="385"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единица</w:t>
            </w:r>
          </w:p>
        </w:tc>
        <w:tc>
          <w:tcPr>
            <w:tcW w:w="275"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642</w:t>
            </w:r>
          </w:p>
        </w:tc>
        <w:tc>
          <w:tcPr>
            <w:tcW w:w="390"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43</w:t>
            </w:r>
          </w:p>
        </w:tc>
        <w:tc>
          <w:tcPr>
            <w:tcW w:w="391"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14</w:t>
            </w:r>
          </w:p>
        </w:tc>
        <w:tc>
          <w:tcPr>
            <w:tcW w:w="503"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29</w:t>
            </w:r>
          </w:p>
        </w:tc>
      </w:tr>
      <w:tr w:rsidR="0028710D" w:rsidRPr="00946A07" w:rsidTr="003B2F33">
        <w:tc>
          <w:tcPr>
            <w:tcW w:w="2816"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both"/>
              <w:rPr>
                <w:sz w:val="20"/>
                <w:szCs w:val="20"/>
              </w:rPr>
            </w:pPr>
            <w:bookmarkStart w:id="32" w:name="sub_29"/>
            <w:r w:rsidRPr="00946A07">
              <w:rPr>
                <w:sz w:val="20"/>
                <w:szCs w:val="20"/>
              </w:rPr>
              <w:t xml:space="preserve">Выявлено правонарушений - всего (сумма </w:t>
            </w:r>
            <w:hyperlink w:anchor="sub_121" w:history="1">
              <w:r w:rsidRPr="00946A07">
                <w:rPr>
                  <w:sz w:val="20"/>
                  <w:szCs w:val="20"/>
                </w:rPr>
                <w:t>строк 21-23</w:t>
              </w:r>
            </w:hyperlink>
            <w:r w:rsidRPr="00946A07">
              <w:rPr>
                <w:sz w:val="20"/>
                <w:szCs w:val="20"/>
              </w:rPr>
              <w:t xml:space="preserve">), в том числе: </w:t>
            </w:r>
            <w:bookmarkEnd w:id="32"/>
          </w:p>
        </w:tc>
        <w:tc>
          <w:tcPr>
            <w:tcW w:w="240"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20</w:t>
            </w:r>
          </w:p>
        </w:tc>
        <w:tc>
          <w:tcPr>
            <w:tcW w:w="385"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единица</w:t>
            </w:r>
          </w:p>
        </w:tc>
        <w:tc>
          <w:tcPr>
            <w:tcW w:w="275"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642</w:t>
            </w:r>
          </w:p>
        </w:tc>
        <w:tc>
          <w:tcPr>
            <w:tcW w:w="390"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67</w:t>
            </w:r>
          </w:p>
        </w:tc>
        <w:tc>
          <w:tcPr>
            <w:tcW w:w="391"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35</w:t>
            </w:r>
          </w:p>
        </w:tc>
        <w:tc>
          <w:tcPr>
            <w:tcW w:w="503"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32</w:t>
            </w:r>
          </w:p>
        </w:tc>
      </w:tr>
      <w:tr w:rsidR="0028710D" w:rsidRPr="00946A07" w:rsidTr="003B2F33">
        <w:trPr>
          <w:trHeight w:val="155"/>
        </w:trPr>
        <w:tc>
          <w:tcPr>
            <w:tcW w:w="2816"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both"/>
              <w:rPr>
                <w:sz w:val="20"/>
                <w:szCs w:val="20"/>
              </w:rPr>
            </w:pPr>
            <w:bookmarkStart w:id="33" w:name="sub_121"/>
            <w:r w:rsidRPr="00946A07">
              <w:rPr>
                <w:sz w:val="20"/>
                <w:szCs w:val="20"/>
              </w:rPr>
              <w:t>нарушение обязательных требований законодательства</w:t>
            </w:r>
            <w:bookmarkEnd w:id="33"/>
          </w:p>
        </w:tc>
        <w:tc>
          <w:tcPr>
            <w:tcW w:w="240"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21</w:t>
            </w:r>
          </w:p>
        </w:tc>
        <w:tc>
          <w:tcPr>
            <w:tcW w:w="385"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единица</w:t>
            </w:r>
          </w:p>
        </w:tc>
        <w:tc>
          <w:tcPr>
            <w:tcW w:w="275"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642</w:t>
            </w:r>
          </w:p>
        </w:tc>
        <w:tc>
          <w:tcPr>
            <w:tcW w:w="390"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62</w:t>
            </w:r>
          </w:p>
        </w:tc>
        <w:tc>
          <w:tcPr>
            <w:tcW w:w="391"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35</w:t>
            </w:r>
          </w:p>
        </w:tc>
        <w:tc>
          <w:tcPr>
            <w:tcW w:w="503"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27</w:t>
            </w:r>
          </w:p>
        </w:tc>
      </w:tr>
      <w:tr w:rsidR="0028710D" w:rsidRPr="00946A07" w:rsidTr="003B2F33">
        <w:tc>
          <w:tcPr>
            <w:tcW w:w="2816"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both"/>
              <w:rPr>
                <w:sz w:val="20"/>
                <w:szCs w:val="20"/>
              </w:rPr>
            </w:pPr>
            <w:bookmarkStart w:id="34" w:name="sub_30"/>
            <w:r w:rsidRPr="00946A07">
              <w:rPr>
                <w:sz w:val="20"/>
                <w:szCs w:val="20"/>
              </w:rPr>
              <w:t>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bookmarkEnd w:id="34"/>
          </w:p>
        </w:tc>
        <w:tc>
          <w:tcPr>
            <w:tcW w:w="240"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22</w:t>
            </w:r>
          </w:p>
        </w:tc>
        <w:tc>
          <w:tcPr>
            <w:tcW w:w="385"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единица</w:t>
            </w:r>
          </w:p>
        </w:tc>
        <w:tc>
          <w:tcPr>
            <w:tcW w:w="275"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642</w:t>
            </w:r>
          </w:p>
        </w:tc>
        <w:tc>
          <w:tcPr>
            <w:tcW w:w="390"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0</w:t>
            </w:r>
          </w:p>
        </w:tc>
        <w:tc>
          <w:tcPr>
            <w:tcW w:w="391"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0</w:t>
            </w:r>
          </w:p>
        </w:tc>
        <w:tc>
          <w:tcPr>
            <w:tcW w:w="503"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0</w:t>
            </w:r>
          </w:p>
        </w:tc>
      </w:tr>
      <w:tr w:rsidR="0028710D" w:rsidRPr="00946A07" w:rsidTr="003B2F33">
        <w:tc>
          <w:tcPr>
            <w:tcW w:w="2816"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both"/>
              <w:rPr>
                <w:sz w:val="20"/>
                <w:szCs w:val="20"/>
              </w:rPr>
            </w:pPr>
            <w:bookmarkStart w:id="35" w:name="sub_31"/>
            <w:r w:rsidRPr="00946A07">
              <w:rPr>
                <w:sz w:val="20"/>
                <w:szCs w:val="20"/>
              </w:rPr>
              <w:t>невыполнение предписаний органов государственного контроля (надзора), муниципального контроля</w:t>
            </w:r>
            <w:bookmarkEnd w:id="35"/>
          </w:p>
        </w:tc>
        <w:tc>
          <w:tcPr>
            <w:tcW w:w="240"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23</w:t>
            </w:r>
          </w:p>
        </w:tc>
        <w:tc>
          <w:tcPr>
            <w:tcW w:w="385"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единица</w:t>
            </w:r>
          </w:p>
        </w:tc>
        <w:tc>
          <w:tcPr>
            <w:tcW w:w="275"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642</w:t>
            </w:r>
          </w:p>
        </w:tc>
        <w:tc>
          <w:tcPr>
            <w:tcW w:w="390"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5</w:t>
            </w:r>
          </w:p>
        </w:tc>
        <w:tc>
          <w:tcPr>
            <w:tcW w:w="391"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0</w:t>
            </w:r>
          </w:p>
        </w:tc>
        <w:tc>
          <w:tcPr>
            <w:tcW w:w="503"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5</w:t>
            </w:r>
          </w:p>
        </w:tc>
      </w:tr>
      <w:tr w:rsidR="0028710D" w:rsidRPr="00946A07" w:rsidTr="003B2F33">
        <w:tc>
          <w:tcPr>
            <w:tcW w:w="2816"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both"/>
              <w:rPr>
                <w:sz w:val="20"/>
                <w:szCs w:val="20"/>
              </w:rPr>
            </w:pPr>
            <w:bookmarkStart w:id="36" w:name="sub_32"/>
            <w:r w:rsidRPr="00946A07">
              <w:rPr>
                <w:sz w:val="20"/>
                <w:szCs w:val="20"/>
              </w:rPr>
              <w:t xml:space="preserve">Общее количество проверок по итогам проведения которых по фактам выявленных нарушений возбуждены дела об административных правонарушениях </w:t>
            </w:r>
            <w:bookmarkEnd w:id="36"/>
          </w:p>
        </w:tc>
        <w:tc>
          <w:tcPr>
            <w:tcW w:w="240"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24</w:t>
            </w:r>
          </w:p>
        </w:tc>
        <w:tc>
          <w:tcPr>
            <w:tcW w:w="385"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единица</w:t>
            </w:r>
          </w:p>
        </w:tc>
        <w:tc>
          <w:tcPr>
            <w:tcW w:w="275"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642</w:t>
            </w:r>
          </w:p>
        </w:tc>
        <w:tc>
          <w:tcPr>
            <w:tcW w:w="390"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31</w:t>
            </w:r>
          </w:p>
        </w:tc>
        <w:tc>
          <w:tcPr>
            <w:tcW w:w="391"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14</w:t>
            </w:r>
          </w:p>
        </w:tc>
        <w:tc>
          <w:tcPr>
            <w:tcW w:w="503"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17</w:t>
            </w:r>
          </w:p>
        </w:tc>
      </w:tr>
      <w:tr w:rsidR="0028710D" w:rsidRPr="00946A07" w:rsidTr="003B2F33">
        <w:tc>
          <w:tcPr>
            <w:tcW w:w="2816"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both"/>
              <w:rPr>
                <w:sz w:val="20"/>
                <w:szCs w:val="20"/>
              </w:rPr>
            </w:pPr>
            <w:bookmarkStart w:id="37" w:name="sub_33"/>
            <w:r w:rsidRPr="00946A07">
              <w:rPr>
                <w:sz w:val="20"/>
                <w:szCs w:val="20"/>
              </w:rPr>
              <w:t>Общее количество проверок, по итогам которых по фактам выявленных нарушений наложены административные наказания</w:t>
            </w:r>
            <w:bookmarkEnd w:id="37"/>
          </w:p>
        </w:tc>
        <w:tc>
          <w:tcPr>
            <w:tcW w:w="240"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25</w:t>
            </w:r>
          </w:p>
        </w:tc>
        <w:tc>
          <w:tcPr>
            <w:tcW w:w="385"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единица</w:t>
            </w:r>
          </w:p>
        </w:tc>
        <w:tc>
          <w:tcPr>
            <w:tcW w:w="275"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642</w:t>
            </w:r>
          </w:p>
        </w:tc>
        <w:tc>
          <w:tcPr>
            <w:tcW w:w="390"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28</w:t>
            </w:r>
          </w:p>
        </w:tc>
        <w:tc>
          <w:tcPr>
            <w:tcW w:w="391"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14</w:t>
            </w:r>
          </w:p>
        </w:tc>
        <w:tc>
          <w:tcPr>
            <w:tcW w:w="503"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14</w:t>
            </w:r>
          </w:p>
        </w:tc>
      </w:tr>
      <w:tr w:rsidR="0028710D" w:rsidRPr="00946A07" w:rsidTr="003B2F33">
        <w:tc>
          <w:tcPr>
            <w:tcW w:w="2816"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both"/>
              <w:rPr>
                <w:sz w:val="20"/>
                <w:szCs w:val="20"/>
              </w:rPr>
            </w:pPr>
            <w:bookmarkStart w:id="38" w:name="sub_34"/>
            <w:r w:rsidRPr="00946A07">
              <w:rPr>
                <w:sz w:val="20"/>
                <w:szCs w:val="20"/>
              </w:rPr>
              <w:t xml:space="preserve">Общее количество административных наказаний, наложенных по итогам проверок - всего (сумма </w:t>
            </w:r>
            <w:hyperlink w:anchor="sub_35" w:history="1">
              <w:r w:rsidRPr="00946A07">
                <w:rPr>
                  <w:sz w:val="20"/>
                  <w:szCs w:val="20"/>
                </w:rPr>
                <w:t>строк 27-34</w:t>
              </w:r>
            </w:hyperlink>
            <w:r w:rsidRPr="00946A07">
              <w:rPr>
                <w:sz w:val="20"/>
                <w:szCs w:val="20"/>
              </w:rPr>
              <w:t xml:space="preserve">), в том числе по видам наказаний: </w:t>
            </w:r>
            <w:bookmarkEnd w:id="38"/>
          </w:p>
        </w:tc>
        <w:tc>
          <w:tcPr>
            <w:tcW w:w="240"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26</w:t>
            </w:r>
          </w:p>
        </w:tc>
        <w:tc>
          <w:tcPr>
            <w:tcW w:w="385"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единица</w:t>
            </w:r>
          </w:p>
        </w:tc>
        <w:tc>
          <w:tcPr>
            <w:tcW w:w="275"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642</w:t>
            </w:r>
          </w:p>
        </w:tc>
        <w:tc>
          <w:tcPr>
            <w:tcW w:w="390"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42</w:t>
            </w:r>
          </w:p>
        </w:tc>
        <w:tc>
          <w:tcPr>
            <w:tcW w:w="391"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19</w:t>
            </w:r>
          </w:p>
        </w:tc>
        <w:tc>
          <w:tcPr>
            <w:tcW w:w="503"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23</w:t>
            </w:r>
          </w:p>
        </w:tc>
      </w:tr>
      <w:tr w:rsidR="0028710D" w:rsidRPr="00946A07" w:rsidTr="003B2F33">
        <w:tc>
          <w:tcPr>
            <w:tcW w:w="2816"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both"/>
              <w:rPr>
                <w:sz w:val="20"/>
                <w:szCs w:val="20"/>
              </w:rPr>
            </w:pPr>
            <w:bookmarkStart w:id="39" w:name="sub_35"/>
            <w:r w:rsidRPr="00946A07">
              <w:rPr>
                <w:sz w:val="20"/>
                <w:szCs w:val="20"/>
              </w:rPr>
              <w:t>конфискация орудия совершения или предмета административного правонарушения</w:t>
            </w:r>
            <w:bookmarkEnd w:id="39"/>
          </w:p>
        </w:tc>
        <w:tc>
          <w:tcPr>
            <w:tcW w:w="240"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27</w:t>
            </w:r>
          </w:p>
        </w:tc>
        <w:tc>
          <w:tcPr>
            <w:tcW w:w="385"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единица</w:t>
            </w:r>
          </w:p>
        </w:tc>
        <w:tc>
          <w:tcPr>
            <w:tcW w:w="275"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642</w:t>
            </w:r>
          </w:p>
        </w:tc>
        <w:tc>
          <w:tcPr>
            <w:tcW w:w="390"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0</w:t>
            </w:r>
          </w:p>
        </w:tc>
        <w:tc>
          <w:tcPr>
            <w:tcW w:w="391"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0</w:t>
            </w:r>
          </w:p>
        </w:tc>
        <w:tc>
          <w:tcPr>
            <w:tcW w:w="503"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0</w:t>
            </w:r>
          </w:p>
        </w:tc>
      </w:tr>
      <w:tr w:rsidR="0028710D" w:rsidRPr="00946A07" w:rsidTr="003B2F33">
        <w:tc>
          <w:tcPr>
            <w:tcW w:w="2816"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both"/>
              <w:rPr>
                <w:sz w:val="20"/>
                <w:szCs w:val="20"/>
              </w:rPr>
            </w:pPr>
            <w:bookmarkStart w:id="40" w:name="sub_36"/>
            <w:r w:rsidRPr="00946A07">
              <w:rPr>
                <w:sz w:val="20"/>
                <w:szCs w:val="20"/>
              </w:rPr>
              <w:t>лишение специального права, предоставленного физическому лицу</w:t>
            </w:r>
            <w:bookmarkEnd w:id="40"/>
          </w:p>
        </w:tc>
        <w:tc>
          <w:tcPr>
            <w:tcW w:w="240"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28</w:t>
            </w:r>
          </w:p>
        </w:tc>
        <w:tc>
          <w:tcPr>
            <w:tcW w:w="385"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единица</w:t>
            </w:r>
          </w:p>
        </w:tc>
        <w:tc>
          <w:tcPr>
            <w:tcW w:w="275"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642</w:t>
            </w:r>
          </w:p>
        </w:tc>
        <w:tc>
          <w:tcPr>
            <w:tcW w:w="390"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0</w:t>
            </w:r>
          </w:p>
        </w:tc>
        <w:tc>
          <w:tcPr>
            <w:tcW w:w="391"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0</w:t>
            </w:r>
          </w:p>
        </w:tc>
        <w:tc>
          <w:tcPr>
            <w:tcW w:w="503"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0</w:t>
            </w:r>
          </w:p>
        </w:tc>
      </w:tr>
      <w:tr w:rsidR="0028710D" w:rsidRPr="00946A07" w:rsidTr="003B2F33">
        <w:tc>
          <w:tcPr>
            <w:tcW w:w="2816"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both"/>
              <w:rPr>
                <w:sz w:val="20"/>
                <w:szCs w:val="20"/>
              </w:rPr>
            </w:pPr>
            <w:bookmarkStart w:id="41" w:name="sub_37"/>
            <w:r w:rsidRPr="00946A07">
              <w:rPr>
                <w:sz w:val="20"/>
                <w:szCs w:val="20"/>
              </w:rPr>
              <w:t>административный арест</w:t>
            </w:r>
            <w:bookmarkEnd w:id="41"/>
          </w:p>
        </w:tc>
        <w:tc>
          <w:tcPr>
            <w:tcW w:w="240"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29</w:t>
            </w:r>
          </w:p>
        </w:tc>
        <w:tc>
          <w:tcPr>
            <w:tcW w:w="385"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единица</w:t>
            </w:r>
          </w:p>
        </w:tc>
        <w:tc>
          <w:tcPr>
            <w:tcW w:w="275"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642</w:t>
            </w:r>
          </w:p>
        </w:tc>
        <w:tc>
          <w:tcPr>
            <w:tcW w:w="390"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0</w:t>
            </w:r>
          </w:p>
        </w:tc>
        <w:tc>
          <w:tcPr>
            <w:tcW w:w="391"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0</w:t>
            </w:r>
          </w:p>
        </w:tc>
        <w:tc>
          <w:tcPr>
            <w:tcW w:w="503"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0</w:t>
            </w:r>
          </w:p>
        </w:tc>
      </w:tr>
      <w:tr w:rsidR="0028710D" w:rsidRPr="00946A07" w:rsidTr="003B2F33">
        <w:tc>
          <w:tcPr>
            <w:tcW w:w="2816"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both"/>
              <w:rPr>
                <w:sz w:val="20"/>
                <w:szCs w:val="20"/>
              </w:rPr>
            </w:pPr>
            <w:bookmarkStart w:id="42" w:name="sub_38"/>
            <w:r w:rsidRPr="00946A07">
              <w:rPr>
                <w:sz w:val="20"/>
                <w:szCs w:val="20"/>
              </w:rPr>
              <w:t>административное выдворение за пределы Российской Федерации иностранного гражданина или лица без гражданства</w:t>
            </w:r>
            <w:bookmarkEnd w:id="42"/>
          </w:p>
        </w:tc>
        <w:tc>
          <w:tcPr>
            <w:tcW w:w="240"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30</w:t>
            </w:r>
          </w:p>
        </w:tc>
        <w:tc>
          <w:tcPr>
            <w:tcW w:w="385"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единица</w:t>
            </w:r>
          </w:p>
        </w:tc>
        <w:tc>
          <w:tcPr>
            <w:tcW w:w="275"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642</w:t>
            </w:r>
          </w:p>
        </w:tc>
        <w:tc>
          <w:tcPr>
            <w:tcW w:w="390"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0</w:t>
            </w:r>
          </w:p>
        </w:tc>
        <w:tc>
          <w:tcPr>
            <w:tcW w:w="391"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0</w:t>
            </w:r>
          </w:p>
        </w:tc>
        <w:tc>
          <w:tcPr>
            <w:tcW w:w="503"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0</w:t>
            </w:r>
          </w:p>
        </w:tc>
      </w:tr>
      <w:tr w:rsidR="0028710D" w:rsidRPr="00946A07" w:rsidTr="003B2F33">
        <w:tc>
          <w:tcPr>
            <w:tcW w:w="2816"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both"/>
              <w:rPr>
                <w:sz w:val="20"/>
                <w:szCs w:val="20"/>
              </w:rPr>
            </w:pPr>
            <w:bookmarkStart w:id="43" w:name="sub_39"/>
            <w:r w:rsidRPr="00946A07">
              <w:rPr>
                <w:sz w:val="20"/>
                <w:szCs w:val="20"/>
              </w:rPr>
              <w:t>дисквалификация</w:t>
            </w:r>
            <w:bookmarkEnd w:id="43"/>
          </w:p>
        </w:tc>
        <w:tc>
          <w:tcPr>
            <w:tcW w:w="240"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31</w:t>
            </w:r>
          </w:p>
        </w:tc>
        <w:tc>
          <w:tcPr>
            <w:tcW w:w="385"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единица</w:t>
            </w:r>
          </w:p>
        </w:tc>
        <w:tc>
          <w:tcPr>
            <w:tcW w:w="275"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642</w:t>
            </w:r>
          </w:p>
        </w:tc>
        <w:tc>
          <w:tcPr>
            <w:tcW w:w="390"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0</w:t>
            </w:r>
          </w:p>
        </w:tc>
        <w:tc>
          <w:tcPr>
            <w:tcW w:w="391"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0</w:t>
            </w:r>
          </w:p>
        </w:tc>
        <w:tc>
          <w:tcPr>
            <w:tcW w:w="503"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0</w:t>
            </w:r>
          </w:p>
        </w:tc>
      </w:tr>
      <w:tr w:rsidR="0028710D" w:rsidRPr="00946A07" w:rsidTr="003B2F33">
        <w:tc>
          <w:tcPr>
            <w:tcW w:w="2816"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both"/>
              <w:rPr>
                <w:sz w:val="20"/>
                <w:szCs w:val="20"/>
              </w:rPr>
            </w:pPr>
            <w:bookmarkStart w:id="44" w:name="sub_40"/>
            <w:r w:rsidRPr="00946A07">
              <w:rPr>
                <w:sz w:val="20"/>
                <w:szCs w:val="20"/>
              </w:rPr>
              <w:t>административное приостановление деятельности</w:t>
            </w:r>
            <w:bookmarkEnd w:id="44"/>
          </w:p>
        </w:tc>
        <w:tc>
          <w:tcPr>
            <w:tcW w:w="240"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32</w:t>
            </w:r>
          </w:p>
        </w:tc>
        <w:tc>
          <w:tcPr>
            <w:tcW w:w="385"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единица</w:t>
            </w:r>
          </w:p>
        </w:tc>
        <w:tc>
          <w:tcPr>
            <w:tcW w:w="275"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642</w:t>
            </w:r>
          </w:p>
        </w:tc>
        <w:tc>
          <w:tcPr>
            <w:tcW w:w="390"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0</w:t>
            </w:r>
          </w:p>
        </w:tc>
        <w:tc>
          <w:tcPr>
            <w:tcW w:w="391"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0</w:t>
            </w:r>
          </w:p>
        </w:tc>
        <w:tc>
          <w:tcPr>
            <w:tcW w:w="503"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0</w:t>
            </w:r>
          </w:p>
        </w:tc>
      </w:tr>
      <w:tr w:rsidR="0028710D" w:rsidRPr="00946A07" w:rsidTr="003B2F33">
        <w:tc>
          <w:tcPr>
            <w:tcW w:w="2816"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both"/>
              <w:rPr>
                <w:sz w:val="20"/>
                <w:szCs w:val="20"/>
              </w:rPr>
            </w:pPr>
            <w:bookmarkStart w:id="45" w:name="sub_41"/>
            <w:r w:rsidRPr="00946A07">
              <w:rPr>
                <w:sz w:val="20"/>
                <w:szCs w:val="20"/>
              </w:rPr>
              <w:t>предупреждение</w:t>
            </w:r>
            <w:bookmarkEnd w:id="45"/>
          </w:p>
        </w:tc>
        <w:tc>
          <w:tcPr>
            <w:tcW w:w="240"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33</w:t>
            </w:r>
          </w:p>
        </w:tc>
        <w:tc>
          <w:tcPr>
            <w:tcW w:w="385"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единица</w:t>
            </w:r>
          </w:p>
        </w:tc>
        <w:tc>
          <w:tcPr>
            <w:tcW w:w="275"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642</w:t>
            </w:r>
          </w:p>
        </w:tc>
        <w:tc>
          <w:tcPr>
            <w:tcW w:w="390"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11</w:t>
            </w:r>
          </w:p>
        </w:tc>
        <w:tc>
          <w:tcPr>
            <w:tcW w:w="391"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5</w:t>
            </w:r>
          </w:p>
        </w:tc>
        <w:tc>
          <w:tcPr>
            <w:tcW w:w="503"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6</w:t>
            </w:r>
          </w:p>
        </w:tc>
      </w:tr>
      <w:tr w:rsidR="0028710D" w:rsidRPr="00946A07" w:rsidTr="003B2F33">
        <w:tc>
          <w:tcPr>
            <w:tcW w:w="2816"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both"/>
              <w:rPr>
                <w:sz w:val="20"/>
                <w:szCs w:val="20"/>
              </w:rPr>
            </w:pPr>
            <w:bookmarkStart w:id="46" w:name="sub_42"/>
            <w:r w:rsidRPr="00946A07">
              <w:rPr>
                <w:sz w:val="20"/>
                <w:szCs w:val="20"/>
              </w:rPr>
              <w:t xml:space="preserve">административный штраф - всего, в том числе: </w:t>
            </w:r>
            <w:bookmarkEnd w:id="46"/>
          </w:p>
        </w:tc>
        <w:tc>
          <w:tcPr>
            <w:tcW w:w="240"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34</w:t>
            </w:r>
          </w:p>
        </w:tc>
        <w:tc>
          <w:tcPr>
            <w:tcW w:w="385"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единица</w:t>
            </w:r>
          </w:p>
        </w:tc>
        <w:tc>
          <w:tcPr>
            <w:tcW w:w="275"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642</w:t>
            </w:r>
          </w:p>
        </w:tc>
        <w:tc>
          <w:tcPr>
            <w:tcW w:w="390"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31</w:t>
            </w:r>
          </w:p>
        </w:tc>
        <w:tc>
          <w:tcPr>
            <w:tcW w:w="391"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14</w:t>
            </w:r>
          </w:p>
        </w:tc>
        <w:tc>
          <w:tcPr>
            <w:tcW w:w="503"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17</w:t>
            </w:r>
          </w:p>
        </w:tc>
      </w:tr>
      <w:tr w:rsidR="0028710D" w:rsidRPr="00946A07" w:rsidTr="003B2F33">
        <w:tc>
          <w:tcPr>
            <w:tcW w:w="2816"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both"/>
              <w:rPr>
                <w:sz w:val="20"/>
                <w:szCs w:val="20"/>
              </w:rPr>
            </w:pPr>
            <w:bookmarkStart w:id="47" w:name="sub_43"/>
            <w:r w:rsidRPr="00946A07">
              <w:rPr>
                <w:sz w:val="20"/>
                <w:szCs w:val="20"/>
              </w:rPr>
              <w:lastRenderedPageBreak/>
              <w:t>на должностное лицо</w:t>
            </w:r>
            <w:bookmarkEnd w:id="47"/>
          </w:p>
        </w:tc>
        <w:tc>
          <w:tcPr>
            <w:tcW w:w="240"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35</w:t>
            </w:r>
          </w:p>
        </w:tc>
        <w:tc>
          <w:tcPr>
            <w:tcW w:w="385"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единица</w:t>
            </w:r>
          </w:p>
        </w:tc>
        <w:tc>
          <w:tcPr>
            <w:tcW w:w="275"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642</w:t>
            </w:r>
          </w:p>
        </w:tc>
        <w:tc>
          <w:tcPr>
            <w:tcW w:w="390"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22</w:t>
            </w:r>
          </w:p>
        </w:tc>
        <w:tc>
          <w:tcPr>
            <w:tcW w:w="391"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11</w:t>
            </w:r>
          </w:p>
        </w:tc>
        <w:tc>
          <w:tcPr>
            <w:tcW w:w="503"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11</w:t>
            </w:r>
          </w:p>
        </w:tc>
      </w:tr>
      <w:tr w:rsidR="0028710D" w:rsidRPr="00946A07" w:rsidTr="003B2F33">
        <w:tc>
          <w:tcPr>
            <w:tcW w:w="2816"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both"/>
              <w:rPr>
                <w:sz w:val="20"/>
                <w:szCs w:val="20"/>
              </w:rPr>
            </w:pPr>
            <w:bookmarkStart w:id="48" w:name="sub_44"/>
            <w:r w:rsidRPr="00946A07">
              <w:rPr>
                <w:sz w:val="20"/>
                <w:szCs w:val="20"/>
              </w:rPr>
              <w:t>на индивидуального предпринимателя</w:t>
            </w:r>
            <w:bookmarkEnd w:id="48"/>
          </w:p>
        </w:tc>
        <w:tc>
          <w:tcPr>
            <w:tcW w:w="240"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36</w:t>
            </w:r>
          </w:p>
        </w:tc>
        <w:tc>
          <w:tcPr>
            <w:tcW w:w="385"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единица</w:t>
            </w:r>
          </w:p>
        </w:tc>
        <w:tc>
          <w:tcPr>
            <w:tcW w:w="275"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642</w:t>
            </w:r>
          </w:p>
        </w:tc>
        <w:tc>
          <w:tcPr>
            <w:tcW w:w="390"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2</w:t>
            </w:r>
          </w:p>
        </w:tc>
        <w:tc>
          <w:tcPr>
            <w:tcW w:w="391"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1</w:t>
            </w:r>
          </w:p>
        </w:tc>
        <w:tc>
          <w:tcPr>
            <w:tcW w:w="503"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1</w:t>
            </w:r>
          </w:p>
        </w:tc>
      </w:tr>
      <w:tr w:rsidR="0028710D" w:rsidRPr="00946A07" w:rsidTr="003B2F33">
        <w:tc>
          <w:tcPr>
            <w:tcW w:w="2816"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both"/>
              <w:rPr>
                <w:sz w:val="20"/>
                <w:szCs w:val="20"/>
              </w:rPr>
            </w:pPr>
            <w:bookmarkStart w:id="49" w:name="sub_45"/>
            <w:r w:rsidRPr="00946A07">
              <w:rPr>
                <w:sz w:val="20"/>
                <w:szCs w:val="20"/>
              </w:rPr>
              <w:t>на юридическое лицо</w:t>
            </w:r>
            <w:bookmarkEnd w:id="49"/>
          </w:p>
        </w:tc>
        <w:tc>
          <w:tcPr>
            <w:tcW w:w="240"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37</w:t>
            </w:r>
          </w:p>
        </w:tc>
        <w:tc>
          <w:tcPr>
            <w:tcW w:w="385"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единица</w:t>
            </w:r>
          </w:p>
        </w:tc>
        <w:tc>
          <w:tcPr>
            <w:tcW w:w="275"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642</w:t>
            </w:r>
          </w:p>
        </w:tc>
        <w:tc>
          <w:tcPr>
            <w:tcW w:w="390"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7</w:t>
            </w:r>
          </w:p>
        </w:tc>
        <w:tc>
          <w:tcPr>
            <w:tcW w:w="391"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2</w:t>
            </w:r>
          </w:p>
        </w:tc>
        <w:tc>
          <w:tcPr>
            <w:tcW w:w="503"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5</w:t>
            </w:r>
          </w:p>
        </w:tc>
      </w:tr>
      <w:tr w:rsidR="0028710D" w:rsidRPr="00946A07" w:rsidTr="003B2F33">
        <w:tc>
          <w:tcPr>
            <w:tcW w:w="2816"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both"/>
              <w:rPr>
                <w:sz w:val="20"/>
                <w:szCs w:val="20"/>
              </w:rPr>
            </w:pPr>
            <w:bookmarkStart w:id="50" w:name="sub_46"/>
            <w:r w:rsidRPr="00946A07">
              <w:rPr>
                <w:sz w:val="20"/>
                <w:szCs w:val="20"/>
              </w:rPr>
              <w:t>Общая сумма наложенных административных штрафов - всего, в том числе:</w:t>
            </w:r>
            <w:bookmarkEnd w:id="50"/>
          </w:p>
        </w:tc>
        <w:tc>
          <w:tcPr>
            <w:tcW w:w="240"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38</w:t>
            </w:r>
          </w:p>
        </w:tc>
        <w:tc>
          <w:tcPr>
            <w:tcW w:w="385"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ind w:right="-31"/>
              <w:jc w:val="center"/>
              <w:rPr>
                <w:sz w:val="20"/>
                <w:szCs w:val="20"/>
              </w:rPr>
            </w:pPr>
            <w:r w:rsidRPr="00946A07">
              <w:rPr>
                <w:sz w:val="20"/>
                <w:szCs w:val="20"/>
              </w:rPr>
              <w:t>тыс рублей</w:t>
            </w:r>
          </w:p>
        </w:tc>
        <w:tc>
          <w:tcPr>
            <w:tcW w:w="275"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384</w:t>
            </w:r>
          </w:p>
        </w:tc>
        <w:tc>
          <w:tcPr>
            <w:tcW w:w="390"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463</w:t>
            </w:r>
          </w:p>
        </w:tc>
        <w:tc>
          <w:tcPr>
            <w:tcW w:w="391"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247</w:t>
            </w:r>
          </w:p>
        </w:tc>
        <w:tc>
          <w:tcPr>
            <w:tcW w:w="503"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216</w:t>
            </w:r>
          </w:p>
        </w:tc>
      </w:tr>
      <w:tr w:rsidR="0028710D" w:rsidRPr="00946A07" w:rsidTr="003B2F33">
        <w:tc>
          <w:tcPr>
            <w:tcW w:w="2816"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both"/>
              <w:rPr>
                <w:sz w:val="20"/>
                <w:szCs w:val="20"/>
              </w:rPr>
            </w:pPr>
            <w:bookmarkStart w:id="51" w:name="sub_47"/>
            <w:r w:rsidRPr="00946A07">
              <w:rPr>
                <w:sz w:val="20"/>
                <w:szCs w:val="20"/>
              </w:rPr>
              <w:t>на должностное лицо</w:t>
            </w:r>
            <w:bookmarkEnd w:id="51"/>
          </w:p>
        </w:tc>
        <w:tc>
          <w:tcPr>
            <w:tcW w:w="240"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39</w:t>
            </w:r>
          </w:p>
        </w:tc>
        <w:tc>
          <w:tcPr>
            <w:tcW w:w="385"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ind w:right="-31"/>
              <w:jc w:val="center"/>
              <w:rPr>
                <w:sz w:val="20"/>
                <w:szCs w:val="20"/>
              </w:rPr>
            </w:pPr>
            <w:r w:rsidRPr="00946A07">
              <w:rPr>
                <w:sz w:val="20"/>
                <w:szCs w:val="20"/>
              </w:rPr>
              <w:t>тыс рублей</w:t>
            </w:r>
          </w:p>
        </w:tc>
        <w:tc>
          <w:tcPr>
            <w:tcW w:w="275"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384</w:t>
            </w:r>
          </w:p>
        </w:tc>
        <w:tc>
          <w:tcPr>
            <w:tcW w:w="390"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308</w:t>
            </w:r>
          </w:p>
        </w:tc>
        <w:tc>
          <w:tcPr>
            <w:tcW w:w="391"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142</w:t>
            </w:r>
          </w:p>
        </w:tc>
        <w:tc>
          <w:tcPr>
            <w:tcW w:w="503"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166</w:t>
            </w:r>
          </w:p>
        </w:tc>
      </w:tr>
      <w:tr w:rsidR="0028710D" w:rsidRPr="00946A07" w:rsidTr="003B2F33">
        <w:tc>
          <w:tcPr>
            <w:tcW w:w="2816"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both"/>
              <w:rPr>
                <w:sz w:val="20"/>
                <w:szCs w:val="20"/>
              </w:rPr>
            </w:pPr>
            <w:bookmarkStart w:id="52" w:name="sub_48"/>
            <w:r w:rsidRPr="00946A07">
              <w:rPr>
                <w:sz w:val="20"/>
                <w:szCs w:val="20"/>
              </w:rPr>
              <w:t>на индивидуального предпринимателя</w:t>
            </w:r>
            <w:bookmarkEnd w:id="52"/>
          </w:p>
        </w:tc>
        <w:tc>
          <w:tcPr>
            <w:tcW w:w="240"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40</w:t>
            </w:r>
          </w:p>
        </w:tc>
        <w:tc>
          <w:tcPr>
            <w:tcW w:w="385"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ind w:right="-31"/>
              <w:jc w:val="center"/>
              <w:rPr>
                <w:sz w:val="20"/>
                <w:szCs w:val="20"/>
              </w:rPr>
            </w:pPr>
            <w:r w:rsidRPr="00946A07">
              <w:rPr>
                <w:sz w:val="20"/>
                <w:szCs w:val="20"/>
              </w:rPr>
              <w:t>тыс рублей</w:t>
            </w:r>
          </w:p>
        </w:tc>
        <w:tc>
          <w:tcPr>
            <w:tcW w:w="275"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384</w:t>
            </w:r>
          </w:p>
        </w:tc>
        <w:tc>
          <w:tcPr>
            <w:tcW w:w="390"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5</w:t>
            </w:r>
          </w:p>
        </w:tc>
        <w:tc>
          <w:tcPr>
            <w:tcW w:w="391"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5</w:t>
            </w:r>
          </w:p>
        </w:tc>
        <w:tc>
          <w:tcPr>
            <w:tcW w:w="503"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0</w:t>
            </w:r>
          </w:p>
        </w:tc>
      </w:tr>
      <w:tr w:rsidR="0028710D" w:rsidRPr="00946A07" w:rsidTr="003B2F33">
        <w:tc>
          <w:tcPr>
            <w:tcW w:w="2816"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both"/>
              <w:rPr>
                <w:sz w:val="20"/>
                <w:szCs w:val="20"/>
              </w:rPr>
            </w:pPr>
            <w:bookmarkStart w:id="53" w:name="sub_49"/>
            <w:r w:rsidRPr="00946A07">
              <w:rPr>
                <w:sz w:val="20"/>
                <w:szCs w:val="20"/>
              </w:rPr>
              <w:t>на юридическое лицо</w:t>
            </w:r>
            <w:bookmarkEnd w:id="53"/>
          </w:p>
        </w:tc>
        <w:tc>
          <w:tcPr>
            <w:tcW w:w="240"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41</w:t>
            </w:r>
          </w:p>
        </w:tc>
        <w:tc>
          <w:tcPr>
            <w:tcW w:w="385"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ind w:right="-31"/>
              <w:jc w:val="center"/>
              <w:rPr>
                <w:sz w:val="20"/>
                <w:szCs w:val="20"/>
              </w:rPr>
            </w:pPr>
            <w:r w:rsidRPr="00946A07">
              <w:rPr>
                <w:sz w:val="20"/>
                <w:szCs w:val="20"/>
              </w:rPr>
              <w:t>тыс рублей</w:t>
            </w:r>
          </w:p>
        </w:tc>
        <w:tc>
          <w:tcPr>
            <w:tcW w:w="275"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384</w:t>
            </w:r>
          </w:p>
        </w:tc>
        <w:tc>
          <w:tcPr>
            <w:tcW w:w="390"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150</w:t>
            </w:r>
          </w:p>
        </w:tc>
        <w:tc>
          <w:tcPr>
            <w:tcW w:w="391"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100</w:t>
            </w:r>
          </w:p>
        </w:tc>
        <w:tc>
          <w:tcPr>
            <w:tcW w:w="503"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50</w:t>
            </w:r>
          </w:p>
        </w:tc>
      </w:tr>
      <w:tr w:rsidR="0028710D" w:rsidRPr="00946A07" w:rsidTr="003B2F33">
        <w:tc>
          <w:tcPr>
            <w:tcW w:w="2816"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both"/>
              <w:rPr>
                <w:sz w:val="20"/>
                <w:szCs w:val="20"/>
              </w:rPr>
            </w:pPr>
            <w:bookmarkStart w:id="54" w:name="sub_50"/>
            <w:r w:rsidRPr="00946A07">
              <w:rPr>
                <w:sz w:val="20"/>
                <w:szCs w:val="20"/>
              </w:rPr>
              <w:t>Общая сумма уплаченных (взысканных) административных штрафов</w:t>
            </w:r>
            <w:bookmarkEnd w:id="54"/>
          </w:p>
        </w:tc>
        <w:tc>
          <w:tcPr>
            <w:tcW w:w="240"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42</w:t>
            </w:r>
          </w:p>
        </w:tc>
        <w:tc>
          <w:tcPr>
            <w:tcW w:w="385"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ind w:right="-31"/>
              <w:jc w:val="center"/>
              <w:rPr>
                <w:sz w:val="20"/>
                <w:szCs w:val="20"/>
              </w:rPr>
            </w:pPr>
            <w:r w:rsidRPr="00946A07">
              <w:rPr>
                <w:sz w:val="20"/>
                <w:szCs w:val="20"/>
              </w:rPr>
              <w:t>тыс рублей</w:t>
            </w:r>
          </w:p>
        </w:tc>
        <w:tc>
          <w:tcPr>
            <w:tcW w:w="275"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384</w:t>
            </w:r>
          </w:p>
        </w:tc>
        <w:tc>
          <w:tcPr>
            <w:tcW w:w="390"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418</w:t>
            </w:r>
          </w:p>
        </w:tc>
        <w:tc>
          <w:tcPr>
            <w:tcW w:w="391"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267</w:t>
            </w:r>
          </w:p>
        </w:tc>
        <w:tc>
          <w:tcPr>
            <w:tcW w:w="503"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151</w:t>
            </w:r>
          </w:p>
        </w:tc>
      </w:tr>
      <w:tr w:rsidR="0028710D" w:rsidRPr="00946A07" w:rsidTr="003B2F33">
        <w:tc>
          <w:tcPr>
            <w:tcW w:w="2816"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both"/>
              <w:rPr>
                <w:sz w:val="20"/>
                <w:szCs w:val="20"/>
              </w:rPr>
            </w:pPr>
            <w:bookmarkStart w:id="55" w:name="sub_51"/>
            <w:r w:rsidRPr="00946A07">
              <w:rPr>
                <w:sz w:val="20"/>
                <w:szCs w:val="20"/>
              </w:rPr>
              <w:t>Общее количество проверок по итогам которых по фактам выявленных нарушений материалы переданы в правоохранительные органы для возбуждения уголовных дел</w:t>
            </w:r>
            <w:bookmarkEnd w:id="55"/>
          </w:p>
        </w:tc>
        <w:tc>
          <w:tcPr>
            <w:tcW w:w="240"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43</w:t>
            </w:r>
          </w:p>
        </w:tc>
        <w:tc>
          <w:tcPr>
            <w:tcW w:w="385"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единица</w:t>
            </w:r>
          </w:p>
        </w:tc>
        <w:tc>
          <w:tcPr>
            <w:tcW w:w="275"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642</w:t>
            </w:r>
          </w:p>
        </w:tc>
        <w:tc>
          <w:tcPr>
            <w:tcW w:w="390"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0</w:t>
            </w:r>
          </w:p>
        </w:tc>
        <w:tc>
          <w:tcPr>
            <w:tcW w:w="391"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0</w:t>
            </w:r>
          </w:p>
        </w:tc>
        <w:tc>
          <w:tcPr>
            <w:tcW w:w="503"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0</w:t>
            </w:r>
          </w:p>
        </w:tc>
      </w:tr>
      <w:tr w:rsidR="0028710D" w:rsidRPr="00946A07" w:rsidTr="003B2F33">
        <w:tc>
          <w:tcPr>
            <w:tcW w:w="2816"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both"/>
              <w:rPr>
                <w:sz w:val="20"/>
                <w:szCs w:val="20"/>
              </w:rPr>
            </w:pPr>
            <w:bookmarkStart w:id="56" w:name="sub_52"/>
            <w:r w:rsidRPr="00946A07">
              <w:rPr>
                <w:sz w:val="20"/>
                <w:szCs w:val="20"/>
              </w:rPr>
              <w:t>из них количество проверок по итогам которых по фактам выявленных нарушений применены меры уголовного наказания</w:t>
            </w:r>
            <w:bookmarkEnd w:id="56"/>
          </w:p>
        </w:tc>
        <w:tc>
          <w:tcPr>
            <w:tcW w:w="240"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44</w:t>
            </w:r>
          </w:p>
        </w:tc>
        <w:tc>
          <w:tcPr>
            <w:tcW w:w="385"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единица</w:t>
            </w:r>
          </w:p>
        </w:tc>
        <w:tc>
          <w:tcPr>
            <w:tcW w:w="275"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642</w:t>
            </w:r>
          </w:p>
        </w:tc>
        <w:tc>
          <w:tcPr>
            <w:tcW w:w="390"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0</w:t>
            </w:r>
          </w:p>
        </w:tc>
        <w:tc>
          <w:tcPr>
            <w:tcW w:w="391"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0</w:t>
            </w:r>
          </w:p>
        </w:tc>
        <w:tc>
          <w:tcPr>
            <w:tcW w:w="503"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0</w:t>
            </w:r>
          </w:p>
        </w:tc>
      </w:tr>
      <w:tr w:rsidR="0028710D" w:rsidRPr="00946A07" w:rsidTr="003B2F33">
        <w:tc>
          <w:tcPr>
            <w:tcW w:w="2816"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both"/>
              <w:rPr>
                <w:sz w:val="20"/>
                <w:szCs w:val="20"/>
              </w:rPr>
            </w:pPr>
            <w:bookmarkStart w:id="57" w:name="sub_53"/>
            <w:r w:rsidRPr="00946A07">
              <w:rPr>
                <w:sz w:val="20"/>
                <w:szCs w:val="20"/>
              </w:rPr>
              <w:t xml:space="preserve">Количество проверок, результаты которых были признаны недействительными - всего, в том числе (сумма </w:t>
            </w:r>
            <w:hyperlink w:anchor="sub_54" w:history="1">
              <w:r w:rsidRPr="00946A07">
                <w:rPr>
                  <w:sz w:val="20"/>
                  <w:szCs w:val="20"/>
                </w:rPr>
                <w:t>строк 46-48</w:t>
              </w:r>
            </w:hyperlink>
            <w:r w:rsidRPr="00946A07">
              <w:rPr>
                <w:sz w:val="20"/>
                <w:szCs w:val="20"/>
              </w:rPr>
              <w:t>)</w:t>
            </w:r>
            <w:bookmarkEnd w:id="57"/>
          </w:p>
        </w:tc>
        <w:tc>
          <w:tcPr>
            <w:tcW w:w="240"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45</w:t>
            </w:r>
          </w:p>
        </w:tc>
        <w:tc>
          <w:tcPr>
            <w:tcW w:w="385"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единица</w:t>
            </w:r>
          </w:p>
        </w:tc>
        <w:tc>
          <w:tcPr>
            <w:tcW w:w="275"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642</w:t>
            </w:r>
          </w:p>
        </w:tc>
        <w:tc>
          <w:tcPr>
            <w:tcW w:w="390"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0</w:t>
            </w:r>
          </w:p>
        </w:tc>
        <w:tc>
          <w:tcPr>
            <w:tcW w:w="391"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0</w:t>
            </w:r>
          </w:p>
        </w:tc>
        <w:tc>
          <w:tcPr>
            <w:tcW w:w="503"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0</w:t>
            </w:r>
          </w:p>
        </w:tc>
      </w:tr>
      <w:tr w:rsidR="0028710D" w:rsidRPr="00946A07" w:rsidTr="003B2F33">
        <w:tc>
          <w:tcPr>
            <w:tcW w:w="2816"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both"/>
              <w:rPr>
                <w:sz w:val="20"/>
                <w:szCs w:val="20"/>
              </w:rPr>
            </w:pPr>
            <w:bookmarkStart w:id="58" w:name="sub_54"/>
            <w:r w:rsidRPr="00946A07">
              <w:rPr>
                <w:sz w:val="20"/>
                <w:szCs w:val="20"/>
              </w:rPr>
              <w:t>по решению суда</w:t>
            </w:r>
            <w:bookmarkEnd w:id="58"/>
          </w:p>
        </w:tc>
        <w:tc>
          <w:tcPr>
            <w:tcW w:w="240"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46</w:t>
            </w:r>
          </w:p>
        </w:tc>
        <w:tc>
          <w:tcPr>
            <w:tcW w:w="385"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единица</w:t>
            </w:r>
          </w:p>
        </w:tc>
        <w:tc>
          <w:tcPr>
            <w:tcW w:w="275"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642</w:t>
            </w:r>
          </w:p>
        </w:tc>
        <w:tc>
          <w:tcPr>
            <w:tcW w:w="390"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0</w:t>
            </w:r>
          </w:p>
        </w:tc>
        <w:tc>
          <w:tcPr>
            <w:tcW w:w="391"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0</w:t>
            </w:r>
          </w:p>
        </w:tc>
        <w:tc>
          <w:tcPr>
            <w:tcW w:w="503"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0</w:t>
            </w:r>
          </w:p>
        </w:tc>
      </w:tr>
      <w:tr w:rsidR="0028710D" w:rsidRPr="00946A07" w:rsidTr="003B2F33">
        <w:tc>
          <w:tcPr>
            <w:tcW w:w="2816"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both"/>
              <w:rPr>
                <w:sz w:val="20"/>
                <w:szCs w:val="20"/>
              </w:rPr>
            </w:pPr>
            <w:bookmarkStart w:id="59" w:name="sub_55"/>
            <w:r w:rsidRPr="00946A07">
              <w:rPr>
                <w:sz w:val="20"/>
                <w:szCs w:val="20"/>
              </w:rPr>
              <w:t>по предписанию органов прокуратуры</w:t>
            </w:r>
            <w:bookmarkEnd w:id="59"/>
          </w:p>
        </w:tc>
        <w:tc>
          <w:tcPr>
            <w:tcW w:w="240"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47</w:t>
            </w:r>
          </w:p>
        </w:tc>
        <w:tc>
          <w:tcPr>
            <w:tcW w:w="385"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единица</w:t>
            </w:r>
          </w:p>
        </w:tc>
        <w:tc>
          <w:tcPr>
            <w:tcW w:w="275"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642</w:t>
            </w:r>
          </w:p>
        </w:tc>
        <w:tc>
          <w:tcPr>
            <w:tcW w:w="390"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0</w:t>
            </w:r>
          </w:p>
        </w:tc>
        <w:tc>
          <w:tcPr>
            <w:tcW w:w="391"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0</w:t>
            </w:r>
          </w:p>
        </w:tc>
        <w:tc>
          <w:tcPr>
            <w:tcW w:w="503"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0</w:t>
            </w:r>
          </w:p>
        </w:tc>
      </w:tr>
      <w:tr w:rsidR="0028710D" w:rsidRPr="00946A07" w:rsidTr="003B2F33">
        <w:tc>
          <w:tcPr>
            <w:tcW w:w="2816"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both"/>
              <w:rPr>
                <w:sz w:val="20"/>
                <w:szCs w:val="20"/>
              </w:rPr>
            </w:pPr>
            <w:bookmarkStart w:id="60" w:name="sub_56"/>
            <w:r w:rsidRPr="00946A07">
              <w:rPr>
                <w:sz w:val="20"/>
                <w:szCs w:val="20"/>
              </w:rPr>
              <w:t>по решению руководителя органа государственного контроля (надзора), муниципального контроля</w:t>
            </w:r>
            <w:bookmarkEnd w:id="60"/>
          </w:p>
        </w:tc>
        <w:tc>
          <w:tcPr>
            <w:tcW w:w="240"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48</w:t>
            </w:r>
          </w:p>
        </w:tc>
        <w:tc>
          <w:tcPr>
            <w:tcW w:w="385"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единица</w:t>
            </w:r>
          </w:p>
        </w:tc>
        <w:tc>
          <w:tcPr>
            <w:tcW w:w="275"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642</w:t>
            </w:r>
          </w:p>
        </w:tc>
        <w:tc>
          <w:tcPr>
            <w:tcW w:w="390"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0</w:t>
            </w:r>
          </w:p>
        </w:tc>
        <w:tc>
          <w:tcPr>
            <w:tcW w:w="391"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0</w:t>
            </w:r>
          </w:p>
        </w:tc>
        <w:tc>
          <w:tcPr>
            <w:tcW w:w="503"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0</w:t>
            </w:r>
          </w:p>
        </w:tc>
      </w:tr>
      <w:tr w:rsidR="0028710D" w:rsidRPr="00946A07" w:rsidTr="003B2F33">
        <w:tc>
          <w:tcPr>
            <w:tcW w:w="2816"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both"/>
              <w:rPr>
                <w:sz w:val="20"/>
                <w:szCs w:val="20"/>
              </w:rPr>
            </w:pPr>
            <w:bookmarkStart w:id="61" w:name="sub_57"/>
            <w:r w:rsidRPr="00946A07">
              <w:rPr>
                <w:sz w:val="20"/>
                <w:szCs w:val="20"/>
              </w:rPr>
              <w:t>Количество проверок, проведенных с нарушением требований законодательства о порядке их проведения, по результатам выявления которых к должностным лицам органов государственного контроля (надзора) и муниципального контроля применены меры дисциплинарного и административного наказания</w:t>
            </w:r>
            <w:bookmarkEnd w:id="61"/>
          </w:p>
        </w:tc>
        <w:tc>
          <w:tcPr>
            <w:tcW w:w="240"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49</w:t>
            </w:r>
          </w:p>
        </w:tc>
        <w:tc>
          <w:tcPr>
            <w:tcW w:w="385"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единица</w:t>
            </w:r>
          </w:p>
        </w:tc>
        <w:tc>
          <w:tcPr>
            <w:tcW w:w="275"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642</w:t>
            </w:r>
          </w:p>
        </w:tc>
        <w:tc>
          <w:tcPr>
            <w:tcW w:w="390"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0</w:t>
            </w:r>
          </w:p>
        </w:tc>
        <w:tc>
          <w:tcPr>
            <w:tcW w:w="391"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0</w:t>
            </w:r>
          </w:p>
        </w:tc>
        <w:tc>
          <w:tcPr>
            <w:tcW w:w="503"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0</w:t>
            </w:r>
          </w:p>
        </w:tc>
      </w:tr>
    </w:tbl>
    <w:p w:rsidR="009B7B55" w:rsidRDefault="009B7B55" w:rsidP="009B7B55">
      <w:pPr>
        <w:autoSpaceDE w:val="0"/>
        <w:autoSpaceDN w:val="0"/>
        <w:adjustRightInd w:val="0"/>
        <w:spacing w:before="108" w:after="108"/>
        <w:jc w:val="center"/>
        <w:outlineLvl w:val="0"/>
        <w:rPr>
          <w:b/>
          <w:bCs/>
        </w:rPr>
      </w:pPr>
      <w:bookmarkStart w:id="62" w:name="sub_58"/>
      <w:r w:rsidRPr="00946A07">
        <w:rPr>
          <w:b/>
          <w:bCs/>
        </w:rPr>
        <w:t>Раздел 3. Справочная информация</w:t>
      </w:r>
    </w:p>
    <w:tbl>
      <w:tblPr>
        <w:tblW w:w="5000" w:type="pct"/>
        <w:tblBorders>
          <w:top w:val="single" w:sz="4" w:space="0" w:color="auto"/>
          <w:left w:val="single" w:sz="4" w:space="0" w:color="auto"/>
          <w:bottom w:val="single" w:sz="4" w:space="0" w:color="auto"/>
          <w:right w:val="single" w:sz="4" w:space="0" w:color="auto"/>
        </w:tblBorders>
        <w:tblLook w:val="0000"/>
      </w:tblPr>
      <w:tblGrid>
        <w:gridCol w:w="10077"/>
        <w:gridCol w:w="696"/>
        <w:gridCol w:w="1215"/>
        <w:gridCol w:w="870"/>
        <w:gridCol w:w="1645"/>
      </w:tblGrid>
      <w:tr w:rsidR="009B7B55" w:rsidRPr="00946A07" w:rsidTr="00C03804">
        <w:trPr>
          <w:tblHeader/>
        </w:trPr>
        <w:tc>
          <w:tcPr>
            <w:tcW w:w="3474" w:type="pct"/>
            <w:tcBorders>
              <w:top w:val="single" w:sz="4" w:space="0" w:color="auto"/>
              <w:left w:val="single" w:sz="4" w:space="0" w:color="auto"/>
              <w:bottom w:val="single" w:sz="4" w:space="0" w:color="auto"/>
              <w:right w:val="single" w:sz="4" w:space="0" w:color="auto"/>
            </w:tcBorders>
          </w:tcPr>
          <w:bookmarkEnd w:id="62"/>
          <w:p w:rsidR="009B7B55" w:rsidRPr="00946A07" w:rsidRDefault="009B7B55" w:rsidP="00B66C33">
            <w:pPr>
              <w:autoSpaceDE w:val="0"/>
              <w:autoSpaceDN w:val="0"/>
              <w:adjustRightInd w:val="0"/>
              <w:jc w:val="center"/>
              <w:rPr>
                <w:sz w:val="20"/>
                <w:szCs w:val="20"/>
              </w:rPr>
            </w:pPr>
            <w:r w:rsidRPr="00946A07">
              <w:rPr>
                <w:sz w:val="20"/>
                <w:szCs w:val="20"/>
              </w:rPr>
              <w:t>Наименование показателей</w:t>
            </w:r>
          </w:p>
        </w:tc>
        <w:tc>
          <w:tcPr>
            <w:tcW w:w="240" w:type="pct"/>
            <w:tcBorders>
              <w:top w:val="single" w:sz="4" w:space="0" w:color="auto"/>
              <w:left w:val="single" w:sz="4" w:space="0" w:color="auto"/>
              <w:bottom w:val="single" w:sz="4" w:space="0" w:color="auto"/>
              <w:right w:val="single" w:sz="4" w:space="0" w:color="auto"/>
            </w:tcBorders>
          </w:tcPr>
          <w:p w:rsidR="009B7B55" w:rsidRPr="00946A07" w:rsidRDefault="009B7B55" w:rsidP="00B66C33">
            <w:pPr>
              <w:autoSpaceDE w:val="0"/>
              <w:autoSpaceDN w:val="0"/>
              <w:adjustRightInd w:val="0"/>
              <w:ind w:left="-108" w:right="-108"/>
              <w:jc w:val="center"/>
              <w:rPr>
                <w:sz w:val="20"/>
                <w:szCs w:val="20"/>
              </w:rPr>
            </w:pPr>
            <w:r w:rsidRPr="00946A07">
              <w:rPr>
                <w:sz w:val="20"/>
                <w:szCs w:val="20"/>
              </w:rPr>
              <w:t>N</w:t>
            </w:r>
            <w:r w:rsidRPr="00946A07">
              <w:rPr>
                <w:sz w:val="20"/>
                <w:szCs w:val="20"/>
              </w:rPr>
              <w:br/>
              <w:t>строки</w:t>
            </w:r>
          </w:p>
        </w:tc>
        <w:tc>
          <w:tcPr>
            <w:tcW w:w="419" w:type="pct"/>
            <w:tcBorders>
              <w:top w:val="single" w:sz="4" w:space="0" w:color="auto"/>
              <w:left w:val="single" w:sz="4" w:space="0" w:color="auto"/>
              <w:bottom w:val="single" w:sz="4" w:space="0" w:color="auto"/>
              <w:right w:val="single" w:sz="4" w:space="0" w:color="auto"/>
            </w:tcBorders>
          </w:tcPr>
          <w:p w:rsidR="009B7B55" w:rsidRPr="00946A07" w:rsidRDefault="009B7B55" w:rsidP="00B66C33">
            <w:pPr>
              <w:autoSpaceDE w:val="0"/>
              <w:autoSpaceDN w:val="0"/>
              <w:adjustRightInd w:val="0"/>
              <w:jc w:val="center"/>
              <w:rPr>
                <w:sz w:val="20"/>
                <w:szCs w:val="20"/>
              </w:rPr>
            </w:pPr>
            <w:r w:rsidRPr="00946A07">
              <w:rPr>
                <w:sz w:val="20"/>
                <w:szCs w:val="20"/>
              </w:rPr>
              <w:t>Единица измерения</w:t>
            </w:r>
          </w:p>
        </w:tc>
        <w:tc>
          <w:tcPr>
            <w:tcW w:w="300" w:type="pct"/>
            <w:tcBorders>
              <w:top w:val="single" w:sz="4" w:space="0" w:color="auto"/>
              <w:left w:val="single" w:sz="4" w:space="0" w:color="auto"/>
              <w:bottom w:val="single" w:sz="4" w:space="0" w:color="auto"/>
              <w:right w:val="single" w:sz="4" w:space="0" w:color="auto"/>
            </w:tcBorders>
          </w:tcPr>
          <w:p w:rsidR="009B7B55" w:rsidRPr="00946A07" w:rsidRDefault="009B7B55" w:rsidP="00B66C33">
            <w:pPr>
              <w:autoSpaceDE w:val="0"/>
              <w:autoSpaceDN w:val="0"/>
              <w:adjustRightInd w:val="0"/>
              <w:jc w:val="center"/>
              <w:rPr>
                <w:sz w:val="20"/>
                <w:szCs w:val="20"/>
              </w:rPr>
            </w:pPr>
            <w:r w:rsidRPr="00946A07">
              <w:rPr>
                <w:sz w:val="20"/>
                <w:szCs w:val="20"/>
              </w:rPr>
              <w:t xml:space="preserve">Код по </w:t>
            </w:r>
            <w:hyperlink r:id="rId40" w:history="1">
              <w:r w:rsidRPr="00946A07">
                <w:rPr>
                  <w:sz w:val="20"/>
                  <w:szCs w:val="20"/>
                </w:rPr>
                <w:t>ОКЕИ</w:t>
              </w:r>
            </w:hyperlink>
          </w:p>
        </w:tc>
        <w:tc>
          <w:tcPr>
            <w:tcW w:w="567" w:type="pct"/>
            <w:tcBorders>
              <w:top w:val="single" w:sz="4" w:space="0" w:color="auto"/>
              <w:left w:val="single" w:sz="4" w:space="0" w:color="auto"/>
              <w:bottom w:val="single" w:sz="4" w:space="0" w:color="auto"/>
              <w:right w:val="single" w:sz="4" w:space="0" w:color="auto"/>
            </w:tcBorders>
          </w:tcPr>
          <w:p w:rsidR="009B7B55" w:rsidRPr="00350B08" w:rsidRDefault="009B7B55" w:rsidP="00B66C33">
            <w:pPr>
              <w:autoSpaceDE w:val="0"/>
              <w:autoSpaceDN w:val="0"/>
              <w:adjustRightInd w:val="0"/>
              <w:jc w:val="center"/>
              <w:rPr>
                <w:sz w:val="20"/>
                <w:szCs w:val="20"/>
              </w:rPr>
            </w:pPr>
            <w:r w:rsidRPr="00350B08">
              <w:rPr>
                <w:sz w:val="20"/>
                <w:szCs w:val="20"/>
              </w:rPr>
              <w:t>Всего</w:t>
            </w:r>
          </w:p>
        </w:tc>
      </w:tr>
      <w:tr w:rsidR="009B7B55" w:rsidRPr="00946A07" w:rsidTr="00C03804">
        <w:tc>
          <w:tcPr>
            <w:tcW w:w="3474" w:type="pct"/>
            <w:tcBorders>
              <w:top w:val="single" w:sz="4" w:space="0" w:color="auto"/>
              <w:left w:val="single" w:sz="4" w:space="0" w:color="auto"/>
              <w:bottom w:val="single" w:sz="4" w:space="0" w:color="auto"/>
              <w:right w:val="single" w:sz="4" w:space="0" w:color="auto"/>
            </w:tcBorders>
          </w:tcPr>
          <w:p w:rsidR="009B7B55" w:rsidRPr="00946A07" w:rsidRDefault="009B7B55" w:rsidP="00B66C33">
            <w:pPr>
              <w:autoSpaceDE w:val="0"/>
              <w:autoSpaceDN w:val="0"/>
              <w:adjustRightInd w:val="0"/>
              <w:jc w:val="center"/>
              <w:rPr>
                <w:sz w:val="20"/>
                <w:szCs w:val="20"/>
              </w:rPr>
            </w:pPr>
            <w:r w:rsidRPr="00946A07">
              <w:rPr>
                <w:sz w:val="20"/>
                <w:szCs w:val="20"/>
              </w:rPr>
              <w:t>1</w:t>
            </w:r>
          </w:p>
        </w:tc>
        <w:tc>
          <w:tcPr>
            <w:tcW w:w="240" w:type="pct"/>
            <w:tcBorders>
              <w:top w:val="single" w:sz="4" w:space="0" w:color="auto"/>
              <w:left w:val="single" w:sz="4" w:space="0" w:color="auto"/>
              <w:bottom w:val="single" w:sz="4" w:space="0" w:color="auto"/>
              <w:right w:val="single" w:sz="4" w:space="0" w:color="auto"/>
            </w:tcBorders>
          </w:tcPr>
          <w:p w:rsidR="009B7B55" w:rsidRPr="00946A07" w:rsidRDefault="009B7B55" w:rsidP="00B66C33">
            <w:pPr>
              <w:autoSpaceDE w:val="0"/>
              <w:autoSpaceDN w:val="0"/>
              <w:adjustRightInd w:val="0"/>
              <w:jc w:val="center"/>
              <w:rPr>
                <w:sz w:val="20"/>
                <w:szCs w:val="20"/>
              </w:rPr>
            </w:pPr>
            <w:r w:rsidRPr="00946A07">
              <w:rPr>
                <w:sz w:val="20"/>
                <w:szCs w:val="20"/>
              </w:rPr>
              <w:t>2</w:t>
            </w:r>
          </w:p>
        </w:tc>
        <w:tc>
          <w:tcPr>
            <w:tcW w:w="419" w:type="pct"/>
            <w:tcBorders>
              <w:top w:val="single" w:sz="4" w:space="0" w:color="auto"/>
              <w:left w:val="single" w:sz="4" w:space="0" w:color="auto"/>
              <w:bottom w:val="single" w:sz="4" w:space="0" w:color="auto"/>
              <w:right w:val="single" w:sz="4" w:space="0" w:color="auto"/>
            </w:tcBorders>
          </w:tcPr>
          <w:p w:rsidR="009B7B55" w:rsidRPr="00946A07" w:rsidRDefault="009B7B55" w:rsidP="00B66C33">
            <w:pPr>
              <w:autoSpaceDE w:val="0"/>
              <w:autoSpaceDN w:val="0"/>
              <w:adjustRightInd w:val="0"/>
              <w:jc w:val="center"/>
              <w:rPr>
                <w:sz w:val="20"/>
                <w:szCs w:val="20"/>
              </w:rPr>
            </w:pPr>
            <w:r w:rsidRPr="00946A07">
              <w:rPr>
                <w:sz w:val="20"/>
                <w:szCs w:val="20"/>
              </w:rPr>
              <w:t>3</w:t>
            </w:r>
          </w:p>
        </w:tc>
        <w:tc>
          <w:tcPr>
            <w:tcW w:w="300" w:type="pct"/>
            <w:tcBorders>
              <w:top w:val="single" w:sz="4" w:space="0" w:color="auto"/>
              <w:left w:val="single" w:sz="4" w:space="0" w:color="auto"/>
              <w:bottom w:val="single" w:sz="4" w:space="0" w:color="auto"/>
              <w:right w:val="single" w:sz="4" w:space="0" w:color="auto"/>
            </w:tcBorders>
          </w:tcPr>
          <w:p w:rsidR="009B7B55" w:rsidRPr="00946A07" w:rsidRDefault="009B7B55" w:rsidP="00B66C33">
            <w:pPr>
              <w:autoSpaceDE w:val="0"/>
              <w:autoSpaceDN w:val="0"/>
              <w:adjustRightInd w:val="0"/>
              <w:jc w:val="center"/>
              <w:rPr>
                <w:sz w:val="20"/>
                <w:szCs w:val="20"/>
              </w:rPr>
            </w:pPr>
            <w:r w:rsidRPr="00946A07">
              <w:rPr>
                <w:sz w:val="20"/>
                <w:szCs w:val="20"/>
              </w:rPr>
              <w:t>4</w:t>
            </w:r>
          </w:p>
        </w:tc>
        <w:tc>
          <w:tcPr>
            <w:tcW w:w="567" w:type="pct"/>
            <w:tcBorders>
              <w:top w:val="single" w:sz="4" w:space="0" w:color="auto"/>
              <w:left w:val="single" w:sz="4" w:space="0" w:color="auto"/>
              <w:bottom w:val="single" w:sz="4" w:space="0" w:color="auto"/>
              <w:right w:val="single" w:sz="4" w:space="0" w:color="auto"/>
            </w:tcBorders>
          </w:tcPr>
          <w:p w:rsidR="009B7B55" w:rsidRPr="00350B08" w:rsidRDefault="009B7B55" w:rsidP="00B66C33">
            <w:pPr>
              <w:autoSpaceDE w:val="0"/>
              <w:autoSpaceDN w:val="0"/>
              <w:adjustRightInd w:val="0"/>
              <w:jc w:val="center"/>
              <w:rPr>
                <w:sz w:val="20"/>
                <w:szCs w:val="20"/>
              </w:rPr>
            </w:pPr>
            <w:r w:rsidRPr="00350B08">
              <w:rPr>
                <w:sz w:val="20"/>
                <w:szCs w:val="20"/>
              </w:rPr>
              <w:t>5</w:t>
            </w:r>
          </w:p>
        </w:tc>
      </w:tr>
      <w:tr w:rsidR="0028710D" w:rsidRPr="00946A07" w:rsidTr="00C03804">
        <w:tc>
          <w:tcPr>
            <w:tcW w:w="3474"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both"/>
              <w:rPr>
                <w:sz w:val="20"/>
                <w:szCs w:val="20"/>
              </w:rPr>
            </w:pPr>
            <w:bookmarkStart w:id="63" w:name="sub_59"/>
            <w:r w:rsidRPr="00946A07">
              <w:rPr>
                <w:sz w:val="20"/>
                <w:szCs w:val="20"/>
              </w:rP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w:t>
            </w:r>
            <w:bookmarkEnd w:id="63"/>
          </w:p>
        </w:tc>
        <w:tc>
          <w:tcPr>
            <w:tcW w:w="240"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50</w:t>
            </w:r>
          </w:p>
        </w:tc>
        <w:tc>
          <w:tcPr>
            <w:tcW w:w="419"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единица</w:t>
            </w:r>
          </w:p>
        </w:tc>
        <w:tc>
          <w:tcPr>
            <w:tcW w:w="300"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642</w:t>
            </w:r>
          </w:p>
        </w:tc>
        <w:tc>
          <w:tcPr>
            <w:tcW w:w="567"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35195</w:t>
            </w:r>
          </w:p>
        </w:tc>
      </w:tr>
      <w:tr w:rsidR="0028710D" w:rsidRPr="00946A07" w:rsidTr="00C03804">
        <w:tc>
          <w:tcPr>
            <w:tcW w:w="3474"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both"/>
              <w:rPr>
                <w:sz w:val="20"/>
                <w:szCs w:val="20"/>
              </w:rPr>
            </w:pPr>
            <w:bookmarkStart w:id="64" w:name="sub_60"/>
            <w:r w:rsidRPr="00946A07">
              <w:rPr>
                <w:sz w:val="20"/>
                <w:szCs w:val="20"/>
              </w:rPr>
              <w:t xml:space="preserve">Общее количество юридических лиц и индивидуальных предпринимателей, в отношении которых проводились </w:t>
            </w:r>
            <w:r w:rsidRPr="00946A07">
              <w:rPr>
                <w:sz w:val="20"/>
                <w:szCs w:val="20"/>
              </w:rPr>
              <w:lastRenderedPageBreak/>
              <w:t xml:space="preserve">плановые, внеплановые проверки </w:t>
            </w:r>
            <w:bookmarkEnd w:id="64"/>
          </w:p>
        </w:tc>
        <w:tc>
          <w:tcPr>
            <w:tcW w:w="240"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lastRenderedPageBreak/>
              <w:t>51</w:t>
            </w:r>
          </w:p>
        </w:tc>
        <w:tc>
          <w:tcPr>
            <w:tcW w:w="419"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единица</w:t>
            </w:r>
          </w:p>
        </w:tc>
        <w:tc>
          <w:tcPr>
            <w:tcW w:w="300"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642</w:t>
            </w:r>
          </w:p>
        </w:tc>
        <w:tc>
          <w:tcPr>
            <w:tcW w:w="567"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160</w:t>
            </w:r>
          </w:p>
        </w:tc>
      </w:tr>
      <w:tr w:rsidR="0028710D" w:rsidRPr="00946A07" w:rsidTr="00C03804">
        <w:tc>
          <w:tcPr>
            <w:tcW w:w="3474"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both"/>
              <w:rPr>
                <w:sz w:val="20"/>
                <w:szCs w:val="20"/>
              </w:rPr>
            </w:pPr>
            <w:bookmarkStart w:id="65" w:name="sub_61"/>
            <w:r w:rsidRPr="00946A07">
              <w:rPr>
                <w:sz w:val="20"/>
                <w:szCs w:val="20"/>
              </w:rPr>
              <w:lastRenderedPageBreak/>
              <w:t>Количество проверок, предусмотренных ежегодным планом проведения проверок на отчетный период</w:t>
            </w:r>
            <w:bookmarkEnd w:id="65"/>
          </w:p>
        </w:tc>
        <w:tc>
          <w:tcPr>
            <w:tcW w:w="240"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52</w:t>
            </w:r>
          </w:p>
        </w:tc>
        <w:tc>
          <w:tcPr>
            <w:tcW w:w="419"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единица</w:t>
            </w:r>
          </w:p>
        </w:tc>
        <w:tc>
          <w:tcPr>
            <w:tcW w:w="300"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642</w:t>
            </w:r>
          </w:p>
        </w:tc>
        <w:tc>
          <w:tcPr>
            <w:tcW w:w="567"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418</w:t>
            </w:r>
          </w:p>
        </w:tc>
      </w:tr>
      <w:tr w:rsidR="0028710D" w:rsidRPr="00946A07" w:rsidTr="00C03804">
        <w:tc>
          <w:tcPr>
            <w:tcW w:w="3474"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both"/>
              <w:rPr>
                <w:sz w:val="20"/>
                <w:szCs w:val="20"/>
              </w:rPr>
            </w:pPr>
            <w:bookmarkStart w:id="66" w:name="sub_62"/>
            <w:r w:rsidRPr="00946A07">
              <w:rPr>
                <w:sz w:val="20"/>
                <w:szCs w:val="20"/>
              </w:rPr>
              <w:t>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отчетный период)</w:t>
            </w:r>
            <w:bookmarkEnd w:id="66"/>
          </w:p>
        </w:tc>
        <w:tc>
          <w:tcPr>
            <w:tcW w:w="240"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53</w:t>
            </w:r>
          </w:p>
        </w:tc>
        <w:tc>
          <w:tcPr>
            <w:tcW w:w="419"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единица</w:t>
            </w:r>
          </w:p>
        </w:tc>
        <w:tc>
          <w:tcPr>
            <w:tcW w:w="300"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642</w:t>
            </w:r>
          </w:p>
        </w:tc>
        <w:tc>
          <w:tcPr>
            <w:tcW w:w="567"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0</w:t>
            </w:r>
          </w:p>
        </w:tc>
      </w:tr>
      <w:tr w:rsidR="0028710D" w:rsidRPr="00946A07" w:rsidTr="00C03804">
        <w:tc>
          <w:tcPr>
            <w:tcW w:w="3474"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both"/>
              <w:rPr>
                <w:sz w:val="20"/>
                <w:szCs w:val="20"/>
              </w:rPr>
            </w:pPr>
            <w:bookmarkStart w:id="67" w:name="sub_63"/>
            <w:r w:rsidRPr="00946A07">
              <w:rPr>
                <w:sz w:val="20"/>
                <w:szCs w:val="20"/>
              </w:rPr>
              <w:t>Направлено в органы прокуратуры заявлений о согласовании проведения внеплановых выездных проверок,</w:t>
            </w:r>
            <w:bookmarkEnd w:id="67"/>
          </w:p>
        </w:tc>
        <w:tc>
          <w:tcPr>
            <w:tcW w:w="240"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54</w:t>
            </w:r>
          </w:p>
        </w:tc>
        <w:tc>
          <w:tcPr>
            <w:tcW w:w="419"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единица</w:t>
            </w:r>
          </w:p>
        </w:tc>
        <w:tc>
          <w:tcPr>
            <w:tcW w:w="300"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642</w:t>
            </w:r>
          </w:p>
        </w:tc>
        <w:tc>
          <w:tcPr>
            <w:tcW w:w="567"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6</w:t>
            </w:r>
          </w:p>
        </w:tc>
      </w:tr>
      <w:tr w:rsidR="0028710D" w:rsidRPr="00946A07" w:rsidTr="00C03804">
        <w:tc>
          <w:tcPr>
            <w:tcW w:w="3474"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both"/>
              <w:rPr>
                <w:sz w:val="20"/>
                <w:szCs w:val="20"/>
              </w:rPr>
            </w:pPr>
            <w:bookmarkStart w:id="68" w:name="sub_64"/>
            <w:r w:rsidRPr="00946A07">
              <w:rPr>
                <w:sz w:val="20"/>
                <w:szCs w:val="20"/>
              </w:rPr>
              <w:t>из них отказано органами прокуратуры в согласовании</w:t>
            </w:r>
            <w:bookmarkEnd w:id="68"/>
          </w:p>
        </w:tc>
        <w:tc>
          <w:tcPr>
            <w:tcW w:w="240"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55</w:t>
            </w:r>
          </w:p>
        </w:tc>
        <w:tc>
          <w:tcPr>
            <w:tcW w:w="419"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единица</w:t>
            </w:r>
          </w:p>
        </w:tc>
        <w:tc>
          <w:tcPr>
            <w:tcW w:w="300"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642</w:t>
            </w:r>
          </w:p>
        </w:tc>
        <w:tc>
          <w:tcPr>
            <w:tcW w:w="567"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4</w:t>
            </w:r>
          </w:p>
        </w:tc>
      </w:tr>
      <w:tr w:rsidR="0028710D" w:rsidRPr="00946A07" w:rsidTr="00C03804">
        <w:tc>
          <w:tcPr>
            <w:tcW w:w="3474"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both"/>
              <w:rPr>
                <w:sz w:val="20"/>
                <w:szCs w:val="20"/>
              </w:rPr>
            </w:pPr>
            <w:bookmarkStart w:id="69" w:name="sub_65"/>
            <w:r w:rsidRPr="00946A07">
              <w:rPr>
                <w:sz w:val="20"/>
                <w:szCs w:val="20"/>
              </w:rPr>
              <w:t>Количество проверок, проводимых с привлечением экспертных организаций</w:t>
            </w:r>
            <w:bookmarkEnd w:id="69"/>
          </w:p>
        </w:tc>
        <w:tc>
          <w:tcPr>
            <w:tcW w:w="240"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56</w:t>
            </w:r>
          </w:p>
        </w:tc>
        <w:tc>
          <w:tcPr>
            <w:tcW w:w="419"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единица</w:t>
            </w:r>
          </w:p>
        </w:tc>
        <w:tc>
          <w:tcPr>
            <w:tcW w:w="300"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642</w:t>
            </w:r>
          </w:p>
        </w:tc>
        <w:tc>
          <w:tcPr>
            <w:tcW w:w="567"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0</w:t>
            </w:r>
          </w:p>
        </w:tc>
      </w:tr>
      <w:tr w:rsidR="0028710D" w:rsidRPr="00946A07" w:rsidTr="00C03804">
        <w:tc>
          <w:tcPr>
            <w:tcW w:w="3474"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both"/>
              <w:rPr>
                <w:sz w:val="20"/>
                <w:szCs w:val="20"/>
              </w:rPr>
            </w:pPr>
            <w:bookmarkStart w:id="70" w:name="sub_66"/>
            <w:r w:rsidRPr="00946A07">
              <w:rPr>
                <w:sz w:val="20"/>
                <w:szCs w:val="20"/>
              </w:rPr>
              <w:t>Количество проверок, проводимых с привлечением экспертов</w:t>
            </w:r>
            <w:bookmarkEnd w:id="70"/>
          </w:p>
        </w:tc>
        <w:tc>
          <w:tcPr>
            <w:tcW w:w="240"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57</w:t>
            </w:r>
          </w:p>
        </w:tc>
        <w:tc>
          <w:tcPr>
            <w:tcW w:w="419"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единица</w:t>
            </w:r>
          </w:p>
        </w:tc>
        <w:tc>
          <w:tcPr>
            <w:tcW w:w="300"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642</w:t>
            </w:r>
          </w:p>
        </w:tc>
        <w:tc>
          <w:tcPr>
            <w:tcW w:w="567"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0</w:t>
            </w:r>
          </w:p>
        </w:tc>
      </w:tr>
      <w:tr w:rsidR="0028710D" w:rsidRPr="00946A07" w:rsidTr="00C03804">
        <w:tc>
          <w:tcPr>
            <w:tcW w:w="3474"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both"/>
              <w:rPr>
                <w:sz w:val="20"/>
                <w:szCs w:val="20"/>
              </w:rPr>
            </w:pPr>
            <w:bookmarkStart w:id="71" w:name="sub_67"/>
            <w:r w:rsidRPr="00946A07">
              <w:rPr>
                <w:sz w:val="20"/>
                <w:szCs w:val="20"/>
              </w:rPr>
              <w:t>Объем финансовых средств, выделяемых в отчетном периоде из бюджетов всех уровней на финансирование участия экспертных организаций и экспертов в проведении проверок</w:t>
            </w:r>
            <w:bookmarkEnd w:id="71"/>
          </w:p>
        </w:tc>
        <w:tc>
          <w:tcPr>
            <w:tcW w:w="240"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58</w:t>
            </w:r>
          </w:p>
        </w:tc>
        <w:tc>
          <w:tcPr>
            <w:tcW w:w="419"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тыс. рублей</w:t>
            </w:r>
          </w:p>
        </w:tc>
        <w:tc>
          <w:tcPr>
            <w:tcW w:w="300"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384</w:t>
            </w:r>
          </w:p>
        </w:tc>
        <w:tc>
          <w:tcPr>
            <w:tcW w:w="567"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0</w:t>
            </w:r>
          </w:p>
        </w:tc>
      </w:tr>
      <w:tr w:rsidR="0028710D" w:rsidRPr="00946A07" w:rsidTr="00C03804">
        <w:tc>
          <w:tcPr>
            <w:tcW w:w="3474"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both"/>
              <w:rPr>
                <w:sz w:val="20"/>
                <w:szCs w:val="20"/>
              </w:rPr>
            </w:pPr>
            <w:bookmarkStart w:id="72" w:name="sub_68"/>
            <w:r w:rsidRPr="00946A07">
              <w:rPr>
                <w:sz w:val="20"/>
                <w:szCs w:val="20"/>
              </w:rPr>
              <w:t>Количество штатных единиц по должностям, предусматривающим выполнение функций по контролю (надзору),</w:t>
            </w:r>
            <w:bookmarkEnd w:id="72"/>
          </w:p>
        </w:tc>
        <w:tc>
          <w:tcPr>
            <w:tcW w:w="240"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59</w:t>
            </w:r>
          </w:p>
        </w:tc>
        <w:tc>
          <w:tcPr>
            <w:tcW w:w="419"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единица</w:t>
            </w:r>
          </w:p>
        </w:tc>
        <w:tc>
          <w:tcPr>
            <w:tcW w:w="300"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642</w:t>
            </w:r>
          </w:p>
        </w:tc>
        <w:tc>
          <w:tcPr>
            <w:tcW w:w="567"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109</w:t>
            </w:r>
          </w:p>
        </w:tc>
      </w:tr>
      <w:tr w:rsidR="0028710D" w:rsidRPr="00946A07" w:rsidTr="00C03804">
        <w:tc>
          <w:tcPr>
            <w:tcW w:w="3474"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both"/>
              <w:rPr>
                <w:sz w:val="20"/>
                <w:szCs w:val="20"/>
              </w:rPr>
            </w:pPr>
            <w:bookmarkStart w:id="73" w:name="sub_69"/>
            <w:r w:rsidRPr="00946A07">
              <w:rPr>
                <w:sz w:val="20"/>
                <w:szCs w:val="20"/>
              </w:rPr>
              <w:t>из них занятых</w:t>
            </w:r>
            <w:bookmarkEnd w:id="73"/>
          </w:p>
        </w:tc>
        <w:tc>
          <w:tcPr>
            <w:tcW w:w="240"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60</w:t>
            </w:r>
          </w:p>
        </w:tc>
        <w:tc>
          <w:tcPr>
            <w:tcW w:w="419"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единица</w:t>
            </w:r>
          </w:p>
        </w:tc>
        <w:tc>
          <w:tcPr>
            <w:tcW w:w="300"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642</w:t>
            </w:r>
          </w:p>
        </w:tc>
        <w:tc>
          <w:tcPr>
            <w:tcW w:w="567"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106</w:t>
            </w:r>
          </w:p>
        </w:tc>
      </w:tr>
      <w:tr w:rsidR="0028710D" w:rsidRPr="00946A07" w:rsidTr="00C03804">
        <w:tc>
          <w:tcPr>
            <w:tcW w:w="3474"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both"/>
              <w:rPr>
                <w:sz w:val="20"/>
                <w:szCs w:val="20"/>
              </w:rPr>
            </w:pPr>
            <w:bookmarkStart w:id="74" w:name="sub_70"/>
            <w:r w:rsidRPr="00946A07">
              <w:rPr>
                <w:sz w:val="20"/>
                <w:szCs w:val="20"/>
              </w:rPr>
              <w:t>Объем финансовых средств, выделяемых в отчетном периоде из бюджетов всех уровней на выполнение функций по контролю (надзору)</w:t>
            </w:r>
            <w:bookmarkEnd w:id="74"/>
          </w:p>
        </w:tc>
        <w:tc>
          <w:tcPr>
            <w:tcW w:w="240"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61</w:t>
            </w:r>
          </w:p>
        </w:tc>
        <w:tc>
          <w:tcPr>
            <w:tcW w:w="419"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тыс. рублей</w:t>
            </w:r>
          </w:p>
        </w:tc>
        <w:tc>
          <w:tcPr>
            <w:tcW w:w="300"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384</w:t>
            </w:r>
          </w:p>
        </w:tc>
        <w:tc>
          <w:tcPr>
            <w:tcW w:w="567"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43036,4</w:t>
            </w:r>
          </w:p>
        </w:tc>
      </w:tr>
      <w:tr w:rsidR="0028710D" w:rsidRPr="00946A07" w:rsidTr="00C03804">
        <w:tc>
          <w:tcPr>
            <w:tcW w:w="3474"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both"/>
              <w:rPr>
                <w:sz w:val="20"/>
                <w:szCs w:val="20"/>
              </w:rPr>
            </w:pPr>
            <w:bookmarkStart w:id="75" w:name="sub_71"/>
            <w:r w:rsidRPr="00946A07">
              <w:rPr>
                <w:sz w:val="20"/>
                <w:szCs w:val="20"/>
              </w:rPr>
              <w:t>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 всего, в том числе:</w:t>
            </w:r>
            <w:bookmarkEnd w:id="75"/>
          </w:p>
        </w:tc>
        <w:tc>
          <w:tcPr>
            <w:tcW w:w="240"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62</w:t>
            </w:r>
          </w:p>
        </w:tc>
        <w:tc>
          <w:tcPr>
            <w:tcW w:w="419"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единица</w:t>
            </w:r>
          </w:p>
        </w:tc>
        <w:tc>
          <w:tcPr>
            <w:tcW w:w="300"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642</w:t>
            </w:r>
          </w:p>
        </w:tc>
        <w:tc>
          <w:tcPr>
            <w:tcW w:w="567"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0</w:t>
            </w:r>
          </w:p>
        </w:tc>
      </w:tr>
      <w:tr w:rsidR="0028710D" w:rsidRPr="00946A07" w:rsidTr="00C03804">
        <w:tc>
          <w:tcPr>
            <w:tcW w:w="3474"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both"/>
              <w:rPr>
                <w:sz w:val="20"/>
                <w:szCs w:val="20"/>
              </w:rPr>
            </w:pPr>
            <w:bookmarkStart w:id="76" w:name="sub_72"/>
            <w:r w:rsidRPr="00946A07">
              <w:rPr>
                <w:sz w:val="20"/>
                <w:szCs w:val="20"/>
              </w:rPr>
              <w:t>количество случаев причинения вреда жизни, здоровью граждан</w:t>
            </w:r>
            <w:bookmarkEnd w:id="76"/>
          </w:p>
        </w:tc>
        <w:tc>
          <w:tcPr>
            <w:tcW w:w="240"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63</w:t>
            </w:r>
          </w:p>
        </w:tc>
        <w:tc>
          <w:tcPr>
            <w:tcW w:w="419"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единица</w:t>
            </w:r>
          </w:p>
        </w:tc>
        <w:tc>
          <w:tcPr>
            <w:tcW w:w="300"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642</w:t>
            </w:r>
          </w:p>
        </w:tc>
        <w:tc>
          <w:tcPr>
            <w:tcW w:w="567"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0</w:t>
            </w:r>
          </w:p>
        </w:tc>
      </w:tr>
      <w:tr w:rsidR="0028710D" w:rsidRPr="00946A07" w:rsidTr="00C03804">
        <w:tc>
          <w:tcPr>
            <w:tcW w:w="3474"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both"/>
              <w:rPr>
                <w:sz w:val="20"/>
                <w:szCs w:val="20"/>
              </w:rPr>
            </w:pPr>
            <w:bookmarkStart w:id="77" w:name="sub_73"/>
            <w:r w:rsidRPr="00946A07">
              <w:rPr>
                <w:sz w:val="20"/>
                <w:szCs w:val="20"/>
              </w:rPr>
              <w:t>количество случаев причинения вреда животным, растениям, окружающей среде</w:t>
            </w:r>
            <w:bookmarkEnd w:id="77"/>
          </w:p>
        </w:tc>
        <w:tc>
          <w:tcPr>
            <w:tcW w:w="240"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64</w:t>
            </w:r>
          </w:p>
        </w:tc>
        <w:tc>
          <w:tcPr>
            <w:tcW w:w="419"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единица</w:t>
            </w:r>
          </w:p>
        </w:tc>
        <w:tc>
          <w:tcPr>
            <w:tcW w:w="300"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642</w:t>
            </w:r>
          </w:p>
        </w:tc>
        <w:tc>
          <w:tcPr>
            <w:tcW w:w="567"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0</w:t>
            </w:r>
          </w:p>
        </w:tc>
      </w:tr>
      <w:tr w:rsidR="0028710D" w:rsidRPr="00946A07" w:rsidTr="00C03804">
        <w:tc>
          <w:tcPr>
            <w:tcW w:w="3474"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both"/>
              <w:rPr>
                <w:sz w:val="20"/>
                <w:szCs w:val="20"/>
              </w:rPr>
            </w:pPr>
            <w:bookmarkStart w:id="78" w:name="sub_74"/>
            <w:r w:rsidRPr="00946A07">
              <w:rPr>
                <w:sz w:val="20"/>
                <w:szCs w:val="20"/>
              </w:rPr>
              <w:t>количество случаев причинения вреда объектам культурного наследия (памятникам истории и культуры) народов Российской Федерации</w:t>
            </w:r>
            <w:bookmarkEnd w:id="78"/>
          </w:p>
        </w:tc>
        <w:tc>
          <w:tcPr>
            <w:tcW w:w="240"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65</w:t>
            </w:r>
          </w:p>
        </w:tc>
        <w:tc>
          <w:tcPr>
            <w:tcW w:w="419"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единица</w:t>
            </w:r>
          </w:p>
        </w:tc>
        <w:tc>
          <w:tcPr>
            <w:tcW w:w="300"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642</w:t>
            </w:r>
          </w:p>
        </w:tc>
        <w:tc>
          <w:tcPr>
            <w:tcW w:w="567"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0</w:t>
            </w:r>
          </w:p>
        </w:tc>
      </w:tr>
      <w:tr w:rsidR="0028710D" w:rsidRPr="00946A07" w:rsidTr="003B2F33">
        <w:trPr>
          <w:trHeight w:val="197"/>
        </w:trPr>
        <w:tc>
          <w:tcPr>
            <w:tcW w:w="3474"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both"/>
              <w:rPr>
                <w:sz w:val="20"/>
                <w:szCs w:val="20"/>
              </w:rPr>
            </w:pPr>
            <w:bookmarkStart w:id="79" w:name="sub_75"/>
            <w:r w:rsidRPr="00946A07">
              <w:rPr>
                <w:sz w:val="20"/>
                <w:szCs w:val="20"/>
              </w:rPr>
              <w:t>количество случаев возникновения чрезвычайных ситуаций техногенного характера</w:t>
            </w:r>
            <w:bookmarkEnd w:id="79"/>
          </w:p>
        </w:tc>
        <w:tc>
          <w:tcPr>
            <w:tcW w:w="240"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66</w:t>
            </w:r>
          </w:p>
        </w:tc>
        <w:tc>
          <w:tcPr>
            <w:tcW w:w="419"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единица</w:t>
            </w:r>
          </w:p>
        </w:tc>
        <w:tc>
          <w:tcPr>
            <w:tcW w:w="300" w:type="pct"/>
            <w:tcBorders>
              <w:top w:val="single" w:sz="4" w:space="0" w:color="auto"/>
              <w:left w:val="single" w:sz="4" w:space="0" w:color="auto"/>
              <w:bottom w:val="single" w:sz="4" w:space="0" w:color="auto"/>
              <w:right w:val="single" w:sz="4" w:space="0" w:color="auto"/>
            </w:tcBorders>
          </w:tcPr>
          <w:p w:rsidR="0028710D" w:rsidRPr="00946A07" w:rsidRDefault="0028710D" w:rsidP="00B66C33">
            <w:pPr>
              <w:autoSpaceDE w:val="0"/>
              <w:autoSpaceDN w:val="0"/>
              <w:adjustRightInd w:val="0"/>
              <w:jc w:val="center"/>
              <w:rPr>
                <w:sz w:val="20"/>
                <w:szCs w:val="20"/>
              </w:rPr>
            </w:pPr>
            <w:r w:rsidRPr="00946A07">
              <w:rPr>
                <w:sz w:val="20"/>
                <w:szCs w:val="20"/>
              </w:rPr>
              <w:t>642</w:t>
            </w:r>
          </w:p>
        </w:tc>
        <w:tc>
          <w:tcPr>
            <w:tcW w:w="567" w:type="pct"/>
            <w:tcBorders>
              <w:top w:val="single" w:sz="4" w:space="0" w:color="auto"/>
              <w:left w:val="single" w:sz="4" w:space="0" w:color="auto"/>
              <w:bottom w:val="single" w:sz="4" w:space="0" w:color="auto"/>
              <w:right w:val="single" w:sz="4" w:space="0" w:color="auto"/>
            </w:tcBorders>
          </w:tcPr>
          <w:p w:rsidR="0028710D" w:rsidRDefault="0028710D" w:rsidP="0028710D">
            <w:pPr>
              <w:jc w:val="center"/>
              <w:rPr>
                <w:color w:val="000000"/>
                <w:sz w:val="20"/>
                <w:szCs w:val="20"/>
              </w:rPr>
            </w:pPr>
            <w:r>
              <w:rPr>
                <w:color w:val="000000"/>
                <w:sz w:val="20"/>
                <w:szCs w:val="20"/>
              </w:rPr>
              <w:t>0</w:t>
            </w:r>
          </w:p>
        </w:tc>
      </w:tr>
    </w:tbl>
    <w:p w:rsidR="009B7B55" w:rsidRPr="005E026B" w:rsidRDefault="009B7B55" w:rsidP="009B7B55">
      <w:pPr>
        <w:autoSpaceDE w:val="0"/>
        <w:autoSpaceDN w:val="0"/>
        <w:adjustRightInd w:val="0"/>
        <w:ind w:firstLine="720"/>
        <w:jc w:val="both"/>
        <w:rPr>
          <w:sz w:val="10"/>
          <w:szCs w:val="10"/>
        </w:rPr>
      </w:pPr>
    </w:p>
    <w:tbl>
      <w:tblPr>
        <w:tblW w:w="1497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28"/>
        <w:gridCol w:w="546"/>
        <w:gridCol w:w="593"/>
        <w:gridCol w:w="2364"/>
        <w:gridCol w:w="439"/>
        <w:gridCol w:w="546"/>
        <w:gridCol w:w="2803"/>
        <w:gridCol w:w="592"/>
        <w:gridCol w:w="2365"/>
      </w:tblGrid>
      <w:tr w:rsidR="003B2F33" w:rsidRPr="00946A07" w:rsidTr="003B2F33">
        <w:trPr>
          <w:gridAfter w:val="5"/>
          <w:wAfter w:w="6745" w:type="dxa"/>
        </w:trPr>
        <w:tc>
          <w:tcPr>
            <w:tcW w:w="4728" w:type="dxa"/>
            <w:tcBorders>
              <w:top w:val="nil"/>
              <w:left w:val="nil"/>
              <w:bottom w:val="nil"/>
              <w:right w:val="nil"/>
            </w:tcBorders>
          </w:tcPr>
          <w:p w:rsidR="003B2F33" w:rsidRDefault="003B2F33" w:rsidP="00B66C33">
            <w:pPr>
              <w:autoSpaceDE w:val="0"/>
              <w:autoSpaceDN w:val="0"/>
              <w:adjustRightInd w:val="0"/>
              <w:jc w:val="both"/>
              <w:rPr>
                <w:sz w:val="22"/>
                <w:szCs w:val="22"/>
              </w:rPr>
            </w:pPr>
          </w:p>
          <w:p w:rsidR="003B2F33" w:rsidRPr="001C0DCC" w:rsidRDefault="003B2F33" w:rsidP="003B2F33">
            <w:pPr>
              <w:autoSpaceDE w:val="0"/>
              <w:autoSpaceDN w:val="0"/>
              <w:adjustRightInd w:val="0"/>
              <w:ind w:left="-108"/>
              <w:jc w:val="both"/>
              <w:rPr>
                <w:sz w:val="22"/>
                <w:szCs w:val="22"/>
              </w:rPr>
            </w:pPr>
            <w:r>
              <w:rPr>
                <w:sz w:val="22"/>
                <w:szCs w:val="22"/>
              </w:rPr>
              <w:t>Министр</w:t>
            </w:r>
            <w:r w:rsidRPr="001C0DCC">
              <w:rPr>
                <w:sz w:val="22"/>
                <w:szCs w:val="22"/>
              </w:rPr>
              <w:t xml:space="preserve"> </w:t>
            </w:r>
            <w:r>
              <w:rPr>
                <w:sz w:val="22"/>
                <w:szCs w:val="22"/>
              </w:rPr>
              <w:t>промышленности, экономического развития и торговли Республики Марий Эл</w:t>
            </w:r>
          </w:p>
        </w:tc>
        <w:tc>
          <w:tcPr>
            <w:tcW w:w="546" w:type="dxa"/>
            <w:tcBorders>
              <w:top w:val="nil"/>
              <w:left w:val="nil"/>
              <w:bottom w:val="nil"/>
              <w:right w:val="nil"/>
            </w:tcBorders>
          </w:tcPr>
          <w:p w:rsidR="003B2F33" w:rsidRPr="00946A07" w:rsidRDefault="003B2F33" w:rsidP="00B66C33">
            <w:pPr>
              <w:autoSpaceDE w:val="0"/>
              <w:autoSpaceDN w:val="0"/>
              <w:adjustRightInd w:val="0"/>
              <w:jc w:val="both"/>
              <w:rPr>
                <w:sz w:val="22"/>
                <w:szCs w:val="22"/>
              </w:rPr>
            </w:pPr>
          </w:p>
        </w:tc>
        <w:tc>
          <w:tcPr>
            <w:tcW w:w="593" w:type="dxa"/>
            <w:tcBorders>
              <w:top w:val="nil"/>
              <w:left w:val="nil"/>
              <w:bottom w:val="nil"/>
              <w:right w:val="nil"/>
            </w:tcBorders>
          </w:tcPr>
          <w:p w:rsidR="003B2F33" w:rsidRPr="00946A07" w:rsidRDefault="003B2F33" w:rsidP="00B66C33">
            <w:pPr>
              <w:autoSpaceDE w:val="0"/>
              <w:autoSpaceDN w:val="0"/>
              <w:adjustRightInd w:val="0"/>
              <w:jc w:val="both"/>
              <w:rPr>
                <w:sz w:val="22"/>
                <w:szCs w:val="22"/>
              </w:rPr>
            </w:pPr>
          </w:p>
        </w:tc>
        <w:tc>
          <w:tcPr>
            <w:tcW w:w="2364" w:type="dxa"/>
            <w:tcBorders>
              <w:top w:val="nil"/>
              <w:left w:val="nil"/>
              <w:bottom w:val="nil"/>
              <w:right w:val="nil"/>
            </w:tcBorders>
          </w:tcPr>
          <w:p w:rsidR="003B2F33" w:rsidRDefault="003B2F33" w:rsidP="00B66C33">
            <w:pPr>
              <w:autoSpaceDE w:val="0"/>
              <w:autoSpaceDN w:val="0"/>
              <w:adjustRightInd w:val="0"/>
              <w:jc w:val="both"/>
              <w:rPr>
                <w:sz w:val="22"/>
                <w:szCs w:val="22"/>
              </w:rPr>
            </w:pPr>
          </w:p>
          <w:p w:rsidR="00DA6955" w:rsidRDefault="00DA6955" w:rsidP="00B66C33">
            <w:pPr>
              <w:autoSpaceDE w:val="0"/>
              <w:autoSpaceDN w:val="0"/>
              <w:adjustRightInd w:val="0"/>
              <w:jc w:val="both"/>
              <w:rPr>
                <w:sz w:val="22"/>
                <w:szCs w:val="22"/>
              </w:rPr>
            </w:pPr>
          </w:p>
          <w:p w:rsidR="00DA6955" w:rsidRPr="00946A07" w:rsidRDefault="00DA6955" w:rsidP="00B66C33">
            <w:pPr>
              <w:autoSpaceDE w:val="0"/>
              <w:autoSpaceDN w:val="0"/>
              <w:adjustRightInd w:val="0"/>
              <w:jc w:val="both"/>
              <w:rPr>
                <w:sz w:val="22"/>
                <w:szCs w:val="22"/>
              </w:rPr>
            </w:pPr>
            <w:r>
              <w:rPr>
                <w:sz w:val="22"/>
                <w:szCs w:val="22"/>
              </w:rPr>
              <w:t>С.И.Крылов</w:t>
            </w:r>
          </w:p>
        </w:tc>
      </w:tr>
      <w:tr w:rsidR="009B7B55" w:rsidRPr="00946A07" w:rsidTr="003B2F33">
        <w:tc>
          <w:tcPr>
            <w:tcW w:w="4728" w:type="dxa"/>
            <w:tcBorders>
              <w:top w:val="nil"/>
              <w:left w:val="nil"/>
              <w:bottom w:val="nil"/>
              <w:right w:val="nil"/>
            </w:tcBorders>
          </w:tcPr>
          <w:p w:rsidR="009B7B55" w:rsidRPr="00946A07" w:rsidRDefault="009B7B55" w:rsidP="00B66C33">
            <w:pPr>
              <w:autoSpaceDE w:val="0"/>
              <w:autoSpaceDN w:val="0"/>
              <w:adjustRightInd w:val="0"/>
              <w:jc w:val="both"/>
              <w:rPr>
                <w:sz w:val="22"/>
                <w:szCs w:val="22"/>
              </w:rPr>
            </w:pPr>
          </w:p>
        </w:tc>
        <w:tc>
          <w:tcPr>
            <w:tcW w:w="3942" w:type="dxa"/>
            <w:gridSpan w:val="4"/>
            <w:tcBorders>
              <w:top w:val="single" w:sz="4" w:space="0" w:color="auto"/>
              <w:left w:val="nil"/>
              <w:bottom w:val="nil"/>
              <w:right w:val="nil"/>
            </w:tcBorders>
          </w:tcPr>
          <w:p w:rsidR="009B7B55" w:rsidRPr="00946A07" w:rsidRDefault="009B7B55" w:rsidP="00B66C33">
            <w:pPr>
              <w:autoSpaceDE w:val="0"/>
              <w:autoSpaceDN w:val="0"/>
              <w:adjustRightInd w:val="0"/>
              <w:jc w:val="center"/>
              <w:rPr>
                <w:sz w:val="20"/>
                <w:szCs w:val="20"/>
              </w:rPr>
            </w:pPr>
            <w:r w:rsidRPr="00946A07">
              <w:rPr>
                <w:sz w:val="20"/>
                <w:szCs w:val="20"/>
              </w:rPr>
              <w:t>(Ф.И.О.)</w:t>
            </w:r>
          </w:p>
        </w:tc>
        <w:tc>
          <w:tcPr>
            <w:tcW w:w="546" w:type="dxa"/>
            <w:tcBorders>
              <w:top w:val="nil"/>
              <w:left w:val="nil"/>
              <w:bottom w:val="nil"/>
              <w:right w:val="nil"/>
            </w:tcBorders>
          </w:tcPr>
          <w:p w:rsidR="009B7B55" w:rsidRPr="00946A07" w:rsidRDefault="009B7B55" w:rsidP="00B66C33">
            <w:pPr>
              <w:autoSpaceDE w:val="0"/>
              <w:autoSpaceDN w:val="0"/>
              <w:adjustRightInd w:val="0"/>
              <w:jc w:val="both"/>
              <w:rPr>
                <w:sz w:val="22"/>
                <w:szCs w:val="22"/>
              </w:rPr>
            </w:pPr>
          </w:p>
        </w:tc>
        <w:tc>
          <w:tcPr>
            <w:tcW w:w="2803" w:type="dxa"/>
            <w:tcBorders>
              <w:top w:val="single" w:sz="4" w:space="0" w:color="auto"/>
              <w:left w:val="nil"/>
              <w:bottom w:val="nil"/>
              <w:right w:val="nil"/>
            </w:tcBorders>
          </w:tcPr>
          <w:p w:rsidR="009B7B55" w:rsidRPr="00946A07" w:rsidRDefault="009B7B55" w:rsidP="00B66C33">
            <w:pPr>
              <w:autoSpaceDE w:val="0"/>
              <w:autoSpaceDN w:val="0"/>
              <w:adjustRightInd w:val="0"/>
              <w:jc w:val="center"/>
              <w:rPr>
                <w:sz w:val="20"/>
                <w:szCs w:val="20"/>
              </w:rPr>
            </w:pPr>
            <w:r w:rsidRPr="00946A07">
              <w:rPr>
                <w:sz w:val="20"/>
                <w:szCs w:val="20"/>
              </w:rPr>
              <w:t>(подпись)</w:t>
            </w:r>
          </w:p>
        </w:tc>
        <w:tc>
          <w:tcPr>
            <w:tcW w:w="592" w:type="dxa"/>
            <w:tcBorders>
              <w:top w:val="nil"/>
              <w:left w:val="nil"/>
              <w:bottom w:val="nil"/>
              <w:right w:val="nil"/>
            </w:tcBorders>
          </w:tcPr>
          <w:p w:rsidR="009B7B55" w:rsidRPr="00946A07" w:rsidRDefault="009B7B55" w:rsidP="00B66C33">
            <w:pPr>
              <w:autoSpaceDE w:val="0"/>
              <w:autoSpaceDN w:val="0"/>
              <w:adjustRightInd w:val="0"/>
              <w:jc w:val="both"/>
              <w:rPr>
                <w:sz w:val="22"/>
                <w:szCs w:val="22"/>
              </w:rPr>
            </w:pPr>
          </w:p>
        </w:tc>
        <w:tc>
          <w:tcPr>
            <w:tcW w:w="2365" w:type="dxa"/>
            <w:tcBorders>
              <w:top w:val="nil"/>
              <w:left w:val="nil"/>
              <w:bottom w:val="nil"/>
              <w:right w:val="nil"/>
            </w:tcBorders>
          </w:tcPr>
          <w:p w:rsidR="009B7B55" w:rsidRPr="00946A07" w:rsidRDefault="009B7B55" w:rsidP="00B66C33">
            <w:pPr>
              <w:autoSpaceDE w:val="0"/>
              <w:autoSpaceDN w:val="0"/>
              <w:adjustRightInd w:val="0"/>
              <w:jc w:val="both"/>
              <w:rPr>
                <w:sz w:val="22"/>
                <w:szCs w:val="22"/>
              </w:rPr>
            </w:pPr>
          </w:p>
        </w:tc>
      </w:tr>
    </w:tbl>
    <w:p w:rsidR="009B7B55" w:rsidRPr="00946A07" w:rsidRDefault="009B7B55" w:rsidP="009B7B55">
      <w:pPr>
        <w:autoSpaceDE w:val="0"/>
        <w:autoSpaceDN w:val="0"/>
        <w:adjustRightInd w:val="0"/>
        <w:ind w:firstLine="720"/>
        <w:jc w:val="both"/>
        <w:rPr>
          <w:sz w:val="22"/>
          <w:szCs w:val="22"/>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5006"/>
        <w:gridCol w:w="2976"/>
        <w:gridCol w:w="406"/>
        <w:gridCol w:w="3246"/>
        <w:gridCol w:w="406"/>
        <w:gridCol w:w="2463"/>
      </w:tblGrid>
      <w:tr w:rsidR="009B7B55" w:rsidRPr="00946A07" w:rsidTr="00C03804">
        <w:tc>
          <w:tcPr>
            <w:tcW w:w="1726" w:type="pct"/>
            <w:tcBorders>
              <w:top w:val="nil"/>
              <w:left w:val="nil"/>
              <w:bottom w:val="nil"/>
              <w:right w:val="nil"/>
            </w:tcBorders>
          </w:tcPr>
          <w:p w:rsidR="009B7B55" w:rsidRPr="00946A07" w:rsidRDefault="009B7B55" w:rsidP="00B66C33">
            <w:pPr>
              <w:autoSpaceDE w:val="0"/>
              <w:autoSpaceDN w:val="0"/>
              <w:adjustRightInd w:val="0"/>
              <w:jc w:val="both"/>
              <w:rPr>
                <w:sz w:val="22"/>
                <w:szCs w:val="22"/>
              </w:rPr>
            </w:pPr>
            <w:r w:rsidRPr="00946A07">
              <w:rPr>
                <w:sz w:val="22"/>
                <w:szCs w:val="22"/>
              </w:rPr>
              <w:t>Должностное лицо, ответственное</w:t>
            </w:r>
            <w:r>
              <w:rPr>
                <w:sz w:val="22"/>
                <w:szCs w:val="22"/>
              </w:rPr>
              <w:t xml:space="preserve"> </w:t>
            </w:r>
            <w:r w:rsidRPr="00946A07">
              <w:rPr>
                <w:sz w:val="22"/>
                <w:szCs w:val="22"/>
              </w:rPr>
              <w:t>за предоставление статистической информации</w:t>
            </w:r>
          </w:p>
        </w:tc>
        <w:tc>
          <w:tcPr>
            <w:tcW w:w="1026" w:type="pct"/>
            <w:tcBorders>
              <w:top w:val="nil"/>
              <w:left w:val="nil"/>
              <w:bottom w:val="nil"/>
              <w:right w:val="nil"/>
            </w:tcBorders>
          </w:tcPr>
          <w:p w:rsidR="009B7B55" w:rsidRPr="00946A07" w:rsidRDefault="009B7B55" w:rsidP="00B66C33">
            <w:pPr>
              <w:autoSpaceDE w:val="0"/>
              <w:autoSpaceDN w:val="0"/>
              <w:adjustRightInd w:val="0"/>
              <w:jc w:val="center"/>
              <w:rPr>
                <w:sz w:val="22"/>
                <w:szCs w:val="22"/>
              </w:rPr>
            </w:pPr>
            <w:r>
              <w:rPr>
                <w:sz w:val="22"/>
                <w:szCs w:val="22"/>
              </w:rPr>
              <w:t>Ведущий специалист-эксперт Минэкономразвития Республики Марий Эл</w:t>
            </w:r>
          </w:p>
        </w:tc>
        <w:tc>
          <w:tcPr>
            <w:tcW w:w="140" w:type="pct"/>
            <w:tcBorders>
              <w:top w:val="nil"/>
              <w:left w:val="nil"/>
              <w:bottom w:val="nil"/>
              <w:right w:val="nil"/>
            </w:tcBorders>
          </w:tcPr>
          <w:p w:rsidR="009B7B55" w:rsidRPr="00946A07" w:rsidRDefault="009B7B55" w:rsidP="00B66C33">
            <w:pPr>
              <w:autoSpaceDE w:val="0"/>
              <w:autoSpaceDN w:val="0"/>
              <w:adjustRightInd w:val="0"/>
              <w:jc w:val="both"/>
              <w:rPr>
                <w:sz w:val="22"/>
                <w:szCs w:val="22"/>
              </w:rPr>
            </w:pPr>
          </w:p>
        </w:tc>
        <w:tc>
          <w:tcPr>
            <w:tcW w:w="1119" w:type="pct"/>
            <w:tcBorders>
              <w:top w:val="nil"/>
              <w:left w:val="nil"/>
              <w:bottom w:val="nil"/>
              <w:right w:val="nil"/>
            </w:tcBorders>
            <w:vAlign w:val="bottom"/>
          </w:tcPr>
          <w:p w:rsidR="009B7B55" w:rsidRPr="00946A07" w:rsidRDefault="009B7B55" w:rsidP="00B66C33">
            <w:pPr>
              <w:autoSpaceDE w:val="0"/>
              <w:autoSpaceDN w:val="0"/>
              <w:adjustRightInd w:val="0"/>
              <w:jc w:val="center"/>
              <w:rPr>
                <w:sz w:val="22"/>
                <w:szCs w:val="22"/>
              </w:rPr>
            </w:pPr>
            <w:r>
              <w:rPr>
                <w:sz w:val="22"/>
                <w:szCs w:val="22"/>
              </w:rPr>
              <w:t>Ю.П.Фомичева</w:t>
            </w:r>
          </w:p>
        </w:tc>
        <w:tc>
          <w:tcPr>
            <w:tcW w:w="140" w:type="pct"/>
            <w:tcBorders>
              <w:top w:val="nil"/>
              <w:left w:val="nil"/>
              <w:bottom w:val="nil"/>
              <w:right w:val="nil"/>
            </w:tcBorders>
          </w:tcPr>
          <w:p w:rsidR="009B7B55" w:rsidRPr="00946A07" w:rsidRDefault="009B7B55" w:rsidP="00B66C33">
            <w:pPr>
              <w:autoSpaceDE w:val="0"/>
              <w:autoSpaceDN w:val="0"/>
              <w:adjustRightInd w:val="0"/>
              <w:jc w:val="both"/>
              <w:rPr>
                <w:sz w:val="22"/>
                <w:szCs w:val="22"/>
              </w:rPr>
            </w:pPr>
          </w:p>
        </w:tc>
        <w:tc>
          <w:tcPr>
            <w:tcW w:w="849" w:type="pct"/>
            <w:tcBorders>
              <w:top w:val="nil"/>
              <w:left w:val="nil"/>
              <w:bottom w:val="nil"/>
              <w:right w:val="nil"/>
            </w:tcBorders>
          </w:tcPr>
          <w:p w:rsidR="009B7B55" w:rsidRPr="00946A07" w:rsidRDefault="009B7B55" w:rsidP="00B66C33">
            <w:pPr>
              <w:autoSpaceDE w:val="0"/>
              <w:autoSpaceDN w:val="0"/>
              <w:adjustRightInd w:val="0"/>
              <w:jc w:val="both"/>
              <w:rPr>
                <w:sz w:val="22"/>
                <w:szCs w:val="22"/>
              </w:rPr>
            </w:pPr>
          </w:p>
        </w:tc>
      </w:tr>
      <w:tr w:rsidR="009B7B55" w:rsidRPr="00946A07" w:rsidTr="00C03804">
        <w:tc>
          <w:tcPr>
            <w:tcW w:w="1726" w:type="pct"/>
            <w:tcBorders>
              <w:top w:val="nil"/>
              <w:left w:val="nil"/>
              <w:bottom w:val="nil"/>
              <w:right w:val="nil"/>
            </w:tcBorders>
          </w:tcPr>
          <w:p w:rsidR="009B7B55" w:rsidRPr="00946A07" w:rsidRDefault="009B7B55" w:rsidP="00B66C33">
            <w:pPr>
              <w:autoSpaceDE w:val="0"/>
              <w:autoSpaceDN w:val="0"/>
              <w:adjustRightInd w:val="0"/>
              <w:jc w:val="both"/>
              <w:rPr>
                <w:sz w:val="22"/>
                <w:szCs w:val="22"/>
              </w:rPr>
            </w:pPr>
          </w:p>
        </w:tc>
        <w:tc>
          <w:tcPr>
            <w:tcW w:w="1026" w:type="pct"/>
            <w:tcBorders>
              <w:top w:val="single" w:sz="4" w:space="0" w:color="auto"/>
              <w:left w:val="nil"/>
              <w:bottom w:val="nil"/>
              <w:right w:val="nil"/>
            </w:tcBorders>
          </w:tcPr>
          <w:p w:rsidR="009B7B55" w:rsidRPr="00946A07" w:rsidRDefault="009B7B55" w:rsidP="00B66C33">
            <w:pPr>
              <w:autoSpaceDE w:val="0"/>
              <w:autoSpaceDN w:val="0"/>
              <w:adjustRightInd w:val="0"/>
              <w:jc w:val="center"/>
              <w:rPr>
                <w:sz w:val="20"/>
                <w:szCs w:val="20"/>
              </w:rPr>
            </w:pPr>
            <w:r w:rsidRPr="00946A07">
              <w:rPr>
                <w:sz w:val="20"/>
                <w:szCs w:val="20"/>
              </w:rPr>
              <w:t>(должность)</w:t>
            </w:r>
          </w:p>
        </w:tc>
        <w:tc>
          <w:tcPr>
            <w:tcW w:w="140" w:type="pct"/>
            <w:tcBorders>
              <w:top w:val="nil"/>
              <w:left w:val="nil"/>
              <w:bottom w:val="nil"/>
              <w:right w:val="nil"/>
            </w:tcBorders>
          </w:tcPr>
          <w:p w:rsidR="009B7B55" w:rsidRPr="00946A07" w:rsidRDefault="009B7B55" w:rsidP="00B66C33">
            <w:pPr>
              <w:autoSpaceDE w:val="0"/>
              <w:autoSpaceDN w:val="0"/>
              <w:adjustRightInd w:val="0"/>
              <w:jc w:val="both"/>
              <w:rPr>
                <w:sz w:val="22"/>
                <w:szCs w:val="22"/>
              </w:rPr>
            </w:pPr>
          </w:p>
        </w:tc>
        <w:tc>
          <w:tcPr>
            <w:tcW w:w="1119" w:type="pct"/>
            <w:tcBorders>
              <w:top w:val="single" w:sz="4" w:space="0" w:color="auto"/>
              <w:left w:val="nil"/>
              <w:bottom w:val="nil"/>
              <w:right w:val="nil"/>
            </w:tcBorders>
          </w:tcPr>
          <w:p w:rsidR="009B7B55" w:rsidRPr="00946A07" w:rsidRDefault="009B7B55" w:rsidP="00B66C33">
            <w:pPr>
              <w:autoSpaceDE w:val="0"/>
              <w:autoSpaceDN w:val="0"/>
              <w:adjustRightInd w:val="0"/>
              <w:jc w:val="center"/>
              <w:rPr>
                <w:sz w:val="20"/>
                <w:szCs w:val="20"/>
              </w:rPr>
            </w:pPr>
            <w:r w:rsidRPr="00946A07">
              <w:rPr>
                <w:sz w:val="20"/>
                <w:szCs w:val="20"/>
              </w:rPr>
              <w:t>(Ф.И.О.)</w:t>
            </w:r>
          </w:p>
        </w:tc>
        <w:tc>
          <w:tcPr>
            <w:tcW w:w="140" w:type="pct"/>
            <w:tcBorders>
              <w:top w:val="nil"/>
              <w:left w:val="nil"/>
              <w:bottom w:val="nil"/>
              <w:right w:val="nil"/>
            </w:tcBorders>
          </w:tcPr>
          <w:p w:rsidR="009B7B55" w:rsidRPr="00946A07" w:rsidRDefault="009B7B55" w:rsidP="00B66C33">
            <w:pPr>
              <w:autoSpaceDE w:val="0"/>
              <w:autoSpaceDN w:val="0"/>
              <w:adjustRightInd w:val="0"/>
              <w:jc w:val="both"/>
              <w:rPr>
                <w:sz w:val="22"/>
                <w:szCs w:val="22"/>
              </w:rPr>
            </w:pPr>
          </w:p>
        </w:tc>
        <w:tc>
          <w:tcPr>
            <w:tcW w:w="849" w:type="pct"/>
            <w:tcBorders>
              <w:top w:val="single" w:sz="4" w:space="0" w:color="auto"/>
              <w:left w:val="nil"/>
              <w:bottom w:val="nil"/>
              <w:right w:val="nil"/>
            </w:tcBorders>
          </w:tcPr>
          <w:p w:rsidR="009B7B55" w:rsidRPr="00946A07" w:rsidRDefault="009B7B55" w:rsidP="00B66C33">
            <w:pPr>
              <w:autoSpaceDE w:val="0"/>
              <w:autoSpaceDN w:val="0"/>
              <w:adjustRightInd w:val="0"/>
              <w:jc w:val="center"/>
              <w:rPr>
                <w:sz w:val="20"/>
                <w:szCs w:val="20"/>
              </w:rPr>
            </w:pPr>
            <w:r w:rsidRPr="00946A07">
              <w:rPr>
                <w:sz w:val="20"/>
                <w:szCs w:val="20"/>
              </w:rPr>
              <w:t>(подпись)</w:t>
            </w:r>
          </w:p>
        </w:tc>
      </w:tr>
      <w:tr w:rsidR="009B7B55" w:rsidRPr="00946A07" w:rsidTr="00C03804">
        <w:tc>
          <w:tcPr>
            <w:tcW w:w="1726" w:type="pct"/>
            <w:tcBorders>
              <w:top w:val="nil"/>
              <w:left w:val="nil"/>
              <w:bottom w:val="nil"/>
              <w:right w:val="nil"/>
            </w:tcBorders>
          </w:tcPr>
          <w:p w:rsidR="009B7B55" w:rsidRPr="00946A07" w:rsidRDefault="009B7B55" w:rsidP="00B66C33">
            <w:pPr>
              <w:autoSpaceDE w:val="0"/>
              <w:autoSpaceDN w:val="0"/>
              <w:adjustRightInd w:val="0"/>
              <w:jc w:val="both"/>
              <w:rPr>
                <w:sz w:val="22"/>
                <w:szCs w:val="22"/>
              </w:rPr>
            </w:pPr>
          </w:p>
        </w:tc>
        <w:tc>
          <w:tcPr>
            <w:tcW w:w="1026" w:type="pct"/>
            <w:tcBorders>
              <w:top w:val="nil"/>
              <w:left w:val="nil"/>
              <w:bottom w:val="single" w:sz="4" w:space="0" w:color="auto"/>
              <w:right w:val="nil"/>
            </w:tcBorders>
          </w:tcPr>
          <w:p w:rsidR="009B7B55" w:rsidRPr="00946A07" w:rsidRDefault="009B7B55" w:rsidP="00B66C33">
            <w:pPr>
              <w:autoSpaceDE w:val="0"/>
              <w:autoSpaceDN w:val="0"/>
              <w:adjustRightInd w:val="0"/>
              <w:jc w:val="center"/>
              <w:rPr>
                <w:sz w:val="22"/>
                <w:szCs w:val="22"/>
              </w:rPr>
            </w:pPr>
            <w:r>
              <w:rPr>
                <w:sz w:val="22"/>
                <w:szCs w:val="22"/>
              </w:rPr>
              <w:t>(8362) 22-15-51</w:t>
            </w:r>
          </w:p>
        </w:tc>
        <w:tc>
          <w:tcPr>
            <w:tcW w:w="140" w:type="pct"/>
            <w:tcBorders>
              <w:top w:val="nil"/>
              <w:left w:val="nil"/>
              <w:bottom w:val="nil"/>
              <w:right w:val="nil"/>
            </w:tcBorders>
          </w:tcPr>
          <w:p w:rsidR="009B7B55" w:rsidRPr="00946A07" w:rsidRDefault="009B7B55" w:rsidP="00B66C33">
            <w:pPr>
              <w:autoSpaceDE w:val="0"/>
              <w:autoSpaceDN w:val="0"/>
              <w:adjustRightInd w:val="0"/>
              <w:jc w:val="both"/>
              <w:rPr>
                <w:sz w:val="22"/>
                <w:szCs w:val="22"/>
              </w:rPr>
            </w:pPr>
          </w:p>
        </w:tc>
        <w:tc>
          <w:tcPr>
            <w:tcW w:w="1119" w:type="pct"/>
            <w:tcBorders>
              <w:top w:val="nil"/>
              <w:left w:val="nil"/>
              <w:bottom w:val="nil"/>
              <w:right w:val="nil"/>
            </w:tcBorders>
          </w:tcPr>
          <w:p w:rsidR="009B7B55" w:rsidRPr="00A27388" w:rsidRDefault="00A27388" w:rsidP="001B49D1">
            <w:pPr>
              <w:autoSpaceDE w:val="0"/>
              <w:autoSpaceDN w:val="0"/>
              <w:adjustRightInd w:val="0"/>
              <w:jc w:val="center"/>
              <w:rPr>
                <w:sz w:val="22"/>
                <w:szCs w:val="22"/>
                <w:u w:val="single"/>
              </w:rPr>
            </w:pPr>
            <w:r w:rsidRPr="00A27388">
              <w:rPr>
                <w:sz w:val="22"/>
                <w:szCs w:val="22"/>
                <w:u w:val="single"/>
              </w:rPr>
              <w:t xml:space="preserve">4 </w:t>
            </w:r>
            <w:r w:rsidR="001B49D1">
              <w:rPr>
                <w:sz w:val="22"/>
                <w:szCs w:val="22"/>
                <w:u w:val="single"/>
              </w:rPr>
              <w:t>марта</w:t>
            </w:r>
            <w:r w:rsidR="009B7B55" w:rsidRPr="00A27388">
              <w:rPr>
                <w:sz w:val="22"/>
                <w:szCs w:val="22"/>
                <w:u w:val="single"/>
              </w:rPr>
              <w:t xml:space="preserve"> 2021 года</w:t>
            </w:r>
          </w:p>
        </w:tc>
        <w:tc>
          <w:tcPr>
            <w:tcW w:w="140" w:type="pct"/>
            <w:tcBorders>
              <w:top w:val="nil"/>
              <w:left w:val="nil"/>
              <w:bottom w:val="nil"/>
              <w:right w:val="nil"/>
            </w:tcBorders>
          </w:tcPr>
          <w:p w:rsidR="009B7B55" w:rsidRPr="00946A07" w:rsidRDefault="009B7B55" w:rsidP="00B66C33">
            <w:pPr>
              <w:autoSpaceDE w:val="0"/>
              <w:autoSpaceDN w:val="0"/>
              <w:adjustRightInd w:val="0"/>
              <w:jc w:val="both"/>
              <w:rPr>
                <w:sz w:val="22"/>
                <w:szCs w:val="22"/>
              </w:rPr>
            </w:pPr>
          </w:p>
        </w:tc>
        <w:tc>
          <w:tcPr>
            <w:tcW w:w="849" w:type="pct"/>
            <w:tcBorders>
              <w:top w:val="nil"/>
              <w:left w:val="nil"/>
              <w:bottom w:val="nil"/>
              <w:right w:val="nil"/>
            </w:tcBorders>
          </w:tcPr>
          <w:p w:rsidR="009B7B55" w:rsidRPr="00946A07" w:rsidRDefault="009B7B55" w:rsidP="00B66C33">
            <w:pPr>
              <w:autoSpaceDE w:val="0"/>
              <w:autoSpaceDN w:val="0"/>
              <w:adjustRightInd w:val="0"/>
              <w:jc w:val="both"/>
              <w:rPr>
                <w:sz w:val="22"/>
                <w:szCs w:val="22"/>
              </w:rPr>
            </w:pPr>
          </w:p>
        </w:tc>
      </w:tr>
      <w:tr w:rsidR="009B7B55" w:rsidRPr="00946A07" w:rsidTr="00C03804">
        <w:tc>
          <w:tcPr>
            <w:tcW w:w="1726" w:type="pct"/>
            <w:tcBorders>
              <w:top w:val="nil"/>
              <w:left w:val="nil"/>
              <w:bottom w:val="nil"/>
              <w:right w:val="nil"/>
            </w:tcBorders>
          </w:tcPr>
          <w:p w:rsidR="009B7B55" w:rsidRPr="00946A07" w:rsidRDefault="009B7B55" w:rsidP="00B66C33">
            <w:pPr>
              <w:autoSpaceDE w:val="0"/>
              <w:autoSpaceDN w:val="0"/>
              <w:adjustRightInd w:val="0"/>
              <w:jc w:val="both"/>
              <w:rPr>
                <w:sz w:val="22"/>
                <w:szCs w:val="22"/>
              </w:rPr>
            </w:pPr>
          </w:p>
        </w:tc>
        <w:tc>
          <w:tcPr>
            <w:tcW w:w="1026" w:type="pct"/>
            <w:tcBorders>
              <w:top w:val="single" w:sz="4" w:space="0" w:color="auto"/>
              <w:left w:val="nil"/>
              <w:bottom w:val="nil"/>
              <w:right w:val="nil"/>
            </w:tcBorders>
          </w:tcPr>
          <w:p w:rsidR="009B7B55" w:rsidRPr="00946A07" w:rsidRDefault="009B7B55" w:rsidP="00B66C33">
            <w:pPr>
              <w:autoSpaceDE w:val="0"/>
              <w:autoSpaceDN w:val="0"/>
              <w:adjustRightInd w:val="0"/>
              <w:jc w:val="center"/>
              <w:rPr>
                <w:sz w:val="20"/>
                <w:szCs w:val="20"/>
              </w:rPr>
            </w:pPr>
            <w:r w:rsidRPr="00946A07">
              <w:rPr>
                <w:sz w:val="20"/>
                <w:szCs w:val="20"/>
              </w:rPr>
              <w:t>(номер контактного телефона)</w:t>
            </w:r>
          </w:p>
        </w:tc>
        <w:tc>
          <w:tcPr>
            <w:tcW w:w="140" w:type="pct"/>
            <w:tcBorders>
              <w:top w:val="nil"/>
              <w:left w:val="nil"/>
              <w:bottom w:val="nil"/>
              <w:right w:val="nil"/>
            </w:tcBorders>
          </w:tcPr>
          <w:p w:rsidR="009B7B55" w:rsidRPr="00946A07" w:rsidRDefault="009B7B55" w:rsidP="00B66C33">
            <w:pPr>
              <w:autoSpaceDE w:val="0"/>
              <w:autoSpaceDN w:val="0"/>
              <w:adjustRightInd w:val="0"/>
              <w:jc w:val="both"/>
              <w:rPr>
                <w:sz w:val="22"/>
                <w:szCs w:val="22"/>
              </w:rPr>
            </w:pPr>
          </w:p>
        </w:tc>
        <w:tc>
          <w:tcPr>
            <w:tcW w:w="1119" w:type="pct"/>
            <w:tcBorders>
              <w:top w:val="nil"/>
              <w:left w:val="nil"/>
              <w:bottom w:val="nil"/>
              <w:right w:val="nil"/>
            </w:tcBorders>
          </w:tcPr>
          <w:p w:rsidR="009B7B55" w:rsidRPr="00946A07" w:rsidRDefault="009B7B55" w:rsidP="00B66C33">
            <w:pPr>
              <w:autoSpaceDE w:val="0"/>
              <w:autoSpaceDN w:val="0"/>
              <w:adjustRightInd w:val="0"/>
              <w:jc w:val="center"/>
              <w:rPr>
                <w:sz w:val="20"/>
                <w:szCs w:val="20"/>
              </w:rPr>
            </w:pPr>
            <w:r w:rsidRPr="00946A07">
              <w:rPr>
                <w:sz w:val="20"/>
                <w:szCs w:val="20"/>
              </w:rPr>
              <w:t>(дата составления</w:t>
            </w:r>
          </w:p>
          <w:p w:rsidR="009B7B55" w:rsidRPr="00946A07" w:rsidRDefault="009B7B55" w:rsidP="00B66C33">
            <w:pPr>
              <w:autoSpaceDE w:val="0"/>
              <w:autoSpaceDN w:val="0"/>
              <w:adjustRightInd w:val="0"/>
              <w:jc w:val="center"/>
              <w:rPr>
                <w:sz w:val="22"/>
                <w:szCs w:val="22"/>
              </w:rPr>
            </w:pPr>
            <w:r w:rsidRPr="00946A07">
              <w:rPr>
                <w:sz w:val="20"/>
                <w:szCs w:val="20"/>
              </w:rPr>
              <w:t>документа)</w:t>
            </w:r>
          </w:p>
        </w:tc>
        <w:tc>
          <w:tcPr>
            <w:tcW w:w="140" w:type="pct"/>
            <w:tcBorders>
              <w:top w:val="nil"/>
              <w:left w:val="nil"/>
              <w:bottom w:val="nil"/>
              <w:right w:val="nil"/>
            </w:tcBorders>
          </w:tcPr>
          <w:p w:rsidR="009B7B55" w:rsidRPr="00946A07" w:rsidRDefault="009B7B55" w:rsidP="00B66C33">
            <w:pPr>
              <w:autoSpaceDE w:val="0"/>
              <w:autoSpaceDN w:val="0"/>
              <w:adjustRightInd w:val="0"/>
              <w:jc w:val="both"/>
              <w:rPr>
                <w:sz w:val="22"/>
                <w:szCs w:val="22"/>
              </w:rPr>
            </w:pPr>
          </w:p>
        </w:tc>
        <w:tc>
          <w:tcPr>
            <w:tcW w:w="849" w:type="pct"/>
            <w:tcBorders>
              <w:top w:val="nil"/>
              <w:left w:val="nil"/>
              <w:bottom w:val="nil"/>
              <w:right w:val="nil"/>
            </w:tcBorders>
          </w:tcPr>
          <w:p w:rsidR="009B7B55" w:rsidRPr="00946A07" w:rsidRDefault="009B7B55" w:rsidP="00B66C33">
            <w:pPr>
              <w:autoSpaceDE w:val="0"/>
              <w:autoSpaceDN w:val="0"/>
              <w:adjustRightInd w:val="0"/>
              <w:jc w:val="both"/>
              <w:rPr>
                <w:sz w:val="22"/>
                <w:szCs w:val="22"/>
              </w:rPr>
            </w:pPr>
          </w:p>
        </w:tc>
      </w:tr>
    </w:tbl>
    <w:p w:rsidR="009B7B55" w:rsidRPr="00ED5444" w:rsidRDefault="009B7B55" w:rsidP="009B7B55">
      <w:pPr>
        <w:autoSpaceDE w:val="0"/>
        <w:autoSpaceDN w:val="0"/>
        <w:adjustRightInd w:val="0"/>
        <w:spacing w:before="108" w:after="108"/>
        <w:jc w:val="center"/>
        <w:outlineLvl w:val="0"/>
        <w:rPr>
          <w:b/>
          <w:bCs/>
          <w:sz w:val="2"/>
          <w:szCs w:val="2"/>
        </w:rPr>
      </w:pPr>
      <w:bookmarkStart w:id="80" w:name="sub_76"/>
      <w:bookmarkEnd w:id="80"/>
    </w:p>
    <w:sectPr w:rsidR="009B7B55" w:rsidRPr="00ED5444" w:rsidSect="00C03804">
      <w:headerReference w:type="default" r:id="rId41"/>
      <w:footerReference w:type="default" r:id="rId42"/>
      <w:type w:val="continuous"/>
      <w:pgSz w:w="16838" w:h="11906" w:orient="landscape"/>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27E3" w:rsidRDefault="005127E3" w:rsidP="00404177">
      <w:r>
        <w:separator/>
      </w:r>
    </w:p>
  </w:endnote>
  <w:endnote w:type="continuationSeparator" w:id="1">
    <w:p w:rsidR="005127E3" w:rsidRDefault="005127E3" w:rsidP="004041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roman"/>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97" w:rsidRDefault="00257297">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97" w:rsidRDefault="0025729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97" w:rsidRDefault="00257297">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97" w:rsidRDefault="00257297"/>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97" w:rsidRDefault="0025729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97" w:rsidRPr="00CD00C7" w:rsidRDefault="00257297" w:rsidP="00CD00C7">
    <w:pPr>
      <w:pStyle w:val="a5"/>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97" w:rsidRDefault="00257297"/>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97" w:rsidRPr="003B2F33" w:rsidRDefault="00257297">
    <w:pPr>
      <w:pStyle w:val="a5"/>
      <w:jc w:val="center"/>
      <w:rPr>
        <w:color w:val="FFFFFF" w:themeColor="background1"/>
      </w:rPr>
    </w:pPr>
    <w:r w:rsidRPr="003B2F33">
      <w:rPr>
        <w:color w:val="FFFFFF" w:themeColor="background1"/>
      </w:rPr>
      <w:fldChar w:fldCharType="begin"/>
    </w:r>
    <w:r w:rsidRPr="003B2F33">
      <w:rPr>
        <w:color w:val="FFFFFF" w:themeColor="background1"/>
      </w:rPr>
      <w:instrText xml:space="preserve"> PAGE   \* MERGEFORMAT </w:instrText>
    </w:r>
    <w:r w:rsidRPr="003B2F33">
      <w:rPr>
        <w:color w:val="FFFFFF" w:themeColor="background1"/>
      </w:rPr>
      <w:fldChar w:fldCharType="separate"/>
    </w:r>
    <w:r w:rsidR="008B3B90">
      <w:rPr>
        <w:noProof/>
        <w:color w:val="FFFFFF" w:themeColor="background1"/>
      </w:rPr>
      <w:t>102</w:t>
    </w:r>
    <w:r w:rsidRPr="003B2F33">
      <w:rPr>
        <w:color w:val="FFFFFF" w:themeColor="background1"/>
      </w:rPr>
      <w:fldChar w:fldCharType="end"/>
    </w:r>
  </w:p>
  <w:p w:rsidR="00257297" w:rsidRDefault="0025729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27E3" w:rsidRDefault="005127E3" w:rsidP="00404177">
      <w:r>
        <w:separator/>
      </w:r>
    </w:p>
  </w:footnote>
  <w:footnote w:type="continuationSeparator" w:id="1">
    <w:p w:rsidR="005127E3" w:rsidRDefault="005127E3"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65224"/>
      <w:docPartObj>
        <w:docPartGallery w:val="Page Numbers (Top of Page)"/>
        <w:docPartUnique/>
      </w:docPartObj>
    </w:sdtPr>
    <w:sdtContent>
      <w:p w:rsidR="00257297" w:rsidRDefault="00257297">
        <w:pPr>
          <w:pStyle w:val="a3"/>
          <w:jc w:val="right"/>
        </w:pPr>
        <w:fldSimple w:instr=" PAGE   \* MERGEFORMAT ">
          <w:r w:rsidR="008B3B90">
            <w:rPr>
              <w:noProof/>
            </w:rPr>
            <w:t>42</w:t>
          </w:r>
        </w:fldSimple>
      </w:p>
    </w:sdtContent>
  </w:sdt>
  <w:p w:rsidR="00257297" w:rsidRDefault="00257297">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97" w:rsidRDefault="0025729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65225"/>
      <w:docPartObj>
        <w:docPartGallery w:val="Page Numbers (Top of Page)"/>
        <w:docPartUnique/>
      </w:docPartObj>
    </w:sdtPr>
    <w:sdtContent>
      <w:p w:rsidR="00257297" w:rsidRDefault="00257297">
        <w:pPr>
          <w:pStyle w:val="a3"/>
          <w:jc w:val="right"/>
        </w:pPr>
        <w:fldSimple w:instr=" PAGE   \* MERGEFORMAT ">
          <w:r>
            <w:rPr>
              <w:noProof/>
            </w:rPr>
            <w:t>46</w:t>
          </w:r>
        </w:fldSimple>
      </w:p>
    </w:sdtContent>
  </w:sdt>
  <w:p w:rsidR="00257297" w:rsidRDefault="00257297">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97" w:rsidRDefault="00257297"/>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97" w:rsidRDefault="00257297"/>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97" w:rsidRDefault="00257297">
    <w:pPr>
      <w:pStyle w:val="a3"/>
      <w:ind w:right="360"/>
    </w:pPr>
    <w:r>
      <w:rPr>
        <w:lang w:eastAsia="ar-SA"/>
      </w:rPr>
      <w:pict>
        <v:shapetype id="_x0000_t202" coordsize="21600,21600" o:spt="202" path="m,l,21600r21600,l21600,xe">
          <v:stroke joinstyle="miter"/>
          <v:path gradientshapeok="t" o:connecttype="rect"/>
        </v:shapetype>
        <v:shape id="_x0000_s13314" type="#_x0000_t202" style="position:absolute;margin-left:771.15pt;margin-top:.05pt;width:28.6pt;height:13.7pt;z-index:251661312;mso-wrap-distance-left:0;mso-wrap-distance-right:0;mso-position-horizontal-relative:page" stroked="f">
          <v:fill opacity="0" color2="black"/>
          <v:textbox style="mso-next-textbox:#_x0000_s13314" inset="0,0,0,0">
            <w:txbxContent>
              <w:p w:rsidR="00257297" w:rsidRDefault="00257297">
                <w:pPr>
                  <w:pStyle w:val="a3"/>
                </w:pPr>
                <w:r>
                  <w:rPr>
                    <w:rStyle w:val="aff1"/>
                    <w:sz w:val="28"/>
                    <w:szCs w:val="28"/>
                  </w:rPr>
                  <w:fldChar w:fldCharType="begin"/>
                </w:r>
                <w:r>
                  <w:rPr>
                    <w:rStyle w:val="aff1"/>
                    <w:sz w:val="28"/>
                    <w:szCs w:val="28"/>
                  </w:rPr>
                  <w:instrText xml:space="preserve"> PAGE </w:instrText>
                </w:r>
                <w:r>
                  <w:rPr>
                    <w:rStyle w:val="aff1"/>
                    <w:sz w:val="28"/>
                    <w:szCs w:val="28"/>
                  </w:rPr>
                  <w:fldChar w:fldCharType="separate"/>
                </w:r>
                <w:r>
                  <w:rPr>
                    <w:rStyle w:val="aff1"/>
                    <w:noProof/>
                    <w:sz w:val="28"/>
                    <w:szCs w:val="28"/>
                  </w:rPr>
                  <w:t>51</w:t>
                </w:r>
                <w:r>
                  <w:rPr>
                    <w:rStyle w:val="aff1"/>
                    <w:sz w:val="28"/>
                    <w:szCs w:val="28"/>
                  </w:rPr>
                  <w:fldChar w:fldCharType="end"/>
                </w:r>
              </w:p>
            </w:txbxContent>
          </v:textbox>
          <w10:wrap type="square" side="largest" anchorx="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97" w:rsidRDefault="00257297"/>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95831"/>
      <w:docPartObj>
        <w:docPartGallery w:val="Page Numbers (Top of Page)"/>
        <w:docPartUnique/>
      </w:docPartObj>
    </w:sdtPr>
    <w:sdtContent>
      <w:p w:rsidR="00257297" w:rsidRDefault="00257297">
        <w:pPr>
          <w:pStyle w:val="a3"/>
          <w:jc w:val="right"/>
        </w:pPr>
        <w:fldSimple w:instr=" PAGE   \* MERGEFORMAT ">
          <w:r w:rsidR="008B3B90">
            <w:rPr>
              <w:noProof/>
            </w:rPr>
            <w:t>99</w:t>
          </w:r>
        </w:fldSimple>
      </w:p>
    </w:sdtContent>
  </w:sdt>
  <w:p w:rsidR="00257297" w:rsidRPr="00404177" w:rsidRDefault="00257297" w:rsidP="00404177">
    <w:pPr>
      <w:pStyle w:val="a3"/>
      <w:jc w:val="cent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97" w:rsidRDefault="00257297">
    <w:pPr>
      <w:pStyle w:val="a3"/>
      <w:jc w:val="right"/>
    </w:pPr>
    <w:fldSimple w:instr=" PAGE   \* MERGEFORMAT ">
      <w:r w:rsidR="008B3B90">
        <w:rPr>
          <w:noProof/>
        </w:rPr>
        <w:t>102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5"/>
    <w:multiLevelType w:val="multilevel"/>
    <w:tmpl w:val="00000005"/>
    <w:name w:val="WW8Num6"/>
    <w:lvl w:ilvl="0">
      <w:start w:val="1"/>
      <w:numFmt w:val="bullet"/>
      <w:lvlText w:val=""/>
      <w:lvlJc w:val="left"/>
      <w:pPr>
        <w:tabs>
          <w:tab w:val="num" w:pos="720"/>
        </w:tabs>
        <w:ind w:left="720" w:hanging="360"/>
      </w:pPr>
      <w:rPr>
        <w:rFonts w:ascii="Symbol" w:hAnsi="Symbol" w:cs="OpenSymbol"/>
        <w:color w:val="000000"/>
        <w:sz w:val="28"/>
        <w:szCs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8"/>
        <w:szCs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8"/>
        <w:szCs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6"/>
    <w:multiLevelType w:val="singleLevel"/>
    <w:tmpl w:val="00000006"/>
    <w:name w:val="WW8Num2"/>
    <w:lvl w:ilvl="0">
      <w:start w:val="1"/>
      <w:numFmt w:val="bullet"/>
      <w:lvlText w:val=""/>
      <w:lvlJc w:val="left"/>
      <w:pPr>
        <w:tabs>
          <w:tab w:val="num" w:pos="0"/>
        </w:tabs>
        <w:ind w:left="1260" w:hanging="360"/>
      </w:pPr>
      <w:rPr>
        <w:rFonts w:ascii="Symbol" w:hAnsi="Symbol" w:cs="Symbol" w:hint="default"/>
        <w:color w:val="000000"/>
        <w:sz w:val="28"/>
        <w:szCs w:val="28"/>
      </w:rPr>
    </w:lvl>
  </w:abstractNum>
  <w:abstractNum w:abstractNumId="4">
    <w:nsid w:val="00000007"/>
    <w:multiLevelType w:val="singleLevel"/>
    <w:tmpl w:val="00000007"/>
    <w:name w:val="WW8Num3"/>
    <w:lvl w:ilvl="0">
      <w:start w:val="1"/>
      <w:numFmt w:val="bullet"/>
      <w:lvlText w:val=""/>
      <w:lvlJc w:val="left"/>
      <w:pPr>
        <w:tabs>
          <w:tab w:val="num" w:pos="0"/>
        </w:tabs>
        <w:ind w:left="786" w:hanging="360"/>
      </w:pPr>
      <w:rPr>
        <w:rFonts w:ascii="Symbol" w:hAnsi="Symbol" w:cs="Symbol" w:hint="default"/>
        <w:sz w:val="28"/>
        <w:szCs w:val="28"/>
      </w:rPr>
    </w:lvl>
  </w:abstractNum>
  <w:abstractNum w:abstractNumId="5">
    <w:nsid w:val="1DBA2038"/>
    <w:multiLevelType w:val="hybridMultilevel"/>
    <w:tmpl w:val="5566C3C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2C794CD4"/>
    <w:multiLevelType w:val="hybridMultilevel"/>
    <w:tmpl w:val="60F86AB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5"/>
  </w:num>
  <w:num w:numId="2">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defaultTabStop w:val="708"/>
  <w:drawingGridHorizontalSpacing w:val="200"/>
  <w:displayHorizontalDrawingGridEvery w:val="2"/>
  <w:characterSpacingControl w:val="doNotCompress"/>
  <w:hdrShapeDefaults>
    <o:shapedefaults v:ext="edit" spidmax="24578"/>
    <o:shapelayout v:ext="edit">
      <o:idmap v:ext="edit" data="13"/>
    </o:shapelayout>
  </w:hdrShapeDefaults>
  <w:footnotePr>
    <w:footnote w:id="0"/>
    <w:footnote w:id="1"/>
  </w:footnotePr>
  <w:endnotePr>
    <w:endnote w:id="0"/>
    <w:endnote w:id="1"/>
  </w:endnotePr>
  <w:compat/>
  <w:rsids>
    <w:rsidRoot w:val="00886888"/>
    <w:rsid w:val="00001177"/>
    <w:rsid w:val="00001278"/>
    <w:rsid w:val="00010F2E"/>
    <w:rsid w:val="00021772"/>
    <w:rsid w:val="0004027B"/>
    <w:rsid w:val="00046B3F"/>
    <w:rsid w:val="00084E71"/>
    <w:rsid w:val="00095176"/>
    <w:rsid w:val="000966F5"/>
    <w:rsid w:val="000A5C7E"/>
    <w:rsid w:val="000E0674"/>
    <w:rsid w:val="00102976"/>
    <w:rsid w:val="00110EC0"/>
    <w:rsid w:val="0011259F"/>
    <w:rsid w:val="001444DF"/>
    <w:rsid w:val="00145F98"/>
    <w:rsid w:val="00162B86"/>
    <w:rsid w:val="0017711E"/>
    <w:rsid w:val="00185121"/>
    <w:rsid w:val="001B49D1"/>
    <w:rsid w:val="00205926"/>
    <w:rsid w:val="002059A6"/>
    <w:rsid w:val="00220FEE"/>
    <w:rsid w:val="00257297"/>
    <w:rsid w:val="00271E7D"/>
    <w:rsid w:val="00273E87"/>
    <w:rsid w:val="0028710D"/>
    <w:rsid w:val="002B21DF"/>
    <w:rsid w:val="002F777B"/>
    <w:rsid w:val="00330F01"/>
    <w:rsid w:val="00375AA6"/>
    <w:rsid w:val="00376F2E"/>
    <w:rsid w:val="00380D02"/>
    <w:rsid w:val="003B2F33"/>
    <w:rsid w:val="003B6AB0"/>
    <w:rsid w:val="003F0CDC"/>
    <w:rsid w:val="00404177"/>
    <w:rsid w:val="0042029C"/>
    <w:rsid w:val="00423B8E"/>
    <w:rsid w:val="0046561A"/>
    <w:rsid w:val="00472CAD"/>
    <w:rsid w:val="00474BCF"/>
    <w:rsid w:val="00485765"/>
    <w:rsid w:val="00492897"/>
    <w:rsid w:val="004C18F7"/>
    <w:rsid w:val="004C1F10"/>
    <w:rsid w:val="00510211"/>
    <w:rsid w:val="005127E3"/>
    <w:rsid w:val="005542D8"/>
    <w:rsid w:val="00572522"/>
    <w:rsid w:val="005A1F26"/>
    <w:rsid w:val="005B5D4B"/>
    <w:rsid w:val="005B7CBB"/>
    <w:rsid w:val="00606DF0"/>
    <w:rsid w:val="0065218B"/>
    <w:rsid w:val="00676A02"/>
    <w:rsid w:val="006961EB"/>
    <w:rsid w:val="006B6D6A"/>
    <w:rsid w:val="006D3671"/>
    <w:rsid w:val="006E5B89"/>
    <w:rsid w:val="007129FA"/>
    <w:rsid w:val="007352CA"/>
    <w:rsid w:val="0073543D"/>
    <w:rsid w:val="00755FAF"/>
    <w:rsid w:val="0077709E"/>
    <w:rsid w:val="00777CCC"/>
    <w:rsid w:val="0083213D"/>
    <w:rsid w:val="00843529"/>
    <w:rsid w:val="00870904"/>
    <w:rsid w:val="00886888"/>
    <w:rsid w:val="00893B37"/>
    <w:rsid w:val="008A0EF2"/>
    <w:rsid w:val="008B3B90"/>
    <w:rsid w:val="008B5B65"/>
    <w:rsid w:val="008C0598"/>
    <w:rsid w:val="008C6BB7"/>
    <w:rsid w:val="008E7D6B"/>
    <w:rsid w:val="00934F8D"/>
    <w:rsid w:val="00950C40"/>
    <w:rsid w:val="009B6165"/>
    <w:rsid w:val="009B7B55"/>
    <w:rsid w:val="009D03E4"/>
    <w:rsid w:val="00A034C0"/>
    <w:rsid w:val="00A27388"/>
    <w:rsid w:val="00A445B0"/>
    <w:rsid w:val="00A572C3"/>
    <w:rsid w:val="00A6696F"/>
    <w:rsid w:val="00A6775A"/>
    <w:rsid w:val="00A97CC4"/>
    <w:rsid w:val="00AC2D08"/>
    <w:rsid w:val="00AE6F8A"/>
    <w:rsid w:val="00AF4BAA"/>
    <w:rsid w:val="00B133AC"/>
    <w:rsid w:val="00B4075B"/>
    <w:rsid w:val="00B559ED"/>
    <w:rsid w:val="00B628C6"/>
    <w:rsid w:val="00B66C33"/>
    <w:rsid w:val="00B94CC2"/>
    <w:rsid w:val="00BF00B4"/>
    <w:rsid w:val="00BF6DA2"/>
    <w:rsid w:val="00C03804"/>
    <w:rsid w:val="00C03B38"/>
    <w:rsid w:val="00C05339"/>
    <w:rsid w:val="00C13D90"/>
    <w:rsid w:val="00C3235C"/>
    <w:rsid w:val="00C36D70"/>
    <w:rsid w:val="00CA024E"/>
    <w:rsid w:val="00CA42CE"/>
    <w:rsid w:val="00CA659C"/>
    <w:rsid w:val="00CC1CA8"/>
    <w:rsid w:val="00CC57BF"/>
    <w:rsid w:val="00CD00C7"/>
    <w:rsid w:val="00CD6E5D"/>
    <w:rsid w:val="00CE715E"/>
    <w:rsid w:val="00D25D7C"/>
    <w:rsid w:val="00D35D51"/>
    <w:rsid w:val="00D524F4"/>
    <w:rsid w:val="00D5263B"/>
    <w:rsid w:val="00DA0BF9"/>
    <w:rsid w:val="00DA6955"/>
    <w:rsid w:val="00DC0A39"/>
    <w:rsid w:val="00DC7007"/>
    <w:rsid w:val="00DD671F"/>
    <w:rsid w:val="00E14580"/>
    <w:rsid w:val="00E16B02"/>
    <w:rsid w:val="00E71F83"/>
    <w:rsid w:val="00E823FF"/>
    <w:rsid w:val="00E96954"/>
    <w:rsid w:val="00EA50AD"/>
    <w:rsid w:val="00EB070F"/>
    <w:rsid w:val="00EE1361"/>
    <w:rsid w:val="00EE5F07"/>
    <w:rsid w:val="00EF72A9"/>
    <w:rsid w:val="00F164E1"/>
    <w:rsid w:val="00F31C3C"/>
    <w:rsid w:val="00F563A1"/>
    <w:rsid w:val="00F711A7"/>
    <w:rsid w:val="00FB4601"/>
    <w:rsid w:val="00FC37D2"/>
    <w:rsid w:val="00FC74EF"/>
    <w:rsid w:val="00FE4C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paragraph" w:styleId="1">
    <w:name w:val="heading 1"/>
    <w:basedOn w:val="a"/>
    <w:next w:val="a"/>
    <w:link w:val="10"/>
    <w:qFormat/>
    <w:rsid w:val="009B7B55"/>
    <w:pPr>
      <w:autoSpaceDE w:val="0"/>
      <w:autoSpaceDN w:val="0"/>
      <w:adjustRightInd w:val="0"/>
      <w:spacing w:before="108" w:after="108"/>
      <w:jc w:val="center"/>
      <w:outlineLvl w:val="0"/>
    </w:pPr>
    <w:rPr>
      <w:rFonts w:ascii="Arial" w:hAnsi="Arial" w:cs="Arial"/>
      <w:b/>
      <w:bCs/>
      <w:color w:val="000080"/>
    </w:rPr>
  </w:style>
  <w:style w:type="paragraph" w:styleId="2">
    <w:name w:val="heading 2"/>
    <w:basedOn w:val="a"/>
    <w:link w:val="20"/>
    <w:uiPriority w:val="9"/>
    <w:qFormat/>
    <w:rsid w:val="00A2738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customStyle="1" w:styleId="10">
    <w:name w:val="Заголовок 1 Знак"/>
    <w:basedOn w:val="a0"/>
    <w:link w:val="1"/>
    <w:rsid w:val="009B7B55"/>
    <w:rPr>
      <w:rFonts w:ascii="Arial" w:eastAsia="Times New Roman" w:hAnsi="Arial" w:cs="Arial"/>
      <w:b/>
      <w:bCs/>
      <w:color w:val="000080"/>
      <w:sz w:val="24"/>
      <w:szCs w:val="24"/>
    </w:rPr>
  </w:style>
  <w:style w:type="paragraph" w:customStyle="1" w:styleId="ConsPlusNormal">
    <w:name w:val="ConsPlusNormal"/>
    <w:link w:val="ConsPlusNormal0"/>
    <w:qFormat/>
    <w:rsid w:val="009B7B55"/>
    <w:pPr>
      <w:widowControl w:val="0"/>
      <w:autoSpaceDE w:val="0"/>
      <w:autoSpaceDN w:val="0"/>
      <w:adjustRightInd w:val="0"/>
      <w:ind w:firstLine="720"/>
    </w:pPr>
    <w:rPr>
      <w:rFonts w:ascii="Arial" w:eastAsia="Times New Roman" w:hAnsi="Arial" w:cs="Arial"/>
    </w:rPr>
  </w:style>
  <w:style w:type="character" w:styleId="a9">
    <w:name w:val="Hyperlink"/>
    <w:basedOn w:val="a0"/>
    <w:unhideWhenUsed/>
    <w:rsid w:val="009B7B55"/>
    <w:rPr>
      <w:color w:val="0000FF" w:themeColor="hyperlink"/>
      <w:u w:val="single"/>
    </w:rPr>
  </w:style>
  <w:style w:type="table" w:styleId="aa">
    <w:name w:val="Table Grid"/>
    <w:basedOn w:val="a1"/>
    <w:uiPriority w:val="59"/>
    <w:rsid w:val="009B7B5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Normal (Web)"/>
    <w:basedOn w:val="a"/>
    <w:unhideWhenUsed/>
    <w:rsid w:val="009B7B55"/>
  </w:style>
  <w:style w:type="paragraph" w:styleId="ac">
    <w:name w:val="Body Text Indent"/>
    <w:basedOn w:val="a"/>
    <w:link w:val="ad"/>
    <w:rsid w:val="009B7B55"/>
    <w:pPr>
      <w:spacing w:after="120"/>
      <w:ind w:left="283"/>
    </w:pPr>
  </w:style>
  <w:style w:type="character" w:customStyle="1" w:styleId="ad">
    <w:name w:val="Основной текст с отступом Знак"/>
    <w:basedOn w:val="a0"/>
    <w:link w:val="ac"/>
    <w:rsid w:val="009B7B55"/>
    <w:rPr>
      <w:rFonts w:ascii="Times New Roman" w:eastAsia="Times New Roman" w:hAnsi="Times New Roman"/>
      <w:sz w:val="24"/>
      <w:szCs w:val="24"/>
    </w:rPr>
  </w:style>
  <w:style w:type="paragraph" w:customStyle="1" w:styleId="s1">
    <w:name w:val="s_1"/>
    <w:basedOn w:val="a"/>
    <w:rsid w:val="009B7B55"/>
    <w:pPr>
      <w:spacing w:before="100" w:beforeAutospacing="1" w:after="100" w:afterAutospacing="1"/>
    </w:pPr>
  </w:style>
  <w:style w:type="paragraph" w:customStyle="1" w:styleId="ae">
    <w:name w:val="Нормальный (таблица)"/>
    <w:basedOn w:val="a"/>
    <w:next w:val="a"/>
    <w:uiPriority w:val="99"/>
    <w:rsid w:val="009B7B55"/>
    <w:pPr>
      <w:widowControl w:val="0"/>
      <w:autoSpaceDE w:val="0"/>
      <w:autoSpaceDN w:val="0"/>
      <w:adjustRightInd w:val="0"/>
      <w:jc w:val="both"/>
    </w:pPr>
    <w:rPr>
      <w:rFonts w:ascii="Arial" w:hAnsi="Arial" w:cs="Arial"/>
    </w:rPr>
  </w:style>
  <w:style w:type="character" w:customStyle="1" w:styleId="20">
    <w:name w:val="Заголовок 2 Знак"/>
    <w:basedOn w:val="a0"/>
    <w:link w:val="2"/>
    <w:uiPriority w:val="9"/>
    <w:rsid w:val="00A27388"/>
    <w:rPr>
      <w:rFonts w:ascii="Times New Roman" w:eastAsia="Times New Roman" w:hAnsi="Times New Roman"/>
      <w:b/>
      <w:bCs/>
      <w:sz w:val="36"/>
      <w:szCs w:val="36"/>
    </w:rPr>
  </w:style>
  <w:style w:type="paragraph" w:customStyle="1" w:styleId="Standard">
    <w:name w:val="Standard"/>
    <w:rsid w:val="00A27388"/>
    <w:pPr>
      <w:widowControl w:val="0"/>
      <w:tabs>
        <w:tab w:val="left" w:pos="706"/>
      </w:tabs>
      <w:suppressAutoHyphens/>
      <w:autoSpaceDN w:val="0"/>
      <w:spacing w:after="200" w:line="276" w:lineRule="auto"/>
      <w:textAlignment w:val="baseline"/>
    </w:pPr>
    <w:rPr>
      <w:rFonts w:ascii="Times New Roman" w:eastAsia="Andale Sans UI" w:hAnsi="Times New Roman" w:cs="Tahoma"/>
      <w:color w:val="00000A"/>
      <w:kern w:val="3"/>
      <w:sz w:val="24"/>
      <w:szCs w:val="24"/>
      <w:lang w:bidi="ru-RU"/>
    </w:rPr>
  </w:style>
  <w:style w:type="paragraph" w:customStyle="1" w:styleId="Default">
    <w:name w:val="Default"/>
    <w:rsid w:val="00A27388"/>
    <w:pPr>
      <w:autoSpaceDE w:val="0"/>
      <w:autoSpaceDN w:val="0"/>
      <w:adjustRightInd w:val="0"/>
    </w:pPr>
    <w:rPr>
      <w:rFonts w:ascii="Times New Roman" w:hAnsi="Times New Roman"/>
      <w:color w:val="000000"/>
      <w:sz w:val="24"/>
      <w:szCs w:val="24"/>
    </w:rPr>
  </w:style>
  <w:style w:type="character" w:customStyle="1" w:styleId="ctl00maintreeview10">
    <w:name w:val="ctl00_main_treeview1_0"/>
    <w:rsid w:val="00A27388"/>
  </w:style>
  <w:style w:type="paragraph" w:customStyle="1" w:styleId="text">
    <w:name w:val="text"/>
    <w:basedOn w:val="a"/>
    <w:rsid w:val="00A27388"/>
    <w:pPr>
      <w:spacing w:before="100" w:beforeAutospacing="1" w:after="100" w:afterAutospacing="1"/>
    </w:pPr>
    <w:rPr>
      <w:rFonts w:ascii="Verdana" w:hAnsi="Verdana"/>
      <w:sz w:val="16"/>
      <w:szCs w:val="16"/>
    </w:rPr>
  </w:style>
  <w:style w:type="character" w:styleId="af">
    <w:name w:val="Strong"/>
    <w:uiPriority w:val="22"/>
    <w:qFormat/>
    <w:rsid w:val="00A27388"/>
    <w:rPr>
      <w:b/>
      <w:bCs/>
    </w:rPr>
  </w:style>
  <w:style w:type="paragraph" w:styleId="af0">
    <w:name w:val="List Paragraph"/>
    <w:basedOn w:val="a"/>
    <w:uiPriority w:val="34"/>
    <w:qFormat/>
    <w:rsid w:val="00A27388"/>
    <w:pPr>
      <w:tabs>
        <w:tab w:val="left" w:pos="709"/>
      </w:tabs>
      <w:suppressAutoHyphens/>
      <w:spacing w:line="240" w:lineRule="exact"/>
    </w:pPr>
    <w:rPr>
      <w:rFonts w:ascii="Calibri" w:eastAsia="Arial Unicode MS" w:hAnsi="Calibri"/>
      <w:sz w:val="22"/>
      <w:szCs w:val="22"/>
      <w:lang w:eastAsia="en-US"/>
    </w:rPr>
  </w:style>
  <w:style w:type="paragraph" w:customStyle="1" w:styleId="formattext">
    <w:name w:val="formattext"/>
    <w:basedOn w:val="a"/>
    <w:rsid w:val="00A27388"/>
    <w:pPr>
      <w:spacing w:before="100" w:beforeAutospacing="1" w:after="100" w:afterAutospacing="1"/>
    </w:pPr>
  </w:style>
  <w:style w:type="character" w:customStyle="1" w:styleId="FontStyle21">
    <w:name w:val="Font Style21"/>
    <w:uiPriority w:val="99"/>
    <w:rsid w:val="00A27388"/>
    <w:rPr>
      <w:rFonts w:ascii="Times New Roman" w:hAnsi="Times New Roman" w:cs="Times New Roman"/>
      <w:sz w:val="26"/>
      <w:szCs w:val="26"/>
    </w:rPr>
  </w:style>
  <w:style w:type="paragraph" w:styleId="af1">
    <w:name w:val="footnote text"/>
    <w:basedOn w:val="a"/>
    <w:link w:val="af2"/>
    <w:unhideWhenUsed/>
    <w:rsid w:val="00A27388"/>
    <w:pPr>
      <w:spacing w:after="200" w:line="276" w:lineRule="auto"/>
    </w:pPr>
    <w:rPr>
      <w:rFonts w:ascii="Calibri" w:eastAsia="Calibri" w:hAnsi="Calibri"/>
      <w:sz w:val="20"/>
      <w:szCs w:val="20"/>
      <w:lang w:eastAsia="en-US"/>
    </w:rPr>
  </w:style>
  <w:style w:type="character" w:customStyle="1" w:styleId="af2">
    <w:name w:val="Текст сноски Знак"/>
    <w:basedOn w:val="a0"/>
    <w:link w:val="af1"/>
    <w:uiPriority w:val="99"/>
    <w:rsid w:val="00A27388"/>
    <w:rPr>
      <w:lang w:eastAsia="en-US"/>
    </w:rPr>
  </w:style>
  <w:style w:type="paragraph" w:customStyle="1" w:styleId="11">
    <w:name w:val="Знак Знак Знак1 Знак"/>
    <w:basedOn w:val="a"/>
    <w:rsid w:val="00A27388"/>
    <w:pPr>
      <w:spacing w:after="160" w:line="240" w:lineRule="exact"/>
    </w:pPr>
    <w:rPr>
      <w:rFonts w:ascii="Verdana" w:hAnsi="Verdana"/>
      <w:sz w:val="20"/>
      <w:szCs w:val="20"/>
      <w:lang w:val="en-US" w:eastAsia="en-US"/>
    </w:rPr>
  </w:style>
  <w:style w:type="paragraph" w:styleId="af3">
    <w:name w:val="caption"/>
    <w:basedOn w:val="a"/>
    <w:next w:val="a"/>
    <w:uiPriority w:val="35"/>
    <w:unhideWhenUsed/>
    <w:qFormat/>
    <w:rsid w:val="00A27388"/>
    <w:rPr>
      <w:b/>
      <w:bCs/>
      <w:sz w:val="20"/>
      <w:szCs w:val="20"/>
    </w:rPr>
  </w:style>
  <w:style w:type="paragraph" w:customStyle="1" w:styleId="BasicParagraph">
    <w:name w:val="[Basic Paragraph]"/>
    <w:basedOn w:val="a"/>
    <w:rsid w:val="00A27388"/>
    <w:pPr>
      <w:suppressAutoHyphens/>
      <w:autoSpaceDE w:val="0"/>
      <w:spacing w:line="288" w:lineRule="auto"/>
      <w:jc w:val="both"/>
      <w:textAlignment w:val="center"/>
    </w:pPr>
    <w:rPr>
      <w:color w:val="000000"/>
      <w:kern w:val="1"/>
      <w:lang w:val="en-US" w:eastAsia="ar-SA"/>
    </w:rPr>
  </w:style>
  <w:style w:type="character" w:styleId="af4">
    <w:name w:val="Emphasis"/>
    <w:qFormat/>
    <w:rsid w:val="00A27388"/>
    <w:rPr>
      <w:i/>
      <w:iCs/>
    </w:rPr>
  </w:style>
  <w:style w:type="paragraph" w:styleId="af5">
    <w:name w:val="No Spacing"/>
    <w:uiPriority w:val="1"/>
    <w:qFormat/>
    <w:rsid w:val="00A27388"/>
    <w:pPr>
      <w:suppressAutoHyphens/>
    </w:pPr>
    <w:rPr>
      <w:rFonts w:ascii="Times New Roman" w:eastAsia="Times New Roman" w:hAnsi="Times New Roman" w:cs="Calibri"/>
      <w:sz w:val="24"/>
      <w:szCs w:val="24"/>
      <w:lang w:eastAsia="ar-SA"/>
    </w:rPr>
  </w:style>
  <w:style w:type="character" w:customStyle="1" w:styleId="FontStyle23">
    <w:name w:val="Font Style23"/>
    <w:rsid w:val="00A27388"/>
    <w:rPr>
      <w:rFonts w:ascii="Times New Roman" w:hAnsi="Times New Roman" w:cs="Times New Roman"/>
      <w:color w:val="000000"/>
      <w:sz w:val="26"/>
      <w:szCs w:val="26"/>
    </w:rPr>
  </w:style>
  <w:style w:type="table" w:customStyle="1" w:styleId="12">
    <w:name w:val="Сетка таблицы1"/>
    <w:basedOn w:val="a1"/>
    <w:next w:val="aa"/>
    <w:rsid w:val="00A2738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footnote reference"/>
    <w:rsid w:val="00A27388"/>
    <w:rPr>
      <w:vertAlign w:val="superscript"/>
    </w:rPr>
  </w:style>
  <w:style w:type="paragraph" w:styleId="af7">
    <w:name w:val="Body Text"/>
    <w:basedOn w:val="a"/>
    <w:link w:val="af8"/>
    <w:rsid w:val="00A27388"/>
    <w:pPr>
      <w:suppressAutoHyphens/>
      <w:spacing w:after="120"/>
    </w:pPr>
    <w:rPr>
      <w:sz w:val="20"/>
      <w:szCs w:val="20"/>
      <w:lang w:eastAsia="ar-SA"/>
    </w:rPr>
  </w:style>
  <w:style w:type="character" w:customStyle="1" w:styleId="af8">
    <w:name w:val="Основной текст Знак"/>
    <w:basedOn w:val="a0"/>
    <w:link w:val="af7"/>
    <w:rsid w:val="00A27388"/>
    <w:rPr>
      <w:rFonts w:ascii="Times New Roman" w:eastAsia="Times New Roman" w:hAnsi="Times New Roman"/>
      <w:lang w:eastAsia="ar-SA"/>
    </w:rPr>
  </w:style>
  <w:style w:type="character" w:customStyle="1" w:styleId="docaccesstitle">
    <w:name w:val="docaccess_title"/>
    <w:rsid w:val="00A27388"/>
  </w:style>
  <w:style w:type="character" w:customStyle="1" w:styleId="nobr">
    <w:name w:val="nobr"/>
    <w:rsid w:val="00A27388"/>
  </w:style>
  <w:style w:type="character" w:customStyle="1" w:styleId="FontStyle17">
    <w:name w:val="Font Style17"/>
    <w:uiPriority w:val="99"/>
    <w:rsid w:val="00A27388"/>
    <w:rPr>
      <w:rFonts w:ascii="Times New Roman" w:hAnsi="Times New Roman" w:cs="Times New Roman" w:hint="default"/>
      <w:sz w:val="22"/>
      <w:szCs w:val="22"/>
    </w:rPr>
  </w:style>
  <w:style w:type="character" w:customStyle="1" w:styleId="3">
    <w:name w:val="Основной шрифт абзаца3"/>
    <w:rsid w:val="00A27388"/>
  </w:style>
  <w:style w:type="numbering" w:customStyle="1" w:styleId="13">
    <w:name w:val="Нет списка1"/>
    <w:next w:val="a2"/>
    <w:uiPriority w:val="99"/>
    <w:semiHidden/>
    <w:unhideWhenUsed/>
    <w:rsid w:val="00A27388"/>
  </w:style>
  <w:style w:type="table" w:customStyle="1" w:styleId="21">
    <w:name w:val="Сетка таблицы2"/>
    <w:basedOn w:val="a1"/>
    <w:next w:val="aa"/>
    <w:uiPriority w:val="59"/>
    <w:rsid w:val="00A2738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a"/>
    <w:rsid w:val="00A2738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rsid w:val="00A27388"/>
    <w:rPr>
      <w:rFonts w:ascii="Times New Roman" w:hAnsi="Times New Roman" w:cs="Times New Roman"/>
      <w:sz w:val="26"/>
      <w:szCs w:val="26"/>
    </w:rPr>
  </w:style>
  <w:style w:type="paragraph" w:styleId="30">
    <w:name w:val="Body Text Indent 3"/>
    <w:basedOn w:val="a"/>
    <w:link w:val="31"/>
    <w:rsid w:val="00A27388"/>
    <w:pPr>
      <w:spacing w:after="120"/>
      <w:ind w:left="283"/>
    </w:pPr>
    <w:rPr>
      <w:sz w:val="16"/>
      <w:szCs w:val="16"/>
    </w:rPr>
  </w:style>
  <w:style w:type="character" w:customStyle="1" w:styleId="31">
    <w:name w:val="Основной текст с отступом 3 Знак"/>
    <w:basedOn w:val="a0"/>
    <w:link w:val="30"/>
    <w:rsid w:val="00A27388"/>
    <w:rPr>
      <w:rFonts w:ascii="Times New Roman" w:eastAsia="Times New Roman" w:hAnsi="Times New Roman"/>
      <w:sz w:val="16"/>
      <w:szCs w:val="16"/>
    </w:rPr>
  </w:style>
  <w:style w:type="character" w:customStyle="1" w:styleId="af9">
    <w:name w:val="Основной текст_"/>
    <w:link w:val="14"/>
    <w:uiPriority w:val="99"/>
    <w:rsid w:val="00A27388"/>
    <w:rPr>
      <w:sz w:val="27"/>
      <w:szCs w:val="27"/>
      <w:shd w:val="clear" w:color="auto" w:fill="FFFFFF"/>
    </w:rPr>
  </w:style>
  <w:style w:type="paragraph" w:customStyle="1" w:styleId="14">
    <w:name w:val="Основной текст1"/>
    <w:basedOn w:val="a"/>
    <w:link w:val="af9"/>
    <w:uiPriority w:val="99"/>
    <w:rsid w:val="00A27388"/>
    <w:pPr>
      <w:shd w:val="clear" w:color="auto" w:fill="FFFFFF"/>
      <w:spacing w:after="60" w:line="0" w:lineRule="atLeast"/>
    </w:pPr>
    <w:rPr>
      <w:rFonts w:ascii="Calibri" w:eastAsia="Calibri" w:hAnsi="Calibri"/>
      <w:sz w:val="27"/>
      <w:szCs w:val="27"/>
    </w:rPr>
  </w:style>
  <w:style w:type="character" w:customStyle="1" w:styleId="blk">
    <w:name w:val="blk"/>
    <w:rsid w:val="00A27388"/>
  </w:style>
  <w:style w:type="paragraph" w:customStyle="1" w:styleId="ConsPlusTitle">
    <w:name w:val="ConsPlusTitle"/>
    <w:uiPriority w:val="99"/>
    <w:rsid w:val="00A27388"/>
    <w:pPr>
      <w:widowControl w:val="0"/>
      <w:autoSpaceDE w:val="0"/>
      <w:autoSpaceDN w:val="0"/>
    </w:pPr>
    <w:rPr>
      <w:rFonts w:ascii="Times New Roman" w:eastAsia="Times New Roman" w:hAnsi="Times New Roman"/>
      <w:b/>
      <w:sz w:val="28"/>
    </w:rPr>
  </w:style>
  <w:style w:type="paragraph" w:customStyle="1" w:styleId="ConsPlusNonformat">
    <w:name w:val="ConsPlusNonformat"/>
    <w:rsid w:val="00A27388"/>
    <w:pPr>
      <w:widowControl w:val="0"/>
      <w:autoSpaceDE w:val="0"/>
      <w:autoSpaceDN w:val="0"/>
      <w:adjustRightInd w:val="0"/>
    </w:pPr>
    <w:rPr>
      <w:rFonts w:ascii="Courier New" w:eastAsia="Times New Roman" w:hAnsi="Courier New" w:cs="Courier New"/>
    </w:rPr>
  </w:style>
  <w:style w:type="character" w:customStyle="1" w:styleId="FontStyle12">
    <w:name w:val="Font Style12"/>
    <w:uiPriority w:val="99"/>
    <w:rsid w:val="00A27388"/>
    <w:rPr>
      <w:rFonts w:ascii="Times New Roman" w:hAnsi="Times New Roman" w:cs="Times New Roman"/>
      <w:sz w:val="28"/>
      <w:szCs w:val="28"/>
    </w:rPr>
  </w:style>
  <w:style w:type="paragraph" w:customStyle="1" w:styleId="afa">
    <w:name w:val="Прижатый влево"/>
    <w:basedOn w:val="a"/>
    <w:next w:val="a"/>
    <w:uiPriority w:val="99"/>
    <w:rsid w:val="00A27388"/>
    <w:pPr>
      <w:autoSpaceDE w:val="0"/>
      <w:autoSpaceDN w:val="0"/>
      <w:adjustRightInd w:val="0"/>
    </w:pPr>
    <w:rPr>
      <w:rFonts w:ascii="Arial" w:hAnsi="Arial"/>
    </w:rPr>
  </w:style>
  <w:style w:type="paragraph" w:customStyle="1" w:styleId="Style4">
    <w:name w:val="Style4"/>
    <w:basedOn w:val="a"/>
    <w:uiPriority w:val="99"/>
    <w:rsid w:val="00A27388"/>
    <w:pPr>
      <w:widowControl w:val="0"/>
      <w:autoSpaceDE w:val="0"/>
      <w:autoSpaceDN w:val="0"/>
      <w:adjustRightInd w:val="0"/>
      <w:spacing w:line="346" w:lineRule="exact"/>
      <w:ind w:firstLine="787"/>
      <w:jc w:val="both"/>
    </w:pPr>
  </w:style>
  <w:style w:type="paragraph" w:styleId="afb">
    <w:name w:val="Plain Text"/>
    <w:basedOn w:val="a"/>
    <w:link w:val="afc"/>
    <w:uiPriority w:val="99"/>
    <w:semiHidden/>
    <w:unhideWhenUsed/>
    <w:rsid w:val="00A27388"/>
    <w:rPr>
      <w:rFonts w:ascii="Calibri" w:eastAsia="Calibri" w:hAnsi="Calibri"/>
      <w:sz w:val="22"/>
      <w:szCs w:val="21"/>
      <w:lang w:eastAsia="en-US"/>
    </w:rPr>
  </w:style>
  <w:style w:type="character" w:customStyle="1" w:styleId="afc">
    <w:name w:val="Текст Знак"/>
    <w:basedOn w:val="a0"/>
    <w:link w:val="afb"/>
    <w:uiPriority w:val="99"/>
    <w:semiHidden/>
    <w:rsid w:val="00A27388"/>
    <w:rPr>
      <w:sz w:val="22"/>
      <w:szCs w:val="21"/>
      <w:lang w:eastAsia="en-US"/>
    </w:rPr>
  </w:style>
  <w:style w:type="character" w:styleId="afd">
    <w:name w:val="FollowedHyperlink"/>
    <w:uiPriority w:val="99"/>
    <w:semiHidden/>
    <w:unhideWhenUsed/>
    <w:rsid w:val="00A27388"/>
    <w:rPr>
      <w:color w:val="800080"/>
      <w:u w:val="single"/>
    </w:rPr>
  </w:style>
  <w:style w:type="paragraph" w:customStyle="1" w:styleId="ConsNormal">
    <w:name w:val="ConsNormal"/>
    <w:rsid w:val="00A27388"/>
    <w:pPr>
      <w:widowControl w:val="0"/>
      <w:autoSpaceDE w:val="0"/>
      <w:autoSpaceDN w:val="0"/>
      <w:adjustRightInd w:val="0"/>
      <w:ind w:right="19772" w:firstLine="720"/>
    </w:pPr>
    <w:rPr>
      <w:rFonts w:ascii="Arial" w:eastAsia="Times New Roman" w:hAnsi="Arial" w:cs="Arial"/>
    </w:rPr>
  </w:style>
  <w:style w:type="character" w:customStyle="1" w:styleId="ConsPlusNormal0">
    <w:name w:val="ConsPlusNormal Знак"/>
    <w:link w:val="ConsPlusNormal"/>
    <w:locked/>
    <w:rsid w:val="00A27388"/>
    <w:rPr>
      <w:rFonts w:ascii="Arial" w:eastAsia="Times New Roman" w:hAnsi="Arial" w:cs="Arial"/>
    </w:rPr>
  </w:style>
  <w:style w:type="character" w:customStyle="1" w:styleId="normaltextrun">
    <w:name w:val="normaltextrun"/>
    <w:rsid w:val="00A27388"/>
  </w:style>
  <w:style w:type="character" w:styleId="afe">
    <w:name w:val="line number"/>
    <w:basedOn w:val="a0"/>
    <w:uiPriority w:val="99"/>
    <w:semiHidden/>
    <w:unhideWhenUsed/>
    <w:rsid w:val="00A27388"/>
  </w:style>
  <w:style w:type="paragraph" w:styleId="aff">
    <w:name w:val="Title"/>
    <w:basedOn w:val="a"/>
    <w:link w:val="aff0"/>
    <w:qFormat/>
    <w:rsid w:val="00A27388"/>
    <w:pPr>
      <w:ind w:left="4340"/>
      <w:jc w:val="center"/>
    </w:pPr>
    <w:rPr>
      <w:sz w:val="28"/>
    </w:rPr>
  </w:style>
  <w:style w:type="character" w:customStyle="1" w:styleId="aff0">
    <w:name w:val="Название Знак"/>
    <w:basedOn w:val="a0"/>
    <w:link w:val="aff"/>
    <w:rsid w:val="00A27388"/>
    <w:rPr>
      <w:rFonts w:ascii="Times New Roman" w:eastAsia="Times New Roman" w:hAnsi="Times New Roman"/>
      <w:sz w:val="28"/>
      <w:szCs w:val="24"/>
    </w:rPr>
  </w:style>
  <w:style w:type="character" w:styleId="aff1">
    <w:name w:val="page number"/>
    <w:basedOn w:val="a0"/>
    <w:rsid w:val="00BF6DA2"/>
  </w:style>
  <w:style w:type="paragraph" w:customStyle="1" w:styleId="15">
    <w:name w:val="Обычный (веб)1"/>
    <w:basedOn w:val="a"/>
    <w:rsid w:val="00205926"/>
    <w:pPr>
      <w:spacing w:before="100" w:beforeAutospacing="1" w:after="100" w:afterAutospacing="1"/>
    </w:pPr>
  </w:style>
  <w:style w:type="character" w:customStyle="1" w:styleId="FontStyle35">
    <w:name w:val="Font Style35"/>
    <w:uiPriority w:val="99"/>
    <w:rsid w:val="00870904"/>
    <w:rPr>
      <w:rFonts w:ascii="Times New Roman" w:hAnsi="Times New Roman" w:cs="Times New Roman"/>
      <w:b/>
      <w:bCs/>
      <w:sz w:val="26"/>
      <w:szCs w:val="26"/>
    </w:rPr>
  </w:style>
  <w:style w:type="paragraph" w:customStyle="1" w:styleId="aff2">
    <w:name w:val="Знак Знак Знак Знак"/>
    <w:basedOn w:val="a"/>
    <w:rsid w:val="00472CAD"/>
    <w:rPr>
      <w:rFonts w:ascii="Verdana" w:hAnsi="Verdana" w:cs="Verdana"/>
      <w:sz w:val="20"/>
      <w:szCs w:val="20"/>
      <w:lang w:val="en-US" w:eastAsia="en-US"/>
    </w:rPr>
  </w:style>
  <w:style w:type="paragraph" w:customStyle="1" w:styleId="aff3">
    <w:name w:val="Заголовок статьи"/>
    <w:basedOn w:val="a"/>
    <w:next w:val="a"/>
    <w:rsid w:val="00472CAD"/>
    <w:pPr>
      <w:autoSpaceDE w:val="0"/>
      <w:autoSpaceDN w:val="0"/>
      <w:adjustRightInd w:val="0"/>
      <w:ind w:left="1612" w:hanging="892"/>
      <w:jc w:val="both"/>
    </w:pPr>
    <w:rPr>
      <w:rFonts w:ascii="Arial" w:eastAsia="Calibri" w:hAnsi="Arial" w:cs="Arial"/>
      <w:lang w:eastAsia="en-US"/>
    </w:rPr>
  </w:style>
  <w:style w:type="paragraph" w:customStyle="1" w:styleId="16">
    <w:name w:val="Абзац списка1"/>
    <w:basedOn w:val="a"/>
    <w:rsid w:val="00472CAD"/>
    <w:pPr>
      <w:ind w:left="720"/>
    </w:pPr>
    <w:rPr>
      <w:rFonts w:eastAsia="Calibri"/>
    </w:rPr>
  </w:style>
  <w:style w:type="character" w:customStyle="1" w:styleId="aff4">
    <w:name w:val="Гипертекстовая ссылка"/>
    <w:uiPriority w:val="99"/>
    <w:rsid w:val="00472CAD"/>
    <w:rPr>
      <w:color w:val="008000"/>
    </w:rPr>
  </w:style>
  <w:style w:type="paragraph" w:customStyle="1" w:styleId="aff5">
    <w:name w:val="Знак Знак Знак"/>
    <w:basedOn w:val="a"/>
    <w:rsid w:val="00472CAD"/>
    <w:rPr>
      <w:rFonts w:ascii="Verdana" w:hAnsi="Verdana" w:cs="Verdana"/>
      <w:sz w:val="20"/>
      <w:szCs w:val="20"/>
      <w:lang w:val="en-US" w:eastAsia="en-US"/>
    </w:rPr>
  </w:style>
  <w:style w:type="paragraph" w:styleId="32">
    <w:name w:val="Body Text 3"/>
    <w:basedOn w:val="a"/>
    <w:link w:val="33"/>
    <w:rsid w:val="00472CAD"/>
    <w:pPr>
      <w:spacing w:after="120"/>
    </w:pPr>
    <w:rPr>
      <w:sz w:val="16"/>
      <w:szCs w:val="16"/>
    </w:rPr>
  </w:style>
  <w:style w:type="character" w:customStyle="1" w:styleId="33">
    <w:name w:val="Основной текст 3 Знак"/>
    <w:basedOn w:val="a0"/>
    <w:link w:val="32"/>
    <w:rsid w:val="00472CAD"/>
    <w:rPr>
      <w:rFonts w:ascii="Times New Roman" w:eastAsia="Times New Roman" w:hAnsi="Times New Roman"/>
      <w:sz w:val="16"/>
      <w:szCs w:val="16"/>
    </w:rPr>
  </w:style>
  <w:style w:type="paragraph" w:customStyle="1" w:styleId="22">
    <w:name w:val="Основной текст2"/>
    <w:basedOn w:val="a"/>
    <w:rsid w:val="00472CAD"/>
    <w:pPr>
      <w:widowControl w:val="0"/>
      <w:jc w:val="both"/>
    </w:pPr>
    <w:rPr>
      <w:snapToGrid w:val="0"/>
      <w:sz w:val="28"/>
      <w:szCs w:val="20"/>
    </w:rPr>
  </w:style>
  <w:style w:type="paragraph" w:customStyle="1" w:styleId="aff6">
    <w:name w:val="Знак"/>
    <w:basedOn w:val="a"/>
    <w:rsid w:val="00472CAD"/>
    <w:rPr>
      <w:rFonts w:ascii="Verdana" w:hAnsi="Verdana" w:cs="Verdana"/>
      <w:sz w:val="20"/>
      <w:szCs w:val="20"/>
      <w:lang w:val="en-US" w:eastAsia="en-US"/>
    </w:rPr>
  </w:style>
  <w:style w:type="paragraph" w:customStyle="1" w:styleId="23">
    <w:name w:val="Знак2 Знак Знак Знак"/>
    <w:basedOn w:val="a"/>
    <w:rsid w:val="00472CAD"/>
    <w:pPr>
      <w:widowControl w:val="0"/>
      <w:autoSpaceDE w:val="0"/>
      <w:autoSpaceDN w:val="0"/>
      <w:adjustRightInd w:val="0"/>
      <w:spacing w:before="5"/>
      <w:ind w:left="72" w:right="-5"/>
    </w:pPr>
    <w:rPr>
      <w:rFonts w:ascii="Verdana" w:hAnsi="Verdana" w:cs="Verdana"/>
      <w:sz w:val="20"/>
      <w:szCs w:val="20"/>
      <w:lang w:val="en-US" w:eastAsia="en-US"/>
    </w:rPr>
  </w:style>
  <w:style w:type="paragraph" w:customStyle="1" w:styleId="24">
    <w:name w:val="Знак2 Знак Знак Знак Знак Знак Знак"/>
    <w:basedOn w:val="a"/>
    <w:rsid w:val="00472CAD"/>
    <w:pPr>
      <w:widowControl w:val="0"/>
      <w:autoSpaceDE w:val="0"/>
      <w:autoSpaceDN w:val="0"/>
      <w:adjustRightInd w:val="0"/>
      <w:spacing w:before="5"/>
      <w:ind w:left="72" w:right="-5"/>
    </w:pPr>
    <w:rPr>
      <w:rFonts w:ascii="Verdana" w:hAnsi="Verdana" w:cs="Verdana"/>
      <w:sz w:val="20"/>
      <w:szCs w:val="20"/>
      <w:lang w:val="en-US" w:eastAsia="en-US"/>
    </w:rPr>
  </w:style>
  <w:style w:type="paragraph" w:customStyle="1" w:styleId="34">
    <w:name w:val="Знак3 Знак Знак Знак Знак Знак Знак"/>
    <w:basedOn w:val="a"/>
    <w:rsid w:val="00472CAD"/>
    <w:pPr>
      <w:widowControl w:val="0"/>
      <w:autoSpaceDE w:val="0"/>
      <w:autoSpaceDN w:val="0"/>
      <w:adjustRightInd w:val="0"/>
      <w:spacing w:before="5"/>
      <w:ind w:left="72" w:right="-5"/>
    </w:pPr>
    <w:rPr>
      <w:rFonts w:ascii="Verdana" w:hAnsi="Verdana" w:cs="Verdana"/>
      <w:sz w:val="20"/>
      <w:szCs w:val="20"/>
      <w:lang w:val="en-US" w:eastAsia="en-US"/>
    </w:rPr>
  </w:style>
  <w:style w:type="paragraph" w:customStyle="1" w:styleId="Heading">
    <w:name w:val="Heading"/>
    <w:rsid w:val="00472CAD"/>
    <w:pPr>
      <w:autoSpaceDE w:val="0"/>
      <w:autoSpaceDN w:val="0"/>
      <w:adjustRightInd w:val="0"/>
    </w:pPr>
    <w:rPr>
      <w:rFonts w:ascii="Arial" w:hAnsi="Arial" w:cs="Arial"/>
      <w:b/>
      <w:bCs/>
      <w:sz w:val="22"/>
      <w:szCs w:val="22"/>
      <w:lang w:eastAsia="en-US"/>
    </w:rPr>
  </w:style>
  <w:style w:type="paragraph" w:customStyle="1" w:styleId="western">
    <w:name w:val="western"/>
    <w:basedOn w:val="a"/>
    <w:rsid w:val="00472CAD"/>
    <w:pPr>
      <w:spacing w:before="100" w:beforeAutospacing="1" w:after="100" w:afterAutospacing="1"/>
    </w:pPr>
  </w:style>
  <w:style w:type="paragraph" w:styleId="25">
    <w:name w:val="Body Text 2"/>
    <w:basedOn w:val="a"/>
    <w:link w:val="26"/>
    <w:rsid w:val="00472CAD"/>
    <w:pPr>
      <w:spacing w:after="120" w:line="480" w:lineRule="auto"/>
    </w:pPr>
  </w:style>
  <w:style w:type="character" w:customStyle="1" w:styleId="26">
    <w:name w:val="Основной текст 2 Знак"/>
    <w:basedOn w:val="a0"/>
    <w:link w:val="25"/>
    <w:rsid w:val="00472CAD"/>
    <w:rPr>
      <w:rFonts w:ascii="Times New Roman" w:eastAsia="Times New Roman" w:hAnsi="Times New Roman"/>
      <w:sz w:val="24"/>
      <w:szCs w:val="24"/>
    </w:rPr>
  </w:style>
  <w:style w:type="paragraph" w:customStyle="1" w:styleId="aff7">
    <w:name w:val="НазваниеРегламента"/>
    <w:basedOn w:val="a"/>
    <w:rsid w:val="00472CAD"/>
    <w:pPr>
      <w:ind w:firstLine="709"/>
      <w:jc w:val="center"/>
    </w:pPr>
    <w:rPr>
      <w:rFonts w:eastAsia="Calibri"/>
      <w:b/>
      <w:bCs/>
      <w:sz w:val="32"/>
      <w:szCs w:val="20"/>
    </w:rPr>
  </w:style>
  <w:style w:type="paragraph" w:customStyle="1" w:styleId="aff8">
    <w:name w:val="Знак Знак Знак Знак"/>
    <w:basedOn w:val="a"/>
    <w:rsid w:val="00472CAD"/>
    <w:rPr>
      <w:rFonts w:ascii="Verdana" w:hAnsi="Verdana" w:cs="Verdana"/>
      <w:sz w:val="20"/>
      <w:szCs w:val="20"/>
      <w:lang w:val="en-US" w:eastAsia="en-US"/>
    </w:rPr>
  </w:style>
  <w:style w:type="paragraph" w:customStyle="1" w:styleId="aff9">
    <w:name w:val="Знак Знак Знак Знак Знак Знак"/>
    <w:basedOn w:val="a"/>
    <w:rsid w:val="00472CAD"/>
    <w:pPr>
      <w:spacing w:after="160" w:line="240" w:lineRule="exact"/>
    </w:pPr>
    <w:rPr>
      <w:rFonts w:ascii="Verdana" w:hAnsi="Verdana" w:cs="Verdana"/>
      <w:sz w:val="20"/>
      <w:szCs w:val="20"/>
      <w:lang w:val="en-US" w:eastAsia="en-US"/>
    </w:rPr>
  </w:style>
  <w:style w:type="paragraph" w:customStyle="1" w:styleId="Style14">
    <w:name w:val="Style14"/>
    <w:basedOn w:val="a"/>
    <w:rsid w:val="00472CAD"/>
    <w:pPr>
      <w:widowControl w:val="0"/>
      <w:autoSpaceDE w:val="0"/>
      <w:autoSpaceDN w:val="0"/>
      <w:adjustRightInd w:val="0"/>
      <w:spacing w:line="325" w:lineRule="exact"/>
      <w:ind w:firstLine="526"/>
      <w:jc w:val="both"/>
    </w:pPr>
  </w:style>
  <w:style w:type="character" w:customStyle="1" w:styleId="FontStyle28">
    <w:name w:val="Font Style28"/>
    <w:rsid w:val="00472CAD"/>
    <w:rPr>
      <w:rFonts w:ascii="Times New Roman" w:hAnsi="Times New Roman" w:cs="Times New Roman"/>
      <w:sz w:val="26"/>
      <w:szCs w:val="26"/>
    </w:rPr>
  </w:style>
  <w:style w:type="paragraph" w:customStyle="1" w:styleId="17">
    <w:name w:val="Знак1 Знак Знак Знак"/>
    <w:basedOn w:val="a"/>
    <w:rsid w:val="00472CAD"/>
    <w:pPr>
      <w:widowControl w:val="0"/>
      <w:autoSpaceDE w:val="0"/>
      <w:autoSpaceDN w:val="0"/>
      <w:adjustRightInd w:val="0"/>
      <w:spacing w:before="5"/>
      <w:ind w:left="72" w:right="-5"/>
    </w:pPr>
    <w:rPr>
      <w:rFonts w:ascii="Verdana" w:hAnsi="Verdana" w:cs="Verdana"/>
      <w:sz w:val="20"/>
      <w:szCs w:val="20"/>
      <w:lang w:val="en-US" w:eastAsia="en-US"/>
    </w:rPr>
  </w:style>
  <w:style w:type="character" w:customStyle="1" w:styleId="FontStyle11">
    <w:name w:val="Font Style11"/>
    <w:rsid w:val="00472CAD"/>
    <w:rPr>
      <w:rFonts w:ascii="Times New Roman" w:hAnsi="Times New Roman" w:cs="Times New Roman"/>
      <w:b/>
      <w:bCs/>
      <w:sz w:val="28"/>
      <w:szCs w:val="28"/>
    </w:rPr>
  </w:style>
  <w:style w:type="character" w:customStyle="1" w:styleId="affa">
    <w:name w:val="Не вступил в силу"/>
    <w:rsid w:val="00472CAD"/>
    <w:rPr>
      <w:rFonts w:cs="Times New Roman"/>
      <w:color w:val="008080"/>
    </w:rPr>
  </w:style>
  <w:style w:type="paragraph" w:customStyle="1" w:styleId="BodyText21">
    <w:name w:val="Body Text 21"/>
    <w:basedOn w:val="a"/>
    <w:rsid w:val="00472CAD"/>
    <w:pPr>
      <w:widowControl w:val="0"/>
      <w:overflowPunct w:val="0"/>
      <w:autoSpaceDE w:val="0"/>
      <w:autoSpaceDN w:val="0"/>
      <w:adjustRightInd w:val="0"/>
      <w:jc w:val="center"/>
    </w:pPr>
    <w:rPr>
      <w:b/>
      <w:bCs/>
      <w:sz w:val="22"/>
      <w:szCs w:val="22"/>
    </w:rPr>
  </w:style>
  <w:style w:type="paragraph" w:customStyle="1" w:styleId="paragraph">
    <w:name w:val="paragraph"/>
    <w:basedOn w:val="a"/>
    <w:rsid w:val="00472CAD"/>
    <w:pPr>
      <w:spacing w:before="100" w:beforeAutospacing="1" w:after="100" w:afterAutospacing="1"/>
    </w:pPr>
  </w:style>
  <w:style w:type="character" w:customStyle="1" w:styleId="eop">
    <w:name w:val="eop"/>
    <w:rsid w:val="00472CAD"/>
  </w:style>
  <w:style w:type="character" w:customStyle="1" w:styleId="spellingerror">
    <w:name w:val="spellingerror"/>
    <w:rsid w:val="00472CAD"/>
  </w:style>
  <w:style w:type="paragraph" w:customStyle="1" w:styleId="formattexttopleveltext">
    <w:name w:val="formattext topleveltext"/>
    <w:basedOn w:val="a"/>
    <w:rsid w:val="00472CAD"/>
    <w:pPr>
      <w:spacing w:before="100" w:beforeAutospacing="1" w:after="100" w:afterAutospacing="1"/>
    </w:pPr>
  </w:style>
  <w:style w:type="character" w:customStyle="1" w:styleId="apple-converted-space">
    <w:name w:val="apple-converted-space"/>
    <w:rsid w:val="00472C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4CEF845F6EB734E29CCC2C68443D8E40F6F2BCDD1BA962A9898D0D46CD8592AF0C38467B9FFE50B8E9DA776FD0996BDE5BBA4B98243EF26DC2BB361l5I2K" TargetMode="External"/><Relationship Id="rId18" Type="http://schemas.openxmlformats.org/officeDocument/2006/relationships/header" Target="header1.xml"/><Relationship Id="rId26" Type="http://schemas.openxmlformats.org/officeDocument/2006/relationships/header" Target="header5.xml"/><Relationship Id="rId39" Type="http://schemas.openxmlformats.org/officeDocument/2006/relationships/hyperlink" Target="garantF1://79222.0" TargetMode="External"/><Relationship Id="rId21" Type="http://schemas.openxmlformats.org/officeDocument/2006/relationships/header" Target="header3.xml"/><Relationship Id="rId34" Type="http://schemas.openxmlformats.org/officeDocument/2006/relationships/header" Target="header8.xml"/><Relationship Id="rId42" Type="http://schemas.openxmlformats.org/officeDocument/2006/relationships/footer" Target="footer8.xml"/><Relationship Id="rId47" Type="http://schemas.microsoft.com/office/2007/relationships/stylesWithEffects" Target="stylesWithEffects.xml"/><Relationship Id="rId50"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74CEF845F6EB734E29CCC2C68443D8E40F6F2BCDD1BA962A9898D0D46CD8592AF0C38467B9FFE50B8E9DA776FB0996BDE5BBA4B98243EF26DC2BB361l5I2K" TargetMode="External"/><Relationship Id="rId29" Type="http://schemas.openxmlformats.org/officeDocument/2006/relationships/footer" Target="footer6.xml"/><Relationship Id="rId11" Type="http://schemas.openxmlformats.org/officeDocument/2006/relationships/hyperlink" Target="consultantplus://offline/ref=74CEF845F6EB734E29CCC2C68443D8E40F6F2BCDD1BA962A9898D0D46CD8592AF0C38467B9FFE50B8E9DA776FD0996BDE5BBA4B98243EF26DC2BB361l5I2K" TargetMode="External"/><Relationship Id="rId24" Type="http://schemas.openxmlformats.org/officeDocument/2006/relationships/header" Target="header4.xml"/><Relationship Id="rId32" Type="http://schemas.openxmlformats.org/officeDocument/2006/relationships/hyperlink" Target="garantf1://12079297.1000" TargetMode="External"/><Relationship Id="rId37" Type="http://schemas.openxmlformats.org/officeDocument/2006/relationships/hyperlink" Target="garantF1://79139.0" TargetMode="External"/><Relationship Id="rId40" Type="http://schemas.openxmlformats.org/officeDocument/2006/relationships/hyperlink" Target="garantF1://79222.0" TargetMode="External"/><Relationship Id="rId5" Type="http://schemas.openxmlformats.org/officeDocument/2006/relationships/webSettings" Target="webSettings.xml"/><Relationship Id="rId15" Type="http://schemas.openxmlformats.org/officeDocument/2006/relationships/hyperlink" Target="consultantplus://offline/ref=74CEF845F6EB734E29CCC2C68443D8E40F6F2BCDD1BA962A9898D0D46CD8592AF0C38467B9FFE50B8E9DA776FD0996BDE5BBA4B98243EF26DC2BB361l5I2K" TargetMode="External"/><Relationship Id="rId23" Type="http://schemas.openxmlformats.org/officeDocument/2006/relationships/footer" Target="footer3.xml"/><Relationship Id="rId28" Type="http://schemas.openxmlformats.org/officeDocument/2006/relationships/footer" Target="footer5.xml"/><Relationship Id="rId36" Type="http://schemas.openxmlformats.org/officeDocument/2006/relationships/hyperlink" Target="garantF1://10005421.3" TargetMode="External"/><Relationship Id="rId49" Type="http://schemas.openxmlformats.org/officeDocument/2006/relationships/customXml" Target="../customXml/item3.xml"/><Relationship Id="rId10" Type="http://schemas.openxmlformats.org/officeDocument/2006/relationships/hyperlink" Target="consultantplus://offline/ref=74CEF845F6EB734E29CCC2C68443D8E40F6F2BCDD1BA962A9898D0D46CD8592AF0C38467B9FFE50B8E9DA776FD0996BDE5BBA4B98243EF26DC2BB361l5I2K" TargetMode="External"/><Relationship Id="rId19" Type="http://schemas.openxmlformats.org/officeDocument/2006/relationships/footer" Target="footer1.xml"/><Relationship Id="rId31" Type="http://schemas.openxmlformats.org/officeDocument/2006/relationships/footer" Target="footer7.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4CEF845F6EB734E29CCC2C68443D8E40F6F2BCDD1BA93269990D0D46CD8592AF0C38467B9FFE50B8E9DA67DFC0996BDE5BBA4B98243EF26DC2BB361l5I2K" TargetMode="External"/><Relationship Id="rId14" Type="http://schemas.openxmlformats.org/officeDocument/2006/relationships/hyperlink" Target="consultantplus://offline/ref=74CEF845F6EB734E29CCC2C68443D8E40F6F2BCDD1BA962A9898D0D46CD8592AF0C38467B9FFE50B8E9DA776FD0996BDE5BBA4B98243EF26DC2BB361l5I2K" TargetMode="External"/><Relationship Id="rId22" Type="http://schemas.openxmlformats.org/officeDocument/2006/relationships/footer" Target="footer2.xm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hyperlink" Target="garantF1://12025267.1319" TargetMode="External"/><Relationship Id="rId43" Type="http://schemas.openxmlformats.org/officeDocument/2006/relationships/fontTable" Target="fontTable.xml"/><Relationship Id="rId48" Type="http://schemas.openxmlformats.org/officeDocument/2006/relationships/customXml" Target="../customXml/item2.xml"/><Relationship Id="rId8" Type="http://schemas.openxmlformats.org/officeDocument/2006/relationships/hyperlink" Target="consultantplus://offline/ref=74CEF845F6EB734E29CCC2C68443D8E40F6F2BCDD1BA93269990D0D46CD8592AF0C38467B9FFE50B8E9DA67CF00996BDE5BBA4B98243EF26DC2BB361l5I2K" TargetMode="External"/><Relationship Id="rId51" Type="http://schemas.openxmlformats.org/officeDocument/2006/relationships/customXml" Target="../customXml/item5.xml"/><Relationship Id="rId3" Type="http://schemas.openxmlformats.org/officeDocument/2006/relationships/styles" Target="styles.xml"/><Relationship Id="rId12" Type="http://schemas.openxmlformats.org/officeDocument/2006/relationships/hyperlink" Target="consultantplus://offline/ref=74CEF845F6EB734E29CCC2C68443D8E40F6F2BCDD1BA962A9898D0D46CD8592AF0C38467B9FFE50B8E9DA776FD0996BDE5BBA4B98243EF26DC2BB361l5I2K" TargetMode="External"/><Relationship Id="rId17" Type="http://schemas.openxmlformats.org/officeDocument/2006/relationships/hyperlink" Target="consultantplus://offline/ref=20B0D1258CF33BC2DBCFD5755A377673453832C9D4574CB4E98374AA33E447G" TargetMode="External"/><Relationship Id="rId25" Type="http://schemas.openxmlformats.org/officeDocument/2006/relationships/footer" Target="footer4.xml"/><Relationship Id="rId33" Type="http://schemas.openxmlformats.org/officeDocument/2006/relationships/hyperlink" Target="http://consultantplus/offline/ref=B16599962591730E4BE18667DDBAF0D97B4ECD0AD0B427133C8C781C9C4963L" TargetMode="External"/><Relationship Id="rId38" Type="http://schemas.openxmlformats.org/officeDocument/2006/relationships/hyperlink" Target="garantF1://79222.0" TargetMode="External"/><Relationship Id="rId20" Type="http://schemas.openxmlformats.org/officeDocument/2006/relationships/header" Target="header2.xml"/><Relationship Id="rId41"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F6189CDE66FC84A9335B4AA0AC9597A" ma:contentTypeVersion="1" ma:contentTypeDescription="Создание документа." ma:contentTypeScope="" ma:versionID="febb6ce19c6573967715204cc778e501">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осуществлении на территории Республики Марий Эл регионального государственного контроля (надзора) в соответствующих сферах деятельности и об эффективности такого контроля (надзора)
 в 2020 году
</_x041e__x043f__x0438__x0441__x0430__x043d__x0438__x0435_>
    <_dlc_DocId xmlns="57504d04-691e-4fc4-8f09-4f19fdbe90f6">XXJ7TYMEEKJ2-918080852-47</_dlc_DocId>
    <_dlc_DocIdUrl xmlns="57504d04-691e-4fc4-8f09-4f19fdbe90f6">
      <Url>https://vip.gov.mari.ru/mecon/_layouts/DocIdRedir.aspx?ID=XXJ7TYMEEKJ2-918080852-47</Url>
      <Description>XXJ7TYMEEKJ2-918080852-47</Description>
    </_dlc_DocIdUrl>
  </documentManagement>
</p:properties>
</file>

<file path=customXml/itemProps1.xml><?xml version="1.0" encoding="utf-8"?>
<ds:datastoreItem xmlns:ds="http://schemas.openxmlformats.org/officeDocument/2006/customXml" ds:itemID="{6B3B4C93-3D1D-43D8-8646-41DE279386F7}"/>
</file>

<file path=customXml/itemProps2.xml><?xml version="1.0" encoding="utf-8"?>
<ds:datastoreItem xmlns:ds="http://schemas.openxmlformats.org/officeDocument/2006/customXml" ds:itemID="{696FEF1B-B6CE-4FCD-91F7-BA87E1B3AC0A}"/>
</file>

<file path=customXml/itemProps3.xml><?xml version="1.0" encoding="utf-8"?>
<ds:datastoreItem xmlns:ds="http://schemas.openxmlformats.org/officeDocument/2006/customXml" ds:itemID="{12F4E713-2E19-4A58-BB41-D7E593319D06}"/>
</file>

<file path=customXml/itemProps4.xml><?xml version="1.0" encoding="utf-8"?>
<ds:datastoreItem xmlns:ds="http://schemas.openxmlformats.org/officeDocument/2006/customXml" ds:itemID="{8FD44D23-0C93-49B9-8C84-ED572C147EF0}"/>
</file>

<file path=customXml/itemProps5.xml><?xml version="1.0" encoding="utf-8"?>
<ds:datastoreItem xmlns:ds="http://schemas.openxmlformats.org/officeDocument/2006/customXml" ds:itemID="{755C4938-C27E-424E-B1EC-669E47C204BB}"/>
</file>

<file path=docProps/app.xml><?xml version="1.0" encoding="utf-8"?>
<Properties xmlns="http://schemas.openxmlformats.org/officeDocument/2006/extended-properties" xmlns:vt="http://schemas.openxmlformats.org/officeDocument/2006/docPropsVTypes">
  <Template>Normal</Template>
  <TotalTime>0</TotalTime>
  <Pages>104</Pages>
  <Words>34276</Words>
  <Characters>195377</Characters>
  <Application>Microsoft Office Word</Application>
  <DocSecurity>0</DocSecurity>
  <Lines>1628</Lines>
  <Paragraphs>458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229195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dc:title>
  <dc:creator/>
  <cp:lastModifiedBy/>
  <cp:revision>1</cp:revision>
  <dcterms:created xsi:type="dcterms:W3CDTF">2021-03-09T06:49:00Z</dcterms:created>
  <dcterms:modified xsi:type="dcterms:W3CDTF">2021-03-12T12:04:00Z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0x0101002F6189CDE66FC84A9335B4AA0AC9597A</vt:lpwstr>
  </property>
  <property fmtid="{D5CDD505-2E9C-101B-9397-08002B2CF9AE}" pid="3" name="_dlc_DocIdItemGuid">
    <vt:lpwstr>6b1588a0-b1d2-4fb7-9d4d-9a5e68095069</vt:lpwstr>
  </property>
</Properties>
</file>