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2F" w:rsidRPr="00492B05" w:rsidRDefault="00F8492F" w:rsidP="00D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13" w:rsidRPr="00492B05" w:rsidRDefault="00D20413" w:rsidP="00D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13" w:rsidRDefault="00D20413" w:rsidP="00D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DC3" w:rsidRDefault="00361DC3" w:rsidP="00D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DC3" w:rsidRPr="00492B05" w:rsidRDefault="00361DC3" w:rsidP="00D2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FD" w:rsidRDefault="003507DB" w:rsidP="0035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Проект</w:t>
      </w:r>
    </w:p>
    <w:p w:rsidR="003507DB" w:rsidRDefault="003507DB" w:rsidP="00350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3507DB" w:rsidRPr="00492B05" w:rsidRDefault="003507DB" w:rsidP="00350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Республики Марий Эл</w:t>
      </w:r>
    </w:p>
    <w:p w:rsidR="00D66EFD" w:rsidRPr="003B697D" w:rsidRDefault="00D66EFD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EC" w:rsidRPr="003B697D" w:rsidRDefault="00134EEC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FD" w:rsidRPr="003B697D" w:rsidRDefault="00D66EFD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FD" w:rsidRPr="00AE0ABB" w:rsidRDefault="00492B05" w:rsidP="00492B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ABB">
        <w:rPr>
          <w:rFonts w:ascii="Times New Roman" w:hAnsi="Times New Roman" w:cs="Times New Roman"/>
          <w:sz w:val="32"/>
          <w:szCs w:val="32"/>
        </w:rPr>
        <w:t>З А К О Н</w:t>
      </w:r>
    </w:p>
    <w:p w:rsidR="00492B05" w:rsidRPr="00AE0ABB" w:rsidRDefault="00492B05" w:rsidP="00492B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ABB">
        <w:rPr>
          <w:rFonts w:ascii="Times New Roman" w:hAnsi="Times New Roman" w:cs="Times New Roman"/>
          <w:sz w:val="32"/>
          <w:szCs w:val="32"/>
        </w:rPr>
        <w:t>РЕСПУБЛИКИ МАРИЙ ЭЛ</w:t>
      </w:r>
    </w:p>
    <w:p w:rsidR="00D66EFD" w:rsidRPr="00973EDB" w:rsidRDefault="00D66EFD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FD" w:rsidRPr="00973EDB" w:rsidRDefault="00D66EFD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EC" w:rsidRPr="00973EDB" w:rsidRDefault="00134EEC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FD" w:rsidRPr="00492B05" w:rsidRDefault="00492B05" w:rsidP="0049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Республики Марий </w:t>
      </w:r>
      <w:r w:rsidR="00B31A09" w:rsidRPr="00492B05">
        <w:rPr>
          <w:rFonts w:ascii="Times New Roman" w:hAnsi="Times New Roman" w:cs="Times New Roman"/>
          <w:b/>
          <w:sz w:val="28"/>
          <w:szCs w:val="28"/>
        </w:rPr>
        <w:t xml:space="preserve">Эл </w:t>
      </w:r>
      <w:r w:rsidR="00B31A09">
        <w:rPr>
          <w:rFonts w:ascii="Times New Roman" w:hAnsi="Times New Roman" w:cs="Times New Roman"/>
          <w:b/>
          <w:sz w:val="28"/>
          <w:szCs w:val="28"/>
        </w:rPr>
        <w:br/>
      </w:r>
      <w:r w:rsidR="00B31A09" w:rsidRPr="00492B05">
        <w:rPr>
          <w:rFonts w:ascii="Times New Roman" w:hAnsi="Times New Roman" w:cs="Times New Roman"/>
          <w:b/>
          <w:sz w:val="28"/>
          <w:szCs w:val="28"/>
        </w:rPr>
        <w:t>«</w:t>
      </w:r>
      <w:r w:rsidRPr="00492B05">
        <w:rPr>
          <w:rFonts w:ascii="Times New Roman" w:hAnsi="Times New Roman" w:cs="Times New Roman"/>
          <w:b/>
          <w:sz w:val="28"/>
          <w:szCs w:val="28"/>
        </w:rPr>
        <w:t>О стратегическом планировании в Республике Марий Эл»</w:t>
      </w:r>
    </w:p>
    <w:p w:rsidR="00D66EFD" w:rsidRPr="00973EDB" w:rsidRDefault="00D66EFD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BB" w:rsidRPr="00973ED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DB" w:rsidRPr="00973EDB" w:rsidRDefault="00973EDB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B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Государственным Собранием</w:t>
      </w:r>
    </w:p>
    <w:p w:rsidR="00AE0AB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</w:t>
      </w:r>
      <w:r w:rsidR="00B31A09">
        <w:rPr>
          <w:rFonts w:ascii="Times New Roman" w:hAnsi="Times New Roman" w:cs="Times New Roman"/>
          <w:sz w:val="28"/>
          <w:szCs w:val="28"/>
        </w:rPr>
        <w:t>л</w:t>
      </w:r>
    </w:p>
    <w:p w:rsidR="00AE0ABB" w:rsidRPr="00973ED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BB" w:rsidRPr="00973ED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BB" w:rsidRPr="00973EDB" w:rsidRDefault="00AE0ABB" w:rsidP="00D20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BA" w:rsidRPr="004936BA" w:rsidRDefault="00AE0ABB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EDB">
        <w:rPr>
          <w:rFonts w:ascii="Times New Roman" w:hAnsi="Times New Roman" w:cs="Times New Roman"/>
          <w:b/>
          <w:sz w:val="28"/>
          <w:szCs w:val="28"/>
        </w:rPr>
        <w:t>С</w:t>
      </w:r>
      <w:r w:rsidR="00CE4288"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т</w:t>
      </w:r>
      <w:r w:rsidR="00973EDB"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а</w:t>
      </w:r>
      <w:r w:rsidR="00973EDB"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т</w:t>
      </w:r>
      <w:r w:rsidR="00973EDB"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ь</w:t>
      </w:r>
      <w:r w:rsidR="00973EDB"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я</w:t>
      </w:r>
      <w:r w:rsidRPr="00CE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6BA">
        <w:rPr>
          <w:rFonts w:ascii="Times New Roman" w:hAnsi="Times New Roman" w:cs="Times New Roman"/>
          <w:sz w:val="28"/>
          <w:szCs w:val="28"/>
        </w:rPr>
        <w:t xml:space="preserve">Внести в Закон Республики Марий Эл от 15 декабря </w:t>
      </w:r>
      <w:r w:rsidR="00C92DD9">
        <w:rPr>
          <w:rFonts w:ascii="Times New Roman" w:hAnsi="Times New Roman" w:cs="Times New Roman"/>
          <w:sz w:val="28"/>
          <w:szCs w:val="28"/>
        </w:rPr>
        <w:br/>
      </w:r>
      <w:r w:rsidR="004936BA">
        <w:rPr>
          <w:rFonts w:ascii="Times New Roman" w:hAnsi="Times New Roman" w:cs="Times New Roman"/>
          <w:sz w:val="28"/>
          <w:szCs w:val="28"/>
        </w:rPr>
        <w:t>2015 г</w:t>
      </w:r>
      <w:r w:rsidR="00C92DD9">
        <w:rPr>
          <w:rFonts w:ascii="Times New Roman" w:hAnsi="Times New Roman" w:cs="Times New Roman"/>
          <w:sz w:val="28"/>
          <w:szCs w:val="28"/>
        </w:rPr>
        <w:t>ода</w:t>
      </w:r>
      <w:r w:rsidR="004936BA">
        <w:rPr>
          <w:rFonts w:ascii="Times New Roman" w:hAnsi="Times New Roman" w:cs="Times New Roman"/>
          <w:sz w:val="28"/>
          <w:szCs w:val="28"/>
        </w:rPr>
        <w:t xml:space="preserve"> № 55-З «О стратегическом планировании в Республике Марий Эл» (портал «Марий Эл официальная» (</w:t>
      </w:r>
      <w:r w:rsidR="004936BA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="004936BA" w:rsidRPr="004936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6BA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4936BA" w:rsidRPr="004936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6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36BA" w:rsidRPr="004936B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36B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936BA">
        <w:rPr>
          <w:rFonts w:ascii="Times New Roman" w:hAnsi="Times New Roman" w:cs="Times New Roman"/>
          <w:sz w:val="28"/>
          <w:szCs w:val="28"/>
        </w:rPr>
        <w:t>), 17</w:t>
      </w:r>
      <w:r w:rsidR="00C92DD9" w:rsidRPr="00C92DD9">
        <w:rPr>
          <w:rFonts w:ascii="Times New Roman" w:hAnsi="Times New Roman" w:cs="Times New Roman"/>
          <w:sz w:val="4"/>
          <w:szCs w:val="4"/>
        </w:rPr>
        <w:t xml:space="preserve"> </w:t>
      </w:r>
      <w:r w:rsidR="004936BA">
        <w:rPr>
          <w:rFonts w:ascii="Times New Roman" w:hAnsi="Times New Roman" w:cs="Times New Roman"/>
          <w:sz w:val="28"/>
          <w:szCs w:val="28"/>
        </w:rPr>
        <w:t>декабря 2015</w:t>
      </w:r>
      <w:r w:rsidR="00973EDB" w:rsidRPr="00C92DD9">
        <w:rPr>
          <w:rFonts w:ascii="Times New Roman" w:hAnsi="Times New Roman" w:cs="Times New Roman"/>
          <w:sz w:val="4"/>
          <w:szCs w:val="4"/>
        </w:rPr>
        <w:t> </w:t>
      </w:r>
      <w:r w:rsidR="004936BA">
        <w:rPr>
          <w:rFonts w:ascii="Times New Roman" w:hAnsi="Times New Roman" w:cs="Times New Roman"/>
          <w:sz w:val="28"/>
          <w:szCs w:val="28"/>
        </w:rPr>
        <w:t xml:space="preserve">г., </w:t>
      </w:r>
      <w:r w:rsidR="004936B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4936BA" w:rsidRPr="004936BA">
        <w:rPr>
          <w:rFonts w:ascii="Times New Roman" w:hAnsi="Times New Roman" w:cs="Times New Roman"/>
          <w:sz w:val="28"/>
          <w:szCs w:val="28"/>
        </w:rPr>
        <w:t>17122015010055</w:t>
      </w:r>
      <w:r w:rsidR="004936B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66EFD" w:rsidRPr="00492B05" w:rsidRDefault="00973EDB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EFD" w:rsidRPr="00492B05">
        <w:rPr>
          <w:rFonts w:ascii="Times New Roman" w:hAnsi="Times New Roman" w:cs="Times New Roman"/>
          <w:sz w:val="28"/>
          <w:szCs w:val="28"/>
        </w:rPr>
        <w:t xml:space="preserve">Пункт 2 статьи 8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«Правительством Республики Марий Эл» </w:t>
      </w:r>
      <w:r w:rsidR="00D66EFD" w:rsidRPr="00492B05">
        <w:rPr>
          <w:rFonts w:ascii="Times New Roman" w:hAnsi="Times New Roman" w:cs="Times New Roman"/>
          <w:sz w:val="28"/>
          <w:szCs w:val="28"/>
        </w:rPr>
        <w:t xml:space="preserve">дополнить словами «и в десятидневный срок со дня его утверждения размещается на официальном </w:t>
      </w:r>
      <w:r w:rsidR="00B31A09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="00B31A0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D66EFD" w:rsidRPr="00492B05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973EDB" w:rsidRDefault="008F019D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="00D20413" w:rsidRPr="00492B05">
        <w:rPr>
          <w:rFonts w:ascii="Times New Roman" w:hAnsi="Times New Roman" w:cs="Times New Roman"/>
          <w:sz w:val="28"/>
          <w:szCs w:val="28"/>
        </w:rPr>
        <w:t>ункт 2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0413" w:rsidRPr="00492B05">
        <w:rPr>
          <w:rFonts w:ascii="Times New Roman" w:hAnsi="Times New Roman" w:cs="Times New Roman"/>
          <w:sz w:val="28"/>
          <w:szCs w:val="28"/>
        </w:rPr>
        <w:t xml:space="preserve"> 10 дополнить предложением </w:t>
      </w:r>
      <w:r w:rsidR="00973EDB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D20413" w:rsidRPr="00492B0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936BA" w:rsidRDefault="00D20413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B05">
        <w:rPr>
          <w:rFonts w:ascii="Times New Roman" w:hAnsi="Times New Roman" w:cs="Times New Roman"/>
          <w:sz w:val="28"/>
          <w:szCs w:val="28"/>
        </w:rPr>
        <w:t xml:space="preserve">«Прогноз социально-экономического развития Республики Марий Эл на среднесрочный период в десятидневный срок со дня его одобрения размещается на официальном </w:t>
      </w:r>
      <w:r w:rsidR="00B31A09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Марий Эл </w:t>
      </w:r>
      <w:r w:rsidR="00463876">
        <w:rPr>
          <w:rFonts w:ascii="Times New Roman" w:hAnsi="Times New Roman" w:cs="Times New Roman"/>
          <w:sz w:val="28"/>
          <w:szCs w:val="28"/>
        </w:rPr>
        <w:br/>
      </w:r>
      <w:r w:rsidR="00B31A0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</w:t>
      </w:r>
      <w:r w:rsidRPr="00492B0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F019D" w:rsidRPr="00973EDB" w:rsidRDefault="00CE4288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EDB">
        <w:rPr>
          <w:rFonts w:ascii="Times New Roman" w:hAnsi="Times New Roman" w:cs="Times New Roman"/>
          <w:b/>
          <w:sz w:val="28"/>
          <w:szCs w:val="28"/>
        </w:rPr>
        <w:t>С</w:t>
      </w:r>
      <w:r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т</w:t>
      </w:r>
      <w:r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а</w:t>
      </w:r>
      <w:r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т</w:t>
      </w:r>
      <w:r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ь</w:t>
      </w:r>
      <w:r w:rsidRPr="00CE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EDB">
        <w:rPr>
          <w:rFonts w:ascii="Times New Roman" w:hAnsi="Times New Roman" w:cs="Times New Roman"/>
          <w:b/>
          <w:sz w:val="28"/>
          <w:szCs w:val="28"/>
        </w:rPr>
        <w:t>я</w:t>
      </w:r>
      <w:r w:rsidRPr="00CE4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3EDB">
        <w:rPr>
          <w:rFonts w:ascii="Times New Roman" w:hAnsi="Times New Roman" w:cs="Times New Roman"/>
          <w:b/>
          <w:sz w:val="28"/>
          <w:szCs w:val="28"/>
        </w:rPr>
        <w:t>.</w:t>
      </w:r>
      <w:r w:rsidR="0097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EDB" w:rsidRPr="00973ED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 w:rsidR="00973EDB">
        <w:rPr>
          <w:rFonts w:ascii="Times New Roman" w:hAnsi="Times New Roman" w:cs="Times New Roman"/>
          <w:sz w:val="28"/>
          <w:szCs w:val="28"/>
        </w:rPr>
        <w:t>1 января 2020 г</w:t>
      </w:r>
      <w:r w:rsidR="002913D9">
        <w:rPr>
          <w:rFonts w:ascii="Times New Roman" w:hAnsi="Times New Roman" w:cs="Times New Roman"/>
          <w:sz w:val="28"/>
          <w:szCs w:val="28"/>
        </w:rPr>
        <w:t>ода</w:t>
      </w:r>
      <w:r w:rsidR="00973EDB">
        <w:rPr>
          <w:rFonts w:ascii="Times New Roman" w:hAnsi="Times New Roman" w:cs="Times New Roman"/>
          <w:sz w:val="28"/>
          <w:szCs w:val="28"/>
        </w:rPr>
        <w:t>.</w:t>
      </w:r>
    </w:p>
    <w:p w:rsidR="008F019D" w:rsidRPr="003B697D" w:rsidRDefault="008F019D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19D" w:rsidRPr="003B697D" w:rsidRDefault="008F019D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7D" w:rsidRPr="003B697D" w:rsidRDefault="003B697D" w:rsidP="00D66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19D" w:rsidRDefault="008F019D" w:rsidP="008F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D20413" w:rsidRDefault="008F019D" w:rsidP="00493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674B1" w:rsidRDefault="007674B1" w:rsidP="007674B1">
      <w:pPr>
        <w:spacing w:after="0" w:line="240" w:lineRule="auto"/>
        <w:ind w:right="-55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4B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</w:t>
      </w:r>
    </w:p>
    <w:p w:rsidR="007674B1" w:rsidRDefault="007674B1" w:rsidP="007674B1">
      <w:pPr>
        <w:spacing w:after="0" w:line="240" w:lineRule="auto"/>
        <w:ind w:right="-55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7674B1" w:rsidP="00340155">
      <w:pPr>
        <w:spacing w:after="0" w:line="240" w:lineRule="auto"/>
        <w:ind w:right="-5585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3459" w:rsidRDefault="001D3459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3459" w:rsidRDefault="001D3459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3459" w:rsidRDefault="001D3459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3459" w:rsidRPr="0026571A" w:rsidRDefault="001D3459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155" w:rsidRPr="0026571A" w:rsidRDefault="00340155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571A" w:rsidRPr="0026571A" w:rsidRDefault="0026571A" w:rsidP="0026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подготовку проекта:</w:t>
      </w: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proofErr w:type="gramEnd"/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</w:t>
      </w:r>
    </w:p>
    <w:p w:rsidR="0026571A" w:rsidRPr="0026571A" w:rsidRDefault="0026571A" w:rsidP="00265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проектного управления</w:t>
      </w: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С.Ю.Воротилова</w:t>
      </w:r>
      <w:proofErr w:type="spellEnd"/>
    </w:p>
    <w:p w:rsidR="0026571A" w:rsidRPr="0026571A" w:rsidRDefault="0026571A" w:rsidP="002657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1A" w:rsidRPr="0026571A" w:rsidRDefault="0026571A" w:rsidP="0026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6571A" w:rsidRPr="0026571A" w:rsidRDefault="0026571A" w:rsidP="0026571A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B2" w:rsidRPr="009837B2" w:rsidRDefault="009837B2" w:rsidP="00983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98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М.А.Всеволодова</w:t>
      </w:r>
      <w:proofErr w:type="spellEnd"/>
    </w:p>
    <w:p w:rsidR="0026571A" w:rsidRPr="004936BA" w:rsidRDefault="0026571A" w:rsidP="0098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71A" w:rsidRPr="004936BA" w:rsidSect="00492B0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AC"/>
    <w:rsid w:val="00134EEC"/>
    <w:rsid w:val="001D3459"/>
    <w:rsid w:val="001E5052"/>
    <w:rsid w:val="0026571A"/>
    <w:rsid w:val="002913D9"/>
    <w:rsid w:val="00340155"/>
    <w:rsid w:val="003507DB"/>
    <w:rsid w:val="00361DC3"/>
    <w:rsid w:val="003B697D"/>
    <w:rsid w:val="00463876"/>
    <w:rsid w:val="00492B05"/>
    <w:rsid w:val="004936BA"/>
    <w:rsid w:val="007674B1"/>
    <w:rsid w:val="008F019D"/>
    <w:rsid w:val="00973EDB"/>
    <w:rsid w:val="009837B2"/>
    <w:rsid w:val="00A23FA0"/>
    <w:rsid w:val="00A90F38"/>
    <w:rsid w:val="00AE0ABB"/>
    <w:rsid w:val="00B31A09"/>
    <w:rsid w:val="00B607AC"/>
    <w:rsid w:val="00C92DD9"/>
    <w:rsid w:val="00CE4288"/>
    <w:rsid w:val="00D20413"/>
    <w:rsid w:val="00D66EFD"/>
    <w:rsid w:val="00D9438D"/>
    <w:rsid w:val="00DA1EF7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72EA-A354-47ED-B5A1-9B71D03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Закон Республики Марий Эл 
«О стратегическом планировании в Республике Марий Эл».
Срок проведения независимой антикоррупционной экспертизы с 1 июня 2018 г. по 7 июня 2018 г.</_x041e__x043f__x0438__x0441__x0430__x043d__x0438__x0435_>
    <_x041f__x0430__x043f__x043a__x0430_ xmlns="56df7530-7683-463e-aae2-be6d46d554f7">2019 год</_x041f__x0430__x043f__x043a__x0430_>
    <_dlc_DocId xmlns="57504d04-691e-4fc4-8f09-4f19fdbe90f6">XXJ7TYMEEKJ2-377-124</_dlc_DocId>
    <_dlc_DocIdUrl xmlns="57504d04-691e-4fc4-8f09-4f19fdbe90f6">
      <Url>https://vip.gov.mari.ru/mecon/_layouts/DocIdRedir.aspx?ID=XXJ7TYMEEKJ2-377-124</Url>
      <Description>XXJ7TYMEEKJ2-377-124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DC9C7-A33F-42EB-873C-E2043A1936DB}"/>
</file>

<file path=customXml/itemProps2.xml><?xml version="1.0" encoding="utf-8"?>
<ds:datastoreItem xmlns:ds="http://schemas.openxmlformats.org/officeDocument/2006/customXml" ds:itemID="{C25FF8A4-C13F-423F-A34D-5A883C9E7BC6}"/>
</file>

<file path=customXml/itemProps3.xml><?xml version="1.0" encoding="utf-8"?>
<ds:datastoreItem xmlns:ds="http://schemas.openxmlformats.org/officeDocument/2006/customXml" ds:itemID="{10709FA3-6D8D-482F-808F-C1833B7B3D17}"/>
</file>

<file path=customXml/itemProps4.xml><?xml version="1.0" encoding="utf-8"?>
<ds:datastoreItem xmlns:ds="http://schemas.openxmlformats.org/officeDocument/2006/customXml" ds:itemID="{4C9A5AE4-FC24-4D32-815E-BEE6D366B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subject/>
  <dc:creator>StolyarovaIA</dc:creator>
  <cp:keywords/>
  <dc:description/>
  <cp:lastModifiedBy>StolyarovaIA</cp:lastModifiedBy>
  <cp:revision>20</cp:revision>
  <cp:lastPrinted>2019-10-04T13:40:00Z</cp:lastPrinted>
  <dcterms:created xsi:type="dcterms:W3CDTF">2019-09-23T08:31:00Z</dcterms:created>
  <dcterms:modified xsi:type="dcterms:W3CDTF">2019-10-04T13:40:00Z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908b19ac-fa95-4a84-940e-54ad8d7e455b</vt:lpwstr>
  </property>
</Properties>
</file>