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 на предоставление грантов на реализацию </w:t>
      </w:r>
      <w:r w:rsidRPr="008E21E1">
        <w:rPr>
          <w:rFonts w:ascii="Times New Roman" w:hAnsi="Times New Roman" w:cs="Times New Roman"/>
          <w:b/>
          <w:bCs/>
          <w:sz w:val="28"/>
          <w:szCs w:val="28"/>
        </w:rPr>
        <w:br/>
        <w:t>проектов в сфере социального предпринимательства</w:t>
      </w:r>
    </w:p>
    <w:p w:rsidR="009F656C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546"/>
        <w:gridCol w:w="8647"/>
      </w:tblGrid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</w:tcPr>
          <w:p w:rsidR="009F656C" w:rsidRPr="00201C10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C10">
              <w:rPr>
                <w:rFonts w:ascii="Times New Roman" w:hAnsi="Times New Roman" w:cs="Times New Roman"/>
                <w:sz w:val="24"/>
                <w:szCs w:val="24"/>
              </w:rPr>
              <w:t>роки проведения отбора (дата и время начала (окончания) подачи (приема) заявок участников отбора)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 участников отбора: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2021 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  <w:p w:rsidR="009F656C" w:rsidRDefault="009F656C" w:rsidP="000873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 участников отбора: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ч. 30 мин.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г.Йошкар-Ола, наб. Брюгге, д.3, каб. 334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г.Йошкар-Ола, наб. Брюгге, д.3, каб. 334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8647" w:type="dxa"/>
          </w:tcPr>
          <w:p w:rsidR="009F656C" w:rsidRPr="00AC44BF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smsbs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грантов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получателем гранта ежегодно в течение трех лет, начиная с года, следующего за годом предоставления гранта, статуса социального предприятия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законом от 24 июля 2007 г. № 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предпринимательства в Российской Федерации»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Федеральный закон)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</w:tcPr>
          <w:p w:rsidR="009F656C" w:rsidRPr="003753ED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имя, и (или) сетевой адрес, и (или) указатели страниц сайта в информационно-телекоммуникационной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на котором обеспечивается проведение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enterpreneurship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aspx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</w:tcPr>
          <w:p w:rsidR="009F656C" w:rsidRPr="003753ED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отбора 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На 1-е число месяца, предшествующего месяцу, в котором проводится отбор, участник отбора должен соответствовать следующим требованиям: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а) участник отбора должен быть зарегистрирован в качестве налогоплательщика на территории Республики Марий Эл;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участник отбора должен осуществлять хозяйственную деятельность на территории Республики Марий Эл;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в) участник отбора,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г) участник отбора, впервые признанный социальным предприятием, реализует новый проект в сфере социального предпринимательства;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д) участник отбора, подтвердивший статус социального предприятия, реализует ранее созданный проект в сфере социального предпринимательства с целью расширения своей деятельности;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е) у участника отбора должна отсутствовать просроченная задолженность по возврату в республиканский бюджет Республики Марий Эл бюджетных средств,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обязательствам, предоставленным из республиканского бюджета Республики Марий Эл в качестве государственной поддержки, направленной на развитие социального предпринимательства, на первое число месяца его обращения в Министерство для участия в отборе;</w:t>
            </w:r>
          </w:p>
          <w:p w:rsidR="009F656C" w:rsidRPr="003753ED" w:rsidRDefault="009F656C" w:rsidP="00375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ж) 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отства, деятельность участника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 на первое число месяца его обращения в Министерство для участия в отборе;</w:t>
            </w:r>
          </w:p>
          <w:p w:rsidR="009F656C" w:rsidRPr="003753ED" w:rsidRDefault="009F656C" w:rsidP="00375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и) 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на первое число месяца его обращения в Министерство для участия в отборе;</w:t>
            </w:r>
          </w:p>
          <w:p w:rsidR="009F656C" w:rsidRPr="003753ED" w:rsidRDefault="009F656C" w:rsidP="00375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к) участник отбора не должен получать средства республиканского бюджета Республики Марий Эл на основании иных нормативных правовых актов Республики Марий Эл на цели, установленные пунктом 5 Правил предоставления грантов на реализацию проектов в сфере социального предпринимательства, утвержденных постановлением Правительства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(далее - Правила).</w:t>
            </w:r>
            <w:r w:rsidRPr="00375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6" w:type="dxa"/>
          </w:tcPr>
          <w:p w:rsidR="009F656C" w:rsidRPr="003753ED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Критерий отбора участников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социальным предприятием расходов, связанных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проекта в сфере социального предпринимательства,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не менее 50 % объема расходов, предусмотренных на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6" w:type="dxa"/>
          </w:tcPr>
          <w:p w:rsidR="009F656C" w:rsidRPr="003753ED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отборе участник отбора представляет в Министерство заявку, включающую: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отборе на предоставление грантов на реализацию проекта в сфере социального предпринимательства по форме согласно приложению № 1 к Правилам;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доверенность на право осуществления действий от имени участника отбора (при подаче документов уполномоченным представителем);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в) сертификат о прохождении участником отбора, впервые признанным социальным предприятием,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 (для участников отбора, впервые признанных социальными предприятиями);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г) проект в сфере социального предпринимательства,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приложением № 2 к Правилам.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46" w:type="dxa"/>
          </w:tcPr>
          <w:p w:rsidR="009F656C" w:rsidRPr="003753ED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участниками отбора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отбора несут ответственность за достоверность сведений, представляемых ими в Министерство для получения грантов,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законодательством Российской Федерации и законодательством Республики Марий Эл.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имеет право подать только одну заявку.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участником отбора представлено более одной заявки, такие заявки возвращаются лицу, подавшему соответствующие заявки,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двух рабочих дней со дня их поступления.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может быть представлена участниками отбора непосредственно на бумажном носителе либо в форме электронных документов.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участники отбора представляют заявку непосредственно, то она должна быть сшита в единый комплект документов, пронумерована, заверена печатью участника отбора (при наличии) и подписью руководителя (его уполномоченного представителя).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При оформлении документов, представляемых для получения гранта, 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в форме электронного документа представляется в порядке, установленном </w:t>
            </w:r>
            <w:hyperlink r:id="rId4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при этом они должны быть заверены усиленной квалифицированной электронной подписью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</w:t>
            </w:r>
            <w:hyperlink r:id="rId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№ 63-ФЗ «Об электронной подписи».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представляет заявку в Министерство в срок, указанный в пункте 1 настоящего объявления. Заявки, поступившие после окончания установленного срока приема заявок, не рассматриваются и возвращаются лицу, их представившему, в течение трех рабочих дней со дня поступления.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участниками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любое время, но не позднее дня окончания подачи заявок.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46" w:type="dxa"/>
          </w:tcPr>
          <w:p w:rsidR="009F656C" w:rsidRPr="003753ED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Порядок возврата заявок участников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заявок участникам отбора, отозвавшим 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месту нахождения Министерства</w:t>
            </w:r>
            <w:r w:rsidRPr="000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E0233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2021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02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233">
              <w:rPr>
                <w:rFonts w:ascii="Times New Roman" w:hAnsi="Times New Roman" w:cs="Times New Roman"/>
                <w:sz w:val="24"/>
                <w:szCs w:val="24"/>
              </w:rPr>
              <w:t>(в рабочие дни, с 8 ч. 30 мин. до 17 ч. 30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46" w:type="dxa"/>
          </w:tcPr>
          <w:p w:rsidR="009F656C" w:rsidRPr="003753ED" w:rsidRDefault="009F656C" w:rsidP="009D6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изменений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заявки участников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случае изменения сведений об участнике отбора, содержащихся в составе заявки, участник отбора вправе представить документы, содержащие уточненные сведения, но не позднее чем за 3 рабочих дня до дня окончания срока приема заявок.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Комиссия в течение 5 рабочих дней со дня окончания приема заявок: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 рассматривает и оценивает представленные заявки на предмет: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комплектности и соответствия заявок требованиям, установленным </w:t>
            </w:r>
            <w:hyperlink w:anchor="P103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пунктами 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13 и 15 Правил;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- соответствия участников отбора </w:t>
            </w:r>
            <w:hyperlink w:anchor="P42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подпункту «а» пункта 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4 Правил,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требованиям, установленным </w:t>
            </w:r>
            <w:hyperlink w:anchor="P91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пунктом 11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соответствия критерию отбора, указанному в пункте 12 Правил;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- соответствия запрашиваемого участником отбора гранта направлениям расходования гранта, установленным </w:t>
            </w:r>
            <w:hyperlink w:anchor="P51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Правил, и размеру гранта, установленному абзацем первым </w:t>
            </w:r>
            <w:hyperlink w:anchor="P60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пункта 6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- представления заявок от тех участников отбора, которым ранее предоставлялись гранты в рамках настоящих Правил;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- соответствие направления деятельности при реализации проекта в сфере социального предпринимательства направлениям деятельности, определенным пунктами 1 - 4 части 1 статьи 24¹ Федерального закона;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б) принимает в отношении представленных заявок одно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из следующих решений: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- о соответствии требованиям, установленным подпунктом «а»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пункта 18 Правил;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5"/>
            <w:bookmarkEnd w:id="0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- о несоответствии требованиям, установленным подпунктом «а»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пункта 18 Правил;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 определяет размер гранта в отношении каждого победителя отбора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пунктом 21 Правил.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разъяснений положений заявки комиссия  приглашает участников отбора на заседание комиссии.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2021 г. по 27 сентября 2021 г.,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вправе запросить в Министерстве разъяснения 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в течение двух рабочих дней со дня поступления такого обращения обязано направи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разъяснения участнику отбора (с 3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г. по 29 сентября 2021 г.).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гранта в текущем финансовом году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типовой формой, установленной приказом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 течение 7 рабочих дней после дня принятия решения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победителях отбора и о предоставлении им грантов заключает с победителями отбора соглашение о предоставлении гранта в текущем финансовом году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типовой формой, установленной приказом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неподписания победителем отбора соглашения в срок, предусмотренный пунктом 17 настоящего объявления, победитель отбора признается уклонившимся от заключения соглашения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Дата размещения результатов отбора на едином портале и на сайте Министерства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2021 г.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56C" w:rsidRPr="00F16BAB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6C" w:rsidRDefault="009F656C"/>
    <w:sectPr w:rsidR="009F656C" w:rsidSect="009D6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57"/>
    <w:rsid w:val="00062B67"/>
    <w:rsid w:val="00087342"/>
    <w:rsid w:val="000E0233"/>
    <w:rsid w:val="00201C10"/>
    <w:rsid w:val="00247E57"/>
    <w:rsid w:val="002B4622"/>
    <w:rsid w:val="003753ED"/>
    <w:rsid w:val="003807EF"/>
    <w:rsid w:val="003841F5"/>
    <w:rsid w:val="003E1CC5"/>
    <w:rsid w:val="004163A6"/>
    <w:rsid w:val="004537BE"/>
    <w:rsid w:val="005E3FE7"/>
    <w:rsid w:val="0060780C"/>
    <w:rsid w:val="006B5A9E"/>
    <w:rsid w:val="008E21E1"/>
    <w:rsid w:val="008F0B57"/>
    <w:rsid w:val="0094693A"/>
    <w:rsid w:val="00997120"/>
    <w:rsid w:val="009D6458"/>
    <w:rsid w:val="009F656C"/>
    <w:rsid w:val="00AC44BF"/>
    <w:rsid w:val="00C92DDD"/>
    <w:rsid w:val="00CF06E2"/>
    <w:rsid w:val="00D54E5F"/>
    <w:rsid w:val="00ED2F38"/>
    <w:rsid w:val="00F16BAB"/>
    <w:rsid w:val="00F25AAD"/>
    <w:rsid w:val="00F4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8E21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80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281A039693B08F15956386C2069216F70448EFF892FF7FCAB1510F4B84B1638BA2BB2814601D0E82275DD57128U7YB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281A039693B08F15956386C2069216F7064DEBFD94FF7FCAB1510F4B84B1638BA2BB2814601D0E82275DD57128U7YB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Props1.xml><?xml version="1.0" encoding="utf-8"?>
<ds:datastoreItem xmlns:ds="http://schemas.openxmlformats.org/officeDocument/2006/customXml" ds:itemID="{49F9C435-A50C-4396-81CA-ED34EE69178F}"/>
</file>

<file path=customXml/itemProps2.xml><?xml version="1.0" encoding="utf-8"?>
<ds:datastoreItem xmlns:ds="http://schemas.openxmlformats.org/officeDocument/2006/customXml" ds:itemID="{A18C990F-6A9E-4C2A-8048-38444381F815}"/>
</file>

<file path=customXml/itemProps3.xml><?xml version="1.0" encoding="utf-8"?>
<ds:datastoreItem xmlns:ds="http://schemas.openxmlformats.org/officeDocument/2006/customXml" ds:itemID="{FAC0EB14-70F4-4578-9429-191DF0FD6DA4}"/>
</file>

<file path=customXml/itemProps4.xml><?xml version="1.0" encoding="utf-8"?>
<ds:datastoreItem xmlns:ds="http://schemas.openxmlformats.org/officeDocument/2006/customXml" ds:itemID="{AA8F8CFF-A0EB-427A-9C1C-CCBA4949CBE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1826</Words>
  <Characters>10414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subject/>
  <dc:creator>MiheevaYM</dc:creator>
  <cp:keywords/>
  <dc:description/>
  <cp:lastModifiedBy>ErmolaevRA</cp:lastModifiedBy>
  <cp:revision>6</cp:revision>
  <cp:lastPrinted>2021-08-18T08:05:00Z</cp:lastPrinted>
  <dcterms:created xsi:type="dcterms:W3CDTF">2021-08-18T06:58:00Z</dcterms:created>
  <dcterms:modified xsi:type="dcterms:W3CDTF">2021-08-20T12:01:00Z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