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6" w:type="dxa"/>
        <w:tblLook w:val="01E0"/>
      </w:tblPr>
      <w:tblGrid>
        <w:gridCol w:w="5353"/>
        <w:gridCol w:w="335"/>
        <w:gridCol w:w="4591"/>
        <w:gridCol w:w="27"/>
      </w:tblGrid>
      <w:tr w:rsidR="005C6591" w:rsidRPr="00872E58" w:rsidTr="00D00475">
        <w:tc>
          <w:tcPr>
            <w:tcW w:w="5688" w:type="dxa"/>
            <w:gridSpan w:val="2"/>
          </w:tcPr>
          <w:p w:rsidR="005C6591" w:rsidRPr="00872E58" w:rsidRDefault="00867434" w:rsidP="00872E58">
            <w:pPr>
              <w:suppressAutoHyphens/>
              <w:jc w:val="both"/>
            </w:pPr>
            <w:r w:rsidRPr="00872E58">
              <w:t xml:space="preserve">                 </w:t>
            </w:r>
          </w:p>
        </w:tc>
        <w:tc>
          <w:tcPr>
            <w:tcW w:w="4618" w:type="dxa"/>
            <w:gridSpan w:val="2"/>
          </w:tcPr>
          <w:p w:rsidR="005C6591" w:rsidRPr="00872E58" w:rsidRDefault="00867434" w:rsidP="00872E58">
            <w:pPr>
              <w:suppressAutoHyphens/>
              <w:autoSpaceDE w:val="0"/>
              <w:autoSpaceDN w:val="0"/>
              <w:jc w:val="both"/>
              <w:rPr>
                <w:bCs/>
              </w:rPr>
            </w:pPr>
            <w:r w:rsidRPr="00872E58">
              <w:t xml:space="preserve">                                   </w:t>
            </w:r>
            <w:r w:rsidR="005C6591" w:rsidRPr="00872E58">
              <w:rPr>
                <w:bCs/>
              </w:rPr>
              <w:t>УТВЕРЖДАЮ</w:t>
            </w:r>
          </w:p>
          <w:p w:rsidR="005C6591" w:rsidRPr="00872E58" w:rsidRDefault="005C6591" w:rsidP="00872E58">
            <w:pPr>
              <w:suppressAutoHyphens/>
              <w:autoSpaceDE w:val="0"/>
              <w:autoSpaceDN w:val="0"/>
              <w:jc w:val="both"/>
              <w:rPr>
                <w:bCs/>
              </w:rPr>
            </w:pPr>
          </w:p>
          <w:p w:rsidR="005C6591" w:rsidRPr="00872E58" w:rsidRDefault="00867434" w:rsidP="00872E58">
            <w:pPr>
              <w:suppressAutoHyphens/>
              <w:autoSpaceDE w:val="0"/>
              <w:autoSpaceDN w:val="0"/>
              <w:jc w:val="right"/>
              <w:rPr>
                <w:bCs/>
              </w:rPr>
            </w:pPr>
            <w:r w:rsidRPr="00872E58">
              <w:rPr>
                <w:bCs/>
              </w:rPr>
              <w:t xml:space="preserve">            </w:t>
            </w:r>
            <w:r w:rsidR="00654530" w:rsidRPr="00872E58">
              <w:rPr>
                <w:bCs/>
              </w:rPr>
              <w:t xml:space="preserve"> </w:t>
            </w:r>
            <w:r w:rsidR="005C6591" w:rsidRPr="00872E58">
              <w:rPr>
                <w:bCs/>
              </w:rPr>
              <w:t xml:space="preserve">Глава </w:t>
            </w:r>
            <w:r w:rsidR="00580EE6">
              <w:rPr>
                <w:bCs/>
              </w:rPr>
              <w:t>Юледур</w:t>
            </w:r>
            <w:r w:rsidR="00500F64" w:rsidRPr="00872E58">
              <w:rPr>
                <w:bCs/>
              </w:rPr>
              <w:t xml:space="preserve">ской сельской </w:t>
            </w:r>
            <w:r w:rsidR="005C6591" w:rsidRPr="00872E58">
              <w:rPr>
                <w:bCs/>
              </w:rPr>
              <w:t xml:space="preserve">администрации </w:t>
            </w:r>
          </w:p>
          <w:p w:rsidR="005C6591" w:rsidRPr="00872E58" w:rsidRDefault="0063431E" w:rsidP="00872E58">
            <w:pPr>
              <w:suppressAutoHyphens/>
              <w:autoSpaceDE w:val="0"/>
              <w:autoSpaceDN w:val="0"/>
              <w:jc w:val="right"/>
            </w:pPr>
            <w:r w:rsidRPr="00872E58">
              <w:t>____________</w:t>
            </w:r>
            <w:r w:rsidR="0078710B" w:rsidRPr="00872E58">
              <w:t xml:space="preserve"> </w:t>
            </w:r>
            <w:r w:rsidR="00580EE6">
              <w:t>Т</w:t>
            </w:r>
            <w:r w:rsidR="00500F64" w:rsidRPr="00872E58">
              <w:t>.</w:t>
            </w:r>
            <w:r w:rsidR="00580EE6">
              <w:t>Н</w:t>
            </w:r>
            <w:r w:rsidR="00500F64" w:rsidRPr="00872E58">
              <w:t>.</w:t>
            </w:r>
            <w:r w:rsidR="00580EE6">
              <w:t>Чиркова</w:t>
            </w:r>
            <w:r w:rsidRPr="00872E58">
              <w:t xml:space="preserve">   </w:t>
            </w:r>
          </w:p>
          <w:p w:rsidR="005C6591" w:rsidRPr="00872E58" w:rsidRDefault="005C6591" w:rsidP="00872E58">
            <w:pPr>
              <w:suppressAutoHyphens/>
              <w:jc w:val="right"/>
            </w:pPr>
            <w:r w:rsidRPr="00872E58">
              <w:t>«</w:t>
            </w:r>
            <w:r w:rsidR="0063431E" w:rsidRPr="00872E58">
              <w:t>__</w:t>
            </w:r>
            <w:r w:rsidRPr="00872E58">
              <w:t xml:space="preserve">» </w:t>
            </w:r>
            <w:r w:rsidR="0063431E" w:rsidRPr="00872E58">
              <w:t>__________</w:t>
            </w:r>
            <w:r w:rsidRPr="00872E58">
              <w:t xml:space="preserve"> </w:t>
            </w:r>
            <w:r w:rsidR="00500F64" w:rsidRPr="00872E58">
              <w:t>2020</w:t>
            </w:r>
            <w:r w:rsidRPr="00872E58">
              <w:t xml:space="preserve"> г.</w:t>
            </w:r>
          </w:p>
        </w:tc>
      </w:tr>
      <w:tr w:rsidR="005C6591" w:rsidRPr="00872E58" w:rsidTr="00D00475">
        <w:tblPrEx>
          <w:tblLook w:val="04A0"/>
        </w:tblPrEx>
        <w:trPr>
          <w:gridAfter w:val="1"/>
          <w:wAfter w:w="27" w:type="dxa"/>
        </w:trPr>
        <w:tc>
          <w:tcPr>
            <w:tcW w:w="5353" w:type="dxa"/>
          </w:tcPr>
          <w:p w:rsidR="005C6591" w:rsidRPr="00872E58" w:rsidRDefault="005C6591" w:rsidP="00872E58">
            <w:pPr>
              <w:suppressAutoHyphens/>
              <w:jc w:val="both"/>
            </w:pPr>
          </w:p>
        </w:tc>
        <w:tc>
          <w:tcPr>
            <w:tcW w:w="4926" w:type="dxa"/>
            <w:gridSpan w:val="2"/>
            <w:shd w:val="clear" w:color="auto" w:fill="auto"/>
          </w:tcPr>
          <w:p w:rsidR="005C6591" w:rsidRPr="00872E58" w:rsidRDefault="005C6591" w:rsidP="00872E58">
            <w:pPr>
              <w:suppressAutoHyphens/>
              <w:jc w:val="both"/>
            </w:pPr>
          </w:p>
        </w:tc>
      </w:tr>
    </w:tbl>
    <w:p w:rsidR="005C6591" w:rsidRPr="00872E58" w:rsidRDefault="005C6591" w:rsidP="00872E58">
      <w:pPr>
        <w:pStyle w:val="1"/>
        <w:tabs>
          <w:tab w:val="left" w:pos="0"/>
        </w:tabs>
        <w:suppressAutoHyphens/>
        <w:spacing w:before="0" w:after="0"/>
        <w:jc w:val="both"/>
        <w:rPr>
          <w:bCs w:val="0"/>
          <w:caps/>
          <w:sz w:val="24"/>
          <w:szCs w:val="24"/>
        </w:rPr>
      </w:pPr>
    </w:p>
    <w:p w:rsidR="005C6591" w:rsidRPr="00872E58" w:rsidRDefault="005C6591" w:rsidP="00872E58">
      <w:pPr>
        <w:suppressLineNumbers/>
        <w:suppressAutoHyphens/>
        <w:jc w:val="both"/>
        <w:rPr>
          <w:b/>
        </w:rPr>
      </w:pPr>
    </w:p>
    <w:p w:rsidR="005C6591" w:rsidRPr="00872E58" w:rsidRDefault="005C6591" w:rsidP="00872E58">
      <w:pPr>
        <w:suppressLineNumbers/>
        <w:suppressAutoHyphens/>
        <w:jc w:val="both"/>
        <w:rPr>
          <w:b/>
        </w:rPr>
      </w:pPr>
    </w:p>
    <w:p w:rsidR="005C6591" w:rsidRPr="00872E58" w:rsidRDefault="005C6591" w:rsidP="00872E58">
      <w:pPr>
        <w:suppressLineNumbers/>
        <w:suppressAutoHyphens/>
        <w:jc w:val="both"/>
        <w:rPr>
          <w:b/>
        </w:rPr>
      </w:pPr>
    </w:p>
    <w:p w:rsidR="005C6591" w:rsidRPr="00872E58" w:rsidRDefault="005C6591" w:rsidP="00872E58">
      <w:pPr>
        <w:suppressLineNumbers/>
        <w:suppressAutoHyphens/>
        <w:jc w:val="both"/>
        <w:rPr>
          <w:b/>
        </w:rPr>
      </w:pPr>
    </w:p>
    <w:p w:rsidR="005C6591" w:rsidRPr="00872E58" w:rsidRDefault="005C6591" w:rsidP="00872E58">
      <w:pPr>
        <w:suppressLineNumbers/>
        <w:suppressAutoHyphens/>
        <w:jc w:val="both"/>
        <w:rPr>
          <w:b/>
        </w:rPr>
      </w:pPr>
    </w:p>
    <w:p w:rsidR="005C6591" w:rsidRPr="00872E58" w:rsidRDefault="005C6591" w:rsidP="00872E58">
      <w:pPr>
        <w:suppressLineNumbers/>
        <w:suppressAutoHyphens/>
        <w:jc w:val="both"/>
        <w:rPr>
          <w:b/>
        </w:rPr>
      </w:pPr>
    </w:p>
    <w:p w:rsidR="005C6591" w:rsidRDefault="005C6591" w:rsidP="00872E58">
      <w:pPr>
        <w:suppressLineNumbers/>
        <w:suppressAutoHyphens/>
        <w:jc w:val="center"/>
        <w:rPr>
          <w:b/>
          <w:lang w:val="en-US"/>
        </w:rPr>
      </w:pPr>
      <w:r w:rsidRPr="00872E58">
        <w:rPr>
          <w:b/>
        </w:rPr>
        <w:t>ДОКУМЕНТАЦИЯ</w:t>
      </w:r>
    </w:p>
    <w:p w:rsidR="001A49DA" w:rsidRPr="001A49DA" w:rsidRDefault="001A49DA" w:rsidP="00872E58">
      <w:pPr>
        <w:suppressLineNumbers/>
        <w:suppressAutoHyphens/>
        <w:jc w:val="center"/>
        <w:rPr>
          <w:b/>
          <w:lang w:val="en-US"/>
        </w:rPr>
      </w:pPr>
    </w:p>
    <w:p w:rsidR="005C6591" w:rsidRPr="00872E58" w:rsidRDefault="005C6591" w:rsidP="00872E58">
      <w:pPr>
        <w:pStyle w:val="a4"/>
        <w:rPr>
          <w:i w:val="0"/>
        </w:rPr>
      </w:pPr>
      <w:r w:rsidRPr="00872E58">
        <w:rPr>
          <w:i w:val="0"/>
        </w:rPr>
        <w:t>о проведении предварительного отбора участников закупки</w:t>
      </w:r>
      <w:r w:rsidR="00654530" w:rsidRPr="00872E58">
        <w:rPr>
          <w:i w:val="0"/>
        </w:rPr>
        <w:t xml:space="preserve"> </w:t>
      </w:r>
      <w:r w:rsidRPr="00872E58">
        <w:rPr>
          <w:i w:val="0"/>
        </w:rPr>
        <w:t>для включения в Перечень поставщиков на поставку товаров в целях</w:t>
      </w:r>
      <w:r w:rsidR="00654530" w:rsidRPr="00872E58">
        <w:rPr>
          <w:i w:val="0"/>
        </w:rPr>
        <w:t xml:space="preserve"> </w:t>
      </w:r>
      <w:r w:rsidRPr="00872E58">
        <w:rPr>
          <w:i w:val="0"/>
        </w:rPr>
        <w:t>ликвидации последствий чрезвычайных ситуаций</w:t>
      </w:r>
      <w:r w:rsidR="00654530" w:rsidRPr="00872E58">
        <w:rPr>
          <w:i w:val="0"/>
        </w:rPr>
        <w:t xml:space="preserve"> </w:t>
      </w:r>
      <w:r w:rsidRPr="00872E58">
        <w:rPr>
          <w:i w:val="0"/>
        </w:rPr>
        <w:t>природного или техногенного характера</w:t>
      </w:r>
      <w:r w:rsidR="006B1CEF" w:rsidRPr="00872E58">
        <w:rPr>
          <w:i w:val="0"/>
        </w:rPr>
        <w:t xml:space="preserve"> на территории </w:t>
      </w:r>
      <w:r w:rsidR="00580EE6">
        <w:rPr>
          <w:i w:val="0"/>
        </w:rPr>
        <w:t>Юледур</w:t>
      </w:r>
      <w:r w:rsidR="0078710B" w:rsidRPr="00872E58">
        <w:rPr>
          <w:i w:val="0"/>
        </w:rPr>
        <w:t>ско</w:t>
      </w:r>
      <w:r w:rsidR="00872E58" w:rsidRPr="00872E58">
        <w:rPr>
          <w:i w:val="0"/>
        </w:rPr>
        <w:t xml:space="preserve">го </w:t>
      </w:r>
      <w:r w:rsidR="0078710B" w:rsidRPr="00872E58">
        <w:rPr>
          <w:i w:val="0"/>
        </w:rPr>
        <w:t>сельско</w:t>
      </w:r>
      <w:r w:rsidR="00872E58" w:rsidRPr="00872E58">
        <w:rPr>
          <w:i w:val="0"/>
        </w:rPr>
        <w:t>го</w:t>
      </w:r>
      <w:r w:rsidR="0078710B" w:rsidRPr="00872E58">
        <w:rPr>
          <w:i w:val="0"/>
        </w:rPr>
        <w:t xml:space="preserve"> поселени</w:t>
      </w:r>
      <w:r w:rsidR="00872E58" w:rsidRPr="00872E58">
        <w:rPr>
          <w:i w:val="0"/>
        </w:rPr>
        <w:t>я</w:t>
      </w:r>
      <w:r w:rsidR="008427A4" w:rsidRPr="00872E58">
        <w:rPr>
          <w:i w:val="0"/>
        </w:rPr>
        <w:t xml:space="preserve"> </w:t>
      </w:r>
      <w:r w:rsidR="00F15D9C" w:rsidRPr="00872E58">
        <w:rPr>
          <w:i w:val="0"/>
        </w:rPr>
        <w:t>на 2020</w:t>
      </w:r>
      <w:r w:rsidRPr="00872E58">
        <w:rPr>
          <w:i w:val="0"/>
        </w:rPr>
        <w:t xml:space="preserve"> год</w:t>
      </w:r>
    </w:p>
    <w:p w:rsidR="00E12FE3" w:rsidRPr="00872E58" w:rsidRDefault="00E12FE3" w:rsidP="00872E58">
      <w:pPr>
        <w:pStyle w:val="a4"/>
        <w:rPr>
          <w:i w:val="0"/>
        </w:rPr>
      </w:pPr>
    </w:p>
    <w:p w:rsidR="005C6591" w:rsidRPr="00872E58" w:rsidRDefault="00FB206C" w:rsidP="00872E58">
      <w:pPr>
        <w:suppressLineNumbers/>
        <w:suppressAutoHyphens/>
        <w:jc w:val="center"/>
        <w:rPr>
          <w:b/>
          <w:color w:val="FF0000"/>
        </w:rPr>
      </w:pPr>
      <w:r w:rsidRPr="00872E58">
        <w:rPr>
          <w:b/>
        </w:rPr>
        <w:t>ИКЗ:</w:t>
      </w:r>
      <w:r w:rsidR="001751F4" w:rsidRPr="001751F4">
        <w:rPr>
          <w:b/>
        </w:rPr>
        <w:t xml:space="preserve"> </w:t>
      </w:r>
      <w:r w:rsidR="001751F4">
        <w:rPr>
          <w:b/>
        </w:rPr>
        <w:t>203120500346012050100100020010000244</w:t>
      </w:r>
    </w:p>
    <w:p w:rsidR="005C6591" w:rsidRPr="00872E58" w:rsidRDefault="005C6591" w:rsidP="00872E58">
      <w:pPr>
        <w:suppressAutoHyphens/>
        <w:autoSpaceDE w:val="0"/>
        <w:autoSpaceDN w:val="0"/>
        <w:adjustRightInd w:val="0"/>
        <w:jc w:val="center"/>
        <w:rPr>
          <w:b/>
        </w:rPr>
      </w:pPr>
    </w:p>
    <w:p w:rsidR="005C6591" w:rsidRPr="00872E58" w:rsidRDefault="005C6591" w:rsidP="00872E58">
      <w:pPr>
        <w:suppressAutoHyphens/>
        <w:jc w:val="both"/>
        <w:rPr>
          <w:b/>
        </w:rPr>
      </w:pPr>
    </w:p>
    <w:p w:rsidR="005C6591" w:rsidRPr="00872E58" w:rsidRDefault="005C6591" w:rsidP="00872E58">
      <w:pPr>
        <w:suppressAutoHyphens/>
        <w:jc w:val="both"/>
        <w:rPr>
          <w:b/>
        </w:rPr>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5C6591" w:rsidRPr="00872E58" w:rsidRDefault="005C6591" w:rsidP="00872E58">
      <w:pPr>
        <w:suppressAutoHyphens/>
        <w:jc w:val="both"/>
      </w:pPr>
    </w:p>
    <w:p w:rsidR="00A54E5A" w:rsidRPr="00872E58" w:rsidRDefault="00A54E5A" w:rsidP="00872E58">
      <w:pPr>
        <w:suppressAutoHyphens/>
        <w:jc w:val="both"/>
      </w:pPr>
    </w:p>
    <w:p w:rsidR="00A54E5A" w:rsidRPr="00872E58" w:rsidRDefault="00A54E5A" w:rsidP="00872E58">
      <w:pPr>
        <w:suppressAutoHyphens/>
        <w:jc w:val="both"/>
      </w:pPr>
    </w:p>
    <w:p w:rsidR="00A54E5A" w:rsidRPr="00872E58" w:rsidRDefault="00A54E5A" w:rsidP="00872E58">
      <w:pPr>
        <w:suppressAutoHyphens/>
        <w:jc w:val="both"/>
      </w:pPr>
    </w:p>
    <w:p w:rsidR="008427A4" w:rsidRPr="00872E58" w:rsidRDefault="008427A4" w:rsidP="00872E58">
      <w:pPr>
        <w:suppressAutoHyphens/>
        <w:jc w:val="both"/>
      </w:pPr>
    </w:p>
    <w:p w:rsidR="005C6591" w:rsidRPr="00872E58" w:rsidRDefault="005C6591" w:rsidP="00872E58">
      <w:pPr>
        <w:suppressAutoHyphens/>
        <w:jc w:val="both"/>
      </w:pPr>
    </w:p>
    <w:p w:rsidR="008427A4" w:rsidRPr="00872E58" w:rsidRDefault="008427A4" w:rsidP="00872E58">
      <w:pPr>
        <w:suppressAutoHyphens/>
        <w:jc w:val="both"/>
      </w:pPr>
    </w:p>
    <w:p w:rsidR="005C6591" w:rsidRPr="00872E58" w:rsidRDefault="005C6591" w:rsidP="00872E58">
      <w:pPr>
        <w:suppressAutoHyphens/>
        <w:jc w:val="both"/>
      </w:pPr>
    </w:p>
    <w:p w:rsidR="00500F64" w:rsidRPr="00872E58" w:rsidRDefault="00500F64" w:rsidP="00872E58">
      <w:pPr>
        <w:suppressAutoHyphens/>
        <w:jc w:val="both"/>
      </w:pPr>
    </w:p>
    <w:p w:rsidR="005C6591" w:rsidRPr="00872E58" w:rsidRDefault="005C6591" w:rsidP="00872E58">
      <w:pPr>
        <w:suppressAutoHyphens/>
        <w:jc w:val="center"/>
      </w:pPr>
    </w:p>
    <w:p w:rsidR="005C6591" w:rsidRPr="00872E58" w:rsidRDefault="0078710B" w:rsidP="00872E58">
      <w:pPr>
        <w:suppressAutoHyphens/>
        <w:jc w:val="center"/>
      </w:pPr>
      <w:r w:rsidRPr="00872E58">
        <w:t xml:space="preserve">с. </w:t>
      </w:r>
      <w:r w:rsidR="00580EE6">
        <w:t>Юледур</w:t>
      </w:r>
    </w:p>
    <w:p w:rsidR="000478D0" w:rsidRPr="00872E58" w:rsidRDefault="00950AAA" w:rsidP="00872E58">
      <w:pPr>
        <w:suppressAutoHyphens/>
        <w:jc w:val="center"/>
      </w:pPr>
      <w:r w:rsidRPr="00872E58">
        <w:t>20</w:t>
      </w:r>
      <w:r w:rsidR="00F15D9C" w:rsidRPr="00872E58">
        <w:t>20</w:t>
      </w:r>
      <w:r w:rsidR="005C6591" w:rsidRPr="00872E58">
        <w:t xml:space="preserve"> год</w:t>
      </w:r>
    </w:p>
    <w:p w:rsidR="00EC1C33" w:rsidRPr="00872E58" w:rsidRDefault="00637C27" w:rsidP="00872E58">
      <w:pPr>
        <w:jc w:val="center"/>
        <w:rPr>
          <w:b/>
        </w:rPr>
      </w:pPr>
      <w:r w:rsidRPr="00872E58">
        <w:rPr>
          <w:b/>
        </w:rPr>
        <w:lastRenderedPageBreak/>
        <w:t xml:space="preserve">Приглашение к участию в </w:t>
      </w:r>
      <w:r w:rsidR="00A00DD7" w:rsidRPr="00872E58">
        <w:rPr>
          <w:b/>
        </w:rPr>
        <w:t>предварительном отборе</w:t>
      </w:r>
      <w:r w:rsidR="00EC1C33" w:rsidRPr="00872E58">
        <w:rPr>
          <w:b/>
        </w:rPr>
        <w:t xml:space="preserve"> участников закупки </w:t>
      </w:r>
      <w:r w:rsidR="005606FF" w:rsidRPr="00872E58">
        <w:rPr>
          <w:b/>
        </w:rPr>
        <w:t>для включения в Перечень поставщиков</w:t>
      </w:r>
      <w:r w:rsidR="00191F5F" w:rsidRPr="00872E58">
        <w:rPr>
          <w:b/>
        </w:rPr>
        <w:t xml:space="preserve"> на поставк</w:t>
      </w:r>
      <w:r w:rsidR="00D90C7A" w:rsidRPr="00872E58">
        <w:rPr>
          <w:b/>
        </w:rPr>
        <w:t>у</w:t>
      </w:r>
      <w:r w:rsidR="00191F5F" w:rsidRPr="00872E58">
        <w:rPr>
          <w:b/>
        </w:rPr>
        <w:t xml:space="preserve"> товаров</w:t>
      </w:r>
      <w:r w:rsidR="005606FF" w:rsidRPr="00872E58">
        <w:rPr>
          <w:b/>
        </w:rPr>
        <w:t xml:space="preserve"> </w:t>
      </w:r>
      <w:r w:rsidR="00EC1C33" w:rsidRPr="00872E58">
        <w:rPr>
          <w:b/>
        </w:rPr>
        <w:t>в целях ликвидации последствий чрезвычайных ситуаций природного</w:t>
      </w:r>
      <w:r w:rsidR="005606FF" w:rsidRPr="00872E58">
        <w:rPr>
          <w:b/>
        </w:rPr>
        <w:t xml:space="preserve"> </w:t>
      </w:r>
      <w:r w:rsidR="00EC1C33" w:rsidRPr="00872E58">
        <w:rPr>
          <w:b/>
        </w:rPr>
        <w:t>или техногенного характера</w:t>
      </w:r>
      <w:r w:rsidR="006B1CEF" w:rsidRPr="00872E58">
        <w:rPr>
          <w:b/>
        </w:rPr>
        <w:t xml:space="preserve"> на территории </w:t>
      </w:r>
      <w:r w:rsidR="00580EE6">
        <w:rPr>
          <w:b/>
        </w:rPr>
        <w:t>Юледур</w:t>
      </w:r>
      <w:r w:rsidR="0078710B" w:rsidRPr="00872E58">
        <w:rPr>
          <w:b/>
        </w:rPr>
        <w:t>ско</w:t>
      </w:r>
      <w:r w:rsidR="00500F64" w:rsidRPr="00872E58">
        <w:rPr>
          <w:b/>
        </w:rPr>
        <w:t>го</w:t>
      </w:r>
      <w:r w:rsidR="0078710B" w:rsidRPr="00872E58">
        <w:rPr>
          <w:b/>
        </w:rPr>
        <w:t xml:space="preserve"> сельско</w:t>
      </w:r>
      <w:r w:rsidR="00500F64" w:rsidRPr="00872E58">
        <w:rPr>
          <w:b/>
        </w:rPr>
        <w:t>го</w:t>
      </w:r>
      <w:r w:rsidR="0078710B" w:rsidRPr="00872E58">
        <w:rPr>
          <w:b/>
        </w:rPr>
        <w:t xml:space="preserve"> поселени</w:t>
      </w:r>
      <w:r w:rsidR="00500F64" w:rsidRPr="00872E58">
        <w:rPr>
          <w:b/>
        </w:rPr>
        <w:t>я</w:t>
      </w:r>
      <w:r w:rsidR="006B1CEF" w:rsidRPr="00872E58">
        <w:rPr>
          <w:b/>
        </w:rPr>
        <w:t xml:space="preserve"> </w:t>
      </w:r>
      <w:r w:rsidR="00D90C7A" w:rsidRPr="00872E58">
        <w:rPr>
          <w:b/>
        </w:rPr>
        <w:t>на 20</w:t>
      </w:r>
      <w:r w:rsidR="00F15D9C" w:rsidRPr="00872E58">
        <w:rPr>
          <w:b/>
        </w:rPr>
        <w:t>20</w:t>
      </w:r>
      <w:r w:rsidR="00D90C7A" w:rsidRPr="00872E58">
        <w:rPr>
          <w:b/>
        </w:rPr>
        <w:t xml:space="preserve"> год</w:t>
      </w:r>
    </w:p>
    <w:p w:rsidR="00637C27" w:rsidRPr="00872E58" w:rsidRDefault="00637C27" w:rsidP="00872E58">
      <w:pPr>
        <w:pStyle w:val="af8"/>
        <w:widowControl/>
        <w:spacing w:before="0" w:after="0" w:line="240" w:lineRule="auto"/>
        <w:jc w:val="both"/>
        <w:rPr>
          <w:rFonts w:ascii="Times New Roman" w:hAnsi="Times New Roman"/>
          <w:smallCaps w:val="0"/>
          <w:spacing w:val="0"/>
          <w:szCs w:val="24"/>
        </w:rPr>
      </w:pPr>
    </w:p>
    <w:p w:rsidR="00637C27" w:rsidRPr="00872E58" w:rsidRDefault="00580EE6" w:rsidP="00872E58">
      <w:pPr>
        <w:keepNext/>
        <w:keepLines/>
        <w:suppressLineNumbers/>
        <w:ind w:firstLine="600"/>
        <w:jc w:val="both"/>
      </w:pPr>
      <w:r>
        <w:rPr>
          <w:iCs/>
        </w:rPr>
        <w:t>Юледур</w:t>
      </w:r>
      <w:r w:rsidR="0078710B" w:rsidRPr="00872E58">
        <w:rPr>
          <w:iCs/>
        </w:rPr>
        <w:t>ск</w:t>
      </w:r>
      <w:r w:rsidR="00500F64" w:rsidRPr="00872E58">
        <w:rPr>
          <w:iCs/>
        </w:rPr>
        <w:t>ая</w:t>
      </w:r>
      <w:r w:rsidR="0078710B" w:rsidRPr="00872E58">
        <w:rPr>
          <w:iCs/>
        </w:rPr>
        <w:t xml:space="preserve"> сельск</w:t>
      </w:r>
      <w:r w:rsidR="00500F64" w:rsidRPr="00872E58">
        <w:rPr>
          <w:iCs/>
        </w:rPr>
        <w:t>ая</w:t>
      </w:r>
      <w:r w:rsidR="0078710B" w:rsidRPr="00872E58">
        <w:rPr>
          <w:iCs/>
        </w:rPr>
        <w:t xml:space="preserve"> </w:t>
      </w:r>
      <w:r w:rsidR="00500F64" w:rsidRPr="00872E58">
        <w:rPr>
          <w:iCs/>
        </w:rPr>
        <w:t>администрация</w:t>
      </w:r>
      <w:r w:rsidR="008759CB">
        <w:rPr>
          <w:iCs/>
        </w:rPr>
        <w:t xml:space="preserve"> Куженерского муниципального района Республики Марий Эл</w:t>
      </w:r>
      <w:r w:rsidR="0078710B" w:rsidRPr="00872E58">
        <w:rPr>
          <w:iCs/>
        </w:rPr>
        <w:t xml:space="preserve"> </w:t>
      </w:r>
      <w:r w:rsidR="00EC1C33" w:rsidRPr="00872E58">
        <w:rPr>
          <w:iCs/>
        </w:rPr>
        <w:t>приглашает заинтересованных лиц</w:t>
      </w:r>
      <w:r w:rsidR="005606FF" w:rsidRPr="00872E58">
        <w:rPr>
          <w:iCs/>
        </w:rPr>
        <w:t>,</w:t>
      </w:r>
      <w:r w:rsidR="00654530" w:rsidRPr="00872E58">
        <w:rPr>
          <w:iCs/>
        </w:rPr>
        <w:t xml:space="preserve"> </w:t>
      </w:r>
      <w:r w:rsidR="005606FF" w:rsidRPr="00872E58">
        <w:t>любые юридические лица независимо от организационно-правовой формы, формы собственности, места нахождения и места происхождения капитала,</w:t>
      </w:r>
      <w:r w:rsidR="00DD13EB" w:rsidRPr="00872E58">
        <w:t xml:space="preserve">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00DD13EB" w:rsidRPr="00872E58">
          <w:t>подпунктом 1 пункта 3 статьи 284</w:t>
        </w:r>
      </w:hyperlink>
      <w:r w:rsidR="00DD13EB" w:rsidRPr="00872E58">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606FF" w:rsidRPr="00872E58">
        <w:t xml:space="preserve"> или любое физическое лицо, в том числе зарегистрированное в качестве индивидуального предпринимателя, </w:t>
      </w:r>
      <w:r w:rsidR="00EC1C33" w:rsidRPr="00872E58">
        <w:rPr>
          <w:iCs/>
        </w:rPr>
        <w:t>принять участие</w:t>
      </w:r>
      <w:r w:rsidR="00654530" w:rsidRPr="00872E58">
        <w:rPr>
          <w:iCs/>
        </w:rPr>
        <w:t xml:space="preserve"> </w:t>
      </w:r>
      <w:r w:rsidR="00EC1C33" w:rsidRPr="00872E58">
        <w:rPr>
          <w:iCs/>
        </w:rPr>
        <w:t xml:space="preserve">в </w:t>
      </w:r>
      <w:r w:rsidR="00EC1C33" w:rsidRPr="00872E58">
        <w:rPr>
          <w:rStyle w:val="newstitle1"/>
          <w:rFonts w:ascii="Times New Roman" w:hAnsi="Times New Roman"/>
          <w:b w:val="0"/>
          <w:bCs w:val="0"/>
          <w:color w:val="auto"/>
          <w:sz w:val="24"/>
          <w:szCs w:val="24"/>
        </w:rPr>
        <w:t>предварительном отборе участников</w:t>
      </w:r>
      <w:r w:rsidR="00EC1C33" w:rsidRPr="00872E58">
        <w:rPr>
          <w:b/>
          <w:bCs/>
        </w:rPr>
        <w:t xml:space="preserve"> </w:t>
      </w:r>
      <w:r w:rsidR="00EC1C33" w:rsidRPr="00872E58">
        <w:t>закуп</w:t>
      </w:r>
      <w:r w:rsidR="005606FF" w:rsidRPr="00872E58">
        <w:t>ки</w:t>
      </w:r>
      <w:r w:rsidR="003D64A9" w:rsidRPr="00872E58">
        <w:t xml:space="preserve">, </w:t>
      </w:r>
      <w:r w:rsidR="003D64A9" w:rsidRPr="00872E58">
        <w:rPr>
          <w:iCs/>
        </w:rPr>
        <w:t>квалификация которых соответствует предъявляемым требованиям и которые в возможно короткий срок без предварительной оплаты и (или) отсрочкой платежа могут осуществить поставку товаров в</w:t>
      </w:r>
      <w:r w:rsidR="003D64A9" w:rsidRPr="00872E58">
        <w:t xml:space="preserve">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целях ликвидации последствий</w:t>
      </w:r>
      <w:r w:rsidR="00867434" w:rsidRPr="00872E58">
        <w:t xml:space="preserve"> </w:t>
      </w:r>
      <w:r w:rsidR="003D64A9" w:rsidRPr="00872E58">
        <w:t xml:space="preserve">чрезвычайных ситуаций природного или техногенного характера на территории </w:t>
      </w:r>
      <w:r>
        <w:t>Юледур</w:t>
      </w:r>
      <w:r w:rsidR="00243AE1" w:rsidRPr="00872E58">
        <w:t>ского сельского поселения</w:t>
      </w:r>
      <w:r w:rsidR="003D64A9" w:rsidRPr="00872E58">
        <w:t>.</w:t>
      </w:r>
      <w:r w:rsidR="005606FF" w:rsidRPr="00872E58">
        <w:t xml:space="preserve"> </w:t>
      </w:r>
      <w:r w:rsidR="003D64A9" w:rsidRPr="00872E58">
        <w:t>По результатам предварительного отбора будет создан</w:t>
      </w:r>
      <w:r w:rsidR="005606FF" w:rsidRPr="00872E58">
        <w:t xml:space="preserve"> Перечень поставщиков</w:t>
      </w:r>
      <w:r w:rsidR="00EC1C33" w:rsidRPr="00872E58">
        <w:t xml:space="preserve"> </w:t>
      </w:r>
      <w:r w:rsidR="003D64A9" w:rsidRPr="00872E58">
        <w:t>в целях последующе</w:t>
      </w:r>
      <w:r w:rsidR="00D710A2" w:rsidRPr="00872E58">
        <w:t>го осуществления</w:t>
      </w:r>
      <w:r w:rsidR="003D64A9" w:rsidRPr="00872E58">
        <w:t xml:space="preserve"> закуп</w:t>
      </w:r>
      <w:r w:rsidR="00D710A2" w:rsidRPr="00872E58">
        <w:t>о</w:t>
      </w:r>
      <w:r w:rsidR="003D64A9" w:rsidRPr="00872E58">
        <w:t>к у них</w:t>
      </w:r>
      <w:r w:rsidR="00EC1C33" w:rsidRPr="00872E58">
        <w:t xml:space="preserve"> товаров</w:t>
      </w:r>
      <w:r w:rsidR="00D710A2" w:rsidRPr="00872E58">
        <w:t xml:space="preserve"> путем проведения запроса котировок.</w:t>
      </w:r>
      <w:r w:rsidR="00654530" w:rsidRPr="00872E58">
        <w:t xml:space="preserve"> </w:t>
      </w:r>
    </w:p>
    <w:p w:rsidR="00632CFA" w:rsidRPr="00872E58" w:rsidRDefault="00632CFA" w:rsidP="00872E58">
      <w:pPr>
        <w:keepNext/>
        <w:keepLines/>
        <w:widowControl w:val="0"/>
        <w:suppressLineNumbers/>
        <w:jc w:val="both"/>
        <w:rPr>
          <w:i/>
        </w:rPr>
      </w:pPr>
      <w:r w:rsidRPr="00872E58">
        <w:tab/>
      </w:r>
    </w:p>
    <w:p w:rsidR="00F96FB5" w:rsidRPr="00872E58" w:rsidRDefault="00F96FB5" w:rsidP="00872E58">
      <w:pPr>
        <w:ind w:firstLine="567"/>
        <w:jc w:val="center"/>
        <w:rPr>
          <w:b/>
          <w:caps/>
        </w:rPr>
      </w:pPr>
      <w:r w:rsidRPr="00872E58">
        <w:rPr>
          <w:b/>
          <w:caps/>
        </w:rPr>
        <w:t>извещение</w:t>
      </w:r>
    </w:p>
    <w:p w:rsidR="00103055" w:rsidRPr="00872E58" w:rsidRDefault="00F96FB5" w:rsidP="00872E58">
      <w:pPr>
        <w:jc w:val="center"/>
        <w:rPr>
          <w:b/>
          <w:caps/>
        </w:rPr>
      </w:pPr>
      <w:r w:rsidRPr="00872E58">
        <w:rPr>
          <w:b/>
          <w:caps/>
        </w:rPr>
        <w:t>о проведении предварительного отбора</w:t>
      </w:r>
    </w:p>
    <w:p w:rsidR="005606FF" w:rsidRPr="00872E58" w:rsidRDefault="005606FF" w:rsidP="00872E58">
      <w:pPr>
        <w:jc w:val="center"/>
        <w:rPr>
          <w:b/>
        </w:rPr>
      </w:pPr>
      <w:r w:rsidRPr="00872E58">
        <w:rPr>
          <w:b/>
        </w:rPr>
        <w:t>участников закупки для в</w:t>
      </w:r>
      <w:r w:rsidR="006519AA" w:rsidRPr="00872E58">
        <w:rPr>
          <w:b/>
        </w:rPr>
        <w:t>ключения в Перечень поставщиков</w:t>
      </w:r>
      <w:r w:rsidR="00654530" w:rsidRPr="00872E58">
        <w:rPr>
          <w:b/>
        </w:rPr>
        <w:t xml:space="preserve"> </w:t>
      </w:r>
      <w:r w:rsidR="00D90C7A" w:rsidRPr="00872E58">
        <w:rPr>
          <w:b/>
        </w:rPr>
        <w:t>на поставку</w:t>
      </w:r>
      <w:r w:rsidR="00654530" w:rsidRPr="00872E58">
        <w:rPr>
          <w:b/>
        </w:rPr>
        <w:t xml:space="preserve"> </w:t>
      </w:r>
      <w:r w:rsidR="00D90C7A" w:rsidRPr="00872E58">
        <w:rPr>
          <w:b/>
        </w:rPr>
        <w:t>товаров в целях ликвидации последствий чрезвычайных ситуаций природного</w:t>
      </w:r>
      <w:r w:rsidR="00654530" w:rsidRPr="00872E58">
        <w:rPr>
          <w:b/>
        </w:rPr>
        <w:t xml:space="preserve"> </w:t>
      </w:r>
      <w:r w:rsidR="00D90C7A" w:rsidRPr="00872E58">
        <w:rPr>
          <w:b/>
        </w:rPr>
        <w:t>или техногенного характера</w:t>
      </w:r>
      <w:r w:rsidR="006B1CEF" w:rsidRPr="00872E58">
        <w:rPr>
          <w:b/>
        </w:rPr>
        <w:t xml:space="preserve"> на территории </w:t>
      </w:r>
      <w:r w:rsidR="00580EE6">
        <w:rPr>
          <w:b/>
        </w:rPr>
        <w:t>Юледур</w:t>
      </w:r>
      <w:r w:rsidR="0078710B" w:rsidRPr="00872E58">
        <w:rPr>
          <w:b/>
        </w:rPr>
        <w:t>ско</w:t>
      </w:r>
      <w:r w:rsidR="00243AE1" w:rsidRPr="00872E58">
        <w:rPr>
          <w:b/>
        </w:rPr>
        <w:t>го</w:t>
      </w:r>
      <w:r w:rsidR="0078710B" w:rsidRPr="00872E58">
        <w:rPr>
          <w:b/>
        </w:rPr>
        <w:t xml:space="preserve"> сельско</w:t>
      </w:r>
      <w:r w:rsidR="00243AE1" w:rsidRPr="00872E58">
        <w:rPr>
          <w:b/>
        </w:rPr>
        <w:t>го</w:t>
      </w:r>
      <w:r w:rsidR="0078710B" w:rsidRPr="00872E58">
        <w:rPr>
          <w:b/>
        </w:rPr>
        <w:t xml:space="preserve"> поселени</w:t>
      </w:r>
      <w:r w:rsidR="00243AE1" w:rsidRPr="00872E58">
        <w:rPr>
          <w:b/>
        </w:rPr>
        <w:t>я</w:t>
      </w:r>
      <w:r w:rsidR="006B1CEF" w:rsidRPr="00872E58">
        <w:rPr>
          <w:i/>
        </w:rPr>
        <w:t xml:space="preserve"> </w:t>
      </w:r>
      <w:r w:rsidR="00243AE1" w:rsidRPr="00872E58">
        <w:rPr>
          <w:b/>
        </w:rPr>
        <w:t>на 2020</w:t>
      </w:r>
      <w:r w:rsidR="00D90C7A" w:rsidRPr="00872E58">
        <w:rPr>
          <w:b/>
        </w:rPr>
        <w:t xml:space="preserve"> год</w:t>
      </w:r>
    </w:p>
    <w:p w:rsidR="00F96FB5" w:rsidRPr="00872E58" w:rsidRDefault="00F96FB5" w:rsidP="00872E58">
      <w:pPr>
        <w:ind w:firstLine="567"/>
        <w:jc w:val="both"/>
        <w:rPr>
          <w:b/>
          <w:caps/>
        </w:rPr>
      </w:pPr>
    </w:p>
    <w:p w:rsidR="00F96FB5" w:rsidRDefault="00151F1B" w:rsidP="00872E58">
      <w:pPr>
        <w:ind w:firstLine="709"/>
        <w:jc w:val="both"/>
      </w:pPr>
      <w:r w:rsidRPr="00872E58">
        <w:rPr>
          <w:b/>
        </w:rPr>
        <w:t xml:space="preserve">1. </w:t>
      </w:r>
      <w:r w:rsidR="00DB10F7">
        <w:rPr>
          <w:b/>
        </w:rPr>
        <w:t>Полное н</w:t>
      </w:r>
      <w:r w:rsidR="00535176" w:rsidRPr="00872E58">
        <w:rPr>
          <w:b/>
        </w:rPr>
        <w:t>аименование м</w:t>
      </w:r>
      <w:r w:rsidRPr="00872E58">
        <w:rPr>
          <w:b/>
        </w:rPr>
        <w:t>униципальн</w:t>
      </w:r>
      <w:r w:rsidR="00535176" w:rsidRPr="00872E58">
        <w:rPr>
          <w:b/>
        </w:rPr>
        <w:t>ого</w:t>
      </w:r>
      <w:r w:rsidRPr="00872E58">
        <w:rPr>
          <w:b/>
        </w:rPr>
        <w:t xml:space="preserve"> заказчик</w:t>
      </w:r>
      <w:r w:rsidR="00535176" w:rsidRPr="00872E58">
        <w:rPr>
          <w:b/>
        </w:rPr>
        <w:t>а</w:t>
      </w:r>
      <w:r w:rsidRPr="00872E58">
        <w:t>:</w:t>
      </w:r>
      <w:r w:rsidR="00654530" w:rsidRPr="00872E58">
        <w:t xml:space="preserve"> </w:t>
      </w:r>
      <w:r w:rsidR="00580EE6">
        <w:t>Юледур</w:t>
      </w:r>
      <w:r w:rsidR="0078710B" w:rsidRPr="00872E58">
        <w:t>ск</w:t>
      </w:r>
      <w:r w:rsidR="00243AE1" w:rsidRPr="00872E58">
        <w:t>ая</w:t>
      </w:r>
      <w:r w:rsidR="0078710B" w:rsidRPr="00872E58">
        <w:t xml:space="preserve"> сельск</w:t>
      </w:r>
      <w:r w:rsidR="00243AE1" w:rsidRPr="00872E58">
        <w:t>ая</w:t>
      </w:r>
      <w:r w:rsidR="0078710B" w:rsidRPr="00872E58">
        <w:t xml:space="preserve"> </w:t>
      </w:r>
      <w:r w:rsidR="00243AE1" w:rsidRPr="00872E58">
        <w:t>администрация</w:t>
      </w:r>
      <w:r w:rsidR="00DB10F7">
        <w:t xml:space="preserve"> Куженерского муниципального района Республики Марий Эл</w:t>
      </w:r>
    </w:p>
    <w:p w:rsidR="00DB10F7" w:rsidRPr="00872E58" w:rsidRDefault="00DB10F7" w:rsidP="00872E58">
      <w:pPr>
        <w:ind w:firstLine="709"/>
        <w:jc w:val="both"/>
        <w:rPr>
          <w:b/>
          <w:bCs/>
        </w:rPr>
      </w:pPr>
      <w:r w:rsidRPr="00DB10F7">
        <w:rPr>
          <w:b/>
        </w:rPr>
        <w:t xml:space="preserve">Краткое наименование </w:t>
      </w:r>
      <w:r w:rsidRPr="00872E58">
        <w:rPr>
          <w:b/>
        </w:rPr>
        <w:t>муниципального</w:t>
      </w:r>
      <w:r w:rsidRPr="00DB10F7">
        <w:rPr>
          <w:b/>
        </w:rPr>
        <w:t xml:space="preserve"> заказчика:</w:t>
      </w:r>
      <w:r>
        <w:t xml:space="preserve"> </w:t>
      </w:r>
      <w:r w:rsidR="00580EE6">
        <w:t>Юледур</w:t>
      </w:r>
      <w:r>
        <w:t>ская сельская администрация</w:t>
      </w:r>
    </w:p>
    <w:p w:rsidR="0078710B" w:rsidRPr="00872E58" w:rsidRDefault="006B40AC" w:rsidP="00872E58">
      <w:pPr>
        <w:ind w:firstLine="709"/>
        <w:jc w:val="both"/>
      </w:pPr>
      <w:r w:rsidRPr="00872E58">
        <w:rPr>
          <w:b/>
        </w:rPr>
        <w:t>1.1. Место</w:t>
      </w:r>
      <w:r w:rsidR="00EA0887" w:rsidRPr="00872E58">
        <w:rPr>
          <w:b/>
        </w:rPr>
        <w:t xml:space="preserve"> </w:t>
      </w:r>
      <w:r w:rsidRPr="00872E58">
        <w:rPr>
          <w:b/>
        </w:rPr>
        <w:t>нахождени</w:t>
      </w:r>
      <w:r w:rsidR="00EA0887" w:rsidRPr="00872E58">
        <w:rPr>
          <w:b/>
        </w:rPr>
        <w:t>я</w:t>
      </w:r>
      <w:r w:rsidRPr="00872E58">
        <w:rPr>
          <w:b/>
        </w:rPr>
        <w:t xml:space="preserve">: </w:t>
      </w:r>
      <w:r w:rsidR="0078710B" w:rsidRPr="00872E58">
        <w:t>4255</w:t>
      </w:r>
      <w:r w:rsidR="00580EE6">
        <w:t>67</w:t>
      </w:r>
      <w:r w:rsidR="0078710B" w:rsidRPr="00872E58">
        <w:t>, Республика Марий Эл, Куженерский район, с.</w:t>
      </w:r>
      <w:r w:rsidR="00580EE6">
        <w:t xml:space="preserve"> Юледур</w:t>
      </w:r>
      <w:r w:rsidR="0078710B" w:rsidRPr="00872E58">
        <w:t xml:space="preserve">, ул. </w:t>
      </w:r>
      <w:r w:rsidR="00580EE6">
        <w:t>Коммунистическая</w:t>
      </w:r>
      <w:r w:rsidR="0078710B" w:rsidRPr="00872E58">
        <w:t xml:space="preserve">, </w:t>
      </w:r>
      <w:r w:rsidR="00580EE6">
        <w:t>16а</w:t>
      </w:r>
    </w:p>
    <w:p w:rsidR="00676E8D" w:rsidRPr="00872E58" w:rsidRDefault="006B40AC" w:rsidP="00872E58">
      <w:pPr>
        <w:ind w:firstLine="709"/>
        <w:jc w:val="both"/>
      </w:pPr>
      <w:r w:rsidRPr="00872E58">
        <w:rPr>
          <w:b/>
        </w:rPr>
        <w:t>1.2. Почтовый адрес:</w:t>
      </w:r>
      <w:r w:rsidR="0078710B" w:rsidRPr="00872E58">
        <w:rPr>
          <w:b/>
        </w:rPr>
        <w:t xml:space="preserve"> </w:t>
      </w:r>
      <w:r w:rsidR="00580EE6">
        <w:t>425567</w:t>
      </w:r>
      <w:r w:rsidR="0078710B" w:rsidRPr="00872E58">
        <w:t>, Республика Марий Эл, Куженерский район, с.</w:t>
      </w:r>
      <w:r w:rsidR="00580EE6">
        <w:t>Юледур</w:t>
      </w:r>
      <w:r w:rsidR="0078710B" w:rsidRPr="00872E58">
        <w:t xml:space="preserve">, ул. </w:t>
      </w:r>
      <w:r w:rsidR="00580EE6">
        <w:t>Коммунистическ</w:t>
      </w:r>
      <w:r w:rsidR="0078710B" w:rsidRPr="00872E58">
        <w:t>ая, 1</w:t>
      </w:r>
      <w:r w:rsidR="00580EE6">
        <w:t>6а</w:t>
      </w:r>
    </w:p>
    <w:p w:rsidR="00F96FB5" w:rsidRPr="00872E58" w:rsidRDefault="003B0955" w:rsidP="00872E58">
      <w:pPr>
        <w:ind w:firstLine="709"/>
        <w:jc w:val="both"/>
      </w:pPr>
      <w:r w:rsidRPr="00872E58">
        <w:rPr>
          <w:b/>
        </w:rPr>
        <w:t xml:space="preserve">1.3. </w:t>
      </w:r>
      <w:r w:rsidR="00535176" w:rsidRPr="00872E58">
        <w:rPr>
          <w:b/>
        </w:rPr>
        <w:t>Адрес э</w:t>
      </w:r>
      <w:r w:rsidRPr="00872E58">
        <w:rPr>
          <w:b/>
        </w:rPr>
        <w:t>л</w:t>
      </w:r>
      <w:r w:rsidR="00535176" w:rsidRPr="00872E58">
        <w:rPr>
          <w:b/>
        </w:rPr>
        <w:t>ектронной</w:t>
      </w:r>
      <w:r w:rsidR="00676E8D" w:rsidRPr="00872E58">
        <w:rPr>
          <w:b/>
        </w:rPr>
        <w:t xml:space="preserve"> </w:t>
      </w:r>
      <w:r w:rsidRPr="00872E58">
        <w:rPr>
          <w:b/>
        </w:rPr>
        <w:t>почт</w:t>
      </w:r>
      <w:r w:rsidR="00535176" w:rsidRPr="00872E58">
        <w:rPr>
          <w:b/>
        </w:rPr>
        <w:t>ы</w:t>
      </w:r>
      <w:r w:rsidR="006B40AC" w:rsidRPr="00872E58">
        <w:rPr>
          <w:b/>
        </w:rPr>
        <w:t xml:space="preserve"> заказчика: </w:t>
      </w:r>
      <w:r w:rsidR="00F15D9C" w:rsidRPr="00872E58">
        <w:rPr>
          <w:lang w:val="en-US"/>
        </w:rPr>
        <w:t>torgiadm</w:t>
      </w:r>
      <w:r w:rsidR="0033631B" w:rsidRPr="00872E58">
        <w:t>@</w:t>
      </w:r>
      <w:r w:rsidR="0033631B" w:rsidRPr="00872E58">
        <w:rPr>
          <w:lang w:val="en-US"/>
        </w:rPr>
        <w:t>kuzhener</w:t>
      </w:r>
      <w:r w:rsidR="0033631B" w:rsidRPr="00872E58">
        <w:t>.</w:t>
      </w:r>
      <w:r w:rsidR="0033631B" w:rsidRPr="00872E58">
        <w:rPr>
          <w:lang w:val="en-US"/>
        </w:rPr>
        <w:t>ru</w:t>
      </w:r>
    </w:p>
    <w:p w:rsidR="006B40AC" w:rsidRPr="00872E58" w:rsidRDefault="001C5D66" w:rsidP="00872E58">
      <w:pPr>
        <w:ind w:firstLine="709"/>
        <w:jc w:val="both"/>
        <w:rPr>
          <w:u w:val="single"/>
        </w:rPr>
      </w:pPr>
      <w:r w:rsidRPr="00872E58">
        <w:rPr>
          <w:b/>
        </w:rPr>
        <w:t xml:space="preserve">1.4. </w:t>
      </w:r>
      <w:r w:rsidR="00A4061E" w:rsidRPr="00872E58">
        <w:rPr>
          <w:b/>
        </w:rPr>
        <w:t>Номер контактного телефона</w:t>
      </w:r>
      <w:r w:rsidRPr="00872E58">
        <w:rPr>
          <w:b/>
        </w:rPr>
        <w:t>:</w:t>
      </w:r>
      <w:r w:rsidR="006B40AC" w:rsidRPr="00872E58">
        <w:rPr>
          <w:b/>
        </w:rPr>
        <w:t xml:space="preserve"> </w:t>
      </w:r>
      <w:r w:rsidR="00872CAB" w:rsidRPr="00872E58">
        <w:t>(</w:t>
      </w:r>
      <w:r w:rsidR="00F96FB5" w:rsidRPr="00872E58">
        <w:t>8363</w:t>
      </w:r>
      <w:r w:rsidR="0033631B" w:rsidRPr="00872E58">
        <w:t>7</w:t>
      </w:r>
      <w:r w:rsidR="00872CAB" w:rsidRPr="00872E58">
        <w:t xml:space="preserve">) </w:t>
      </w:r>
      <w:r w:rsidR="00F96FB5" w:rsidRPr="00872E58">
        <w:t>9-</w:t>
      </w:r>
      <w:r w:rsidR="0078710B" w:rsidRPr="00872E58">
        <w:t>3</w:t>
      </w:r>
      <w:r w:rsidR="00580EE6">
        <w:t>2</w:t>
      </w:r>
      <w:r w:rsidR="0078710B" w:rsidRPr="00872E58">
        <w:t>-48</w:t>
      </w:r>
    </w:p>
    <w:p w:rsidR="001C5D66" w:rsidRPr="00872E58" w:rsidRDefault="006B40AC" w:rsidP="00872E58">
      <w:pPr>
        <w:ind w:firstLine="709"/>
        <w:jc w:val="both"/>
        <w:rPr>
          <w:lang w:eastAsia="ar-SA"/>
        </w:rPr>
      </w:pPr>
      <w:r w:rsidRPr="00872E58">
        <w:rPr>
          <w:b/>
        </w:rPr>
        <w:t xml:space="preserve">2. Ответственное лицо: </w:t>
      </w:r>
      <w:r w:rsidR="00580EE6" w:rsidRPr="00580EE6">
        <w:t>Чиркова Татьяна Николаевна</w:t>
      </w:r>
    </w:p>
    <w:p w:rsidR="00D65FCB" w:rsidRPr="00872E58" w:rsidRDefault="00D65FCB" w:rsidP="00872E58">
      <w:pPr>
        <w:ind w:firstLine="709"/>
        <w:jc w:val="both"/>
        <w:rPr>
          <w:b/>
        </w:rPr>
      </w:pPr>
      <w:r w:rsidRPr="00872E58">
        <w:rPr>
          <w:b/>
          <w:lang w:eastAsia="ar-SA"/>
        </w:rPr>
        <w:t>3. Контрактный управляющий:</w:t>
      </w:r>
      <w:r w:rsidRPr="00872E58">
        <w:rPr>
          <w:lang w:eastAsia="ar-SA"/>
        </w:rPr>
        <w:t xml:space="preserve"> </w:t>
      </w:r>
      <w:r w:rsidR="00580EE6" w:rsidRPr="00580EE6">
        <w:t>Чиркова Татьяна Николаевна</w:t>
      </w:r>
    </w:p>
    <w:p w:rsidR="00DB10F7" w:rsidRDefault="00D65FCB" w:rsidP="00872E58">
      <w:pPr>
        <w:ind w:firstLine="709"/>
        <w:jc w:val="both"/>
      </w:pPr>
      <w:r w:rsidRPr="00872E58">
        <w:rPr>
          <w:b/>
        </w:rPr>
        <w:t>4</w:t>
      </w:r>
      <w:r w:rsidR="00151F1B" w:rsidRPr="00872E58">
        <w:rPr>
          <w:b/>
        </w:rPr>
        <w:t xml:space="preserve">. </w:t>
      </w:r>
      <w:r w:rsidR="00DB10F7">
        <w:rPr>
          <w:b/>
        </w:rPr>
        <w:t xml:space="preserve">Используемый способ определения поставщика (подрядчика, исполнителя): </w:t>
      </w:r>
      <w:r w:rsidR="00DB10F7" w:rsidRPr="00DB10F7">
        <w:t>предварительный отбор участников закупки</w:t>
      </w:r>
    </w:p>
    <w:p w:rsidR="00DB10F7" w:rsidRDefault="00DB10F7" w:rsidP="00DB10F7">
      <w:pPr>
        <w:ind w:firstLine="709"/>
        <w:jc w:val="both"/>
      </w:pPr>
      <w:r w:rsidRPr="00DB10F7">
        <w:rPr>
          <w:b/>
        </w:rPr>
        <w:t>5.Предмет предварительного отбора:</w:t>
      </w:r>
      <w:r w:rsidRPr="00DB10F7">
        <w:rPr>
          <w:rStyle w:val="newstitle1"/>
          <w:rFonts w:ascii="Times New Roman" w:hAnsi="Times New Roman"/>
          <w:b w:val="0"/>
          <w:bCs w:val="0"/>
          <w:color w:val="auto"/>
          <w:sz w:val="24"/>
          <w:szCs w:val="24"/>
        </w:rPr>
        <w:t xml:space="preserve"> </w:t>
      </w:r>
      <w:r w:rsidRPr="00872E58">
        <w:rPr>
          <w:rStyle w:val="newstitle1"/>
          <w:rFonts w:ascii="Times New Roman" w:hAnsi="Times New Roman"/>
          <w:b w:val="0"/>
          <w:bCs w:val="0"/>
          <w:color w:val="auto"/>
          <w:sz w:val="24"/>
          <w:szCs w:val="24"/>
        </w:rPr>
        <w:t>предварительный отбор участников</w:t>
      </w:r>
      <w:r w:rsidRPr="00872E58">
        <w:rPr>
          <w:b/>
          <w:bCs/>
        </w:rPr>
        <w:t xml:space="preserve"> </w:t>
      </w:r>
      <w:r w:rsidRPr="00872E58">
        <w:t>закупки</w:t>
      </w:r>
      <w:r>
        <w:t>,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в возможно короткий срок поставки необходимых товаров</w:t>
      </w:r>
      <w:r w:rsidR="00437B08">
        <w:t xml:space="preserve"> (далее- предварительный отбор)</w:t>
      </w:r>
      <w:r w:rsidRPr="00872E58">
        <w:t xml:space="preserve"> </w:t>
      </w:r>
      <w:r w:rsidR="00033235">
        <w:t>в целях</w:t>
      </w:r>
      <w:r w:rsidRPr="00872E58">
        <w:t xml:space="preserve"> ликвидации последствий чрезвычайных ситуаций природного или техногенного характера </w:t>
      </w:r>
      <w:r w:rsidR="00437B08">
        <w:t>для включения в перечень поставщиков и последующего осуществления закупок у них товаров путем проведения запроса котировок на поставку товаров, необходимых для ликвидации последствий чрезвычайных ситуаций природного или техногенного характера.</w:t>
      </w:r>
    </w:p>
    <w:p w:rsidR="00437B08" w:rsidRPr="00580EE6" w:rsidRDefault="00437B08" w:rsidP="00DB10F7">
      <w:pPr>
        <w:ind w:firstLine="709"/>
        <w:jc w:val="both"/>
        <w:rPr>
          <w:b/>
        </w:rPr>
      </w:pPr>
      <w:r w:rsidRPr="00437B08">
        <w:rPr>
          <w:b/>
        </w:rPr>
        <w:lastRenderedPageBreak/>
        <w:t>6.Начальная (максимальная) цена контракта:</w:t>
      </w:r>
      <w:r>
        <w:rPr>
          <w:b/>
        </w:rPr>
        <w:t xml:space="preserve"> </w:t>
      </w:r>
      <w:r w:rsidRPr="00580EE6">
        <w:t>Предварительный отбор проводится исключительно в целях формирования перечня поставщиков в соответствии со статьей 80 Федерального закона, а не заключения муниципального контракта. В соответствии с частью 1 статьи 82 Федерального закона закупка путем проведения запроса котировок в целях ликвидации последствий чрезвычайной ситуации природного или техногенного характера осуществляется без ограничения цены контракта.</w:t>
      </w:r>
    </w:p>
    <w:p w:rsidR="00DB10F7" w:rsidRPr="00580EE6" w:rsidRDefault="00DB10F7" w:rsidP="00872E58">
      <w:pPr>
        <w:ind w:firstLine="709"/>
        <w:jc w:val="both"/>
      </w:pPr>
    </w:p>
    <w:p w:rsidR="00F96FB5" w:rsidRPr="00872E58" w:rsidRDefault="00C56E1A" w:rsidP="00872E58">
      <w:pPr>
        <w:ind w:firstLine="709"/>
        <w:jc w:val="both"/>
        <w:rPr>
          <w:b/>
          <w:bCs/>
        </w:rPr>
      </w:pPr>
      <w:r>
        <w:rPr>
          <w:b/>
        </w:rPr>
        <w:t xml:space="preserve">7. </w:t>
      </w:r>
      <w:r w:rsidR="00151F1B" w:rsidRPr="00872E58">
        <w:rPr>
          <w:b/>
        </w:rPr>
        <w:t>Источник финансирования</w:t>
      </w:r>
      <w:r w:rsidR="00151F1B" w:rsidRPr="00872E58">
        <w:t>:</w:t>
      </w:r>
      <w:r w:rsidR="002D7178">
        <w:t xml:space="preserve"> муниципальное образование</w:t>
      </w:r>
      <w:r w:rsidR="006B40AC" w:rsidRPr="00872E58">
        <w:t xml:space="preserve"> </w:t>
      </w:r>
      <w:r w:rsidR="00580EE6">
        <w:t>Юледур</w:t>
      </w:r>
      <w:r w:rsidR="00610219" w:rsidRPr="00872E58">
        <w:rPr>
          <w:iCs/>
        </w:rPr>
        <w:t>ское сельское поселение</w:t>
      </w:r>
      <w:r w:rsidR="0033631B" w:rsidRPr="00872E58">
        <w:rPr>
          <w:iCs/>
        </w:rPr>
        <w:t>.</w:t>
      </w:r>
      <w:r w:rsidR="00F96FB5" w:rsidRPr="00872E58">
        <w:rPr>
          <w:iCs/>
        </w:rPr>
        <w:t xml:space="preserve"> </w:t>
      </w:r>
    </w:p>
    <w:p w:rsidR="00204BEC" w:rsidRPr="00872E58" w:rsidRDefault="00C56E1A" w:rsidP="00872E58">
      <w:pPr>
        <w:ind w:firstLine="709"/>
        <w:jc w:val="both"/>
      </w:pPr>
      <w:r>
        <w:rPr>
          <w:b/>
        </w:rPr>
        <w:t>8</w:t>
      </w:r>
      <w:r w:rsidR="00151F1B" w:rsidRPr="00872E58">
        <w:rPr>
          <w:i/>
        </w:rPr>
        <w:t xml:space="preserve">. </w:t>
      </w:r>
      <w:r w:rsidR="00151F1B" w:rsidRPr="00872E58">
        <w:rPr>
          <w:b/>
        </w:rPr>
        <w:t>Предмет муниципального контракта</w:t>
      </w:r>
      <w:r w:rsidR="00151F1B" w:rsidRPr="00872E58">
        <w:rPr>
          <w:i/>
        </w:rPr>
        <w:t xml:space="preserve">: </w:t>
      </w:r>
      <w:r w:rsidR="00AE4CE5" w:rsidRPr="00872E58">
        <w:rPr>
          <w:rStyle w:val="newstitle1"/>
          <w:rFonts w:ascii="Times New Roman" w:hAnsi="Times New Roman"/>
          <w:b w:val="0"/>
          <w:bCs w:val="0"/>
          <w:color w:val="auto"/>
          <w:sz w:val="24"/>
          <w:szCs w:val="24"/>
        </w:rPr>
        <w:t>предварительный отбор участников</w:t>
      </w:r>
      <w:r w:rsidR="00AE4CE5" w:rsidRPr="00872E58">
        <w:rPr>
          <w:b/>
          <w:bCs/>
        </w:rPr>
        <w:t xml:space="preserve"> </w:t>
      </w:r>
      <w:r w:rsidR="00AE4CE5" w:rsidRPr="00872E58">
        <w:t>закупки для включения в Перечень поставщиков на поставку товаров для ликвидации последствий</w:t>
      </w:r>
      <w:r w:rsidR="00867434" w:rsidRPr="00872E58">
        <w:t xml:space="preserve"> </w:t>
      </w:r>
      <w:r w:rsidR="00AE4CE5" w:rsidRPr="00872E58">
        <w:t xml:space="preserve">чрезвычайных ситуаций природного или техногенного характера на территории </w:t>
      </w:r>
      <w:r w:rsidR="00580EE6">
        <w:t>Юледур</w:t>
      </w:r>
      <w:r w:rsidR="00243AE1" w:rsidRPr="00872E58">
        <w:rPr>
          <w:iCs/>
        </w:rPr>
        <w:t>ского сельского</w:t>
      </w:r>
      <w:r w:rsidR="00610219" w:rsidRPr="00872E58">
        <w:rPr>
          <w:iCs/>
        </w:rPr>
        <w:t xml:space="preserve"> поселени</w:t>
      </w:r>
      <w:r w:rsidR="00243AE1" w:rsidRPr="00872E58">
        <w:rPr>
          <w:iCs/>
        </w:rPr>
        <w:t>я</w:t>
      </w:r>
      <w:r w:rsidR="00AE4CE5" w:rsidRPr="00872E58">
        <w:t xml:space="preserve">, </w:t>
      </w:r>
      <w:r w:rsidR="00204BEC" w:rsidRPr="00872E58">
        <w:t>в соответствии с Техническим заданием (Приложение №1</w:t>
      </w:r>
      <w:r w:rsidR="007215CD" w:rsidRPr="00872E58">
        <w:t xml:space="preserve"> к документации о проведении предварительного отбора</w:t>
      </w:r>
      <w:r w:rsidR="00204BEC" w:rsidRPr="00872E58">
        <w:t>).</w:t>
      </w:r>
    </w:p>
    <w:p w:rsidR="005116BA" w:rsidRPr="00872E58" w:rsidRDefault="00B67BE5" w:rsidP="00872E58">
      <w:pPr>
        <w:ind w:firstLine="709"/>
        <w:jc w:val="both"/>
      </w:pPr>
      <w:r w:rsidRPr="00872E58">
        <w:t>Срок, к</w:t>
      </w:r>
      <w:r w:rsidR="005116BA" w:rsidRPr="00872E58">
        <w:t>оличество</w:t>
      </w:r>
      <w:r w:rsidR="00703DC7" w:rsidRPr="00872E58">
        <w:t>,</w:t>
      </w:r>
      <w:r w:rsidR="005C381C" w:rsidRPr="00872E58">
        <w:t xml:space="preserve"> Н(М)ЦК</w:t>
      </w:r>
      <w:r w:rsidR="00703DC7" w:rsidRPr="00872E58">
        <w:t>, идентификационный код закупки</w:t>
      </w:r>
      <w:r w:rsidR="001351B8" w:rsidRPr="00872E58">
        <w:t xml:space="preserve"> ( далее также ИКЗ)</w:t>
      </w:r>
      <w:r w:rsidR="005C381C" w:rsidRPr="00872E58">
        <w:t xml:space="preserve">: </w:t>
      </w:r>
      <w:r w:rsidR="005C381C" w:rsidRPr="00872E58">
        <w:rPr>
          <w:color w:val="000000"/>
        </w:rPr>
        <w:t>В соответствии с ч</w:t>
      </w:r>
      <w:r w:rsidRPr="00872E58">
        <w:rPr>
          <w:color w:val="000000"/>
        </w:rPr>
        <w:t>.</w:t>
      </w:r>
      <w:r w:rsidR="005C381C" w:rsidRPr="00872E58">
        <w:rPr>
          <w:color w:val="000000"/>
        </w:rPr>
        <w:t xml:space="preserve"> 5 ст. 82 Федерального закона от 05.04.2013 г. № 44-ФЗ </w:t>
      </w:r>
      <w:r w:rsidR="00703DC7" w:rsidRPr="00872E58">
        <w:rPr>
          <w:color w:val="000000"/>
        </w:rPr>
        <w:t xml:space="preserve">ИКЗ, </w:t>
      </w:r>
      <w:r w:rsidR="005E33DC" w:rsidRPr="00872E58">
        <w:rPr>
          <w:color w:val="000000"/>
        </w:rPr>
        <w:t xml:space="preserve">срок поставки, </w:t>
      </w:r>
      <w:r w:rsidR="005C381C" w:rsidRPr="00872E58">
        <w:rPr>
          <w:color w:val="000000"/>
        </w:rPr>
        <w:t>количество необходимого товара будет указано в запросе о предоставлении котировок без указания начальной (максимальной) цены контракта</w:t>
      </w:r>
      <w:r w:rsidRPr="00872E58">
        <w:rPr>
          <w:color w:val="000000"/>
        </w:rPr>
        <w:t xml:space="preserve"> </w:t>
      </w:r>
      <w:r w:rsidR="003A0884" w:rsidRPr="00872E58">
        <w:rPr>
          <w:color w:val="000000"/>
        </w:rPr>
        <w:t>в зависимости от характера чрезвычайной ситуации.</w:t>
      </w:r>
    </w:p>
    <w:p w:rsidR="00703DC7" w:rsidRPr="00872E58" w:rsidRDefault="005116BA" w:rsidP="00872E58">
      <w:pPr>
        <w:ind w:firstLine="709"/>
        <w:jc w:val="both"/>
      </w:pPr>
      <w:r w:rsidRPr="00872E58">
        <w:t xml:space="preserve">Место поставки: </w:t>
      </w:r>
      <w:r w:rsidR="00610219" w:rsidRPr="00872E58">
        <w:t>4255</w:t>
      </w:r>
      <w:r w:rsidR="00580EE6">
        <w:t>67</w:t>
      </w:r>
      <w:r w:rsidR="00610219" w:rsidRPr="00872E58">
        <w:t>, Республика Марий Эл, Куженерский район, с.</w:t>
      </w:r>
      <w:r w:rsidR="00580EE6">
        <w:t xml:space="preserve"> Юледур</w:t>
      </w:r>
      <w:r w:rsidR="00610219" w:rsidRPr="00872E58">
        <w:t xml:space="preserve">, ул. </w:t>
      </w:r>
      <w:r w:rsidR="00580EE6">
        <w:t>Коммунистическая</w:t>
      </w:r>
      <w:r w:rsidR="00610219" w:rsidRPr="00872E58">
        <w:t>, 1</w:t>
      </w:r>
      <w:r w:rsidR="00580EE6">
        <w:t>6а</w:t>
      </w:r>
    </w:p>
    <w:p w:rsidR="00151F1B" w:rsidRPr="00B047DC" w:rsidRDefault="00C56E1A" w:rsidP="00872E58">
      <w:pPr>
        <w:pStyle w:val="a4"/>
        <w:ind w:firstLine="709"/>
        <w:jc w:val="both"/>
        <w:rPr>
          <w:b w:val="0"/>
          <w:i w:val="0"/>
        </w:rPr>
      </w:pPr>
      <w:r>
        <w:rPr>
          <w:i w:val="0"/>
        </w:rPr>
        <w:t>9</w:t>
      </w:r>
      <w:r w:rsidR="00151F1B" w:rsidRPr="00872E58">
        <w:rPr>
          <w:i w:val="0"/>
        </w:rPr>
        <w:t>.</w:t>
      </w:r>
      <w:r w:rsidR="00151F1B" w:rsidRPr="00872E58">
        <w:rPr>
          <w:b w:val="0"/>
        </w:rPr>
        <w:t xml:space="preserve"> </w:t>
      </w:r>
      <w:r w:rsidR="00151F1B" w:rsidRPr="00872E58">
        <w:rPr>
          <w:i w:val="0"/>
        </w:rPr>
        <w:t>Необходимость без предварительной оплаты и (или) с отсрочкой платежа в</w:t>
      </w:r>
      <w:r w:rsidR="00654530" w:rsidRPr="00872E58">
        <w:rPr>
          <w:i w:val="0"/>
        </w:rPr>
        <w:t xml:space="preserve"> </w:t>
      </w:r>
      <w:r w:rsidR="00151F1B" w:rsidRPr="00872E58">
        <w:rPr>
          <w:i w:val="0"/>
        </w:rPr>
        <w:t>возможно короткий срок осуществить поставк</w:t>
      </w:r>
      <w:r w:rsidR="001129F6" w:rsidRPr="00872E58">
        <w:rPr>
          <w:i w:val="0"/>
        </w:rPr>
        <w:t>у</w:t>
      </w:r>
      <w:r w:rsidR="00151F1B" w:rsidRPr="00872E58">
        <w:rPr>
          <w:i w:val="0"/>
        </w:rPr>
        <w:t xml:space="preserve"> товаров</w:t>
      </w:r>
      <w:r w:rsidR="00151F1B" w:rsidRPr="00872E58">
        <w:rPr>
          <w:b w:val="0"/>
          <w:i w:val="0"/>
        </w:rPr>
        <w:t>:</w:t>
      </w:r>
      <w:r w:rsidR="00151F1B" w:rsidRPr="00872E58">
        <w:rPr>
          <w:b w:val="0"/>
        </w:rPr>
        <w:t xml:space="preserve"> </w:t>
      </w:r>
      <w:r w:rsidR="00F25FE7" w:rsidRPr="00B047DC">
        <w:rPr>
          <w:b w:val="0"/>
          <w:i w:val="0"/>
        </w:rPr>
        <w:t>Поставка товаров осуществляется без предварительной оплаты и (или) с отсрочкой платежа в возможно короткий срок. Оплата товара осуществляется по цене единицы товара исходя из объема фактически поставленного товара</w:t>
      </w:r>
      <w:r w:rsidR="00752A92" w:rsidRPr="00B047DC">
        <w:rPr>
          <w:b w:val="0"/>
          <w:i w:val="0"/>
        </w:rPr>
        <w:t>.</w:t>
      </w:r>
    </w:p>
    <w:p w:rsidR="00370A98" w:rsidRPr="00872E58" w:rsidRDefault="00C56E1A" w:rsidP="00872E58">
      <w:pPr>
        <w:pStyle w:val="a4"/>
        <w:ind w:firstLine="709"/>
        <w:jc w:val="both"/>
        <w:rPr>
          <w:i w:val="0"/>
        </w:rPr>
      </w:pPr>
      <w:r>
        <w:rPr>
          <w:i w:val="0"/>
        </w:rPr>
        <w:t>10</w:t>
      </w:r>
      <w:r w:rsidR="00370A98" w:rsidRPr="00872E58">
        <w:rPr>
          <w:i w:val="0"/>
        </w:rPr>
        <w:t>. Контракт должен быть подписан в течени</w:t>
      </w:r>
      <w:r w:rsidR="006519AA" w:rsidRPr="00872E58">
        <w:rPr>
          <w:i w:val="0"/>
        </w:rPr>
        <w:t>е</w:t>
      </w:r>
      <w:r w:rsidR="00370A98" w:rsidRPr="00872E58">
        <w:rPr>
          <w:i w:val="0"/>
        </w:rPr>
        <w:t xml:space="preserve"> одного</w:t>
      </w:r>
      <w:r w:rsidR="00B047DC">
        <w:rPr>
          <w:i w:val="0"/>
        </w:rPr>
        <w:t xml:space="preserve"> рабочего</w:t>
      </w:r>
      <w:r w:rsidR="00370A98" w:rsidRPr="00872E58">
        <w:rPr>
          <w:i w:val="0"/>
        </w:rPr>
        <w:t xml:space="preserve"> дня со дня размещения на официальном сайте протокола рассмотрения и оценки котировочных заявок и получения проекта контракта от заказчика.</w:t>
      </w:r>
    </w:p>
    <w:p w:rsidR="00370A98" w:rsidRPr="00872E58" w:rsidRDefault="00C56E1A" w:rsidP="00872E58">
      <w:pPr>
        <w:pStyle w:val="a4"/>
        <w:ind w:firstLine="709"/>
        <w:jc w:val="both"/>
        <w:rPr>
          <w:i w:val="0"/>
        </w:rPr>
      </w:pPr>
      <w:r>
        <w:rPr>
          <w:i w:val="0"/>
        </w:rPr>
        <w:t>11</w:t>
      </w:r>
      <w:r w:rsidR="00370A98" w:rsidRPr="00872E58">
        <w:rPr>
          <w:i w:val="0"/>
        </w:rPr>
        <w:t>. В случае не представления Заказчику в указанный срок подписанного контракта победитель или иной участник запроса котировок будет признан уклонившимся от заключения контракта.</w:t>
      </w:r>
    </w:p>
    <w:p w:rsidR="0054438C" w:rsidRPr="00872E58" w:rsidRDefault="00C56E1A" w:rsidP="00872E58">
      <w:pPr>
        <w:ind w:firstLine="709"/>
        <w:jc w:val="both"/>
        <w:rPr>
          <w:b/>
        </w:rPr>
      </w:pPr>
      <w:r>
        <w:rPr>
          <w:b/>
        </w:rPr>
        <w:t>12</w:t>
      </w:r>
      <w:r w:rsidR="0054438C" w:rsidRPr="00872E58">
        <w:rPr>
          <w:b/>
        </w:rPr>
        <w:t>. Требования к участникам размещения заказа:</w:t>
      </w:r>
    </w:p>
    <w:p w:rsidR="0054438C" w:rsidRPr="00B047DC" w:rsidRDefault="0054438C" w:rsidP="00872E58">
      <w:pPr>
        <w:ind w:firstLine="709"/>
        <w:jc w:val="both"/>
      </w:pPr>
      <w:r w:rsidRPr="00B047DC">
        <w:t>Требования, предъявляемые к участнику предварительного отбора, предусмотренные частью 1</w:t>
      </w:r>
      <w:r w:rsidR="00654530" w:rsidRPr="00B047DC">
        <w:t xml:space="preserve"> </w:t>
      </w:r>
      <w:r w:rsidRPr="00B047DC">
        <w:t>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3431E" w:rsidRPr="00872E58" w:rsidRDefault="0054438C" w:rsidP="00872E58">
      <w:pPr>
        <w:ind w:firstLine="709"/>
        <w:jc w:val="both"/>
      </w:pPr>
      <w:r w:rsidRPr="00872E58">
        <w:t xml:space="preserve">- </w:t>
      </w:r>
      <w:r w:rsidR="0063431E" w:rsidRPr="00872E5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431E" w:rsidRPr="00872E58" w:rsidRDefault="0063431E" w:rsidP="00872E58">
      <w:pPr>
        <w:autoSpaceDE w:val="0"/>
        <w:autoSpaceDN w:val="0"/>
        <w:adjustRightInd w:val="0"/>
        <w:ind w:firstLine="720"/>
        <w:jc w:val="both"/>
      </w:pPr>
      <w:bookmarkStart w:id="0" w:name="sub_3114"/>
      <w:r w:rsidRPr="00872E58">
        <w:t xml:space="preserve">- неприостановление деятельности участника закупки в порядке, установленном </w:t>
      </w:r>
      <w:hyperlink r:id="rId9" w:history="1">
        <w:r w:rsidRPr="00872E58">
          <w:t>Кодексом</w:t>
        </w:r>
      </w:hyperlink>
      <w:r w:rsidRPr="00872E58">
        <w:t xml:space="preserve"> Российской Федерации об административных правонарушениях, на дату подачи заявки на участие в закупке;</w:t>
      </w:r>
    </w:p>
    <w:bookmarkEnd w:id="0"/>
    <w:p w:rsidR="0063431E" w:rsidRPr="00872E58" w:rsidRDefault="0063431E" w:rsidP="00872E58">
      <w:pPr>
        <w:autoSpaceDE w:val="0"/>
        <w:autoSpaceDN w:val="0"/>
        <w:adjustRightInd w:val="0"/>
        <w:ind w:firstLine="720"/>
        <w:jc w:val="both"/>
      </w:pPr>
      <w:r w:rsidRPr="00872E5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72E58">
          <w:t>законодательством</w:t>
        </w:r>
      </w:hyperlink>
      <w:r w:rsidRPr="00872E5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872E58">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82242C" w:rsidRPr="00872E58">
        <w:t>;</w:t>
      </w:r>
    </w:p>
    <w:p w:rsidR="0063431E" w:rsidRPr="00872E58" w:rsidRDefault="0054438C" w:rsidP="00872E58">
      <w:pPr>
        <w:ind w:firstLine="709"/>
        <w:jc w:val="both"/>
      </w:pPr>
      <w:r w:rsidRPr="00872E58">
        <w:t xml:space="preserve">- </w:t>
      </w:r>
      <w:r w:rsidR="0063431E" w:rsidRPr="00872E58">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0063431E" w:rsidRPr="00872E58">
          <w:t>статьями 289</w:t>
        </w:r>
      </w:hyperlink>
      <w:r w:rsidR="0063431E" w:rsidRPr="00872E58">
        <w:t xml:space="preserve">, </w:t>
      </w:r>
      <w:hyperlink r:id="rId12" w:history="1">
        <w:r w:rsidR="0063431E" w:rsidRPr="00872E58">
          <w:t>290</w:t>
        </w:r>
      </w:hyperlink>
      <w:r w:rsidR="0063431E" w:rsidRPr="00872E58">
        <w:t xml:space="preserve">, </w:t>
      </w:r>
      <w:hyperlink r:id="rId13" w:history="1">
        <w:r w:rsidR="0063431E" w:rsidRPr="00872E58">
          <w:t>291</w:t>
        </w:r>
      </w:hyperlink>
      <w:r w:rsidR="0063431E" w:rsidRPr="00872E58">
        <w:t xml:space="preserve">, </w:t>
      </w:r>
      <w:hyperlink r:id="rId14" w:history="1">
        <w:r w:rsidR="0063431E" w:rsidRPr="00872E58">
          <w:t>291.1</w:t>
        </w:r>
      </w:hyperlink>
      <w:r w:rsidR="0063431E" w:rsidRPr="00872E5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431E" w:rsidRPr="00872E58" w:rsidRDefault="0063431E" w:rsidP="00872E58">
      <w:pPr>
        <w:autoSpaceDE w:val="0"/>
        <w:autoSpaceDN w:val="0"/>
        <w:adjustRightInd w:val="0"/>
        <w:ind w:firstLine="720"/>
        <w:jc w:val="both"/>
      </w:pPr>
      <w:r w:rsidRPr="00872E5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872E58">
          <w:t>статьей 19.28</w:t>
        </w:r>
      </w:hyperlink>
      <w:r w:rsidRPr="00872E58">
        <w:t xml:space="preserve"> Кодекса Российской Федерации об административных правонарушениях;</w:t>
      </w:r>
    </w:p>
    <w:p w:rsidR="00616434" w:rsidRPr="00872E58" w:rsidRDefault="0063431E" w:rsidP="00872E58">
      <w:pPr>
        <w:autoSpaceDE w:val="0"/>
        <w:autoSpaceDN w:val="0"/>
        <w:adjustRightInd w:val="0"/>
        <w:ind w:firstLine="720"/>
        <w:jc w:val="both"/>
      </w:pPr>
      <w:r w:rsidRPr="00872E5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242C" w:rsidRPr="00872E58" w:rsidRDefault="0082242C" w:rsidP="00872E58">
      <w:pPr>
        <w:ind w:firstLine="720"/>
        <w:jc w:val="both"/>
      </w:pPr>
      <w:r w:rsidRPr="00872E58">
        <w:t>- участник закупки не является офшорной компанией;</w:t>
      </w:r>
    </w:p>
    <w:p w:rsidR="00FB206C" w:rsidRPr="00872E58" w:rsidRDefault="00FB206C" w:rsidP="00872E58">
      <w:pPr>
        <w:ind w:firstLine="720"/>
        <w:jc w:val="both"/>
      </w:pPr>
      <w:r w:rsidRPr="00872E58">
        <w:t>- отсутствие у участника закупки ограничений для участия в закупках, установленных законодательством Российской Федерации;</w:t>
      </w:r>
    </w:p>
    <w:p w:rsidR="00950AAA" w:rsidRPr="00872E58" w:rsidRDefault="00616434" w:rsidP="00872E58">
      <w:pPr>
        <w:ind w:firstLine="720"/>
        <w:jc w:val="both"/>
      </w:pPr>
      <w:r w:rsidRPr="00872E58">
        <w:t xml:space="preserve">- отсутствие в предусмотренном </w:t>
      </w:r>
      <w:r w:rsidR="007215CD" w:rsidRPr="00872E58">
        <w:t>ФЗ №44</w:t>
      </w:r>
      <w:r w:rsidRPr="00872E58">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253185" w:rsidRPr="00872E58">
        <w:t xml:space="preserve"> -юридического лица.</w:t>
      </w:r>
    </w:p>
    <w:p w:rsidR="0054438C" w:rsidRPr="00872E58" w:rsidRDefault="006519AA" w:rsidP="00872E58">
      <w:pPr>
        <w:ind w:firstLine="720"/>
        <w:jc w:val="both"/>
      </w:pPr>
      <w:r w:rsidRPr="00872E58">
        <w:rPr>
          <w:b/>
        </w:rPr>
        <w:t>1</w:t>
      </w:r>
      <w:r w:rsidR="00C56E1A">
        <w:rPr>
          <w:b/>
        </w:rPr>
        <w:t>3</w:t>
      </w:r>
      <w:r w:rsidR="0054438C" w:rsidRPr="00872E58">
        <w:rPr>
          <w:b/>
        </w:rPr>
        <w:t>. Форма заявки на участие в предварительном отборе</w:t>
      </w:r>
      <w:r w:rsidR="0054438C" w:rsidRPr="00872E58">
        <w:t xml:space="preserve"> – Форма заявки представлена в Приложении 2 </w:t>
      </w:r>
      <w:r w:rsidR="00983E3D" w:rsidRPr="00872E58">
        <w:t xml:space="preserve">к документации </w:t>
      </w:r>
      <w:r w:rsidR="0054438C" w:rsidRPr="00872E58">
        <w:t xml:space="preserve">о проведении предварительного отбора. </w:t>
      </w:r>
      <w:r w:rsidR="00181055" w:rsidRPr="00872E58">
        <w:t>Котировочной комиссией</w:t>
      </w:r>
      <w:r w:rsidR="0054438C" w:rsidRPr="00872E58">
        <w:t xml:space="preserve"> на основании результатов рассмотрения заявок на участие в предварительном отборе будет принято решение о включении или отказе во включении участника </w:t>
      </w:r>
      <w:r w:rsidR="00181055" w:rsidRPr="00872E58">
        <w:t>закупки в</w:t>
      </w:r>
      <w:r w:rsidR="00654530" w:rsidRPr="00872E58">
        <w:t xml:space="preserve"> </w:t>
      </w:r>
      <w:r w:rsidR="0054438C" w:rsidRPr="00872E58">
        <w:t>Перечень поставщиков в целях поставк</w:t>
      </w:r>
      <w:r w:rsidR="00181055" w:rsidRPr="00872E58">
        <w:t>и</w:t>
      </w:r>
      <w:r w:rsidR="0054438C" w:rsidRPr="00872E58">
        <w:t xml:space="preserve"> </w:t>
      </w:r>
      <w:r w:rsidR="00181055" w:rsidRPr="00872E58">
        <w:t>товаров</w:t>
      </w:r>
      <w:r w:rsidR="0054438C" w:rsidRPr="00872E58">
        <w:t xml:space="preserve"> для ликвидации последствий чрезвычайных ситуаций природного или техногенного характера.</w:t>
      </w:r>
    </w:p>
    <w:p w:rsidR="00151F1B" w:rsidRPr="00872E58" w:rsidRDefault="00D65FCB" w:rsidP="00872E58">
      <w:pPr>
        <w:jc w:val="both"/>
      </w:pPr>
      <w:r w:rsidRPr="00872E58">
        <w:rPr>
          <w:b/>
        </w:rPr>
        <w:tab/>
      </w:r>
      <w:r w:rsidR="006519AA" w:rsidRPr="00872E58">
        <w:rPr>
          <w:b/>
        </w:rPr>
        <w:t>1</w:t>
      </w:r>
      <w:r w:rsidR="00C56E1A">
        <w:rPr>
          <w:b/>
        </w:rPr>
        <w:t>4</w:t>
      </w:r>
      <w:r w:rsidR="00151F1B" w:rsidRPr="00872E58">
        <w:rPr>
          <w:b/>
        </w:rPr>
        <w:t>. Место, порядок и срок подачи заявок на участие в предварительном отборе</w:t>
      </w:r>
      <w:r w:rsidR="00151F1B" w:rsidRPr="00872E58">
        <w:t>:</w:t>
      </w:r>
    </w:p>
    <w:p w:rsidR="009928B8" w:rsidRPr="00872E58" w:rsidRDefault="00151F1B" w:rsidP="00872E58">
      <w:pPr>
        <w:ind w:firstLine="709"/>
        <w:jc w:val="both"/>
      </w:pPr>
      <w:r w:rsidRPr="00872E58">
        <w:rPr>
          <w:b/>
        </w:rPr>
        <w:t>- место подачи заявок</w:t>
      </w:r>
      <w:r w:rsidRPr="00872E58">
        <w:t xml:space="preserve"> -</w:t>
      </w:r>
      <w:r w:rsidR="00654530" w:rsidRPr="00872E58">
        <w:t xml:space="preserve"> </w:t>
      </w:r>
      <w:r w:rsidR="00610219" w:rsidRPr="00872E58">
        <w:t>4255</w:t>
      </w:r>
      <w:r w:rsidR="00580EE6">
        <w:t>67</w:t>
      </w:r>
      <w:r w:rsidR="00610219" w:rsidRPr="00872E58">
        <w:t>, Республика Марий Эл, Куженерский район, с.</w:t>
      </w:r>
      <w:r w:rsidR="00580EE6">
        <w:t xml:space="preserve"> Юледур</w:t>
      </w:r>
      <w:r w:rsidR="00610219" w:rsidRPr="00872E58">
        <w:t xml:space="preserve">, ул. </w:t>
      </w:r>
      <w:r w:rsidR="00580EE6">
        <w:t>Коммунистическая</w:t>
      </w:r>
      <w:r w:rsidR="00610219" w:rsidRPr="00872E58">
        <w:t>, 1</w:t>
      </w:r>
      <w:r w:rsidR="00580EE6">
        <w:t>6а</w:t>
      </w:r>
    </w:p>
    <w:p w:rsidR="00025E71" w:rsidRPr="00872E58" w:rsidRDefault="00C442E4" w:rsidP="00872E58">
      <w:pPr>
        <w:jc w:val="both"/>
      </w:pPr>
      <w:r w:rsidRPr="00872E58">
        <w:lastRenderedPageBreak/>
        <w:tab/>
      </w:r>
      <w:r w:rsidR="00025E71" w:rsidRPr="00872E58">
        <w:t>Время работы (время моск</w:t>
      </w:r>
      <w:r w:rsidRPr="00872E58">
        <w:t>овское</w:t>
      </w:r>
      <w:r w:rsidR="00025E71" w:rsidRPr="00872E58">
        <w:t>): п</w:t>
      </w:r>
      <w:r w:rsidRPr="00872E58">
        <w:t>онедельник</w:t>
      </w:r>
      <w:r w:rsidR="00025E71" w:rsidRPr="00872E58">
        <w:t>-</w:t>
      </w:r>
      <w:r w:rsidR="000C6508" w:rsidRPr="00872E58">
        <w:t>п</w:t>
      </w:r>
      <w:r w:rsidRPr="00872E58">
        <w:t>ятница</w:t>
      </w:r>
      <w:r w:rsidR="00654530" w:rsidRPr="00872E58">
        <w:t xml:space="preserve"> </w:t>
      </w:r>
      <w:r w:rsidR="00025E71" w:rsidRPr="00872E58">
        <w:t>с 08</w:t>
      </w:r>
      <w:r w:rsidR="006B40AC" w:rsidRPr="00872E58">
        <w:t>-00 до 1</w:t>
      </w:r>
      <w:r w:rsidR="000C6508" w:rsidRPr="00872E58">
        <w:t>7</w:t>
      </w:r>
      <w:r w:rsidR="00025E71" w:rsidRPr="00872E58">
        <w:t>-00</w:t>
      </w:r>
      <w:r w:rsidR="00136818" w:rsidRPr="00872E58">
        <w:t xml:space="preserve">. Обед </w:t>
      </w:r>
      <w:r w:rsidR="006B40AC" w:rsidRPr="00872E58">
        <w:t>с 12-00 до 1</w:t>
      </w:r>
      <w:r w:rsidR="009928B8" w:rsidRPr="00872E58">
        <w:t>3</w:t>
      </w:r>
      <w:r w:rsidR="000478D0" w:rsidRPr="00872E58">
        <w:t>-00</w:t>
      </w:r>
      <w:r w:rsidR="007A0DF4" w:rsidRPr="00872E58">
        <w:t xml:space="preserve">; </w:t>
      </w:r>
      <w:r w:rsidRPr="00872E58">
        <w:t>суббота, воскресенье, нерабочие праздничные дни</w:t>
      </w:r>
      <w:r w:rsidR="00025E71" w:rsidRPr="00872E58">
        <w:t xml:space="preserve"> - выходные дни</w:t>
      </w:r>
      <w:r w:rsidRPr="00872E58">
        <w:t>, дни предшествующие нерабочим праздничным дням продолжительность рабочего дня сокращается на 1 час.</w:t>
      </w:r>
      <w:r w:rsidR="00025E71" w:rsidRPr="00872E58">
        <w:t xml:space="preserve"> </w:t>
      </w:r>
    </w:p>
    <w:p w:rsidR="006519AA" w:rsidRPr="00872E58" w:rsidRDefault="00151F1B" w:rsidP="00872E58">
      <w:pPr>
        <w:ind w:firstLine="720"/>
        <w:jc w:val="both"/>
      </w:pPr>
      <w:r w:rsidRPr="00872E58">
        <w:rPr>
          <w:b/>
        </w:rPr>
        <w:t>- порядок подачи заявок</w:t>
      </w:r>
      <w:r w:rsidRPr="00872E58">
        <w:t xml:space="preserve"> – </w:t>
      </w:r>
      <w:r w:rsidR="006519AA" w:rsidRPr="00872E58">
        <w:t>Заявка на участие в предварительном отборе должна быть составлена в письменной форме и заверена подписью участника предварительного отбора (уполномоченного представителя), печатью (для юр. лиц);</w:t>
      </w:r>
    </w:p>
    <w:p w:rsidR="00151F1B" w:rsidRPr="00872E58" w:rsidRDefault="00151F1B" w:rsidP="00872E58">
      <w:pPr>
        <w:jc w:val="both"/>
        <w:rPr>
          <w:b/>
        </w:rPr>
      </w:pPr>
      <w:r w:rsidRPr="00872E58">
        <w:rPr>
          <w:b/>
        </w:rPr>
        <w:t xml:space="preserve">- срок подачи заявок: </w:t>
      </w:r>
    </w:p>
    <w:p w:rsidR="00041921" w:rsidRPr="00872E58" w:rsidRDefault="00151F1B" w:rsidP="00872E58">
      <w:pPr>
        <w:jc w:val="both"/>
        <w:rPr>
          <w:b/>
        </w:rPr>
      </w:pPr>
      <w:r w:rsidRPr="00872E58">
        <w:rPr>
          <w:b/>
        </w:rPr>
        <w:t>дата и время начала подачи</w:t>
      </w:r>
      <w:r w:rsidRPr="00872E58">
        <w:t xml:space="preserve"> – </w:t>
      </w:r>
      <w:r w:rsidRPr="00872E58">
        <w:rPr>
          <w:b/>
        </w:rPr>
        <w:t xml:space="preserve">с </w:t>
      </w:r>
      <w:r w:rsidR="00BE47A1" w:rsidRPr="00872E58">
        <w:rPr>
          <w:b/>
        </w:rPr>
        <w:t>«</w:t>
      </w:r>
      <w:r w:rsidR="00F15D9C" w:rsidRPr="00872E58">
        <w:rPr>
          <w:b/>
        </w:rPr>
        <w:t>1</w:t>
      </w:r>
      <w:r w:rsidR="00033235">
        <w:rPr>
          <w:b/>
        </w:rPr>
        <w:t>3</w:t>
      </w:r>
      <w:r w:rsidR="00BE47A1" w:rsidRPr="00872E58">
        <w:rPr>
          <w:b/>
        </w:rPr>
        <w:t xml:space="preserve">» </w:t>
      </w:r>
      <w:r w:rsidR="00F15D9C" w:rsidRPr="00872E58">
        <w:rPr>
          <w:b/>
        </w:rPr>
        <w:t>февраля</w:t>
      </w:r>
      <w:r w:rsidR="00BE47A1" w:rsidRPr="00872E58">
        <w:rPr>
          <w:b/>
        </w:rPr>
        <w:t xml:space="preserve"> </w:t>
      </w:r>
      <w:r w:rsidR="00E641B9" w:rsidRPr="00872E58">
        <w:rPr>
          <w:b/>
        </w:rPr>
        <w:t>20</w:t>
      </w:r>
      <w:r w:rsidR="00F15D9C" w:rsidRPr="00872E58">
        <w:rPr>
          <w:b/>
        </w:rPr>
        <w:t>20</w:t>
      </w:r>
      <w:r w:rsidR="00867434" w:rsidRPr="00872E58">
        <w:rPr>
          <w:b/>
        </w:rPr>
        <w:t xml:space="preserve"> </w:t>
      </w:r>
      <w:r w:rsidR="0063431E" w:rsidRPr="00872E58">
        <w:rPr>
          <w:b/>
        </w:rPr>
        <w:t>года</w:t>
      </w:r>
      <w:r w:rsidR="00C56E1A">
        <w:rPr>
          <w:b/>
        </w:rPr>
        <w:t xml:space="preserve"> с даты и времени фактической публикации извещения о проведении предварительного отбора.</w:t>
      </w:r>
    </w:p>
    <w:p w:rsidR="00151F1B" w:rsidRPr="00B047DC" w:rsidRDefault="00151F1B" w:rsidP="00872E58">
      <w:pPr>
        <w:jc w:val="both"/>
        <w:rPr>
          <w:b/>
        </w:rPr>
      </w:pPr>
      <w:r w:rsidRPr="00872E58">
        <w:rPr>
          <w:b/>
        </w:rPr>
        <w:t>дата и время окончания подачи</w:t>
      </w:r>
      <w:r w:rsidRPr="00872E58">
        <w:t xml:space="preserve"> </w:t>
      </w:r>
      <w:r w:rsidR="00891813" w:rsidRPr="00872E58">
        <w:t>–</w:t>
      </w:r>
      <w:r w:rsidR="00F50A7B" w:rsidRPr="00872E58">
        <w:t xml:space="preserve"> </w:t>
      </w:r>
      <w:r w:rsidR="00F50A7B" w:rsidRPr="00872E58">
        <w:rPr>
          <w:b/>
        </w:rPr>
        <w:t>до 09 часов</w:t>
      </w:r>
      <w:r w:rsidR="00B047DC">
        <w:rPr>
          <w:b/>
        </w:rPr>
        <w:t xml:space="preserve"> 00 минут</w:t>
      </w:r>
      <w:r w:rsidR="00BE47A1" w:rsidRPr="00872E58">
        <w:t xml:space="preserve"> </w:t>
      </w:r>
      <w:r w:rsidR="00BE47A1" w:rsidRPr="00872E58">
        <w:rPr>
          <w:b/>
        </w:rPr>
        <w:t>«</w:t>
      </w:r>
      <w:r w:rsidR="00033235">
        <w:rPr>
          <w:b/>
        </w:rPr>
        <w:t>10</w:t>
      </w:r>
      <w:r w:rsidR="00BE47A1" w:rsidRPr="00872E58">
        <w:rPr>
          <w:b/>
        </w:rPr>
        <w:t xml:space="preserve">» </w:t>
      </w:r>
      <w:r w:rsidR="006C7BE0" w:rsidRPr="00872E58">
        <w:rPr>
          <w:b/>
        </w:rPr>
        <w:t>марта</w:t>
      </w:r>
      <w:r w:rsidR="00BE47A1" w:rsidRPr="00872E58">
        <w:rPr>
          <w:b/>
        </w:rPr>
        <w:t xml:space="preserve"> </w:t>
      </w:r>
      <w:r w:rsidR="00F15D9C" w:rsidRPr="00872E58">
        <w:rPr>
          <w:b/>
        </w:rPr>
        <w:t>2020</w:t>
      </w:r>
      <w:r w:rsidR="0063431E" w:rsidRPr="00872E58">
        <w:rPr>
          <w:b/>
        </w:rPr>
        <w:t xml:space="preserve"> года</w:t>
      </w:r>
      <w:r w:rsidR="00867434" w:rsidRPr="00872E58">
        <w:rPr>
          <w:b/>
        </w:rPr>
        <w:t xml:space="preserve"> </w:t>
      </w:r>
      <w:r w:rsidR="00654530" w:rsidRPr="00872E58">
        <w:t xml:space="preserve"> </w:t>
      </w:r>
      <w:r w:rsidR="00B047DC" w:rsidRPr="00B047DC">
        <w:rPr>
          <w:b/>
        </w:rPr>
        <w:t>(время московское)</w:t>
      </w:r>
    </w:p>
    <w:p w:rsidR="000C594D" w:rsidRPr="00C56E1A" w:rsidRDefault="00C56E1A" w:rsidP="00C56E1A">
      <w:pPr>
        <w:ind w:firstLine="709"/>
        <w:jc w:val="both"/>
      </w:pPr>
      <w:r w:rsidRPr="00C56E1A">
        <w:t>Заявки на участие в предварительном отборе, поданные по истечении срока их подачи, не принимаются и не рассматриваются Заказчиком</w:t>
      </w:r>
      <w:r>
        <w:t>.</w:t>
      </w:r>
    </w:p>
    <w:p w:rsidR="00151F1B" w:rsidRPr="00872E58" w:rsidRDefault="00191F5F" w:rsidP="00872E58">
      <w:pPr>
        <w:jc w:val="both"/>
        <w:rPr>
          <w:b/>
          <w:color w:val="000000"/>
        </w:rPr>
      </w:pPr>
      <w:r w:rsidRPr="00872E58">
        <w:rPr>
          <w:b/>
          <w:color w:val="000000"/>
        </w:rPr>
        <w:tab/>
      </w:r>
      <w:r w:rsidR="006519AA" w:rsidRPr="00872E58">
        <w:rPr>
          <w:b/>
          <w:color w:val="000000"/>
        </w:rPr>
        <w:t>1</w:t>
      </w:r>
      <w:r w:rsidR="00C56E1A">
        <w:rPr>
          <w:b/>
          <w:color w:val="000000"/>
        </w:rPr>
        <w:t>5</w:t>
      </w:r>
      <w:r w:rsidR="00151F1B" w:rsidRPr="00872E58">
        <w:rPr>
          <w:b/>
          <w:color w:val="000000"/>
        </w:rPr>
        <w:t>. Место, дата и время проведения предварительного отбора:</w:t>
      </w:r>
    </w:p>
    <w:p w:rsidR="00ED0A8E" w:rsidRPr="00872E58" w:rsidRDefault="00D65FCB" w:rsidP="00872E58">
      <w:pPr>
        <w:ind w:firstLine="709"/>
        <w:jc w:val="both"/>
      </w:pPr>
      <w:r w:rsidRPr="00872E58">
        <w:rPr>
          <w:b/>
          <w:color w:val="000000"/>
        </w:rPr>
        <w:t>-</w:t>
      </w:r>
      <w:r w:rsidR="00151F1B" w:rsidRPr="00872E58">
        <w:rPr>
          <w:b/>
          <w:color w:val="000000"/>
        </w:rPr>
        <w:t>место проведения:</w:t>
      </w:r>
      <w:r w:rsidR="00610219" w:rsidRPr="00872E58">
        <w:t xml:space="preserve"> </w:t>
      </w:r>
      <w:r w:rsidR="006C7BE0" w:rsidRPr="00872E58">
        <w:t>425550</w:t>
      </w:r>
      <w:r w:rsidR="00610219" w:rsidRPr="00872E58">
        <w:t xml:space="preserve">, Республика Марий Эл, </w:t>
      </w:r>
      <w:r w:rsidR="006C7BE0" w:rsidRPr="00872E58">
        <w:t>Куженерский район, пгт.Куженер, ул. Кирова, д.14, кабинет № 34</w:t>
      </w:r>
    </w:p>
    <w:p w:rsidR="00204BEC" w:rsidRPr="00872E58" w:rsidRDefault="00D65FCB" w:rsidP="00872E58">
      <w:pPr>
        <w:jc w:val="both"/>
        <w:rPr>
          <w:b/>
          <w:color w:val="000000"/>
        </w:rPr>
      </w:pPr>
      <w:r w:rsidRPr="00872E58">
        <w:rPr>
          <w:b/>
          <w:color w:val="000000"/>
        </w:rPr>
        <w:tab/>
        <w:t>-</w:t>
      </w:r>
      <w:r w:rsidR="00151F1B" w:rsidRPr="00872E58">
        <w:rPr>
          <w:b/>
          <w:color w:val="000000"/>
        </w:rPr>
        <w:t xml:space="preserve">дата и время проведения: </w:t>
      </w:r>
      <w:r w:rsidR="00BE47A1" w:rsidRPr="00872E58">
        <w:rPr>
          <w:b/>
          <w:color w:val="000000"/>
        </w:rPr>
        <w:t>«</w:t>
      </w:r>
      <w:r w:rsidR="00033235">
        <w:rPr>
          <w:b/>
          <w:color w:val="000000"/>
        </w:rPr>
        <w:t>10</w:t>
      </w:r>
      <w:r w:rsidR="00BE47A1" w:rsidRPr="00872E58">
        <w:rPr>
          <w:b/>
        </w:rPr>
        <w:t xml:space="preserve">» </w:t>
      </w:r>
      <w:r w:rsidR="003C102F" w:rsidRPr="00872E58">
        <w:rPr>
          <w:b/>
        </w:rPr>
        <w:t>марта</w:t>
      </w:r>
      <w:r w:rsidR="00BE47A1" w:rsidRPr="00872E58">
        <w:rPr>
          <w:b/>
        </w:rPr>
        <w:t xml:space="preserve"> </w:t>
      </w:r>
      <w:r w:rsidR="00F15D9C" w:rsidRPr="00872E58">
        <w:rPr>
          <w:b/>
        </w:rPr>
        <w:t>2020</w:t>
      </w:r>
      <w:r w:rsidR="00FB206C" w:rsidRPr="00872E58">
        <w:rPr>
          <w:b/>
        </w:rPr>
        <w:t xml:space="preserve"> в 1</w:t>
      </w:r>
      <w:r w:rsidR="00033235">
        <w:rPr>
          <w:b/>
        </w:rPr>
        <w:t>3</w:t>
      </w:r>
      <w:r w:rsidR="00E641B9" w:rsidRPr="00872E58">
        <w:rPr>
          <w:b/>
        </w:rPr>
        <w:t>:</w:t>
      </w:r>
      <w:r w:rsidR="00FB206C" w:rsidRPr="00872E58">
        <w:rPr>
          <w:b/>
        </w:rPr>
        <w:t>00</w:t>
      </w:r>
      <w:r w:rsidR="00752D3E" w:rsidRPr="00872E58">
        <w:rPr>
          <w:b/>
        </w:rPr>
        <w:t xml:space="preserve"> (время московское)</w:t>
      </w:r>
      <w:r w:rsidR="00867434" w:rsidRPr="00872E58">
        <w:rPr>
          <w:b/>
          <w:color w:val="000000"/>
        </w:rPr>
        <w:t xml:space="preserve"> </w:t>
      </w:r>
    </w:p>
    <w:p w:rsidR="00A4061E" w:rsidRPr="00872E58" w:rsidRDefault="00A4061E" w:rsidP="00872E58">
      <w:pPr>
        <w:jc w:val="both"/>
        <w:rPr>
          <w:b/>
          <w:color w:val="000000"/>
        </w:rPr>
      </w:pPr>
    </w:p>
    <w:p w:rsidR="00A4061E" w:rsidRDefault="00867434" w:rsidP="00872E58">
      <w:pPr>
        <w:jc w:val="both"/>
        <w:rPr>
          <w:color w:val="000000"/>
        </w:rPr>
      </w:pPr>
      <w:r w:rsidRPr="00872E58">
        <w:rPr>
          <w:b/>
          <w:color w:val="000000"/>
        </w:rPr>
        <w:t xml:space="preserve">      </w:t>
      </w:r>
      <w:r w:rsidR="00C56E1A">
        <w:rPr>
          <w:b/>
          <w:color w:val="000000"/>
        </w:rPr>
        <w:t xml:space="preserve">         </w:t>
      </w:r>
      <w:r w:rsidR="00A4061E" w:rsidRPr="00872E58">
        <w:rPr>
          <w:b/>
          <w:color w:val="000000"/>
        </w:rPr>
        <w:t>1</w:t>
      </w:r>
      <w:r w:rsidR="00C56E1A">
        <w:rPr>
          <w:b/>
          <w:color w:val="000000"/>
        </w:rPr>
        <w:t>6</w:t>
      </w:r>
      <w:r w:rsidR="00A4061E" w:rsidRPr="00872E58">
        <w:rPr>
          <w:b/>
          <w:color w:val="000000"/>
        </w:rPr>
        <w:t xml:space="preserve">. ограничение участия в определении поставщика: </w:t>
      </w:r>
      <w:r w:rsidR="00A4061E" w:rsidRPr="00B047DC">
        <w:rPr>
          <w:color w:val="000000"/>
        </w:rPr>
        <w:t>Без ограничений</w:t>
      </w:r>
    </w:p>
    <w:p w:rsidR="00B047DC" w:rsidRDefault="00B047DC" w:rsidP="00872E58">
      <w:pPr>
        <w:jc w:val="both"/>
        <w:rPr>
          <w:b/>
          <w:color w:val="000000"/>
        </w:rPr>
      </w:pPr>
      <w:r>
        <w:rPr>
          <w:b/>
          <w:color w:val="000000"/>
        </w:rPr>
        <w:t xml:space="preserve">               17. Преимущества, предоставляемые учреждениям уголовно-исполнительной системы и организациям инвалидов: </w:t>
      </w:r>
      <w:r w:rsidRPr="00B047DC">
        <w:rPr>
          <w:color w:val="000000"/>
        </w:rPr>
        <w:t>не предусмотрены</w:t>
      </w:r>
      <w:r>
        <w:rPr>
          <w:b/>
          <w:color w:val="000000"/>
        </w:rPr>
        <w:t xml:space="preserve">  </w:t>
      </w:r>
    </w:p>
    <w:p w:rsidR="00B047DC" w:rsidRPr="00872E58" w:rsidRDefault="00B047DC" w:rsidP="00872E58">
      <w:pPr>
        <w:jc w:val="both"/>
        <w:rPr>
          <w:b/>
          <w:color w:val="000000"/>
        </w:rPr>
      </w:pPr>
      <w:r>
        <w:rPr>
          <w:b/>
          <w:color w:val="000000"/>
        </w:rPr>
        <w:t xml:space="preserve">               18. Преимущества, предоставляемые субъектам малого предпринимательства, социально-ориентированным некоммерческим организациям: </w:t>
      </w:r>
      <w:r w:rsidRPr="00B047DC">
        <w:rPr>
          <w:color w:val="000000"/>
        </w:rPr>
        <w:t>не предусмотрены</w:t>
      </w:r>
    </w:p>
    <w:p w:rsidR="00033235" w:rsidRPr="008E6205" w:rsidRDefault="00983E3D" w:rsidP="00033235">
      <w:pPr>
        <w:ind w:firstLine="851"/>
        <w:jc w:val="both"/>
        <w:rPr>
          <w:b/>
          <w:color w:val="000000"/>
        </w:rPr>
      </w:pPr>
      <w:r w:rsidRPr="00872E58">
        <w:rPr>
          <w:b/>
          <w:color w:val="000000"/>
        </w:rPr>
        <w:tab/>
      </w:r>
      <w:r w:rsidR="00033235">
        <w:rPr>
          <w:b/>
          <w:color w:val="000000"/>
        </w:rPr>
        <w:t>19</w:t>
      </w:r>
      <w:r w:rsidR="00033235" w:rsidRPr="000B1E69">
        <w:rPr>
          <w:b/>
        </w:rPr>
        <w:t>.Размер обеспечения заявки на участие в п</w:t>
      </w:r>
      <w:r w:rsidR="00033235" w:rsidRPr="000B1E69">
        <w:rPr>
          <w:b/>
          <w:bCs/>
        </w:rPr>
        <w:t>редварительном отборе</w:t>
      </w:r>
      <w:r w:rsidR="00033235" w:rsidRPr="000B1E69">
        <w:rPr>
          <w:b/>
        </w:rPr>
        <w:t>, руб.:</w:t>
      </w:r>
    </w:p>
    <w:p w:rsidR="00033235" w:rsidRPr="00D77D45" w:rsidRDefault="00033235" w:rsidP="00033235">
      <w:pPr>
        <w:pStyle w:val="ConsPlusNormal"/>
        <w:ind w:firstLine="851"/>
        <w:contextualSpacing/>
        <w:jc w:val="both"/>
        <w:rPr>
          <w:rFonts w:ascii="Times New Roman" w:hAnsi="Times New Roman" w:cs="Times New Roman"/>
          <w:sz w:val="24"/>
          <w:szCs w:val="24"/>
        </w:rPr>
      </w:pPr>
      <w:r w:rsidRPr="000B1E69">
        <w:rPr>
          <w:rFonts w:ascii="Times New Roman" w:hAnsi="Times New Roman" w:cs="Times New Roman"/>
          <w:sz w:val="24"/>
          <w:szCs w:val="24"/>
        </w:rPr>
        <w:t>Не предусмотрено</w:t>
      </w:r>
    </w:p>
    <w:p w:rsidR="00033235" w:rsidRPr="00D77D45" w:rsidRDefault="00033235" w:rsidP="00033235">
      <w:pPr>
        <w:pStyle w:val="ConsPlusNormal"/>
        <w:ind w:firstLine="851"/>
        <w:contextualSpacing/>
        <w:jc w:val="both"/>
        <w:rPr>
          <w:rFonts w:ascii="Times New Roman" w:hAnsi="Times New Roman" w:cs="Times New Roman"/>
          <w:b/>
          <w:sz w:val="24"/>
          <w:szCs w:val="24"/>
        </w:rPr>
      </w:pPr>
      <w:r>
        <w:rPr>
          <w:rFonts w:ascii="Times New Roman" w:hAnsi="Times New Roman" w:cs="Times New Roman"/>
          <w:b/>
          <w:sz w:val="24"/>
          <w:szCs w:val="24"/>
        </w:rPr>
        <w:t>20</w:t>
      </w:r>
      <w:r w:rsidRPr="00D77D45">
        <w:rPr>
          <w:rFonts w:ascii="Times New Roman" w:hAnsi="Times New Roman" w:cs="Times New Roman"/>
          <w:b/>
          <w:sz w:val="24"/>
          <w:szCs w:val="24"/>
        </w:rPr>
        <w:t>.Размер обеспечения исполнения контракта, руб.:</w:t>
      </w:r>
    </w:p>
    <w:p w:rsidR="00033235" w:rsidRPr="00D77D45" w:rsidRDefault="00033235" w:rsidP="00033235">
      <w:pPr>
        <w:pStyle w:val="ConsPlusNormal"/>
        <w:ind w:firstLine="851"/>
        <w:contextualSpacing/>
        <w:jc w:val="both"/>
        <w:rPr>
          <w:rFonts w:ascii="Times New Roman" w:hAnsi="Times New Roman" w:cs="Times New Roman"/>
          <w:sz w:val="24"/>
          <w:szCs w:val="24"/>
        </w:rPr>
      </w:pPr>
      <w:r w:rsidRPr="00D77D45">
        <w:rPr>
          <w:rFonts w:ascii="Times New Roman" w:hAnsi="Times New Roman" w:cs="Times New Roman"/>
          <w:sz w:val="24"/>
          <w:szCs w:val="24"/>
        </w:rPr>
        <w:t>Определяется в соответствии с частью 6 статьи 96 Закона N 44-ФЗ в запросе котировок на поставку товаров, необходимых для ликвидации последствий чрезвычайных ситуаций природного или техногенного характера.</w:t>
      </w:r>
    </w:p>
    <w:p w:rsidR="00033235" w:rsidRPr="00114C5C" w:rsidRDefault="00033235" w:rsidP="00033235">
      <w:pPr>
        <w:pStyle w:val="ConsPlusNormal"/>
        <w:ind w:firstLine="851"/>
        <w:contextualSpacing/>
        <w:jc w:val="both"/>
        <w:rPr>
          <w:rFonts w:ascii="Times New Roman" w:hAnsi="Times New Roman" w:cs="Times New Roman"/>
          <w:b/>
          <w:sz w:val="24"/>
          <w:szCs w:val="24"/>
        </w:rPr>
      </w:pPr>
      <w:r w:rsidRPr="00114C5C">
        <w:rPr>
          <w:rFonts w:ascii="Times New Roman" w:hAnsi="Times New Roman" w:cs="Times New Roman"/>
          <w:b/>
          <w:sz w:val="24"/>
          <w:szCs w:val="24"/>
        </w:rPr>
        <w:t>21.Банковское сопровождение не предусмотрено.</w:t>
      </w:r>
    </w:p>
    <w:p w:rsidR="00191F5F" w:rsidRPr="00872E58" w:rsidRDefault="00191F5F" w:rsidP="00872E58">
      <w:pPr>
        <w:jc w:val="both"/>
        <w:rPr>
          <w:b/>
          <w:color w:val="000000"/>
        </w:rPr>
      </w:pPr>
    </w:p>
    <w:p w:rsidR="000D32D7" w:rsidRPr="00872E58" w:rsidRDefault="00191F5F" w:rsidP="00872E58">
      <w:pPr>
        <w:jc w:val="both"/>
        <w:rPr>
          <w:color w:val="000000"/>
        </w:rPr>
      </w:pPr>
      <w:r w:rsidRPr="00872E58">
        <w:rPr>
          <w:b/>
          <w:color w:val="000000"/>
        </w:rPr>
        <w:tab/>
      </w:r>
      <w:r w:rsidR="00D65FCB" w:rsidRPr="00872E58">
        <w:rPr>
          <w:b/>
          <w:color w:val="000000"/>
        </w:rPr>
        <w:tab/>
      </w:r>
      <w:r w:rsidR="000D32D7" w:rsidRPr="00872E58">
        <w:rPr>
          <w:color w:val="000000"/>
        </w:rPr>
        <w:t>По результатам предварительного отбора составляется Перечень поставщиков в целях последующего осуществления закупок у них товаров путем проведения запроса котировок.</w:t>
      </w:r>
    </w:p>
    <w:p w:rsidR="00370A98" w:rsidRPr="00872E58" w:rsidRDefault="00370A98" w:rsidP="00872E58">
      <w:pPr>
        <w:ind w:firstLine="720"/>
        <w:jc w:val="both"/>
      </w:pPr>
      <w:r w:rsidRPr="00872E58">
        <w:t>Муниципальный заказчик направляет запрос о предоставлении котировок всем участникам закупок, которые могут осуществить поставки необходимых товаров в соответствии с Перечнем поставщиков</w:t>
      </w:r>
      <w:r w:rsidR="004E49BB" w:rsidRPr="00872E58">
        <w:t>,</w:t>
      </w:r>
      <w:r w:rsidRPr="00872E58">
        <w:t xml:space="preserve"> необходимых для ликвидации последствий чрезвычайных ситуаций природного или техногенного характера.</w:t>
      </w:r>
    </w:p>
    <w:p w:rsidR="00230C71" w:rsidRPr="00872E58" w:rsidRDefault="00AE4CE5" w:rsidP="00872E58">
      <w:pPr>
        <w:jc w:val="both"/>
        <w:rPr>
          <w:color w:val="000000"/>
        </w:rPr>
      </w:pPr>
      <w:r w:rsidRPr="00872E58">
        <w:rPr>
          <w:b/>
          <w:color w:val="000000"/>
        </w:rPr>
        <w:tab/>
      </w:r>
      <w:r w:rsidRPr="00872E58">
        <w:rPr>
          <w:color w:val="000000"/>
        </w:rPr>
        <w:t xml:space="preserve">С победителем </w:t>
      </w:r>
      <w:r w:rsidR="000D32D7" w:rsidRPr="00872E58">
        <w:rPr>
          <w:color w:val="000000"/>
        </w:rPr>
        <w:t>запроса котировок на условиях, предусмотренных</w:t>
      </w:r>
      <w:r w:rsidR="00654530" w:rsidRPr="00872E58">
        <w:rPr>
          <w:color w:val="000000"/>
        </w:rPr>
        <w:t xml:space="preserve"> </w:t>
      </w:r>
      <w:r w:rsidR="000D32D7" w:rsidRPr="00872E58">
        <w:rPr>
          <w:color w:val="000000"/>
        </w:rPr>
        <w:t xml:space="preserve">запросом о предоставлении котировок, заключается </w:t>
      </w:r>
      <w:r w:rsidR="00230C71" w:rsidRPr="00872E58">
        <w:rPr>
          <w:color w:val="000000"/>
        </w:rPr>
        <w:t xml:space="preserve">муниципальный контракт (Приложение №3 к документации о предварительном отборе) на поставку товара в количестве </w:t>
      </w:r>
      <w:r w:rsidR="004E49BB" w:rsidRPr="00872E58">
        <w:rPr>
          <w:color w:val="000000"/>
        </w:rPr>
        <w:t xml:space="preserve">и </w:t>
      </w:r>
      <w:r w:rsidR="00230C71" w:rsidRPr="00872E58">
        <w:rPr>
          <w:color w:val="000000"/>
        </w:rPr>
        <w:t>по цене, которые предложены в заявке на участие в запросе котировок.</w:t>
      </w:r>
    </w:p>
    <w:p w:rsidR="00E72AA8" w:rsidRPr="00872E58" w:rsidRDefault="00867434" w:rsidP="00872E58">
      <w:pPr>
        <w:jc w:val="both"/>
        <w:rPr>
          <w:color w:val="000000"/>
        </w:rPr>
      </w:pPr>
      <w:r w:rsidRPr="00872E58">
        <w:rPr>
          <w:color w:val="000000"/>
        </w:rPr>
        <w:t xml:space="preserve">      </w:t>
      </w:r>
    </w:p>
    <w:p w:rsidR="0001155F" w:rsidRPr="00872E58" w:rsidRDefault="00230C71" w:rsidP="00872E58">
      <w:pPr>
        <w:jc w:val="both"/>
      </w:pPr>
      <w:r w:rsidRPr="00872E58">
        <w:tab/>
      </w:r>
    </w:p>
    <w:p w:rsidR="00E228C2" w:rsidRPr="00872E58" w:rsidRDefault="00983E3D" w:rsidP="00872E58">
      <w:pPr>
        <w:ind w:right="-44"/>
        <w:jc w:val="both"/>
      </w:pPr>
      <w:r w:rsidRPr="00872E58">
        <w:tab/>
      </w:r>
    </w:p>
    <w:p w:rsidR="00B50D71" w:rsidRPr="00872E58" w:rsidRDefault="00B50D71" w:rsidP="00872E58">
      <w:pPr>
        <w:ind w:right="-44"/>
        <w:jc w:val="both"/>
        <w:rPr>
          <w:b/>
        </w:rPr>
      </w:pPr>
    </w:p>
    <w:p w:rsidR="00B50D71" w:rsidRPr="00872E58" w:rsidRDefault="00B50D71" w:rsidP="00872E58">
      <w:pPr>
        <w:ind w:right="-44"/>
        <w:jc w:val="both"/>
        <w:rPr>
          <w:b/>
        </w:rPr>
      </w:pPr>
    </w:p>
    <w:p w:rsidR="00B50D71" w:rsidRPr="00872E58" w:rsidRDefault="00B50D71"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1351B8" w:rsidRPr="00872E58" w:rsidRDefault="001351B8" w:rsidP="00872E58">
      <w:pPr>
        <w:ind w:right="-44"/>
        <w:jc w:val="both"/>
        <w:rPr>
          <w:b/>
        </w:rPr>
      </w:pPr>
    </w:p>
    <w:p w:rsidR="00983E3D" w:rsidRPr="00872E58" w:rsidRDefault="0054438C" w:rsidP="00872E58">
      <w:pPr>
        <w:ind w:right="-44"/>
        <w:jc w:val="right"/>
        <w:rPr>
          <w:b/>
        </w:rPr>
      </w:pPr>
      <w:r w:rsidRPr="00872E58">
        <w:rPr>
          <w:b/>
        </w:rPr>
        <w:t>Приложение № 1</w:t>
      </w:r>
    </w:p>
    <w:p w:rsidR="00983E3D" w:rsidRPr="00872E58" w:rsidRDefault="0054438C" w:rsidP="00872E58">
      <w:pPr>
        <w:ind w:right="-44"/>
        <w:jc w:val="right"/>
        <w:rPr>
          <w:b/>
        </w:rPr>
      </w:pPr>
      <w:r w:rsidRPr="00872E58">
        <w:rPr>
          <w:b/>
        </w:rPr>
        <w:t xml:space="preserve"> к </w:t>
      </w:r>
      <w:r w:rsidR="00983E3D" w:rsidRPr="00872E58">
        <w:rPr>
          <w:b/>
        </w:rPr>
        <w:t>документации о</w:t>
      </w:r>
      <w:r w:rsidRPr="00872E58">
        <w:rPr>
          <w:b/>
        </w:rPr>
        <w:t xml:space="preserve"> </w:t>
      </w:r>
      <w:r w:rsidR="00983E3D" w:rsidRPr="00872E58">
        <w:rPr>
          <w:b/>
        </w:rPr>
        <w:t>проведении</w:t>
      </w:r>
    </w:p>
    <w:p w:rsidR="0054438C" w:rsidRPr="00872E58" w:rsidRDefault="00983E3D" w:rsidP="00872E58">
      <w:pPr>
        <w:ind w:right="-44"/>
        <w:jc w:val="right"/>
      </w:pPr>
      <w:r w:rsidRPr="00872E58">
        <w:rPr>
          <w:b/>
        </w:rPr>
        <w:t xml:space="preserve"> </w:t>
      </w:r>
      <w:r w:rsidR="0054438C" w:rsidRPr="00872E58">
        <w:rPr>
          <w:b/>
        </w:rPr>
        <w:t>предварительн</w:t>
      </w:r>
      <w:r w:rsidRPr="00872E58">
        <w:rPr>
          <w:b/>
        </w:rPr>
        <w:t>ого</w:t>
      </w:r>
      <w:r w:rsidR="0054438C" w:rsidRPr="00872E58">
        <w:rPr>
          <w:b/>
        </w:rPr>
        <w:t xml:space="preserve"> отбор</w:t>
      </w:r>
      <w:r w:rsidRPr="00872E58">
        <w:rPr>
          <w:b/>
        </w:rPr>
        <w:t>а</w:t>
      </w:r>
    </w:p>
    <w:p w:rsidR="0054438C" w:rsidRPr="00872E58" w:rsidRDefault="0054438C" w:rsidP="00872E58">
      <w:pPr>
        <w:jc w:val="right"/>
        <w:rPr>
          <w:b/>
        </w:rPr>
      </w:pPr>
    </w:p>
    <w:p w:rsidR="0054438C" w:rsidRPr="00872E58" w:rsidRDefault="0054438C" w:rsidP="00872E58">
      <w:pPr>
        <w:jc w:val="center"/>
        <w:rPr>
          <w:b/>
        </w:rPr>
      </w:pPr>
      <w:r w:rsidRPr="00872E58">
        <w:rPr>
          <w:b/>
        </w:rPr>
        <w:t>ТЕХНИЧЕСКОЕ ЗАДАНИЕ</w:t>
      </w:r>
    </w:p>
    <w:p w:rsidR="004241EA" w:rsidRPr="00872E58" w:rsidRDefault="00632CFA" w:rsidP="00872E58">
      <w:pPr>
        <w:pStyle w:val="a4"/>
        <w:rPr>
          <w:i w:val="0"/>
        </w:rPr>
      </w:pPr>
      <w:r w:rsidRPr="00872E58">
        <w:rPr>
          <w:i w:val="0"/>
        </w:rPr>
        <w:t xml:space="preserve">на проведение предварительного отбора участников закупки </w:t>
      </w:r>
      <w:r w:rsidR="004241EA" w:rsidRPr="00872E58">
        <w:rPr>
          <w:i w:val="0"/>
        </w:rPr>
        <w:t xml:space="preserve">для включения в Перечень поставщиков </w:t>
      </w:r>
      <w:r w:rsidR="00081B58" w:rsidRPr="00872E58">
        <w:rPr>
          <w:i w:val="0"/>
        </w:rPr>
        <w:t>на</w:t>
      </w:r>
      <w:r w:rsidR="004241EA" w:rsidRPr="00872E58">
        <w:rPr>
          <w:i w:val="0"/>
        </w:rPr>
        <w:t xml:space="preserve"> поставк</w:t>
      </w:r>
      <w:r w:rsidR="00081B58" w:rsidRPr="00872E58">
        <w:rPr>
          <w:i w:val="0"/>
        </w:rPr>
        <w:t>у</w:t>
      </w:r>
      <w:r w:rsidR="00654530" w:rsidRPr="00872E58">
        <w:rPr>
          <w:i w:val="0"/>
        </w:rPr>
        <w:t xml:space="preserve"> </w:t>
      </w:r>
      <w:r w:rsidR="004241EA" w:rsidRPr="00872E58">
        <w:rPr>
          <w:i w:val="0"/>
        </w:rPr>
        <w:t>товаров в целях</w:t>
      </w:r>
      <w:r w:rsidR="00654530" w:rsidRPr="00872E58">
        <w:rPr>
          <w:i w:val="0"/>
        </w:rPr>
        <w:t xml:space="preserve"> </w:t>
      </w:r>
      <w:r w:rsidR="004241EA" w:rsidRPr="00872E58">
        <w:rPr>
          <w:i w:val="0"/>
        </w:rPr>
        <w:t>ликвидации последствий чрезвычайных ситуаций</w:t>
      </w:r>
      <w:r w:rsidR="00654530" w:rsidRPr="00872E58">
        <w:rPr>
          <w:i w:val="0"/>
        </w:rPr>
        <w:t xml:space="preserve"> </w:t>
      </w:r>
      <w:r w:rsidR="004241EA" w:rsidRPr="00872E58">
        <w:rPr>
          <w:i w:val="0"/>
        </w:rPr>
        <w:t>природного или техногенного характера</w:t>
      </w:r>
      <w:r w:rsidR="006B1CEF" w:rsidRPr="00872E58">
        <w:rPr>
          <w:i w:val="0"/>
        </w:rPr>
        <w:t xml:space="preserve"> на территории </w:t>
      </w:r>
      <w:r w:rsidR="005C5429">
        <w:rPr>
          <w:i w:val="0"/>
        </w:rPr>
        <w:t>Юледур</w:t>
      </w:r>
      <w:r w:rsidR="00610219" w:rsidRPr="00872E58">
        <w:rPr>
          <w:i w:val="0"/>
        </w:rPr>
        <w:t>ско</w:t>
      </w:r>
      <w:r w:rsidR="00243AE1" w:rsidRPr="00872E58">
        <w:rPr>
          <w:i w:val="0"/>
        </w:rPr>
        <w:t>го</w:t>
      </w:r>
      <w:r w:rsidR="00610219" w:rsidRPr="00872E58">
        <w:rPr>
          <w:i w:val="0"/>
        </w:rPr>
        <w:t xml:space="preserve"> сельско</w:t>
      </w:r>
      <w:r w:rsidR="00243AE1" w:rsidRPr="00872E58">
        <w:rPr>
          <w:i w:val="0"/>
        </w:rPr>
        <w:t>го</w:t>
      </w:r>
      <w:r w:rsidR="00610219" w:rsidRPr="00872E58">
        <w:rPr>
          <w:i w:val="0"/>
        </w:rPr>
        <w:t xml:space="preserve"> поселени</w:t>
      </w:r>
      <w:r w:rsidR="00243AE1" w:rsidRPr="00872E58">
        <w:rPr>
          <w:i w:val="0"/>
        </w:rPr>
        <w:t>я</w:t>
      </w:r>
      <w:r w:rsidR="00867434" w:rsidRPr="00872E58">
        <w:rPr>
          <w:i w:val="0"/>
        </w:rPr>
        <w:t xml:space="preserve"> </w:t>
      </w:r>
      <w:r w:rsidR="004241EA" w:rsidRPr="00872E58">
        <w:rPr>
          <w:i w:val="0"/>
        </w:rPr>
        <w:t>на 20</w:t>
      </w:r>
      <w:r w:rsidR="00243AE1" w:rsidRPr="00872E58">
        <w:rPr>
          <w:i w:val="0"/>
        </w:rPr>
        <w:t>20</w:t>
      </w:r>
      <w:r w:rsidR="004241EA" w:rsidRPr="00872E58">
        <w:rPr>
          <w:i w:val="0"/>
        </w:rPr>
        <w:t xml:space="preserve"> год</w:t>
      </w:r>
    </w:p>
    <w:p w:rsidR="004241EA" w:rsidRPr="00872E58" w:rsidRDefault="0054438C" w:rsidP="00872E58">
      <w:pPr>
        <w:numPr>
          <w:ilvl w:val="0"/>
          <w:numId w:val="23"/>
        </w:numPr>
        <w:spacing w:before="100" w:beforeAutospacing="1" w:after="100" w:afterAutospacing="1"/>
        <w:ind w:left="360" w:firstLine="360"/>
        <w:jc w:val="both"/>
      </w:pPr>
      <w:r w:rsidRPr="00872E58">
        <w:rPr>
          <w:b/>
          <w:u w:val="single"/>
        </w:rPr>
        <w:t>На</w:t>
      </w:r>
      <w:r w:rsidRPr="00872E58">
        <w:rPr>
          <w:b/>
          <w:bCs/>
          <w:u w:val="single"/>
        </w:rPr>
        <w:t>именова</w:t>
      </w:r>
      <w:r w:rsidRPr="00872E58">
        <w:rPr>
          <w:b/>
          <w:u w:val="single"/>
        </w:rPr>
        <w:t xml:space="preserve">ние: </w:t>
      </w:r>
      <w:r w:rsidR="00EC2B43" w:rsidRPr="00872E58">
        <w:rPr>
          <w:rStyle w:val="newstitle1"/>
          <w:rFonts w:ascii="Times New Roman" w:hAnsi="Times New Roman"/>
          <w:b w:val="0"/>
          <w:bCs w:val="0"/>
          <w:color w:val="auto"/>
          <w:sz w:val="24"/>
          <w:szCs w:val="24"/>
        </w:rPr>
        <w:t>предварительный отбор участников</w:t>
      </w:r>
      <w:r w:rsidR="00EC2B43" w:rsidRPr="00872E58">
        <w:rPr>
          <w:b/>
          <w:bCs/>
        </w:rPr>
        <w:t xml:space="preserve"> </w:t>
      </w:r>
      <w:r w:rsidR="00EC2B43" w:rsidRPr="00872E58">
        <w:t xml:space="preserve">закупки </w:t>
      </w:r>
      <w:r w:rsidR="004241EA" w:rsidRPr="00872E58">
        <w:t xml:space="preserve">для включения в Перечень поставщиков для поставки </w:t>
      </w:r>
      <w:r w:rsidR="00EC2B43" w:rsidRPr="00872E58">
        <w:t>товаров в целях</w:t>
      </w:r>
      <w:r w:rsidR="00654530" w:rsidRPr="00872E58">
        <w:t xml:space="preserve"> </w:t>
      </w:r>
      <w:r w:rsidR="00EC2B43" w:rsidRPr="00872E58">
        <w:t>ликвидации последствий</w:t>
      </w:r>
      <w:r w:rsidR="00867434" w:rsidRPr="00872E58">
        <w:t xml:space="preserve"> </w:t>
      </w:r>
      <w:r w:rsidR="00EC2B43" w:rsidRPr="00872E58">
        <w:t xml:space="preserve">чрезвычайных ситуаций природного или техногенного характера на территории </w:t>
      </w:r>
      <w:r w:rsidR="005C5429">
        <w:t>Юледур</w:t>
      </w:r>
      <w:r w:rsidR="00610219" w:rsidRPr="00872E58">
        <w:t>ско</w:t>
      </w:r>
      <w:r w:rsidR="00243AE1" w:rsidRPr="00872E58">
        <w:t>го</w:t>
      </w:r>
      <w:r w:rsidR="00610219" w:rsidRPr="00872E58">
        <w:t xml:space="preserve"> сельско</w:t>
      </w:r>
      <w:r w:rsidR="00243AE1" w:rsidRPr="00872E58">
        <w:t>го</w:t>
      </w:r>
      <w:r w:rsidR="00610219" w:rsidRPr="00872E58">
        <w:t xml:space="preserve"> поселени</w:t>
      </w:r>
      <w:r w:rsidR="00243AE1" w:rsidRPr="00872E58">
        <w:t>я</w:t>
      </w:r>
      <w:r w:rsidR="00EC2B43" w:rsidRPr="00872E58">
        <w:t xml:space="preserve">, </w:t>
      </w:r>
      <w:r w:rsidR="00EC2B43" w:rsidRPr="00872E58">
        <w:rPr>
          <w:iCs/>
        </w:rPr>
        <w:t>квалификация которых соответствует предъявляемым требованиям и которые</w:t>
      </w:r>
      <w:r w:rsidR="00654530" w:rsidRPr="00872E58">
        <w:rPr>
          <w:iCs/>
        </w:rPr>
        <w:t xml:space="preserve"> </w:t>
      </w:r>
      <w:r w:rsidR="00EC2B43" w:rsidRPr="00872E58">
        <w:rPr>
          <w:iCs/>
        </w:rPr>
        <w:t>в</w:t>
      </w:r>
      <w:r w:rsidR="00654530" w:rsidRPr="00872E58">
        <w:rPr>
          <w:iCs/>
        </w:rPr>
        <w:t xml:space="preserve"> </w:t>
      </w:r>
      <w:r w:rsidR="00EC2B43" w:rsidRPr="00872E58">
        <w:rPr>
          <w:iCs/>
        </w:rPr>
        <w:t>возможно короткий срок без предварительной оплаты и (или) отсрочкой платежа могут осуществить поставку товаров</w:t>
      </w:r>
      <w:r w:rsidR="004241EA" w:rsidRPr="00872E58">
        <w:rPr>
          <w:iCs/>
        </w:rPr>
        <w:t>.</w:t>
      </w:r>
    </w:p>
    <w:p w:rsidR="005E33DC" w:rsidRPr="00872E58" w:rsidRDefault="00103D70" w:rsidP="00872E58">
      <w:pPr>
        <w:numPr>
          <w:ilvl w:val="0"/>
          <w:numId w:val="23"/>
        </w:numPr>
        <w:spacing w:before="100" w:beforeAutospacing="1" w:after="100" w:afterAutospacing="1"/>
        <w:ind w:left="360" w:firstLine="360"/>
        <w:jc w:val="both"/>
        <w:rPr>
          <w:b/>
        </w:rPr>
      </w:pPr>
      <w:r w:rsidRPr="00872E58">
        <w:rPr>
          <w:b/>
        </w:rPr>
        <w:t>Краткие характеристики товаров:</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715"/>
        <w:gridCol w:w="695"/>
        <w:gridCol w:w="1559"/>
        <w:gridCol w:w="4962"/>
      </w:tblGrid>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 п/п</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Наименование материальных ресурсов</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Ед. изм.</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ОКПД 2</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Характеристики</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FB206C" w:rsidP="00872E58">
            <w:pPr>
              <w:jc w:val="both"/>
            </w:pPr>
            <w:r w:rsidRPr="00872E58">
              <w:t>М</w:t>
            </w:r>
            <w:r w:rsidR="00DD61FD" w:rsidRPr="00872E58">
              <w:t>ука</w:t>
            </w:r>
            <w:r w:rsidRPr="00872E58">
              <w:t xml:space="preserve"> грубого помола из пшеницы</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10.61.31.120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FB206C" w:rsidP="00872E58">
            <w:pPr>
              <w:jc w:val="both"/>
            </w:pPr>
            <w:r w:rsidRPr="00872E58">
              <w:t>Мука грубого помола из пшеницы</w:t>
            </w:r>
            <w:r w:rsidR="00F84F5B" w:rsidRPr="00872E58">
              <w:t>. 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плесневый.</w:t>
            </w:r>
            <w:r w:rsidR="0004052F" w:rsidRPr="00872E58">
              <w:t xml:space="preserve"> Цвет белый с желтоватым или сероватым оттенком с заметными частицами оболочек зерна. Массовая доля влаги – не более 15%; зараженность и загрязненность вредителями – не допускается.</w:t>
            </w:r>
            <w:r w:rsidR="00F84F5B" w:rsidRPr="00872E58">
              <w:t xml:space="preserve"> Товар соответствует </w:t>
            </w:r>
            <w:r w:rsidR="00C955CD" w:rsidRPr="00872E58">
              <w:t>-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2</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Макароны</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10.73.11.110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DD61FD" w:rsidP="00A90908">
            <w:pPr>
              <w:pStyle w:val="formattext"/>
              <w:jc w:val="both"/>
            </w:pPr>
            <w:r w:rsidRPr="00872E58">
              <w:t xml:space="preserve">группа «А», высший сорт, </w:t>
            </w:r>
            <w:r w:rsidR="00694FF1" w:rsidRPr="00872E58">
              <w:t xml:space="preserve">тип </w:t>
            </w:r>
            <w:r w:rsidRPr="00872E58">
              <w:t xml:space="preserve"> – трубчатые, </w:t>
            </w:r>
            <w:r w:rsidR="00694FF1" w:rsidRPr="00872E58">
              <w:t>короткие</w:t>
            </w:r>
            <w:r w:rsidRPr="00872E58">
              <w:t xml:space="preserve">, </w:t>
            </w:r>
            <w:r w:rsidR="00694FF1" w:rsidRPr="00872E58">
              <w:t>цвет соответствующий сорту муки, вкус и запах - свойственный данному изделию, без постороннего вкуса и запаха.</w:t>
            </w:r>
            <w:r w:rsidR="00B33177" w:rsidRPr="00872E58">
              <w:t xml:space="preserve"> Влажность не более 13%. Наличие зараженности и загрязненности вредителями хлебных запасов – не допускается.</w:t>
            </w:r>
            <w:r w:rsidR="00694FF1" w:rsidRPr="00872E58">
              <w:t xml:space="preserve"> В</w:t>
            </w:r>
            <w:r w:rsidRPr="00872E58">
              <w:t xml:space="preserve"> потребительской </w:t>
            </w:r>
            <w:r w:rsidR="00694FF1" w:rsidRPr="00872E58">
              <w:t>таре</w:t>
            </w:r>
            <w:r w:rsidRPr="00872E58">
              <w:t xml:space="preserve"> не более 10 кг. Товар соответствует: - ГОСТ 31743-201</w:t>
            </w:r>
            <w:r w:rsidR="00A90908">
              <w:t>7</w:t>
            </w:r>
            <w:r w:rsidRPr="00872E58">
              <w:t xml:space="preserve"> - Технический регламент Таможенного Союза </w:t>
            </w:r>
            <w:r w:rsidRPr="00872E58">
              <w:lastRenderedPageBreak/>
              <w:t>ТР ТС 021/2011 «О безопасности пищевой продукции», принятый решением Комиссии Таможенного союза от 09.12.2011 №</w:t>
            </w:r>
            <w:r w:rsidR="00C955CD" w:rsidRPr="00872E58">
              <w:t xml:space="preserve"> </w:t>
            </w:r>
            <w:r w:rsidRPr="00872E58">
              <w:t>880.</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lastRenderedPageBreak/>
              <w:t>3</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Крупа гречневая</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10.61.32.113</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B90967" w:rsidP="00872E58">
            <w:pPr>
              <w:jc w:val="both"/>
            </w:pPr>
            <w:r w:rsidRPr="00872E58">
              <w:t>Крупа гречневая ядрица первый сорт. Цвет кремовый с желтоватым или зеленоватым оттенком, запах и вкус - свойственный гречневой крупе, без посторонних привкусов, не кислый, не горький и без посторонних запахов, не затхлый, не плесневый.</w:t>
            </w:r>
            <w:r w:rsidR="00B33177" w:rsidRPr="00872E58">
              <w:t xml:space="preserve"> Массовая доля влаги не более 13%. Зараженность и загрязненность вредителями – не допускается </w:t>
            </w:r>
            <w:r w:rsidRPr="00872E58">
              <w:t xml:space="preserve"> Товар соответствует  ГОСТ </w:t>
            </w:r>
            <w:r w:rsidR="00B33177" w:rsidRPr="00872E58">
              <w:t>Р 55290-2012</w:t>
            </w:r>
            <w:r w:rsidRPr="00872E58">
              <w:t xml:space="preserve"> -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4</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Крупа из пшеницы</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10.61.31.110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B33177" w:rsidP="00872E58">
            <w:pPr>
              <w:jc w:val="both"/>
            </w:pPr>
            <w:r w:rsidRPr="00872E58">
              <w:t xml:space="preserve">Пшеничная крупа Полтавская 1 крупная. Цвет желтый. </w:t>
            </w:r>
            <w:r w:rsidR="00BA5727" w:rsidRPr="00872E58">
              <w:t>Запах и вкус - свойственный пшеничной крупе, без посторонних запахов, не затхлый, не плесневый</w:t>
            </w:r>
            <w:r w:rsidR="002E6528" w:rsidRPr="00872E58">
              <w:t xml:space="preserve"> и без посторонних привкусов, не кислый, не горький. Влажность не более 14%. Зараженность вредителями хлебных запасов – не допускается. </w:t>
            </w:r>
            <w:r w:rsidRPr="00872E58">
              <w:t>Товар соответствует -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5</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3F71F1" w:rsidP="00872E58">
            <w:pPr>
              <w:jc w:val="both"/>
            </w:pPr>
            <w:r w:rsidRPr="00872E58">
              <w:t>Гранулы из р</w:t>
            </w:r>
            <w:r w:rsidR="00DD61FD" w:rsidRPr="00872E58">
              <w:t>ис</w:t>
            </w:r>
            <w:r w:rsidRPr="00872E58">
              <w:t>а</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10.61.32.134</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3F71F1" w:rsidP="00872E58">
            <w:pPr>
              <w:jc w:val="both"/>
            </w:pPr>
            <w:r w:rsidRPr="00872E58">
              <w:t>Гранулы из риса</w:t>
            </w:r>
            <w:r w:rsidR="005029C5" w:rsidRPr="00872E58">
              <w:t>. Цвет белый. Запах и вкус - свойственный рисовой крупе, без посторонних запахов, не затхлый, не плесневый и без посторонних привкусов, не кислый, не горький. Влажность не более 15,5 %. Зараженность вредителями хлебных запасов – не допускается. Товар соответствует -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rPr>
          <w:trHeight w:val="430"/>
        </w:trPr>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6</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Масло подсолнечное</w:t>
            </w:r>
            <w:r w:rsidR="003F71F1" w:rsidRPr="00872E58">
              <w:t xml:space="preserve"> и его фракции нерафинированные</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10.41.24.000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2B404B" w:rsidP="008759CB">
            <w:pPr>
              <w:jc w:val="both"/>
            </w:pPr>
            <w:r w:rsidRPr="00872E58">
              <w:t xml:space="preserve">Масло подсолнечное </w:t>
            </w:r>
            <w:r w:rsidR="003F71F1" w:rsidRPr="00872E58">
              <w:t xml:space="preserve"> и его фракции нерафинированные</w:t>
            </w:r>
            <w:r w:rsidRPr="00872E58">
              <w:t>. Прозрачность – прозрачное без осадка</w:t>
            </w:r>
            <w:r w:rsidR="0058623B" w:rsidRPr="00872E58">
              <w:t>. Запах и вкус – без запаха обезличенный вкус. Массовая доля нежирных примесей – отсутствие. Товар соответствует -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7</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Сахар</w:t>
            </w:r>
            <w:r w:rsidR="003F71F1" w:rsidRPr="00872E58">
              <w:t xml:space="preserve"> коричневый свекловичный </w:t>
            </w:r>
            <w:r w:rsidR="003F71F1" w:rsidRPr="00872E58">
              <w:lastRenderedPageBreak/>
              <w:t>в твердом состоянии без вкусоароматических или красящих добавок</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lastRenderedPageBreak/>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10.81.19.122</w:t>
            </w:r>
          </w:p>
        </w:tc>
        <w:tc>
          <w:tcPr>
            <w:tcW w:w="4962" w:type="dxa"/>
            <w:tcBorders>
              <w:top w:val="single" w:sz="4" w:space="0" w:color="000000"/>
              <w:left w:val="single" w:sz="4" w:space="0" w:color="000000"/>
              <w:bottom w:val="single" w:sz="4" w:space="0" w:color="000000"/>
              <w:right w:val="single" w:sz="4" w:space="0" w:color="000000"/>
            </w:tcBorders>
          </w:tcPr>
          <w:p w:rsidR="00565AAF" w:rsidRPr="00872E58" w:rsidRDefault="00565AAF" w:rsidP="00872E58">
            <w:pPr>
              <w:jc w:val="both"/>
            </w:pPr>
            <w:r w:rsidRPr="00872E58">
              <w:t>Сахар</w:t>
            </w:r>
            <w:r w:rsidR="003F71F1" w:rsidRPr="00872E58">
              <w:t xml:space="preserve"> коричневый свекловичный в твердом состоянии без вкусоароматических или красящих добавок</w:t>
            </w:r>
            <w:r w:rsidRPr="00872E58">
              <w:t xml:space="preserve">. Размер кристаллов от 0,2 </w:t>
            </w:r>
            <w:r w:rsidRPr="00872E58">
              <w:lastRenderedPageBreak/>
              <w:t>до 2,5 мм., допускаются отклонения от нижнего и верхнего пределов указанных размеров до 5% к массе сахара-песка (неизменный показатель). Вкус и запах - сладкий, без посторонних привкуса и запаха, как в сухом сахаре, так и в его водном растворе. Цвет белый. Массовая доля влаги не более 0,14 %. Товар соответствует -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lastRenderedPageBreak/>
              <w:t>8</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Соль</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08.93.10.110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565AAF" w:rsidP="006518EB">
            <w:pPr>
              <w:jc w:val="both"/>
            </w:pPr>
            <w:r w:rsidRPr="00872E58">
              <w:t>Пищевая поваренная соль экстра</w:t>
            </w:r>
            <w:r w:rsidR="00EC126B" w:rsidRPr="00872E58">
              <w:t xml:space="preserve"> без добавок</w:t>
            </w:r>
            <w:r w:rsidRPr="00872E58">
              <w:t xml:space="preserve">. Цвет белый. Вкус - соленый, без постороннего привкуса, запах – без постороннего запаха. </w:t>
            </w:r>
            <w:r w:rsidR="00EC126B" w:rsidRPr="00872E58">
              <w:t>Товар соответствует – ГОСТ Р 51574-20</w:t>
            </w:r>
            <w:r w:rsidR="006518EB">
              <w:t>18</w:t>
            </w:r>
            <w:r w:rsidR="00EC126B" w:rsidRPr="00872E58">
              <w:t>,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rPr>
          <w:trHeight w:val="298"/>
        </w:trPr>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9</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Чай</w:t>
            </w:r>
            <w:r w:rsidR="003F71F1" w:rsidRPr="00872E58">
              <w:t xml:space="preserve"> черный (ферментированный) в упаковках массой не более 3 кг</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кг</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10.83.13.120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3F71F1" w:rsidP="00872E58">
            <w:pPr>
              <w:jc w:val="both"/>
            </w:pPr>
            <w:r w:rsidRPr="00872E58">
              <w:t>Чай черный (ферментированный) в упаковках массой не более 3 кг</w:t>
            </w:r>
            <w:r w:rsidR="00910D2C" w:rsidRPr="00872E58">
              <w:t>. Цвет разварного листа – однородный, коричнево-красный. Массовая доля влаги не более 8%. Фасовка массой нетто 200 г. Товар соответствует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DD61FD" w:rsidRPr="00872E58" w:rsidTr="00DD61FD">
        <w:trPr>
          <w:trHeight w:val="306"/>
        </w:trPr>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10</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Тент</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кв.м</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13.92.22.140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C7271B" w:rsidP="00872E58">
            <w:pPr>
              <w:jc w:val="both"/>
            </w:pPr>
            <w:r w:rsidRPr="00872E58">
              <w:t>Полиэфирная тентовая ткань.</w:t>
            </w:r>
            <w:r w:rsidR="008D45C6" w:rsidRPr="00872E58">
              <w:t xml:space="preserve"> Ширина 154</w:t>
            </w:r>
            <w:r w:rsidR="008D45C6" w:rsidRPr="00872E58">
              <w:rPr>
                <w:u w:val="single"/>
              </w:rPr>
              <w:t>+</w:t>
            </w:r>
            <w:r w:rsidR="008D45C6" w:rsidRPr="00872E58">
              <w:t>2 см., ширина кромки ткани не более 2 см. Рулоны длиной 100 м.</w:t>
            </w:r>
          </w:p>
        </w:tc>
      </w:tr>
      <w:tr w:rsidR="00DD61FD" w:rsidRPr="00872E58" w:rsidTr="00DD61FD">
        <w:tc>
          <w:tcPr>
            <w:tcW w:w="708"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11</w:t>
            </w:r>
          </w:p>
        </w:tc>
        <w:tc>
          <w:tcPr>
            <w:tcW w:w="171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Палатка</w:t>
            </w:r>
          </w:p>
        </w:tc>
        <w:tc>
          <w:tcPr>
            <w:tcW w:w="695"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шт</w:t>
            </w:r>
          </w:p>
        </w:tc>
        <w:tc>
          <w:tcPr>
            <w:tcW w:w="1559" w:type="dxa"/>
            <w:tcBorders>
              <w:top w:val="single" w:sz="4" w:space="0" w:color="000000"/>
              <w:left w:val="single" w:sz="4" w:space="0" w:color="000000"/>
              <w:bottom w:val="single" w:sz="4" w:space="0" w:color="000000"/>
              <w:right w:val="single" w:sz="4" w:space="0" w:color="000000"/>
            </w:tcBorders>
          </w:tcPr>
          <w:p w:rsidR="00DD61FD" w:rsidRPr="00872E58" w:rsidRDefault="00DD61FD" w:rsidP="00872E58">
            <w:pPr>
              <w:jc w:val="both"/>
            </w:pPr>
            <w:r w:rsidRPr="00872E58">
              <w:t>13.92.22.150</w:t>
            </w:r>
          </w:p>
        </w:tc>
        <w:tc>
          <w:tcPr>
            <w:tcW w:w="4962" w:type="dxa"/>
            <w:tcBorders>
              <w:top w:val="single" w:sz="4" w:space="0" w:color="000000"/>
              <w:left w:val="single" w:sz="4" w:space="0" w:color="000000"/>
              <w:bottom w:val="single" w:sz="4" w:space="0" w:color="000000"/>
              <w:right w:val="single" w:sz="4" w:space="0" w:color="000000"/>
            </w:tcBorders>
          </w:tcPr>
          <w:p w:rsidR="00DD61FD" w:rsidRPr="00872E58" w:rsidRDefault="0071150E" w:rsidP="00872E58">
            <w:pPr>
              <w:jc w:val="both"/>
            </w:pPr>
            <w:r w:rsidRPr="00872E58">
              <w:t xml:space="preserve">Палатки вместимость – четырехместные. Высота не менее 900 мм., масса не менее 10 кг и не более 25 кг. </w:t>
            </w:r>
          </w:p>
        </w:tc>
      </w:tr>
      <w:tr w:rsidR="002A5CD8" w:rsidRPr="00872E58" w:rsidTr="00DD61FD">
        <w:tc>
          <w:tcPr>
            <w:tcW w:w="708" w:type="dxa"/>
            <w:tcBorders>
              <w:top w:val="single" w:sz="4" w:space="0" w:color="000000"/>
              <w:left w:val="single" w:sz="4" w:space="0" w:color="000000"/>
              <w:bottom w:val="single" w:sz="4" w:space="0" w:color="000000"/>
              <w:right w:val="single" w:sz="4" w:space="0" w:color="000000"/>
            </w:tcBorders>
          </w:tcPr>
          <w:p w:rsidR="002A5CD8" w:rsidRPr="00872E58" w:rsidRDefault="002A5CD8" w:rsidP="00872E58">
            <w:pPr>
              <w:jc w:val="both"/>
            </w:pPr>
            <w:r>
              <w:t>12</w:t>
            </w:r>
          </w:p>
        </w:tc>
        <w:tc>
          <w:tcPr>
            <w:tcW w:w="1715" w:type="dxa"/>
            <w:tcBorders>
              <w:top w:val="single" w:sz="4" w:space="0" w:color="000000"/>
              <w:left w:val="single" w:sz="4" w:space="0" w:color="000000"/>
              <w:bottom w:val="single" w:sz="4" w:space="0" w:color="000000"/>
              <w:right w:val="single" w:sz="4" w:space="0" w:color="000000"/>
            </w:tcBorders>
          </w:tcPr>
          <w:p w:rsidR="002A5CD8" w:rsidRPr="00872E58" w:rsidRDefault="002A5CD8" w:rsidP="00594957">
            <w:pPr>
              <w:jc w:val="both"/>
            </w:pPr>
            <w:r>
              <w:t xml:space="preserve">Консервы </w:t>
            </w:r>
            <w:r w:rsidR="00594957">
              <w:t xml:space="preserve">кусковые </w:t>
            </w:r>
            <w:r>
              <w:t xml:space="preserve">мясные </w:t>
            </w:r>
          </w:p>
        </w:tc>
        <w:tc>
          <w:tcPr>
            <w:tcW w:w="695" w:type="dxa"/>
            <w:tcBorders>
              <w:top w:val="single" w:sz="4" w:space="0" w:color="000000"/>
              <w:left w:val="single" w:sz="4" w:space="0" w:color="000000"/>
              <w:bottom w:val="single" w:sz="4" w:space="0" w:color="000000"/>
              <w:right w:val="single" w:sz="4" w:space="0" w:color="000000"/>
            </w:tcBorders>
          </w:tcPr>
          <w:p w:rsidR="002A5CD8" w:rsidRPr="00872E58" w:rsidRDefault="002A5CD8" w:rsidP="00872E58">
            <w:pPr>
              <w:jc w:val="both"/>
            </w:pPr>
            <w:r>
              <w:t>шт</w:t>
            </w:r>
          </w:p>
        </w:tc>
        <w:tc>
          <w:tcPr>
            <w:tcW w:w="1559" w:type="dxa"/>
            <w:tcBorders>
              <w:top w:val="single" w:sz="4" w:space="0" w:color="000000"/>
              <w:left w:val="single" w:sz="4" w:space="0" w:color="000000"/>
              <w:bottom w:val="single" w:sz="4" w:space="0" w:color="000000"/>
              <w:right w:val="single" w:sz="4" w:space="0" w:color="000000"/>
            </w:tcBorders>
          </w:tcPr>
          <w:p w:rsidR="002A5CD8" w:rsidRPr="00872E58" w:rsidRDefault="002A5CD8" w:rsidP="00872E58">
            <w:pPr>
              <w:jc w:val="both"/>
            </w:pPr>
            <w:r>
              <w:t>10.13.15.11</w:t>
            </w:r>
            <w:r w:rsidR="00594957">
              <w:t>1</w:t>
            </w:r>
          </w:p>
        </w:tc>
        <w:tc>
          <w:tcPr>
            <w:tcW w:w="4962" w:type="dxa"/>
            <w:tcBorders>
              <w:top w:val="single" w:sz="4" w:space="0" w:color="000000"/>
              <w:left w:val="single" w:sz="4" w:space="0" w:color="000000"/>
              <w:bottom w:val="single" w:sz="4" w:space="0" w:color="000000"/>
              <w:right w:val="single" w:sz="4" w:space="0" w:color="000000"/>
            </w:tcBorders>
          </w:tcPr>
          <w:p w:rsidR="002A5CD8" w:rsidRPr="00872E58" w:rsidRDefault="002A5CD8" w:rsidP="00872E58">
            <w:pPr>
              <w:jc w:val="both"/>
            </w:pPr>
            <w:r w:rsidRPr="00872E58">
              <w:t>Товар соответствует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594957" w:rsidRPr="00872E58" w:rsidTr="00DD61FD">
        <w:tc>
          <w:tcPr>
            <w:tcW w:w="708" w:type="dxa"/>
            <w:tcBorders>
              <w:top w:val="single" w:sz="4" w:space="0" w:color="000000"/>
              <w:left w:val="single" w:sz="4" w:space="0" w:color="000000"/>
              <w:bottom w:val="single" w:sz="4" w:space="0" w:color="000000"/>
              <w:right w:val="single" w:sz="4" w:space="0" w:color="000000"/>
            </w:tcBorders>
          </w:tcPr>
          <w:p w:rsidR="00594957" w:rsidRDefault="00594957" w:rsidP="00872E58">
            <w:pPr>
              <w:jc w:val="both"/>
            </w:pPr>
            <w:r>
              <w:t>13</w:t>
            </w:r>
          </w:p>
        </w:tc>
        <w:tc>
          <w:tcPr>
            <w:tcW w:w="1715" w:type="dxa"/>
            <w:tcBorders>
              <w:top w:val="single" w:sz="4" w:space="0" w:color="000000"/>
              <w:left w:val="single" w:sz="4" w:space="0" w:color="000000"/>
              <w:bottom w:val="single" w:sz="4" w:space="0" w:color="000000"/>
              <w:right w:val="single" w:sz="4" w:space="0" w:color="000000"/>
            </w:tcBorders>
          </w:tcPr>
          <w:p w:rsidR="00594957" w:rsidRDefault="00594957" w:rsidP="00872E58">
            <w:pPr>
              <w:jc w:val="both"/>
            </w:pPr>
            <w:r>
              <w:t>Консервы рыбные натуральные</w:t>
            </w:r>
          </w:p>
        </w:tc>
        <w:tc>
          <w:tcPr>
            <w:tcW w:w="695" w:type="dxa"/>
            <w:tcBorders>
              <w:top w:val="single" w:sz="4" w:space="0" w:color="000000"/>
              <w:left w:val="single" w:sz="4" w:space="0" w:color="000000"/>
              <w:bottom w:val="single" w:sz="4" w:space="0" w:color="000000"/>
              <w:right w:val="single" w:sz="4" w:space="0" w:color="000000"/>
            </w:tcBorders>
          </w:tcPr>
          <w:p w:rsidR="00594957" w:rsidRDefault="00594957" w:rsidP="00872E58">
            <w:pPr>
              <w:jc w:val="both"/>
            </w:pPr>
            <w:r>
              <w:t>шт</w:t>
            </w:r>
          </w:p>
        </w:tc>
        <w:tc>
          <w:tcPr>
            <w:tcW w:w="1559" w:type="dxa"/>
            <w:tcBorders>
              <w:top w:val="single" w:sz="4" w:space="0" w:color="000000"/>
              <w:left w:val="single" w:sz="4" w:space="0" w:color="000000"/>
              <w:bottom w:val="single" w:sz="4" w:space="0" w:color="000000"/>
              <w:right w:val="single" w:sz="4" w:space="0" w:color="000000"/>
            </w:tcBorders>
          </w:tcPr>
          <w:p w:rsidR="00594957" w:rsidRDefault="00594957" w:rsidP="00872E58">
            <w:pPr>
              <w:jc w:val="both"/>
            </w:pPr>
            <w:r>
              <w:t>10.20.25.111</w:t>
            </w:r>
          </w:p>
        </w:tc>
        <w:tc>
          <w:tcPr>
            <w:tcW w:w="4962" w:type="dxa"/>
            <w:tcBorders>
              <w:top w:val="single" w:sz="4" w:space="0" w:color="000000"/>
              <w:left w:val="single" w:sz="4" w:space="0" w:color="000000"/>
              <w:bottom w:val="single" w:sz="4" w:space="0" w:color="000000"/>
              <w:right w:val="single" w:sz="4" w:space="0" w:color="000000"/>
            </w:tcBorders>
          </w:tcPr>
          <w:p w:rsidR="00594957" w:rsidRPr="00872E58" w:rsidRDefault="00594957" w:rsidP="00872E58">
            <w:pPr>
              <w:jc w:val="both"/>
            </w:pPr>
            <w:r w:rsidRPr="00872E58">
              <w:t>Товар соответствует –Технический регламент Таможенного Союза ТР ТС 021/2011 «О безопасности пищевой продукции», принятый решением Комиссии Таможенного союза от 09.12.2011 № 880.</w:t>
            </w:r>
          </w:p>
        </w:tc>
      </w:tr>
      <w:tr w:rsidR="00594957" w:rsidRPr="00872E58" w:rsidTr="00DD61FD">
        <w:tc>
          <w:tcPr>
            <w:tcW w:w="708" w:type="dxa"/>
            <w:tcBorders>
              <w:top w:val="single" w:sz="4" w:space="0" w:color="000000"/>
              <w:left w:val="single" w:sz="4" w:space="0" w:color="000000"/>
              <w:bottom w:val="single" w:sz="4" w:space="0" w:color="000000"/>
              <w:right w:val="single" w:sz="4" w:space="0" w:color="000000"/>
            </w:tcBorders>
          </w:tcPr>
          <w:p w:rsidR="00594957" w:rsidRPr="00594957" w:rsidRDefault="00594957" w:rsidP="00872E58">
            <w:pPr>
              <w:jc w:val="both"/>
            </w:pPr>
            <w:r w:rsidRPr="00594957">
              <w:t>14</w:t>
            </w:r>
          </w:p>
        </w:tc>
        <w:tc>
          <w:tcPr>
            <w:tcW w:w="1715" w:type="dxa"/>
            <w:tcBorders>
              <w:top w:val="single" w:sz="4" w:space="0" w:color="000000"/>
              <w:left w:val="single" w:sz="4" w:space="0" w:color="000000"/>
              <w:bottom w:val="single" w:sz="4" w:space="0" w:color="000000"/>
              <w:right w:val="single" w:sz="4" w:space="0" w:color="000000"/>
            </w:tcBorders>
          </w:tcPr>
          <w:p w:rsidR="00594957" w:rsidRPr="00594957" w:rsidRDefault="00594957" w:rsidP="00615291">
            <w:pPr>
              <w:autoSpaceDE w:val="0"/>
              <w:autoSpaceDN w:val="0"/>
              <w:adjustRightInd w:val="0"/>
              <w:jc w:val="both"/>
            </w:pPr>
            <w:r w:rsidRPr="00594957">
              <w:t>Хлеб недлительного хранения из пшеничной муки</w:t>
            </w:r>
          </w:p>
        </w:tc>
        <w:tc>
          <w:tcPr>
            <w:tcW w:w="695" w:type="dxa"/>
            <w:tcBorders>
              <w:top w:val="single" w:sz="4" w:space="0" w:color="000000"/>
              <w:left w:val="single" w:sz="4" w:space="0" w:color="000000"/>
              <w:bottom w:val="single" w:sz="4" w:space="0" w:color="000000"/>
              <w:right w:val="single" w:sz="4" w:space="0" w:color="000000"/>
            </w:tcBorders>
          </w:tcPr>
          <w:p w:rsidR="00594957" w:rsidRPr="00594957" w:rsidRDefault="00594957" w:rsidP="00872E58">
            <w:pPr>
              <w:jc w:val="both"/>
            </w:pPr>
            <w:r w:rsidRPr="00594957">
              <w:t>шт</w:t>
            </w:r>
          </w:p>
        </w:tc>
        <w:tc>
          <w:tcPr>
            <w:tcW w:w="1559" w:type="dxa"/>
            <w:tcBorders>
              <w:top w:val="single" w:sz="4" w:space="0" w:color="000000"/>
              <w:left w:val="single" w:sz="4" w:space="0" w:color="000000"/>
              <w:bottom w:val="single" w:sz="4" w:space="0" w:color="000000"/>
              <w:right w:val="single" w:sz="4" w:space="0" w:color="000000"/>
            </w:tcBorders>
          </w:tcPr>
          <w:p w:rsidR="00594957" w:rsidRPr="00594957" w:rsidRDefault="00594957" w:rsidP="00594957">
            <w:pPr>
              <w:autoSpaceDE w:val="0"/>
              <w:autoSpaceDN w:val="0"/>
              <w:adjustRightInd w:val="0"/>
              <w:jc w:val="both"/>
            </w:pPr>
            <w:r w:rsidRPr="00594957">
              <w:t>10.71.11.111</w:t>
            </w:r>
          </w:p>
          <w:p w:rsidR="00594957" w:rsidRPr="00594957" w:rsidRDefault="00594957" w:rsidP="00872E58">
            <w:pPr>
              <w:jc w:val="both"/>
            </w:pPr>
          </w:p>
        </w:tc>
        <w:tc>
          <w:tcPr>
            <w:tcW w:w="4962" w:type="dxa"/>
            <w:tcBorders>
              <w:top w:val="single" w:sz="4" w:space="0" w:color="000000"/>
              <w:left w:val="single" w:sz="4" w:space="0" w:color="000000"/>
              <w:bottom w:val="single" w:sz="4" w:space="0" w:color="000000"/>
              <w:right w:val="single" w:sz="4" w:space="0" w:color="000000"/>
            </w:tcBorders>
          </w:tcPr>
          <w:p w:rsidR="00594957" w:rsidRPr="00872E58" w:rsidRDefault="00615291" w:rsidP="00872E58">
            <w:pPr>
              <w:jc w:val="both"/>
            </w:pPr>
            <w:r w:rsidRPr="00872E58">
              <w:t>Товар соответствует –Технический регламент Таможенного Союза ТР ТС 021/2011 «О безопасности пищевой продукции», принятый решением Комиссии Таможенного союза от 09.12.2011 № 880.</w:t>
            </w:r>
          </w:p>
        </w:tc>
      </w:tr>
    </w:tbl>
    <w:p w:rsidR="004241EA" w:rsidRPr="00872E58" w:rsidRDefault="004241EA" w:rsidP="00872E58">
      <w:pPr>
        <w:widowControl w:val="0"/>
        <w:suppressAutoHyphens/>
        <w:jc w:val="both"/>
        <w:rPr>
          <w:b/>
          <w:u w:val="single"/>
          <w:lang w:eastAsia="ar-SA"/>
        </w:rPr>
      </w:pPr>
    </w:p>
    <w:p w:rsidR="0054438C" w:rsidRPr="00872E58" w:rsidRDefault="004241EA" w:rsidP="00872E58">
      <w:pPr>
        <w:widowControl w:val="0"/>
        <w:suppressAutoHyphens/>
        <w:jc w:val="both"/>
        <w:rPr>
          <w:b/>
          <w:u w:val="single"/>
          <w:lang w:eastAsia="ar-SA"/>
        </w:rPr>
      </w:pPr>
      <w:r w:rsidRPr="00872E58">
        <w:rPr>
          <w:b/>
          <w:u w:val="single"/>
          <w:lang w:eastAsia="ar-SA"/>
        </w:rPr>
        <w:t>3</w:t>
      </w:r>
      <w:r w:rsidR="0054438C" w:rsidRPr="00872E58">
        <w:rPr>
          <w:b/>
          <w:u w:val="single"/>
          <w:lang w:eastAsia="ar-SA"/>
        </w:rPr>
        <w:t>. Качественные характеристики:</w:t>
      </w:r>
    </w:p>
    <w:p w:rsidR="0054438C" w:rsidRPr="00872E58" w:rsidRDefault="00162F84" w:rsidP="00872E58">
      <w:pPr>
        <w:jc w:val="both"/>
        <w:rPr>
          <w:lang w:eastAsia="ar-SA"/>
        </w:rPr>
      </w:pPr>
      <w:r w:rsidRPr="00872E58">
        <w:lastRenderedPageBreak/>
        <w:t>Товар должен быть новым</w:t>
      </w:r>
      <w:r w:rsidR="00186FA5" w:rsidRPr="00872E58">
        <w:t xml:space="preserve">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D82F0C" w:rsidRPr="00872E58">
        <w:rPr>
          <w:lang w:eastAsia="ar-SA"/>
        </w:rPr>
        <w:t>.</w:t>
      </w:r>
      <w:r w:rsidR="0054438C" w:rsidRPr="00872E58">
        <w:rPr>
          <w:lang w:eastAsia="ar-SA"/>
        </w:rPr>
        <w:t xml:space="preserve"> </w:t>
      </w:r>
    </w:p>
    <w:p w:rsidR="00103D70" w:rsidRPr="00872E58" w:rsidRDefault="00103D70" w:rsidP="00872E58">
      <w:pPr>
        <w:autoSpaceDN w:val="0"/>
        <w:adjustRightInd w:val="0"/>
        <w:jc w:val="both"/>
      </w:pPr>
    </w:p>
    <w:p w:rsidR="0054438C" w:rsidRPr="00872E58" w:rsidRDefault="004241EA" w:rsidP="00872E58">
      <w:pPr>
        <w:autoSpaceDE w:val="0"/>
        <w:autoSpaceDN w:val="0"/>
        <w:jc w:val="both"/>
        <w:rPr>
          <w:u w:val="single"/>
        </w:rPr>
      </w:pPr>
      <w:r w:rsidRPr="00872E58">
        <w:rPr>
          <w:b/>
          <w:bCs/>
          <w:u w:val="single"/>
        </w:rPr>
        <w:t>4</w:t>
      </w:r>
      <w:r w:rsidR="0054438C" w:rsidRPr="00872E58">
        <w:rPr>
          <w:b/>
          <w:bCs/>
          <w:u w:val="single"/>
        </w:rPr>
        <w:t>. Требования к безопасности</w:t>
      </w:r>
      <w:r w:rsidR="0054438C" w:rsidRPr="00872E58">
        <w:rPr>
          <w:u w:val="single"/>
        </w:rPr>
        <w:t>:</w:t>
      </w:r>
    </w:p>
    <w:p w:rsidR="0054438C" w:rsidRPr="00872E58" w:rsidRDefault="0054438C" w:rsidP="00872E58">
      <w:pPr>
        <w:autoSpaceDE w:val="0"/>
        <w:autoSpaceDN w:val="0"/>
        <w:jc w:val="both"/>
      </w:pPr>
      <w:r w:rsidRPr="00872E58">
        <w:t xml:space="preserve">- Участник размещения заказа обязуется при </w:t>
      </w:r>
      <w:r w:rsidR="004E49BB" w:rsidRPr="00872E58">
        <w:t>поставке</w:t>
      </w:r>
      <w:r w:rsidRPr="00872E58">
        <w:t xml:space="preserve"> товаров соблюдать требования закона и иных правовых актов об охране окружающей среды и безопасности.</w:t>
      </w:r>
    </w:p>
    <w:p w:rsidR="0054438C" w:rsidRPr="00872E58" w:rsidRDefault="0054438C" w:rsidP="00872E58">
      <w:pPr>
        <w:autoSpaceDE w:val="0"/>
        <w:autoSpaceDN w:val="0"/>
        <w:jc w:val="both"/>
      </w:pPr>
      <w:r w:rsidRPr="00872E58">
        <w:t>-</w:t>
      </w:r>
      <w:r w:rsidR="00654530" w:rsidRPr="00872E58">
        <w:t xml:space="preserve"> </w:t>
      </w:r>
      <w:r w:rsidRPr="00872E58">
        <w:t>Участник размещения заказа несет ответственность за нарушение указанных требований в соответствии с действующим законодательством Российской Федерации.</w:t>
      </w:r>
    </w:p>
    <w:p w:rsidR="0054438C" w:rsidRPr="00872E58" w:rsidRDefault="0054438C" w:rsidP="00872E58">
      <w:pPr>
        <w:jc w:val="both"/>
      </w:pPr>
    </w:p>
    <w:p w:rsidR="0054438C" w:rsidRPr="00872E58" w:rsidRDefault="004241EA" w:rsidP="00872E58">
      <w:pPr>
        <w:widowControl w:val="0"/>
        <w:suppressAutoHyphens/>
        <w:jc w:val="both"/>
        <w:rPr>
          <w:b/>
          <w:u w:val="single"/>
          <w:lang w:eastAsia="ar-SA"/>
        </w:rPr>
      </w:pPr>
      <w:r w:rsidRPr="00872E58">
        <w:rPr>
          <w:b/>
          <w:u w:val="single"/>
          <w:lang w:eastAsia="ar-SA"/>
        </w:rPr>
        <w:t>5</w:t>
      </w:r>
      <w:r w:rsidR="0054438C" w:rsidRPr="00872E58">
        <w:rPr>
          <w:b/>
          <w:u w:val="single"/>
          <w:lang w:eastAsia="ar-SA"/>
        </w:rPr>
        <w:t>. Требование к сроку и объему предоставления гарантий качества:</w:t>
      </w:r>
    </w:p>
    <w:p w:rsidR="0054438C" w:rsidRPr="00872E58" w:rsidRDefault="0054438C" w:rsidP="00872E58">
      <w:pPr>
        <w:widowControl w:val="0"/>
        <w:suppressAutoHyphens/>
        <w:jc w:val="both"/>
        <w:rPr>
          <w:lang w:eastAsia="ar-SA"/>
        </w:rPr>
      </w:pPr>
      <w:r w:rsidRPr="00872E58">
        <w:rPr>
          <w:lang w:eastAsia="ar-SA"/>
        </w:rPr>
        <w:t>- гарантия качества на весь объем поставленных товаров;</w:t>
      </w:r>
    </w:p>
    <w:p w:rsidR="0054438C" w:rsidRPr="00872E58" w:rsidRDefault="0054438C" w:rsidP="00872E58">
      <w:pPr>
        <w:widowControl w:val="0"/>
        <w:suppressAutoHyphens/>
        <w:jc w:val="both"/>
        <w:rPr>
          <w:lang w:eastAsia="ar-SA"/>
        </w:rPr>
      </w:pPr>
      <w:r w:rsidRPr="00872E58">
        <w:rPr>
          <w:lang w:eastAsia="ar-SA"/>
        </w:rPr>
        <w:t xml:space="preserve">- исполнитель гарантирует качество поставленных товаров в соответствии </w:t>
      </w:r>
      <w:r w:rsidRPr="00872E58">
        <w:t>с действующим законодательством Российской Федерации</w:t>
      </w:r>
      <w:r w:rsidRPr="00872E58">
        <w:rPr>
          <w:lang w:eastAsia="ar-SA"/>
        </w:rPr>
        <w:t>.</w:t>
      </w:r>
    </w:p>
    <w:p w:rsidR="0054438C" w:rsidRPr="00872E58" w:rsidRDefault="0054438C" w:rsidP="00872E58">
      <w:pPr>
        <w:jc w:val="both"/>
      </w:pPr>
    </w:p>
    <w:p w:rsidR="00D82F0C" w:rsidRPr="00872E58" w:rsidRDefault="00363DAD" w:rsidP="00872E58">
      <w:pPr>
        <w:jc w:val="both"/>
      </w:pPr>
      <w:r w:rsidRPr="00872E58">
        <w:rPr>
          <w:b/>
          <w:u w:val="single"/>
        </w:rPr>
        <w:t>6</w:t>
      </w:r>
      <w:r w:rsidR="0054438C" w:rsidRPr="00872E58">
        <w:rPr>
          <w:b/>
          <w:u w:val="single"/>
        </w:rPr>
        <w:t>. Условия выполнения поставки товаров и оплаты:</w:t>
      </w:r>
      <w:r w:rsidR="00654530" w:rsidRPr="00872E58">
        <w:t xml:space="preserve"> </w:t>
      </w:r>
      <w:bookmarkStart w:id="1" w:name="sub_2147"/>
      <w:r w:rsidR="0054438C" w:rsidRPr="00872E58">
        <w:t xml:space="preserve">участнику </w:t>
      </w:r>
      <w:r w:rsidR="00D82F0C" w:rsidRPr="00872E58">
        <w:t>закупки</w:t>
      </w:r>
      <w:r w:rsidR="00654530" w:rsidRPr="00872E58">
        <w:t xml:space="preserve"> </w:t>
      </w:r>
      <w:r w:rsidR="0054438C" w:rsidRPr="00872E58">
        <w:t>необходимо при возникновении чрезвычайной ситуации</w:t>
      </w:r>
      <w:r w:rsidR="00D82F0C" w:rsidRPr="00872E58">
        <w:t xml:space="preserve"> природного или техногенного характера</w:t>
      </w:r>
      <w:r w:rsidR="0054438C" w:rsidRPr="00872E58">
        <w:t>, в возможно короткий срок, без предварительной оплаты и (или) с отсрочкой платежа осуществить</w:t>
      </w:r>
      <w:r w:rsidR="004E49BB" w:rsidRPr="00872E58">
        <w:t xml:space="preserve"> поставку товаров</w:t>
      </w:r>
      <w:r w:rsidR="0054438C" w:rsidRPr="00872E58">
        <w:t xml:space="preserve"> для ликвидации последствий чрезвычайных ситуаций природного или техногенного характера на территории </w:t>
      </w:r>
      <w:r w:rsidR="005C5429">
        <w:t>Юледур</w:t>
      </w:r>
      <w:r w:rsidR="00610219" w:rsidRPr="00872E58">
        <w:t>ско</w:t>
      </w:r>
      <w:r w:rsidR="00243AE1" w:rsidRPr="00872E58">
        <w:t>го</w:t>
      </w:r>
      <w:r w:rsidR="00610219" w:rsidRPr="00872E58">
        <w:t xml:space="preserve"> сельско</w:t>
      </w:r>
      <w:r w:rsidR="00243AE1" w:rsidRPr="00872E58">
        <w:t>го</w:t>
      </w:r>
      <w:r w:rsidR="00610219" w:rsidRPr="00872E58">
        <w:t xml:space="preserve"> поселени</w:t>
      </w:r>
      <w:r w:rsidR="00243AE1" w:rsidRPr="00872E58">
        <w:t>я</w:t>
      </w:r>
      <w:r w:rsidR="00A4061E" w:rsidRPr="00872E58">
        <w:t xml:space="preserve"> по результатам проведения запроса котировок.</w:t>
      </w:r>
      <w:r w:rsidR="00D82F0C" w:rsidRPr="00872E58">
        <w:t xml:space="preserve"> </w:t>
      </w:r>
    </w:p>
    <w:bookmarkEnd w:id="1"/>
    <w:p w:rsidR="008953EE" w:rsidRPr="00872E58" w:rsidRDefault="0054438C" w:rsidP="00872E58">
      <w:pPr>
        <w:jc w:val="right"/>
        <w:rPr>
          <w:b/>
        </w:rPr>
      </w:pPr>
      <w:r w:rsidRPr="00872E58">
        <w:br w:type="page"/>
      </w:r>
      <w:r w:rsidR="008953EE" w:rsidRPr="00872E58">
        <w:lastRenderedPageBreak/>
        <w:tab/>
      </w:r>
      <w:r w:rsidR="008953EE" w:rsidRPr="00872E58">
        <w:tab/>
      </w:r>
      <w:r w:rsidR="008953EE" w:rsidRPr="00872E58">
        <w:tab/>
      </w:r>
      <w:r w:rsidR="008953EE" w:rsidRPr="00872E58">
        <w:tab/>
      </w:r>
      <w:r w:rsidR="008953EE" w:rsidRPr="00872E58">
        <w:tab/>
      </w:r>
      <w:r w:rsidR="008953EE" w:rsidRPr="00872E58">
        <w:tab/>
      </w:r>
      <w:r w:rsidR="008953EE" w:rsidRPr="00872E58">
        <w:tab/>
      </w:r>
      <w:r w:rsidR="008953EE" w:rsidRPr="00872E58">
        <w:tab/>
      </w:r>
      <w:r w:rsidR="008953EE" w:rsidRPr="00872E58">
        <w:tab/>
      </w:r>
      <w:r w:rsidR="008953EE" w:rsidRPr="00872E58">
        <w:tab/>
      </w:r>
      <w:r w:rsidR="008953EE" w:rsidRPr="00872E58">
        <w:tab/>
      </w:r>
      <w:r w:rsidR="00B071E3" w:rsidRPr="00872E58">
        <w:rPr>
          <w:b/>
        </w:rPr>
        <w:t>Приложение № 2</w:t>
      </w:r>
      <w:r w:rsidR="000E4E4A" w:rsidRPr="00872E58">
        <w:rPr>
          <w:b/>
        </w:rPr>
        <w:t xml:space="preserve"> </w:t>
      </w:r>
    </w:p>
    <w:p w:rsidR="000E4E4A" w:rsidRPr="00872E58" w:rsidRDefault="008953EE" w:rsidP="00872E58">
      <w:pPr>
        <w:jc w:val="right"/>
        <w:rPr>
          <w:b/>
        </w:rPr>
      </w:pPr>
      <w:r w:rsidRPr="00872E58">
        <w:rPr>
          <w:b/>
        </w:rPr>
        <w:tab/>
      </w:r>
      <w:r w:rsidRPr="00872E58">
        <w:rPr>
          <w:b/>
        </w:rPr>
        <w:tab/>
      </w:r>
      <w:r w:rsidRPr="00872E58">
        <w:rPr>
          <w:b/>
        </w:rPr>
        <w:tab/>
      </w:r>
      <w:r w:rsidRPr="00872E58">
        <w:rPr>
          <w:b/>
        </w:rPr>
        <w:tab/>
      </w:r>
      <w:r w:rsidRPr="00872E58">
        <w:rPr>
          <w:b/>
        </w:rPr>
        <w:tab/>
      </w:r>
      <w:r w:rsidRPr="00872E58">
        <w:rPr>
          <w:b/>
        </w:rPr>
        <w:tab/>
      </w:r>
      <w:r w:rsidRPr="00872E58">
        <w:rPr>
          <w:b/>
        </w:rPr>
        <w:tab/>
      </w:r>
      <w:r w:rsidRPr="00872E58">
        <w:rPr>
          <w:b/>
        </w:rPr>
        <w:tab/>
      </w:r>
      <w:r w:rsidR="00867434" w:rsidRPr="00872E58">
        <w:rPr>
          <w:b/>
        </w:rPr>
        <w:t xml:space="preserve"> </w:t>
      </w:r>
      <w:r w:rsidR="00B071E3" w:rsidRPr="00872E58">
        <w:rPr>
          <w:b/>
        </w:rPr>
        <w:t>к документации</w:t>
      </w:r>
      <w:r w:rsidR="000E4E4A" w:rsidRPr="00872E58">
        <w:rPr>
          <w:b/>
        </w:rPr>
        <w:t xml:space="preserve"> </w:t>
      </w:r>
      <w:r w:rsidR="00983E3D" w:rsidRPr="00872E58">
        <w:rPr>
          <w:b/>
        </w:rPr>
        <w:t>о проведении</w:t>
      </w:r>
      <w:r w:rsidR="00867434" w:rsidRPr="00872E58">
        <w:rPr>
          <w:b/>
        </w:rPr>
        <w:t xml:space="preserve"> </w:t>
      </w:r>
      <w:r w:rsidR="00654530" w:rsidRPr="00872E58">
        <w:rPr>
          <w:b/>
        </w:rPr>
        <w:t xml:space="preserve"> </w:t>
      </w:r>
    </w:p>
    <w:p w:rsidR="00AB3E1D" w:rsidRPr="00872E58" w:rsidRDefault="00B071E3" w:rsidP="00872E58">
      <w:pPr>
        <w:ind w:right="-44"/>
        <w:jc w:val="right"/>
      </w:pPr>
      <w:r w:rsidRPr="00872E58">
        <w:rPr>
          <w:b/>
        </w:rPr>
        <w:t xml:space="preserve"> предварительн</w:t>
      </w:r>
      <w:r w:rsidR="00983E3D" w:rsidRPr="00872E58">
        <w:rPr>
          <w:b/>
        </w:rPr>
        <w:t>ого</w:t>
      </w:r>
      <w:r w:rsidRPr="00872E58">
        <w:rPr>
          <w:b/>
        </w:rPr>
        <w:t xml:space="preserve"> отбор</w:t>
      </w:r>
      <w:r w:rsidR="00983E3D" w:rsidRPr="00872E58">
        <w:rPr>
          <w:b/>
        </w:rPr>
        <w:t>а</w:t>
      </w:r>
      <w:r w:rsidR="00AB3E1D" w:rsidRPr="00872E58">
        <w:rPr>
          <w:b/>
        </w:rPr>
        <w:t xml:space="preserve"> </w:t>
      </w:r>
    </w:p>
    <w:p w:rsidR="000E4E4A" w:rsidRPr="00872E58" w:rsidRDefault="000E4E4A" w:rsidP="00872E58">
      <w:pPr>
        <w:ind w:right="-44"/>
        <w:jc w:val="both"/>
        <w:rPr>
          <w:b/>
        </w:rPr>
      </w:pPr>
    </w:p>
    <w:p w:rsidR="00D02510" w:rsidRPr="00872E58" w:rsidRDefault="000E4E4A" w:rsidP="00872E58">
      <w:pPr>
        <w:ind w:right="-44"/>
        <w:jc w:val="center"/>
        <w:rPr>
          <w:b/>
        </w:rPr>
      </w:pPr>
      <w:r w:rsidRPr="00872E58">
        <w:rPr>
          <w:b/>
        </w:rPr>
        <w:t>Форма заявки на участие в предварительном отборе</w:t>
      </w:r>
    </w:p>
    <w:p w:rsidR="003134E5" w:rsidRPr="00872E58" w:rsidRDefault="003134E5" w:rsidP="00872E58">
      <w:pPr>
        <w:jc w:val="both"/>
        <w:rPr>
          <w:b/>
        </w:rPr>
      </w:pPr>
    </w:p>
    <w:tbl>
      <w:tblPr>
        <w:tblW w:w="9889" w:type="dxa"/>
        <w:tblLayout w:type="fixed"/>
        <w:tblLook w:val="0000"/>
      </w:tblPr>
      <w:tblGrid>
        <w:gridCol w:w="4928"/>
        <w:gridCol w:w="4961"/>
      </w:tblGrid>
      <w:tr w:rsidR="000E4E4A" w:rsidRPr="00872E58" w:rsidTr="00783B34">
        <w:tc>
          <w:tcPr>
            <w:tcW w:w="4928" w:type="dxa"/>
          </w:tcPr>
          <w:p w:rsidR="000E4E4A" w:rsidRPr="00872E58" w:rsidRDefault="000E4E4A" w:rsidP="00872E58">
            <w:pPr>
              <w:jc w:val="both"/>
            </w:pPr>
          </w:p>
        </w:tc>
        <w:tc>
          <w:tcPr>
            <w:tcW w:w="4961" w:type="dxa"/>
          </w:tcPr>
          <w:p w:rsidR="000E4E4A" w:rsidRPr="00872E58" w:rsidRDefault="006F1AD1" w:rsidP="00872E58">
            <w:pPr>
              <w:jc w:val="both"/>
            </w:pPr>
            <w:r w:rsidRPr="00872E58">
              <w:t>Муниципальному заказчику</w:t>
            </w:r>
            <w:r w:rsidR="008E54A4" w:rsidRPr="00872E58">
              <w:t>:</w:t>
            </w:r>
          </w:p>
          <w:p w:rsidR="008E54A4" w:rsidRPr="00872E58" w:rsidRDefault="005C5429" w:rsidP="00872E58">
            <w:pPr>
              <w:jc w:val="both"/>
            </w:pPr>
            <w:r>
              <w:t>Юледур</w:t>
            </w:r>
            <w:r w:rsidR="00C52EAE" w:rsidRPr="00872E58">
              <w:t>ско</w:t>
            </w:r>
            <w:r w:rsidR="00243AE1" w:rsidRPr="00872E58">
              <w:t>й сельской</w:t>
            </w:r>
            <w:r w:rsidR="00C52EAE" w:rsidRPr="00872E58">
              <w:t xml:space="preserve"> </w:t>
            </w:r>
            <w:r w:rsidR="00243AE1" w:rsidRPr="00872E58">
              <w:t>администрации Куженерского муниципального района Республики Марий Эл</w:t>
            </w:r>
          </w:p>
        </w:tc>
      </w:tr>
      <w:tr w:rsidR="000E4E4A" w:rsidRPr="00872E58" w:rsidTr="00783B34">
        <w:tc>
          <w:tcPr>
            <w:tcW w:w="4928" w:type="dxa"/>
          </w:tcPr>
          <w:p w:rsidR="000E4E4A" w:rsidRPr="00872E58" w:rsidRDefault="000E4E4A" w:rsidP="00872E58">
            <w:pPr>
              <w:jc w:val="both"/>
            </w:pPr>
            <w:r w:rsidRPr="00872E58">
              <w:t>«___» ___________ 20___ года</w:t>
            </w:r>
          </w:p>
        </w:tc>
        <w:tc>
          <w:tcPr>
            <w:tcW w:w="4961" w:type="dxa"/>
          </w:tcPr>
          <w:p w:rsidR="000E4E4A" w:rsidRPr="00872E58" w:rsidRDefault="000E4E4A" w:rsidP="00872E58">
            <w:pPr>
              <w:jc w:val="both"/>
            </w:pPr>
            <w:r w:rsidRPr="00872E58">
              <w:t xml:space="preserve"> </w:t>
            </w:r>
          </w:p>
        </w:tc>
      </w:tr>
    </w:tbl>
    <w:p w:rsidR="007443D6" w:rsidRPr="00872E58" w:rsidRDefault="007443D6" w:rsidP="00872E58">
      <w:pPr>
        <w:pStyle w:val="4"/>
        <w:spacing w:before="0" w:after="0"/>
        <w:jc w:val="both"/>
        <w:rPr>
          <w:sz w:val="24"/>
          <w:szCs w:val="24"/>
        </w:rPr>
      </w:pPr>
    </w:p>
    <w:p w:rsidR="007443D6" w:rsidRPr="00872E58" w:rsidRDefault="007443D6" w:rsidP="00872E58">
      <w:pPr>
        <w:jc w:val="both"/>
      </w:pPr>
    </w:p>
    <w:p w:rsidR="007443D6" w:rsidRPr="00872E58" w:rsidRDefault="007443D6" w:rsidP="00872E58">
      <w:pPr>
        <w:jc w:val="center"/>
        <w:rPr>
          <w:b/>
        </w:rPr>
      </w:pPr>
      <w:r w:rsidRPr="00872E58">
        <w:rPr>
          <w:b/>
        </w:rPr>
        <w:t>ЗАЯВКА НА УЧАСТИЕ В ПРЕДВАРИТЕЛЬНОМ ОТБОРЕ</w:t>
      </w:r>
    </w:p>
    <w:p w:rsidR="007443D6" w:rsidRPr="00872E58" w:rsidRDefault="007443D6" w:rsidP="00872E58">
      <w:pPr>
        <w:ind w:firstLine="540"/>
        <w:jc w:val="both"/>
      </w:pPr>
    </w:p>
    <w:p w:rsidR="00590358" w:rsidRPr="00F34DEC" w:rsidRDefault="00590358" w:rsidP="00872E58">
      <w:pPr>
        <w:suppressAutoHyphens/>
        <w:jc w:val="both"/>
      </w:pPr>
      <w:r w:rsidRPr="00872E58">
        <w:t xml:space="preserve">Изучив </w:t>
      </w:r>
      <w:r w:rsidRPr="00F34DEC">
        <w:t xml:space="preserve">извещение </w:t>
      </w:r>
      <w:r w:rsidRPr="00F34DEC">
        <w:rPr>
          <w:color w:val="000000"/>
        </w:rPr>
        <w:t xml:space="preserve">о проведении </w:t>
      </w:r>
      <w:r w:rsidRPr="00F34DEC">
        <w:t>предварительного отбора участников закупки</w:t>
      </w:r>
      <w:r w:rsidR="004E49BB" w:rsidRPr="00F34DEC">
        <w:t xml:space="preserve"> </w:t>
      </w:r>
      <w:r w:rsidR="004E49BB" w:rsidRPr="00F34DEC">
        <w:rPr>
          <w:color w:val="000000"/>
        </w:rPr>
        <w:t>для включения в Перечень поставщиков на поставку</w:t>
      </w:r>
      <w:r w:rsidRPr="00F34DEC">
        <w:t xml:space="preserve"> товаров в целях ликвидации последствий чрезвычайных ситуаций природного или техногенного характера на территории </w:t>
      </w:r>
      <w:r w:rsidR="005C5429">
        <w:t>Юледур</w:t>
      </w:r>
      <w:r w:rsidR="00C52EAE" w:rsidRPr="00F34DEC">
        <w:t>ско</w:t>
      </w:r>
      <w:r w:rsidR="00243AE1" w:rsidRPr="00F34DEC">
        <w:t>го</w:t>
      </w:r>
      <w:r w:rsidR="00C52EAE" w:rsidRPr="00F34DEC">
        <w:t xml:space="preserve"> сельско</w:t>
      </w:r>
      <w:r w:rsidR="00243AE1" w:rsidRPr="00F34DEC">
        <w:t>го</w:t>
      </w:r>
      <w:r w:rsidR="00C52EAE" w:rsidRPr="00F34DEC">
        <w:t xml:space="preserve"> поселени</w:t>
      </w:r>
      <w:r w:rsidR="00243AE1" w:rsidRPr="00F34DEC">
        <w:t>я</w:t>
      </w:r>
      <w:r w:rsidR="006B1CEF" w:rsidRPr="00F34DEC">
        <w:t xml:space="preserve"> на 20</w:t>
      </w:r>
      <w:r w:rsidR="00243AE1" w:rsidRPr="00F34DEC">
        <w:t>20</w:t>
      </w:r>
      <w:r w:rsidR="006B1CEF" w:rsidRPr="00F34DEC">
        <w:t xml:space="preserve"> год</w:t>
      </w:r>
      <w:r w:rsidRPr="00F34DEC">
        <w:t>:</w:t>
      </w:r>
    </w:p>
    <w:p w:rsidR="0067172F" w:rsidRPr="00F34DEC" w:rsidRDefault="0067172F" w:rsidP="00872E58">
      <w:pPr>
        <w:suppressAutoHyphens/>
        <w:jc w:val="both"/>
      </w:pPr>
    </w:p>
    <w:p w:rsidR="00590358" w:rsidRPr="00872E58" w:rsidRDefault="00590358" w:rsidP="00872E58">
      <w:pPr>
        <w:pStyle w:val="a5"/>
        <w:suppressAutoHyphens/>
        <w:jc w:val="both"/>
      </w:pPr>
      <w:r w:rsidRPr="00872E58">
        <w:t>_______________________________________________________________</w:t>
      </w:r>
      <w:r w:rsidR="005C5429">
        <w:t>________________</w:t>
      </w:r>
    </w:p>
    <w:p w:rsidR="00590358" w:rsidRPr="00872E58" w:rsidRDefault="00867434" w:rsidP="00872E58">
      <w:pPr>
        <w:pStyle w:val="a5"/>
        <w:suppressAutoHyphens/>
        <w:jc w:val="both"/>
      </w:pPr>
      <w:r w:rsidRPr="00872E58">
        <w:t xml:space="preserve">                         </w:t>
      </w:r>
      <w:r w:rsidR="00590358" w:rsidRPr="00872E58">
        <w:t xml:space="preserve"> (наименование участника предварительного отбора)</w:t>
      </w:r>
    </w:p>
    <w:p w:rsidR="00590358" w:rsidRPr="00872E58" w:rsidRDefault="00590358" w:rsidP="00872E58">
      <w:pPr>
        <w:pStyle w:val="a5"/>
        <w:suppressAutoHyphens/>
        <w:jc w:val="both"/>
      </w:pPr>
      <w:r w:rsidRPr="00872E58">
        <w:t>в лице _________________________________________________________</w:t>
      </w:r>
      <w:r w:rsidR="005C5429">
        <w:t>_______________________</w:t>
      </w:r>
    </w:p>
    <w:p w:rsidR="00590358" w:rsidRPr="00872E58" w:rsidRDefault="00590358" w:rsidP="00872E58">
      <w:pPr>
        <w:pStyle w:val="a5"/>
        <w:suppressAutoHyphens/>
        <w:ind w:firstLine="709"/>
        <w:jc w:val="both"/>
      </w:pPr>
      <w:r w:rsidRPr="00872E58">
        <w:t>(наименование должности, Ф.И.О. руководителя, уполномоченного лица для</w:t>
      </w:r>
      <w:r w:rsidR="00867434" w:rsidRPr="00872E58">
        <w:t xml:space="preserve"> </w:t>
      </w:r>
      <w:r w:rsidRPr="00872E58">
        <w:t>юридического лица)</w:t>
      </w:r>
    </w:p>
    <w:p w:rsidR="00590358" w:rsidRPr="00872E58" w:rsidRDefault="00590358" w:rsidP="00872E58">
      <w:pPr>
        <w:pStyle w:val="a5"/>
        <w:suppressAutoHyphens/>
        <w:ind w:firstLine="709"/>
        <w:jc w:val="both"/>
      </w:pPr>
    </w:p>
    <w:p w:rsidR="00590358" w:rsidRPr="00872E58" w:rsidRDefault="00590358" w:rsidP="00872E58">
      <w:pPr>
        <w:jc w:val="both"/>
      </w:pPr>
      <w:r w:rsidRPr="00872E58">
        <w:t xml:space="preserve"> предлагает включить в Перечень поставщиков</w:t>
      </w:r>
      <w:r w:rsidR="00BA7A05" w:rsidRPr="00872E58">
        <w:t xml:space="preserve"> на поставку</w:t>
      </w:r>
      <w:r w:rsidRPr="00872E58">
        <w:t xml:space="preserve"> товаров в целях ликвидации последствий чрезвычайных ситуаций природного или техногенного характера на территории </w:t>
      </w:r>
      <w:r w:rsidR="005C5429">
        <w:t>Юледур</w:t>
      </w:r>
      <w:r w:rsidR="00243AE1" w:rsidRPr="00872E58">
        <w:t>ского</w:t>
      </w:r>
      <w:r w:rsidR="00C52EAE" w:rsidRPr="00872E58">
        <w:t xml:space="preserve"> сельско</w:t>
      </w:r>
      <w:r w:rsidR="00243AE1" w:rsidRPr="00872E58">
        <w:t xml:space="preserve">го поселения в течение 2020 </w:t>
      </w:r>
      <w:r w:rsidRPr="00872E58">
        <w:t>года.</w:t>
      </w:r>
    </w:p>
    <w:p w:rsidR="00590358" w:rsidRPr="00872E58" w:rsidRDefault="00590358" w:rsidP="00872E58">
      <w:pPr>
        <w:pStyle w:val="Iauiue"/>
        <w:spacing w:line="240" w:lineRule="auto"/>
        <w:ind w:right="227" w:firstLine="0"/>
        <w:rPr>
          <w:b/>
          <w:sz w:val="24"/>
          <w:szCs w:val="24"/>
          <w:u w:val="single"/>
        </w:rPr>
      </w:pPr>
      <w:r w:rsidRPr="00872E58">
        <w:rPr>
          <w:b/>
          <w:sz w:val="24"/>
          <w:szCs w:val="24"/>
          <w:u w:val="single"/>
        </w:rPr>
        <w:t>Для юридического лица:</w:t>
      </w:r>
    </w:p>
    <w:tbl>
      <w:tblPr>
        <w:tblW w:w="9527"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5068"/>
        <w:gridCol w:w="3805"/>
      </w:tblGrid>
      <w:tr w:rsidR="00590358" w:rsidRPr="00872E58" w:rsidTr="00A8678B">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pStyle w:val="xl29"/>
              <w:pBdr>
                <w:left w:val="none" w:sz="0" w:space="0" w:color="auto"/>
                <w:bottom w:val="none" w:sz="0" w:space="0" w:color="auto"/>
                <w:right w:val="none" w:sz="0" w:space="0" w:color="auto"/>
              </w:pBdr>
              <w:spacing w:before="0" w:beforeAutospacing="0" w:after="0" w:afterAutospacing="0"/>
              <w:jc w:val="both"/>
              <w:rPr>
                <w:rFonts w:eastAsia="Times New Roman"/>
              </w:rPr>
            </w:pPr>
            <w:r w:rsidRPr="00872E58">
              <w:rPr>
                <w:rFonts w:eastAsia="Times New Roman"/>
              </w:rPr>
              <w:t>1.</w:t>
            </w:r>
          </w:p>
        </w:tc>
        <w:tc>
          <w:tcPr>
            <w:tcW w:w="5068"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Фирменное наименование (наименование) участника предварительного отбора</w:t>
            </w:r>
          </w:p>
        </w:tc>
        <w:tc>
          <w:tcPr>
            <w:tcW w:w="3805"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pStyle w:val="xl29"/>
              <w:pBdr>
                <w:left w:val="none" w:sz="0" w:space="0" w:color="auto"/>
                <w:bottom w:val="none" w:sz="0" w:space="0" w:color="auto"/>
                <w:right w:val="none" w:sz="0" w:space="0" w:color="auto"/>
              </w:pBdr>
              <w:spacing w:before="0" w:beforeAutospacing="0" w:after="0" w:afterAutospacing="0"/>
              <w:jc w:val="both"/>
              <w:rPr>
                <w:rFonts w:eastAsia="Times New Roman"/>
              </w:rPr>
            </w:pPr>
            <w:r w:rsidRPr="00872E58">
              <w:rPr>
                <w:rFonts w:eastAsia="Times New Roman"/>
              </w:rPr>
              <w:t>2.</w:t>
            </w:r>
          </w:p>
        </w:tc>
        <w:tc>
          <w:tcPr>
            <w:tcW w:w="5068"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Место нахождения,</w:t>
            </w:r>
          </w:p>
          <w:p w:rsidR="00590358" w:rsidRPr="00872E58" w:rsidRDefault="00590358" w:rsidP="00872E58">
            <w:pPr>
              <w:jc w:val="both"/>
            </w:pPr>
            <w:r w:rsidRPr="00872E58">
              <w:t>почтовый адрес, номер контактного телефона</w:t>
            </w:r>
          </w:p>
        </w:tc>
        <w:tc>
          <w:tcPr>
            <w:tcW w:w="3805"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3.</w:t>
            </w:r>
          </w:p>
        </w:tc>
        <w:tc>
          <w:tcPr>
            <w:tcW w:w="5068"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ИНН участника предварительного отбора</w:t>
            </w:r>
            <w:r w:rsidR="00872E58">
              <w:t xml:space="preserve">, </w:t>
            </w:r>
            <w:r w:rsidR="00872E58" w:rsidRPr="00872E58">
              <w:rPr>
                <w:i/>
              </w:rPr>
              <w:t>КПП (рекомендуется)</w:t>
            </w:r>
          </w:p>
        </w:tc>
        <w:tc>
          <w:tcPr>
            <w:tcW w:w="3805"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4.</w:t>
            </w:r>
          </w:p>
        </w:tc>
        <w:tc>
          <w:tcPr>
            <w:tcW w:w="5068"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Банковские реквизиты участника предварительного отбора</w:t>
            </w:r>
          </w:p>
        </w:tc>
        <w:tc>
          <w:tcPr>
            <w:tcW w:w="3805"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872E58" w:rsidRPr="00872E58" w:rsidTr="00A8678B">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872E58" w:rsidRPr="00872E58" w:rsidRDefault="00872E58" w:rsidP="00872E58">
            <w:pPr>
              <w:jc w:val="both"/>
              <w:rPr>
                <w:i/>
              </w:rPr>
            </w:pPr>
            <w:r w:rsidRPr="00872E58">
              <w:rPr>
                <w:i/>
              </w:rPr>
              <w:t>5.</w:t>
            </w:r>
          </w:p>
        </w:tc>
        <w:tc>
          <w:tcPr>
            <w:tcW w:w="5068" w:type="dxa"/>
            <w:tcBorders>
              <w:top w:val="single" w:sz="4" w:space="0" w:color="auto"/>
              <w:left w:val="single" w:sz="4" w:space="0" w:color="auto"/>
              <w:bottom w:val="single" w:sz="4" w:space="0" w:color="auto"/>
              <w:right w:val="single" w:sz="4" w:space="0" w:color="auto"/>
            </w:tcBorders>
            <w:vAlign w:val="center"/>
          </w:tcPr>
          <w:p w:rsidR="00872E58" w:rsidRPr="00872E58" w:rsidRDefault="00872E58" w:rsidP="00872E58">
            <w:pPr>
              <w:jc w:val="both"/>
              <w:rPr>
                <w:i/>
              </w:rPr>
            </w:pPr>
            <w:r w:rsidRPr="00872E58">
              <w:rPr>
                <w:i/>
              </w:rPr>
              <w:t>ОКПО (рекомендуется)</w:t>
            </w:r>
          </w:p>
        </w:tc>
        <w:tc>
          <w:tcPr>
            <w:tcW w:w="3805" w:type="dxa"/>
            <w:tcBorders>
              <w:top w:val="single" w:sz="4" w:space="0" w:color="auto"/>
              <w:left w:val="single" w:sz="4" w:space="0" w:color="auto"/>
              <w:bottom w:val="single" w:sz="4" w:space="0" w:color="auto"/>
              <w:right w:val="single" w:sz="4" w:space="0" w:color="auto"/>
            </w:tcBorders>
          </w:tcPr>
          <w:p w:rsidR="00872E58" w:rsidRPr="00872E58" w:rsidRDefault="00872E58" w:rsidP="00872E58">
            <w:pPr>
              <w:jc w:val="both"/>
            </w:pPr>
          </w:p>
        </w:tc>
      </w:tr>
    </w:tbl>
    <w:p w:rsidR="00590358" w:rsidRPr="00872E58" w:rsidRDefault="00590358" w:rsidP="00872E58">
      <w:pPr>
        <w:pStyle w:val="Iauiue"/>
        <w:spacing w:line="240" w:lineRule="auto"/>
        <w:ind w:right="227" w:firstLine="0"/>
        <w:rPr>
          <w:b/>
          <w:sz w:val="24"/>
          <w:szCs w:val="24"/>
          <w:u w:val="single"/>
        </w:rPr>
      </w:pPr>
      <w:r w:rsidRPr="00872E58">
        <w:rPr>
          <w:b/>
          <w:sz w:val="24"/>
          <w:szCs w:val="24"/>
          <w:u w:val="single"/>
        </w:rPr>
        <w:t>Для физического лица :</w:t>
      </w:r>
    </w:p>
    <w:tbl>
      <w:tblPr>
        <w:tblW w:w="965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120"/>
        <w:gridCol w:w="3827"/>
      </w:tblGrid>
      <w:tr w:rsidR="00590358" w:rsidRPr="00872E58" w:rsidTr="00A8678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1.</w:t>
            </w:r>
          </w:p>
        </w:tc>
        <w:tc>
          <w:tcPr>
            <w:tcW w:w="5120"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r w:rsidRPr="00872E58">
              <w:t>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4.</w:t>
            </w:r>
          </w:p>
        </w:tc>
        <w:tc>
          <w:tcPr>
            <w:tcW w:w="5120"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r w:rsidRPr="00872E58">
              <w:t>Место жительства с указанием индекса</w:t>
            </w: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5.</w:t>
            </w:r>
          </w:p>
        </w:tc>
        <w:tc>
          <w:tcPr>
            <w:tcW w:w="5120"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r w:rsidRPr="00872E58">
              <w:t>Номер контактного телефона</w:t>
            </w:r>
            <w:r w:rsidR="0093014B" w:rsidRPr="00872E58">
              <w:t>, ИНН</w:t>
            </w: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r w:rsidRPr="00872E58">
              <w:t>6.</w:t>
            </w:r>
          </w:p>
        </w:tc>
        <w:tc>
          <w:tcPr>
            <w:tcW w:w="5120" w:type="dxa"/>
            <w:vMerge w:val="restart"/>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r w:rsidRPr="00872E58">
              <w:t>Паспортные данные:</w:t>
            </w:r>
            <w:r w:rsidR="00867434" w:rsidRPr="00872E58">
              <w:t xml:space="preserve">                        </w:t>
            </w:r>
            <w:r w:rsidRPr="00872E58">
              <w:t>Серия</w:t>
            </w:r>
          </w:p>
          <w:p w:rsidR="00590358" w:rsidRPr="00872E58" w:rsidRDefault="00867434" w:rsidP="00872E58">
            <w:pPr>
              <w:jc w:val="both"/>
            </w:pPr>
            <w:r w:rsidRPr="00872E58">
              <w:t xml:space="preserve">                                         </w:t>
            </w:r>
            <w:r w:rsidR="00590358" w:rsidRPr="00872E58">
              <w:t xml:space="preserve"> Номер</w:t>
            </w:r>
          </w:p>
          <w:p w:rsidR="00590358" w:rsidRPr="00872E58" w:rsidRDefault="00867434" w:rsidP="00872E58">
            <w:pPr>
              <w:jc w:val="both"/>
            </w:pPr>
            <w:r w:rsidRPr="00872E58">
              <w:t xml:space="preserve">                                     </w:t>
            </w:r>
            <w:r w:rsidR="00590358" w:rsidRPr="00872E58">
              <w:t>Кем выдан</w:t>
            </w:r>
          </w:p>
          <w:p w:rsidR="00590358" w:rsidRPr="00872E58" w:rsidRDefault="00867434" w:rsidP="00872E58">
            <w:pPr>
              <w:jc w:val="both"/>
            </w:pPr>
            <w:r w:rsidRPr="00872E58">
              <w:t xml:space="preserve">                                     </w:t>
            </w:r>
            <w:r w:rsidR="00590358" w:rsidRPr="00872E58">
              <w:t>Дата выдачи</w:t>
            </w: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p>
        </w:tc>
        <w:tc>
          <w:tcPr>
            <w:tcW w:w="5120" w:type="dxa"/>
            <w:vMerge/>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p>
        </w:tc>
        <w:tc>
          <w:tcPr>
            <w:tcW w:w="5120" w:type="dxa"/>
            <w:vMerge/>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r w:rsidR="00590358" w:rsidRPr="00872E58" w:rsidTr="00A8678B">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p>
        </w:tc>
        <w:tc>
          <w:tcPr>
            <w:tcW w:w="5120" w:type="dxa"/>
            <w:vMerge/>
            <w:tcBorders>
              <w:top w:val="single" w:sz="4" w:space="0" w:color="auto"/>
              <w:left w:val="single" w:sz="4" w:space="0" w:color="auto"/>
              <w:bottom w:val="single" w:sz="4" w:space="0" w:color="auto"/>
              <w:right w:val="single" w:sz="4" w:space="0" w:color="auto"/>
            </w:tcBorders>
            <w:vAlign w:val="center"/>
          </w:tcPr>
          <w:p w:rsidR="00590358" w:rsidRPr="00872E58" w:rsidRDefault="00590358" w:rsidP="00872E58">
            <w:pPr>
              <w:jc w:val="both"/>
            </w:pPr>
          </w:p>
        </w:tc>
        <w:tc>
          <w:tcPr>
            <w:tcW w:w="3827" w:type="dxa"/>
            <w:tcBorders>
              <w:top w:val="single" w:sz="4" w:space="0" w:color="auto"/>
              <w:left w:val="single" w:sz="4" w:space="0" w:color="auto"/>
              <w:bottom w:val="single" w:sz="4" w:space="0" w:color="auto"/>
              <w:right w:val="single" w:sz="4" w:space="0" w:color="auto"/>
            </w:tcBorders>
          </w:tcPr>
          <w:p w:rsidR="00590358" w:rsidRPr="00872E58" w:rsidRDefault="00590358" w:rsidP="00872E58">
            <w:pPr>
              <w:jc w:val="both"/>
            </w:pPr>
          </w:p>
        </w:tc>
      </w:tr>
    </w:tbl>
    <w:p w:rsidR="00590358" w:rsidRPr="00872E58" w:rsidRDefault="00590358" w:rsidP="00872E58">
      <w:pPr>
        <w:tabs>
          <w:tab w:val="left" w:pos="-900"/>
        </w:tabs>
        <w:suppressAutoHyphens/>
        <w:ind w:firstLine="720"/>
        <w:jc w:val="both"/>
      </w:pPr>
    </w:p>
    <w:p w:rsidR="00590358" w:rsidRPr="00872E58" w:rsidRDefault="00590358" w:rsidP="00872E58">
      <w:pPr>
        <w:tabs>
          <w:tab w:val="left" w:pos="-900"/>
        </w:tabs>
        <w:suppressAutoHyphens/>
        <w:ind w:firstLine="720"/>
        <w:jc w:val="both"/>
      </w:pPr>
      <w:r w:rsidRPr="00872E58">
        <w:lastRenderedPageBreak/>
        <w:t>В случае включения нас в Перечень поставщиков</w:t>
      </w:r>
      <w:r w:rsidR="001129F6" w:rsidRPr="00872E58">
        <w:t xml:space="preserve"> для поставки</w:t>
      </w:r>
      <w:r w:rsidRPr="00872E58">
        <w:t xml:space="preserve"> товаров в целях ликвидации последствий чрезвычайных ситуаций природного или техногенного характера на территории </w:t>
      </w:r>
      <w:r w:rsidR="005C5429">
        <w:t>Юледур</w:t>
      </w:r>
      <w:r w:rsidR="00786281" w:rsidRPr="00872E58">
        <w:t>ско</w:t>
      </w:r>
      <w:r w:rsidR="00243AE1" w:rsidRPr="00872E58">
        <w:t>го</w:t>
      </w:r>
      <w:r w:rsidR="00786281" w:rsidRPr="00872E58">
        <w:t xml:space="preserve"> сельско</w:t>
      </w:r>
      <w:r w:rsidR="00243AE1" w:rsidRPr="00872E58">
        <w:t>го</w:t>
      </w:r>
      <w:r w:rsidR="00786281" w:rsidRPr="00872E58">
        <w:t xml:space="preserve"> поселени</w:t>
      </w:r>
      <w:r w:rsidR="00243AE1" w:rsidRPr="00872E58">
        <w:t>я</w:t>
      </w:r>
      <w:r w:rsidR="00A8678B" w:rsidRPr="00872E58">
        <w:t xml:space="preserve"> </w:t>
      </w:r>
      <w:r w:rsidR="00243AE1" w:rsidRPr="00872E58">
        <w:t>в течение 2020</w:t>
      </w:r>
      <w:r w:rsidRPr="00872E58">
        <w:t xml:space="preserve"> год</w:t>
      </w:r>
      <w:r w:rsidR="000B21FB" w:rsidRPr="00872E58">
        <w:t>а</w:t>
      </w:r>
      <w:r w:rsidRPr="00872E58">
        <w:t xml:space="preserve"> мы признаем, что</w:t>
      </w:r>
      <w:r w:rsidR="00E91C5D" w:rsidRPr="00872E58">
        <w:t>, в случае заключения с нами муниципального</w:t>
      </w:r>
      <w:r w:rsidRPr="00872E58">
        <w:t xml:space="preserve"> контракта мы готовы без предварительной оплаты и (или) с отсрочкой платежа в требуемый заказчиком</w:t>
      </w:r>
      <w:r w:rsidR="001129F6" w:rsidRPr="00872E58">
        <w:t xml:space="preserve"> </w:t>
      </w:r>
      <w:r w:rsidRPr="00872E58">
        <w:t xml:space="preserve">срок осуществить поставки товаров согласно приложению № 1 к </w:t>
      </w:r>
      <w:r w:rsidR="00F34DEC">
        <w:t>документации</w:t>
      </w:r>
      <w:r w:rsidRPr="00872E58">
        <w:t xml:space="preserve"> о проведении предварительного отбора.</w:t>
      </w:r>
    </w:p>
    <w:p w:rsidR="00590358" w:rsidRPr="00872E58" w:rsidRDefault="00590358" w:rsidP="00872E58">
      <w:pPr>
        <w:tabs>
          <w:tab w:val="left" w:pos="-900"/>
        </w:tabs>
        <w:suppressAutoHyphens/>
        <w:ind w:firstLine="720"/>
        <w:jc w:val="both"/>
      </w:pPr>
      <w:r w:rsidRPr="00872E58">
        <w:t xml:space="preserve">Мы понимаем, что подача настоящей заявки на участие в предварительном отборе, как и включение нас в перечень поставщиков товаров для </w:t>
      </w:r>
      <w:r w:rsidR="001129F6" w:rsidRPr="00872E58">
        <w:t>поставки товаров</w:t>
      </w:r>
      <w:r w:rsidRPr="00872E58">
        <w:t xml:space="preserve"> в целях ликвидации последствий чрезвычайных ситуаций природного или техногенного характера на территории </w:t>
      </w:r>
      <w:r w:rsidR="005C5429">
        <w:t>Юледур</w:t>
      </w:r>
      <w:r w:rsidR="00243AE1" w:rsidRPr="00872E58">
        <w:t>ского сельского поселения в течение 2020 года</w:t>
      </w:r>
      <w:r w:rsidRPr="00872E58">
        <w:t xml:space="preserve"> не влечет обязательства заказчика перед нами по заключению </w:t>
      </w:r>
      <w:r w:rsidR="00A8678B" w:rsidRPr="00872E58">
        <w:t>муниципального</w:t>
      </w:r>
      <w:r w:rsidRPr="00872E58">
        <w:t xml:space="preserve"> контракта на поставку товаров.</w:t>
      </w:r>
    </w:p>
    <w:p w:rsidR="00253185" w:rsidRPr="00872E58" w:rsidRDefault="00253185" w:rsidP="00872E58">
      <w:pPr>
        <w:keepNext/>
        <w:keepLines/>
        <w:jc w:val="both"/>
        <w:outlineLvl w:val="0"/>
      </w:pPr>
      <w:r w:rsidRPr="00872E58">
        <w:t xml:space="preserve">Настоящей заявкой подтверждаем, </w:t>
      </w:r>
    </w:p>
    <w:p w:rsidR="00253185" w:rsidRPr="00872E58" w:rsidRDefault="00253185" w:rsidP="00872E58">
      <w:pPr>
        <w:keepNext/>
        <w:keepLines/>
        <w:pBdr>
          <w:bottom w:val="single" w:sz="6" w:space="0" w:color="auto"/>
        </w:pBdr>
        <w:jc w:val="both"/>
      </w:pPr>
      <w:bookmarkStart w:id="2" w:name="Par1"/>
      <w:bookmarkEnd w:id="2"/>
    </w:p>
    <w:p w:rsidR="00253185" w:rsidRPr="00872E58" w:rsidRDefault="00253185" w:rsidP="00872E58">
      <w:pPr>
        <w:keepNext/>
        <w:keepLines/>
        <w:tabs>
          <w:tab w:val="left" w:pos="0"/>
        </w:tabs>
        <w:jc w:val="both"/>
      </w:pPr>
      <w:r w:rsidRPr="00872E58">
        <w:rPr>
          <w:i/>
        </w:rPr>
        <w:t>(наименование организации или Ф.И.О. Участника закупки)</w:t>
      </w:r>
    </w:p>
    <w:p w:rsidR="00253185" w:rsidRPr="00872E58" w:rsidRDefault="00253185" w:rsidP="00872E58">
      <w:pPr>
        <w:pStyle w:val="ConsPlusNormal"/>
        <w:keepNext/>
        <w:keepLines/>
        <w:widowControl/>
        <w:ind w:firstLine="540"/>
        <w:jc w:val="both"/>
        <w:rPr>
          <w:rFonts w:ascii="Times New Roman" w:hAnsi="Times New Roman" w:cs="Times New Roman"/>
          <w:sz w:val="24"/>
          <w:szCs w:val="24"/>
        </w:rPr>
      </w:pPr>
      <w:r w:rsidRPr="00872E58">
        <w:rPr>
          <w:rFonts w:ascii="Times New Roman" w:hAnsi="Times New Roman" w:cs="Times New Roman"/>
          <w:sz w:val="24"/>
          <w:szCs w:val="24"/>
        </w:rPr>
        <w:t>- в отношении нас не проводится ликвидация (для юридических лиц);</w:t>
      </w:r>
    </w:p>
    <w:p w:rsidR="00253185" w:rsidRPr="00872E58" w:rsidRDefault="00253185" w:rsidP="00872E58">
      <w:pPr>
        <w:pStyle w:val="ConsPlusNormal"/>
        <w:keepNext/>
        <w:keepLines/>
        <w:widowControl/>
        <w:ind w:firstLine="540"/>
        <w:jc w:val="both"/>
        <w:rPr>
          <w:rFonts w:ascii="Times New Roman" w:hAnsi="Times New Roman" w:cs="Times New Roman"/>
          <w:sz w:val="24"/>
          <w:szCs w:val="24"/>
        </w:rPr>
      </w:pPr>
      <w:r w:rsidRPr="00872E58">
        <w:rPr>
          <w:rFonts w:ascii="Times New Roman" w:hAnsi="Times New Roman" w:cs="Times New Roman"/>
          <w:sz w:val="24"/>
          <w:szCs w:val="24"/>
        </w:rPr>
        <w:t>- 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253185" w:rsidRPr="00872E58" w:rsidRDefault="00253185" w:rsidP="00872E58">
      <w:pPr>
        <w:pStyle w:val="ConsPlusNormal"/>
        <w:keepNext/>
        <w:keepLines/>
        <w:widowControl/>
        <w:ind w:firstLine="540"/>
        <w:jc w:val="both"/>
        <w:rPr>
          <w:rFonts w:ascii="Times New Roman" w:hAnsi="Times New Roman" w:cs="Times New Roman"/>
          <w:sz w:val="24"/>
          <w:szCs w:val="24"/>
        </w:rPr>
      </w:pPr>
      <w:r w:rsidRPr="00872E58">
        <w:rPr>
          <w:rFonts w:ascii="Times New Roman" w:hAnsi="Times New Roman" w:cs="Times New Roman"/>
          <w:sz w:val="24"/>
          <w:szCs w:val="24"/>
        </w:rPr>
        <w:t>- наша деятельности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53185" w:rsidRPr="00872E58" w:rsidRDefault="00253185" w:rsidP="00872E58">
      <w:pPr>
        <w:pStyle w:val="ConsPlusNormal"/>
        <w:keepNext/>
        <w:keepLines/>
        <w:widowControl/>
        <w:ind w:firstLine="540"/>
        <w:jc w:val="both"/>
        <w:rPr>
          <w:rFonts w:ascii="Times New Roman" w:hAnsi="Times New Roman" w:cs="Times New Roman"/>
          <w:sz w:val="24"/>
          <w:szCs w:val="24"/>
        </w:rPr>
      </w:pPr>
      <w:r w:rsidRPr="00872E58">
        <w:rPr>
          <w:rFonts w:ascii="Times New Roman" w:hAnsi="Times New Roman" w:cs="Times New Roman"/>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53185" w:rsidRPr="00872E58" w:rsidRDefault="00253185" w:rsidP="00872E58">
      <w:pPr>
        <w:autoSpaceDN w:val="0"/>
        <w:adjustRightInd w:val="0"/>
        <w:ind w:firstLine="709"/>
        <w:jc w:val="both"/>
        <w:rPr>
          <w:color w:val="000000"/>
        </w:rPr>
      </w:pPr>
      <w:r w:rsidRPr="00872E58">
        <w:t>- отсутствуют у руководителя, членов коллегиального исполнительного органа или главного бухгалтера юридического лица - судимости</w:t>
      </w:r>
      <w:r w:rsidRPr="00872E58">
        <w:rPr>
          <w:color w:val="000000"/>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185" w:rsidRPr="00872E58" w:rsidRDefault="00253185" w:rsidP="00872E58">
      <w:pPr>
        <w:autoSpaceDN w:val="0"/>
        <w:adjustRightInd w:val="0"/>
        <w:ind w:firstLine="709"/>
        <w:jc w:val="both"/>
        <w:rPr>
          <w:color w:val="000000"/>
        </w:rPr>
      </w:pPr>
      <w:r w:rsidRPr="00872E58">
        <w:rPr>
          <w:color w:val="000000"/>
        </w:rPr>
        <w:t>- участника закупки - юридического лица, в течение двух лет до момента подачи заявки на участие в закупке не было привлечений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3185" w:rsidRPr="00872E58" w:rsidRDefault="00253185" w:rsidP="00872E58">
      <w:pPr>
        <w:ind w:firstLine="708"/>
        <w:jc w:val="both"/>
      </w:pPr>
      <w:r w:rsidRPr="00872E58">
        <w:t xml:space="preserve">- отсутствие между нами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72E58">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w:t>
      </w:r>
      <w:r w:rsidR="003F71F1" w:rsidRPr="00872E58">
        <w:t>е хозяйственного общества;</w:t>
      </w:r>
    </w:p>
    <w:p w:rsidR="003F71F1" w:rsidRPr="00872E58" w:rsidRDefault="003F71F1" w:rsidP="00872E58">
      <w:pPr>
        <w:ind w:firstLine="708"/>
        <w:jc w:val="both"/>
      </w:pPr>
      <w:r w:rsidRPr="00872E58">
        <w:t>- отсутствие у участника закупки ограничений для участия в закупках, установленных законодательством Российской Федерации;</w:t>
      </w:r>
    </w:p>
    <w:p w:rsidR="00253185" w:rsidRPr="00872E58" w:rsidRDefault="00253185" w:rsidP="00872E58">
      <w:pPr>
        <w:ind w:firstLine="708"/>
        <w:jc w:val="both"/>
      </w:pPr>
      <w:r w:rsidRPr="00872E58">
        <w:t>- отсутствие в предусмотренном настоящим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0358" w:rsidRPr="00872E58" w:rsidRDefault="00590358" w:rsidP="00872E58">
      <w:pPr>
        <w:ind w:firstLine="708"/>
        <w:jc w:val="both"/>
      </w:pPr>
    </w:p>
    <w:p w:rsidR="00590358" w:rsidRPr="00872E58" w:rsidRDefault="00590358" w:rsidP="00872E58">
      <w:pPr>
        <w:suppressAutoHyphens/>
        <w:ind w:firstLine="709"/>
        <w:jc w:val="both"/>
      </w:pPr>
      <w:r w:rsidRPr="00872E58">
        <w:t>Участник предварительного отбора (уполномоченный представитель)</w:t>
      </w:r>
    </w:p>
    <w:p w:rsidR="00590358" w:rsidRPr="00872E58" w:rsidRDefault="00590358" w:rsidP="00872E58">
      <w:pPr>
        <w:suppressAutoHyphens/>
        <w:ind w:firstLine="709"/>
        <w:jc w:val="both"/>
      </w:pPr>
    </w:p>
    <w:p w:rsidR="00590358" w:rsidRPr="00872E58" w:rsidRDefault="00590358" w:rsidP="00872E58">
      <w:pPr>
        <w:suppressAutoHyphens/>
        <w:ind w:firstLine="709"/>
        <w:jc w:val="both"/>
      </w:pPr>
      <w:r w:rsidRPr="00872E58">
        <w:t>_______________________</w:t>
      </w:r>
      <w:r w:rsidR="00867434" w:rsidRPr="00872E58">
        <w:t xml:space="preserve">           </w:t>
      </w:r>
      <w:r w:rsidRPr="00872E58">
        <w:t xml:space="preserve"> ___________________________</w:t>
      </w:r>
      <w:r w:rsidR="00867434" w:rsidRPr="00872E58">
        <w:t xml:space="preserve">               </w:t>
      </w:r>
      <w:r w:rsidR="00A8678B" w:rsidRPr="00872E58">
        <w:t>_____________</w:t>
      </w:r>
    </w:p>
    <w:p w:rsidR="00590358" w:rsidRPr="00872E58" w:rsidRDefault="00867434" w:rsidP="00872E58">
      <w:pPr>
        <w:suppressAutoHyphens/>
        <w:ind w:firstLine="709"/>
        <w:jc w:val="both"/>
      </w:pPr>
      <w:r w:rsidRPr="00872E58">
        <w:rPr>
          <w:rFonts w:ascii="Calibri" w:hAnsi="Calibri"/>
        </w:rPr>
        <w:t xml:space="preserve">  </w:t>
      </w:r>
      <w:r w:rsidR="00590358" w:rsidRPr="00872E58">
        <w:t>(Должность)</w:t>
      </w:r>
      <w:r w:rsidRPr="00872E58">
        <w:t xml:space="preserve">                </w:t>
      </w:r>
      <w:r w:rsidR="00886223" w:rsidRPr="00872E58">
        <w:t xml:space="preserve">                               </w:t>
      </w:r>
      <w:r w:rsidRPr="00872E58">
        <w:t xml:space="preserve">  </w:t>
      </w:r>
      <w:r w:rsidR="00590358" w:rsidRPr="00872E58">
        <w:t>(Фамилия И.О.)</w:t>
      </w:r>
      <w:r w:rsidRPr="00872E58">
        <w:t xml:space="preserve">                  </w:t>
      </w:r>
      <w:r w:rsidR="00886223" w:rsidRPr="00872E58">
        <w:t xml:space="preserve">            </w:t>
      </w:r>
      <w:r w:rsidRPr="00872E58">
        <w:t xml:space="preserve">    </w:t>
      </w:r>
      <w:r w:rsidR="00590358" w:rsidRPr="00872E58">
        <w:t>(подпись)</w:t>
      </w:r>
      <w:r w:rsidRPr="00872E58">
        <w:t xml:space="preserve">      </w:t>
      </w:r>
      <w:r w:rsidR="00590358" w:rsidRPr="00872E58">
        <w:t xml:space="preserve"> </w:t>
      </w:r>
    </w:p>
    <w:p w:rsidR="00590358" w:rsidRPr="00872E58" w:rsidRDefault="00590358" w:rsidP="00872E58">
      <w:pPr>
        <w:suppressAutoHyphens/>
        <w:ind w:firstLine="709"/>
        <w:jc w:val="both"/>
      </w:pPr>
    </w:p>
    <w:p w:rsidR="00590358" w:rsidRPr="00872E58" w:rsidRDefault="00590358" w:rsidP="00872E58">
      <w:pPr>
        <w:suppressAutoHyphens/>
        <w:ind w:firstLine="709"/>
        <w:jc w:val="both"/>
      </w:pPr>
      <w:r w:rsidRPr="00872E58">
        <w:t xml:space="preserve">Печать </w:t>
      </w:r>
    </w:p>
    <w:p w:rsidR="00590358" w:rsidRPr="00872E58" w:rsidRDefault="00590358" w:rsidP="00872E58">
      <w:pPr>
        <w:suppressAutoHyphens/>
        <w:ind w:firstLine="709"/>
        <w:jc w:val="both"/>
      </w:pPr>
    </w:p>
    <w:p w:rsidR="00590358" w:rsidRPr="00872E58" w:rsidRDefault="00590358" w:rsidP="00872E58">
      <w:pPr>
        <w:ind w:firstLine="708"/>
        <w:jc w:val="both"/>
      </w:pPr>
    </w:p>
    <w:p w:rsidR="00590358" w:rsidRPr="00872E58" w:rsidRDefault="00590358" w:rsidP="00872E58">
      <w:pPr>
        <w:ind w:firstLine="708"/>
        <w:jc w:val="both"/>
      </w:pPr>
      <w:r w:rsidRPr="00872E58">
        <w:t>Примечание: заявка на участие в предварительном отборе должна быть составлена в письменной форме и заверена подписью участника предварительного отбора (уполномоченного представителя), печатью</w:t>
      </w:r>
      <w:r w:rsidR="00A8678B" w:rsidRPr="00872E58">
        <w:t xml:space="preserve"> (</w:t>
      </w:r>
      <w:r w:rsidR="00A54E5A" w:rsidRPr="00872E58">
        <w:t>для юр. лиц</w:t>
      </w:r>
      <w:r w:rsidR="00A8678B" w:rsidRPr="00872E58">
        <w:t>)</w:t>
      </w:r>
    </w:p>
    <w:p w:rsidR="00590358" w:rsidRPr="00872E58" w:rsidRDefault="00590358" w:rsidP="00872E58">
      <w:pPr>
        <w:ind w:firstLine="708"/>
        <w:jc w:val="both"/>
      </w:pPr>
    </w:p>
    <w:p w:rsidR="00177D8F" w:rsidRPr="00872E58" w:rsidRDefault="00177D8F" w:rsidP="00872E58">
      <w:pPr>
        <w:ind w:firstLine="708"/>
        <w:jc w:val="both"/>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5C5429" w:rsidRDefault="005C5429" w:rsidP="00872E58">
      <w:pPr>
        <w:tabs>
          <w:tab w:val="left" w:pos="0"/>
        </w:tabs>
        <w:jc w:val="right"/>
        <w:rPr>
          <w:b/>
        </w:rPr>
      </w:pPr>
    </w:p>
    <w:p w:rsidR="001174F3" w:rsidRPr="00872E58" w:rsidRDefault="001174F3" w:rsidP="00872E58">
      <w:pPr>
        <w:tabs>
          <w:tab w:val="left" w:pos="0"/>
        </w:tabs>
        <w:jc w:val="right"/>
        <w:rPr>
          <w:b/>
        </w:rPr>
      </w:pPr>
      <w:r w:rsidRPr="00872E58">
        <w:rPr>
          <w:b/>
        </w:rPr>
        <w:lastRenderedPageBreak/>
        <w:t xml:space="preserve">Приложение № 3 </w:t>
      </w:r>
    </w:p>
    <w:p w:rsidR="001174F3" w:rsidRPr="00872E58" w:rsidRDefault="001174F3" w:rsidP="00872E58">
      <w:pPr>
        <w:jc w:val="right"/>
        <w:rPr>
          <w:b/>
        </w:rPr>
      </w:pPr>
      <w:r w:rsidRPr="00872E58">
        <w:rPr>
          <w:b/>
        </w:rPr>
        <w:tab/>
      </w:r>
      <w:r w:rsidRPr="00872E58">
        <w:rPr>
          <w:b/>
        </w:rPr>
        <w:tab/>
      </w:r>
      <w:r w:rsidRPr="00872E58">
        <w:rPr>
          <w:b/>
        </w:rPr>
        <w:tab/>
      </w:r>
      <w:r w:rsidRPr="00872E58">
        <w:rPr>
          <w:b/>
        </w:rPr>
        <w:tab/>
      </w:r>
      <w:r w:rsidRPr="00872E58">
        <w:rPr>
          <w:b/>
        </w:rPr>
        <w:tab/>
      </w:r>
      <w:r w:rsidRPr="00872E58">
        <w:rPr>
          <w:b/>
        </w:rPr>
        <w:tab/>
      </w:r>
      <w:r w:rsidRPr="00872E58">
        <w:rPr>
          <w:b/>
        </w:rPr>
        <w:tab/>
      </w:r>
      <w:r w:rsidRPr="00872E58">
        <w:rPr>
          <w:b/>
        </w:rPr>
        <w:tab/>
      </w:r>
      <w:r w:rsidR="00867434" w:rsidRPr="00872E58">
        <w:rPr>
          <w:b/>
        </w:rPr>
        <w:t xml:space="preserve"> </w:t>
      </w:r>
      <w:r w:rsidRPr="00872E58">
        <w:rPr>
          <w:b/>
        </w:rPr>
        <w:t>к документации о проведении</w:t>
      </w:r>
      <w:r w:rsidR="00867434" w:rsidRPr="00872E58">
        <w:rPr>
          <w:b/>
        </w:rPr>
        <w:t xml:space="preserve"> </w:t>
      </w:r>
      <w:r w:rsidRPr="00872E58">
        <w:rPr>
          <w:b/>
        </w:rPr>
        <w:t xml:space="preserve"> </w:t>
      </w:r>
    </w:p>
    <w:p w:rsidR="001174F3" w:rsidRPr="00872E58" w:rsidRDefault="001174F3" w:rsidP="00872E58">
      <w:pPr>
        <w:ind w:right="-44"/>
        <w:jc w:val="right"/>
      </w:pPr>
      <w:r w:rsidRPr="00872E58">
        <w:rPr>
          <w:b/>
        </w:rPr>
        <w:t xml:space="preserve"> предварительного отбора </w:t>
      </w:r>
    </w:p>
    <w:p w:rsidR="00C471E8" w:rsidRPr="00872E58" w:rsidRDefault="00C471E8" w:rsidP="00872E58">
      <w:pPr>
        <w:ind w:right="-1"/>
        <w:jc w:val="right"/>
      </w:pPr>
    </w:p>
    <w:p w:rsidR="00C471E8" w:rsidRPr="00872E58" w:rsidRDefault="00C471E8" w:rsidP="00872E58">
      <w:pPr>
        <w:ind w:right="-1"/>
        <w:jc w:val="both"/>
      </w:pPr>
    </w:p>
    <w:p w:rsidR="008E5833" w:rsidRPr="00872E58" w:rsidRDefault="00C471E8" w:rsidP="00872E58">
      <w:pPr>
        <w:ind w:right="-1"/>
        <w:jc w:val="both"/>
      </w:pPr>
      <w:r w:rsidRPr="00872E58">
        <w:t xml:space="preserve"> </w:t>
      </w:r>
    </w:p>
    <w:p w:rsidR="00C471E8" w:rsidRPr="00872E58" w:rsidRDefault="00C471E8" w:rsidP="00872E58">
      <w:pPr>
        <w:widowControl w:val="0"/>
        <w:autoSpaceDE w:val="0"/>
        <w:autoSpaceDN w:val="0"/>
        <w:adjustRightInd w:val="0"/>
        <w:jc w:val="center"/>
        <w:rPr>
          <w:b/>
        </w:rPr>
      </w:pPr>
      <w:r w:rsidRPr="00872E58">
        <w:rPr>
          <w:b/>
        </w:rPr>
        <w:t>Проект муниципального контракта № ______</w:t>
      </w:r>
    </w:p>
    <w:p w:rsidR="00C471E8" w:rsidRPr="00872E58" w:rsidRDefault="00C471E8" w:rsidP="00872E58">
      <w:pPr>
        <w:suppressAutoHyphens/>
        <w:jc w:val="center"/>
        <w:rPr>
          <w:b/>
          <w:color w:val="000000"/>
        </w:rPr>
      </w:pPr>
      <w:r w:rsidRPr="00872E58">
        <w:rPr>
          <w:b/>
        </w:rPr>
        <w:t xml:space="preserve">на поставку товаров в целях ликвидации последствий чрезвычайных ситуаций природного или техногенного характера на территории </w:t>
      </w:r>
      <w:r w:rsidR="005C5429">
        <w:rPr>
          <w:b/>
        </w:rPr>
        <w:t>Юледур</w:t>
      </w:r>
      <w:r w:rsidR="00243AE1" w:rsidRPr="00872E58">
        <w:rPr>
          <w:b/>
        </w:rPr>
        <w:t>ского сельского поселения в течение 2020 года</w:t>
      </w:r>
    </w:p>
    <w:p w:rsidR="00C471E8" w:rsidRPr="00872E58" w:rsidRDefault="00C471E8" w:rsidP="00872E58">
      <w:pPr>
        <w:widowControl w:val="0"/>
        <w:autoSpaceDE w:val="0"/>
        <w:autoSpaceDN w:val="0"/>
        <w:adjustRightInd w:val="0"/>
        <w:jc w:val="both"/>
        <w:rPr>
          <w:b/>
        </w:rPr>
      </w:pPr>
    </w:p>
    <w:p w:rsidR="003C102F" w:rsidRPr="00872E58" w:rsidRDefault="003C102F" w:rsidP="00872E58">
      <w:pPr>
        <w:widowControl w:val="0"/>
        <w:autoSpaceDE w:val="0"/>
        <w:autoSpaceDN w:val="0"/>
        <w:adjustRightInd w:val="0"/>
        <w:jc w:val="both"/>
        <w:rPr>
          <w:b/>
        </w:rPr>
      </w:pPr>
    </w:p>
    <w:tbl>
      <w:tblPr>
        <w:tblW w:w="0" w:type="auto"/>
        <w:tblLook w:val="04A0"/>
      </w:tblPr>
      <w:tblGrid>
        <w:gridCol w:w="4576"/>
        <w:gridCol w:w="5561"/>
      </w:tblGrid>
      <w:tr w:rsidR="00C471E8" w:rsidRPr="00872E58" w:rsidTr="00C119C7">
        <w:tc>
          <w:tcPr>
            <w:tcW w:w="4576" w:type="dxa"/>
            <w:shd w:val="clear" w:color="auto" w:fill="auto"/>
          </w:tcPr>
          <w:p w:rsidR="00C471E8" w:rsidRPr="00872E58" w:rsidRDefault="00C471E8" w:rsidP="00872E58">
            <w:pPr>
              <w:widowControl w:val="0"/>
              <w:autoSpaceDE w:val="0"/>
              <w:autoSpaceDN w:val="0"/>
              <w:adjustRightInd w:val="0"/>
              <w:jc w:val="both"/>
              <w:rPr>
                <w:color w:val="000000"/>
              </w:rPr>
            </w:pPr>
            <w:r w:rsidRPr="00872E58">
              <w:rPr>
                <w:color w:val="000000"/>
              </w:rPr>
              <w:t>пгт. Куженер</w:t>
            </w:r>
          </w:p>
        </w:tc>
        <w:tc>
          <w:tcPr>
            <w:tcW w:w="5561" w:type="dxa"/>
            <w:shd w:val="clear" w:color="auto" w:fill="auto"/>
          </w:tcPr>
          <w:p w:rsidR="00C471E8" w:rsidRPr="00872E58" w:rsidRDefault="00C471E8" w:rsidP="00615291">
            <w:pPr>
              <w:widowControl w:val="0"/>
              <w:autoSpaceDE w:val="0"/>
              <w:autoSpaceDN w:val="0"/>
              <w:adjustRightInd w:val="0"/>
              <w:jc w:val="right"/>
              <w:rPr>
                <w:color w:val="000000"/>
              </w:rPr>
            </w:pPr>
            <w:r w:rsidRPr="00872E58">
              <w:rPr>
                <w:color w:val="000000"/>
              </w:rPr>
              <w:t>«___» _________</w:t>
            </w:r>
            <w:r w:rsidR="00243AE1" w:rsidRPr="00872E58">
              <w:rPr>
                <w:color w:val="000000"/>
              </w:rPr>
              <w:t>_ 2020</w:t>
            </w:r>
            <w:r w:rsidRPr="00872E58">
              <w:rPr>
                <w:color w:val="000000"/>
              </w:rPr>
              <w:t xml:space="preserve"> г.</w:t>
            </w:r>
          </w:p>
        </w:tc>
      </w:tr>
    </w:tbl>
    <w:p w:rsidR="00C471E8" w:rsidRPr="00872E58" w:rsidRDefault="00C471E8" w:rsidP="00872E58">
      <w:pPr>
        <w:widowControl w:val="0"/>
        <w:autoSpaceDE w:val="0"/>
        <w:autoSpaceDN w:val="0"/>
        <w:adjustRightInd w:val="0"/>
        <w:jc w:val="both"/>
        <w:rPr>
          <w:color w:val="000000"/>
        </w:rPr>
      </w:pPr>
    </w:p>
    <w:p w:rsidR="00C471E8" w:rsidRPr="00872E58" w:rsidRDefault="005C5429" w:rsidP="00872E58">
      <w:pPr>
        <w:widowControl w:val="0"/>
        <w:autoSpaceDE w:val="0"/>
        <w:autoSpaceDN w:val="0"/>
        <w:adjustRightInd w:val="0"/>
        <w:ind w:firstLine="709"/>
        <w:jc w:val="both"/>
        <w:rPr>
          <w:color w:val="000000"/>
          <w:lang w:eastAsia="en-US"/>
        </w:rPr>
      </w:pPr>
      <w:r>
        <w:rPr>
          <w:color w:val="000000"/>
          <w:lang w:eastAsia="en-US"/>
        </w:rPr>
        <w:t>Юледур</w:t>
      </w:r>
      <w:r w:rsidR="00172DCF" w:rsidRPr="00872E58">
        <w:rPr>
          <w:color w:val="000000"/>
          <w:lang w:eastAsia="en-US"/>
        </w:rPr>
        <w:t>ск</w:t>
      </w:r>
      <w:r w:rsidR="00243AE1" w:rsidRPr="00872E58">
        <w:rPr>
          <w:color w:val="000000"/>
          <w:lang w:eastAsia="en-US"/>
        </w:rPr>
        <w:t>ая</w:t>
      </w:r>
      <w:r w:rsidR="00172DCF" w:rsidRPr="00872E58">
        <w:rPr>
          <w:color w:val="000000"/>
          <w:lang w:eastAsia="en-US"/>
        </w:rPr>
        <w:t xml:space="preserve"> сельск</w:t>
      </w:r>
      <w:r w:rsidR="00243AE1" w:rsidRPr="00872E58">
        <w:rPr>
          <w:color w:val="000000"/>
          <w:lang w:eastAsia="en-US"/>
        </w:rPr>
        <w:t>ая администрация Куженерского муниципального района Республики Марий Эл</w:t>
      </w:r>
      <w:r w:rsidR="00C471E8" w:rsidRPr="00872E58">
        <w:rPr>
          <w:color w:val="000000"/>
          <w:lang w:eastAsia="en-US"/>
        </w:rPr>
        <w:t>, именуемая в дальнейшем «Заказчик», в лице ____________________________</w:t>
      </w:r>
      <w:r w:rsidR="003C102F" w:rsidRPr="00872E58">
        <w:rPr>
          <w:color w:val="000000"/>
          <w:lang w:eastAsia="en-US"/>
        </w:rPr>
        <w:t>_____________</w:t>
      </w:r>
      <w:r w:rsidR="00C471E8" w:rsidRPr="00872E58">
        <w:rPr>
          <w:color w:val="000000"/>
          <w:lang w:eastAsia="en-US"/>
        </w:rPr>
        <w:t xml:space="preserve">_________, действующ__ на основании _____________________________, с одной стороны, и </w:t>
      </w:r>
      <w:r w:rsidR="00C471E8" w:rsidRPr="00872E58">
        <w:rPr>
          <w:lang w:eastAsia="en-US"/>
        </w:rPr>
        <w:t xml:space="preserve">__________________________________, </w:t>
      </w:r>
      <w:r w:rsidR="00C471E8" w:rsidRPr="00872E58">
        <w:rPr>
          <w:color w:val="000000"/>
          <w:lang w:eastAsia="en-US"/>
        </w:rPr>
        <w:t>именуемый</w:t>
      </w:r>
      <w:r w:rsidR="00867434" w:rsidRPr="00872E58">
        <w:rPr>
          <w:color w:val="000000"/>
          <w:lang w:eastAsia="en-US"/>
        </w:rPr>
        <w:t xml:space="preserve"> </w:t>
      </w:r>
      <w:r w:rsidR="00C471E8" w:rsidRPr="00872E58">
        <w:rPr>
          <w:color w:val="000000"/>
          <w:lang w:eastAsia="en-US"/>
        </w:rPr>
        <w:t>в дальнейшем «Поставщик», в лице ______________, действующего на основании ________________, с другой стороны, вместе именуемые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на основании протокола № _______________ от ____ г. заключили настоящий Муниципальный контракт (далее - Контракт) о нижеследующем:</w:t>
      </w:r>
    </w:p>
    <w:p w:rsidR="00C471E8" w:rsidRPr="00872E58" w:rsidRDefault="00C471E8" w:rsidP="00615291">
      <w:pPr>
        <w:numPr>
          <w:ilvl w:val="0"/>
          <w:numId w:val="30"/>
        </w:numPr>
        <w:ind w:right="-1"/>
        <w:jc w:val="center"/>
        <w:rPr>
          <w:b/>
        </w:rPr>
      </w:pPr>
      <w:r w:rsidRPr="00872E58">
        <w:rPr>
          <w:b/>
        </w:rPr>
        <w:t>Предмет контракта</w:t>
      </w:r>
    </w:p>
    <w:p w:rsidR="00C471E8" w:rsidRPr="00872E58" w:rsidRDefault="00C471E8" w:rsidP="00872E58">
      <w:pPr>
        <w:ind w:right="-1" w:firstLine="360"/>
        <w:jc w:val="both"/>
      </w:pPr>
      <w:r w:rsidRPr="00872E58">
        <w:t xml:space="preserve">1.1. Поставщик обязуется поставить Заказчику </w:t>
      </w:r>
      <w:r w:rsidRPr="00872E58">
        <w:rPr>
          <w:color w:val="000000"/>
        </w:rPr>
        <w:t>товары в целях</w:t>
      </w:r>
      <w:r w:rsidRPr="00872E58">
        <w:rPr>
          <w:bCs/>
        </w:rPr>
        <w:t xml:space="preserve"> ликвидации последствий чрезвычайных ситуаций природного или техногенного характера </w:t>
      </w:r>
      <w:r w:rsidRPr="00872E58">
        <w:t xml:space="preserve">на территории </w:t>
      </w:r>
      <w:r w:rsidR="005C5429">
        <w:t>Юледурс</w:t>
      </w:r>
      <w:r w:rsidR="00243AE1" w:rsidRPr="00872E58">
        <w:t>кого сельского поселения</w:t>
      </w:r>
      <w:r w:rsidRPr="00872E58">
        <w:t xml:space="preserve">, в количестве, ассортименте и с характеристиками, указанными в Приложении (далее – Спецификация), являющееся неотъемлемой частью настоящего Контракта (далее – Товар), а </w:t>
      </w:r>
      <w:r w:rsidR="0092795F" w:rsidRPr="00872E58">
        <w:t>З</w:t>
      </w:r>
      <w:r w:rsidRPr="00872E58">
        <w:t>аказчик обязуется принять и оплатить указанные Товары в порядке и сроки, установленные настоящим Контрактом.</w:t>
      </w:r>
    </w:p>
    <w:p w:rsidR="00C471E8" w:rsidRPr="00872E58" w:rsidRDefault="00C471E8" w:rsidP="00872E58">
      <w:pPr>
        <w:pStyle w:val="12"/>
        <w:ind w:right="-1" w:firstLine="708"/>
        <w:rPr>
          <w:szCs w:val="24"/>
        </w:rPr>
      </w:pPr>
      <w:r w:rsidRPr="00872E58">
        <w:rPr>
          <w:szCs w:val="24"/>
        </w:rPr>
        <w:t xml:space="preserve">1.2. Срок поставки Товара: </w:t>
      </w:r>
      <w:r w:rsidR="00D25DDD" w:rsidRPr="00872E58">
        <w:rPr>
          <w:b/>
          <w:i/>
          <w:szCs w:val="24"/>
        </w:rPr>
        <w:t xml:space="preserve">указывается при проведении запроса котировок в соответствии с частью </w:t>
      </w:r>
      <w:r w:rsidR="00D25DDD" w:rsidRPr="00872E58">
        <w:rPr>
          <w:b/>
          <w:i/>
          <w:color w:val="000000"/>
          <w:szCs w:val="24"/>
        </w:rPr>
        <w:t>5 ст. 82 Федерального закона от 05.04.2013 г. № 44-ФЗ в зависимости от характера чрезвычайной</w:t>
      </w:r>
      <w:r w:rsidR="00D25DDD" w:rsidRPr="00872E58">
        <w:rPr>
          <w:b/>
          <w:i/>
          <w:szCs w:val="24"/>
        </w:rPr>
        <w:t xml:space="preserve"> ситуации</w:t>
      </w:r>
      <w:r w:rsidRPr="00872E58">
        <w:rPr>
          <w:szCs w:val="24"/>
        </w:rPr>
        <w:t>.</w:t>
      </w:r>
    </w:p>
    <w:p w:rsidR="00C471E8" w:rsidRPr="00872E58" w:rsidRDefault="00C471E8" w:rsidP="00872E58">
      <w:pPr>
        <w:pStyle w:val="12"/>
        <w:ind w:right="-1" w:firstLine="708"/>
        <w:rPr>
          <w:szCs w:val="24"/>
        </w:rPr>
      </w:pPr>
      <w:r w:rsidRPr="00872E58">
        <w:rPr>
          <w:szCs w:val="24"/>
        </w:rPr>
        <w:t>1.3. Поставка Товара осуществляется в целях</w:t>
      </w:r>
      <w:r w:rsidRPr="00872E58">
        <w:rPr>
          <w:bCs/>
          <w:szCs w:val="24"/>
        </w:rPr>
        <w:t xml:space="preserve"> ликвидации последствий чрезвычайных ситуаций природного или техногенного характера </w:t>
      </w:r>
      <w:r w:rsidRPr="00872E58">
        <w:rPr>
          <w:szCs w:val="24"/>
        </w:rPr>
        <w:t xml:space="preserve">на территории </w:t>
      </w:r>
      <w:r w:rsidR="005C5429">
        <w:rPr>
          <w:szCs w:val="24"/>
        </w:rPr>
        <w:t>Юледур</w:t>
      </w:r>
      <w:r w:rsidR="00243AE1" w:rsidRPr="00872E58">
        <w:rPr>
          <w:szCs w:val="24"/>
        </w:rPr>
        <w:t>ского сельского поселения в течение 2020 года</w:t>
      </w:r>
      <w:r w:rsidRPr="00872E58">
        <w:rPr>
          <w:szCs w:val="24"/>
        </w:rPr>
        <w:t xml:space="preserve">. </w:t>
      </w:r>
    </w:p>
    <w:p w:rsidR="00C471E8" w:rsidRPr="00872E58" w:rsidRDefault="00C471E8" w:rsidP="00872E58">
      <w:pPr>
        <w:pStyle w:val="12"/>
        <w:ind w:right="-1" w:firstLine="708"/>
        <w:rPr>
          <w:szCs w:val="24"/>
        </w:rPr>
      </w:pPr>
      <w:r w:rsidRPr="00872E58">
        <w:rPr>
          <w:szCs w:val="24"/>
        </w:rPr>
        <w:t>1.4. Поставка Товара осуществляется силами и средствами Поставщика.</w:t>
      </w:r>
    </w:p>
    <w:p w:rsidR="00172DCF" w:rsidRPr="00872E58" w:rsidRDefault="00DA1130" w:rsidP="00872E58">
      <w:pPr>
        <w:ind w:firstLine="709"/>
        <w:jc w:val="both"/>
      </w:pPr>
      <w:r>
        <w:t>1.5.</w:t>
      </w:r>
      <w:r w:rsidR="00C471E8" w:rsidRPr="00872E58">
        <w:t>Место поставки Товара:</w:t>
      </w:r>
      <w:r w:rsidR="00172DCF" w:rsidRPr="00872E58">
        <w:t xml:space="preserve"> 4255</w:t>
      </w:r>
      <w:r w:rsidR="005C5429">
        <w:t>67</w:t>
      </w:r>
      <w:r w:rsidR="00172DCF" w:rsidRPr="00872E58">
        <w:t>, Республика Марий Эл, Куженерский район, с.</w:t>
      </w:r>
      <w:r w:rsidR="005C5429">
        <w:t>Юледур</w:t>
      </w:r>
      <w:r w:rsidR="00172DCF" w:rsidRPr="00872E58">
        <w:t xml:space="preserve">, ул. </w:t>
      </w:r>
      <w:r w:rsidR="005C5429">
        <w:t>Коммунистическая</w:t>
      </w:r>
      <w:r w:rsidR="00172DCF" w:rsidRPr="00872E58">
        <w:t>, 1</w:t>
      </w:r>
      <w:r w:rsidR="005C5429">
        <w:t>6а</w:t>
      </w:r>
      <w:r w:rsidR="00172DCF" w:rsidRPr="00872E58">
        <w:rPr>
          <w:color w:val="000000"/>
        </w:rPr>
        <w:t xml:space="preserve"> </w:t>
      </w:r>
    </w:p>
    <w:p w:rsidR="00C471E8" w:rsidRPr="00872E58" w:rsidRDefault="00C471E8" w:rsidP="00872E58">
      <w:pPr>
        <w:pStyle w:val="12"/>
        <w:ind w:right="-1" w:firstLine="708"/>
        <w:rPr>
          <w:szCs w:val="24"/>
        </w:rPr>
      </w:pPr>
      <w:r w:rsidRPr="00872E58">
        <w:rPr>
          <w:szCs w:val="24"/>
        </w:rPr>
        <w:t xml:space="preserve"> 1.6. Оплата Товара производится за счет средств </w:t>
      </w:r>
      <w:r w:rsidR="005C5429">
        <w:rPr>
          <w:szCs w:val="24"/>
        </w:rPr>
        <w:t>Юледур</w:t>
      </w:r>
      <w:r w:rsidR="00172DCF" w:rsidRPr="00872E58">
        <w:rPr>
          <w:color w:val="000000"/>
          <w:szCs w:val="24"/>
          <w:lang w:eastAsia="en-US"/>
        </w:rPr>
        <w:t>ско</w:t>
      </w:r>
      <w:r w:rsidR="005C5429">
        <w:rPr>
          <w:color w:val="000000"/>
          <w:szCs w:val="24"/>
          <w:lang w:eastAsia="en-US"/>
        </w:rPr>
        <w:t>го</w:t>
      </w:r>
      <w:r w:rsidR="00172DCF" w:rsidRPr="00872E58">
        <w:rPr>
          <w:color w:val="000000"/>
          <w:szCs w:val="24"/>
          <w:lang w:eastAsia="en-US"/>
        </w:rPr>
        <w:t xml:space="preserve"> сельско</w:t>
      </w:r>
      <w:r w:rsidR="005C5429">
        <w:rPr>
          <w:color w:val="000000"/>
          <w:szCs w:val="24"/>
          <w:lang w:eastAsia="en-US"/>
        </w:rPr>
        <w:t>го</w:t>
      </w:r>
      <w:r w:rsidR="00172DCF" w:rsidRPr="00872E58">
        <w:rPr>
          <w:color w:val="000000"/>
          <w:szCs w:val="24"/>
          <w:lang w:eastAsia="en-US"/>
        </w:rPr>
        <w:t xml:space="preserve"> поселени</w:t>
      </w:r>
      <w:r w:rsidR="005C5429">
        <w:rPr>
          <w:color w:val="000000"/>
          <w:szCs w:val="24"/>
          <w:lang w:eastAsia="en-US"/>
        </w:rPr>
        <w:t>я</w:t>
      </w:r>
      <w:r w:rsidRPr="00872E58">
        <w:rPr>
          <w:szCs w:val="24"/>
        </w:rPr>
        <w:t>.</w:t>
      </w:r>
    </w:p>
    <w:p w:rsidR="00C471E8" w:rsidRPr="00872E58" w:rsidRDefault="00C471E8" w:rsidP="00872E58">
      <w:pPr>
        <w:pStyle w:val="12"/>
        <w:ind w:right="-1" w:firstLine="708"/>
        <w:rPr>
          <w:szCs w:val="24"/>
        </w:rPr>
      </w:pPr>
      <w:r w:rsidRPr="00872E58">
        <w:rPr>
          <w:szCs w:val="24"/>
        </w:rPr>
        <w:t xml:space="preserve">1.7. При исполнении Контракта по согласованию </w:t>
      </w:r>
      <w:r w:rsidR="0092795F" w:rsidRPr="00872E58">
        <w:rPr>
          <w:szCs w:val="24"/>
        </w:rPr>
        <w:t>З</w:t>
      </w:r>
      <w:r w:rsidRPr="00872E58">
        <w:rPr>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C471E8" w:rsidRPr="00872E58" w:rsidRDefault="00C471E8" w:rsidP="00615291">
      <w:pPr>
        <w:pStyle w:val="ConsPlusNormal"/>
        <w:numPr>
          <w:ilvl w:val="0"/>
          <w:numId w:val="30"/>
        </w:numPr>
        <w:ind w:right="-1"/>
        <w:jc w:val="center"/>
        <w:rPr>
          <w:rFonts w:ascii="Times New Roman" w:hAnsi="Times New Roman" w:cs="Times New Roman"/>
          <w:b/>
          <w:sz w:val="24"/>
          <w:szCs w:val="24"/>
        </w:rPr>
      </w:pPr>
      <w:r w:rsidRPr="00872E58">
        <w:rPr>
          <w:rFonts w:ascii="Times New Roman" w:hAnsi="Times New Roman" w:cs="Times New Roman"/>
          <w:b/>
          <w:sz w:val="24"/>
          <w:szCs w:val="24"/>
        </w:rPr>
        <w:t>Общие положения</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2.1.</w:t>
      </w:r>
      <w:r w:rsidRPr="00872E58">
        <w:rPr>
          <w:rFonts w:ascii="Times New Roman" w:hAnsi="Times New Roman" w:cs="Times New Roman"/>
          <w:color w:val="000000"/>
          <w:sz w:val="24"/>
          <w:szCs w:val="24"/>
        </w:rPr>
        <w:t xml:space="preserve">Товар должен полностью соответствовать сертификатам соответствия, </w:t>
      </w:r>
      <w:r w:rsidRPr="00872E58">
        <w:rPr>
          <w:rFonts w:ascii="Times New Roman" w:hAnsi="Times New Roman" w:cs="Times New Roman"/>
          <w:sz w:val="24"/>
          <w:szCs w:val="24"/>
        </w:rPr>
        <w:t xml:space="preserve">отвечать требованиям качества, </w:t>
      </w:r>
      <w:r w:rsidRPr="00872E58">
        <w:rPr>
          <w:rFonts w:ascii="Times New Roman" w:hAnsi="Times New Roman" w:cs="Times New Roman"/>
          <w:bCs/>
          <w:sz w:val="24"/>
          <w:szCs w:val="24"/>
        </w:rPr>
        <w:t>требованиям стандартов, действующих на территории Российской Федерации,</w:t>
      </w:r>
      <w:r w:rsidRPr="00872E58">
        <w:rPr>
          <w:rFonts w:ascii="Times New Roman" w:hAnsi="Times New Roman" w:cs="Times New Roman"/>
          <w:sz w:val="24"/>
          <w:szCs w:val="24"/>
        </w:rPr>
        <w:t xml:space="preserve"> безопасности жизни и здоровья, а также иным требованиям безопасности (санитарным нормам и правилам, государственным стандартам и т.п.) действующим на территории Российской Федерации. </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2.2. Товар передается с необходимыми документами к нему, подтверждающими его качество и безопасность.</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 xml:space="preserve">2.3.Товар должен иметь необходимые маркировки, наклейки и пломбы, если такие </w:t>
      </w:r>
      <w:r w:rsidRPr="00872E58">
        <w:rPr>
          <w:rFonts w:ascii="Times New Roman" w:hAnsi="Times New Roman" w:cs="Times New Roman"/>
          <w:sz w:val="24"/>
          <w:szCs w:val="24"/>
        </w:rPr>
        <w:lastRenderedPageBreak/>
        <w:t>требования предъявляются действующим законодательством Российской Федерации.</w:t>
      </w:r>
    </w:p>
    <w:p w:rsidR="00C471E8" w:rsidRPr="00872E58" w:rsidRDefault="00C471E8" w:rsidP="00872E58">
      <w:pPr>
        <w:ind w:right="-1" w:firstLine="708"/>
        <w:jc w:val="both"/>
      </w:pPr>
      <w:r w:rsidRPr="00872E58">
        <w:t>2.4.</w:t>
      </w:r>
      <w:r w:rsidRPr="00872E58">
        <w:rPr>
          <w:bCs/>
          <w:color w:val="000000"/>
        </w:rPr>
        <w:t xml:space="preserve">Доставка Товара осуществляется в таре и упаковке Поставщика. Тара и упаковка должна </w:t>
      </w:r>
      <w:r w:rsidRPr="00872E58">
        <w:t>обеспечивать защиту Товара от</w:t>
      </w:r>
      <w:r w:rsidR="00867434" w:rsidRPr="00872E58">
        <w:t xml:space="preserve"> </w:t>
      </w:r>
      <w:r w:rsidRPr="00872E58">
        <w:t>повреждения или порчи во время транспортировки и хранения. Упаковка (тара)</w:t>
      </w:r>
      <w:r w:rsidR="00867434" w:rsidRPr="00872E58">
        <w:t xml:space="preserve"> </w:t>
      </w:r>
      <w:r w:rsidRPr="00872E58">
        <w:t>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Если товар поставляется в многооборотной таре она подлежит возврату силами и средствами Поставщика.</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 xml:space="preserve">2.5.Риск случайной гибели или случайного повреждения Товара до дня его передачи </w:t>
      </w:r>
      <w:r w:rsidR="0092795F" w:rsidRPr="00872E58">
        <w:rPr>
          <w:rFonts w:ascii="Times New Roman" w:hAnsi="Times New Roman" w:cs="Times New Roman"/>
          <w:sz w:val="24"/>
          <w:szCs w:val="24"/>
        </w:rPr>
        <w:t>З</w:t>
      </w:r>
      <w:r w:rsidRPr="00872E58">
        <w:rPr>
          <w:rFonts w:ascii="Times New Roman" w:hAnsi="Times New Roman" w:cs="Times New Roman"/>
          <w:sz w:val="24"/>
          <w:szCs w:val="24"/>
        </w:rPr>
        <w:t xml:space="preserve">аказчику лежит на Поставщике. Днем передачи Товара </w:t>
      </w:r>
      <w:r w:rsidR="0092795F" w:rsidRPr="00872E58">
        <w:rPr>
          <w:rFonts w:ascii="Times New Roman" w:hAnsi="Times New Roman" w:cs="Times New Roman"/>
          <w:sz w:val="24"/>
          <w:szCs w:val="24"/>
        </w:rPr>
        <w:t>З</w:t>
      </w:r>
      <w:r w:rsidRPr="00872E58">
        <w:rPr>
          <w:rFonts w:ascii="Times New Roman" w:hAnsi="Times New Roman" w:cs="Times New Roman"/>
          <w:sz w:val="24"/>
          <w:szCs w:val="24"/>
        </w:rPr>
        <w:t>аказчику считается день поставки Товара.</w:t>
      </w:r>
    </w:p>
    <w:p w:rsidR="00C471E8" w:rsidRPr="00872E58" w:rsidRDefault="00C471E8" w:rsidP="00615291">
      <w:pPr>
        <w:pStyle w:val="ConsPlusNormal"/>
        <w:ind w:right="-1" w:firstLine="0"/>
        <w:jc w:val="center"/>
        <w:rPr>
          <w:rFonts w:ascii="Times New Roman" w:hAnsi="Times New Roman" w:cs="Times New Roman"/>
          <w:b/>
          <w:sz w:val="24"/>
          <w:szCs w:val="24"/>
        </w:rPr>
      </w:pPr>
      <w:r w:rsidRPr="00872E58">
        <w:rPr>
          <w:rFonts w:ascii="Times New Roman" w:hAnsi="Times New Roman" w:cs="Times New Roman"/>
          <w:b/>
          <w:sz w:val="24"/>
          <w:szCs w:val="24"/>
        </w:rPr>
        <w:t>3. Цена Контракта. Порядок оплаты</w:t>
      </w:r>
    </w:p>
    <w:p w:rsidR="00C471E8" w:rsidRPr="00872E58" w:rsidRDefault="00C471E8" w:rsidP="00872E58">
      <w:pPr>
        <w:pStyle w:val="ConsPlusNonformat"/>
        <w:ind w:right="-1" w:firstLine="708"/>
        <w:jc w:val="both"/>
        <w:rPr>
          <w:rFonts w:ascii="Times New Roman" w:hAnsi="Times New Roman"/>
          <w:sz w:val="24"/>
          <w:szCs w:val="24"/>
        </w:rPr>
      </w:pPr>
      <w:r w:rsidRPr="00872E58">
        <w:rPr>
          <w:rFonts w:ascii="Times New Roman" w:hAnsi="Times New Roman"/>
          <w:sz w:val="24"/>
          <w:szCs w:val="24"/>
        </w:rPr>
        <w:t>3.1. Цена Контракта составляет ________________ (________________________)</w:t>
      </w:r>
      <w:r w:rsidRPr="00872E58">
        <w:rPr>
          <w:rFonts w:ascii="Times New Roman" w:hAnsi="Times New Roman" w:cs="Times New Roman"/>
          <w:sz w:val="24"/>
          <w:szCs w:val="24"/>
        </w:rPr>
        <w:t xml:space="preserve"> </w:t>
      </w:r>
      <w:r w:rsidRPr="00872E58">
        <w:rPr>
          <w:rFonts w:ascii="Times New Roman" w:hAnsi="Times New Roman"/>
          <w:sz w:val="24"/>
          <w:szCs w:val="24"/>
        </w:rPr>
        <w:t>и включает в себя все затраты, налоги, сборы, издержки и иные расходы Поставщика, связанные с исполнением обязательств по настоящему Контракту</w:t>
      </w:r>
      <w:r w:rsidR="00615291">
        <w:rPr>
          <w:rFonts w:ascii="Times New Roman" w:hAnsi="Times New Roman"/>
          <w:sz w:val="24"/>
          <w:szCs w:val="24"/>
        </w:rPr>
        <w:t xml:space="preserve"> </w:t>
      </w:r>
      <w:r w:rsidR="00615291" w:rsidRPr="00615291">
        <w:rPr>
          <w:rFonts w:ascii="Times New Roman" w:hAnsi="Times New Roman"/>
          <w:i/>
          <w:sz w:val="24"/>
          <w:szCs w:val="24"/>
        </w:rPr>
        <w:t>(если НДС не облагается указать основание)</w:t>
      </w:r>
      <w:r w:rsidRPr="00872E58">
        <w:rPr>
          <w:rFonts w:ascii="Times New Roman" w:hAnsi="Times New Roman"/>
          <w:sz w:val="24"/>
          <w:szCs w:val="24"/>
        </w:rPr>
        <w:t>.</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 xml:space="preserve">3.2.Оплата Товара производится </w:t>
      </w:r>
      <w:r w:rsidR="0092795F" w:rsidRPr="00872E58">
        <w:rPr>
          <w:rFonts w:ascii="Times New Roman" w:hAnsi="Times New Roman" w:cs="Times New Roman"/>
          <w:sz w:val="24"/>
          <w:szCs w:val="24"/>
        </w:rPr>
        <w:t>З</w:t>
      </w:r>
      <w:r w:rsidRPr="00872E58">
        <w:rPr>
          <w:rFonts w:ascii="Times New Roman" w:hAnsi="Times New Roman" w:cs="Times New Roman"/>
          <w:sz w:val="24"/>
          <w:szCs w:val="24"/>
        </w:rPr>
        <w:t>аказчиком в безналичной форме</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путем перечисления денежных средств на расче</w:t>
      </w:r>
      <w:r w:rsidR="006D53E1" w:rsidRPr="00872E58">
        <w:rPr>
          <w:rFonts w:ascii="Times New Roman" w:hAnsi="Times New Roman" w:cs="Times New Roman"/>
          <w:sz w:val="24"/>
          <w:szCs w:val="24"/>
        </w:rPr>
        <w:t>тный счет Поставщика в течение 3</w:t>
      </w:r>
      <w:r w:rsidRPr="00872E58">
        <w:rPr>
          <w:rFonts w:ascii="Times New Roman" w:hAnsi="Times New Roman" w:cs="Times New Roman"/>
          <w:sz w:val="24"/>
          <w:szCs w:val="24"/>
        </w:rPr>
        <w:t>0 (</w:t>
      </w:r>
      <w:r w:rsidR="006D53E1" w:rsidRPr="00872E58">
        <w:rPr>
          <w:rFonts w:ascii="Times New Roman" w:hAnsi="Times New Roman" w:cs="Times New Roman"/>
          <w:sz w:val="24"/>
          <w:szCs w:val="24"/>
        </w:rPr>
        <w:t>тридц</w:t>
      </w:r>
      <w:r w:rsidRPr="00872E58">
        <w:rPr>
          <w:rFonts w:ascii="Times New Roman" w:hAnsi="Times New Roman" w:cs="Times New Roman"/>
          <w:sz w:val="24"/>
          <w:szCs w:val="24"/>
        </w:rPr>
        <w:t xml:space="preserve">ати)  дней со дня </w:t>
      </w:r>
      <w:r w:rsidR="006D53E1" w:rsidRPr="00872E58">
        <w:rPr>
          <w:rFonts w:ascii="Times New Roman" w:hAnsi="Times New Roman" w:cs="Times New Roman"/>
          <w:sz w:val="24"/>
          <w:szCs w:val="24"/>
        </w:rPr>
        <w:t xml:space="preserve">подписания Заказчиком документа о </w:t>
      </w:r>
      <w:r w:rsidRPr="00872E58">
        <w:rPr>
          <w:rFonts w:ascii="Times New Roman" w:hAnsi="Times New Roman" w:cs="Times New Roman"/>
          <w:sz w:val="24"/>
          <w:szCs w:val="24"/>
        </w:rPr>
        <w:t>п</w:t>
      </w:r>
      <w:r w:rsidR="006D53E1" w:rsidRPr="00872E58">
        <w:rPr>
          <w:rFonts w:ascii="Times New Roman" w:hAnsi="Times New Roman" w:cs="Times New Roman"/>
          <w:sz w:val="24"/>
          <w:szCs w:val="24"/>
        </w:rPr>
        <w:t>риемке</w:t>
      </w:r>
      <w:r w:rsidRPr="00872E58">
        <w:rPr>
          <w:rFonts w:ascii="Times New Roman" w:hAnsi="Times New Roman" w:cs="Times New Roman"/>
          <w:sz w:val="24"/>
          <w:szCs w:val="24"/>
        </w:rPr>
        <w:t xml:space="preserve"> Товара. </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3.3. Цена Контракта является твердой и определяется на весь срок исполнения Контракта, за исключением случ</w:t>
      </w:r>
      <w:r w:rsidR="00C119C7" w:rsidRPr="00872E58">
        <w:rPr>
          <w:rFonts w:ascii="Times New Roman" w:hAnsi="Times New Roman" w:cs="Times New Roman"/>
          <w:sz w:val="24"/>
          <w:szCs w:val="24"/>
        </w:rPr>
        <w:t>аев</w:t>
      </w:r>
      <w:r w:rsidRPr="00872E58">
        <w:rPr>
          <w:rFonts w:ascii="Times New Roman" w:hAnsi="Times New Roman" w:cs="Times New Roman"/>
          <w:sz w:val="24"/>
          <w:szCs w:val="24"/>
        </w:rPr>
        <w:t>, предусмотренн</w:t>
      </w:r>
      <w:r w:rsidR="00C119C7" w:rsidRPr="00872E58">
        <w:rPr>
          <w:rFonts w:ascii="Times New Roman" w:hAnsi="Times New Roman" w:cs="Times New Roman"/>
          <w:sz w:val="24"/>
          <w:szCs w:val="24"/>
        </w:rPr>
        <w:t>ых</w:t>
      </w:r>
      <w:r w:rsidRPr="00872E58">
        <w:rPr>
          <w:rFonts w:ascii="Times New Roman" w:hAnsi="Times New Roman" w:cs="Times New Roman"/>
          <w:sz w:val="24"/>
          <w:szCs w:val="24"/>
        </w:rPr>
        <w:t xml:space="preserve"> п. </w:t>
      </w:r>
      <w:r w:rsidR="00C119C7" w:rsidRPr="00872E58">
        <w:rPr>
          <w:rFonts w:ascii="Times New Roman" w:hAnsi="Times New Roman" w:cs="Times New Roman"/>
          <w:sz w:val="24"/>
          <w:szCs w:val="24"/>
        </w:rPr>
        <w:t>9</w:t>
      </w:r>
      <w:r w:rsidRPr="00872E58">
        <w:rPr>
          <w:rFonts w:ascii="Times New Roman" w:hAnsi="Times New Roman" w:cs="Times New Roman"/>
          <w:sz w:val="24"/>
          <w:szCs w:val="24"/>
        </w:rPr>
        <w:t>.</w:t>
      </w:r>
      <w:r w:rsidR="00C119C7" w:rsidRPr="00872E58">
        <w:rPr>
          <w:rFonts w:ascii="Times New Roman" w:hAnsi="Times New Roman" w:cs="Times New Roman"/>
          <w:sz w:val="24"/>
          <w:szCs w:val="24"/>
        </w:rPr>
        <w:t>8</w:t>
      </w:r>
      <w:r w:rsidRPr="00872E58">
        <w:rPr>
          <w:rFonts w:ascii="Times New Roman" w:hAnsi="Times New Roman" w:cs="Times New Roman"/>
          <w:sz w:val="24"/>
          <w:szCs w:val="24"/>
        </w:rPr>
        <w:t xml:space="preserve"> Контракта.</w:t>
      </w:r>
    </w:p>
    <w:p w:rsidR="00F47132" w:rsidRDefault="00C471E8" w:rsidP="00872E58">
      <w:pPr>
        <w:autoSpaceDN w:val="0"/>
        <w:adjustRightInd w:val="0"/>
        <w:ind w:right="-1" w:firstLine="709"/>
        <w:jc w:val="both"/>
        <w:rPr>
          <w:rFonts w:eastAsia="Calibri"/>
          <w:lang w:eastAsia="en-US"/>
        </w:rPr>
      </w:pPr>
      <w:r w:rsidRPr="00872E58">
        <w:t xml:space="preserve">3.4. </w:t>
      </w:r>
      <w:r w:rsidR="00F47132" w:rsidRPr="00872E58">
        <w:rPr>
          <w:rFonts w:eastAsia="Calibri"/>
          <w:lang w:eastAsia="en-US"/>
        </w:rPr>
        <w:t>В случае если настоящий контракт будет заключен с юридическим или физическим лицом, в том числе зарегистрированном в качестве индивидуального предпринимателя,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15291" w:rsidRPr="00872E58" w:rsidRDefault="00615291" w:rsidP="00872E58">
      <w:pPr>
        <w:autoSpaceDN w:val="0"/>
        <w:adjustRightInd w:val="0"/>
        <w:ind w:right="-1" w:firstLine="709"/>
        <w:jc w:val="both"/>
        <w:rPr>
          <w:rFonts w:eastAsia="Calibri"/>
          <w:lang w:eastAsia="en-US"/>
        </w:rPr>
      </w:pPr>
      <w:r>
        <w:rPr>
          <w:rFonts w:eastAsia="Calibri"/>
          <w:lang w:eastAsia="en-US"/>
        </w:rPr>
        <w:t>3.5. Авансирование не предусмотрено.</w:t>
      </w:r>
    </w:p>
    <w:p w:rsidR="00C471E8" w:rsidRPr="00872E58" w:rsidRDefault="00C471E8" w:rsidP="00615291">
      <w:pPr>
        <w:autoSpaceDN w:val="0"/>
        <w:adjustRightInd w:val="0"/>
        <w:ind w:right="-1" w:firstLine="709"/>
        <w:jc w:val="center"/>
        <w:rPr>
          <w:b/>
        </w:rPr>
      </w:pPr>
      <w:r w:rsidRPr="00872E58">
        <w:rPr>
          <w:b/>
        </w:rPr>
        <w:t>4.</w:t>
      </w:r>
      <w:r w:rsidR="00867434" w:rsidRPr="00872E58">
        <w:rPr>
          <w:b/>
        </w:rPr>
        <w:t xml:space="preserve"> </w:t>
      </w:r>
      <w:r w:rsidRPr="00872E58">
        <w:rPr>
          <w:b/>
        </w:rPr>
        <w:t>Порядок приемки Товара</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4.1.Поставка Товара, погрузочно – разгрузочные работы осуществляются</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силами и за счет средств Поставщика</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по адресу, указанному в п. 1.5. настоящего Контракта.</w:t>
      </w:r>
    </w:p>
    <w:p w:rsidR="00C471E8" w:rsidRPr="00615291" w:rsidRDefault="00C471E8" w:rsidP="00872E58">
      <w:pPr>
        <w:pStyle w:val="a4"/>
        <w:tabs>
          <w:tab w:val="left" w:pos="0"/>
        </w:tabs>
        <w:ind w:right="-1"/>
        <w:jc w:val="both"/>
        <w:rPr>
          <w:b w:val="0"/>
          <w:i w:val="0"/>
        </w:rPr>
      </w:pPr>
      <w:r w:rsidRPr="00615291">
        <w:rPr>
          <w:b w:val="0"/>
          <w:i w:val="0"/>
        </w:rPr>
        <w:tab/>
        <w:t>4.2. Передача Товара производится согласно товарной накладной.</w:t>
      </w:r>
    </w:p>
    <w:p w:rsidR="00C471E8" w:rsidRPr="00872E58" w:rsidRDefault="00C471E8" w:rsidP="00872E58">
      <w:pPr>
        <w:tabs>
          <w:tab w:val="left" w:pos="709"/>
        </w:tabs>
        <w:autoSpaceDN w:val="0"/>
        <w:adjustRightInd w:val="0"/>
        <w:ind w:right="-1"/>
        <w:jc w:val="both"/>
      </w:pPr>
      <w:r w:rsidRPr="00872E58">
        <w:tab/>
        <w:t>4.3. П</w:t>
      </w:r>
      <w:r w:rsidRPr="00872E58">
        <w:rPr>
          <w:rFonts w:eastAsia="Arial" w:cs="Arial"/>
        </w:rPr>
        <w:t xml:space="preserve">риемка Товара </w:t>
      </w:r>
      <w:r w:rsidRPr="00872E58">
        <w:t>включает в себя проверку Товара на соответствие требованиям</w:t>
      </w:r>
      <w:r w:rsidR="00867434" w:rsidRPr="00872E58">
        <w:t xml:space="preserve"> </w:t>
      </w:r>
      <w:r w:rsidRPr="00872E58">
        <w:t xml:space="preserve">настоящего Контракта. </w:t>
      </w:r>
    </w:p>
    <w:p w:rsidR="00C471E8" w:rsidRPr="00872E58" w:rsidRDefault="00C471E8" w:rsidP="00872E58">
      <w:pPr>
        <w:ind w:right="-1" w:firstLine="708"/>
        <w:jc w:val="both"/>
      </w:pPr>
      <w:r w:rsidRPr="00872E58">
        <w:t xml:space="preserve">4.4. Для проверки поставленного товара в части его соответствия условиям Контракта </w:t>
      </w:r>
      <w:r w:rsidR="0092795F" w:rsidRPr="00872E58">
        <w:t>З</w:t>
      </w:r>
      <w:r w:rsidRPr="00872E58">
        <w:t xml:space="preserve">аказчик в течение десяти рабочих дней со дня передачи Товара </w:t>
      </w:r>
      <w:r w:rsidR="00615291">
        <w:t xml:space="preserve">вправе </w:t>
      </w:r>
      <w:r w:rsidRPr="00872E58">
        <w:t>пров</w:t>
      </w:r>
      <w:r w:rsidR="00615291">
        <w:t>ести</w:t>
      </w:r>
      <w:r w:rsidR="00867434" w:rsidRPr="00872E58">
        <w:t xml:space="preserve"> </w:t>
      </w:r>
      <w:r w:rsidRPr="00872E58">
        <w:t xml:space="preserve">экспертизу Товара. </w:t>
      </w:r>
    </w:p>
    <w:p w:rsidR="00C471E8" w:rsidRPr="00872E58" w:rsidRDefault="00C471E8" w:rsidP="00872E58">
      <w:pPr>
        <w:ind w:right="-1" w:firstLine="708"/>
        <w:jc w:val="both"/>
        <w:rPr>
          <w:color w:val="C0504D"/>
        </w:rPr>
      </w:pPr>
      <w:r w:rsidRPr="00872E58">
        <w:t xml:space="preserve">4.5. В случае соответствия поставленного Товара требованиям настоящего Контракта </w:t>
      </w:r>
      <w:r w:rsidR="0092795F" w:rsidRPr="00872E58">
        <w:t>З</w:t>
      </w:r>
      <w:r w:rsidRPr="00872E58">
        <w:t>аказчик в течение пяти рабочих дней со дня проведени</w:t>
      </w:r>
      <w:r w:rsidR="00ED28B0" w:rsidRPr="00872E58">
        <w:t>я</w:t>
      </w:r>
      <w:r w:rsidRPr="00872E58">
        <w:t xml:space="preserve"> экспертизы подписывает товарную накладную и передает один экземпляр</w:t>
      </w:r>
      <w:r w:rsidR="00867434" w:rsidRPr="00872E58">
        <w:t xml:space="preserve"> </w:t>
      </w:r>
      <w:r w:rsidRPr="00872E58">
        <w:t>Поставщику.</w:t>
      </w:r>
    </w:p>
    <w:p w:rsidR="00C471E8" w:rsidRPr="00872E58" w:rsidRDefault="00C471E8" w:rsidP="00872E58">
      <w:pPr>
        <w:pStyle w:val="ConsNonformat"/>
        <w:widowControl/>
        <w:ind w:right="-1" w:firstLine="708"/>
        <w:jc w:val="both"/>
        <w:rPr>
          <w:rFonts w:ascii="Times New Roman" w:hAnsi="Times New Roman" w:cs="Times New Roman"/>
          <w:sz w:val="24"/>
          <w:szCs w:val="24"/>
        </w:rPr>
      </w:pPr>
      <w:r w:rsidRPr="00872E58">
        <w:rPr>
          <w:rFonts w:ascii="Times New Roman" w:hAnsi="Times New Roman" w:cs="Times New Roman"/>
          <w:sz w:val="24"/>
          <w:szCs w:val="24"/>
        </w:rPr>
        <w:t>4.6. В случае несоответствия</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 xml:space="preserve">поставленного Товара требованиям настоящего Контракта </w:t>
      </w:r>
      <w:r w:rsidR="0092795F" w:rsidRPr="00872E58">
        <w:rPr>
          <w:rFonts w:ascii="Times New Roman" w:hAnsi="Times New Roman" w:cs="Times New Roman"/>
          <w:sz w:val="24"/>
          <w:szCs w:val="24"/>
        </w:rPr>
        <w:t>З</w:t>
      </w:r>
      <w:r w:rsidRPr="00872E58">
        <w:rPr>
          <w:rFonts w:ascii="Times New Roman" w:hAnsi="Times New Roman" w:cs="Times New Roman"/>
          <w:sz w:val="24"/>
          <w:szCs w:val="24"/>
        </w:rPr>
        <w:t>аказчик в указанные сроки направляет Поставщику мотивированный отказ от приемки Товара с</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 xml:space="preserve">перечнем недостатков. </w:t>
      </w:r>
    </w:p>
    <w:p w:rsidR="00C471E8" w:rsidRPr="00872E58" w:rsidRDefault="00C471E8" w:rsidP="00872E58">
      <w:pPr>
        <w:tabs>
          <w:tab w:val="left" w:pos="709"/>
        </w:tabs>
        <w:autoSpaceDN w:val="0"/>
        <w:adjustRightInd w:val="0"/>
        <w:ind w:right="-1" w:firstLine="709"/>
        <w:jc w:val="both"/>
      </w:pPr>
      <w:r w:rsidRPr="00872E58">
        <w:t>4.7. Поставщик обязуется своими силами и за свой счет заменить Товар ненадлежащего качества (восполнить недостающее количество Товара, устранить иные недостатки в Товаре) в течение 3 (трех) рабочих дней с момента получения мотивированного отказа от приемки Товара.</w:t>
      </w:r>
    </w:p>
    <w:p w:rsidR="00C471E8" w:rsidRPr="00872E58" w:rsidRDefault="00C471E8" w:rsidP="00872E58">
      <w:pPr>
        <w:tabs>
          <w:tab w:val="left" w:pos="709"/>
        </w:tabs>
        <w:autoSpaceDN w:val="0"/>
        <w:adjustRightInd w:val="0"/>
        <w:ind w:right="-1" w:firstLine="709"/>
        <w:jc w:val="both"/>
      </w:pPr>
      <w:r w:rsidRPr="00872E58">
        <w:t xml:space="preserve">4.8. Днем поставки Товара считается день подписания </w:t>
      </w:r>
      <w:r w:rsidR="0092795F" w:rsidRPr="00872E58">
        <w:t>З</w:t>
      </w:r>
      <w:r w:rsidRPr="00872E58">
        <w:t>аказчиком предоставленной и подписанной Поставщиком товарной накладной.</w:t>
      </w:r>
    </w:p>
    <w:p w:rsidR="00C471E8" w:rsidRPr="00872E58" w:rsidRDefault="00C471E8" w:rsidP="00615291">
      <w:pPr>
        <w:pStyle w:val="ConsPlusNormal"/>
        <w:ind w:right="-1" w:firstLine="0"/>
        <w:jc w:val="center"/>
        <w:rPr>
          <w:rFonts w:ascii="Times New Roman" w:hAnsi="Times New Roman" w:cs="Times New Roman"/>
          <w:b/>
          <w:sz w:val="24"/>
          <w:szCs w:val="24"/>
        </w:rPr>
      </w:pPr>
      <w:r w:rsidRPr="00872E58">
        <w:rPr>
          <w:rFonts w:ascii="Times New Roman" w:hAnsi="Times New Roman" w:cs="Times New Roman"/>
          <w:b/>
          <w:sz w:val="24"/>
          <w:szCs w:val="24"/>
        </w:rPr>
        <w:t xml:space="preserve">5. Права и обязанности </w:t>
      </w:r>
      <w:r w:rsidR="0092795F" w:rsidRPr="00872E58">
        <w:rPr>
          <w:rFonts w:ascii="Times New Roman" w:hAnsi="Times New Roman" w:cs="Times New Roman"/>
          <w:b/>
          <w:sz w:val="24"/>
          <w:szCs w:val="24"/>
        </w:rPr>
        <w:t>З</w:t>
      </w:r>
      <w:r w:rsidRPr="00872E58">
        <w:rPr>
          <w:rFonts w:ascii="Times New Roman" w:hAnsi="Times New Roman" w:cs="Times New Roman"/>
          <w:b/>
          <w:sz w:val="24"/>
          <w:szCs w:val="24"/>
        </w:rPr>
        <w:t>аказчика</w:t>
      </w:r>
    </w:p>
    <w:p w:rsidR="00C471E8" w:rsidRPr="00872E58" w:rsidRDefault="00C471E8" w:rsidP="00872E58">
      <w:pPr>
        <w:pStyle w:val="ConsPlusNormal"/>
        <w:ind w:right="-1" w:firstLine="708"/>
        <w:jc w:val="both"/>
        <w:rPr>
          <w:rFonts w:ascii="Times New Roman" w:hAnsi="Times New Roman" w:cs="Times New Roman"/>
          <w:b/>
          <w:sz w:val="24"/>
          <w:szCs w:val="24"/>
        </w:rPr>
      </w:pPr>
      <w:r w:rsidRPr="00872E58">
        <w:rPr>
          <w:rFonts w:ascii="Times New Roman" w:hAnsi="Times New Roman" w:cs="Times New Roman"/>
          <w:b/>
          <w:sz w:val="24"/>
          <w:szCs w:val="24"/>
        </w:rPr>
        <w:t xml:space="preserve">5.1. </w:t>
      </w:r>
      <w:r w:rsidR="0092795F" w:rsidRPr="00872E58">
        <w:rPr>
          <w:rFonts w:ascii="Times New Roman" w:hAnsi="Times New Roman" w:cs="Times New Roman"/>
          <w:b/>
          <w:sz w:val="24"/>
          <w:szCs w:val="24"/>
        </w:rPr>
        <w:t>З</w:t>
      </w:r>
      <w:r w:rsidRPr="00872E58">
        <w:rPr>
          <w:rFonts w:ascii="Times New Roman" w:hAnsi="Times New Roman" w:cs="Times New Roman"/>
          <w:b/>
          <w:sz w:val="24"/>
          <w:szCs w:val="24"/>
        </w:rPr>
        <w:t>аказчик вправе:</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5.1.1.Требовать от Поставщика надлежащей поставки Товара в соответствии с условиями настоящего Контракта.</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 xml:space="preserve">5.1.2. В случае поставки Товара с нарушением условий настоящего Контракта отказаться </w:t>
      </w:r>
      <w:r w:rsidRPr="00872E58">
        <w:rPr>
          <w:rFonts w:ascii="Times New Roman" w:hAnsi="Times New Roman" w:cs="Times New Roman"/>
          <w:sz w:val="24"/>
          <w:szCs w:val="24"/>
        </w:rPr>
        <w:lastRenderedPageBreak/>
        <w:t>от приемки</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 xml:space="preserve">и оплаты Товара до момента устранения несоответствий. </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5.1.3.Требовать от Поставщика передачи недостающих или замены документов, материалов и иной документации, необходимой к передаче вместе с Товаром.</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5.1.4.Привлекать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rsidR="00C471E8" w:rsidRPr="00872E58" w:rsidRDefault="00C471E8" w:rsidP="00872E58">
      <w:pPr>
        <w:pStyle w:val="ConsPlusNormal"/>
        <w:ind w:right="-1" w:firstLine="708"/>
        <w:jc w:val="both"/>
        <w:rPr>
          <w:rFonts w:ascii="Times New Roman" w:eastAsia="Calibri" w:hAnsi="Times New Roman" w:cs="Times New Roman"/>
          <w:sz w:val="24"/>
          <w:szCs w:val="24"/>
          <w:lang w:eastAsia="en-US"/>
        </w:rPr>
      </w:pPr>
      <w:r w:rsidRPr="00872E58">
        <w:rPr>
          <w:rFonts w:ascii="Times New Roman" w:hAnsi="Times New Roman" w:cs="Times New Roman"/>
          <w:sz w:val="24"/>
          <w:szCs w:val="24"/>
        </w:rPr>
        <w:t>5.1.5.</w:t>
      </w:r>
      <w:r w:rsidRPr="00872E58">
        <w:rPr>
          <w:rFonts w:eastAsia="Calibri"/>
          <w:sz w:val="24"/>
          <w:szCs w:val="24"/>
          <w:lang w:eastAsia="en-US"/>
        </w:rPr>
        <w:t xml:space="preserve"> </w:t>
      </w:r>
      <w:r w:rsidRPr="00872E58">
        <w:rPr>
          <w:rFonts w:ascii="Times New Roman" w:eastAsia="Calibri" w:hAnsi="Times New Roman" w:cs="Times New Roman"/>
          <w:sz w:val="24"/>
          <w:szCs w:val="24"/>
          <w:lang w:eastAsia="en-US"/>
        </w:rPr>
        <w:t>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C471E8" w:rsidRPr="00872E58" w:rsidRDefault="00C471E8" w:rsidP="00872E58">
      <w:pPr>
        <w:pStyle w:val="ConsPlusNormal"/>
        <w:tabs>
          <w:tab w:val="left" w:pos="709"/>
        </w:tabs>
        <w:ind w:right="-1" w:firstLine="709"/>
        <w:jc w:val="both"/>
        <w:rPr>
          <w:rFonts w:ascii="Times New Roman" w:hAnsi="Times New Roman" w:cs="Times New Roman"/>
          <w:sz w:val="24"/>
          <w:szCs w:val="24"/>
        </w:rPr>
      </w:pPr>
      <w:r w:rsidRPr="00872E58">
        <w:rPr>
          <w:rFonts w:ascii="Times New Roman" w:eastAsia="Calibri" w:hAnsi="Times New Roman" w:cs="Times New Roman"/>
          <w:sz w:val="24"/>
          <w:szCs w:val="24"/>
          <w:lang w:eastAsia="en-US"/>
        </w:rPr>
        <w:t xml:space="preserve">5.1.6. </w:t>
      </w:r>
      <w:r w:rsidRPr="00872E58">
        <w:rPr>
          <w:rFonts w:ascii="Times New Roman" w:hAnsi="Times New Roman" w:cs="Times New Roman"/>
          <w:sz w:val="24"/>
          <w:szCs w:val="24"/>
        </w:rPr>
        <w:t>Запрашивать у Поставщика информацию о ходе и состоянии исполнения Поставщиком обязательств</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по настоящему Контракту.</w:t>
      </w:r>
    </w:p>
    <w:p w:rsidR="00C471E8" w:rsidRPr="00872E58" w:rsidRDefault="00C471E8" w:rsidP="00872E58">
      <w:pPr>
        <w:pStyle w:val="ConsPlusNormal"/>
        <w:ind w:right="-1" w:firstLine="708"/>
        <w:jc w:val="both"/>
        <w:rPr>
          <w:rFonts w:ascii="Times New Roman" w:hAnsi="Times New Roman" w:cs="Times New Roman"/>
          <w:b/>
          <w:sz w:val="24"/>
          <w:szCs w:val="24"/>
        </w:rPr>
      </w:pPr>
      <w:r w:rsidRPr="00872E58">
        <w:rPr>
          <w:rFonts w:ascii="Times New Roman" w:hAnsi="Times New Roman" w:cs="Times New Roman"/>
          <w:b/>
          <w:sz w:val="24"/>
          <w:szCs w:val="24"/>
        </w:rPr>
        <w:t xml:space="preserve">5.2. </w:t>
      </w:r>
      <w:r w:rsidR="0092795F" w:rsidRPr="00872E58">
        <w:rPr>
          <w:rFonts w:ascii="Times New Roman" w:hAnsi="Times New Roman" w:cs="Times New Roman"/>
          <w:b/>
          <w:sz w:val="24"/>
          <w:szCs w:val="24"/>
        </w:rPr>
        <w:t>З</w:t>
      </w:r>
      <w:r w:rsidRPr="00872E58">
        <w:rPr>
          <w:rFonts w:ascii="Times New Roman" w:hAnsi="Times New Roman" w:cs="Times New Roman"/>
          <w:b/>
          <w:sz w:val="24"/>
          <w:szCs w:val="24"/>
        </w:rPr>
        <w:t>аказчик обязан:</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5.2.1.</w:t>
      </w:r>
      <w:r w:rsidRPr="00872E58">
        <w:rPr>
          <w:rFonts w:ascii="Times New Roman" w:hAnsi="Times New Roman" w:cs="Times New Roman"/>
          <w:b/>
          <w:sz w:val="24"/>
          <w:szCs w:val="24"/>
        </w:rPr>
        <w:t xml:space="preserve"> </w:t>
      </w:r>
      <w:r w:rsidRPr="00872E58">
        <w:rPr>
          <w:rFonts w:ascii="Times New Roman" w:hAnsi="Times New Roman" w:cs="Times New Roman"/>
          <w:sz w:val="24"/>
          <w:szCs w:val="24"/>
        </w:rPr>
        <w:t>Принять и оплатить Товар</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 xml:space="preserve"> надлежащего качества, поставленный в установленные сроки на условиях настоящего Контракта;</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5.2.2. Для проверки поставленного Товара, в части его соответствия условиям контракта провести экспертизу. Экспертиза</w:t>
      </w:r>
      <w:r w:rsidR="00867434" w:rsidRPr="00872E58">
        <w:rPr>
          <w:rFonts w:ascii="Times New Roman" w:hAnsi="Times New Roman" w:cs="Times New Roman"/>
          <w:sz w:val="24"/>
          <w:szCs w:val="24"/>
        </w:rPr>
        <w:t xml:space="preserve"> </w:t>
      </w:r>
      <w:r w:rsidRPr="00872E58">
        <w:rPr>
          <w:rFonts w:ascii="Times New Roman" w:hAnsi="Times New Roman" w:cs="Times New Roman"/>
          <w:sz w:val="24"/>
          <w:szCs w:val="24"/>
        </w:rPr>
        <w:t xml:space="preserve">может проводиться </w:t>
      </w:r>
      <w:r w:rsidR="00B22009" w:rsidRPr="00872E58">
        <w:rPr>
          <w:rFonts w:ascii="Times New Roman" w:hAnsi="Times New Roman" w:cs="Times New Roman"/>
          <w:sz w:val="24"/>
          <w:szCs w:val="24"/>
        </w:rPr>
        <w:t>З</w:t>
      </w:r>
      <w:r w:rsidRPr="00872E58">
        <w:rPr>
          <w:rFonts w:ascii="Times New Roman" w:hAnsi="Times New Roman" w:cs="Times New Roman"/>
          <w:sz w:val="24"/>
          <w:szCs w:val="24"/>
        </w:rPr>
        <w:t>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w:t>
      </w:r>
    </w:p>
    <w:p w:rsidR="00C471E8" w:rsidRPr="00872E58" w:rsidRDefault="00C471E8" w:rsidP="00615291">
      <w:pPr>
        <w:pStyle w:val="ConsPlusNormal"/>
        <w:ind w:right="-1" w:firstLine="0"/>
        <w:jc w:val="center"/>
        <w:rPr>
          <w:rFonts w:ascii="Times New Roman" w:hAnsi="Times New Roman" w:cs="Times New Roman"/>
          <w:b/>
          <w:sz w:val="24"/>
          <w:szCs w:val="24"/>
        </w:rPr>
      </w:pPr>
      <w:r w:rsidRPr="00872E58">
        <w:rPr>
          <w:rFonts w:ascii="Times New Roman" w:hAnsi="Times New Roman" w:cs="Times New Roman"/>
          <w:b/>
          <w:sz w:val="24"/>
          <w:szCs w:val="24"/>
        </w:rPr>
        <w:t>6. Права и обязанности Поставщика</w:t>
      </w:r>
    </w:p>
    <w:p w:rsidR="00C471E8" w:rsidRPr="00872E58" w:rsidRDefault="00C471E8" w:rsidP="00872E58">
      <w:pPr>
        <w:pStyle w:val="ConsPlusNormal"/>
        <w:ind w:right="-1" w:firstLine="708"/>
        <w:jc w:val="both"/>
        <w:rPr>
          <w:rFonts w:ascii="Times New Roman" w:hAnsi="Times New Roman" w:cs="Times New Roman"/>
          <w:b/>
          <w:sz w:val="24"/>
          <w:szCs w:val="24"/>
        </w:rPr>
      </w:pPr>
      <w:r w:rsidRPr="00872E58">
        <w:rPr>
          <w:rFonts w:ascii="Times New Roman" w:hAnsi="Times New Roman" w:cs="Times New Roman"/>
          <w:b/>
          <w:sz w:val="24"/>
          <w:szCs w:val="24"/>
        </w:rPr>
        <w:t>6.1. Поставщик вправе:</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6.1.1.Требовать своевременной приемки и оплаты надлежащим образом поставленного Товара.</w:t>
      </w:r>
    </w:p>
    <w:p w:rsidR="00C471E8" w:rsidRPr="00872E58" w:rsidRDefault="00C471E8" w:rsidP="00872E58">
      <w:pPr>
        <w:pStyle w:val="ConsPlusNormal"/>
        <w:tabs>
          <w:tab w:val="left" w:pos="709"/>
        </w:tabs>
        <w:ind w:right="-1" w:firstLine="709"/>
        <w:jc w:val="both"/>
        <w:rPr>
          <w:rFonts w:ascii="Times New Roman" w:hAnsi="Times New Roman" w:cs="Times New Roman"/>
          <w:sz w:val="24"/>
          <w:szCs w:val="24"/>
        </w:rPr>
      </w:pPr>
      <w:r w:rsidRPr="00872E58">
        <w:rPr>
          <w:rFonts w:ascii="Times New Roman" w:hAnsi="Times New Roman" w:cs="Times New Roman"/>
          <w:sz w:val="24"/>
          <w:szCs w:val="24"/>
        </w:rPr>
        <w:t xml:space="preserve">6.1.2. Направлять </w:t>
      </w:r>
      <w:r w:rsidR="00B22009" w:rsidRPr="00872E58">
        <w:rPr>
          <w:rFonts w:ascii="Times New Roman" w:hAnsi="Times New Roman" w:cs="Times New Roman"/>
          <w:sz w:val="24"/>
          <w:szCs w:val="24"/>
        </w:rPr>
        <w:t>З</w:t>
      </w:r>
      <w:r w:rsidRPr="00872E58">
        <w:rPr>
          <w:rFonts w:ascii="Times New Roman" w:hAnsi="Times New Roman" w:cs="Times New Roman"/>
          <w:sz w:val="24"/>
          <w:szCs w:val="24"/>
        </w:rPr>
        <w:t>аказчику запросы и получать от него разъяснения и уточнения по вопросам поставки Товара в рамках настоящего Контракта.</w:t>
      </w:r>
    </w:p>
    <w:p w:rsidR="00C471E8" w:rsidRPr="00872E58" w:rsidRDefault="00C471E8" w:rsidP="00872E58">
      <w:pPr>
        <w:pStyle w:val="ConsPlusNormal"/>
        <w:ind w:right="-1" w:firstLine="708"/>
        <w:jc w:val="both"/>
        <w:rPr>
          <w:rFonts w:ascii="Times New Roman" w:hAnsi="Times New Roman" w:cs="Times New Roman"/>
          <w:b/>
          <w:sz w:val="24"/>
          <w:szCs w:val="24"/>
        </w:rPr>
      </w:pPr>
      <w:r w:rsidRPr="00872E58">
        <w:rPr>
          <w:rFonts w:ascii="Times New Roman" w:hAnsi="Times New Roman" w:cs="Times New Roman"/>
          <w:b/>
          <w:sz w:val="24"/>
          <w:szCs w:val="24"/>
        </w:rPr>
        <w:t>6.2. Поставщик обязан:</w:t>
      </w:r>
    </w:p>
    <w:p w:rsidR="00C471E8" w:rsidRPr="00872E58" w:rsidRDefault="00C471E8" w:rsidP="00872E58">
      <w:pPr>
        <w:pStyle w:val="ConsPlusNormal"/>
        <w:ind w:right="-1" w:firstLine="708"/>
        <w:jc w:val="both"/>
        <w:rPr>
          <w:rFonts w:ascii="Times New Roman" w:hAnsi="Times New Roman" w:cs="Times New Roman"/>
          <w:sz w:val="24"/>
          <w:szCs w:val="24"/>
        </w:rPr>
      </w:pPr>
      <w:r w:rsidRPr="00872E58">
        <w:rPr>
          <w:rFonts w:ascii="Times New Roman" w:hAnsi="Times New Roman" w:cs="Times New Roman"/>
          <w:sz w:val="24"/>
          <w:szCs w:val="24"/>
        </w:rPr>
        <w:t xml:space="preserve">6.2.1.Своевременно и в полном объеме поставить Товар надлежащего качества в соответствии с условиями настоящего Контракта, представить </w:t>
      </w:r>
      <w:r w:rsidR="001129F6" w:rsidRPr="00872E58">
        <w:rPr>
          <w:rFonts w:ascii="Times New Roman" w:hAnsi="Times New Roman" w:cs="Times New Roman"/>
          <w:sz w:val="24"/>
          <w:szCs w:val="24"/>
        </w:rPr>
        <w:t>З</w:t>
      </w:r>
      <w:r w:rsidRPr="00872E58">
        <w:rPr>
          <w:rFonts w:ascii="Times New Roman" w:hAnsi="Times New Roman" w:cs="Times New Roman"/>
          <w:sz w:val="24"/>
          <w:szCs w:val="24"/>
        </w:rPr>
        <w:t>аказчику все необходимые документы на Товар.</w:t>
      </w:r>
    </w:p>
    <w:p w:rsidR="00C471E8" w:rsidRPr="00872E58" w:rsidRDefault="00C471E8" w:rsidP="00872E58">
      <w:pPr>
        <w:pStyle w:val="a4"/>
        <w:tabs>
          <w:tab w:val="left" w:pos="0"/>
        </w:tabs>
        <w:ind w:right="-1"/>
        <w:jc w:val="both"/>
        <w:rPr>
          <w:b w:val="0"/>
        </w:rPr>
      </w:pPr>
      <w:r w:rsidRPr="00872E58">
        <w:tab/>
        <w:t>6.2.2</w:t>
      </w:r>
      <w:r w:rsidRPr="00872E58">
        <w:rPr>
          <w:b w:val="0"/>
        </w:rPr>
        <w:t>.</w:t>
      </w:r>
      <w:r w:rsidRPr="00872E58">
        <w:t>Безвозмездно устранить выявленные недостатки Товара или осуществить его соответствующую замену в порядке и на условиях, предусмотренных настоящим</w:t>
      </w:r>
      <w:r w:rsidR="00867434" w:rsidRPr="00872E58">
        <w:t xml:space="preserve"> </w:t>
      </w:r>
      <w:r w:rsidRPr="00872E58">
        <w:t>Контрактом.</w:t>
      </w:r>
    </w:p>
    <w:p w:rsidR="00C471E8" w:rsidRPr="00872E58" w:rsidRDefault="00C471E8" w:rsidP="00872E58">
      <w:pPr>
        <w:pStyle w:val="a4"/>
        <w:tabs>
          <w:tab w:val="left" w:pos="0"/>
        </w:tabs>
        <w:ind w:right="-1"/>
        <w:jc w:val="both"/>
      </w:pPr>
      <w:r w:rsidRPr="00872E58">
        <w:rPr>
          <w:b w:val="0"/>
        </w:rPr>
        <w:tab/>
      </w:r>
      <w:r w:rsidRPr="00872E58">
        <w:t>6.2.3. Своевременно предоставлять достоверную информацию о ходе исполнения своих обязательств.</w:t>
      </w:r>
    </w:p>
    <w:p w:rsidR="00C471E8" w:rsidRPr="00872E58" w:rsidRDefault="00C471E8" w:rsidP="005C5429">
      <w:pPr>
        <w:tabs>
          <w:tab w:val="left" w:pos="709"/>
        </w:tabs>
        <w:autoSpaceDN w:val="0"/>
        <w:adjustRightInd w:val="0"/>
        <w:ind w:right="-1"/>
        <w:jc w:val="center"/>
        <w:rPr>
          <w:b/>
        </w:rPr>
      </w:pPr>
      <w:r w:rsidRPr="00872E58">
        <w:rPr>
          <w:b/>
        </w:rPr>
        <w:t>7. Гарантии</w:t>
      </w:r>
    </w:p>
    <w:p w:rsidR="00C471E8" w:rsidRPr="00872E58" w:rsidRDefault="00C471E8" w:rsidP="00872E58">
      <w:pPr>
        <w:tabs>
          <w:tab w:val="left" w:pos="709"/>
        </w:tabs>
        <w:autoSpaceDN w:val="0"/>
        <w:adjustRightInd w:val="0"/>
        <w:ind w:right="-1" w:firstLine="709"/>
        <w:jc w:val="both"/>
      </w:pPr>
      <w:r w:rsidRPr="00872E58">
        <w:t>7.1. Поставщик гарантирует качество и безопасность поставляемого Товара, включая комплектующие изделия к нему,</w:t>
      </w:r>
      <w:r w:rsidRPr="00872E58">
        <w:rPr>
          <w:color w:val="00B050"/>
        </w:rPr>
        <w:t xml:space="preserve"> </w:t>
      </w:r>
      <w:r w:rsidRPr="00872E58">
        <w:t xml:space="preserve">в соответствии с действующими стандартами и техническими требованиями, установленными в Российской Федерации. </w:t>
      </w:r>
    </w:p>
    <w:p w:rsidR="00C471E8" w:rsidRPr="00872E58" w:rsidRDefault="00C471E8" w:rsidP="00872E58">
      <w:pPr>
        <w:tabs>
          <w:tab w:val="left" w:pos="709"/>
        </w:tabs>
        <w:ind w:right="-1" w:firstLine="709"/>
        <w:jc w:val="both"/>
      </w:pPr>
      <w:r w:rsidRPr="00872E58">
        <w:t>7.2.</w:t>
      </w:r>
      <w:r w:rsidR="00867434" w:rsidRPr="00872E58">
        <w:t xml:space="preserve"> </w:t>
      </w:r>
      <w:r w:rsidRPr="00872E58">
        <w:t xml:space="preserve">Гарантийный срок на Товар устанавливается Поставщиком, но не может быть менее </w:t>
      </w:r>
      <w:r w:rsidR="00ED28B0" w:rsidRPr="00872E58">
        <w:t>6</w:t>
      </w:r>
      <w:r w:rsidRPr="00872E58">
        <w:t xml:space="preserve"> месяцев.</w:t>
      </w:r>
    </w:p>
    <w:p w:rsidR="00C471E8" w:rsidRPr="00872E58" w:rsidRDefault="00C471E8" w:rsidP="00872E58">
      <w:pPr>
        <w:ind w:right="-1" w:firstLine="709"/>
        <w:jc w:val="both"/>
      </w:pPr>
      <w:r w:rsidRPr="00872E58">
        <w:t xml:space="preserve">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w:t>
      </w:r>
    </w:p>
    <w:p w:rsidR="00C471E8" w:rsidRPr="00872E58" w:rsidRDefault="00C471E8" w:rsidP="00872E58">
      <w:pPr>
        <w:tabs>
          <w:tab w:val="left" w:pos="709"/>
        </w:tabs>
        <w:autoSpaceDN w:val="0"/>
        <w:adjustRightInd w:val="0"/>
        <w:ind w:right="-1" w:firstLine="709"/>
        <w:jc w:val="both"/>
      </w:pPr>
      <w:r w:rsidRPr="00872E58">
        <w:t>7.4. В течение гарантийного срока Поставщик обязан за свой счет устранять недостатки, выявленные в Товаре или комплектующих к нему,</w:t>
      </w:r>
      <w:r w:rsidR="00867434" w:rsidRPr="00872E58">
        <w:t xml:space="preserve"> </w:t>
      </w:r>
      <w:r w:rsidRPr="00872E58">
        <w:t xml:space="preserve">или заменить Товар или комплектующие к нему, если не докажет, что недостатки возникли в результате нарушения </w:t>
      </w:r>
      <w:r w:rsidR="00B22009" w:rsidRPr="00872E58">
        <w:t>З</w:t>
      </w:r>
      <w:r w:rsidRPr="00872E58">
        <w:t>аказчиком правил эксплуатации Товара. Устранение</w:t>
      </w:r>
      <w:r w:rsidR="00867434" w:rsidRPr="00872E58">
        <w:t xml:space="preserve"> </w:t>
      </w:r>
      <w:r w:rsidRPr="00872E58">
        <w:t>недостатков Товара или замена комплектующих к нему</w:t>
      </w:r>
      <w:r w:rsidR="00867434" w:rsidRPr="00872E58">
        <w:t xml:space="preserve"> </w:t>
      </w:r>
      <w:r w:rsidRPr="00872E58">
        <w:t>производится в срок</w:t>
      </w:r>
      <w:r w:rsidR="00867434" w:rsidRPr="00872E58">
        <w:t xml:space="preserve"> </w:t>
      </w:r>
      <w:r w:rsidRPr="00872E58">
        <w:t>не более 7</w:t>
      </w:r>
      <w:r w:rsidR="00867434" w:rsidRPr="00872E58">
        <w:t xml:space="preserve"> </w:t>
      </w:r>
      <w:r w:rsidRPr="00872E58">
        <w:t>(семи) рабочих дней с даты письменного уведомления Поставщика о выявлении таких недостатков.</w:t>
      </w:r>
    </w:p>
    <w:p w:rsidR="00C471E8" w:rsidRPr="00872E58" w:rsidRDefault="00C471E8" w:rsidP="00872E58">
      <w:pPr>
        <w:tabs>
          <w:tab w:val="left" w:pos="709"/>
        </w:tabs>
        <w:autoSpaceDN w:val="0"/>
        <w:adjustRightInd w:val="0"/>
        <w:ind w:right="-1" w:firstLine="709"/>
        <w:jc w:val="both"/>
      </w:pPr>
      <w:r w:rsidRPr="00872E58">
        <w:t>7.5. В случае устранения недостатков в Товаре в период гарантийного срока эксплуатации, этот срок продлевается</w:t>
      </w:r>
      <w:r w:rsidR="00867434" w:rsidRPr="00872E58">
        <w:t xml:space="preserve"> </w:t>
      </w:r>
      <w:r w:rsidRPr="00872E58">
        <w:t>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C471E8" w:rsidRPr="00872E58" w:rsidRDefault="00C471E8" w:rsidP="00872E58">
      <w:pPr>
        <w:tabs>
          <w:tab w:val="left" w:pos="709"/>
        </w:tabs>
        <w:autoSpaceDN w:val="0"/>
        <w:adjustRightInd w:val="0"/>
        <w:ind w:right="-1" w:firstLine="709"/>
        <w:jc w:val="both"/>
      </w:pPr>
      <w:r w:rsidRPr="00872E58">
        <w:t>7.6. Товар ненадлежащего качества возвращается Поставщику за его счет после поставки нового Товара.</w:t>
      </w:r>
    </w:p>
    <w:p w:rsidR="00C471E8" w:rsidRPr="00872E58" w:rsidRDefault="00C471E8" w:rsidP="005C5429">
      <w:pPr>
        <w:ind w:right="-1"/>
        <w:jc w:val="center"/>
        <w:rPr>
          <w:b/>
        </w:rPr>
      </w:pPr>
      <w:r w:rsidRPr="00872E58">
        <w:rPr>
          <w:b/>
        </w:rPr>
        <w:lastRenderedPageBreak/>
        <w:t>8. Ответственность Сторон</w:t>
      </w:r>
    </w:p>
    <w:p w:rsidR="00872E58" w:rsidRDefault="00C6053C" w:rsidP="00872E58">
      <w:pPr>
        <w:suppressAutoHyphens/>
        <w:autoSpaceDE w:val="0"/>
        <w:autoSpaceDN w:val="0"/>
        <w:adjustRightInd w:val="0"/>
        <w:ind w:firstLine="709"/>
        <w:jc w:val="both"/>
      </w:pPr>
      <w:r w:rsidRPr="00872E58">
        <w:t>8.1. Стороны несут ответственность за неисполнение либо за ненадлежащее исполнение обязательств по настоящему контракту, в соответствии с гражданским, а также иным действующим гражданским законодательством Российской Федерации и условиями настоящего контракта.</w:t>
      </w:r>
    </w:p>
    <w:p w:rsidR="00C6053C" w:rsidRPr="00872E58" w:rsidRDefault="00C6053C" w:rsidP="00872E58">
      <w:pPr>
        <w:suppressAutoHyphens/>
        <w:autoSpaceDE w:val="0"/>
        <w:autoSpaceDN w:val="0"/>
        <w:adjustRightInd w:val="0"/>
        <w:ind w:firstLine="709"/>
        <w:jc w:val="both"/>
      </w:pPr>
      <w:r w:rsidRPr="00872E58">
        <w:t xml:space="preserve">8.2. Заказчик и Поставщик за неисполнение или ненадлежащее исполнение обязательств, предусмотренных контрактом, несут ответственность в виде пени и штрафов в размере </w:t>
      </w:r>
      <w:r w:rsidRPr="00872E58">
        <w:br/>
        <w:t xml:space="preserve">и в порядке, определённом Постановлением Правительства Российской Федерации от </w:t>
      </w:r>
      <w:r w:rsidR="006D53E1" w:rsidRPr="00872E58">
        <w:t>30</w:t>
      </w:r>
      <w:r w:rsidRPr="00872E58">
        <w:t xml:space="preserve"> </w:t>
      </w:r>
      <w:r w:rsidR="006D53E1" w:rsidRPr="00872E58">
        <w:t>августа</w:t>
      </w:r>
      <w:r w:rsidRPr="00872E58">
        <w:t xml:space="preserve"> 201</w:t>
      </w:r>
      <w:r w:rsidR="006D53E1" w:rsidRPr="00872E58">
        <w:t>7</w:t>
      </w:r>
      <w:r w:rsidRPr="00872E58">
        <w:t xml:space="preserve"> года № 10</w:t>
      </w:r>
      <w:r w:rsidR="006D53E1" w:rsidRPr="00872E58">
        <w:t>42</w:t>
      </w:r>
      <w:r w:rsidRPr="00872E58">
        <w:t xml:space="preserve"> «</w:t>
      </w:r>
      <w:r w:rsidR="00CA7588" w:rsidRPr="00872E58">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Pr="00872E58">
        <w:t>».</w:t>
      </w:r>
    </w:p>
    <w:p w:rsidR="00F47132" w:rsidRPr="00872E58" w:rsidRDefault="00F47132" w:rsidP="00872E58">
      <w:pPr>
        <w:ind w:firstLine="709"/>
        <w:contextualSpacing/>
        <w:jc w:val="both"/>
      </w:pPr>
      <w:bookmarkStart w:id="3" w:name="sub_100904"/>
      <w:r w:rsidRPr="00872E58">
        <w:t>8</w:t>
      </w:r>
      <w:r w:rsidR="00CA7588" w:rsidRPr="00872E58">
        <w:t>.3</w:t>
      </w:r>
      <w:r w:rsidRPr="00872E58">
        <w:t>. Общая сумма начисленной неустойки (штрафов, пеней) за неисполнение или ненадлежащее исполнение Подрядчиком обязательств, предусмотренных контрактом, не может превышать цену контракта.</w:t>
      </w:r>
    </w:p>
    <w:p w:rsidR="00F47132" w:rsidRPr="00872E58" w:rsidRDefault="00F47132" w:rsidP="00872E58">
      <w:pPr>
        <w:ind w:firstLine="709"/>
        <w:contextualSpacing/>
        <w:jc w:val="both"/>
      </w:pPr>
      <w:r w:rsidRPr="00872E58">
        <w:t>8</w:t>
      </w:r>
      <w:r w:rsidR="00CA7588" w:rsidRPr="00872E58">
        <w:t>.4</w:t>
      </w:r>
      <w:r w:rsidRPr="00872E58">
        <w:t>. Общая сумма начисленной неустойки (штрафов, пеней) за ненадлежащее исполнение Покупателем обязательств, предусмотренных контрактом, не может превышать цену контракта</w:t>
      </w:r>
    </w:p>
    <w:bookmarkEnd w:id="3"/>
    <w:p w:rsidR="00F47132" w:rsidRPr="00872E58" w:rsidRDefault="00F47132" w:rsidP="00872E58">
      <w:pPr>
        <w:suppressAutoHyphens/>
        <w:autoSpaceDE w:val="0"/>
        <w:autoSpaceDN w:val="0"/>
        <w:adjustRightInd w:val="0"/>
        <w:ind w:firstLine="709"/>
        <w:contextualSpacing/>
        <w:jc w:val="both"/>
      </w:pPr>
      <w:r w:rsidRPr="00872E58">
        <w:t>8.</w:t>
      </w:r>
      <w:r w:rsidR="00CA7588" w:rsidRPr="00872E58">
        <w:t>5</w:t>
      </w:r>
      <w:r w:rsidRPr="00872E58">
        <w:t>.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471E8" w:rsidRPr="00872E58" w:rsidRDefault="00C471E8" w:rsidP="005C5429">
      <w:pPr>
        <w:widowControl w:val="0"/>
        <w:autoSpaceDE w:val="0"/>
        <w:autoSpaceDN w:val="0"/>
        <w:adjustRightInd w:val="0"/>
        <w:jc w:val="center"/>
        <w:outlineLvl w:val="0"/>
        <w:rPr>
          <w:b/>
          <w:color w:val="000000"/>
          <w:lang w:eastAsia="en-US"/>
        </w:rPr>
      </w:pPr>
      <w:r w:rsidRPr="00872E58">
        <w:rPr>
          <w:b/>
          <w:color w:val="000000"/>
          <w:lang w:eastAsia="en-US"/>
        </w:rPr>
        <w:t>9. Изменение, расторжение Контракта</w:t>
      </w:r>
    </w:p>
    <w:p w:rsidR="00C471E8" w:rsidRPr="00872E58" w:rsidRDefault="00C471E8" w:rsidP="00872E58">
      <w:pPr>
        <w:widowControl w:val="0"/>
        <w:autoSpaceDE w:val="0"/>
        <w:autoSpaceDN w:val="0"/>
        <w:adjustRightInd w:val="0"/>
        <w:jc w:val="both"/>
        <w:outlineLvl w:val="0"/>
        <w:rPr>
          <w:b/>
          <w:color w:val="000000"/>
          <w:lang w:eastAsia="en-US"/>
        </w:rPr>
      </w:pPr>
    </w:p>
    <w:p w:rsidR="00C119C7" w:rsidRPr="00872E58" w:rsidRDefault="00C119C7" w:rsidP="00872E58">
      <w:pPr>
        <w:suppressAutoHyphens/>
        <w:autoSpaceDE w:val="0"/>
        <w:autoSpaceDN w:val="0"/>
        <w:adjustRightInd w:val="0"/>
        <w:ind w:firstLine="709"/>
        <w:jc w:val="both"/>
      </w:pPr>
      <w:r w:rsidRPr="00872E58">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настоящим пунктом контракта.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119C7" w:rsidRPr="00872E58" w:rsidRDefault="00C119C7" w:rsidP="00872E58">
      <w:pPr>
        <w:suppressAutoHyphens/>
        <w:autoSpaceDE w:val="0"/>
        <w:autoSpaceDN w:val="0"/>
        <w:adjustRightInd w:val="0"/>
        <w:ind w:firstLine="709"/>
        <w:jc w:val="both"/>
      </w:pPr>
      <w:r w:rsidRPr="00872E58">
        <w:t>9.2.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119C7" w:rsidRPr="00872E58" w:rsidRDefault="00C119C7" w:rsidP="00872E58">
      <w:pPr>
        <w:suppressAutoHyphens/>
        <w:autoSpaceDE w:val="0"/>
        <w:autoSpaceDN w:val="0"/>
        <w:adjustRightInd w:val="0"/>
        <w:ind w:firstLine="709"/>
        <w:jc w:val="both"/>
      </w:pPr>
      <w:r w:rsidRPr="00872E58">
        <w:lastRenderedPageBreak/>
        <w:t>9.3.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C119C7" w:rsidRPr="00872E58" w:rsidRDefault="00C119C7" w:rsidP="00872E58">
      <w:pPr>
        <w:suppressAutoHyphens/>
        <w:autoSpaceDE w:val="0"/>
        <w:autoSpaceDN w:val="0"/>
        <w:adjustRightInd w:val="0"/>
        <w:ind w:firstLine="709"/>
        <w:jc w:val="both"/>
      </w:pPr>
      <w:r w:rsidRPr="00872E58">
        <w:t>9.4.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9.1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16638" w:rsidRPr="00872E58" w:rsidRDefault="00C119C7" w:rsidP="00872E58">
      <w:pPr>
        <w:suppressAutoHyphens/>
        <w:autoSpaceDE w:val="0"/>
        <w:autoSpaceDN w:val="0"/>
        <w:adjustRightInd w:val="0"/>
        <w:ind w:firstLine="709"/>
        <w:jc w:val="both"/>
      </w:pPr>
      <w:r w:rsidRPr="00872E58">
        <w:t xml:space="preserve">9.5. </w:t>
      </w:r>
      <w:r w:rsidR="00B16638" w:rsidRPr="00872E58">
        <w:t>Заказчик обязан принять решение об одностороннем отказе от исполнения контракта в случаях:</w:t>
      </w:r>
      <w:bookmarkStart w:id="4" w:name="sub_95151"/>
      <w:r w:rsidR="00B16638" w:rsidRPr="00872E58">
        <w:t xml:space="preserve">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bookmarkEnd w:id="4"/>
    <w:p w:rsidR="00C119C7" w:rsidRPr="00872E58" w:rsidRDefault="00C119C7" w:rsidP="00872E58">
      <w:pPr>
        <w:suppressAutoHyphens/>
        <w:autoSpaceDE w:val="0"/>
        <w:autoSpaceDN w:val="0"/>
        <w:adjustRightInd w:val="0"/>
        <w:ind w:firstLine="709"/>
        <w:jc w:val="both"/>
      </w:pPr>
      <w:r w:rsidRPr="00872E58">
        <w:t xml:space="preserve">9.6. Поставщик вправе принять решение об одностороннем отказе от исполнения контракта по основаниям, предусмотренным </w:t>
      </w:r>
      <w:hyperlink r:id="rId16" w:history="1">
        <w:r w:rsidRPr="00872E58">
          <w:t>Гражданским кодексом</w:t>
        </w:r>
      </w:hyperlink>
      <w:r w:rsidRPr="00872E58">
        <w:t xml:space="preserve">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19C7" w:rsidRPr="00872E58" w:rsidRDefault="00C119C7" w:rsidP="00872E58">
      <w:pPr>
        <w:suppressAutoHyphens/>
        <w:autoSpaceDE w:val="0"/>
        <w:autoSpaceDN w:val="0"/>
        <w:adjustRightInd w:val="0"/>
        <w:ind w:firstLine="709"/>
        <w:jc w:val="both"/>
      </w:pPr>
      <w:r w:rsidRPr="00872E58">
        <w:t>9.7.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19C7" w:rsidRPr="00872E58" w:rsidRDefault="00C119C7" w:rsidP="00872E58">
      <w:pPr>
        <w:suppressAutoHyphens/>
        <w:autoSpaceDE w:val="0"/>
        <w:autoSpaceDN w:val="0"/>
        <w:adjustRightInd w:val="0"/>
        <w:ind w:firstLine="709"/>
        <w:jc w:val="both"/>
      </w:pPr>
      <w:r w:rsidRPr="00872E58">
        <w:t>9.8. По соглашению сторон, стороны вправе изменять условия контракта в следующих случаях:</w:t>
      </w:r>
    </w:p>
    <w:p w:rsidR="00C119C7" w:rsidRPr="00872E58" w:rsidRDefault="00C119C7" w:rsidP="00872E58">
      <w:pPr>
        <w:suppressAutoHyphens/>
        <w:autoSpaceDE w:val="0"/>
        <w:autoSpaceDN w:val="0"/>
        <w:adjustRightInd w:val="0"/>
        <w:ind w:firstLine="709"/>
        <w:jc w:val="both"/>
      </w:pPr>
      <w:r w:rsidRPr="00872E58">
        <w:t>9.8.1. При снижении цены Контракта без изменения, предусмотренного контрактом объема услуги, качества оказываемой услуги и иных условий контракта.</w:t>
      </w:r>
    </w:p>
    <w:p w:rsidR="00C119C7" w:rsidRPr="00872E58" w:rsidRDefault="00C119C7" w:rsidP="00872E58">
      <w:pPr>
        <w:suppressAutoHyphens/>
        <w:autoSpaceDE w:val="0"/>
        <w:autoSpaceDN w:val="0"/>
        <w:adjustRightInd w:val="0"/>
        <w:ind w:firstLine="709"/>
        <w:jc w:val="both"/>
      </w:pPr>
      <w:r w:rsidRPr="00872E58">
        <w:t xml:space="preserve">9.8.2.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w:t>
      </w:r>
      <w:r w:rsidRPr="00872E58">
        <w:lastRenderedPageBreak/>
        <w:t>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C119C7" w:rsidRPr="00872E58" w:rsidRDefault="00C119C7" w:rsidP="00872E58">
      <w:pPr>
        <w:suppressAutoHyphens/>
        <w:autoSpaceDE w:val="0"/>
        <w:autoSpaceDN w:val="0"/>
        <w:adjustRightInd w:val="0"/>
        <w:ind w:firstLine="709"/>
        <w:jc w:val="both"/>
      </w:pPr>
      <w:r w:rsidRPr="00872E58">
        <w:t xml:space="preserve">9.8.3. В случаях, предусмотренных </w:t>
      </w:r>
      <w:hyperlink r:id="rId17" w:history="1">
        <w:r w:rsidRPr="00872E58">
          <w:t>пунктом 6 статьи 161</w:t>
        </w:r>
      </w:hyperlink>
      <w:r w:rsidRPr="00872E58">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8" w:history="1">
        <w:r w:rsidRPr="00872E58">
          <w:t>обеспечивает согласование</w:t>
        </w:r>
      </w:hyperlink>
      <w:r w:rsidRPr="00872E58">
        <w:t xml:space="preserve"> новых условий контракта, в том числе цены и (или) сроков исполнения контракта и (или) объема услуги, предусмотренных Контрактом.</w:t>
      </w:r>
    </w:p>
    <w:p w:rsidR="00C119C7" w:rsidRPr="00872E58" w:rsidRDefault="00C119C7" w:rsidP="00872E58">
      <w:pPr>
        <w:suppressAutoHyphens/>
        <w:autoSpaceDE w:val="0"/>
        <w:autoSpaceDN w:val="0"/>
        <w:adjustRightInd w:val="0"/>
        <w:ind w:firstLine="709"/>
        <w:jc w:val="both"/>
      </w:pPr>
      <w:r w:rsidRPr="00872E58">
        <w:t xml:space="preserve">9.8.4. В установленных подпунктом 9.8.3 Контракта случаях сокращение объема услуги при уменьшении цены Контракта осуществляется в соответствии с </w:t>
      </w:r>
      <w:hyperlink r:id="rId19" w:history="1">
        <w:r w:rsidRPr="00872E58">
          <w:t>методикой</w:t>
        </w:r>
      </w:hyperlink>
      <w:r w:rsidRPr="00872E58">
        <w:t>, утвержденной постановлением Правительства Российской Федерации от 28.11.13 г. №1090.</w:t>
      </w:r>
    </w:p>
    <w:p w:rsidR="00C119C7" w:rsidRPr="00872E58" w:rsidRDefault="00C119C7" w:rsidP="00872E58">
      <w:pPr>
        <w:suppressAutoHyphens/>
        <w:autoSpaceDE w:val="0"/>
        <w:autoSpaceDN w:val="0"/>
        <w:adjustRightInd w:val="0"/>
        <w:ind w:firstLine="709"/>
        <w:jc w:val="both"/>
      </w:pPr>
      <w:r w:rsidRPr="00872E58">
        <w:t>9.8.5. В установленных подпунктом 9.8.3 Контракта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услуги.</w:t>
      </w:r>
    </w:p>
    <w:p w:rsidR="00C119C7" w:rsidRPr="00872E58" w:rsidRDefault="00C119C7" w:rsidP="00872E58">
      <w:pPr>
        <w:widowControl w:val="0"/>
        <w:autoSpaceDE w:val="0"/>
        <w:autoSpaceDN w:val="0"/>
        <w:adjustRightInd w:val="0"/>
        <w:ind w:firstLine="709"/>
        <w:jc w:val="both"/>
        <w:rPr>
          <w:lang w:eastAsia="en-US"/>
        </w:rPr>
      </w:pPr>
      <w:r w:rsidRPr="00872E58">
        <w:t>9.8.6. При исполнении Контракта допускается оказание услуги, качество, технические и функциональные характеристики (потребительские свойства) которых являются улучшенными</w:t>
      </w:r>
      <w:r w:rsidRPr="00872E58">
        <w:br/>
        <w:t>по сравнению с качеством и соответствующими техническими и функциональными характеристиками, указанными в контракте.</w:t>
      </w:r>
    </w:p>
    <w:p w:rsidR="00C471E8" w:rsidRPr="00872E58" w:rsidRDefault="00C471E8" w:rsidP="005C5429">
      <w:pPr>
        <w:widowControl w:val="0"/>
        <w:autoSpaceDE w:val="0"/>
        <w:autoSpaceDN w:val="0"/>
        <w:adjustRightInd w:val="0"/>
        <w:jc w:val="center"/>
        <w:outlineLvl w:val="0"/>
        <w:rPr>
          <w:b/>
          <w:color w:val="000000"/>
          <w:lang w:eastAsia="en-US"/>
        </w:rPr>
      </w:pPr>
      <w:r w:rsidRPr="00872E58">
        <w:rPr>
          <w:b/>
          <w:color w:val="000000"/>
          <w:lang w:eastAsia="en-US"/>
        </w:rPr>
        <w:t>10. Обстоятельства непреодолимой силы</w:t>
      </w:r>
    </w:p>
    <w:p w:rsidR="00C471E8" w:rsidRPr="00872E58" w:rsidRDefault="00C471E8" w:rsidP="00872E58">
      <w:pPr>
        <w:widowControl w:val="0"/>
        <w:autoSpaceDE w:val="0"/>
        <w:autoSpaceDN w:val="0"/>
        <w:adjustRightInd w:val="0"/>
        <w:ind w:firstLine="709"/>
        <w:jc w:val="both"/>
        <w:rPr>
          <w:color w:val="000000"/>
          <w:lang w:eastAsia="en-US"/>
        </w:rPr>
      </w:pPr>
      <w:bookmarkStart w:id="5" w:name="Par140"/>
      <w:bookmarkEnd w:id="5"/>
      <w:r w:rsidRPr="00872E58">
        <w:rPr>
          <w:color w:val="000000"/>
          <w:lang w:eastAsia="en-US"/>
        </w:rPr>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если эти обстоятельства непосредственно повлияли на исполнение Сторонами своих обязательств.</w:t>
      </w:r>
    </w:p>
    <w:p w:rsidR="00C471E8" w:rsidRPr="00872E58" w:rsidRDefault="00C471E8" w:rsidP="005C5429">
      <w:pPr>
        <w:widowControl w:val="0"/>
        <w:autoSpaceDE w:val="0"/>
        <w:autoSpaceDN w:val="0"/>
        <w:adjustRightInd w:val="0"/>
        <w:jc w:val="center"/>
        <w:outlineLvl w:val="0"/>
        <w:rPr>
          <w:b/>
          <w:color w:val="000000"/>
          <w:lang w:eastAsia="en-US"/>
        </w:rPr>
      </w:pPr>
      <w:r w:rsidRPr="00872E58">
        <w:rPr>
          <w:b/>
          <w:color w:val="000000"/>
          <w:lang w:eastAsia="en-US"/>
        </w:rPr>
        <w:t>11. Порядок урегулирования споров</w:t>
      </w:r>
    </w:p>
    <w:p w:rsidR="00C471E8" w:rsidRPr="00872E58" w:rsidRDefault="00C471E8" w:rsidP="00872E58">
      <w:pPr>
        <w:widowControl w:val="0"/>
        <w:autoSpaceDE w:val="0"/>
        <w:autoSpaceDN w:val="0"/>
        <w:adjustRightInd w:val="0"/>
        <w:ind w:firstLine="709"/>
        <w:jc w:val="both"/>
        <w:rPr>
          <w:color w:val="000000"/>
          <w:lang w:eastAsia="en-US"/>
        </w:rPr>
      </w:pPr>
      <w:r w:rsidRPr="00872E58">
        <w:rPr>
          <w:color w:val="000000"/>
          <w:lang w:eastAsia="en-US"/>
        </w:rPr>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471E8" w:rsidRPr="00872E58" w:rsidRDefault="00C471E8" w:rsidP="00872E58">
      <w:pPr>
        <w:widowControl w:val="0"/>
        <w:autoSpaceDE w:val="0"/>
        <w:autoSpaceDN w:val="0"/>
        <w:adjustRightInd w:val="0"/>
        <w:ind w:firstLine="709"/>
        <w:jc w:val="both"/>
        <w:rPr>
          <w:color w:val="000000"/>
          <w:lang w:eastAsia="en-US"/>
        </w:rPr>
      </w:pPr>
      <w:r w:rsidRPr="00872E58">
        <w:rPr>
          <w:color w:val="000000"/>
          <w:lang w:eastAsia="en-US"/>
        </w:rPr>
        <w:t>11.2. В случае не</w:t>
      </w:r>
      <w:r w:rsidR="005C5429">
        <w:rPr>
          <w:color w:val="000000"/>
          <w:lang w:eastAsia="en-US"/>
        </w:rPr>
        <w:t xml:space="preserve"> </w:t>
      </w:r>
      <w:r w:rsidRPr="00872E58">
        <w:rPr>
          <w:color w:val="000000"/>
          <w:lang w:eastAsia="en-US"/>
        </w:rPr>
        <w:t>достижения взаимного согласия споры по Контракту разрешаются в Арбитражном суде Республики Марий Эл.</w:t>
      </w:r>
    </w:p>
    <w:p w:rsidR="00C471E8" w:rsidRPr="00872E58" w:rsidRDefault="00C471E8" w:rsidP="00872E58">
      <w:pPr>
        <w:widowControl w:val="0"/>
        <w:autoSpaceDE w:val="0"/>
        <w:autoSpaceDN w:val="0"/>
        <w:adjustRightInd w:val="0"/>
        <w:ind w:firstLine="709"/>
        <w:jc w:val="both"/>
        <w:rPr>
          <w:color w:val="000000"/>
          <w:lang w:eastAsia="en-US"/>
        </w:rPr>
      </w:pPr>
      <w:r w:rsidRPr="00872E58">
        <w:rPr>
          <w:color w:val="000000"/>
          <w:lang w:eastAsia="en-US"/>
        </w:rPr>
        <w:t>11.3.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5 (пяти) календарных дней с даты ее получения.</w:t>
      </w:r>
    </w:p>
    <w:p w:rsidR="00C471E8" w:rsidRPr="00872E58" w:rsidRDefault="00C471E8" w:rsidP="005C5429">
      <w:pPr>
        <w:widowControl w:val="0"/>
        <w:autoSpaceDE w:val="0"/>
        <w:autoSpaceDN w:val="0"/>
        <w:adjustRightInd w:val="0"/>
        <w:jc w:val="center"/>
        <w:outlineLvl w:val="0"/>
        <w:rPr>
          <w:b/>
          <w:color w:val="000000"/>
          <w:lang w:eastAsia="en-US"/>
        </w:rPr>
      </w:pPr>
      <w:r w:rsidRPr="00872E58">
        <w:rPr>
          <w:b/>
          <w:color w:val="000000"/>
          <w:lang w:eastAsia="en-US"/>
        </w:rPr>
        <w:t>12. Срок действия Контракта</w:t>
      </w:r>
    </w:p>
    <w:p w:rsidR="00C471E8" w:rsidRPr="00872E58" w:rsidRDefault="00C471E8" w:rsidP="00872E58">
      <w:pPr>
        <w:autoSpaceDE w:val="0"/>
        <w:autoSpaceDN w:val="0"/>
        <w:ind w:firstLine="720"/>
        <w:jc w:val="both"/>
        <w:rPr>
          <w:color w:val="000000"/>
          <w:lang w:eastAsia="en-US"/>
        </w:rPr>
      </w:pPr>
      <w:bookmarkStart w:id="6" w:name="Par155"/>
      <w:bookmarkEnd w:id="6"/>
      <w:r w:rsidRPr="00872E58">
        <w:rPr>
          <w:color w:val="000000"/>
          <w:lang w:eastAsia="en-US"/>
        </w:rPr>
        <w:t>Контракт вступает в силу со дня его подписания и действует</w:t>
      </w:r>
      <w:r w:rsidR="003D64A9" w:rsidRPr="00872E58">
        <w:rPr>
          <w:color w:val="000000"/>
          <w:lang w:eastAsia="en-US"/>
        </w:rPr>
        <w:t xml:space="preserve"> </w:t>
      </w:r>
      <w:r w:rsidRPr="00872E58">
        <w:rPr>
          <w:color w:val="000000"/>
          <w:lang w:eastAsia="en-US"/>
        </w:rPr>
        <w:t>до 31 декабря</w:t>
      </w:r>
      <w:r w:rsidR="00F15D9C" w:rsidRPr="00872E58">
        <w:rPr>
          <w:color w:val="000000"/>
          <w:lang w:eastAsia="en-US"/>
        </w:rPr>
        <w:t xml:space="preserve"> 2020</w:t>
      </w:r>
      <w:r w:rsidRPr="00872E58">
        <w:rPr>
          <w:color w:val="000000"/>
          <w:lang w:eastAsia="en-US"/>
        </w:rPr>
        <w:t xml:space="preserve"> г., </w:t>
      </w:r>
      <w:r w:rsidRPr="00872E58">
        <w:t>а в части расчетов – до полного исполнения обязательств.</w:t>
      </w:r>
      <w:r w:rsidR="00867434" w:rsidRPr="00872E58">
        <w:rPr>
          <w:color w:val="000000"/>
          <w:lang w:eastAsia="en-US"/>
        </w:rPr>
        <w:t xml:space="preserve"> </w:t>
      </w:r>
      <w:r w:rsidRPr="00872E58">
        <w:rPr>
          <w:color w:val="000000"/>
          <w:lang w:eastAsia="en-US"/>
        </w:rPr>
        <w:t xml:space="preserve"> </w:t>
      </w:r>
    </w:p>
    <w:p w:rsidR="00C471E8" w:rsidRPr="00872E58" w:rsidRDefault="00C471E8" w:rsidP="005C5429">
      <w:pPr>
        <w:widowControl w:val="0"/>
        <w:autoSpaceDE w:val="0"/>
        <w:autoSpaceDN w:val="0"/>
        <w:adjustRightInd w:val="0"/>
        <w:jc w:val="center"/>
        <w:outlineLvl w:val="0"/>
        <w:rPr>
          <w:b/>
          <w:color w:val="000000"/>
          <w:lang w:eastAsia="en-US"/>
        </w:rPr>
      </w:pPr>
      <w:bookmarkStart w:id="7" w:name="Par157"/>
      <w:bookmarkEnd w:id="7"/>
      <w:r w:rsidRPr="00872E58">
        <w:rPr>
          <w:b/>
          <w:color w:val="000000"/>
          <w:lang w:eastAsia="en-US"/>
        </w:rPr>
        <w:t>13. Прочие условия</w:t>
      </w:r>
    </w:p>
    <w:p w:rsidR="00C471E8" w:rsidRPr="00872E58" w:rsidRDefault="00C471E8" w:rsidP="00872E58">
      <w:pPr>
        <w:widowControl w:val="0"/>
        <w:autoSpaceDE w:val="0"/>
        <w:autoSpaceDN w:val="0"/>
        <w:adjustRightInd w:val="0"/>
        <w:ind w:firstLine="709"/>
        <w:jc w:val="both"/>
        <w:rPr>
          <w:color w:val="000000"/>
          <w:lang w:eastAsia="en-US"/>
        </w:rPr>
      </w:pPr>
      <w:r w:rsidRPr="00872E58">
        <w:rPr>
          <w:color w:val="000000"/>
          <w:lang w:eastAsia="en-US"/>
        </w:rPr>
        <w:t>13.1.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14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471E8" w:rsidRPr="00872E58" w:rsidRDefault="00C471E8" w:rsidP="00872E58">
      <w:pPr>
        <w:widowControl w:val="0"/>
        <w:autoSpaceDE w:val="0"/>
        <w:autoSpaceDN w:val="0"/>
        <w:adjustRightInd w:val="0"/>
        <w:ind w:firstLine="709"/>
        <w:jc w:val="both"/>
        <w:rPr>
          <w:color w:val="000000"/>
          <w:lang w:eastAsia="en-US"/>
        </w:rPr>
      </w:pPr>
      <w:r w:rsidRPr="00872E58">
        <w:rPr>
          <w:color w:val="000000"/>
          <w:lang w:eastAsia="en-US"/>
        </w:rPr>
        <w:t>13.2.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471E8" w:rsidRDefault="00C471E8" w:rsidP="00872E58">
      <w:pPr>
        <w:widowControl w:val="0"/>
        <w:autoSpaceDE w:val="0"/>
        <w:autoSpaceDN w:val="0"/>
        <w:adjustRightInd w:val="0"/>
        <w:ind w:firstLine="709"/>
        <w:jc w:val="both"/>
        <w:rPr>
          <w:color w:val="000000"/>
          <w:lang w:eastAsia="en-US"/>
        </w:rPr>
      </w:pPr>
      <w:r w:rsidRPr="00872E58">
        <w:rPr>
          <w:color w:val="000000"/>
          <w:lang w:eastAsia="en-US"/>
        </w:rPr>
        <w:lastRenderedPageBreak/>
        <w:t>13.3. Во всем, что не предусмотрено Контрактом, Стороны руководствуются действующим законодательством Российской Федерации.</w:t>
      </w:r>
    </w:p>
    <w:p w:rsidR="00033235" w:rsidRPr="00872E58" w:rsidRDefault="00033235" w:rsidP="00872E58">
      <w:pPr>
        <w:widowControl w:val="0"/>
        <w:autoSpaceDE w:val="0"/>
        <w:autoSpaceDN w:val="0"/>
        <w:adjustRightInd w:val="0"/>
        <w:ind w:firstLine="709"/>
        <w:jc w:val="both"/>
        <w:rPr>
          <w:color w:val="000000"/>
          <w:lang w:eastAsia="en-US"/>
        </w:rPr>
      </w:pPr>
    </w:p>
    <w:p w:rsidR="00033235" w:rsidRPr="00763A9D" w:rsidRDefault="00033235" w:rsidP="00033235">
      <w:pPr>
        <w:ind w:firstLine="709"/>
        <w:jc w:val="center"/>
        <w:rPr>
          <w:b/>
        </w:rPr>
      </w:pPr>
      <w:bookmarkStart w:id="8" w:name="Par170"/>
      <w:bookmarkEnd w:id="8"/>
      <w:r w:rsidRPr="00763A9D">
        <w:rPr>
          <w:b/>
        </w:rPr>
        <w:t>1</w:t>
      </w:r>
      <w:r>
        <w:rPr>
          <w:b/>
        </w:rPr>
        <w:t>4</w:t>
      </w:r>
      <w:r w:rsidRPr="00763A9D">
        <w:rPr>
          <w:b/>
        </w:rPr>
        <w:t>. Обеспечение исполнения Контракта</w:t>
      </w:r>
    </w:p>
    <w:p w:rsidR="00033235" w:rsidRPr="00763A9D" w:rsidRDefault="00033235" w:rsidP="00033235">
      <w:pPr>
        <w:ind w:firstLine="708"/>
        <w:jc w:val="both"/>
      </w:pPr>
      <w:r w:rsidRPr="00763A9D">
        <w:t>1</w:t>
      </w:r>
      <w:r>
        <w:t>4</w:t>
      </w:r>
      <w:r w:rsidRPr="00763A9D">
        <w:t xml:space="preserve">.1. Поставщик при заключении Контракта должен предоставить Заказчику обеспечение исполнения Контракта в размере 10 % начальной (максимальной) цены </w:t>
      </w:r>
      <w:r>
        <w:t>К</w:t>
      </w:r>
      <w:r w:rsidRPr="00763A9D">
        <w:t xml:space="preserve">онтракта. В случае если предложенная Поставщиком цена Контракта снижена на 25 % и более по отношению к начальной (максимальной) цене </w:t>
      </w:r>
      <w:r>
        <w:t>К</w:t>
      </w:r>
      <w:r w:rsidRPr="00763A9D">
        <w:t>онтракта, обеспечение исполнения Контракта предоставляется в соответствии со статьей 37 Федерального закона о контрактной системе.</w:t>
      </w:r>
    </w:p>
    <w:p w:rsidR="00033235" w:rsidRPr="008843CE" w:rsidRDefault="00033235" w:rsidP="00033235">
      <w:pPr>
        <w:ind w:firstLine="708"/>
        <w:jc w:val="both"/>
      </w:pPr>
      <w:r w:rsidRPr="008843CE">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rsidR="00033235" w:rsidRDefault="00033235" w:rsidP="00033235">
      <w:pPr>
        <w:ind w:firstLine="708"/>
        <w:jc w:val="both"/>
      </w:pPr>
      <w:r w:rsidRPr="00763A9D">
        <w:t>1</w:t>
      </w:r>
      <w:r>
        <w:t>4</w:t>
      </w:r>
      <w:r w:rsidRPr="00763A9D">
        <w:t>.1.1.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w:t>
      </w:r>
    </w:p>
    <w:p w:rsidR="00033235" w:rsidRPr="00763A9D" w:rsidRDefault="00033235" w:rsidP="00033235">
      <w:pPr>
        <w:ind w:firstLine="708"/>
        <w:jc w:val="both"/>
      </w:pPr>
      <w:r w:rsidRPr="00331536">
        <w:t>За каждый день просрочки исполнения поставщиком обязательства, предусмотренного настоящей частью, начисляется пеня в размере, определенном порядке, установленном в соответствии с частью 7 статьи 34 Федерального закона.</w:t>
      </w:r>
    </w:p>
    <w:p w:rsidR="00033235" w:rsidRPr="00763A9D" w:rsidRDefault="00033235" w:rsidP="00033235">
      <w:pPr>
        <w:ind w:firstLine="708"/>
        <w:jc w:val="both"/>
      </w:pPr>
      <w:r w:rsidRPr="00763A9D">
        <w:t>1</w:t>
      </w:r>
      <w:r>
        <w:t>4</w:t>
      </w:r>
      <w:r w:rsidRPr="00763A9D">
        <w:t xml:space="preserve">.2. Денежные средства, внесенные Поставщиком в обеспечение исполнения Контракта, могут быть обращены к взысканию во внесудебном порядке. </w:t>
      </w:r>
    </w:p>
    <w:p w:rsidR="00033235" w:rsidRPr="00763A9D" w:rsidRDefault="00033235" w:rsidP="00033235">
      <w:pPr>
        <w:ind w:firstLine="708"/>
        <w:jc w:val="both"/>
      </w:pPr>
      <w:r w:rsidRPr="00E56CAD">
        <w:t>1</w:t>
      </w:r>
      <w:r>
        <w:t>4</w:t>
      </w:r>
      <w:r w:rsidRPr="00E56CAD">
        <w:t xml:space="preserve">.3. Срок возврата заказчиком Поставщику денежных средств, внесенных в качестве обеспечения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w:t>
      </w:r>
      <w:r>
        <w:t>составляет не более тридцати</w:t>
      </w:r>
      <w:r w:rsidRPr="00E56CAD">
        <w:t xml:space="preserve"> дней с даты исполнения Поставщиком обязательств, предусмотренных контрактом</w:t>
      </w:r>
      <w:r>
        <w:t>.</w:t>
      </w:r>
    </w:p>
    <w:p w:rsidR="00033235" w:rsidRPr="00763A9D" w:rsidRDefault="00033235" w:rsidP="00033235">
      <w:pPr>
        <w:ind w:firstLine="708"/>
        <w:jc w:val="both"/>
      </w:pPr>
      <w:r w:rsidRPr="00763A9D">
        <w:t>Обеспечение должно быть возвращено на счет, указанный Поставщиком.</w:t>
      </w:r>
    </w:p>
    <w:p w:rsidR="00033235" w:rsidRPr="00763A9D" w:rsidRDefault="00033235" w:rsidP="00033235">
      <w:pPr>
        <w:ind w:firstLine="708"/>
        <w:jc w:val="both"/>
      </w:pPr>
      <w:r>
        <w:t>14</w:t>
      </w:r>
      <w:r w:rsidRPr="00763A9D">
        <w:t>.4.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033235" w:rsidRPr="00872E58" w:rsidRDefault="00033235" w:rsidP="00033235">
      <w:pPr>
        <w:ind w:firstLine="708"/>
        <w:jc w:val="both"/>
        <w:rPr>
          <w:b/>
        </w:rPr>
      </w:pPr>
      <w:r w:rsidRPr="00E43CFA">
        <w:t>1</w:t>
      </w:r>
      <w:r>
        <w:t>4</w:t>
      </w:r>
      <w:r w:rsidRPr="00E43CFA">
        <w:t xml:space="preserve">.5. В ходе исполнения контракта поставщик вправе изменить способ обеспечения исполнения контракта 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w:t>
      </w:r>
    </w:p>
    <w:p w:rsidR="00033235" w:rsidRPr="00872E58" w:rsidRDefault="00033235" w:rsidP="00033235">
      <w:pPr>
        <w:ind w:right="-1"/>
        <w:jc w:val="both"/>
        <w:rPr>
          <w:b/>
        </w:rPr>
      </w:pPr>
    </w:p>
    <w:p w:rsidR="00336298" w:rsidRPr="00872E58" w:rsidRDefault="00336298" w:rsidP="00872E58">
      <w:pPr>
        <w:ind w:right="-1"/>
        <w:jc w:val="both"/>
        <w:rPr>
          <w:b/>
        </w:rPr>
      </w:pPr>
    </w:p>
    <w:p w:rsidR="00C471E8" w:rsidRPr="00872E58" w:rsidRDefault="00033235" w:rsidP="005C5429">
      <w:pPr>
        <w:ind w:right="-1"/>
        <w:jc w:val="center"/>
        <w:rPr>
          <w:b/>
          <w:bCs/>
          <w:color w:val="000000"/>
        </w:rPr>
      </w:pPr>
      <w:r>
        <w:rPr>
          <w:b/>
        </w:rPr>
        <w:t>15</w:t>
      </w:r>
      <w:r w:rsidR="00C471E8" w:rsidRPr="00872E58">
        <w:rPr>
          <w:b/>
        </w:rPr>
        <w:t xml:space="preserve">. </w:t>
      </w:r>
      <w:r w:rsidR="00C471E8" w:rsidRPr="00872E58">
        <w:rPr>
          <w:b/>
          <w:bCs/>
          <w:color w:val="000000"/>
        </w:rPr>
        <w:t>Реквизиты и подписи сторон</w:t>
      </w:r>
    </w:p>
    <w:tbl>
      <w:tblPr>
        <w:tblW w:w="9908" w:type="dxa"/>
        <w:tblLayout w:type="fixed"/>
        <w:tblCellMar>
          <w:left w:w="56" w:type="dxa"/>
          <w:right w:w="56" w:type="dxa"/>
        </w:tblCellMar>
        <w:tblLook w:val="0000"/>
      </w:tblPr>
      <w:tblGrid>
        <w:gridCol w:w="4662"/>
        <w:gridCol w:w="776"/>
        <w:gridCol w:w="4470"/>
      </w:tblGrid>
      <w:tr w:rsidR="00C471E8" w:rsidRPr="00872E58" w:rsidTr="00D82A30">
        <w:trPr>
          <w:trHeight w:val="4463"/>
        </w:trPr>
        <w:tc>
          <w:tcPr>
            <w:tcW w:w="4662" w:type="dxa"/>
            <w:tcBorders>
              <w:top w:val="nil"/>
              <w:left w:val="nil"/>
              <w:bottom w:val="nil"/>
              <w:right w:val="nil"/>
            </w:tcBorders>
          </w:tcPr>
          <w:p w:rsidR="00C471E8" w:rsidRPr="00872E58" w:rsidRDefault="0081214F" w:rsidP="00872E58">
            <w:pPr>
              <w:ind w:right="-56"/>
              <w:jc w:val="both"/>
              <w:rPr>
                <w:color w:val="000000"/>
                <w:lang w:eastAsia="en-US"/>
              </w:rPr>
            </w:pPr>
            <w:r w:rsidRPr="00872E58">
              <w:rPr>
                <w:color w:val="000000"/>
                <w:lang w:eastAsia="en-US"/>
              </w:rPr>
              <w:lastRenderedPageBreak/>
              <w:t>З</w:t>
            </w:r>
            <w:r w:rsidR="00C471E8" w:rsidRPr="00872E58">
              <w:rPr>
                <w:color w:val="000000"/>
                <w:lang w:eastAsia="en-US"/>
              </w:rPr>
              <w:t>аказчик</w:t>
            </w:r>
          </w:p>
          <w:p w:rsidR="00C471E8" w:rsidRPr="00872E58" w:rsidRDefault="00C471E8" w:rsidP="00872E58">
            <w:pPr>
              <w:ind w:right="-56"/>
              <w:jc w:val="both"/>
              <w:rPr>
                <w:color w:val="000000"/>
                <w:lang w:eastAsia="en-US"/>
              </w:rPr>
            </w:pPr>
          </w:p>
          <w:p w:rsidR="002F441B" w:rsidRPr="00872E58" w:rsidRDefault="005C5429" w:rsidP="00872E58">
            <w:pPr>
              <w:suppressAutoHyphens/>
              <w:autoSpaceDE w:val="0"/>
              <w:autoSpaceDN w:val="0"/>
              <w:adjustRightInd w:val="0"/>
              <w:ind w:right="-56"/>
              <w:jc w:val="both"/>
            </w:pPr>
            <w:r>
              <w:t>Юледур</w:t>
            </w:r>
            <w:r w:rsidR="002F441B" w:rsidRPr="00872E58">
              <w:t>ск</w:t>
            </w:r>
            <w:r w:rsidR="009B6461" w:rsidRPr="00872E58">
              <w:t>ая</w:t>
            </w:r>
          </w:p>
          <w:p w:rsidR="002F441B" w:rsidRPr="00872E58" w:rsidRDefault="002F441B" w:rsidP="00872E58">
            <w:pPr>
              <w:suppressAutoHyphens/>
              <w:autoSpaceDE w:val="0"/>
              <w:autoSpaceDN w:val="0"/>
              <w:adjustRightInd w:val="0"/>
              <w:ind w:right="-56"/>
              <w:jc w:val="both"/>
            </w:pPr>
            <w:r w:rsidRPr="00872E58">
              <w:t>сельск</w:t>
            </w:r>
            <w:r w:rsidR="009B6461" w:rsidRPr="00872E58">
              <w:t>ая администрация</w:t>
            </w:r>
          </w:p>
          <w:p w:rsidR="002F441B" w:rsidRPr="00872E58" w:rsidRDefault="002F441B" w:rsidP="00872E58">
            <w:pPr>
              <w:suppressAutoHyphens/>
              <w:autoSpaceDE w:val="0"/>
              <w:autoSpaceDN w:val="0"/>
              <w:adjustRightInd w:val="0"/>
              <w:ind w:right="-56"/>
              <w:jc w:val="both"/>
            </w:pPr>
            <w:r w:rsidRPr="00872E58">
              <w:t>Юридический адрес: 4255</w:t>
            </w:r>
            <w:r w:rsidR="005C5429">
              <w:t>67</w:t>
            </w:r>
          </w:p>
          <w:p w:rsidR="002F441B" w:rsidRPr="00872E58" w:rsidRDefault="002F441B" w:rsidP="00872E58">
            <w:pPr>
              <w:suppressAutoHyphens/>
              <w:autoSpaceDE w:val="0"/>
              <w:autoSpaceDN w:val="0"/>
              <w:adjustRightInd w:val="0"/>
              <w:ind w:right="-56"/>
              <w:jc w:val="both"/>
            </w:pPr>
            <w:r w:rsidRPr="00872E58">
              <w:t>Республика Марий Эл, Куженерский район,</w:t>
            </w:r>
          </w:p>
          <w:p w:rsidR="002F441B" w:rsidRPr="00872E58" w:rsidRDefault="002F441B" w:rsidP="00872E58">
            <w:pPr>
              <w:suppressAutoHyphens/>
              <w:autoSpaceDE w:val="0"/>
              <w:autoSpaceDN w:val="0"/>
              <w:adjustRightInd w:val="0"/>
              <w:ind w:right="-56"/>
              <w:jc w:val="both"/>
            </w:pPr>
            <w:r w:rsidRPr="00872E58">
              <w:t xml:space="preserve">с. </w:t>
            </w:r>
            <w:r w:rsidR="005C5429">
              <w:t>Юледур</w:t>
            </w:r>
            <w:r w:rsidRPr="00872E58">
              <w:t xml:space="preserve">, ул. </w:t>
            </w:r>
            <w:r w:rsidR="005C5429">
              <w:t>Коммунистическая</w:t>
            </w:r>
            <w:r w:rsidRPr="00872E58">
              <w:t>, 1</w:t>
            </w:r>
            <w:r w:rsidR="005C5429">
              <w:t>6а</w:t>
            </w:r>
          </w:p>
          <w:p w:rsidR="002F441B" w:rsidRPr="00872E58" w:rsidRDefault="002F441B" w:rsidP="00872E58">
            <w:pPr>
              <w:suppressAutoHyphens/>
              <w:autoSpaceDE w:val="0"/>
              <w:autoSpaceDN w:val="0"/>
              <w:adjustRightInd w:val="0"/>
              <w:ind w:right="-56"/>
              <w:jc w:val="both"/>
            </w:pPr>
            <w:r w:rsidRPr="00872E58">
              <w:t>Тел/факс 8(83637) 9-3</w:t>
            </w:r>
            <w:r w:rsidR="005C5429">
              <w:t>2</w:t>
            </w:r>
            <w:r w:rsidRPr="00872E58">
              <w:t>-48</w:t>
            </w:r>
          </w:p>
          <w:p w:rsidR="002F441B" w:rsidRPr="00872E58" w:rsidRDefault="002F441B" w:rsidP="00872E58">
            <w:pPr>
              <w:suppressAutoHyphens/>
              <w:autoSpaceDE w:val="0"/>
              <w:autoSpaceDN w:val="0"/>
              <w:adjustRightInd w:val="0"/>
              <w:ind w:right="-56"/>
              <w:jc w:val="both"/>
            </w:pPr>
            <w:r w:rsidRPr="00872E58">
              <w:t>Банковские реквизиты:</w:t>
            </w:r>
          </w:p>
          <w:p w:rsidR="002F441B" w:rsidRPr="00872E58" w:rsidRDefault="002F441B" w:rsidP="00872E58">
            <w:pPr>
              <w:suppressAutoHyphens/>
              <w:autoSpaceDE w:val="0"/>
              <w:autoSpaceDN w:val="0"/>
              <w:adjustRightInd w:val="0"/>
              <w:ind w:right="-56"/>
              <w:jc w:val="both"/>
            </w:pPr>
            <w:r w:rsidRPr="00872E58">
              <w:t>ИНН 1205003</w:t>
            </w:r>
            <w:r w:rsidR="005C5429">
              <w:t>460</w:t>
            </w:r>
            <w:r w:rsidRPr="00872E58">
              <w:t xml:space="preserve"> КПП 120501001</w:t>
            </w:r>
          </w:p>
          <w:p w:rsidR="002F441B" w:rsidRPr="00872E58" w:rsidRDefault="005C5429" w:rsidP="00872E58">
            <w:pPr>
              <w:suppressAutoHyphens/>
              <w:autoSpaceDE w:val="0"/>
              <w:autoSpaceDN w:val="0"/>
              <w:adjustRightInd w:val="0"/>
              <w:ind w:right="-56"/>
              <w:jc w:val="both"/>
            </w:pPr>
            <w:r>
              <w:t xml:space="preserve">л/с 03083А09843 </w:t>
            </w:r>
            <w:r w:rsidR="002F441B" w:rsidRPr="00872E58">
              <w:t>в УФК</w:t>
            </w:r>
          </w:p>
          <w:p w:rsidR="002F441B" w:rsidRPr="00872E58" w:rsidRDefault="002F441B" w:rsidP="00872E58">
            <w:pPr>
              <w:suppressAutoHyphens/>
              <w:autoSpaceDE w:val="0"/>
              <w:autoSpaceDN w:val="0"/>
              <w:adjustRightInd w:val="0"/>
              <w:ind w:right="-56"/>
              <w:jc w:val="both"/>
            </w:pPr>
            <w:r w:rsidRPr="00872E58">
              <w:t>по Республике Марий Эл</w:t>
            </w:r>
          </w:p>
          <w:p w:rsidR="002F441B" w:rsidRPr="00872E58" w:rsidRDefault="002F441B" w:rsidP="00872E58">
            <w:pPr>
              <w:ind w:right="-56"/>
              <w:jc w:val="both"/>
              <w:rPr>
                <w:color w:val="000000"/>
                <w:lang w:eastAsia="en-US"/>
              </w:rPr>
            </w:pPr>
          </w:p>
          <w:p w:rsidR="0081214F" w:rsidRPr="00872E58" w:rsidRDefault="0081214F" w:rsidP="00872E58">
            <w:pPr>
              <w:suppressAutoHyphens/>
              <w:autoSpaceDE w:val="0"/>
              <w:autoSpaceDN w:val="0"/>
              <w:adjustRightInd w:val="0"/>
              <w:ind w:firstLine="709"/>
              <w:jc w:val="both"/>
            </w:pPr>
          </w:p>
          <w:p w:rsidR="0081214F" w:rsidRPr="00872E58" w:rsidRDefault="0081214F" w:rsidP="00872E58">
            <w:pPr>
              <w:suppressAutoHyphens/>
              <w:autoSpaceDE w:val="0"/>
              <w:autoSpaceDN w:val="0"/>
              <w:adjustRightInd w:val="0"/>
              <w:ind w:firstLine="709"/>
              <w:jc w:val="both"/>
            </w:pPr>
          </w:p>
          <w:p w:rsidR="0081214F" w:rsidRPr="00872E58" w:rsidRDefault="0081214F" w:rsidP="00872E58">
            <w:pPr>
              <w:suppressAutoHyphens/>
              <w:autoSpaceDE w:val="0"/>
              <w:autoSpaceDN w:val="0"/>
              <w:adjustRightInd w:val="0"/>
              <w:ind w:firstLine="709"/>
              <w:jc w:val="both"/>
            </w:pPr>
            <w:r w:rsidRPr="00872E58">
              <w:t>____________________ /</w:t>
            </w:r>
            <w:r w:rsidR="001174F3" w:rsidRPr="00872E58">
              <w:t>__________</w:t>
            </w:r>
          </w:p>
          <w:p w:rsidR="0081214F" w:rsidRPr="00872E58" w:rsidRDefault="0081214F" w:rsidP="00872E58">
            <w:pPr>
              <w:suppressAutoHyphens/>
              <w:autoSpaceDE w:val="0"/>
              <w:autoSpaceDN w:val="0"/>
              <w:adjustRightInd w:val="0"/>
              <w:ind w:firstLine="709"/>
              <w:jc w:val="both"/>
            </w:pPr>
          </w:p>
          <w:p w:rsidR="0081214F" w:rsidRPr="00872E58" w:rsidRDefault="0081214F" w:rsidP="00872E58">
            <w:pPr>
              <w:suppressAutoHyphens/>
              <w:autoSpaceDE w:val="0"/>
              <w:autoSpaceDN w:val="0"/>
              <w:adjustRightInd w:val="0"/>
              <w:ind w:firstLine="709"/>
              <w:jc w:val="both"/>
            </w:pPr>
            <w:r w:rsidRPr="00872E58">
              <w:t>М.П</w:t>
            </w:r>
          </w:p>
          <w:p w:rsidR="00C471E8" w:rsidRPr="00872E58" w:rsidRDefault="00C471E8" w:rsidP="00872E58">
            <w:pPr>
              <w:ind w:right="-56"/>
              <w:jc w:val="both"/>
              <w:rPr>
                <w:color w:val="000000"/>
                <w:lang w:eastAsia="en-US"/>
              </w:rPr>
            </w:pPr>
          </w:p>
        </w:tc>
        <w:tc>
          <w:tcPr>
            <w:tcW w:w="776" w:type="dxa"/>
            <w:tcBorders>
              <w:top w:val="nil"/>
              <w:left w:val="nil"/>
              <w:bottom w:val="nil"/>
              <w:right w:val="nil"/>
            </w:tcBorders>
          </w:tcPr>
          <w:p w:rsidR="00C471E8" w:rsidRPr="00872E58" w:rsidRDefault="00C471E8" w:rsidP="00872E58">
            <w:pPr>
              <w:jc w:val="both"/>
              <w:rPr>
                <w:color w:val="000000"/>
                <w:lang w:eastAsia="en-US"/>
              </w:rPr>
            </w:pPr>
          </w:p>
        </w:tc>
        <w:tc>
          <w:tcPr>
            <w:tcW w:w="4470" w:type="dxa"/>
            <w:tcBorders>
              <w:top w:val="nil"/>
              <w:left w:val="nil"/>
              <w:bottom w:val="nil"/>
              <w:right w:val="nil"/>
            </w:tcBorders>
          </w:tcPr>
          <w:p w:rsidR="00C471E8" w:rsidRPr="00872E58" w:rsidRDefault="00C471E8" w:rsidP="00872E58">
            <w:pPr>
              <w:jc w:val="both"/>
              <w:rPr>
                <w:color w:val="000000"/>
                <w:lang w:eastAsia="en-US"/>
              </w:rPr>
            </w:pPr>
            <w:r w:rsidRPr="00872E58">
              <w:rPr>
                <w:color w:val="000000"/>
                <w:lang w:eastAsia="en-US"/>
              </w:rPr>
              <w:t>Поставщик</w:t>
            </w:r>
          </w:p>
        </w:tc>
      </w:tr>
    </w:tbl>
    <w:p w:rsidR="00C471E8" w:rsidRPr="00872E58" w:rsidRDefault="00C471E8" w:rsidP="00872E58">
      <w:pPr>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81214F" w:rsidRPr="00872E58" w:rsidRDefault="0081214F" w:rsidP="00872E58">
      <w:pPr>
        <w:tabs>
          <w:tab w:val="left" w:pos="5400"/>
        </w:tabs>
        <w:spacing w:after="120"/>
        <w:ind w:left="5400"/>
        <w:jc w:val="both"/>
      </w:pPr>
    </w:p>
    <w:p w:rsidR="00197565" w:rsidRPr="00872E58" w:rsidRDefault="00197565" w:rsidP="00872E58">
      <w:pPr>
        <w:tabs>
          <w:tab w:val="left" w:pos="5400"/>
        </w:tabs>
        <w:spacing w:after="120"/>
        <w:ind w:left="5400"/>
        <w:jc w:val="both"/>
      </w:pPr>
    </w:p>
    <w:p w:rsidR="00197565" w:rsidRPr="00872E58" w:rsidRDefault="00197565" w:rsidP="00872E58">
      <w:pPr>
        <w:tabs>
          <w:tab w:val="left" w:pos="5400"/>
        </w:tabs>
        <w:spacing w:after="120"/>
        <w:ind w:left="5400"/>
        <w:jc w:val="both"/>
      </w:pPr>
    </w:p>
    <w:p w:rsidR="00197565" w:rsidRPr="00872E58" w:rsidRDefault="00197565" w:rsidP="00872E58">
      <w:pPr>
        <w:tabs>
          <w:tab w:val="left" w:pos="5400"/>
        </w:tabs>
        <w:spacing w:after="120"/>
        <w:ind w:left="5400"/>
        <w:jc w:val="both"/>
      </w:pPr>
    </w:p>
    <w:p w:rsidR="0081214F" w:rsidRDefault="0081214F" w:rsidP="00872E58">
      <w:pPr>
        <w:tabs>
          <w:tab w:val="left" w:pos="5400"/>
        </w:tabs>
        <w:spacing w:after="120"/>
        <w:jc w:val="both"/>
      </w:pPr>
    </w:p>
    <w:p w:rsidR="005C5429" w:rsidRDefault="005C5429" w:rsidP="00872E58">
      <w:pPr>
        <w:tabs>
          <w:tab w:val="left" w:pos="5400"/>
        </w:tabs>
        <w:spacing w:after="120"/>
        <w:jc w:val="both"/>
      </w:pPr>
    </w:p>
    <w:p w:rsidR="005C5429" w:rsidRDefault="005C5429" w:rsidP="00872E58">
      <w:pPr>
        <w:tabs>
          <w:tab w:val="left" w:pos="5400"/>
        </w:tabs>
        <w:spacing w:after="120"/>
        <w:jc w:val="both"/>
      </w:pPr>
    </w:p>
    <w:p w:rsidR="005C5429" w:rsidRDefault="005C5429" w:rsidP="00872E58">
      <w:pPr>
        <w:tabs>
          <w:tab w:val="left" w:pos="5400"/>
        </w:tabs>
        <w:spacing w:after="120"/>
        <w:jc w:val="both"/>
      </w:pPr>
    </w:p>
    <w:p w:rsidR="005C5429" w:rsidRDefault="005C5429" w:rsidP="00872E58">
      <w:pPr>
        <w:tabs>
          <w:tab w:val="left" w:pos="5400"/>
        </w:tabs>
        <w:spacing w:after="120"/>
        <w:jc w:val="both"/>
      </w:pPr>
    </w:p>
    <w:p w:rsidR="005C5429" w:rsidRPr="00872E58" w:rsidRDefault="005C5429" w:rsidP="00872E58">
      <w:pPr>
        <w:tabs>
          <w:tab w:val="left" w:pos="5400"/>
        </w:tabs>
        <w:spacing w:after="120"/>
        <w:jc w:val="both"/>
      </w:pPr>
    </w:p>
    <w:p w:rsidR="00C471E8" w:rsidRPr="00872E58" w:rsidRDefault="00C471E8" w:rsidP="00872E58">
      <w:pPr>
        <w:tabs>
          <w:tab w:val="left" w:pos="5400"/>
        </w:tabs>
        <w:spacing w:after="120"/>
        <w:ind w:left="5400"/>
        <w:jc w:val="both"/>
      </w:pPr>
      <w:r w:rsidRPr="00872E58">
        <w:t>Приложение</w:t>
      </w:r>
      <w:r w:rsidR="00867434" w:rsidRPr="00872E58">
        <w:t xml:space="preserve"> </w:t>
      </w:r>
    </w:p>
    <w:p w:rsidR="00C471E8" w:rsidRPr="00872E58" w:rsidRDefault="00C471E8" w:rsidP="00872E58">
      <w:pPr>
        <w:tabs>
          <w:tab w:val="left" w:pos="9355"/>
        </w:tabs>
        <w:spacing w:after="120"/>
        <w:ind w:left="5400"/>
        <w:jc w:val="both"/>
      </w:pPr>
      <w:r w:rsidRPr="00872E58">
        <w:t>к контракту №__________</w:t>
      </w:r>
    </w:p>
    <w:p w:rsidR="00C471E8" w:rsidRPr="00872E58" w:rsidRDefault="002D7178" w:rsidP="00872E58">
      <w:pPr>
        <w:tabs>
          <w:tab w:val="left" w:pos="9355"/>
        </w:tabs>
        <w:spacing w:after="120"/>
        <w:ind w:left="5400"/>
        <w:jc w:val="both"/>
      </w:pPr>
      <w:r>
        <w:lastRenderedPageBreak/>
        <w:t>от «_____» __________20</w:t>
      </w:r>
      <w:r w:rsidR="00197565" w:rsidRPr="00872E58">
        <w:t>_</w:t>
      </w:r>
      <w:r w:rsidR="00C471E8" w:rsidRPr="00872E58">
        <w:t>г.</w:t>
      </w:r>
      <w:r w:rsidR="00867434" w:rsidRPr="00872E58">
        <w:t xml:space="preserve"> </w:t>
      </w:r>
    </w:p>
    <w:p w:rsidR="00C471E8" w:rsidRPr="00872E58" w:rsidRDefault="00C471E8" w:rsidP="00872E58">
      <w:pPr>
        <w:jc w:val="both"/>
      </w:pPr>
    </w:p>
    <w:p w:rsidR="00C471E8" w:rsidRPr="00872E58" w:rsidRDefault="00C471E8" w:rsidP="00872E58">
      <w:pPr>
        <w:jc w:val="both"/>
      </w:pPr>
    </w:p>
    <w:p w:rsidR="00C471E8" w:rsidRPr="00872E58" w:rsidRDefault="00C471E8" w:rsidP="00872E58">
      <w:pPr>
        <w:jc w:val="both"/>
      </w:pPr>
    </w:p>
    <w:p w:rsidR="00C471E8" w:rsidRPr="00872E58" w:rsidRDefault="00C471E8" w:rsidP="00872E58">
      <w:pPr>
        <w:jc w:val="both"/>
      </w:pPr>
    </w:p>
    <w:p w:rsidR="00C471E8" w:rsidRPr="00872E58" w:rsidRDefault="00C471E8" w:rsidP="00872E58">
      <w:pPr>
        <w:jc w:val="center"/>
      </w:pPr>
      <w:r w:rsidRPr="00872E58">
        <w:t>Спецификация</w:t>
      </w:r>
    </w:p>
    <w:p w:rsidR="00EB2D00" w:rsidRPr="00872E58" w:rsidRDefault="00EB2D00" w:rsidP="00872E58">
      <w:pPr>
        <w:jc w:val="both"/>
      </w:pPr>
    </w:p>
    <w:p w:rsidR="00EB2D00" w:rsidRPr="00872E58" w:rsidRDefault="00EB2D00" w:rsidP="00872E58">
      <w:pPr>
        <w:jc w:val="both"/>
      </w:pPr>
      <w:r w:rsidRPr="00872E58">
        <w:rPr>
          <w:b/>
          <w:i/>
        </w:rPr>
        <w:t xml:space="preserve">Указывается при проведении запроса котировок в соответствии с частью </w:t>
      </w:r>
      <w:r w:rsidRPr="00872E58">
        <w:rPr>
          <w:b/>
          <w:i/>
          <w:color w:val="000000"/>
        </w:rPr>
        <w:t>5 ст. 82 Федерального закона от 05.04.2013 г. № 44-ФЗ в зависимости от характера чрезвычайной</w:t>
      </w:r>
      <w:r w:rsidRPr="00872E58">
        <w:rPr>
          <w:b/>
          <w:i/>
        </w:rPr>
        <w:t xml:space="preserve"> ситуации</w:t>
      </w:r>
    </w:p>
    <w:p w:rsidR="00C471E8" w:rsidRPr="00872E58" w:rsidRDefault="00C471E8" w:rsidP="00872E58">
      <w:pPr>
        <w:jc w:val="both"/>
      </w:pPr>
    </w:p>
    <w:p w:rsidR="00C471E8" w:rsidRPr="00872E58" w:rsidRDefault="00C471E8" w:rsidP="00872E5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2398"/>
        <w:gridCol w:w="2381"/>
        <w:gridCol w:w="2238"/>
        <w:gridCol w:w="1657"/>
      </w:tblGrid>
      <w:tr w:rsidR="00E97C0F" w:rsidRPr="00872E58" w:rsidTr="00E97C0F">
        <w:tc>
          <w:tcPr>
            <w:tcW w:w="932" w:type="dxa"/>
          </w:tcPr>
          <w:p w:rsidR="00E97C0F" w:rsidRPr="00872E58" w:rsidRDefault="00E97C0F" w:rsidP="00872E58">
            <w:pPr>
              <w:jc w:val="both"/>
              <w:rPr>
                <w:b/>
              </w:rPr>
            </w:pPr>
            <w:r w:rsidRPr="00872E58">
              <w:rPr>
                <w:b/>
              </w:rPr>
              <w:t>№ п/п</w:t>
            </w:r>
          </w:p>
        </w:tc>
        <w:tc>
          <w:tcPr>
            <w:tcW w:w="2398" w:type="dxa"/>
          </w:tcPr>
          <w:p w:rsidR="00E97C0F" w:rsidRPr="00872E58" w:rsidRDefault="00E97C0F" w:rsidP="00872E58">
            <w:pPr>
              <w:jc w:val="both"/>
              <w:rPr>
                <w:b/>
              </w:rPr>
            </w:pPr>
            <w:r w:rsidRPr="00872E58">
              <w:rPr>
                <w:b/>
              </w:rPr>
              <w:t>Наименование</w:t>
            </w:r>
          </w:p>
          <w:p w:rsidR="00E97C0F" w:rsidRPr="00872E58" w:rsidRDefault="00E97C0F" w:rsidP="00872E58">
            <w:pPr>
              <w:jc w:val="both"/>
              <w:rPr>
                <w:b/>
              </w:rPr>
            </w:pPr>
            <w:r w:rsidRPr="00872E58">
              <w:rPr>
                <w:b/>
              </w:rPr>
              <w:t>товара</w:t>
            </w:r>
          </w:p>
        </w:tc>
        <w:tc>
          <w:tcPr>
            <w:tcW w:w="2381" w:type="dxa"/>
          </w:tcPr>
          <w:p w:rsidR="00E97C0F" w:rsidRPr="00872E58" w:rsidRDefault="00E97C0F" w:rsidP="00872E58">
            <w:pPr>
              <w:jc w:val="both"/>
              <w:rPr>
                <w:b/>
              </w:rPr>
            </w:pPr>
            <w:r w:rsidRPr="00872E58">
              <w:rPr>
                <w:b/>
              </w:rPr>
              <w:t>Ед.измерения</w:t>
            </w:r>
          </w:p>
        </w:tc>
        <w:tc>
          <w:tcPr>
            <w:tcW w:w="2238" w:type="dxa"/>
          </w:tcPr>
          <w:p w:rsidR="00E97C0F" w:rsidRPr="00872E58" w:rsidRDefault="00E97C0F" w:rsidP="00872E58">
            <w:pPr>
              <w:jc w:val="both"/>
              <w:rPr>
                <w:b/>
              </w:rPr>
            </w:pPr>
            <w:r w:rsidRPr="00872E58">
              <w:rPr>
                <w:b/>
              </w:rPr>
              <w:t>Количество</w:t>
            </w:r>
          </w:p>
        </w:tc>
        <w:tc>
          <w:tcPr>
            <w:tcW w:w="1657" w:type="dxa"/>
          </w:tcPr>
          <w:p w:rsidR="00E97C0F" w:rsidRPr="00872E58" w:rsidRDefault="00E97C0F" w:rsidP="00872E58">
            <w:pPr>
              <w:jc w:val="both"/>
              <w:rPr>
                <w:b/>
              </w:rPr>
            </w:pPr>
            <w:r w:rsidRPr="00872E58">
              <w:rPr>
                <w:b/>
              </w:rPr>
              <w:t>Цена единицы</w:t>
            </w:r>
          </w:p>
        </w:tc>
      </w:tr>
      <w:tr w:rsidR="00E97C0F" w:rsidRPr="00872E58" w:rsidTr="00E97C0F">
        <w:tc>
          <w:tcPr>
            <w:tcW w:w="932" w:type="dxa"/>
          </w:tcPr>
          <w:p w:rsidR="00E97C0F" w:rsidRPr="00872E58" w:rsidRDefault="00E97C0F" w:rsidP="00872E58">
            <w:pPr>
              <w:jc w:val="both"/>
            </w:pPr>
            <w:r w:rsidRPr="00872E58">
              <w:t>1</w:t>
            </w:r>
          </w:p>
        </w:tc>
        <w:tc>
          <w:tcPr>
            <w:tcW w:w="2398" w:type="dxa"/>
          </w:tcPr>
          <w:p w:rsidR="00E97C0F" w:rsidRPr="00872E58" w:rsidRDefault="00E97C0F" w:rsidP="00872E58">
            <w:pPr>
              <w:jc w:val="both"/>
            </w:pPr>
          </w:p>
        </w:tc>
        <w:tc>
          <w:tcPr>
            <w:tcW w:w="2381" w:type="dxa"/>
          </w:tcPr>
          <w:p w:rsidR="00E97C0F" w:rsidRPr="00872E58" w:rsidRDefault="00E97C0F" w:rsidP="00872E58">
            <w:pPr>
              <w:jc w:val="both"/>
            </w:pPr>
          </w:p>
        </w:tc>
        <w:tc>
          <w:tcPr>
            <w:tcW w:w="2238" w:type="dxa"/>
          </w:tcPr>
          <w:p w:rsidR="00E97C0F" w:rsidRPr="00872E58" w:rsidRDefault="00E97C0F" w:rsidP="00872E58">
            <w:pPr>
              <w:jc w:val="both"/>
            </w:pPr>
          </w:p>
        </w:tc>
        <w:tc>
          <w:tcPr>
            <w:tcW w:w="1657" w:type="dxa"/>
          </w:tcPr>
          <w:p w:rsidR="00E97C0F" w:rsidRPr="00872E58" w:rsidRDefault="00E97C0F" w:rsidP="00872E58">
            <w:pPr>
              <w:jc w:val="both"/>
            </w:pPr>
          </w:p>
        </w:tc>
      </w:tr>
      <w:tr w:rsidR="00E97C0F" w:rsidRPr="00872E58" w:rsidTr="00E97C0F">
        <w:tc>
          <w:tcPr>
            <w:tcW w:w="932" w:type="dxa"/>
          </w:tcPr>
          <w:p w:rsidR="00E97C0F" w:rsidRPr="00872E58" w:rsidRDefault="00E97C0F" w:rsidP="00872E58">
            <w:pPr>
              <w:jc w:val="both"/>
            </w:pPr>
            <w:r w:rsidRPr="00872E58">
              <w:t>2</w:t>
            </w:r>
          </w:p>
        </w:tc>
        <w:tc>
          <w:tcPr>
            <w:tcW w:w="2398" w:type="dxa"/>
          </w:tcPr>
          <w:p w:rsidR="00E97C0F" w:rsidRPr="00872E58" w:rsidRDefault="00E97C0F" w:rsidP="00872E58">
            <w:pPr>
              <w:jc w:val="both"/>
            </w:pPr>
          </w:p>
        </w:tc>
        <w:tc>
          <w:tcPr>
            <w:tcW w:w="2381" w:type="dxa"/>
          </w:tcPr>
          <w:p w:rsidR="00E97C0F" w:rsidRPr="00872E58" w:rsidRDefault="00E97C0F" w:rsidP="00872E58">
            <w:pPr>
              <w:jc w:val="both"/>
            </w:pPr>
          </w:p>
        </w:tc>
        <w:tc>
          <w:tcPr>
            <w:tcW w:w="2238" w:type="dxa"/>
          </w:tcPr>
          <w:p w:rsidR="00E97C0F" w:rsidRPr="00872E58" w:rsidRDefault="00E97C0F" w:rsidP="00872E58">
            <w:pPr>
              <w:jc w:val="both"/>
            </w:pPr>
          </w:p>
        </w:tc>
        <w:tc>
          <w:tcPr>
            <w:tcW w:w="1657" w:type="dxa"/>
          </w:tcPr>
          <w:p w:rsidR="00E97C0F" w:rsidRPr="00872E58" w:rsidRDefault="00E97C0F" w:rsidP="00872E58">
            <w:pPr>
              <w:jc w:val="both"/>
            </w:pPr>
          </w:p>
        </w:tc>
      </w:tr>
    </w:tbl>
    <w:p w:rsidR="00C471E8" w:rsidRPr="00872E58" w:rsidRDefault="00C471E8" w:rsidP="00872E58">
      <w:pPr>
        <w:jc w:val="both"/>
      </w:pPr>
    </w:p>
    <w:p w:rsidR="00C471E8" w:rsidRPr="00872E58" w:rsidRDefault="00C471E8" w:rsidP="00872E58">
      <w:pPr>
        <w:jc w:val="both"/>
      </w:pPr>
    </w:p>
    <w:p w:rsidR="00C471E8" w:rsidRPr="00872E58" w:rsidRDefault="00C471E8" w:rsidP="00872E58">
      <w:pPr>
        <w:jc w:val="both"/>
      </w:pPr>
    </w:p>
    <w:p w:rsidR="00C471E8" w:rsidRPr="00872E58" w:rsidRDefault="00C471E8" w:rsidP="00872E58">
      <w:pPr>
        <w:jc w:val="both"/>
      </w:pPr>
    </w:p>
    <w:p w:rsidR="00C471E8" w:rsidRPr="00872E58" w:rsidRDefault="00C471E8" w:rsidP="00872E58">
      <w:pPr>
        <w:jc w:val="both"/>
      </w:pPr>
    </w:p>
    <w:tbl>
      <w:tblPr>
        <w:tblW w:w="9776" w:type="dxa"/>
        <w:tblLayout w:type="fixed"/>
        <w:tblCellMar>
          <w:left w:w="56" w:type="dxa"/>
          <w:right w:w="56" w:type="dxa"/>
        </w:tblCellMar>
        <w:tblLook w:val="0000"/>
      </w:tblPr>
      <w:tblGrid>
        <w:gridCol w:w="4356"/>
        <w:gridCol w:w="1824"/>
        <w:gridCol w:w="3596"/>
      </w:tblGrid>
      <w:tr w:rsidR="00C471E8" w:rsidRPr="00872E58" w:rsidTr="00D82A30">
        <w:trPr>
          <w:trHeight w:val="4545"/>
        </w:trPr>
        <w:tc>
          <w:tcPr>
            <w:tcW w:w="4356" w:type="dxa"/>
            <w:tcBorders>
              <w:top w:val="nil"/>
              <w:left w:val="nil"/>
              <w:bottom w:val="nil"/>
              <w:right w:val="nil"/>
            </w:tcBorders>
          </w:tcPr>
          <w:p w:rsidR="00C471E8" w:rsidRPr="00872E58" w:rsidRDefault="00703B3A" w:rsidP="00872E58">
            <w:pPr>
              <w:ind w:right="-56"/>
              <w:jc w:val="both"/>
              <w:rPr>
                <w:color w:val="000000"/>
                <w:lang w:eastAsia="en-US"/>
              </w:rPr>
            </w:pPr>
            <w:r w:rsidRPr="00872E58">
              <w:rPr>
                <w:color w:val="000000"/>
                <w:lang w:eastAsia="en-US"/>
              </w:rPr>
              <w:t>З</w:t>
            </w:r>
            <w:r w:rsidR="00C471E8" w:rsidRPr="00872E58">
              <w:rPr>
                <w:color w:val="000000"/>
                <w:lang w:eastAsia="en-US"/>
              </w:rPr>
              <w:t>аказчик</w:t>
            </w:r>
          </w:p>
          <w:p w:rsidR="009B6461" w:rsidRPr="00872E58" w:rsidRDefault="005C5429" w:rsidP="00872E58">
            <w:pPr>
              <w:suppressAutoHyphens/>
              <w:autoSpaceDE w:val="0"/>
              <w:autoSpaceDN w:val="0"/>
              <w:adjustRightInd w:val="0"/>
              <w:ind w:right="-56"/>
              <w:jc w:val="both"/>
            </w:pPr>
            <w:r>
              <w:t>Юледур</w:t>
            </w:r>
            <w:r w:rsidR="009B6461" w:rsidRPr="00872E58">
              <w:t>ская</w:t>
            </w:r>
          </w:p>
          <w:p w:rsidR="009B6461" w:rsidRPr="00872E58" w:rsidRDefault="009B6461" w:rsidP="00872E58">
            <w:pPr>
              <w:suppressAutoHyphens/>
              <w:autoSpaceDE w:val="0"/>
              <w:autoSpaceDN w:val="0"/>
              <w:adjustRightInd w:val="0"/>
              <w:ind w:right="-56"/>
              <w:jc w:val="both"/>
            </w:pPr>
            <w:r w:rsidRPr="00872E58">
              <w:t>сельская администрация</w:t>
            </w:r>
          </w:p>
          <w:p w:rsidR="002F441B" w:rsidRPr="00872E58" w:rsidRDefault="002F441B" w:rsidP="00872E58">
            <w:pPr>
              <w:suppressAutoHyphens/>
              <w:autoSpaceDE w:val="0"/>
              <w:autoSpaceDN w:val="0"/>
              <w:adjustRightInd w:val="0"/>
              <w:ind w:right="-56"/>
              <w:jc w:val="both"/>
            </w:pPr>
            <w:r w:rsidRPr="00872E58">
              <w:t>Юридический адрес: 4255</w:t>
            </w:r>
            <w:r w:rsidR="005C5429">
              <w:t>67</w:t>
            </w:r>
          </w:p>
          <w:p w:rsidR="002F441B" w:rsidRPr="00872E58" w:rsidRDefault="002F441B" w:rsidP="00872E58">
            <w:pPr>
              <w:suppressAutoHyphens/>
              <w:autoSpaceDE w:val="0"/>
              <w:autoSpaceDN w:val="0"/>
              <w:adjustRightInd w:val="0"/>
              <w:ind w:right="-56"/>
              <w:jc w:val="both"/>
            </w:pPr>
            <w:r w:rsidRPr="00872E58">
              <w:t>Республика Марий Эл, Куженерский район,</w:t>
            </w:r>
          </w:p>
          <w:p w:rsidR="002F441B" w:rsidRPr="00872E58" w:rsidRDefault="002F441B" w:rsidP="00872E58">
            <w:pPr>
              <w:suppressAutoHyphens/>
              <w:autoSpaceDE w:val="0"/>
              <w:autoSpaceDN w:val="0"/>
              <w:adjustRightInd w:val="0"/>
              <w:ind w:right="-56"/>
              <w:jc w:val="both"/>
            </w:pPr>
            <w:r w:rsidRPr="00872E58">
              <w:t xml:space="preserve">с. </w:t>
            </w:r>
            <w:r w:rsidR="005C5429">
              <w:t>Юледур</w:t>
            </w:r>
            <w:r w:rsidRPr="00872E58">
              <w:t xml:space="preserve">, ул. </w:t>
            </w:r>
            <w:r w:rsidR="005C5429">
              <w:t>Коммунистическая</w:t>
            </w:r>
            <w:r w:rsidRPr="00872E58">
              <w:t>, 1</w:t>
            </w:r>
            <w:r w:rsidR="005C5429">
              <w:t>6а</w:t>
            </w:r>
          </w:p>
          <w:p w:rsidR="002F441B" w:rsidRPr="00872E58" w:rsidRDefault="002F441B" w:rsidP="00872E58">
            <w:pPr>
              <w:suppressAutoHyphens/>
              <w:autoSpaceDE w:val="0"/>
              <w:autoSpaceDN w:val="0"/>
              <w:adjustRightInd w:val="0"/>
              <w:ind w:right="-56"/>
              <w:jc w:val="both"/>
            </w:pPr>
            <w:r w:rsidRPr="00872E58">
              <w:t>Тел/факс 8(83637) 9-3</w:t>
            </w:r>
            <w:r w:rsidR="005C5429">
              <w:t>2</w:t>
            </w:r>
            <w:r w:rsidRPr="00872E58">
              <w:t>-48</w:t>
            </w:r>
          </w:p>
          <w:p w:rsidR="002F441B" w:rsidRPr="00872E58" w:rsidRDefault="002F441B" w:rsidP="00872E58">
            <w:pPr>
              <w:suppressAutoHyphens/>
              <w:autoSpaceDE w:val="0"/>
              <w:autoSpaceDN w:val="0"/>
              <w:adjustRightInd w:val="0"/>
              <w:ind w:right="-56"/>
              <w:jc w:val="both"/>
            </w:pPr>
            <w:r w:rsidRPr="00872E58">
              <w:t>Банковские реквизиты:</w:t>
            </w:r>
          </w:p>
          <w:p w:rsidR="002F441B" w:rsidRPr="00872E58" w:rsidRDefault="002F441B" w:rsidP="00872E58">
            <w:pPr>
              <w:suppressAutoHyphens/>
              <w:autoSpaceDE w:val="0"/>
              <w:autoSpaceDN w:val="0"/>
              <w:adjustRightInd w:val="0"/>
              <w:ind w:right="-56"/>
              <w:jc w:val="both"/>
            </w:pPr>
            <w:r w:rsidRPr="00872E58">
              <w:t>ИНН 1205003</w:t>
            </w:r>
            <w:r w:rsidR="005C5429">
              <w:t>460</w:t>
            </w:r>
            <w:r w:rsidRPr="00872E58">
              <w:t xml:space="preserve"> КПП 120501001</w:t>
            </w:r>
          </w:p>
          <w:p w:rsidR="002F441B" w:rsidRPr="00872E58" w:rsidRDefault="002F441B" w:rsidP="00872E58">
            <w:pPr>
              <w:suppressAutoHyphens/>
              <w:autoSpaceDE w:val="0"/>
              <w:autoSpaceDN w:val="0"/>
              <w:adjustRightInd w:val="0"/>
              <w:ind w:right="-56"/>
              <w:jc w:val="both"/>
            </w:pPr>
            <w:r w:rsidRPr="00872E58">
              <w:t>л/с 03083А</w:t>
            </w:r>
            <w:r w:rsidR="005C5429">
              <w:t>09843</w:t>
            </w:r>
            <w:r w:rsidRPr="00872E58">
              <w:t xml:space="preserve"> в УФК</w:t>
            </w:r>
          </w:p>
          <w:p w:rsidR="002F441B" w:rsidRPr="00872E58" w:rsidRDefault="002F441B" w:rsidP="00872E58">
            <w:pPr>
              <w:suppressAutoHyphens/>
              <w:autoSpaceDE w:val="0"/>
              <w:autoSpaceDN w:val="0"/>
              <w:adjustRightInd w:val="0"/>
              <w:ind w:right="-56"/>
              <w:jc w:val="both"/>
            </w:pPr>
            <w:r w:rsidRPr="00872E58">
              <w:t>по Республике Марий Эл</w:t>
            </w:r>
          </w:p>
          <w:p w:rsidR="002F441B" w:rsidRPr="00872E58" w:rsidRDefault="002F441B" w:rsidP="00872E58">
            <w:pPr>
              <w:ind w:right="-56"/>
              <w:jc w:val="both"/>
              <w:rPr>
                <w:color w:val="000000"/>
                <w:lang w:eastAsia="en-US"/>
              </w:rPr>
            </w:pPr>
          </w:p>
          <w:p w:rsidR="0081214F" w:rsidRPr="00872E58" w:rsidRDefault="0081214F" w:rsidP="00872E58">
            <w:pPr>
              <w:suppressAutoHyphens/>
              <w:autoSpaceDE w:val="0"/>
              <w:autoSpaceDN w:val="0"/>
              <w:adjustRightInd w:val="0"/>
              <w:ind w:firstLine="709"/>
              <w:jc w:val="both"/>
            </w:pPr>
          </w:p>
          <w:p w:rsidR="0081214F" w:rsidRPr="00872E58" w:rsidRDefault="0081214F" w:rsidP="00872E58">
            <w:pPr>
              <w:suppressAutoHyphens/>
              <w:autoSpaceDE w:val="0"/>
              <w:autoSpaceDN w:val="0"/>
              <w:adjustRightInd w:val="0"/>
              <w:ind w:firstLine="709"/>
              <w:jc w:val="both"/>
            </w:pPr>
          </w:p>
          <w:p w:rsidR="0081214F" w:rsidRPr="00872E58" w:rsidRDefault="0081214F" w:rsidP="00872E58">
            <w:pPr>
              <w:suppressAutoHyphens/>
              <w:autoSpaceDE w:val="0"/>
              <w:autoSpaceDN w:val="0"/>
              <w:adjustRightInd w:val="0"/>
              <w:jc w:val="both"/>
            </w:pPr>
            <w:r w:rsidRPr="00872E58">
              <w:t>____________________ /</w:t>
            </w:r>
            <w:r w:rsidR="001174F3" w:rsidRPr="00872E58">
              <w:t>____________</w:t>
            </w:r>
          </w:p>
          <w:p w:rsidR="0081214F" w:rsidRPr="00872E58" w:rsidRDefault="0081214F" w:rsidP="00872E58">
            <w:pPr>
              <w:suppressAutoHyphens/>
              <w:autoSpaceDE w:val="0"/>
              <w:autoSpaceDN w:val="0"/>
              <w:adjustRightInd w:val="0"/>
              <w:ind w:firstLine="709"/>
              <w:jc w:val="both"/>
            </w:pPr>
          </w:p>
          <w:p w:rsidR="0081214F" w:rsidRPr="00872E58" w:rsidRDefault="0081214F" w:rsidP="00872E58">
            <w:pPr>
              <w:suppressAutoHyphens/>
              <w:autoSpaceDE w:val="0"/>
              <w:autoSpaceDN w:val="0"/>
              <w:adjustRightInd w:val="0"/>
              <w:ind w:firstLine="709"/>
              <w:jc w:val="both"/>
            </w:pPr>
            <w:r w:rsidRPr="00872E58">
              <w:t>М.П</w:t>
            </w:r>
          </w:p>
          <w:p w:rsidR="00C471E8" w:rsidRPr="00872E58" w:rsidRDefault="00C471E8" w:rsidP="00872E58">
            <w:pPr>
              <w:ind w:right="-181"/>
              <w:jc w:val="both"/>
              <w:rPr>
                <w:color w:val="000000"/>
                <w:lang w:eastAsia="en-US"/>
              </w:rPr>
            </w:pPr>
            <w:r w:rsidRPr="00872E58">
              <w:rPr>
                <w:color w:val="000000"/>
                <w:lang w:eastAsia="en-US"/>
              </w:rPr>
              <w:br/>
            </w:r>
          </w:p>
        </w:tc>
        <w:tc>
          <w:tcPr>
            <w:tcW w:w="1824" w:type="dxa"/>
            <w:tcBorders>
              <w:top w:val="nil"/>
              <w:left w:val="nil"/>
              <w:bottom w:val="nil"/>
              <w:right w:val="nil"/>
            </w:tcBorders>
          </w:tcPr>
          <w:p w:rsidR="00C471E8" w:rsidRPr="00872E58" w:rsidRDefault="00C471E8" w:rsidP="00872E58">
            <w:pPr>
              <w:jc w:val="both"/>
              <w:rPr>
                <w:color w:val="000000"/>
                <w:lang w:eastAsia="en-US"/>
              </w:rPr>
            </w:pPr>
          </w:p>
        </w:tc>
        <w:tc>
          <w:tcPr>
            <w:tcW w:w="3596" w:type="dxa"/>
            <w:tcBorders>
              <w:top w:val="nil"/>
              <w:left w:val="nil"/>
              <w:bottom w:val="nil"/>
              <w:right w:val="nil"/>
            </w:tcBorders>
          </w:tcPr>
          <w:p w:rsidR="00C471E8" w:rsidRPr="00872E58" w:rsidRDefault="00C471E8" w:rsidP="00872E58">
            <w:pPr>
              <w:jc w:val="both"/>
              <w:rPr>
                <w:color w:val="000000"/>
                <w:lang w:eastAsia="en-US"/>
              </w:rPr>
            </w:pPr>
            <w:r w:rsidRPr="00872E58">
              <w:rPr>
                <w:color w:val="000000"/>
                <w:lang w:eastAsia="en-US"/>
              </w:rPr>
              <w:t>Поставщик</w:t>
            </w:r>
          </w:p>
        </w:tc>
      </w:tr>
    </w:tbl>
    <w:p w:rsidR="00C471E8" w:rsidRPr="00872E58" w:rsidRDefault="00C471E8" w:rsidP="00872E58">
      <w:pPr>
        <w:jc w:val="both"/>
      </w:pPr>
    </w:p>
    <w:p w:rsidR="005029EE" w:rsidRPr="00872E58" w:rsidRDefault="005029EE" w:rsidP="00872E58">
      <w:pPr>
        <w:tabs>
          <w:tab w:val="left" w:pos="2053"/>
        </w:tabs>
        <w:jc w:val="both"/>
        <w:rPr>
          <w:lang w:eastAsia="en-US"/>
        </w:rPr>
      </w:pPr>
    </w:p>
    <w:sectPr w:rsidR="005029EE" w:rsidRPr="00872E58" w:rsidSect="0067172F">
      <w:headerReference w:type="even" r:id="rId20"/>
      <w:footerReference w:type="even" r:id="rId21"/>
      <w:footerReference w:type="default" r:id="rId22"/>
      <w:pgSz w:w="11906" w:h="16838"/>
      <w:pgMar w:top="680"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6C" w:rsidRDefault="003B7E6C">
      <w:r>
        <w:separator/>
      </w:r>
    </w:p>
  </w:endnote>
  <w:endnote w:type="continuationSeparator" w:id="1">
    <w:p w:rsidR="003B7E6C" w:rsidRDefault="003B7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font297">
    <w:altName w:val="Times New Roman"/>
    <w:charset w:val="00"/>
    <w:family w:val="auto"/>
    <w:pitch w:val="variable"/>
    <w:sig w:usb0="00000000" w:usb1="00000000" w:usb2="00000000" w:usb3="00000000" w:csb0="00000000" w:csb1="00000000"/>
  </w:font>
  <w:font w:name="Baltica">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29" w:rsidRDefault="00D25E16" w:rsidP="001F7D7F">
    <w:pPr>
      <w:pStyle w:val="af2"/>
      <w:framePr w:wrap="around" w:vAnchor="text" w:hAnchor="margin" w:xAlign="right" w:y="1"/>
      <w:rPr>
        <w:rStyle w:val="af1"/>
      </w:rPr>
    </w:pPr>
    <w:r>
      <w:rPr>
        <w:rStyle w:val="af1"/>
      </w:rPr>
      <w:fldChar w:fldCharType="begin"/>
    </w:r>
    <w:r w:rsidR="005C5429">
      <w:rPr>
        <w:rStyle w:val="af1"/>
      </w:rPr>
      <w:instrText xml:space="preserve">PAGE  </w:instrText>
    </w:r>
    <w:r>
      <w:rPr>
        <w:rStyle w:val="af1"/>
      </w:rPr>
      <w:fldChar w:fldCharType="end"/>
    </w:r>
  </w:p>
  <w:p w:rsidR="005C5429" w:rsidRDefault="005C542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29" w:rsidRPr="003359AD" w:rsidRDefault="00D25E16" w:rsidP="001F7D7F">
    <w:pPr>
      <w:pStyle w:val="af2"/>
      <w:framePr w:wrap="around" w:vAnchor="text" w:hAnchor="page" w:x="11215" w:y="357"/>
      <w:rPr>
        <w:rStyle w:val="af1"/>
        <w:sz w:val="16"/>
        <w:szCs w:val="16"/>
      </w:rPr>
    </w:pPr>
    <w:r w:rsidRPr="003359AD">
      <w:rPr>
        <w:rStyle w:val="af1"/>
        <w:sz w:val="16"/>
        <w:szCs w:val="16"/>
      </w:rPr>
      <w:fldChar w:fldCharType="begin"/>
    </w:r>
    <w:r w:rsidR="005C5429" w:rsidRPr="003359AD">
      <w:rPr>
        <w:rStyle w:val="af1"/>
        <w:sz w:val="16"/>
        <w:szCs w:val="16"/>
      </w:rPr>
      <w:instrText xml:space="preserve">PAGE  </w:instrText>
    </w:r>
    <w:r w:rsidRPr="003359AD">
      <w:rPr>
        <w:rStyle w:val="af1"/>
        <w:sz w:val="16"/>
        <w:szCs w:val="16"/>
      </w:rPr>
      <w:fldChar w:fldCharType="separate"/>
    </w:r>
    <w:r w:rsidR="001751F4">
      <w:rPr>
        <w:rStyle w:val="af1"/>
        <w:sz w:val="16"/>
        <w:szCs w:val="16"/>
      </w:rPr>
      <w:t>1</w:t>
    </w:r>
    <w:r w:rsidRPr="003359AD">
      <w:rPr>
        <w:rStyle w:val="af1"/>
        <w:sz w:val="16"/>
        <w:szCs w:val="16"/>
      </w:rPr>
      <w:fldChar w:fldCharType="end"/>
    </w:r>
  </w:p>
  <w:p w:rsidR="005C5429" w:rsidRDefault="005C5429" w:rsidP="001F7D7F">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6C" w:rsidRDefault="003B7E6C">
      <w:r>
        <w:separator/>
      </w:r>
    </w:p>
  </w:footnote>
  <w:footnote w:type="continuationSeparator" w:id="1">
    <w:p w:rsidR="003B7E6C" w:rsidRDefault="003B7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29" w:rsidRDefault="00D25E16">
    <w:pPr>
      <w:pStyle w:val="af"/>
      <w:framePr w:wrap="around" w:vAnchor="text" w:hAnchor="margin" w:xAlign="center" w:y="1"/>
      <w:rPr>
        <w:rStyle w:val="af1"/>
      </w:rPr>
    </w:pPr>
    <w:r>
      <w:rPr>
        <w:rStyle w:val="af1"/>
      </w:rPr>
      <w:fldChar w:fldCharType="begin"/>
    </w:r>
    <w:r w:rsidR="005C5429">
      <w:rPr>
        <w:rStyle w:val="af1"/>
      </w:rPr>
      <w:instrText xml:space="preserve">PAGE  </w:instrText>
    </w:r>
    <w:r>
      <w:rPr>
        <w:rStyle w:val="af1"/>
      </w:rPr>
      <w:fldChar w:fldCharType="end"/>
    </w:r>
  </w:p>
  <w:p w:rsidR="005C5429" w:rsidRDefault="005C542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5A530E"/>
    <w:lvl w:ilvl="0">
      <w:numFmt w:val="bullet"/>
      <w:pStyle w:val="0"/>
      <w:lvlText w:val="*"/>
      <w:lvlJc w:val="left"/>
    </w:lvl>
  </w:abstractNum>
  <w:abstractNum w:abstractNumId="1">
    <w:nsid w:val="09B7671C"/>
    <w:multiLevelType w:val="hybridMultilevel"/>
    <w:tmpl w:val="EC04D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C37A34"/>
    <w:multiLevelType w:val="hybridMultilevel"/>
    <w:tmpl w:val="BAC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F491B"/>
    <w:multiLevelType w:val="hybridMultilevel"/>
    <w:tmpl w:val="8228D5A4"/>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3B6A82"/>
    <w:multiLevelType w:val="hybridMultilevel"/>
    <w:tmpl w:val="BA782C2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C169FE"/>
    <w:multiLevelType w:val="hybridMultilevel"/>
    <w:tmpl w:val="F7BA3F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A22747"/>
    <w:multiLevelType w:val="multilevel"/>
    <w:tmpl w:val="2B0A92E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7B80026"/>
    <w:multiLevelType w:val="hybridMultilevel"/>
    <w:tmpl w:val="591CDD1C"/>
    <w:lvl w:ilvl="0" w:tplc="4D1A56DA">
      <w:start w:val="1"/>
      <w:numFmt w:val="decimal"/>
      <w:lvlText w:val="%1."/>
      <w:lvlJc w:val="left"/>
      <w:pPr>
        <w:ind w:left="720" w:hanging="360"/>
      </w:pPr>
      <w:rPr>
        <w:rFonts w:hint="default"/>
        <w:b/>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163E3"/>
    <w:multiLevelType w:val="hybridMultilevel"/>
    <w:tmpl w:val="D206B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0C504E"/>
    <w:multiLevelType w:val="hybridMultilevel"/>
    <w:tmpl w:val="AD924BBC"/>
    <w:lvl w:ilvl="0" w:tplc="622A4FF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34F855F3"/>
    <w:multiLevelType w:val="hybridMultilevel"/>
    <w:tmpl w:val="AFFE268E"/>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D53DB4"/>
    <w:multiLevelType w:val="hybridMultilevel"/>
    <w:tmpl w:val="DC02D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366F7E"/>
    <w:multiLevelType w:val="hybridMultilevel"/>
    <w:tmpl w:val="E416AE16"/>
    <w:lvl w:ilvl="0" w:tplc="B7466EE6">
      <w:start w:val="1"/>
      <w:numFmt w:val="decimal"/>
      <w:isLgl/>
      <w:lvlText w:val="%1."/>
      <w:lvlJc w:val="left"/>
      <w:pPr>
        <w:tabs>
          <w:tab w:val="num" w:pos="57"/>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9F2FAF"/>
    <w:multiLevelType w:val="hybridMultilevel"/>
    <w:tmpl w:val="353CA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3F1C38"/>
    <w:multiLevelType w:val="hybridMultilevel"/>
    <w:tmpl w:val="924C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C0F76"/>
    <w:multiLevelType w:val="hybridMultilevel"/>
    <w:tmpl w:val="EC7E44F8"/>
    <w:lvl w:ilvl="0" w:tplc="C9680E9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5FCE19B1"/>
    <w:multiLevelType w:val="hybridMultilevel"/>
    <w:tmpl w:val="9DC043EC"/>
    <w:lvl w:ilvl="0" w:tplc="D306291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60E02FD0"/>
    <w:multiLevelType w:val="multilevel"/>
    <w:tmpl w:val="7DF48AC8"/>
    <w:lvl w:ilvl="0">
      <w:start w:val="1"/>
      <w:numFmt w:val="decimal"/>
      <w:lvlText w:val="1. %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85497D"/>
    <w:multiLevelType w:val="hybridMultilevel"/>
    <w:tmpl w:val="1DB4C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8C77437"/>
    <w:multiLevelType w:val="hybridMultilevel"/>
    <w:tmpl w:val="3880EC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D094A7C"/>
    <w:multiLevelType w:val="hybridMultilevel"/>
    <w:tmpl w:val="ADC4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F6919"/>
    <w:multiLevelType w:val="hybridMultilevel"/>
    <w:tmpl w:val="6BBCAD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36F3897"/>
    <w:multiLevelType w:val="hybridMultilevel"/>
    <w:tmpl w:val="8BF6CA8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73C64BAD"/>
    <w:multiLevelType w:val="hybridMultilevel"/>
    <w:tmpl w:val="3880EC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7CE6B6A"/>
    <w:multiLevelType w:val="hybridMultilevel"/>
    <w:tmpl w:val="3880EC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66BA6"/>
    <w:multiLevelType w:val="hybridMultilevel"/>
    <w:tmpl w:val="0D689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537315"/>
    <w:multiLevelType w:val="hybridMultilevel"/>
    <w:tmpl w:val="8B4A3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22"/>
  </w:num>
  <w:num w:numId="4">
    <w:abstractNumId w:val="8"/>
  </w:num>
  <w:num w:numId="5">
    <w:abstractNumId w:val="25"/>
  </w:num>
  <w:num w:numId="6">
    <w:abstractNumId w:val="0"/>
    <w:lvlOverride w:ilvl="0">
      <w:lvl w:ilvl="0">
        <w:start w:val="65535"/>
        <w:numFmt w:val="bullet"/>
        <w:pStyle w:val="0"/>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pStyle w:val="0"/>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pStyle w:val="0"/>
        <w:lvlText w:val="-"/>
        <w:legacy w:legacy="1" w:legacySpace="0" w:legacyIndent="125"/>
        <w:lvlJc w:val="left"/>
        <w:rPr>
          <w:rFonts w:ascii="Times New Roman" w:hAnsi="Times New Roman" w:cs="Times New Roman" w:hint="default"/>
          <w:color w:val="auto"/>
        </w:rPr>
      </w:lvl>
    </w:lvlOverride>
  </w:num>
  <w:num w:numId="9">
    <w:abstractNumId w:val="17"/>
  </w:num>
  <w:num w:numId="10">
    <w:abstractNumId w:val="12"/>
  </w:num>
  <w:num w:numId="11">
    <w:abstractNumId w:val="1"/>
  </w:num>
  <w:num w:numId="12">
    <w:abstractNumId w:val="21"/>
  </w:num>
  <w:num w:numId="13">
    <w:abstractNumId w:val="18"/>
  </w:num>
  <w:num w:numId="14">
    <w:abstractNumId w:val="13"/>
  </w:num>
  <w:num w:numId="15">
    <w:abstractNumId w:val="11"/>
  </w:num>
  <w:num w:numId="16">
    <w:abstractNumId w:val="4"/>
  </w:num>
  <w:num w:numId="17">
    <w:abstractNumId w:val="24"/>
  </w:num>
  <w:num w:numId="18">
    <w:abstractNumId w:val="19"/>
  </w:num>
  <w:num w:numId="19">
    <w:abstractNumId w:val="23"/>
  </w:num>
  <w:num w:numId="20">
    <w:abstractNumId w:val="3"/>
  </w:num>
  <w:num w:numId="21">
    <w:abstractNumId w:val="10"/>
  </w:num>
  <w:num w:numId="22">
    <w:abstractNumId w:val="5"/>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15"/>
  </w:num>
  <w:num w:numId="28">
    <w:abstractNumId w:val="9"/>
  </w:num>
  <w:num w:numId="29">
    <w:abstractNumId w:val="2"/>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4DC3"/>
    <w:rsid w:val="00005BA2"/>
    <w:rsid w:val="0001155F"/>
    <w:rsid w:val="0001211A"/>
    <w:rsid w:val="00022C50"/>
    <w:rsid w:val="000237A8"/>
    <w:rsid w:val="000237EA"/>
    <w:rsid w:val="00025E71"/>
    <w:rsid w:val="00033235"/>
    <w:rsid w:val="000379E5"/>
    <w:rsid w:val="0004052F"/>
    <w:rsid w:val="00041921"/>
    <w:rsid w:val="0004305B"/>
    <w:rsid w:val="000478D0"/>
    <w:rsid w:val="00047AFC"/>
    <w:rsid w:val="0005119C"/>
    <w:rsid w:val="00053F01"/>
    <w:rsid w:val="00054BC9"/>
    <w:rsid w:val="000564B9"/>
    <w:rsid w:val="0005741E"/>
    <w:rsid w:val="0006081B"/>
    <w:rsid w:val="00062169"/>
    <w:rsid w:val="00064552"/>
    <w:rsid w:val="000672A5"/>
    <w:rsid w:val="00071663"/>
    <w:rsid w:val="0007764C"/>
    <w:rsid w:val="00081B58"/>
    <w:rsid w:val="0008212F"/>
    <w:rsid w:val="000854E3"/>
    <w:rsid w:val="00087CE6"/>
    <w:rsid w:val="000927FE"/>
    <w:rsid w:val="0009491B"/>
    <w:rsid w:val="00096C2D"/>
    <w:rsid w:val="000A346E"/>
    <w:rsid w:val="000A7197"/>
    <w:rsid w:val="000B21FB"/>
    <w:rsid w:val="000C0C3C"/>
    <w:rsid w:val="000C36EC"/>
    <w:rsid w:val="000C594D"/>
    <w:rsid w:val="000C6508"/>
    <w:rsid w:val="000C72A7"/>
    <w:rsid w:val="000D2C51"/>
    <w:rsid w:val="000D32D7"/>
    <w:rsid w:val="000D4BD0"/>
    <w:rsid w:val="000D6908"/>
    <w:rsid w:val="000E4104"/>
    <w:rsid w:val="000E4E4A"/>
    <w:rsid w:val="000E760B"/>
    <w:rsid w:val="000F65D7"/>
    <w:rsid w:val="00103055"/>
    <w:rsid w:val="00103228"/>
    <w:rsid w:val="00103D70"/>
    <w:rsid w:val="00105089"/>
    <w:rsid w:val="001067BD"/>
    <w:rsid w:val="0011173D"/>
    <w:rsid w:val="001129F6"/>
    <w:rsid w:val="001137A5"/>
    <w:rsid w:val="001174F3"/>
    <w:rsid w:val="001315E7"/>
    <w:rsid w:val="001351B8"/>
    <w:rsid w:val="00135EE6"/>
    <w:rsid w:val="00136818"/>
    <w:rsid w:val="00143885"/>
    <w:rsid w:val="00151D1C"/>
    <w:rsid w:val="00151F1B"/>
    <w:rsid w:val="00162AC7"/>
    <w:rsid w:val="00162F84"/>
    <w:rsid w:val="00167CE7"/>
    <w:rsid w:val="00172DCF"/>
    <w:rsid w:val="0017314E"/>
    <w:rsid w:val="0017517D"/>
    <w:rsid w:val="001751F4"/>
    <w:rsid w:val="001756B5"/>
    <w:rsid w:val="00177D8F"/>
    <w:rsid w:val="00181055"/>
    <w:rsid w:val="00186FA5"/>
    <w:rsid w:val="00187611"/>
    <w:rsid w:val="00191F5F"/>
    <w:rsid w:val="0019397B"/>
    <w:rsid w:val="001953A0"/>
    <w:rsid w:val="00197565"/>
    <w:rsid w:val="001978B0"/>
    <w:rsid w:val="001A3D19"/>
    <w:rsid w:val="001A49DA"/>
    <w:rsid w:val="001A6074"/>
    <w:rsid w:val="001A6115"/>
    <w:rsid w:val="001A7DC2"/>
    <w:rsid w:val="001B3734"/>
    <w:rsid w:val="001B4AD6"/>
    <w:rsid w:val="001B59E0"/>
    <w:rsid w:val="001B675B"/>
    <w:rsid w:val="001B7314"/>
    <w:rsid w:val="001C167B"/>
    <w:rsid w:val="001C2C6D"/>
    <w:rsid w:val="001C5D66"/>
    <w:rsid w:val="001E0E24"/>
    <w:rsid w:val="001E2F02"/>
    <w:rsid w:val="001E5C5C"/>
    <w:rsid w:val="001F76A7"/>
    <w:rsid w:val="001F7D7F"/>
    <w:rsid w:val="00204BEC"/>
    <w:rsid w:val="0020635E"/>
    <w:rsid w:val="00207FDA"/>
    <w:rsid w:val="00217639"/>
    <w:rsid w:val="00222764"/>
    <w:rsid w:val="00230C71"/>
    <w:rsid w:val="002327C9"/>
    <w:rsid w:val="00240C63"/>
    <w:rsid w:val="00243AE1"/>
    <w:rsid w:val="00245016"/>
    <w:rsid w:val="00246C2C"/>
    <w:rsid w:val="00253185"/>
    <w:rsid w:val="0025383B"/>
    <w:rsid w:val="002546FB"/>
    <w:rsid w:val="00265563"/>
    <w:rsid w:val="00266655"/>
    <w:rsid w:val="002669C3"/>
    <w:rsid w:val="00267948"/>
    <w:rsid w:val="002746C6"/>
    <w:rsid w:val="00282E43"/>
    <w:rsid w:val="00284D2D"/>
    <w:rsid w:val="002A094E"/>
    <w:rsid w:val="002A5947"/>
    <w:rsid w:val="002A5CD8"/>
    <w:rsid w:val="002B404B"/>
    <w:rsid w:val="002C124F"/>
    <w:rsid w:val="002C2264"/>
    <w:rsid w:val="002C6F90"/>
    <w:rsid w:val="002D384B"/>
    <w:rsid w:val="002D3AC8"/>
    <w:rsid w:val="002D4A23"/>
    <w:rsid w:val="002D7178"/>
    <w:rsid w:val="002E49C5"/>
    <w:rsid w:val="002E6528"/>
    <w:rsid w:val="002F441B"/>
    <w:rsid w:val="00302BC1"/>
    <w:rsid w:val="00312009"/>
    <w:rsid w:val="00312718"/>
    <w:rsid w:val="003134E5"/>
    <w:rsid w:val="00323975"/>
    <w:rsid w:val="00327557"/>
    <w:rsid w:val="003317A1"/>
    <w:rsid w:val="00336298"/>
    <w:rsid w:val="0033631B"/>
    <w:rsid w:val="003507A9"/>
    <w:rsid w:val="00360690"/>
    <w:rsid w:val="00363DAD"/>
    <w:rsid w:val="00365A18"/>
    <w:rsid w:val="00370A98"/>
    <w:rsid w:val="00372417"/>
    <w:rsid w:val="00372DC9"/>
    <w:rsid w:val="00374C30"/>
    <w:rsid w:val="0038034B"/>
    <w:rsid w:val="003813BF"/>
    <w:rsid w:val="003847C0"/>
    <w:rsid w:val="003858DF"/>
    <w:rsid w:val="003904C6"/>
    <w:rsid w:val="00394BCD"/>
    <w:rsid w:val="0039545A"/>
    <w:rsid w:val="003A0884"/>
    <w:rsid w:val="003A41DA"/>
    <w:rsid w:val="003A43E9"/>
    <w:rsid w:val="003A60F4"/>
    <w:rsid w:val="003B0955"/>
    <w:rsid w:val="003B7E6C"/>
    <w:rsid w:val="003C102F"/>
    <w:rsid w:val="003C2AF0"/>
    <w:rsid w:val="003D21D0"/>
    <w:rsid w:val="003D64A9"/>
    <w:rsid w:val="003E0551"/>
    <w:rsid w:val="003F71F1"/>
    <w:rsid w:val="00403631"/>
    <w:rsid w:val="00413BA0"/>
    <w:rsid w:val="00416D2A"/>
    <w:rsid w:val="00420FCF"/>
    <w:rsid w:val="004241EA"/>
    <w:rsid w:val="00426058"/>
    <w:rsid w:val="00427613"/>
    <w:rsid w:val="00430050"/>
    <w:rsid w:val="00431A93"/>
    <w:rsid w:val="004357D9"/>
    <w:rsid w:val="00437B08"/>
    <w:rsid w:val="004520DA"/>
    <w:rsid w:val="0045297B"/>
    <w:rsid w:val="004553B5"/>
    <w:rsid w:val="0045624A"/>
    <w:rsid w:val="004675DF"/>
    <w:rsid w:val="00471B92"/>
    <w:rsid w:val="00475BE0"/>
    <w:rsid w:val="0048525C"/>
    <w:rsid w:val="004855D1"/>
    <w:rsid w:val="004907E8"/>
    <w:rsid w:val="004B4DC3"/>
    <w:rsid w:val="004B782A"/>
    <w:rsid w:val="004C38C8"/>
    <w:rsid w:val="004C3B25"/>
    <w:rsid w:val="004D254D"/>
    <w:rsid w:val="004D4448"/>
    <w:rsid w:val="004D7DBB"/>
    <w:rsid w:val="004E2A9C"/>
    <w:rsid w:val="004E49BB"/>
    <w:rsid w:val="004E6A25"/>
    <w:rsid w:val="004E6D6F"/>
    <w:rsid w:val="004F141A"/>
    <w:rsid w:val="004F5AEE"/>
    <w:rsid w:val="004F5C14"/>
    <w:rsid w:val="004F7777"/>
    <w:rsid w:val="004F7DFD"/>
    <w:rsid w:val="00500F64"/>
    <w:rsid w:val="005029C5"/>
    <w:rsid w:val="005029EE"/>
    <w:rsid w:val="00502A41"/>
    <w:rsid w:val="00505BD2"/>
    <w:rsid w:val="005116BA"/>
    <w:rsid w:val="00527605"/>
    <w:rsid w:val="005302C6"/>
    <w:rsid w:val="00533D9E"/>
    <w:rsid w:val="00535176"/>
    <w:rsid w:val="0054053D"/>
    <w:rsid w:val="0054390E"/>
    <w:rsid w:val="005441AA"/>
    <w:rsid w:val="0054438C"/>
    <w:rsid w:val="00547F74"/>
    <w:rsid w:val="005606FF"/>
    <w:rsid w:val="005632BB"/>
    <w:rsid w:val="00565AAF"/>
    <w:rsid w:val="00565F28"/>
    <w:rsid w:val="00567964"/>
    <w:rsid w:val="00567B7B"/>
    <w:rsid w:val="005701D5"/>
    <w:rsid w:val="00572B55"/>
    <w:rsid w:val="00580EE6"/>
    <w:rsid w:val="005819C7"/>
    <w:rsid w:val="005853A9"/>
    <w:rsid w:val="00585DA6"/>
    <w:rsid w:val="0058623B"/>
    <w:rsid w:val="00586C92"/>
    <w:rsid w:val="00590358"/>
    <w:rsid w:val="005946A2"/>
    <w:rsid w:val="00594957"/>
    <w:rsid w:val="005C122E"/>
    <w:rsid w:val="005C381C"/>
    <w:rsid w:val="005C5429"/>
    <w:rsid w:val="005C6591"/>
    <w:rsid w:val="005D00A0"/>
    <w:rsid w:val="005D6649"/>
    <w:rsid w:val="005E33DC"/>
    <w:rsid w:val="005E36AB"/>
    <w:rsid w:val="005F0137"/>
    <w:rsid w:val="00605E1B"/>
    <w:rsid w:val="00606197"/>
    <w:rsid w:val="00610219"/>
    <w:rsid w:val="00612469"/>
    <w:rsid w:val="00615291"/>
    <w:rsid w:val="00616434"/>
    <w:rsid w:val="00625D88"/>
    <w:rsid w:val="00626535"/>
    <w:rsid w:val="00632CFA"/>
    <w:rsid w:val="0063431E"/>
    <w:rsid w:val="00637C27"/>
    <w:rsid w:val="00641050"/>
    <w:rsid w:val="00644312"/>
    <w:rsid w:val="006518EB"/>
    <w:rsid w:val="006519AA"/>
    <w:rsid w:val="006529F1"/>
    <w:rsid w:val="00654530"/>
    <w:rsid w:val="0066290A"/>
    <w:rsid w:val="0067172F"/>
    <w:rsid w:val="00676E8D"/>
    <w:rsid w:val="006837A0"/>
    <w:rsid w:val="00686D35"/>
    <w:rsid w:val="00690796"/>
    <w:rsid w:val="00694FF1"/>
    <w:rsid w:val="006B1CEF"/>
    <w:rsid w:val="006B40AC"/>
    <w:rsid w:val="006C7BE0"/>
    <w:rsid w:val="006D5381"/>
    <w:rsid w:val="006D53E1"/>
    <w:rsid w:val="006E7788"/>
    <w:rsid w:val="006F1AD1"/>
    <w:rsid w:val="00703B3A"/>
    <w:rsid w:val="00703DC7"/>
    <w:rsid w:val="0071044C"/>
    <w:rsid w:val="0071150E"/>
    <w:rsid w:val="00711E11"/>
    <w:rsid w:val="00712542"/>
    <w:rsid w:val="00713F9C"/>
    <w:rsid w:val="00715F7C"/>
    <w:rsid w:val="00720C35"/>
    <w:rsid w:val="007212D3"/>
    <w:rsid w:val="007215CD"/>
    <w:rsid w:val="007443D6"/>
    <w:rsid w:val="0075256C"/>
    <w:rsid w:val="00752A92"/>
    <w:rsid w:val="00752D3E"/>
    <w:rsid w:val="007553CF"/>
    <w:rsid w:val="0077432E"/>
    <w:rsid w:val="00774B91"/>
    <w:rsid w:val="00776052"/>
    <w:rsid w:val="0077758B"/>
    <w:rsid w:val="00777D03"/>
    <w:rsid w:val="007818B2"/>
    <w:rsid w:val="00783B34"/>
    <w:rsid w:val="00786281"/>
    <w:rsid w:val="0078710B"/>
    <w:rsid w:val="00790E5B"/>
    <w:rsid w:val="00792F9E"/>
    <w:rsid w:val="00793F90"/>
    <w:rsid w:val="0079440E"/>
    <w:rsid w:val="007A0DF4"/>
    <w:rsid w:val="007A6BDD"/>
    <w:rsid w:val="007B6A72"/>
    <w:rsid w:val="007D4631"/>
    <w:rsid w:val="007D5073"/>
    <w:rsid w:val="007D7B88"/>
    <w:rsid w:val="007E53E9"/>
    <w:rsid w:val="007F3498"/>
    <w:rsid w:val="007F6B62"/>
    <w:rsid w:val="008026B8"/>
    <w:rsid w:val="0081214F"/>
    <w:rsid w:val="00817272"/>
    <w:rsid w:val="008172A4"/>
    <w:rsid w:val="00817B87"/>
    <w:rsid w:val="00820970"/>
    <w:rsid w:val="00821C01"/>
    <w:rsid w:val="0082242C"/>
    <w:rsid w:val="00824BAE"/>
    <w:rsid w:val="008427A4"/>
    <w:rsid w:val="008427C7"/>
    <w:rsid w:val="0084352C"/>
    <w:rsid w:val="00852B33"/>
    <w:rsid w:val="0086412F"/>
    <w:rsid w:val="00867434"/>
    <w:rsid w:val="00872CAB"/>
    <w:rsid w:val="00872E58"/>
    <w:rsid w:val="008759CB"/>
    <w:rsid w:val="0087721D"/>
    <w:rsid w:val="0087754F"/>
    <w:rsid w:val="00886223"/>
    <w:rsid w:val="00886C97"/>
    <w:rsid w:val="00891813"/>
    <w:rsid w:val="008942CF"/>
    <w:rsid w:val="00894EE4"/>
    <w:rsid w:val="008953EE"/>
    <w:rsid w:val="00897643"/>
    <w:rsid w:val="008A0DD4"/>
    <w:rsid w:val="008A17D3"/>
    <w:rsid w:val="008B5E4D"/>
    <w:rsid w:val="008C446F"/>
    <w:rsid w:val="008C721D"/>
    <w:rsid w:val="008D0653"/>
    <w:rsid w:val="008D45C6"/>
    <w:rsid w:val="008D5400"/>
    <w:rsid w:val="008E0090"/>
    <w:rsid w:val="008E54A4"/>
    <w:rsid w:val="008E5833"/>
    <w:rsid w:val="00900F44"/>
    <w:rsid w:val="00901C73"/>
    <w:rsid w:val="00910D2C"/>
    <w:rsid w:val="00911385"/>
    <w:rsid w:val="00913106"/>
    <w:rsid w:val="00913313"/>
    <w:rsid w:val="009174C8"/>
    <w:rsid w:val="00920EC9"/>
    <w:rsid w:val="00925E3F"/>
    <w:rsid w:val="0092795F"/>
    <w:rsid w:val="0093014B"/>
    <w:rsid w:val="009308E0"/>
    <w:rsid w:val="0093369B"/>
    <w:rsid w:val="00950AAA"/>
    <w:rsid w:val="00950E96"/>
    <w:rsid w:val="00951391"/>
    <w:rsid w:val="009606A0"/>
    <w:rsid w:val="0097543C"/>
    <w:rsid w:val="00983E3D"/>
    <w:rsid w:val="009857D2"/>
    <w:rsid w:val="009928B8"/>
    <w:rsid w:val="009B4631"/>
    <w:rsid w:val="009B5422"/>
    <w:rsid w:val="009B6461"/>
    <w:rsid w:val="009B6D08"/>
    <w:rsid w:val="009D7752"/>
    <w:rsid w:val="009E199A"/>
    <w:rsid w:val="009E7352"/>
    <w:rsid w:val="009F68F2"/>
    <w:rsid w:val="009F7022"/>
    <w:rsid w:val="00A00DD7"/>
    <w:rsid w:val="00A0717E"/>
    <w:rsid w:val="00A07E76"/>
    <w:rsid w:val="00A101ED"/>
    <w:rsid w:val="00A277BF"/>
    <w:rsid w:val="00A3185F"/>
    <w:rsid w:val="00A4061E"/>
    <w:rsid w:val="00A50211"/>
    <w:rsid w:val="00A5159C"/>
    <w:rsid w:val="00A524DD"/>
    <w:rsid w:val="00A54E5A"/>
    <w:rsid w:val="00A625D4"/>
    <w:rsid w:val="00A67381"/>
    <w:rsid w:val="00A82337"/>
    <w:rsid w:val="00A841FE"/>
    <w:rsid w:val="00A859D5"/>
    <w:rsid w:val="00A8678B"/>
    <w:rsid w:val="00A87A38"/>
    <w:rsid w:val="00A90908"/>
    <w:rsid w:val="00A91E29"/>
    <w:rsid w:val="00AA1052"/>
    <w:rsid w:val="00AB0CC9"/>
    <w:rsid w:val="00AB3E1D"/>
    <w:rsid w:val="00AD4099"/>
    <w:rsid w:val="00AE1CF4"/>
    <w:rsid w:val="00AE4BCD"/>
    <w:rsid w:val="00AE4CE5"/>
    <w:rsid w:val="00AE6E85"/>
    <w:rsid w:val="00AE7166"/>
    <w:rsid w:val="00AF0A90"/>
    <w:rsid w:val="00B047DC"/>
    <w:rsid w:val="00B071E3"/>
    <w:rsid w:val="00B07B30"/>
    <w:rsid w:val="00B103D9"/>
    <w:rsid w:val="00B11559"/>
    <w:rsid w:val="00B12058"/>
    <w:rsid w:val="00B16638"/>
    <w:rsid w:val="00B22009"/>
    <w:rsid w:val="00B27BE2"/>
    <w:rsid w:val="00B27EEE"/>
    <w:rsid w:val="00B31375"/>
    <w:rsid w:val="00B33177"/>
    <w:rsid w:val="00B413FB"/>
    <w:rsid w:val="00B43D11"/>
    <w:rsid w:val="00B440F6"/>
    <w:rsid w:val="00B50AE6"/>
    <w:rsid w:val="00B50D71"/>
    <w:rsid w:val="00B62CAC"/>
    <w:rsid w:val="00B66E8A"/>
    <w:rsid w:val="00B67BE5"/>
    <w:rsid w:val="00B71231"/>
    <w:rsid w:val="00B759D8"/>
    <w:rsid w:val="00B90967"/>
    <w:rsid w:val="00B91D90"/>
    <w:rsid w:val="00BA54E5"/>
    <w:rsid w:val="00BA5727"/>
    <w:rsid w:val="00BA6C89"/>
    <w:rsid w:val="00BA7A05"/>
    <w:rsid w:val="00BB414C"/>
    <w:rsid w:val="00BB508F"/>
    <w:rsid w:val="00BB7436"/>
    <w:rsid w:val="00BC7AD7"/>
    <w:rsid w:val="00BD0E57"/>
    <w:rsid w:val="00BE0B55"/>
    <w:rsid w:val="00BE438C"/>
    <w:rsid w:val="00BE47A1"/>
    <w:rsid w:val="00BF387E"/>
    <w:rsid w:val="00BF6A80"/>
    <w:rsid w:val="00C001D2"/>
    <w:rsid w:val="00C0458B"/>
    <w:rsid w:val="00C05E24"/>
    <w:rsid w:val="00C1025B"/>
    <w:rsid w:val="00C1081A"/>
    <w:rsid w:val="00C119C7"/>
    <w:rsid w:val="00C1237B"/>
    <w:rsid w:val="00C176C9"/>
    <w:rsid w:val="00C20CD8"/>
    <w:rsid w:val="00C27FEC"/>
    <w:rsid w:val="00C374ED"/>
    <w:rsid w:val="00C4150E"/>
    <w:rsid w:val="00C442E4"/>
    <w:rsid w:val="00C471E8"/>
    <w:rsid w:val="00C52EAE"/>
    <w:rsid w:val="00C56AE5"/>
    <w:rsid w:val="00C56DD9"/>
    <w:rsid w:val="00C56E1A"/>
    <w:rsid w:val="00C6053C"/>
    <w:rsid w:val="00C6664F"/>
    <w:rsid w:val="00C7271B"/>
    <w:rsid w:val="00C754B9"/>
    <w:rsid w:val="00C85E28"/>
    <w:rsid w:val="00C869D6"/>
    <w:rsid w:val="00C93EE6"/>
    <w:rsid w:val="00C955CD"/>
    <w:rsid w:val="00CA51B5"/>
    <w:rsid w:val="00CA7588"/>
    <w:rsid w:val="00CB5A7B"/>
    <w:rsid w:val="00CC06BD"/>
    <w:rsid w:val="00CC1CC3"/>
    <w:rsid w:val="00CC1F51"/>
    <w:rsid w:val="00CD267E"/>
    <w:rsid w:val="00CD591B"/>
    <w:rsid w:val="00CD624C"/>
    <w:rsid w:val="00CE7ABF"/>
    <w:rsid w:val="00CF183D"/>
    <w:rsid w:val="00CF2664"/>
    <w:rsid w:val="00CF32AB"/>
    <w:rsid w:val="00CF7848"/>
    <w:rsid w:val="00D00475"/>
    <w:rsid w:val="00D02510"/>
    <w:rsid w:val="00D03E76"/>
    <w:rsid w:val="00D11844"/>
    <w:rsid w:val="00D12126"/>
    <w:rsid w:val="00D17FF4"/>
    <w:rsid w:val="00D22AD2"/>
    <w:rsid w:val="00D25DDD"/>
    <w:rsid w:val="00D25E16"/>
    <w:rsid w:val="00D30966"/>
    <w:rsid w:val="00D3176B"/>
    <w:rsid w:val="00D35183"/>
    <w:rsid w:val="00D43769"/>
    <w:rsid w:val="00D530D7"/>
    <w:rsid w:val="00D55C1C"/>
    <w:rsid w:val="00D603E4"/>
    <w:rsid w:val="00D60D15"/>
    <w:rsid w:val="00D64F3D"/>
    <w:rsid w:val="00D659AF"/>
    <w:rsid w:val="00D65FCB"/>
    <w:rsid w:val="00D66083"/>
    <w:rsid w:val="00D66A9A"/>
    <w:rsid w:val="00D710A2"/>
    <w:rsid w:val="00D738DB"/>
    <w:rsid w:val="00D77967"/>
    <w:rsid w:val="00D82A30"/>
    <w:rsid w:val="00D82F0C"/>
    <w:rsid w:val="00D90685"/>
    <w:rsid w:val="00D90C7A"/>
    <w:rsid w:val="00D91656"/>
    <w:rsid w:val="00D97639"/>
    <w:rsid w:val="00DA1130"/>
    <w:rsid w:val="00DB10F7"/>
    <w:rsid w:val="00DB4370"/>
    <w:rsid w:val="00DC48C6"/>
    <w:rsid w:val="00DD0A7A"/>
    <w:rsid w:val="00DD13EB"/>
    <w:rsid w:val="00DD61FD"/>
    <w:rsid w:val="00DE50F3"/>
    <w:rsid w:val="00DF0282"/>
    <w:rsid w:val="00DF045C"/>
    <w:rsid w:val="00E01FD0"/>
    <w:rsid w:val="00E036E0"/>
    <w:rsid w:val="00E05851"/>
    <w:rsid w:val="00E10882"/>
    <w:rsid w:val="00E11718"/>
    <w:rsid w:val="00E12FE3"/>
    <w:rsid w:val="00E13A02"/>
    <w:rsid w:val="00E17DD0"/>
    <w:rsid w:val="00E222C8"/>
    <w:rsid w:val="00E228C2"/>
    <w:rsid w:val="00E2294F"/>
    <w:rsid w:val="00E354D8"/>
    <w:rsid w:val="00E37101"/>
    <w:rsid w:val="00E449A9"/>
    <w:rsid w:val="00E44FCC"/>
    <w:rsid w:val="00E50DEF"/>
    <w:rsid w:val="00E517C3"/>
    <w:rsid w:val="00E629BF"/>
    <w:rsid w:val="00E641B9"/>
    <w:rsid w:val="00E707D7"/>
    <w:rsid w:val="00E72AA8"/>
    <w:rsid w:val="00E8571D"/>
    <w:rsid w:val="00E8749E"/>
    <w:rsid w:val="00E91C5D"/>
    <w:rsid w:val="00E946EF"/>
    <w:rsid w:val="00E968B4"/>
    <w:rsid w:val="00E97C0F"/>
    <w:rsid w:val="00EA0887"/>
    <w:rsid w:val="00EA43BB"/>
    <w:rsid w:val="00EA702F"/>
    <w:rsid w:val="00EB2D00"/>
    <w:rsid w:val="00EB7F00"/>
    <w:rsid w:val="00EC0C19"/>
    <w:rsid w:val="00EC126B"/>
    <w:rsid w:val="00EC1C33"/>
    <w:rsid w:val="00EC2B43"/>
    <w:rsid w:val="00EC4EEE"/>
    <w:rsid w:val="00EC7114"/>
    <w:rsid w:val="00ED0A8E"/>
    <w:rsid w:val="00ED28B0"/>
    <w:rsid w:val="00ED3FF8"/>
    <w:rsid w:val="00EF1DE6"/>
    <w:rsid w:val="00EF3F0D"/>
    <w:rsid w:val="00EF775F"/>
    <w:rsid w:val="00F12A7C"/>
    <w:rsid w:val="00F13C25"/>
    <w:rsid w:val="00F15D9C"/>
    <w:rsid w:val="00F25FE7"/>
    <w:rsid w:val="00F30BC6"/>
    <w:rsid w:val="00F34DEC"/>
    <w:rsid w:val="00F410DC"/>
    <w:rsid w:val="00F46B37"/>
    <w:rsid w:val="00F47132"/>
    <w:rsid w:val="00F50A7B"/>
    <w:rsid w:val="00F5318E"/>
    <w:rsid w:val="00F5541D"/>
    <w:rsid w:val="00F57FFC"/>
    <w:rsid w:val="00F65441"/>
    <w:rsid w:val="00F65DAA"/>
    <w:rsid w:val="00F81D84"/>
    <w:rsid w:val="00F82100"/>
    <w:rsid w:val="00F8479B"/>
    <w:rsid w:val="00F84F5B"/>
    <w:rsid w:val="00F84FE1"/>
    <w:rsid w:val="00F96FB5"/>
    <w:rsid w:val="00FA5917"/>
    <w:rsid w:val="00FA7581"/>
    <w:rsid w:val="00FB179F"/>
    <w:rsid w:val="00FB206C"/>
    <w:rsid w:val="00FB2D67"/>
    <w:rsid w:val="00FC4D24"/>
    <w:rsid w:val="00FD37D9"/>
    <w:rsid w:val="00FD3941"/>
    <w:rsid w:val="00FD44EC"/>
    <w:rsid w:val="00FE1938"/>
    <w:rsid w:val="00FE4F06"/>
    <w:rsid w:val="00FF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DC3"/>
    <w:rPr>
      <w:sz w:val="24"/>
      <w:szCs w:val="24"/>
    </w:rPr>
  </w:style>
  <w:style w:type="paragraph" w:styleId="1">
    <w:name w:val="heading 1"/>
    <w:basedOn w:val="a"/>
    <w:next w:val="a"/>
    <w:link w:val="10"/>
    <w:qFormat/>
    <w:rsid w:val="00C6664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B6A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6664F"/>
    <w:pPr>
      <w:keepNext/>
      <w:spacing w:before="240" w:after="60"/>
      <w:outlineLvl w:val="2"/>
    </w:pPr>
    <w:rPr>
      <w:rFonts w:ascii="Cambria" w:hAnsi="Cambria"/>
      <w:b/>
      <w:bCs/>
      <w:sz w:val="26"/>
      <w:szCs w:val="26"/>
    </w:rPr>
  </w:style>
  <w:style w:type="paragraph" w:styleId="4">
    <w:name w:val="heading 4"/>
    <w:basedOn w:val="a"/>
    <w:next w:val="a"/>
    <w:link w:val="40"/>
    <w:qFormat/>
    <w:rsid w:val="004B4DC3"/>
    <w:pPr>
      <w:keepNext/>
      <w:spacing w:before="240" w:after="60"/>
      <w:outlineLvl w:val="3"/>
    </w:pPr>
    <w:rPr>
      <w:b/>
      <w:bCs/>
      <w:sz w:val="28"/>
      <w:szCs w:val="28"/>
    </w:rPr>
  </w:style>
  <w:style w:type="paragraph" w:styleId="6">
    <w:name w:val="heading 6"/>
    <w:basedOn w:val="a"/>
    <w:next w:val="a"/>
    <w:link w:val="60"/>
    <w:qFormat/>
    <w:rsid w:val="00CC1C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4B4DC3"/>
    <w:pPr>
      <w:widowControl w:val="0"/>
      <w:adjustRightInd w:val="0"/>
      <w:spacing w:after="160" w:line="240" w:lineRule="exact"/>
      <w:jc w:val="right"/>
    </w:pPr>
    <w:rPr>
      <w:sz w:val="20"/>
      <w:szCs w:val="20"/>
      <w:lang w:val="en-GB" w:eastAsia="en-US"/>
    </w:rPr>
  </w:style>
  <w:style w:type="paragraph" w:styleId="a4">
    <w:name w:val="Body Text"/>
    <w:basedOn w:val="a"/>
    <w:rsid w:val="004B4DC3"/>
    <w:pPr>
      <w:jc w:val="center"/>
    </w:pPr>
    <w:rPr>
      <w:b/>
      <w:bCs/>
      <w:i/>
      <w:iCs/>
    </w:rPr>
  </w:style>
  <w:style w:type="paragraph" w:styleId="31">
    <w:name w:val="Body Text 3"/>
    <w:basedOn w:val="a"/>
    <w:link w:val="32"/>
    <w:rsid w:val="004B4DC3"/>
    <w:pPr>
      <w:jc w:val="both"/>
    </w:pPr>
    <w:rPr>
      <w:b/>
      <w:bCs/>
    </w:rPr>
  </w:style>
  <w:style w:type="paragraph" w:customStyle="1" w:styleId="ConsNormal">
    <w:name w:val="ConsNormal"/>
    <w:link w:val="ConsNormal0"/>
    <w:rsid w:val="004B4DC3"/>
    <w:pPr>
      <w:widowControl w:val="0"/>
      <w:autoSpaceDE w:val="0"/>
      <w:autoSpaceDN w:val="0"/>
      <w:adjustRightInd w:val="0"/>
      <w:ind w:right="19772" w:firstLine="720"/>
    </w:pPr>
    <w:rPr>
      <w:rFonts w:ascii="Arial" w:hAnsi="Arial" w:cs="Arial"/>
    </w:rPr>
  </w:style>
  <w:style w:type="paragraph" w:styleId="a5">
    <w:name w:val="Body Text Indent"/>
    <w:basedOn w:val="a"/>
    <w:link w:val="a6"/>
    <w:rsid w:val="004B4DC3"/>
    <w:pPr>
      <w:spacing w:after="120"/>
      <w:ind w:left="283"/>
    </w:pPr>
  </w:style>
  <w:style w:type="table" w:styleId="a7">
    <w:name w:val="Table Grid"/>
    <w:basedOn w:val="a1"/>
    <w:rsid w:val="004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B4DC3"/>
    <w:pPr>
      <w:widowControl w:val="0"/>
      <w:autoSpaceDE w:val="0"/>
      <w:autoSpaceDN w:val="0"/>
      <w:adjustRightInd w:val="0"/>
      <w:ind w:firstLine="720"/>
    </w:pPr>
    <w:rPr>
      <w:rFonts w:ascii="Arial" w:hAnsi="Arial" w:cs="Arial"/>
    </w:rPr>
  </w:style>
  <w:style w:type="paragraph" w:customStyle="1" w:styleId="2-11">
    <w:name w:val="содержание2-11"/>
    <w:basedOn w:val="a"/>
    <w:rsid w:val="004B4DC3"/>
    <w:pPr>
      <w:suppressAutoHyphens/>
      <w:spacing w:after="60"/>
      <w:jc w:val="both"/>
    </w:pPr>
    <w:rPr>
      <w:kern w:val="2"/>
      <w:lang w:eastAsia="ar-SA"/>
    </w:rPr>
  </w:style>
  <w:style w:type="paragraph" w:customStyle="1" w:styleId="ConsPlusNonformat">
    <w:name w:val="ConsPlusNonformat"/>
    <w:link w:val="ConsPlusNonformat0"/>
    <w:rsid w:val="004B4DC3"/>
    <w:pPr>
      <w:widowControl w:val="0"/>
      <w:autoSpaceDE w:val="0"/>
      <w:autoSpaceDN w:val="0"/>
      <w:adjustRightInd w:val="0"/>
    </w:pPr>
    <w:rPr>
      <w:rFonts w:ascii="Courier New" w:hAnsi="Courier New" w:cs="Courier New"/>
    </w:rPr>
  </w:style>
  <w:style w:type="character" w:customStyle="1" w:styleId="ConsNormal0">
    <w:name w:val="ConsNormal Знак"/>
    <w:link w:val="ConsNormal"/>
    <w:rsid w:val="004B4DC3"/>
    <w:rPr>
      <w:rFonts w:ascii="Arial" w:hAnsi="Arial" w:cs="Arial"/>
      <w:lang w:val="ru-RU" w:eastAsia="ru-RU" w:bidi="ar-SA"/>
    </w:rPr>
  </w:style>
  <w:style w:type="paragraph" w:customStyle="1" w:styleId="a8">
    <w:name w:val="Знак Знак Знак Знак Знак Знак Знак"/>
    <w:basedOn w:val="a"/>
    <w:rsid w:val="00547F74"/>
    <w:pPr>
      <w:spacing w:before="100" w:beforeAutospacing="1" w:after="100" w:afterAutospacing="1"/>
    </w:pPr>
    <w:rPr>
      <w:rFonts w:ascii="Tahoma" w:hAnsi="Tahoma"/>
      <w:sz w:val="20"/>
      <w:szCs w:val="20"/>
      <w:lang w:val="en-US" w:eastAsia="en-US"/>
    </w:rPr>
  </w:style>
  <w:style w:type="character" w:styleId="a9">
    <w:name w:val="Hyperlink"/>
    <w:rsid w:val="00151F1B"/>
    <w:rPr>
      <w:color w:val="0000FF"/>
      <w:u w:val="single"/>
    </w:rPr>
  </w:style>
  <w:style w:type="paragraph" w:customStyle="1" w:styleId="aa">
    <w:name w:val="Знак Знак Знак Знак Знак Знак Знак"/>
    <w:basedOn w:val="a"/>
    <w:rsid w:val="00AF0A90"/>
    <w:pPr>
      <w:spacing w:before="100" w:beforeAutospacing="1" w:after="100" w:afterAutospacing="1"/>
    </w:pPr>
    <w:rPr>
      <w:rFonts w:ascii="Tahoma" w:hAnsi="Tahoma"/>
      <w:sz w:val="20"/>
      <w:szCs w:val="20"/>
      <w:lang w:val="en-US" w:eastAsia="en-US"/>
    </w:rPr>
  </w:style>
  <w:style w:type="paragraph" w:customStyle="1" w:styleId="0">
    <w:name w:val="Обычный + уплотненный на  0"/>
    <w:aliases w:val="45 пт"/>
    <w:basedOn w:val="a"/>
    <w:rsid w:val="00B50AE6"/>
    <w:pPr>
      <w:widowControl w:val="0"/>
      <w:numPr>
        <w:numId w:val="6"/>
      </w:numPr>
      <w:shd w:val="clear" w:color="auto" w:fill="FFFFFF"/>
      <w:tabs>
        <w:tab w:val="left" w:pos="149"/>
      </w:tabs>
      <w:autoSpaceDE w:val="0"/>
      <w:autoSpaceDN w:val="0"/>
      <w:adjustRightInd w:val="0"/>
      <w:spacing w:line="264" w:lineRule="exact"/>
      <w:ind w:firstLine="360"/>
      <w:jc w:val="both"/>
    </w:pPr>
    <w:rPr>
      <w:spacing w:val="-9"/>
    </w:rPr>
  </w:style>
  <w:style w:type="paragraph" w:customStyle="1" w:styleId="11">
    <w:name w:val="заголовок 11"/>
    <w:basedOn w:val="a"/>
    <w:next w:val="a"/>
    <w:rsid w:val="00CC1CC3"/>
    <w:pPr>
      <w:keepNext/>
      <w:jc w:val="center"/>
    </w:pPr>
    <w:rPr>
      <w:snapToGrid w:val="0"/>
      <w:szCs w:val="20"/>
    </w:rPr>
  </w:style>
  <w:style w:type="paragraph" w:customStyle="1" w:styleId="111">
    <w:name w:val="111"/>
    <w:basedOn w:val="a"/>
    <w:rsid w:val="00CC1CC3"/>
    <w:pPr>
      <w:widowControl w:val="0"/>
      <w:overflowPunct w:val="0"/>
      <w:autoSpaceDE w:val="0"/>
      <w:autoSpaceDN w:val="0"/>
      <w:adjustRightInd w:val="0"/>
      <w:textAlignment w:val="baseline"/>
    </w:pPr>
    <w:rPr>
      <w:sz w:val="20"/>
      <w:szCs w:val="20"/>
    </w:rPr>
  </w:style>
  <w:style w:type="paragraph" w:customStyle="1" w:styleId="Char">
    <w:name w:val="Char Знак"/>
    <w:basedOn w:val="a"/>
    <w:autoRedefine/>
    <w:rsid w:val="003813BF"/>
    <w:pPr>
      <w:spacing w:after="160" w:line="240" w:lineRule="exact"/>
    </w:pPr>
    <w:rPr>
      <w:rFonts w:eastAsia="SimSun"/>
      <w:b/>
      <w:sz w:val="28"/>
      <w:lang w:val="en-US" w:eastAsia="en-US"/>
    </w:rPr>
  </w:style>
  <w:style w:type="paragraph" w:customStyle="1" w:styleId="ab">
    <w:name w:val="Знак"/>
    <w:basedOn w:val="a"/>
    <w:next w:val="2"/>
    <w:autoRedefine/>
    <w:rsid w:val="007B6A72"/>
    <w:pPr>
      <w:spacing w:after="160" w:line="240" w:lineRule="exact"/>
      <w:jc w:val="right"/>
    </w:pPr>
    <w:rPr>
      <w:noProof/>
      <w:lang w:val="en-US" w:eastAsia="en-US"/>
    </w:rPr>
  </w:style>
  <w:style w:type="character" w:customStyle="1" w:styleId="20">
    <w:name w:val="Заголовок 2 Знак"/>
    <w:link w:val="2"/>
    <w:rsid w:val="007B6A72"/>
    <w:rPr>
      <w:rFonts w:ascii="Cambria" w:eastAsia="Times New Roman" w:hAnsi="Cambria" w:cs="Times New Roman"/>
      <w:b/>
      <w:bCs/>
      <w:i/>
      <w:iCs/>
      <w:sz w:val="28"/>
      <w:szCs w:val="28"/>
    </w:rPr>
  </w:style>
  <w:style w:type="paragraph" w:styleId="ac">
    <w:name w:val="Balloon Text"/>
    <w:basedOn w:val="a"/>
    <w:link w:val="ad"/>
    <w:rsid w:val="00CB5A7B"/>
    <w:rPr>
      <w:rFonts w:ascii="Tahoma" w:hAnsi="Tahoma"/>
      <w:sz w:val="16"/>
      <w:szCs w:val="16"/>
    </w:rPr>
  </w:style>
  <w:style w:type="character" w:customStyle="1" w:styleId="ad">
    <w:name w:val="Текст выноски Знак"/>
    <w:link w:val="ac"/>
    <w:rsid w:val="00CB5A7B"/>
    <w:rPr>
      <w:rFonts w:ascii="Tahoma" w:hAnsi="Tahoma" w:cs="Tahoma"/>
      <w:sz w:val="16"/>
      <w:szCs w:val="16"/>
    </w:rPr>
  </w:style>
  <w:style w:type="character" w:customStyle="1" w:styleId="40">
    <w:name w:val="Заголовок 4 Знак"/>
    <w:link w:val="4"/>
    <w:rsid w:val="007443D6"/>
    <w:rPr>
      <w:b/>
      <w:bCs/>
      <w:sz w:val="28"/>
      <w:szCs w:val="28"/>
    </w:rPr>
  </w:style>
  <w:style w:type="character" w:customStyle="1" w:styleId="60">
    <w:name w:val="Заголовок 6 Знак"/>
    <w:link w:val="6"/>
    <w:rsid w:val="007443D6"/>
    <w:rPr>
      <w:b/>
      <w:bCs/>
      <w:sz w:val="22"/>
      <w:szCs w:val="22"/>
    </w:rPr>
  </w:style>
  <w:style w:type="character" w:customStyle="1" w:styleId="32">
    <w:name w:val="Основной текст 3 Знак"/>
    <w:link w:val="31"/>
    <w:rsid w:val="007443D6"/>
    <w:rPr>
      <w:b/>
      <w:bCs/>
      <w:sz w:val="24"/>
      <w:szCs w:val="24"/>
    </w:rPr>
  </w:style>
  <w:style w:type="character" w:customStyle="1" w:styleId="a6">
    <w:name w:val="Основной текст с отступом Знак"/>
    <w:link w:val="a5"/>
    <w:rsid w:val="007443D6"/>
    <w:rPr>
      <w:sz w:val="24"/>
      <w:szCs w:val="24"/>
    </w:rPr>
  </w:style>
  <w:style w:type="paragraph" w:styleId="ae">
    <w:name w:val="No Spacing"/>
    <w:uiPriority w:val="1"/>
    <w:qFormat/>
    <w:rsid w:val="001C5D66"/>
    <w:rPr>
      <w:rFonts w:ascii="Calibri" w:hAnsi="Calibri"/>
      <w:sz w:val="22"/>
      <w:szCs w:val="22"/>
      <w:lang w:val="en-US" w:eastAsia="en-US" w:bidi="en-US"/>
    </w:rPr>
  </w:style>
  <w:style w:type="paragraph" w:styleId="af">
    <w:name w:val="header"/>
    <w:basedOn w:val="a"/>
    <w:link w:val="af0"/>
    <w:uiPriority w:val="99"/>
    <w:rsid w:val="001C5D66"/>
    <w:pPr>
      <w:tabs>
        <w:tab w:val="center" w:pos="4153"/>
        <w:tab w:val="right" w:pos="8306"/>
      </w:tabs>
      <w:spacing w:before="120" w:after="120" w:line="276" w:lineRule="auto"/>
    </w:pPr>
    <w:rPr>
      <w:rFonts w:ascii="Calibri" w:hAnsi="Calibri"/>
      <w:noProof/>
      <w:sz w:val="22"/>
      <w:szCs w:val="22"/>
      <w:lang w:val="en-US" w:eastAsia="en-US" w:bidi="en-US"/>
    </w:rPr>
  </w:style>
  <w:style w:type="character" w:customStyle="1" w:styleId="af0">
    <w:name w:val="Верхний колонтитул Знак"/>
    <w:link w:val="af"/>
    <w:uiPriority w:val="99"/>
    <w:rsid w:val="001C5D66"/>
    <w:rPr>
      <w:rFonts w:ascii="Calibri" w:hAnsi="Calibri"/>
      <w:noProof/>
      <w:sz w:val="22"/>
      <w:szCs w:val="22"/>
      <w:lang w:val="en-US" w:eastAsia="en-US" w:bidi="en-US"/>
    </w:rPr>
  </w:style>
  <w:style w:type="character" w:styleId="af1">
    <w:name w:val="page number"/>
    <w:rsid w:val="001C5D66"/>
    <w:rPr>
      <w:rFonts w:ascii="Times New Roman" w:hAnsi="Times New Roman"/>
    </w:rPr>
  </w:style>
  <w:style w:type="paragraph" w:styleId="af2">
    <w:name w:val="footer"/>
    <w:basedOn w:val="a"/>
    <w:link w:val="af3"/>
    <w:rsid w:val="001C5D66"/>
    <w:pPr>
      <w:tabs>
        <w:tab w:val="center" w:pos="4153"/>
        <w:tab w:val="right" w:pos="8306"/>
      </w:tabs>
      <w:spacing w:after="200" w:line="276" w:lineRule="auto"/>
    </w:pPr>
    <w:rPr>
      <w:rFonts w:ascii="Calibri" w:hAnsi="Calibri"/>
      <w:noProof/>
      <w:sz w:val="22"/>
      <w:szCs w:val="22"/>
      <w:lang w:val="en-US" w:eastAsia="en-US" w:bidi="en-US"/>
    </w:rPr>
  </w:style>
  <w:style w:type="character" w:customStyle="1" w:styleId="af3">
    <w:name w:val="Нижний колонтитул Знак"/>
    <w:link w:val="af2"/>
    <w:rsid w:val="001C5D66"/>
    <w:rPr>
      <w:rFonts w:ascii="Calibri" w:hAnsi="Calibri"/>
      <w:noProof/>
      <w:sz w:val="22"/>
      <w:szCs w:val="22"/>
      <w:lang w:val="en-US" w:eastAsia="en-US" w:bidi="en-US"/>
    </w:rPr>
  </w:style>
  <w:style w:type="character" w:customStyle="1" w:styleId="af4">
    <w:name w:val="Цветовое выделение"/>
    <w:rsid w:val="00AE6E85"/>
    <w:rPr>
      <w:b/>
      <w:bCs/>
      <w:color w:val="000080"/>
      <w:sz w:val="18"/>
      <w:szCs w:val="18"/>
    </w:rPr>
  </w:style>
  <w:style w:type="paragraph" w:customStyle="1" w:styleId="af5">
    <w:name w:val="Таблицы (моноширинный)"/>
    <w:basedOn w:val="a"/>
    <w:next w:val="a"/>
    <w:rsid w:val="00AE6E85"/>
    <w:pPr>
      <w:widowControl w:val="0"/>
      <w:suppressAutoHyphens/>
      <w:autoSpaceDE w:val="0"/>
      <w:jc w:val="both"/>
    </w:pPr>
    <w:rPr>
      <w:rFonts w:ascii="Courier New" w:hAnsi="Courier New" w:cs="Courier New"/>
      <w:kern w:val="1"/>
      <w:sz w:val="18"/>
      <w:szCs w:val="18"/>
      <w:lang w:eastAsia="ar-SA"/>
    </w:rPr>
  </w:style>
  <w:style w:type="character" w:customStyle="1" w:styleId="10">
    <w:name w:val="Заголовок 1 Знак"/>
    <w:link w:val="1"/>
    <w:rsid w:val="00C6664F"/>
    <w:rPr>
      <w:rFonts w:ascii="Cambria" w:eastAsia="Times New Roman" w:hAnsi="Cambria" w:cs="Times New Roman"/>
      <w:b/>
      <w:bCs/>
      <w:kern w:val="32"/>
      <w:sz w:val="32"/>
      <w:szCs w:val="32"/>
    </w:rPr>
  </w:style>
  <w:style w:type="character" w:customStyle="1" w:styleId="30">
    <w:name w:val="Заголовок 3 Знак"/>
    <w:link w:val="3"/>
    <w:semiHidden/>
    <w:rsid w:val="00C6664F"/>
    <w:rPr>
      <w:rFonts w:ascii="Cambria" w:eastAsia="Times New Roman" w:hAnsi="Cambria" w:cs="Times New Roman"/>
      <w:b/>
      <w:bCs/>
      <w:sz w:val="26"/>
      <w:szCs w:val="26"/>
    </w:rPr>
  </w:style>
  <w:style w:type="paragraph" w:customStyle="1" w:styleId="title">
    <w:name w:val="title"/>
    <w:basedOn w:val="a"/>
    <w:rsid w:val="00C6664F"/>
    <w:pPr>
      <w:spacing w:before="100" w:beforeAutospacing="1" w:after="100" w:afterAutospacing="1"/>
    </w:pPr>
  </w:style>
  <w:style w:type="character" w:customStyle="1" w:styleId="apple-converted-space">
    <w:name w:val="apple-converted-space"/>
    <w:basedOn w:val="a0"/>
    <w:rsid w:val="00C6664F"/>
  </w:style>
  <w:style w:type="paragraph" w:styleId="33">
    <w:name w:val="Body Text Indent 3"/>
    <w:basedOn w:val="a"/>
    <w:link w:val="34"/>
    <w:rsid w:val="00612469"/>
    <w:pPr>
      <w:spacing w:after="120"/>
      <w:ind w:left="283"/>
    </w:pPr>
    <w:rPr>
      <w:sz w:val="16"/>
      <w:szCs w:val="16"/>
    </w:rPr>
  </w:style>
  <w:style w:type="character" w:customStyle="1" w:styleId="34">
    <w:name w:val="Основной текст с отступом 3 Знак"/>
    <w:link w:val="33"/>
    <w:rsid w:val="00612469"/>
    <w:rPr>
      <w:sz w:val="16"/>
      <w:szCs w:val="16"/>
    </w:rPr>
  </w:style>
  <w:style w:type="paragraph" w:customStyle="1" w:styleId="af6">
    <w:name w:val="Содержимое таблицы"/>
    <w:basedOn w:val="a"/>
    <w:rsid w:val="00713F9C"/>
    <w:pPr>
      <w:widowControl w:val="0"/>
      <w:suppressLineNumbers/>
      <w:suppressAutoHyphens/>
    </w:pPr>
    <w:rPr>
      <w:rFonts w:eastAsia="Lucida Sans Unicode"/>
      <w:lang w:eastAsia="ar-SA"/>
    </w:rPr>
  </w:style>
  <w:style w:type="paragraph" w:customStyle="1" w:styleId="af7">
    <w:name w:val="Знак"/>
    <w:basedOn w:val="a"/>
    <w:rsid w:val="00637C27"/>
    <w:pPr>
      <w:spacing w:after="160" w:line="240" w:lineRule="exact"/>
    </w:pPr>
    <w:rPr>
      <w:rFonts w:ascii="Verdana" w:hAnsi="Verdana"/>
      <w:color w:val="000000"/>
      <w:lang w:val="en-US" w:eastAsia="en-US"/>
    </w:rPr>
  </w:style>
  <w:style w:type="paragraph" w:customStyle="1" w:styleId="af8">
    <w:name w:val="Подраздел"/>
    <w:rsid w:val="00637C27"/>
    <w:pPr>
      <w:widowControl w:val="0"/>
      <w:suppressAutoHyphens/>
      <w:spacing w:before="240" w:after="120" w:line="100" w:lineRule="atLeast"/>
      <w:jc w:val="center"/>
    </w:pPr>
    <w:rPr>
      <w:rFonts w:ascii="TimesDL" w:eastAsia="DejaVu Sans" w:hAnsi="TimesDL" w:cs="font297"/>
      <w:b/>
      <w:smallCaps/>
      <w:spacing w:val="-2"/>
      <w:kern w:val="1"/>
      <w:sz w:val="24"/>
      <w:lang w:eastAsia="ar-SA"/>
    </w:rPr>
  </w:style>
  <w:style w:type="character" w:customStyle="1" w:styleId="newstitle1">
    <w:name w:val="newstitle1"/>
    <w:rsid w:val="00EC1C33"/>
    <w:rPr>
      <w:rFonts w:ascii="Verdana" w:hAnsi="Verdana" w:hint="default"/>
      <w:b/>
      <w:bCs/>
      <w:color w:val="330033"/>
      <w:sz w:val="38"/>
      <w:szCs w:val="38"/>
    </w:rPr>
  </w:style>
  <w:style w:type="paragraph" w:customStyle="1" w:styleId="21">
    <w:name w:val="Знак Знак2"/>
    <w:basedOn w:val="a"/>
    <w:rsid w:val="00632CFA"/>
    <w:pPr>
      <w:widowControl w:val="0"/>
      <w:adjustRightInd w:val="0"/>
      <w:spacing w:after="160" w:line="240" w:lineRule="exact"/>
      <w:jc w:val="right"/>
    </w:pPr>
    <w:rPr>
      <w:rFonts w:ascii="Baltica" w:hAnsi="Baltica" w:cs="Baltica"/>
      <w:sz w:val="20"/>
      <w:szCs w:val="20"/>
      <w:lang w:val="en-GB" w:eastAsia="en-US"/>
    </w:rPr>
  </w:style>
  <w:style w:type="character" w:customStyle="1" w:styleId="ConsPlusNormal0">
    <w:name w:val="ConsPlusNormal Знак"/>
    <w:link w:val="ConsPlusNormal"/>
    <w:locked/>
    <w:rsid w:val="004F141A"/>
    <w:rPr>
      <w:rFonts w:ascii="Arial" w:hAnsi="Arial" w:cs="Arial"/>
      <w:lang w:val="ru-RU" w:eastAsia="ru-RU" w:bidi="ar-SA"/>
    </w:rPr>
  </w:style>
  <w:style w:type="paragraph" w:customStyle="1" w:styleId="22">
    <w:name w:val="Знак Знак2 Знак Знак Знак Знак Знак Знак"/>
    <w:basedOn w:val="a"/>
    <w:next w:val="2"/>
    <w:autoRedefine/>
    <w:rsid w:val="00245016"/>
    <w:pPr>
      <w:spacing w:after="160" w:line="240" w:lineRule="exact"/>
    </w:pPr>
    <w:rPr>
      <w:rFonts w:ascii="Calibri" w:hAnsi="Calibri" w:cs="Calibri"/>
      <w:lang w:val="en-US" w:eastAsia="en-US"/>
    </w:rPr>
  </w:style>
  <w:style w:type="character" w:customStyle="1" w:styleId="ConsPlusNonformat0">
    <w:name w:val="ConsPlusNonformat Знак"/>
    <w:link w:val="ConsPlusNonformat"/>
    <w:locked/>
    <w:rsid w:val="00245016"/>
    <w:rPr>
      <w:rFonts w:ascii="Courier New" w:hAnsi="Courier New" w:cs="Courier New"/>
      <w:lang w:val="ru-RU" w:eastAsia="ru-RU" w:bidi="ar-SA"/>
    </w:rPr>
  </w:style>
  <w:style w:type="paragraph" w:customStyle="1" w:styleId="ConsNonformat">
    <w:name w:val="ConsNonformat"/>
    <w:rsid w:val="00951391"/>
    <w:pPr>
      <w:widowControl w:val="0"/>
      <w:autoSpaceDE w:val="0"/>
      <w:autoSpaceDN w:val="0"/>
      <w:adjustRightInd w:val="0"/>
    </w:pPr>
    <w:rPr>
      <w:rFonts w:ascii="Courier New" w:hAnsi="Courier New" w:cs="Courier New"/>
    </w:rPr>
  </w:style>
  <w:style w:type="paragraph" w:customStyle="1" w:styleId="12">
    <w:name w:val="Основной текст1"/>
    <w:basedOn w:val="a"/>
    <w:rsid w:val="00951391"/>
    <w:pPr>
      <w:jc w:val="both"/>
    </w:pPr>
    <w:rPr>
      <w:szCs w:val="20"/>
    </w:rPr>
  </w:style>
  <w:style w:type="character" w:customStyle="1" w:styleId="Arial8">
    <w:name w:val="Стиль (латиница) Arial 8 пт Синий"/>
    <w:rsid w:val="00951391"/>
    <w:rPr>
      <w:rFonts w:ascii="Times New Roman" w:hAnsi="Times New Roman" w:cs="Times New Roman" w:hint="default"/>
      <w:color w:val="0000FF"/>
      <w:sz w:val="24"/>
    </w:rPr>
  </w:style>
  <w:style w:type="character" w:customStyle="1" w:styleId="FontStyle84">
    <w:name w:val="Font Style84"/>
    <w:rsid w:val="00F5541D"/>
    <w:rPr>
      <w:rFonts w:ascii="Times New Roman" w:hAnsi="Times New Roman" w:cs="Times New Roman"/>
      <w:color w:val="000000"/>
      <w:sz w:val="18"/>
    </w:rPr>
  </w:style>
  <w:style w:type="paragraph" w:customStyle="1" w:styleId="Style25">
    <w:name w:val="Style25"/>
    <w:basedOn w:val="a"/>
    <w:rsid w:val="00F5541D"/>
    <w:pPr>
      <w:widowControl w:val="0"/>
      <w:suppressAutoHyphens/>
      <w:autoSpaceDE w:val="0"/>
      <w:spacing w:line="254" w:lineRule="exact"/>
      <w:ind w:firstLine="629"/>
      <w:jc w:val="both"/>
    </w:pPr>
    <w:rPr>
      <w:lang w:eastAsia="zh-CN"/>
    </w:rPr>
  </w:style>
  <w:style w:type="paragraph" w:customStyle="1" w:styleId="Iauiue">
    <w:name w:val="Iau?iue"/>
    <w:rsid w:val="00590358"/>
    <w:pPr>
      <w:keepNext/>
      <w:tabs>
        <w:tab w:val="left" w:pos="567"/>
      </w:tabs>
      <w:spacing w:before="120" w:line="220" w:lineRule="exact"/>
      <w:ind w:firstLine="426"/>
      <w:jc w:val="both"/>
    </w:pPr>
    <w:rPr>
      <w:color w:val="000000"/>
      <w:sz w:val="22"/>
    </w:rPr>
  </w:style>
  <w:style w:type="paragraph" w:customStyle="1" w:styleId="xl29">
    <w:name w:val="xl29"/>
    <w:basedOn w:val="a"/>
    <w:rsid w:val="00590358"/>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rPr>
  </w:style>
  <w:style w:type="character" w:styleId="af9">
    <w:name w:val="footnote reference"/>
    <w:rsid w:val="00C471E8"/>
    <w:rPr>
      <w:rFonts w:ascii="Times New Roman" w:hAnsi="Times New Roman"/>
      <w:vertAlign w:val="superscript"/>
    </w:rPr>
  </w:style>
  <w:style w:type="character" w:customStyle="1" w:styleId="23">
    <w:name w:val="Сноска (2)_"/>
    <w:basedOn w:val="a0"/>
    <w:link w:val="24"/>
    <w:uiPriority w:val="99"/>
    <w:rsid w:val="00C471E8"/>
    <w:rPr>
      <w:sz w:val="18"/>
      <w:szCs w:val="18"/>
      <w:shd w:val="clear" w:color="auto" w:fill="FFFFFF"/>
    </w:rPr>
  </w:style>
  <w:style w:type="paragraph" w:customStyle="1" w:styleId="24">
    <w:name w:val="Сноска (2)"/>
    <w:basedOn w:val="a"/>
    <w:link w:val="23"/>
    <w:uiPriority w:val="99"/>
    <w:rsid w:val="00C471E8"/>
    <w:pPr>
      <w:shd w:val="clear" w:color="auto" w:fill="FFFFFF"/>
      <w:spacing w:line="211" w:lineRule="exact"/>
      <w:ind w:firstLine="680"/>
      <w:jc w:val="both"/>
    </w:pPr>
    <w:rPr>
      <w:sz w:val="18"/>
      <w:szCs w:val="18"/>
    </w:rPr>
  </w:style>
  <w:style w:type="character" w:customStyle="1" w:styleId="afa">
    <w:name w:val="Сноска_"/>
    <w:basedOn w:val="a0"/>
    <w:link w:val="13"/>
    <w:uiPriority w:val="99"/>
    <w:rsid w:val="00C471E8"/>
    <w:rPr>
      <w:sz w:val="18"/>
      <w:szCs w:val="18"/>
      <w:shd w:val="clear" w:color="auto" w:fill="FFFFFF"/>
    </w:rPr>
  </w:style>
  <w:style w:type="character" w:customStyle="1" w:styleId="afb">
    <w:name w:val="Сноска"/>
    <w:basedOn w:val="afa"/>
    <w:uiPriority w:val="99"/>
    <w:rsid w:val="00C471E8"/>
  </w:style>
  <w:style w:type="paragraph" w:customStyle="1" w:styleId="13">
    <w:name w:val="Сноска1"/>
    <w:basedOn w:val="a"/>
    <w:link w:val="afa"/>
    <w:uiPriority w:val="99"/>
    <w:rsid w:val="00C471E8"/>
    <w:pPr>
      <w:shd w:val="clear" w:color="auto" w:fill="FFFFFF"/>
      <w:spacing w:line="216" w:lineRule="exact"/>
      <w:ind w:firstLine="700"/>
      <w:jc w:val="both"/>
    </w:pPr>
    <w:rPr>
      <w:sz w:val="18"/>
      <w:szCs w:val="18"/>
    </w:rPr>
  </w:style>
  <w:style w:type="paragraph" w:customStyle="1" w:styleId="afc">
    <w:name w:val="Прижатый влево"/>
    <w:basedOn w:val="a"/>
    <w:next w:val="a"/>
    <w:uiPriority w:val="99"/>
    <w:rsid w:val="0007764C"/>
    <w:pPr>
      <w:autoSpaceDE w:val="0"/>
      <w:autoSpaceDN w:val="0"/>
      <w:adjustRightInd w:val="0"/>
    </w:pPr>
    <w:rPr>
      <w:rFonts w:ascii="Arial" w:hAnsi="Arial" w:cs="Arial"/>
    </w:rPr>
  </w:style>
  <w:style w:type="character" w:customStyle="1" w:styleId="afd">
    <w:name w:val="Гипертекстовая ссылка"/>
    <w:basedOn w:val="af4"/>
    <w:uiPriority w:val="99"/>
    <w:rsid w:val="00DD13EB"/>
    <w:rPr>
      <w:color w:val="106BBE"/>
    </w:rPr>
  </w:style>
  <w:style w:type="paragraph" w:customStyle="1" w:styleId="formattext">
    <w:name w:val="formattext"/>
    <w:basedOn w:val="a"/>
    <w:rsid w:val="00694FF1"/>
    <w:pPr>
      <w:spacing w:before="100" w:beforeAutospacing="1" w:after="100" w:afterAutospacing="1"/>
    </w:pPr>
  </w:style>
  <w:style w:type="paragraph" w:customStyle="1" w:styleId="afe">
    <w:name w:val="Комментарий"/>
    <w:basedOn w:val="a"/>
    <w:next w:val="a"/>
    <w:uiPriority w:val="99"/>
    <w:rsid w:val="0063431E"/>
    <w:pPr>
      <w:autoSpaceDE w:val="0"/>
      <w:autoSpaceDN w:val="0"/>
      <w:adjustRightInd w:val="0"/>
      <w:spacing w:before="75"/>
      <w:ind w:left="170"/>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63431E"/>
    <w:rPr>
      <w:i/>
      <w:iCs/>
    </w:rPr>
  </w:style>
  <w:style w:type="paragraph" w:styleId="aff0">
    <w:name w:val="footnote text"/>
    <w:aliases w:val=" Знак,Знак2,Знак21,Знак1"/>
    <w:basedOn w:val="a"/>
    <w:link w:val="aff1"/>
    <w:rsid w:val="00F47132"/>
    <w:pPr>
      <w:spacing w:after="60"/>
      <w:jc w:val="both"/>
    </w:pPr>
    <w:rPr>
      <w:sz w:val="20"/>
      <w:szCs w:val="20"/>
    </w:rPr>
  </w:style>
  <w:style w:type="character" w:customStyle="1" w:styleId="aff1">
    <w:name w:val="Текст сноски Знак"/>
    <w:aliases w:val=" Знак Знак,Знак2 Знак,Знак21 Знак,Знак1 Знак"/>
    <w:basedOn w:val="a0"/>
    <w:link w:val="aff0"/>
    <w:rsid w:val="00F47132"/>
  </w:style>
</w:styles>
</file>

<file path=word/webSettings.xml><?xml version="1.0" encoding="utf-8"?>
<w:webSettings xmlns:r="http://schemas.openxmlformats.org/officeDocument/2006/relationships" xmlns:w="http://schemas.openxmlformats.org/wordprocessingml/2006/main">
  <w:divs>
    <w:div w:id="5392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84301" TargetMode="External"/><Relationship Id="rId13" Type="http://schemas.openxmlformats.org/officeDocument/2006/relationships/hyperlink" Target="garantF1://10008000.291" TargetMode="External"/><Relationship Id="rId18" Type="http://schemas.openxmlformats.org/officeDocument/2006/relationships/hyperlink" Target="consultantplus://offline/ref=AB2D474839C2AF78F20CC84CA76C09F48B2B62CB699436F9F1CEE090FF8014B6882633049F5C5A8AY9Y2I"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0008000.290" TargetMode="External"/><Relationship Id="rId17" Type="http://schemas.openxmlformats.org/officeDocument/2006/relationships/hyperlink" Target="consultantplus://offline/ref=AB2D474839C2AF78F20CC84CA76C09F48B2B64C26A9236F9F1CEE090FF8014B6882633069E5BY5Y3I"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garantF1://10064072.450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8000.2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7.1928"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garantF1://10800200.1" TargetMode="External"/><Relationship Id="rId19" Type="http://schemas.openxmlformats.org/officeDocument/2006/relationships/hyperlink" Target="consultantplus://offline/ref=68D369E647D1394F3D11251C3193D322F3B79002AD8136D1BD0BD5E7366DA70241E473E891536524IBaAI"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10008000.2911"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FE8D9A9B0414409C3132CD57868521" ma:contentTypeVersion="2" ma:contentTypeDescription="Создание документа." ma:contentTypeScope="" ma:versionID="98ad28ef94cc5173decf2530f6515475">
  <xsd:schema xmlns:xsd="http://www.w3.org/2001/XMLSchema" xmlns:xs="http://www.w3.org/2001/XMLSchema" xmlns:p="http://schemas.microsoft.com/office/2006/metadata/properties" xmlns:ns2="57504d04-691e-4fc4-8f09-4f19fdbe90f6" xmlns:ns3="6d7c22ec-c6a4-4777-88aa-bc3c76ac660e" xmlns:ns4="2d1494fb-8ebe-4f09-8bac-63795437e1d0" targetNamespace="http://schemas.microsoft.com/office/2006/metadata/properties" ma:root="true" ma:fieldsID="f66013820348588c2cb66d178a5d5855" ns2:_="" ns3:_="" ns4:_="">
    <xsd:import namespace="57504d04-691e-4fc4-8f09-4f19fdbe90f6"/>
    <xsd:import namespace="6d7c22ec-c6a4-4777-88aa-bc3c76ac660e"/>
    <xsd:import namespace="2d1494fb-8ebe-4f09-8bac-63795437e1d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494fb-8ebe-4f09-8bac-63795437e1d0"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Документация о проведении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Юледурского сельского поселения на 2020 год
</_x041e__x043f__x0438__x0441__x0430__x043d__x0438__x0435_>
    <_x0413__x043e__x0434_ xmlns="2d1494fb-8ebe-4f09-8bac-63795437e1d0">2020 год</_x0413__x043e__x0434_>
    <_dlc_DocId xmlns="57504d04-691e-4fc4-8f09-4f19fdbe90f6">XXJ7TYMEEKJ2-1558495795-5</_dlc_DocId>
    <_dlc_DocIdUrl xmlns="57504d04-691e-4fc4-8f09-4f19fdbe90f6">
      <Url>https://vip.gov.mari.ru/kuzhener/adm_usp/_layouts/DocIdRedir.aspx?ID=XXJ7TYMEEKJ2-1558495795-5</Url>
      <Description>XXJ7TYMEEKJ2-1558495795-5</Description>
    </_dlc_DocIdUrl>
  </documentManagement>
</p:properties>
</file>

<file path=customXml/itemProps1.xml><?xml version="1.0" encoding="utf-8"?>
<ds:datastoreItem xmlns:ds="http://schemas.openxmlformats.org/officeDocument/2006/customXml" ds:itemID="{C0F11A17-0523-421E-89A1-0C4425843C74}"/>
</file>

<file path=customXml/itemProps2.xml><?xml version="1.0" encoding="utf-8"?>
<ds:datastoreItem xmlns:ds="http://schemas.openxmlformats.org/officeDocument/2006/customXml" ds:itemID="{3E894B70-8AC1-4ACD-97EB-21050391FCC6}"/>
</file>

<file path=customXml/itemProps3.xml><?xml version="1.0" encoding="utf-8"?>
<ds:datastoreItem xmlns:ds="http://schemas.openxmlformats.org/officeDocument/2006/customXml" ds:itemID="{426F2978-75ED-4BFA-9D51-4BBE187CCF8A}"/>
</file>

<file path=customXml/itemProps4.xml><?xml version="1.0" encoding="utf-8"?>
<ds:datastoreItem xmlns:ds="http://schemas.openxmlformats.org/officeDocument/2006/customXml" ds:itemID="{1BE9AF42-53FA-4BEE-B166-E34F853C66BC}"/>
</file>

<file path=customXml/itemProps5.xml><?xml version="1.0" encoding="utf-8"?>
<ds:datastoreItem xmlns:ds="http://schemas.openxmlformats.org/officeDocument/2006/customXml" ds:itemID="{C9E3EFA5-3527-4447-BA18-DF347A26734D}"/>
</file>

<file path=docProps/app.xml><?xml version="1.0" encoding="utf-8"?>
<Properties xmlns="http://schemas.openxmlformats.org/officeDocument/2006/extended-properties" xmlns:vt="http://schemas.openxmlformats.org/officeDocument/2006/docPropsVTypes">
  <Template>Normal</Template>
  <TotalTime>42</TotalTime>
  <Pages>21</Pages>
  <Words>8492</Words>
  <Characters>48406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Company</Company>
  <LinksUpToDate>false</LinksUpToDate>
  <CharactersWithSpaces>56785</CharactersWithSpaces>
  <SharedDoc>false</SharedDoc>
  <HLinks>
    <vt:vector size="72" baseType="variant">
      <vt:variant>
        <vt:i4>2162741</vt:i4>
      </vt:variant>
      <vt:variant>
        <vt:i4>33</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30</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27</vt:i4>
      </vt:variant>
      <vt:variant>
        <vt:i4>0</vt:i4>
      </vt:variant>
      <vt:variant>
        <vt:i4>5</vt:i4>
      </vt:variant>
      <vt:variant>
        <vt:lpwstr>consultantplus://offline/ref=AB2D474839C2AF78F20CC84CA76C09F48B2B64C26A9236F9F1CEE090FF8014B6882633069E5BY5Y3I</vt:lpwstr>
      </vt:variant>
      <vt:variant>
        <vt:lpwstr/>
      </vt:variant>
      <vt:variant>
        <vt:i4>7143481</vt:i4>
      </vt:variant>
      <vt:variant>
        <vt:i4>24</vt:i4>
      </vt:variant>
      <vt:variant>
        <vt:i4>0</vt:i4>
      </vt:variant>
      <vt:variant>
        <vt:i4>5</vt:i4>
      </vt:variant>
      <vt:variant>
        <vt:lpwstr>garantf1://10064072.45011/</vt:lpwstr>
      </vt:variant>
      <vt:variant>
        <vt:lpwstr/>
      </vt:variant>
      <vt:variant>
        <vt:i4>4653070</vt:i4>
      </vt:variant>
      <vt:variant>
        <vt:i4>21</vt:i4>
      </vt:variant>
      <vt:variant>
        <vt:i4>0</vt:i4>
      </vt:variant>
      <vt:variant>
        <vt:i4>5</vt:i4>
      </vt:variant>
      <vt:variant>
        <vt:lpwstr>garantf1://12025267.1928/</vt:lpwstr>
      </vt:variant>
      <vt:variant>
        <vt:lpwstr/>
      </vt:variant>
      <vt:variant>
        <vt:i4>4521995</vt:i4>
      </vt:variant>
      <vt:variant>
        <vt:i4>18</vt:i4>
      </vt:variant>
      <vt:variant>
        <vt:i4>0</vt:i4>
      </vt:variant>
      <vt:variant>
        <vt:i4>5</vt:i4>
      </vt:variant>
      <vt:variant>
        <vt:lpwstr>garantf1://10008000.2911/</vt:lpwstr>
      </vt:variant>
      <vt:variant>
        <vt:lpwstr/>
      </vt:variant>
      <vt:variant>
        <vt:i4>5963787</vt:i4>
      </vt:variant>
      <vt:variant>
        <vt:i4>15</vt:i4>
      </vt:variant>
      <vt:variant>
        <vt:i4>0</vt:i4>
      </vt:variant>
      <vt:variant>
        <vt:i4>5</vt:i4>
      </vt:variant>
      <vt:variant>
        <vt:lpwstr>garantf1://10008000.291/</vt:lpwstr>
      </vt:variant>
      <vt:variant>
        <vt:lpwstr/>
      </vt:variant>
      <vt:variant>
        <vt:i4>5963786</vt:i4>
      </vt:variant>
      <vt:variant>
        <vt:i4>12</vt:i4>
      </vt:variant>
      <vt:variant>
        <vt:i4>0</vt:i4>
      </vt:variant>
      <vt:variant>
        <vt:i4>5</vt:i4>
      </vt:variant>
      <vt:variant>
        <vt:lpwstr>garantf1://10008000.290/</vt:lpwstr>
      </vt:variant>
      <vt:variant>
        <vt:lpwstr/>
      </vt:variant>
      <vt:variant>
        <vt:i4>5898243</vt:i4>
      </vt:variant>
      <vt:variant>
        <vt:i4>9</vt:i4>
      </vt:variant>
      <vt:variant>
        <vt:i4>0</vt:i4>
      </vt:variant>
      <vt:variant>
        <vt:i4>5</vt:i4>
      </vt:variant>
      <vt:variant>
        <vt:lpwstr>garantf1://10008000.289/</vt:lpwstr>
      </vt:variant>
      <vt:variant>
        <vt:lpwstr/>
      </vt:variant>
      <vt:variant>
        <vt:i4>6422587</vt:i4>
      </vt:variant>
      <vt:variant>
        <vt:i4>6</vt:i4>
      </vt:variant>
      <vt:variant>
        <vt:i4>0</vt:i4>
      </vt:variant>
      <vt:variant>
        <vt:i4>5</vt:i4>
      </vt:variant>
      <vt:variant>
        <vt:lpwstr>garantf1://10800200.1/</vt:lpwstr>
      </vt:variant>
      <vt:variant>
        <vt:lpwstr/>
      </vt:variant>
      <vt:variant>
        <vt:i4>4456463</vt:i4>
      </vt:variant>
      <vt:variant>
        <vt:i4>3</vt:i4>
      </vt:variant>
      <vt:variant>
        <vt:i4>0</vt:i4>
      </vt:variant>
      <vt:variant>
        <vt:i4>5</vt:i4>
      </vt:variant>
      <vt:variant>
        <vt:lpwstr>garantf1://12025267.3012/</vt:lpwstr>
      </vt:variant>
      <vt:variant>
        <vt:lpwstr/>
      </vt:variant>
      <vt:variant>
        <vt:i4>7798844</vt:i4>
      </vt:variant>
      <vt:variant>
        <vt:i4>0</vt:i4>
      </vt:variant>
      <vt:variant>
        <vt:i4>0</vt:i4>
      </vt:variant>
      <vt:variant>
        <vt:i4>5</vt:i4>
      </vt:variant>
      <vt:variant>
        <vt:lpwstr>garantf1://10800200.284301/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 ПО документация на товар</dc:title>
  <dc:creator>User</dc:creator>
  <cp:lastModifiedBy>User</cp:lastModifiedBy>
  <cp:revision>5</cp:revision>
  <cp:lastPrinted>2018-02-06T06:36:00Z</cp:lastPrinted>
  <dcterms:created xsi:type="dcterms:W3CDTF">2020-02-11T13:04:00Z</dcterms:created>
  <dcterms:modified xsi:type="dcterms:W3CDTF">2020-02-13T12:24:00Z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0x0101004AFE8D9A9B0414409C3132CD57868521</vt:lpwstr>
  </property>
  <property fmtid="{D5CDD505-2E9C-101B-9397-08002B2CF9AE}" pid="3" name="_dlc_DocIdItemGuid">
    <vt:lpwstr>ae4a0667-e7fd-4af7-8d26-265826331eb4</vt:lpwstr>
  </property>
</Properties>
</file>