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12" w:type="dxa"/>
        <w:tblLayout w:type="fixed"/>
        <w:tblLook w:val="0000"/>
      </w:tblPr>
      <w:tblGrid>
        <w:gridCol w:w="1200"/>
      </w:tblGrid>
      <w:tr w:rsidR="00D377FA" w:rsidTr="00516F2A">
        <w:trPr>
          <w:trHeight w:hRule="exact" w:val="1346"/>
        </w:trPr>
        <w:tc>
          <w:tcPr>
            <w:tcW w:w="1200" w:type="dxa"/>
            <w:shd w:val="clear" w:color="auto" w:fill="auto"/>
            <w:vAlign w:val="center"/>
          </w:tcPr>
          <w:p w:rsidR="00D377FA" w:rsidRDefault="003C7A26" w:rsidP="00516F2A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20"/>
              </w:rPr>
            </w:pPr>
            <w:r w:rsidRPr="003C7A26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71.45pt;margin-top:-13.35pt;width:40.6pt;height:19.3pt;z-index:251660288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D377FA" w:rsidRDefault="00D377FA" w:rsidP="00D377F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Pr="003C7A26">
              <w:pict>
                <v:shape id="_x0000_s1027" type="#_x0000_t202" style="position:absolute;left:0;text-align:left;margin-left:57pt;margin-top:-16.75pt;width:39.4pt;height:29.15pt;z-index:251661312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D377FA" w:rsidRDefault="00D377FA" w:rsidP="00D377F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377FA" w:rsidRDefault="00D377FA" w:rsidP="00516F2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</w:p>
          <w:p w:rsidR="00D377FA" w:rsidRDefault="00D377FA" w:rsidP="00516F2A">
            <w:pPr>
              <w:jc w:val="center"/>
            </w:pPr>
          </w:p>
        </w:tc>
      </w:tr>
    </w:tbl>
    <w:p w:rsidR="00D377FA" w:rsidRDefault="00911900" w:rsidP="00D377FA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2575988</wp:posOffset>
            </wp:positionH>
            <wp:positionV relativeFrom="paragraph">
              <wp:posOffset>-862153</wp:posOffset>
            </wp:positionV>
            <wp:extent cx="721360" cy="899160"/>
            <wp:effectExtent l="19050" t="0" r="254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99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7FA" w:rsidRDefault="00D377FA" w:rsidP="00D377FA">
      <w:pPr>
        <w:rPr>
          <w:sz w:val="4"/>
        </w:rPr>
      </w:pPr>
    </w:p>
    <w:tbl>
      <w:tblPr>
        <w:tblW w:w="0" w:type="auto"/>
        <w:tblLayout w:type="fixed"/>
        <w:tblLook w:val="0000"/>
      </w:tblPr>
      <w:tblGrid>
        <w:gridCol w:w="3900"/>
        <w:gridCol w:w="504"/>
        <w:gridCol w:w="4599"/>
      </w:tblGrid>
      <w:tr w:rsidR="00D377FA" w:rsidTr="00516F2A">
        <w:tc>
          <w:tcPr>
            <w:tcW w:w="3900" w:type="dxa"/>
            <w:shd w:val="clear" w:color="auto" w:fill="auto"/>
          </w:tcPr>
          <w:p w:rsidR="00D377FA" w:rsidRDefault="00911900" w:rsidP="00C956B4">
            <w:pPr>
              <w:snapToGrid w:val="0"/>
              <w:ind w:left="-284" w:right="-1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C956B4">
              <w:rPr>
                <w:b/>
                <w:sz w:val="26"/>
                <w:szCs w:val="26"/>
              </w:rPr>
              <w:t xml:space="preserve">МАРИЙ ЭЛ  РЕСПУБЛИКЫСЕ </w:t>
            </w:r>
            <w:r w:rsidR="00D377FA">
              <w:rPr>
                <w:b/>
                <w:sz w:val="26"/>
                <w:szCs w:val="26"/>
              </w:rPr>
              <w:t>КУЖЕНЕР</w:t>
            </w:r>
          </w:p>
          <w:p w:rsidR="00D377FA" w:rsidRDefault="00D377FA" w:rsidP="00516F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 РАЙОНЫН</w:t>
            </w:r>
          </w:p>
          <w:p w:rsidR="00D377FA" w:rsidRDefault="00D377FA" w:rsidP="00516F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АДМИНИСТРАЦИЙЖЕ</w:t>
            </w:r>
          </w:p>
          <w:p w:rsidR="00D377FA" w:rsidRDefault="00D377FA" w:rsidP="00516F2A">
            <w:pPr>
              <w:jc w:val="center"/>
              <w:rPr>
                <w:szCs w:val="28"/>
              </w:rPr>
            </w:pPr>
          </w:p>
        </w:tc>
        <w:tc>
          <w:tcPr>
            <w:tcW w:w="504" w:type="dxa"/>
            <w:shd w:val="clear" w:color="auto" w:fill="auto"/>
          </w:tcPr>
          <w:p w:rsidR="00D377FA" w:rsidRDefault="00D377FA" w:rsidP="00516F2A">
            <w:pPr>
              <w:snapToGrid w:val="0"/>
            </w:pPr>
          </w:p>
        </w:tc>
        <w:tc>
          <w:tcPr>
            <w:tcW w:w="4599" w:type="dxa"/>
            <w:shd w:val="clear" w:color="auto" w:fill="auto"/>
          </w:tcPr>
          <w:p w:rsidR="00D377FA" w:rsidRDefault="00D377FA" w:rsidP="00516F2A">
            <w:pPr>
              <w:pStyle w:val="a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D377FA" w:rsidRDefault="00D377FA" w:rsidP="00911900">
            <w:pPr>
              <w:pStyle w:val="a3"/>
              <w:ind w:left="275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КУЖЕНЕРСКОГО </w:t>
            </w:r>
            <w:r w:rsidR="00911900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МУНИЦИПАЛЬНОГО РАЙОНА</w:t>
            </w:r>
          </w:p>
          <w:p w:rsidR="00D377FA" w:rsidRPr="00C956B4" w:rsidRDefault="00C956B4" w:rsidP="00C956B4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sz w:val="18"/>
              </w:rPr>
              <w:t xml:space="preserve">   </w:t>
            </w:r>
            <w:r>
              <w:rPr>
                <w:szCs w:val="28"/>
              </w:rPr>
              <w:t xml:space="preserve">         </w:t>
            </w:r>
            <w:r w:rsidRPr="00C956B4">
              <w:rPr>
                <w:rFonts w:cs="Times New Roman"/>
                <w:b/>
                <w:sz w:val="26"/>
                <w:szCs w:val="26"/>
              </w:rPr>
              <w:t>РЕСПУБЛИКИ МАРИЙ ЭЛ</w:t>
            </w:r>
          </w:p>
        </w:tc>
      </w:tr>
      <w:tr w:rsidR="00D377FA" w:rsidTr="00516F2A">
        <w:tc>
          <w:tcPr>
            <w:tcW w:w="3900" w:type="dxa"/>
            <w:shd w:val="clear" w:color="auto" w:fill="auto"/>
          </w:tcPr>
          <w:p w:rsidR="00D377FA" w:rsidRDefault="00707D3E" w:rsidP="00516F2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504" w:type="dxa"/>
            <w:shd w:val="clear" w:color="auto" w:fill="auto"/>
          </w:tcPr>
          <w:p w:rsidR="00D377FA" w:rsidRDefault="00D377FA" w:rsidP="00516F2A">
            <w:pPr>
              <w:snapToGrid w:val="0"/>
            </w:pPr>
          </w:p>
        </w:tc>
        <w:tc>
          <w:tcPr>
            <w:tcW w:w="4599" w:type="dxa"/>
            <w:shd w:val="clear" w:color="auto" w:fill="auto"/>
          </w:tcPr>
          <w:p w:rsidR="00D377FA" w:rsidRDefault="00D377FA" w:rsidP="00516F2A">
            <w:pPr>
              <w:pStyle w:val="1"/>
              <w:snapToGrid w:val="0"/>
              <w:rPr>
                <w:sz w:val="10"/>
                <w:szCs w:val="10"/>
              </w:rPr>
            </w:pPr>
          </w:p>
          <w:p w:rsidR="00D377FA" w:rsidRDefault="00707D3E" w:rsidP="00516F2A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</w:t>
            </w:r>
            <w:r w:rsidR="00D377FA">
              <w:rPr>
                <w:sz w:val="28"/>
              </w:rPr>
              <w:t>ЕНИЕ</w:t>
            </w:r>
          </w:p>
        </w:tc>
      </w:tr>
      <w:tr w:rsidR="00D377FA" w:rsidTr="00516F2A">
        <w:trPr>
          <w:cantSplit/>
          <w:trHeight w:hRule="exact" w:val="276"/>
        </w:trPr>
        <w:tc>
          <w:tcPr>
            <w:tcW w:w="9003" w:type="dxa"/>
            <w:gridSpan w:val="3"/>
            <w:shd w:val="clear" w:color="auto" w:fill="auto"/>
          </w:tcPr>
          <w:p w:rsidR="00D377FA" w:rsidRDefault="003C7A26" w:rsidP="00516F2A">
            <w:pPr>
              <w:snapToGrid w:val="0"/>
              <w:jc w:val="center"/>
              <w:rPr>
                <w:sz w:val="24"/>
              </w:rPr>
            </w:pPr>
            <w:r w:rsidRPr="003C7A26">
              <w:pict>
                <v:shape id="_x0000_s1028" type="#_x0000_t202" style="position:absolute;left:0;text-align:left;margin-left:434.5pt;margin-top:.8pt;width:44.2pt;height:25.8pt;z-index:251662336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D377FA" w:rsidRDefault="00D377FA" w:rsidP="00D377F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Pr="003C7A26">
              <w:pict>
                <v:shape id="_x0000_s1029" type="#_x0000_t202" style="position:absolute;left:0;text-align:left;margin-left:-79.2pt;margin-top:3.95pt;width:51.4pt;height:22.55pt;z-index:251663360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D377FA" w:rsidRDefault="00D377FA" w:rsidP="00D377F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D377FA" w:rsidRDefault="00D377FA" w:rsidP="008F08A9">
      <w:pPr>
        <w:tabs>
          <w:tab w:val="left" w:pos="0"/>
        </w:tabs>
      </w:pPr>
    </w:p>
    <w:p w:rsidR="00911900" w:rsidRDefault="00911900" w:rsidP="00911900">
      <w:pPr>
        <w:jc w:val="center"/>
        <w:rPr>
          <w:rFonts w:cs="Times New Roman"/>
          <w:szCs w:val="28"/>
          <w:lang w:eastAsia="ru-RU"/>
        </w:rPr>
      </w:pPr>
      <w:r>
        <w:rPr>
          <w:szCs w:val="28"/>
        </w:rPr>
        <w:t xml:space="preserve">от 20 ноября  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8"/>
          </w:rPr>
          <w:t>2019 г</w:t>
        </w:r>
      </w:smartTag>
      <w:r>
        <w:rPr>
          <w:szCs w:val="28"/>
        </w:rPr>
        <w:t xml:space="preserve">. № </w:t>
      </w:r>
      <w:r w:rsidR="00A16852">
        <w:rPr>
          <w:szCs w:val="28"/>
        </w:rPr>
        <w:t>404</w:t>
      </w:r>
    </w:p>
    <w:p w:rsidR="00911900" w:rsidRDefault="00911900" w:rsidP="00911900">
      <w:pPr>
        <w:jc w:val="center"/>
        <w:rPr>
          <w:szCs w:val="28"/>
        </w:rPr>
      </w:pPr>
    </w:p>
    <w:p w:rsidR="00911900" w:rsidRDefault="00911900" w:rsidP="00911900">
      <w:pPr>
        <w:jc w:val="center"/>
        <w:rPr>
          <w:szCs w:val="28"/>
        </w:rPr>
      </w:pPr>
    </w:p>
    <w:p w:rsidR="00911900" w:rsidRPr="002B6E86" w:rsidRDefault="00911900" w:rsidP="00911900">
      <w:pPr>
        <w:pStyle w:val="a3"/>
        <w:rPr>
          <w:b w:val="0"/>
          <w:szCs w:val="28"/>
        </w:rPr>
      </w:pPr>
      <w:r w:rsidRPr="002B6E86">
        <w:rPr>
          <w:b w:val="0"/>
          <w:szCs w:val="28"/>
        </w:rPr>
        <w:t xml:space="preserve">О прекращении выплаты ежемесячных денежных средств на содержание </w:t>
      </w:r>
      <w:proofErr w:type="spellStart"/>
      <w:r w:rsidRPr="002B6E86">
        <w:rPr>
          <w:b w:val="0"/>
          <w:szCs w:val="28"/>
        </w:rPr>
        <w:t>Сенокосова</w:t>
      </w:r>
      <w:proofErr w:type="spellEnd"/>
      <w:r w:rsidRPr="002B6E86">
        <w:rPr>
          <w:b w:val="0"/>
          <w:szCs w:val="28"/>
        </w:rPr>
        <w:t xml:space="preserve"> Константина Тимуровича, 20.11.2001 года рождения и выплаты вознаграждения  приемному родителю.</w:t>
      </w:r>
    </w:p>
    <w:p w:rsidR="00911900" w:rsidRPr="002B6E86" w:rsidRDefault="00911900" w:rsidP="00911900">
      <w:pPr>
        <w:pStyle w:val="a3"/>
        <w:rPr>
          <w:b w:val="0"/>
          <w:szCs w:val="28"/>
        </w:rPr>
      </w:pPr>
    </w:p>
    <w:p w:rsidR="00911900" w:rsidRDefault="00911900" w:rsidP="00911900">
      <w:pPr>
        <w:pStyle w:val="a3"/>
        <w:rPr>
          <w:szCs w:val="28"/>
        </w:rPr>
      </w:pPr>
    </w:p>
    <w:p w:rsidR="00911900" w:rsidRDefault="00911900" w:rsidP="00911900">
      <w:pPr>
        <w:jc w:val="both"/>
        <w:rPr>
          <w:szCs w:val="28"/>
        </w:rPr>
      </w:pPr>
      <w:r>
        <w:rPr>
          <w:szCs w:val="28"/>
        </w:rPr>
        <w:tab/>
        <w:t xml:space="preserve">В соответствии с пунктом 1 статья 153.2 Семейного кодекса Российской Федерации, руководствуясь статьей 2 Закона Республики Марий Эл от 30 ноября 2006 года № 60-З «О приемной семье», в связи с достижением совершеннолетия </w:t>
      </w:r>
      <w:proofErr w:type="spellStart"/>
      <w:r>
        <w:rPr>
          <w:szCs w:val="28"/>
        </w:rPr>
        <w:t>Сенокосова</w:t>
      </w:r>
      <w:proofErr w:type="spellEnd"/>
      <w:r>
        <w:rPr>
          <w:szCs w:val="28"/>
        </w:rPr>
        <w:t xml:space="preserve"> Константина Тимуровича, 20 ноября 2001 года рождения, находящегося под опекой (попечительством) Прокопьевой Эльвиры Яковлевны, Администрация Куженерского муниципального района п о с т а н о в л я е т:</w:t>
      </w:r>
    </w:p>
    <w:p w:rsidR="00911900" w:rsidRDefault="00911900" w:rsidP="00911900">
      <w:pPr>
        <w:tabs>
          <w:tab w:val="left" w:pos="360"/>
        </w:tabs>
        <w:jc w:val="both"/>
        <w:rPr>
          <w:szCs w:val="28"/>
        </w:rPr>
      </w:pPr>
      <w:r>
        <w:rPr>
          <w:szCs w:val="28"/>
        </w:rPr>
        <w:tab/>
        <w:t xml:space="preserve">1.Прекратить приемному родителю Прокопьевой Эльвире Яковлевне, 13.03.1969 года рождения,  выплату ежемесячных денежных средств на содержание  </w:t>
      </w:r>
      <w:proofErr w:type="spellStart"/>
      <w:r>
        <w:rPr>
          <w:szCs w:val="28"/>
        </w:rPr>
        <w:t>Сенокосова</w:t>
      </w:r>
      <w:proofErr w:type="spellEnd"/>
      <w:r>
        <w:rPr>
          <w:szCs w:val="28"/>
        </w:rPr>
        <w:t xml:space="preserve"> Константина Тимуровича, 20.11.2001 года рождения, с 1 декабря 2019 года.</w:t>
      </w:r>
    </w:p>
    <w:p w:rsidR="00911900" w:rsidRDefault="00911900" w:rsidP="00911900">
      <w:pPr>
        <w:tabs>
          <w:tab w:val="left" w:pos="360"/>
        </w:tabs>
        <w:jc w:val="both"/>
        <w:rPr>
          <w:szCs w:val="28"/>
        </w:rPr>
      </w:pPr>
      <w:r>
        <w:rPr>
          <w:bCs/>
          <w:szCs w:val="28"/>
        </w:rPr>
        <w:tab/>
        <w:t xml:space="preserve">2.Прекратить приемному родителю </w:t>
      </w:r>
      <w:r>
        <w:rPr>
          <w:szCs w:val="28"/>
        </w:rPr>
        <w:t xml:space="preserve">Прокопьевой Эльвире Яковлевне, 13.03.1969 </w:t>
      </w:r>
      <w:r>
        <w:rPr>
          <w:bCs/>
          <w:szCs w:val="28"/>
        </w:rPr>
        <w:t xml:space="preserve">г.р., выплату  вознаграждения, за воспитание </w:t>
      </w:r>
      <w:proofErr w:type="spellStart"/>
      <w:r>
        <w:rPr>
          <w:bCs/>
          <w:szCs w:val="28"/>
        </w:rPr>
        <w:t>Сенокосова</w:t>
      </w:r>
      <w:proofErr w:type="spellEnd"/>
      <w:r>
        <w:rPr>
          <w:bCs/>
          <w:szCs w:val="28"/>
        </w:rPr>
        <w:t xml:space="preserve"> Константина Тимуровича с 1 декабря 2019 года.</w:t>
      </w:r>
    </w:p>
    <w:p w:rsidR="00911900" w:rsidRDefault="00911900" w:rsidP="00911900">
      <w:pPr>
        <w:jc w:val="both"/>
        <w:rPr>
          <w:szCs w:val="28"/>
        </w:rPr>
      </w:pPr>
      <w:r>
        <w:rPr>
          <w:szCs w:val="28"/>
        </w:rPr>
        <w:t xml:space="preserve">     3.Настоящее постановление вступает в силу с момента подписания. </w:t>
      </w:r>
    </w:p>
    <w:p w:rsidR="00911900" w:rsidRDefault="00911900" w:rsidP="00911900">
      <w:pPr>
        <w:jc w:val="both"/>
        <w:rPr>
          <w:szCs w:val="28"/>
        </w:rPr>
      </w:pPr>
      <w:r>
        <w:rPr>
          <w:szCs w:val="28"/>
        </w:rPr>
        <w:t xml:space="preserve">     4.Контроль за исполнением настоящего постановления возложить на руководителя отдела образования и по делам молодёжи Администрации Куженерского муниципального района Е.А.Тарасову.</w:t>
      </w:r>
    </w:p>
    <w:p w:rsidR="00911900" w:rsidRDefault="00911900" w:rsidP="00911900">
      <w:pPr>
        <w:jc w:val="both"/>
        <w:rPr>
          <w:szCs w:val="28"/>
        </w:rPr>
      </w:pPr>
    </w:p>
    <w:p w:rsidR="00911900" w:rsidRDefault="00911900" w:rsidP="00911900">
      <w:pPr>
        <w:jc w:val="both"/>
        <w:rPr>
          <w:szCs w:val="28"/>
        </w:rPr>
      </w:pPr>
      <w:bookmarkStart w:id="0" w:name="_GoBack"/>
      <w:bookmarkEnd w:id="0"/>
    </w:p>
    <w:p w:rsidR="00911900" w:rsidRDefault="00911900" w:rsidP="00911900">
      <w:pPr>
        <w:jc w:val="both"/>
        <w:rPr>
          <w:szCs w:val="28"/>
        </w:rPr>
      </w:pPr>
      <w:r>
        <w:rPr>
          <w:szCs w:val="28"/>
        </w:rPr>
        <w:t xml:space="preserve">Глава  Администрации    </w:t>
      </w:r>
    </w:p>
    <w:p w:rsidR="00911900" w:rsidRDefault="00911900" w:rsidP="00911900">
      <w:pPr>
        <w:jc w:val="both"/>
        <w:rPr>
          <w:szCs w:val="28"/>
        </w:rPr>
      </w:pPr>
      <w:r>
        <w:rPr>
          <w:szCs w:val="28"/>
        </w:rPr>
        <w:t xml:space="preserve">      Куженерского    </w:t>
      </w:r>
    </w:p>
    <w:p w:rsidR="008F08A9" w:rsidRDefault="00911900" w:rsidP="000D1E6D">
      <w:pPr>
        <w:jc w:val="both"/>
        <w:rPr>
          <w:rFonts w:cs="Times New Roman"/>
          <w:sz w:val="27"/>
          <w:szCs w:val="27"/>
        </w:rPr>
        <w:sectPr w:rsidR="008F08A9" w:rsidSect="002B6E86">
          <w:pgSz w:w="11905" w:h="16837"/>
          <w:pgMar w:top="1134" w:right="1134" w:bottom="1134" w:left="1985" w:header="0" w:footer="6" w:gutter="0"/>
          <w:cols w:space="720"/>
        </w:sectPr>
      </w:pPr>
      <w:r>
        <w:rPr>
          <w:szCs w:val="28"/>
        </w:rPr>
        <w:t xml:space="preserve">муниципального района                                                       С.И. Михеев </w:t>
      </w:r>
    </w:p>
    <w:p w:rsidR="008F08A9" w:rsidRDefault="008F08A9" w:rsidP="008F08A9">
      <w:pPr>
        <w:framePr w:w="9497" w:h="966" w:hRule="exact" w:wrap="notBeside" w:vAnchor="text" w:hAnchor="text" w:xAlign="center" w:y="1" w:anchorLock="1"/>
      </w:pPr>
    </w:p>
    <w:p w:rsidR="005E2BA4" w:rsidRDefault="005E2BA4" w:rsidP="008F08A9">
      <w:pPr>
        <w:jc w:val="center"/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D377FA" w:rsidRDefault="00D377FA" w:rsidP="00D377FA">
      <w:pPr>
        <w:pStyle w:val="a7"/>
        <w:spacing w:after="0"/>
        <w:ind w:left="360" w:firstLine="348"/>
        <w:jc w:val="both"/>
        <w:rPr>
          <w:sz w:val="28"/>
          <w:szCs w:val="28"/>
        </w:rPr>
      </w:pPr>
    </w:p>
    <w:p w:rsidR="00D377FA" w:rsidRDefault="000D1E6D" w:rsidP="00D377FA">
      <w:pPr>
        <w:autoSpaceDE w:val="0"/>
        <w:ind w:firstLine="540"/>
        <w:jc w:val="both"/>
      </w:pPr>
      <w:r>
        <w:rPr>
          <w:rFonts w:eastAsia="Arial CYR" w:cs="Arial CYR"/>
          <w:szCs w:val="28"/>
        </w:rPr>
        <w:t xml:space="preserve"> </w:t>
      </w:r>
    </w:p>
    <w:p w:rsidR="004920FE" w:rsidRDefault="004920FE"/>
    <w:sectPr w:rsidR="004920FE" w:rsidSect="00847BDC">
      <w:pgSz w:w="11906" w:h="16838"/>
      <w:pgMar w:top="993" w:right="1134" w:bottom="709" w:left="1985" w:header="720" w:footer="720" w:gutter="0"/>
      <w:cols w:space="720"/>
      <w:docGrid w:linePitch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377FA"/>
    <w:rsid w:val="0002666A"/>
    <w:rsid w:val="00047F5D"/>
    <w:rsid w:val="000C3D91"/>
    <w:rsid w:val="000D1E6D"/>
    <w:rsid w:val="001432EE"/>
    <w:rsid w:val="002A1ED5"/>
    <w:rsid w:val="002B6E86"/>
    <w:rsid w:val="003070DF"/>
    <w:rsid w:val="003C7A26"/>
    <w:rsid w:val="004920FE"/>
    <w:rsid w:val="004D25CC"/>
    <w:rsid w:val="004F1842"/>
    <w:rsid w:val="004F40D1"/>
    <w:rsid w:val="00576969"/>
    <w:rsid w:val="005E2BA4"/>
    <w:rsid w:val="006100DA"/>
    <w:rsid w:val="00644469"/>
    <w:rsid w:val="006809A1"/>
    <w:rsid w:val="006A16E5"/>
    <w:rsid w:val="00707D3E"/>
    <w:rsid w:val="00847BDC"/>
    <w:rsid w:val="008F08A9"/>
    <w:rsid w:val="00911900"/>
    <w:rsid w:val="00972601"/>
    <w:rsid w:val="00A16852"/>
    <w:rsid w:val="00A93EDF"/>
    <w:rsid w:val="00AB417B"/>
    <w:rsid w:val="00B00381"/>
    <w:rsid w:val="00C956B4"/>
    <w:rsid w:val="00CE4106"/>
    <w:rsid w:val="00D12DC5"/>
    <w:rsid w:val="00D377FA"/>
    <w:rsid w:val="00DB2E73"/>
    <w:rsid w:val="00E17918"/>
    <w:rsid w:val="00E909C4"/>
    <w:rsid w:val="00EA5729"/>
    <w:rsid w:val="00EE7FBE"/>
    <w:rsid w:val="00E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FA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377FA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A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D377F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377FA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D377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77FA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Body Text Indent"/>
    <w:basedOn w:val="a"/>
    <w:link w:val="a8"/>
    <w:rsid w:val="00D377FA"/>
    <w:pPr>
      <w:suppressAutoHyphens w:val="0"/>
      <w:spacing w:after="120"/>
      <w:ind w:left="283"/>
    </w:pPr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377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pt">
    <w:name w:val="Основной текст + Интервал 3 pt"/>
    <w:basedOn w:val="a0"/>
    <w:uiPriority w:val="99"/>
    <w:rsid w:val="008F08A9"/>
    <w:rPr>
      <w:rFonts w:ascii="Times New Roman" w:hAnsi="Times New Roman" w:cs="Times New Roman" w:hint="default"/>
      <w:spacing w:val="70"/>
      <w:sz w:val="27"/>
      <w:szCs w:val="27"/>
      <w:shd w:val="clear" w:color="auto" w:fill="FFFFFF"/>
    </w:rPr>
  </w:style>
  <w:style w:type="character" w:customStyle="1" w:styleId="a9">
    <w:name w:val="Основной текст + Курсив"/>
    <w:basedOn w:val="a0"/>
    <w:uiPriority w:val="99"/>
    <w:rsid w:val="008F08A9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прекращении выплаты ежемесячных денежных средств на содержание Сенокосова Константина Тимуровича, 20.11.2001 года рождения и выплаты вознаграждения  приемному родителю.</_x041e__x043f__x0438__x0441__x0430__x043d__x0438__x0435_>
    <_dlc_DocId xmlns="57504d04-691e-4fc4-8f09-4f19fdbe90f6">XXJ7TYMEEKJ2-984-63</_dlc_DocId>
    <_dlc_DocIdUrl xmlns="57504d04-691e-4fc4-8f09-4f19fdbe90f6">
      <Url>https://vip.gov.mari.ru/kuzhener/adm_kmr/_layouts/DocIdRedir.aspx?ID=XXJ7TYMEEKJ2-984-63</Url>
      <Description>XXJ7TYMEEKJ2-984-63</Description>
    </_dlc_DocIdUrl>
    <_x0413__x043e__x0434_ xmlns="a2eb32e4-23a1-4267-9e13-d30b94352175">2019 год</_x0413__x043e__x0434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BD6683EFB266479522E45BEA63C10E" ma:contentTypeVersion="2" ma:contentTypeDescription="Создание документа." ma:contentTypeScope="" ma:versionID="d00c3759b3ae9d2ffb54d3c7c204ea4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2eb32e4-23a1-4267-9e13-d30b94352175" targetNamespace="http://schemas.microsoft.com/office/2006/metadata/properties" ma:root="true" ma:fieldsID="8939b5816548adef0529c52497fd4b16" ns2:_="" ns3:_="" ns4:_="">
    <xsd:import namespace="57504d04-691e-4fc4-8f09-4f19fdbe90f6"/>
    <xsd:import namespace="6d7c22ec-c6a4-4777-88aa-bc3c76ac660e"/>
    <xsd:import namespace="a2eb32e4-23a1-4267-9e13-d30b943521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32e4-23a1-4267-9e13-d30b9435217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FD57BC-F750-42C1-B426-D22D7E2BCEFF}"/>
</file>

<file path=customXml/itemProps2.xml><?xml version="1.0" encoding="utf-8"?>
<ds:datastoreItem xmlns:ds="http://schemas.openxmlformats.org/officeDocument/2006/customXml" ds:itemID="{B797D835-AB9D-4226-BA90-0FD9D16D660A}"/>
</file>

<file path=customXml/itemProps3.xml><?xml version="1.0" encoding="utf-8"?>
<ds:datastoreItem xmlns:ds="http://schemas.openxmlformats.org/officeDocument/2006/customXml" ds:itemID="{616251E4-254E-424B-A8C8-82E4E5EF554E}"/>
</file>

<file path=customXml/itemProps4.xml><?xml version="1.0" encoding="utf-8"?>
<ds:datastoreItem xmlns:ds="http://schemas.openxmlformats.org/officeDocument/2006/customXml" ds:itemID="{9F72CA83-B52D-4BC8-AD48-2B225A0A36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Куженерского муниципального района от 20 ноября 2019 г. № 404</dc:title>
  <dc:creator>Елисеев Н В</dc:creator>
  <cp:lastModifiedBy>Григорьев Михаил Григорьевич</cp:lastModifiedBy>
  <cp:revision>8</cp:revision>
  <cp:lastPrinted>2018-04-03T12:40:00Z</cp:lastPrinted>
  <dcterms:created xsi:type="dcterms:W3CDTF">2019-10-24T05:46:00Z</dcterms:created>
  <dcterms:modified xsi:type="dcterms:W3CDTF">2019-11-21T09:24:00Z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0x01010023BD6683EFB266479522E45BEA63C10E</vt:lpwstr>
  </property>
  <property fmtid="{D5CDD505-2E9C-101B-9397-08002B2CF9AE}" pid="3" name="_dlc_DocIdItemGuid">
    <vt:lpwstr>1c2f8fd9-ae9b-4d07-9bb8-0a4c6a8445fb</vt:lpwstr>
  </property>
</Properties>
</file>