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68" w:type="dxa"/>
        <w:tblLayout w:type="fixed"/>
        <w:tblLook w:val="0000"/>
      </w:tblPr>
      <w:tblGrid>
        <w:gridCol w:w="929"/>
      </w:tblGrid>
      <w:tr w:rsidR="00142599" w:rsidTr="006E1928">
        <w:trPr>
          <w:trHeight w:hRule="exact" w:val="1346"/>
        </w:trPr>
        <w:tc>
          <w:tcPr>
            <w:tcW w:w="929" w:type="dxa"/>
            <w:shd w:val="clear" w:color="auto" w:fill="auto"/>
            <w:vAlign w:val="center"/>
          </w:tcPr>
          <w:p w:rsidR="00142599" w:rsidRDefault="00142599" w:rsidP="006E1928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</w:pPr>
            <w:r>
              <w:t xml:space="preserve">5                                         </w:t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41275</wp:posOffset>
                  </wp:positionV>
                  <wp:extent cx="699135" cy="87693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876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2599" w:rsidRDefault="00142599" w:rsidP="006E192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</w:p>
          <w:p w:rsidR="00142599" w:rsidRDefault="00142599" w:rsidP="006E1928">
            <w:pPr>
              <w:jc w:val="center"/>
              <w:rPr>
                <w:rFonts w:cs="Georgia"/>
                <w:sz w:val="28"/>
                <w:szCs w:val="20"/>
              </w:rPr>
            </w:pPr>
          </w:p>
        </w:tc>
      </w:tr>
    </w:tbl>
    <w:p w:rsidR="00142599" w:rsidRDefault="00142599" w:rsidP="00142599">
      <w:pPr>
        <w:jc w:val="center"/>
        <w:rPr>
          <w:rFonts w:cs="Georgia"/>
          <w:sz w:val="28"/>
          <w:szCs w:val="20"/>
        </w:rPr>
      </w:pPr>
      <w:r>
        <w:rPr>
          <w:rFonts w:cs="Georgia"/>
          <w:sz w:val="28"/>
          <w:szCs w:val="20"/>
        </w:rPr>
        <w:t xml:space="preserve">                                                                                        </w:t>
      </w:r>
    </w:p>
    <w:p w:rsidR="00142599" w:rsidRDefault="00142599" w:rsidP="00142599">
      <w:pPr>
        <w:rPr>
          <w:rFonts w:cs="Georgia"/>
          <w:sz w:val="4"/>
          <w:szCs w:val="20"/>
        </w:rPr>
      </w:pPr>
    </w:p>
    <w:tbl>
      <w:tblPr>
        <w:tblW w:w="0" w:type="auto"/>
        <w:tblLayout w:type="fixed"/>
        <w:tblLook w:val="0000"/>
      </w:tblPr>
      <w:tblGrid>
        <w:gridCol w:w="3899"/>
        <w:gridCol w:w="1140"/>
        <w:gridCol w:w="4141"/>
      </w:tblGrid>
      <w:tr w:rsidR="00142599" w:rsidTr="006E1928">
        <w:tc>
          <w:tcPr>
            <w:tcW w:w="3899" w:type="dxa"/>
            <w:shd w:val="clear" w:color="auto" w:fill="auto"/>
          </w:tcPr>
          <w:p w:rsidR="00142599" w:rsidRDefault="00142599" w:rsidP="006E1928">
            <w:pPr>
              <w:snapToGrid w:val="0"/>
              <w:jc w:val="center"/>
              <w:rPr>
                <w:rFonts w:cs="Georgia"/>
                <w:b/>
                <w:sz w:val="26"/>
                <w:szCs w:val="26"/>
              </w:rPr>
            </w:pPr>
            <w:r>
              <w:rPr>
                <w:rFonts w:cs="Georgia"/>
                <w:b/>
                <w:sz w:val="26"/>
                <w:szCs w:val="26"/>
              </w:rPr>
              <w:t>КУЖЕНЕР</w:t>
            </w:r>
          </w:p>
          <w:p w:rsidR="00142599" w:rsidRDefault="00142599" w:rsidP="006E1928">
            <w:pPr>
              <w:jc w:val="center"/>
              <w:rPr>
                <w:rFonts w:cs="Georgia"/>
                <w:b/>
                <w:sz w:val="26"/>
                <w:szCs w:val="26"/>
              </w:rPr>
            </w:pPr>
            <w:r>
              <w:rPr>
                <w:rFonts w:cs="Georgia"/>
                <w:b/>
                <w:sz w:val="26"/>
                <w:szCs w:val="26"/>
              </w:rPr>
              <w:t>МУНИЦИПАЛЬНЫЙ РАЙОНЫН</w:t>
            </w:r>
          </w:p>
          <w:p w:rsidR="00142599" w:rsidRDefault="00142599" w:rsidP="006E1928">
            <w:pPr>
              <w:jc w:val="center"/>
              <w:rPr>
                <w:rFonts w:cs="Georgia"/>
                <w:b/>
                <w:sz w:val="26"/>
                <w:szCs w:val="26"/>
              </w:rPr>
            </w:pPr>
            <w:r>
              <w:rPr>
                <w:rFonts w:cs="Georgia"/>
                <w:b/>
                <w:sz w:val="26"/>
                <w:szCs w:val="26"/>
              </w:rPr>
              <w:t>АДМИНИСТРАЦИЙЖЕ</w:t>
            </w:r>
          </w:p>
          <w:p w:rsidR="00142599" w:rsidRDefault="00142599" w:rsidP="006E1928">
            <w:pPr>
              <w:jc w:val="center"/>
              <w:rPr>
                <w:rFonts w:cs="Georgia"/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</w:tcPr>
          <w:p w:rsidR="00142599" w:rsidRDefault="00142599" w:rsidP="006E1928">
            <w:pPr>
              <w:snapToGrid w:val="0"/>
              <w:rPr>
                <w:rFonts w:cs="Georgia"/>
                <w:sz w:val="28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:rsidR="00142599" w:rsidRDefault="00142599" w:rsidP="006E1928">
            <w:pPr>
              <w:pStyle w:val="a3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</w:t>
            </w:r>
          </w:p>
          <w:p w:rsidR="00142599" w:rsidRDefault="00142599" w:rsidP="006E1928">
            <w:pPr>
              <w:pStyle w:val="a3"/>
              <w:ind w:left="-219" w:firstLine="2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КУЖЕНЕРСКОГО МУНИЦИПАЛЬНОГО РАЙОНА</w:t>
            </w:r>
          </w:p>
          <w:p w:rsidR="00142599" w:rsidRDefault="00142599" w:rsidP="006E1928">
            <w:pPr>
              <w:rPr>
                <w:rFonts w:cs="Georgia"/>
                <w:sz w:val="18"/>
                <w:szCs w:val="20"/>
              </w:rPr>
            </w:pPr>
          </w:p>
        </w:tc>
      </w:tr>
      <w:tr w:rsidR="00142599" w:rsidTr="006E1928">
        <w:tc>
          <w:tcPr>
            <w:tcW w:w="3899" w:type="dxa"/>
            <w:shd w:val="clear" w:color="auto" w:fill="auto"/>
          </w:tcPr>
          <w:p w:rsidR="00142599" w:rsidRDefault="00142599" w:rsidP="006E1928">
            <w:pPr>
              <w:snapToGrid w:val="0"/>
              <w:jc w:val="center"/>
              <w:rPr>
                <w:rFonts w:cs="Georgia"/>
                <w:b/>
                <w:sz w:val="28"/>
                <w:szCs w:val="28"/>
              </w:rPr>
            </w:pPr>
            <w:r>
              <w:rPr>
                <w:rFonts w:cs="Georgia"/>
                <w:b/>
                <w:sz w:val="28"/>
                <w:szCs w:val="20"/>
              </w:rPr>
              <w:t>ПУНЧАЛ</w:t>
            </w:r>
          </w:p>
        </w:tc>
        <w:tc>
          <w:tcPr>
            <w:tcW w:w="1140" w:type="dxa"/>
            <w:shd w:val="clear" w:color="auto" w:fill="auto"/>
          </w:tcPr>
          <w:p w:rsidR="00142599" w:rsidRDefault="00142599" w:rsidP="006E1928">
            <w:pPr>
              <w:snapToGrid w:val="0"/>
              <w:rPr>
                <w:rFonts w:cs="Georgia"/>
                <w:sz w:val="28"/>
                <w:szCs w:val="20"/>
              </w:rPr>
            </w:pPr>
          </w:p>
        </w:tc>
        <w:tc>
          <w:tcPr>
            <w:tcW w:w="4141" w:type="dxa"/>
            <w:shd w:val="clear" w:color="auto" w:fill="auto"/>
          </w:tcPr>
          <w:p w:rsidR="00142599" w:rsidRDefault="00142599" w:rsidP="006E1928">
            <w:pPr>
              <w:pStyle w:val="1"/>
              <w:snapToGrid w:val="0"/>
              <w:rPr>
                <w:sz w:val="10"/>
                <w:szCs w:val="10"/>
              </w:rPr>
            </w:pPr>
          </w:p>
          <w:p w:rsidR="00142599" w:rsidRDefault="00142599" w:rsidP="006E1928"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</w:tbl>
    <w:p w:rsidR="00142599" w:rsidRDefault="00142599" w:rsidP="00142599">
      <w:pPr>
        <w:jc w:val="center"/>
        <w:rPr>
          <w:rFonts w:cs="Georgia"/>
          <w:sz w:val="28"/>
          <w:szCs w:val="20"/>
        </w:rPr>
      </w:pPr>
    </w:p>
    <w:p w:rsidR="00142599" w:rsidRDefault="00142599" w:rsidP="00142599">
      <w:pPr>
        <w:jc w:val="center"/>
        <w:rPr>
          <w:rFonts w:cs="Georgia"/>
          <w:sz w:val="28"/>
          <w:szCs w:val="20"/>
        </w:rPr>
      </w:pPr>
      <w:r>
        <w:rPr>
          <w:rFonts w:cs="Georgia"/>
          <w:sz w:val="28"/>
          <w:szCs w:val="20"/>
        </w:rPr>
        <w:t xml:space="preserve">от </w:t>
      </w:r>
      <w:r w:rsidR="002D083A">
        <w:rPr>
          <w:rFonts w:cs="Georgia"/>
          <w:sz w:val="28"/>
          <w:szCs w:val="20"/>
        </w:rPr>
        <w:t>2</w:t>
      </w:r>
      <w:r w:rsidR="003E4C26">
        <w:rPr>
          <w:rFonts w:cs="Georgia"/>
          <w:sz w:val="28"/>
          <w:szCs w:val="20"/>
        </w:rPr>
        <w:t>9</w:t>
      </w:r>
      <w:r w:rsidR="002D083A">
        <w:rPr>
          <w:rFonts w:cs="Georgia"/>
          <w:sz w:val="28"/>
          <w:szCs w:val="20"/>
        </w:rPr>
        <w:t xml:space="preserve"> июля</w:t>
      </w:r>
      <w:r w:rsidR="00955D4F">
        <w:rPr>
          <w:rFonts w:cs="Georgia"/>
          <w:sz w:val="28"/>
          <w:szCs w:val="20"/>
        </w:rPr>
        <w:t xml:space="preserve">  2019</w:t>
      </w:r>
      <w:r>
        <w:rPr>
          <w:rFonts w:cs="Georgia"/>
          <w:sz w:val="28"/>
          <w:szCs w:val="20"/>
        </w:rPr>
        <w:t xml:space="preserve"> г.  № </w:t>
      </w:r>
      <w:r w:rsidR="00651B7F">
        <w:rPr>
          <w:rFonts w:cs="Georgia"/>
          <w:sz w:val="28"/>
          <w:szCs w:val="20"/>
        </w:rPr>
        <w:t>2</w:t>
      </w:r>
      <w:r w:rsidR="00BE6EBF">
        <w:rPr>
          <w:rFonts w:cs="Georgia"/>
          <w:sz w:val="28"/>
          <w:szCs w:val="20"/>
        </w:rPr>
        <w:t>66</w:t>
      </w:r>
    </w:p>
    <w:p w:rsidR="00142599" w:rsidRDefault="00142599" w:rsidP="00142599">
      <w:pPr>
        <w:jc w:val="center"/>
        <w:rPr>
          <w:rFonts w:cs="Georgia"/>
          <w:sz w:val="28"/>
          <w:szCs w:val="20"/>
        </w:rPr>
      </w:pPr>
    </w:p>
    <w:p w:rsidR="002D083A" w:rsidRDefault="002D083A" w:rsidP="00142599">
      <w:pPr>
        <w:jc w:val="center"/>
        <w:rPr>
          <w:rFonts w:cs="Georgia"/>
          <w:sz w:val="28"/>
          <w:szCs w:val="20"/>
        </w:rPr>
      </w:pPr>
    </w:p>
    <w:p w:rsidR="00142599" w:rsidRDefault="00142599" w:rsidP="00142599">
      <w:pPr>
        <w:jc w:val="center"/>
        <w:rPr>
          <w:rFonts w:cs="Georgia"/>
          <w:sz w:val="28"/>
          <w:szCs w:val="28"/>
        </w:rPr>
      </w:pPr>
    </w:p>
    <w:p w:rsidR="00142599" w:rsidRDefault="00142599" w:rsidP="002D083A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выделении специальных мест для размещения предвыборных печатных агитационных материалов  </w:t>
      </w:r>
    </w:p>
    <w:p w:rsidR="00142599" w:rsidRDefault="00142599" w:rsidP="00142599">
      <w:pPr>
        <w:jc w:val="center"/>
      </w:pPr>
    </w:p>
    <w:p w:rsidR="00142599" w:rsidRDefault="00142599" w:rsidP="002D083A">
      <w:pPr>
        <w:ind w:right="140"/>
        <w:jc w:val="center"/>
      </w:pPr>
    </w:p>
    <w:p w:rsidR="002D083A" w:rsidRDefault="002D083A" w:rsidP="00142599">
      <w:pPr>
        <w:jc w:val="center"/>
      </w:pPr>
    </w:p>
    <w:p w:rsidR="002D083A" w:rsidRDefault="00142599" w:rsidP="001E634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D083A">
        <w:rPr>
          <w:sz w:val="28"/>
          <w:szCs w:val="28"/>
        </w:rPr>
        <w:t xml:space="preserve">    </w:t>
      </w:r>
      <w:r w:rsidR="00DA295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</w:t>
      </w:r>
      <w:r w:rsidR="00DA2955">
        <w:rPr>
          <w:sz w:val="28"/>
          <w:szCs w:val="28"/>
        </w:rPr>
        <w:t>ст.</w:t>
      </w:r>
      <w:r>
        <w:rPr>
          <w:sz w:val="28"/>
          <w:szCs w:val="28"/>
        </w:rPr>
        <w:t xml:space="preserve"> 5</w:t>
      </w:r>
      <w:r w:rsidR="003E4C2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2D083A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акона</w:t>
      </w:r>
      <w:r w:rsidR="002D083A">
        <w:rPr>
          <w:sz w:val="28"/>
          <w:szCs w:val="28"/>
        </w:rPr>
        <w:t xml:space="preserve"> Республики Марий Эл </w:t>
      </w:r>
      <w:r>
        <w:rPr>
          <w:sz w:val="28"/>
          <w:szCs w:val="28"/>
        </w:rPr>
        <w:t xml:space="preserve">от </w:t>
      </w:r>
      <w:r w:rsidR="002D083A">
        <w:rPr>
          <w:sz w:val="28"/>
          <w:szCs w:val="28"/>
        </w:rPr>
        <w:t xml:space="preserve">2 декабря 2008 г. № 72-З </w:t>
      </w:r>
      <w:r>
        <w:rPr>
          <w:sz w:val="28"/>
          <w:szCs w:val="28"/>
        </w:rPr>
        <w:t xml:space="preserve">«О выборах </w:t>
      </w:r>
      <w:r w:rsidR="002D083A">
        <w:rPr>
          <w:sz w:val="28"/>
          <w:szCs w:val="28"/>
        </w:rPr>
        <w:t>депутатов Государственного Собрания Республики Марий Эл</w:t>
      </w:r>
      <w:r>
        <w:rPr>
          <w:sz w:val="28"/>
          <w:szCs w:val="28"/>
        </w:rPr>
        <w:t>»</w:t>
      </w:r>
      <w:r w:rsidR="002D083A">
        <w:rPr>
          <w:sz w:val="28"/>
          <w:szCs w:val="28"/>
        </w:rPr>
        <w:t>,</w:t>
      </w:r>
      <w:r w:rsidR="00DA2955">
        <w:rPr>
          <w:sz w:val="28"/>
          <w:szCs w:val="28"/>
        </w:rPr>
        <w:t xml:space="preserve"> п. 7 ст. 56 Закона Республики Марий Эл от 2 декабря 2008 г. №70-З «О выборах  в органы местного самоуправления в Республике Марий Эл», </w:t>
      </w:r>
      <w:r w:rsidR="002D083A">
        <w:rPr>
          <w:sz w:val="28"/>
          <w:szCs w:val="28"/>
        </w:rPr>
        <w:t xml:space="preserve"> </w:t>
      </w:r>
      <w:r w:rsidR="00DD2803">
        <w:rPr>
          <w:sz w:val="28"/>
          <w:szCs w:val="28"/>
        </w:rPr>
        <w:t>А</w:t>
      </w:r>
      <w:r w:rsidR="002D083A">
        <w:rPr>
          <w:sz w:val="28"/>
          <w:szCs w:val="28"/>
        </w:rPr>
        <w:t>дминистрация  Куженерского муниципального района  п о с т а н о в л я е т :</w:t>
      </w:r>
      <w:r>
        <w:rPr>
          <w:sz w:val="28"/>
          <w:szCs w:val="28"/>
        </w:rPr>
        <w:t xml:space="preserve">       </w:t>
      </w:r>
    </w:p>
    <w:p w:rsidR="002D083A" w:rsidRDefault="002D083A" w:rsidP="002D083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2599">
        <w:rPr>
          <w:sz w:val="28"/>
          <w:szCs w:val="28"/>
        </w:rPr>
        <w:t xml:space="preserve">1.Выделить </w:t>
      </w:r>
      <w:r w:rsidR="00DA2955">
        <w:rPr>
          <w:sz w:val="28"/>
          <w:szCs w:val="28"/>
        </w:rPr>
        <w:t xml:space="preserve">по согласованию с муниципальными образованиями поселений следующие </w:t>
      </w:r>
      <w:r w:rsidR="00142599">
        <w:rPr>
          <w:sz w:val="28"/>
          <w:szCs w:val="28"/>
        </w:rPr>
        <w:t xml:space="preserve">специальные места для  размещения предвыборных печатных </w:t>
      </w:r>
      <w:r w:rsidR="00DA2955">
        <w:rPr>
          <w:sz w:val="28"/>
          <w:szCs w:val="28"/>
        </w:rPr>
        <w:t xml:space="preserve">предвыборных </w:t>
      </w:r>
      <w:r w:rsidR="00142599">
        <w:rPr>
          <w:sz w:val="28"/>
          <w:szCs w:val="28"/>
        </w:rPr>
        <w:t xml:space="preserve">агитационных материалов </w:t>
      </w:r>
      <w:r w:rsidR="00DA2955">
        <w:rPr>
          <w:sz w:val="28"/>
          <w:szCs w:val="28"/>
        </w:rPr>
        <w:t xml:space="preserve">зарегистрированным </w:t>
      </w:r>
      <w:r w:rsidR="00142599">
        <w:rPr>
          <w:sz w:val="28"/>
          <w:szCs w:val="28"/>
        </w:rPr>
        <w:t>кандидат</w:t>
      </w:r>
      <w:r w:rsidR="00DA2955">
        <w:rPr>
          <w:sz w:val="28"/>
          <w:szCs w:val="28"/>
        </w:rPr>
        <w:t>ам</w:t>
      </w:r>
      <w:r w:rsidR="00142599">
        <w:rPr>
          <w:sz w:val="28"/>
          <w:szCs w:val="28"/>
        </w:rPr>
        <w:t xml:space="preserve"> </w:t>
      </w:r>
      <w:r w:rsidR="00DD2803">
        <w:rPr>
          <w:sz w:val="28"/>
          <w:szCs w:val="28"/>
        </w:rPr>
        <w:t xml:space="preserve">в депутаты </w:t>
      </w:r>
      <w:r>
        <w:rPr>
          <w:sz w:val="28"/>
          <w:szCs w:val="28"/>
        </w:rPr>
        <w:t xml:space="preserve">Государственного Собрания Республики Марий Эл </w:t>
      </w:r>
      <w:r w:rsidR="003E4C26">
        <w:rPr>
          <w:sz w:val="28"/>
          <w:szCs w:val="28"/>
        </w:rPr>
        <w:t>седьм</w:t>
      </w:r>
      <w:r>
        <w:rPr>
          <w:sz w:val="28"/>
          <w:szCs w:val="28"/>
        </w:rPr>
        <w:t xml:space="preserve">ого созыва </w:t>
      </w:r>
      <w:r w:rsidR="001E6348">
        <w:rPr>
          <w:sz w:val="28"/>
          <w:szCs w:val="28"/>
        </w:rPr>
        <w:t>и представительных органов местного самоуправления района четвертого созыва:</w:t>
      </w:r>
    </w:p>
    <w:p w:rsidR="001E6348" w:rsidRDefault="001E6348" w:rsidP="002D083A">
      <w:pPr>
        <w:ind w:left="284"/>
        <w:jc w:val="both"/>
        <w:rPr>
          <w:sz w:val="28"/>
          <w:szCs w:val="28"/>
        </w:rPr>
      </w:pPr>
    </w:p>
    <w:p w:rsidR="00142599" w:rsidRDefault="00142599" w:rsidP="0014259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  <w:u w:val="single"/>
        </w:rPr>
        <w:t xml:space="preserve"> Куженерского №290:</w:t>
      </w:r>
      <w:r>
        <w:rPr>
          <w:b/>
          <w:bCs/>
          <w:sz w:val="28"/>
          <w:szCs w:val="28"/>
        </w:rPr>
        <w:t xml:space="preserve"> </w:t>
      </w:r>
    </w:p>
    <w:p w:rsidR="00142599" w:rsidRDefault="00142599" w:rsidP="00142599">
      <w:pPr>
        <w:rPr>
          <w:b/>
          <w:bCs/>
        </w:rPr>
      </w:pPr>
    </w:p>
    <w:p w:rsidR="00142599" w:rsidRPr="005077FC" w:rsidRDefault="00142599" w:rsidP="00142599">
      <w:pPr>
        <w:ind w:firstLine="708"/>
        <w:rPr>
          <w:sz w:val="28"/>
          <w:szCs w:val="28"/>
        </w:rPr>
      </w:pPr>
      <w:r w:rsidRPr="005077FC">
        <w:rPr>
          <w:sz w:val="28"/>
          <w:szCs w:val="28"/>
        </w:rPr>
        <w:t>пгт. Куженер, ул. Строителей, д. 15</w:t>
      </w:r>
    </w:p>
    <w:p w:rsidR="00142599" w:rsidRDefault="002D083A" w:rsidP="002D083A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2803">
        <w:rPr>
          <w:sz w:val="28"/>
          <w:szCs w:val="28"/>
        </w:rPr>
        <w:t>МП «Куженерводоканал</w:t>
      </w:r>
      <w:r w:rsidR="00142599" w:rsidRPr="005077FC">
        <w:rPr>
          <w:sz w:val="28"/>
          <w:szCs w:val="28"/>
        </w:rPr>
        <w:t>»;</w:t>
      </w:r>
    </w:p>
    <w:p w:rsidR="00142599" w:rsidRPr="005077FC" w:rsidRDefault="00142599" w:rsidP="00142599">
      <w:pPr>
        <w:ind w:firstLine="708"/>
        <w:rPr>
          <w:sz w:val="28"/>
          <w:szCs w:val="28"/>
        </w:rPr>
      </w:pPr>
      <w:r w:rsidRPr="005077FC">
        <w:rPr>
          <w:sz w:val="28"/>
          <w:szCs w:val="28"/>
        </w:rPr>
        <w:t xml:space="preserve">пгт. Куженер, ул. </w:t>
      </w:r>
      <w:r w:rsidR="00DD2803">
        <w:rPr>
          <w:sz w:val="28"/>
          <w:szCs w:val="28"/>
        </w:rPr>
        <w:t>Совхозная</w:t>
      </w:r>
      <w:r w:rsidRPr="005077FC">
        <w:rPr>
          <w:sz w:val="28"/>
          <w:szCs w:val="28"/>
        </w:rPr>
        <w:t xml:space="preserve">, д. </w:t>
      </w:r>
      <w:r w:rsidR="00DD2803">
        <w:rPr>
          <w:sz w:val="28"/>
          <w:szCs w:val="28"/>
        </w:rPr>
        <w:t>19а</w:t>
      </w:r>
    </w:p>
    <w:p w:rsidR="00142599" w:rsidRPr="005077FC" w:rsidRDefault="00DD2803" w:rsidP="002D083A">
      <w:pPr>
        <w:ind w:left="284"/>
        <w:rPr>
          <w:sz w:val="28"/>
          <w:szCs w:val="28"/>
        </w:rPr>
      </w:pPr>
      <w:r>
        <w:rPr>
          <w:sz w:val="28"/>
          <w:szCs w:val="28"/>
        </w:rPr>
        <w:t>МБДОУ «Куженерский детский сад № 3 «Колосок»;</w:t>
      </w:r>
    </w:p>
    <w:p w:rsidR="00142599" w:rsidRDefault="00142599" w:rsidP="001425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пг</w:t>
      </w:r>
      <w:r w:rsidR="00DD2803">
        <w:rPr>
          <w:bCs/>
          <w:sz w:val="28"/>
          <w:szCs w:val="28"/>
        </w:rPr>
        <w:t>т. Куженер, ул. Карла Маркса, д</w:t>
      </w:r>
      <w:r>
        <w:rPr>
          <w:bCs/>
          <w:sz w:val="28"/>
          <w:szCs w:val="28"/>
        </w:rPr>
        <w:t>. 16</w:t>
      </w:r>
    </w:p>
    <w:p w:rsidR="00142599" w:rsidRDefault="002D083A" w:rsidP="00DD280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42599">
        <w:rPr>
          <w:bCs/>
          <w:sz w:val="28"/>
          <w:szCs w:val="28"/>
        </w:rPr>
        <w:t>магазин «Лед и Пламень»</w:t>
      </w:r>
      <w:r w:rsidR="00142599" w:rsidRPr="001D1B25">
        <w:rPr>
          <w:sz w:val="28"/>
          <w:szCs w:val="28"/>
        </w:rPr>
        <w:t xml:space="preserve"> </w:t>
      </w:r>
      <w:r w:rsidR="00142599">
        <w:rPr>
          <w:sz w:val="28"/>
          <w:szCs w:val="28"/>
        </w:rPr>
        <w:t>(по согласованию);</w:t>
      </w:r>
      <w:r w:rsidR="00142599">
        <w:rPr>
          <w:bCs/>
          <w:sz w:val="28"/>
          <w:szCs w:val="28"/>
        </w:rPr>
        <w:t xml:space="preserve"> </w:t>
      </w:r>
      <w:r w:rsidR="00142599">
        <w:rPr>
          <w:bCs/>
          <w:sz w:val="28"/>
          <w:szCs w:val="28"/>
        </w:rPr>
        <w:tab/>
      </w:r>
    </w:p>
    <w:p w:rsidR="00142599" w:rsidRDefault="00142599" w:rsidP="00142599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пгт. Куженер, ул. Октябрьская, д . 35</w:t>
      </w:r>
    </w:p>
    <w:p w:rsidR="00DD2803" w:rsidRDefault="002D083A" w:rsidP="00142599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142599">
        <w:rPr>
          <w:bCs/>
          <w:sz w:val="28"/>
          <w:szCs w:val="28"/>
        </w:rPr>
        <w:t xml:space="preserve">магазин «Сказка» </w:t>
      </w:r>
      <w:r w:rsidR="00142599">
        <w:rPr>
          <w:sz w:val="28"/>
          <w:szCs w:val="28"/>
        </w:rPr>
        <w:t>(по согласованию)</w:t>
      </w:r>
      <w:r w:rsidR="00DD2803">
        <w:rPr>
          <w:sz w:val="28"/>
          <w:szCs w:val="28"/>
        </w:rPr>
        <w:t>.</w:t>
      </w:r>
      <w:r w:rsidR="00142599">
        <w:rPr>
          <w:b/>
          <w:bCs/>
          <w:sz w:val="28"/>
          <w:szCs w:val="28"/>
        </w:rPr>
        <w:t xml:space="preserve">                                            </w:t>
      </w:r>
    </w:p>
    <w:p w:rsidR="00DD2803" w:rsidRDefault="00DD2803" w:rsidP="00142599">
      <w:pPr>
        <w:rPr>
          <w:b/>
          <w:bCs/>
          <w:sz w:val="28"/>
          <w:szCs w:val="28"/>
        </w:rPr>
      </w:pPr>
    </w:p>
    <w:p w:rsidR="00142599" w:rsidRDefault="00DD2803" w:rsidP="001E6348">
      <w:pPr>
        <w:ind w:firstLine="708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</w:t>
      </w:r>
      <w:r w:rsidR="00142599">
        <w:rPr>
          <w:b/>
          <w:bCs/>
          <w:sz w:val="28"/>
          <w:szCs w:val="28"/>
          <w:u w:val="single"/>
        </w:rPr>
        <w:t xml:space="preserve"> Кировского №291:</w:t>
      </w:r>
    </w:p>
    <w:p w:rsidR="001E6348" w:rsidRDefault="00142599" w:rsidP="0014259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 xml:space="preserve"> пгт. Куженер,   ул. Больничная, д.1 </w:t>
      </w:r>
    </w:p>
    <w:p w:rsidR="00142599" w:rsidRDefault="002D083A" w:rsidP="00DD2803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42599">
        <w:rPr>
          <w:sz w:val="28"/>
          <w:szCs w:val="28"/>
        </w:rPr>
        <w:t>ГБУ РМЭ  «Куженерская ЦРБ» (по согласованию);</w:t>
      </w:r>
      <w:r w:rsidR="00142599">
        <w:rPr>
          <w:sz w:val="28"/>
          <w:szCs w:val="28"/>
        </w:rPr>
        <w:tab/>
      </w:r>
    </w:p>
    <w:p w:rsidR="00142599" w:rsidRDefault="00142599" w:rsidP="0014259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пгт. Куженер, ул. Степана Лебедева</w:t>
      </w:r>
      <w:r w:rsidR="00DD2803">
        <w:rPr>
          <w:sz w:val="28"/>
          <w:szCs w:val="28"/>
        </w:rPr>
        <w:t>,</w:t>
      </w:r>
    </w:p>
    <w:p w:rsidR="00142599" w:rsidRDefault="00DD2803" w:rsidP="00DD28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около д.12, доска для объявлений;</w:t>
      </w:r>
      <w:r w:rsidR="002D083A">
        <w:rPr>
          <w:sz w:val="28"/>
          <w:szCs w:val="28"/>
        </w:rPr>
        <w:t xml:space="preserve">  </w:t>
      </w:r>
    </w:p>
    <w:p w:rsidR="00142599" w:rsidRDefault="00142599" w:rsidP="00DD280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пгт. Куженер, ул. </w:t>
      </w:r>
      <w:r w:rsidR="003E4C26">
        <w:rPr>
          <w:sz w:val="28"/>
          <w:szCs w:val="28"/>
        </w:rPr>
        <w:t>Комсомольская,</w:t>
      </w:r>
    </w:p>
    <w:p w:rsidR="004022CD" w:rsidRDefault="004022CD" w:rsidP="00DD2803">
      <w:pPr>
        <w:rPr>
          <w:sz w:val="28"/>
          <w:szCs w:val="28"/>
        </w:rPr>
      </w:pPr>
      <w:r>
        <w:rPr>
          <w:sz w:val="28"/>
          <w:szCs w:val="28"/>
        </w:rPr>
        <w:t>около ООО</w:t>
      </w:r>
      <w:r w:rsidR="003F2C3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Соц</w:t>
      </w:r>
      <w:proofErr w:type="spellEnd"/>
      <w:r>
        <w:rPr>
          <w:sz w:val="28"/>
          <w:szCs w:val="28"/>
        </w:rPr>
        <w:t xml:space="preserve"> Маг» ( Малинка), доска для объявлений</w:t>
      </w:r>
    </w:p>
    <w:p w:rsidR="00142599" w:rsidRDefault="00142599" w:rsidP="00142599">
      <w:pPr>
        <w:rPr>
          <w:sz w:val="28"/>
          <w:szCs w:val="28"/>
        </w:rPr>
      </w:pP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  <w:u w:val="single"/>
        </w:rPr>
        <w:t xml:space="preserve">Заречного №292: </w:t>
      </w:r>
    </w:p>
    <w:p w:rsidR="00142599" w:rsidRDefault="00142599" w:rsidP="00142599">
      <w:pPr>
        <w:rPr>
          <w:b/>
          <w:bCs/>
        </w:rPr>
      </w:pPr>
    </w:p>
    <w:p w:rsidR="00142599" w:rsidRDefault="00142599" w:rsidP="0014259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пгт. Куженер,   ул. Заречная</w:t>
      </w:r>
      <w:r w:rsidR="004022CD">
        <w:rPr>
          <w:sz w:val="28"/>
          <w:szCs w:val="28"/>
        </w:rPr>
        <w:t>,</w:t>
      </w:r>
    </w:p>
    <w:p w:rsidR="00142599" w:rsidRDefault="002D083A" w:rsidP="004022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2CD">
        <w:rPr>
          <w:sz w:val="28"/>
          <w:szCs w:val="28"/>
        </w:rPr>
        <w:t>около д. 9,  доска для объявлений</w:t>
      </w:r>
      <w:r w:rsidR="00142599">
        <w:rPr>
          <w:sz w:val="28"/>
          <w:szCs w:val="28"/>
        </w:rPr>
        <w:t>;</w:t>
      </w:r>
      <w:r w:rsidR="00142599">
        <w:rPr>
          <w:sz w:val="28"/>
          <w:szCs w:val="28"/>
        </w:rPr>
        <w:tab/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ab/>
        <w:t>пгт. Куженер, ул. Заречная, д. 18а</w:t>
      </w:r>
    </w:p>
    <w:p w:rsidR="00142599" w:rsidRDefault="002D083A" w:rsidP="001425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599">
        <w:rPr>
          <w:sz w:val="28"/>
          <w:szCs w:val="28"/>
        </w:rPr>
        <w:t>магазин «Милана» (по согласованию);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ab/>
        <w:t>пгт. Куженер,  ул. Заречная, д. 28а</w:t>
      </w:r>
    </w:p>
    <w:p w:rsidR="00142599" w:rsidRDefault="002D083A" w:rsidP="001425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599">
        <w:rPr>
          <w:sz w:val="28"/>
          <w:szCs w:val="28"/>
        </w:rPr>
        <w:t>магазин «</w:t>
      </w:r>
      <w:r w:rsidR="00142599" w:rsidRPr="00DA2955">
        <w:rPr>
          <w:color w:val="0D0D0D" w:themeColor="text1" w:themeTint="F2"/>
          <w:sz w:val="28"/>
          <w:szCs w:val="28"/>
        </w:rPr>
        <w:t>Заречный</w:t>
      </w:r>
      <w:r w:rsidR="00142599">
        <w:rPr>
          <w:sz w:val="28"/>
          <w:szCs w:val="28"/>
        </w:rPr>
        <w:t>» (по согласованию);</w:t>
      </w:r>
    </w:p>
    <w:p w:rsidR="00142599" w:rsidRDefault="00142599" w:rsidP="00142599">
      <w:pPr>
        <w:rPr>
          <w:b/>
          <w:bCs/>
        </w:rPr>
      </w:pP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  <w:u w:val="single"/>
        </w:rPr>
        <w:t xml:space="preserve"> Горьковского №293:</w:t>
      </w:r>
    </w:p>
    <w:p w:rsidR="00142599" w:rsidRDefault="00142599" w:rsidP="00142599"/>
    <w:p w:rsidR="004022CD" w:rsidRDefault="00142599" w:rsidP="004022CD">
      <w:pPr>
        <w:rPr>
          <w:sz w:val="28"/>
          <w:szCs w:val="28"/>
        </w:rPr>
      </w:pPr>
      <w:r>
        <w:rPr>
          <w:sz w:val="28"/>
          <w:szCs w:val="28"/>
        </w:rPr>
        <w:t xml:space="preserve">         пгт. Куженер,   ул. Заречная,</w:t>
      </w:r>
    </w:p>
    <w:p w:rsidR="00142599" w:rsidRDefault="00142599" w:rsidP="004022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2CD">
        <w:rPr>
          <w:sz w:val="28"/>
          <w:szCs w:val="28"/>
        </w:rPr>
        <w:t>около д. 4, доска для объявлений</w:t>
      </w:r>
      <w:r>
        <w:rPr>
          <w:sz w:val="28"/>
          <w:szCs w:val="28"/>
        </w:rPr>
        <w:t>;</w:t>
      </w:r>
    </w:p>
    <w:p w:rsidR="00142599" w:rsidRDefault="00142599" w:rsidP="0014259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пгт. Куженер, ул. Заречная, д. 15а</w:t>
      </w:r>
    </w:p>
    <w:p w:rsidR="00142599" w:rsidRDefault="002D083A" w:rsidP="001425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2599">
        <w:rPr>
          <w:sz w:val="28"/>
          <w:szCs w:val="28"/>
        </w:rPr>
        <w:t>МБДОУ «Куженерский детский сад №2 «Теремок»</w:t>
      </w:r>
      <w:r w:rsidR="004022CD">
        <w:rPr>
          <w:sz w:val="28"/>
          <w:szCs w:val="28"/>
        </w:rPr>
        <w:t>.</w:t>
      </w:r>
    </w:p>
    <w:p w:rsidR="00142599" w:rsidRDefault="00142599" w:rsidP="001425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1E6348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  <w:u w:val="single"/>
        </w:rPr>
        <w:t xml:space="preserve"> Иштымбальского №294:</w:t>
      </w:r>
    </w:p>
    <w:p w:rsidR="00142599" w:rsidRDefault="00142599" w:rsidP="00142599">
      <w:pPr>
        <w:rPr>
          <w:b/>
          <w:bCs/>
        </w:rPr>
      </w:pPr>
    </w:p>
    <w:p w:rsidR="00142599" w:rsidRDefault="00142599" w:rsidP="0014259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8265A2">
        <w:rPr>
          <w:sz w:val="28"/>
          <w:szCs w:val="28"/>
        </w:rPr>
        <w:t>д.Иштымбал, ул.</w:t>
      </w:r>
      <w:r>
        <w:rPr>
          <w:sz w:val="28"/>
          <w:szCs w:val="28"/>
        </w:rPr>
        <w:t xml:space="preserve"> </w:t>
      </w:r>
      <w:r w:rsidRPr="008265A2">
        <w:rPr>
          <w:sz w:val="28"/>
          <w:szCs w:val="28"/>
        </w:rPr>
        <w:t>Молодежная, д.3</w:t>
      </w:r>
    </w:p>
    <w:p w:rsidR="00142599" w:rsidRPr="008265A2" w:rsidRDefault="00142599" w:rsidP="00142599">
      <w:pPr>
        <w:rPr>
          <w:sz w:val="28"/>
          <w:szCs w:val="28"/>
        </w:rPr>
      </w:pPr>
      <w:r w:rsidRPr="008265A2">
        <w:rPr>
          <w:sz w:val="28"/>
          <w:szCs w:val="28"/>
        </w:rPr>
        <w:t>ООО «Золотой Улей Плюс»</w:t>
      </w:r>
      <w:r>
        <w:rPr>
          <w:sz w:val="28"/>
          <w:szCs w:val="28"/>
        </w:rPr>
        <w:t xml:space="preserve"> (по согласованию);</w:t>
      </w:r>
    </w:p>
    <w:p w:rsidR="00142599" w:rsidRDefault="00142599" w:rsidP="00142599">
      <w:pPr>
        <w:ind w:firstLine="708"/>
        <w:rPr>
          <w:sz w:val="28"/>
          <w:szCs w:val="28"/>
        </w:rPr>
      </w:pPr>
      <w:r w:rsidRPr="008265A2">
        <w:rPr>
          <w:sz w:val="28"/>
          <w:szCs w:val="28"/>
        </w:rPr>
        <w:t>д.Иштымбал, ул.</w:t>
      </w:r>
      <w:r>
        <w:rPr>
          <w:sz w:val="28"/>
          <w:szCs w:val="28"/>
        </w:rPr>
        <w:t xml:space="preserve"> </w:t>
      </w:r>
      <w:r w:rsidRPr="008265A2">
        <w:rPr>
          <w:sz w:val="28"/>
          <w:szCs w:val="28"/>
        </w:rPr>
        <w:t>Центральная, д.40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>многоквартирный дом (по согласованию)</w:t>
      </w:r>
      <w:r w:rsidR="004022CD">
        <w:rPr>
          <w:sz w:val="28"/>
          <w:szCs w:val="28"/>
        </w:rPr>
        <w:t>.</w:t>
      </w:r>
    </w:p>
    <w:p w:rsidR="00142599" w:rsidRDefault="00142599" w:rsidP="0014259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                       </w:t>
      </w: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  <w:u w:val="single"/>
        </w:rPr>
        <w:t>Русскошойского №295:</w:t>
      </w: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</w:p>
    <w:p w:rsidR="00142599" w:rsidRDefault="00142599" w:rsidP="00142599">
      <w:pPr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д.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Шойдум</w:t>
      </w:r>
      <w:proofErr w:type="spellEnd"/>
      <w:r w:rsidRPr="00CF569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ул. </w:t>
      </w:r>
      <w:r>
        <w:rPr>
          <w:sz w:val="28"/>
          <w:szCs w:val="28"/>
          <w:shd w:val="clear" w:color="auto" w:fill="FFFFFF"/>
        </w:rPr>
        <w:t>Молодежная</w:t>
      </w:r>
      <w:r>
        <w:rPr>
          <w:color w:val="000000"/>
          <w:sz w:val="28"/>
          <w:szCs w:val="28"/>
          <w:shd w:val="clear" w:color="auto" w:fill="FFFFFF"/>
        </w:rPr>
        <w:t>, д.</w:t>
      </w:r>
      <w:r w:rsidRPr="00CC49E5"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6 </w:t>
      </w:r>
      <w:r w:rsidR="004022CD">
        <w:rPr>
          <w:sz w:val="28"/>
          <w:szCs w:val="28"/>
          <w:shd w:val="clear" w:color="auto" w:fill="FFFFFF"/>
        </w:rPr>
        <w:t>а</w:t>
      </w:r>
    </w:p>
    <w:p w:rsidR="00142599" w:rsidRDefault="00142599" w:rsidP="004022CD">
      <w:pPr>
        <w:rPr>
          <w:sz w:val="28"/>
          <w:szCs w:val="28"/>
        </w:rPr>
      </w:pPr>
      <w:r>
        <w:rPr>
          <w:sz w:val="28"/>
          <w:szCs w:val="28"/>
        </w:rPr>
        <w:t>магазин «Родник 2» (по согласованию);</w:t>
      </w:r>
      <w:r>
        <w:rPr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142599" w:rsidRDefault="00142599" w:rsidP="001425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с.</w:t>
      </w:r>
      <w:r>
        <w:rPr>
          <w:color w:val="000000"/>
          <w:sz w:val="28"/>
          <w:szCs w:val="28"/>
          <w:shd w:val="clear" w:color="auto" w:fill="FFFFFF"/>
        </w:rPr>
        <w:t xml:space="preserve"> Русские Шои</w:t>
      </w:r>
      <w:r w:rsidRPr="00CF569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ул. </w:t>
      </w:r>
      <w:r>
        <w:rPr>
          <w:sz w:val="28"/>
          <w:szCs w:val="28"/>
          <w:shd w:val="clear" w:color="auto" w:fill="FFFFFF"/>
        </w:rPr>
        <w:t>Молодежная</w:t>
      </w:r>
      <w:r>
        <w:rPr>
          <w:color w:val="000000"/>
          <w:sz w:val="28"/>
          <w:szCs w:val="28"/>
          <w:shd w:val="clear" w:color="auto" w:fill="FFFFFF"/>
        </w:rPr>
        <w:t>, д.</w:t>
      </w:r>
      <w:r w:rsidRPr="00CC49E5"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2 </w:t>
      </w:r>
      <w:r w:rsidR="004022CD">
        <w:rPr>
          <w:sz w:val="28"/>
          <w:szCs w:val="28"/>
          <w:shd w:val="clear" w:color="auto" w:fill="FFFFFF"/>
        </w:rPr>
        <w:t>а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>магазин «Оля»</w:t>
      </w:r>
      <w:r w:rsidR="004022CD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142599" w:rsidRDefault="00142599" w:rsidP="001425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с.</w:t>
      </w:r>
      <w:r>
        <w:rPr>
          <w:color w:val="000000"/>
          <w:sz w:val="28"/>
          <w:szCs w:val="28"/>
          <w:shd w:val="clear" w:color="auto" w:fill="FFFFFF"/>
        </w:rPr>
        <w:t xml:space="preserve"> Русские Шои</w:t>
      </w:r>
      <w:r w:rsidRPr="00CF569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ул. </w:t>
      </w:r>
      <w:r>
        <w:rPr>
          <w:sz w:val="28"/>
          <w:szCs w:val="28"/>
          <w:shd w:val="clear" w:color="auto" w:fill="FFFFFF"/>
        </w:rPr>
        <w:t>Центральная</w:t>
      </w:r>
      <w:r>
        <w:rPr>
          <w:color w:val="000000"/>
          <w:sz w:val="28"/>
          <w:szCs w:val="28"/>
          <w:shd w:val="clear" w:color="auto" w:fill="FFFFFF"/>
        </w:rPr>
        <w:t>, д.</w:t>
      </w:r>
      <w:r w:rsidRPr="00CC49E5">
        <w:rPr>
          <w:color w:val="FF0000"/>
          <w:sz w:val="28"/>
          <w:szCs w:val="28"/>
          <w:shd w:val="clear" w:color="auto" w:fill="FFFFFF"/>
        </w:rPr>
        <w:t xml:space="preserve"> </w:t>
      </w:r>
      <w:r w:rsidR="004022CD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>4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>магазин «</w:t>
      </w:r>
      <w:r w:rsidR="004022CD">
        <w:rPr>
          <w:sz w:val="28"/>
          <w:szCs w:val="28"/>
        </w:rPr>
        <w:t>Мария</w:t>
      </w:r>
      <w:r>
        <w:rPr>
          <w:sz w:val="28"/>
          <w:szCs w:val="28"/>
        </w:rPr>
        <w:t>» ( по согласованию).</w:t>
      </w:r>
    </w:p>
    <w:p w:rsidR="00142599" w:rsidRDefault="00142599" w:rsidP="00142599">
      <w:pPr>
        <w:rPr>
          <w:b/>
          <w:bCs/>
          <w:sz w:val="28"/>
          <w:szCs w:val="28"/>
        </w:rPr>
      </w:pP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  <w:u w:val="single"/>
        </w:rPr>
        <w:t xml:space="preserve">Маришойского №296: </w:t>
      </w:r>
    </w:p>
    <w:p w:rsidR="00142599" w:rsidRDefault="00142599" w:rsidP="001425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42599" w:rsidRDefault="00142599" w:rsidP="001425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>д.  Мари Шои</w:t>
      </w:r>
      <w:r w:rsidRPr="00CF569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ул. </w:t>
      </w:r>
      <w:r>
        <w:rPr>
          <w:sz w:val="28"/>
          <w:szCs w:val="28"/>
          <w:shd w:val="clear" w:color="auto" w:fill="FFFFFF"/>
        </w:rPr>
        <w:t>Починок</w:t>
      </w:r>
      <w:r>
        <w:rPr>
          <w:color w:val="000000"/>
          <w:sz w:val="28"/>
          <w:szCs w:val="28"/>
          <w:shd w:val="clear" w:color="auto" w:fill="FFFFFF"/>
        </w:rPr>
        <w:t>, д.</w:t>
      </w:r>
      <w:r w:rsidRPr="00CC49E5"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1</w:t>
      </w:r>
      <w:r w:rsidR="004022CD">
        <w:rPr>
          <w:sz w:val="28"/>
          <w:szCs w:val="28"/>
          <w:shd w:val="clear" w:color="auto" w:fill="FFFFFF"/>
        </w:rPr>
        <w:t>а</w:t>
      </w:r>
    </w:p>
    <w:p w:rsidR="00142599" w:rsidRDefault="00142599" w:rsidP="001425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Маришойский</w:t>
      </w:r>
      <w:proofErr w:type="spellEnd"/>
      <w:r>
        <w:rPr>
          <w:sz w:val="28"/>
          <w:szCs w:val="28"/>
        </w:rPr>
        <w:t xml:space="preserve"> сельский клуб МБУК «Куженерская РЦКС»;</w:t>
      </w:r>
    </w:p>
    <w:p w:rsidR="00142599" w:rsidRDefault="00142599" w:rsidP="00142599">
      <w:pPr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д.  Визимбирь</w:t>
      </w:r>
      <w:r w:rsidRPr="00CF569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ул. </w:t>
      </w:r>
      <w:r>
        <w:rPr>
          <w:sz w:val="28"/>
          <w:szCs w:val="28"/>
          <w:shd w:val="clear" w:color="auto" w:fill="FFFFFF"/>
        </w:rPr>
        <w:t>Верхняя Луговая</w:t>
      </w:r>
      <w:r>
        <w:rPr>
          <w:color w:val="000000"/>
          <w:sz w:val="28"/>
          <w:szCs w:val="28"/>
          <w:shd w:val="clear" w:color="auto" w:fill="FFFFFF"/>
        </w:rPr>
        <w:t>, д.</w:t>
      </w:r>
      <w:r w:rsidRPr="00CC49E5"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</w:t>
      </w:r>
    </w:p>
    <w:p w:rsidR="00142599" w:rsidRPr="00CF569D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Визимбирский</w:t>
      </w:r>
      <w:proofErr w:type="spellEnd"/>
      <w:r>
        <w:rPr>
          <w:sz w:val="28"/>
          <w:szCs w:val="28"/>
        </w:rPr>
        <w:t xml:space="preserve"> ФАП (по согласованию)</w:t>
      </w:r>
      <w:r w:rsidR="004022CD">
        <w:rPr>
          <w:sz w:val="28"/>
          <w:szCs w:val="28"/>
        </w:rPr>
        <w:t>.</w:t>
      </w:r>
    </w:p>
    <w:p w:rsidR="00142599" w:rsidRDefault="00142599" w:rsidP="00142599">
      <w:pPr>
        <w:rPr>
          <w:b/>
          <w:bCs/>
          <w:sz w:val="28"/>
          <w:szCs w:val="28"/>
        </w:rPr>
      </w:pP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  <w:u w:val="single"/>
        </w:rPr>
        <w:t>Салтакъяльского №297:</w:t>
      </w: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</w:p>
    <w:p w:rsidR="00142599" w:rsidRDefault="00142599" w:rsidP="004022C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2599" w:rsidRDefault="00142599" w:rsidP="00142599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с. Салтакъял, ул.</w:t>
      </w:r>
      <w:r w:rsidR="004022C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Рабочая, д.21</w:t>
      </w:r>
    </w:p>
    <w:p w:rsidR="00142599" w:rsidRDefault="00142599" w:rsidP="004022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магазин «Мария»</w:t>
      </w:r>
      <w:r w:rsidR="004022CD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p w:rsidR="00142599" w:rsidRDefault="00142599" w:rsidP="0014259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с. Салтакъял, ул. Рабочая, д.11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>отделение Почты России с.</w:t>
      </w:r>
      <w:r w:rsidR="004022CD">
        <w:rPr>
          <w:sz w:val="28"/>
          <w:szCs w:val="28"/>
        </w:rPr>
        <w:t xml:space="preserve"> </w:t>
      </w:r>
      <w:r>
        <w:rPr>
          <w:sz w:val="28"/>
          <w:szCs w:val="28"/>
        </w:rPr>
        <w:t>Салтакъял</w:t>
      </w:r>
      <w:r w:rsidR="004022CD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="004022CD">
        <w:rPr>
          <w:sz w:val="28"/>
          <w:szCs w:val="28"/>
        </w:rPr>
        <w:t>.</w:t>
      </w:r>
    </w:p>
    <w:p w:rsidR="00142599" w:rsidRDefault="00142599" w:rsidP="00142599">
      <w:pPr>
        <w:rPr>
          <w:sz w:val="28"/>
          <w:szCs w:val="28"/>
        </w:rPr>
      </w:pPr>
    </w:p>
    <w:p w:rsidR="00142599" w:rsidRDefault="00142599" w:rsidP="0014259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  <w:u w:val="single"/>
        </w:rPr>
        <w:t>Токтайбелякского №298</w:t>
      </w:r>
      <w:r>
        <w:rPr>
          <w:b/>
          <w:bCs/>
          <w:sz w:val="28"/>
          <w:szCs w:val="28"/>
        </w:rPr>
        <w:t>:</w:t>
      </w:r>
    </w:p>
    <w:p w:rsidR="00142599" w:rsidRDefault="00142599" w:rsidP="00142599">
      <w:pPr>
        <w:rPr>
          <w:b/>
          <w:bCs/>
          <w:sz w:val="28"/>
          <w:szCs w:val="28"/>
        </w:rPr>
      </w:pPr>
    </w:p>
    <w:p w:rsidR="00142599" w:rsidRDefault="00142599" w:rsidP="0014259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с. Токтайбеляк, ул. Кооперативная, д.7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>ООО «Фотон»(по согла</w:t>
      </w:r>
      <w:r w:rsidR="004022CD">
        <w:rPr>
          <w:sz w:val="28"/>
          <w:szCs w:val="28"/>
        </w:rPr>
        <w:t>с</w:t>
      </w:r>
      <w:r>
        <w:rPr>
          <w:sz w:val="28"/>
          <w:szCs w:val="28"/>
        </w:rPr>
        <w:t>ованию);</w:t>
      </w:r>
    </w:p>
    <w:p w:rsidR="00142599" w:rsidRDefault="00142599" w:rsidP="0014259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с. Токтайбеляк, ул. Молодежная, д.11а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>магазин «Ивушка» (по согласованию)</w:t>
      </w:r>
      <w:r w:rsidR="004022CD">
        <w:rPr>
          <w:sz w:val="28"/>
          <w:szCs w:val="28"/>
        </w:rPr>
        <w:t>.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  <w:u w:val="single"/>
        </w:rPr>
        <w:t xml:space="preserve">  Верхушутского №299:</w:t>
      </w: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</w:p>
    <w:p w:rsidR="00142599" w:rsidRDefault="004022CD" w:rsidP="00142599">
      <w:r>
        <w:rPr>
          <w:sz w:val="28"/>
          <w:szCs w:val="28"/>
        </w:rPr>
        <w:t xml:space="preserve">      </w:t>
      </w:r>
      <w:r w:rsidR="002D083A">
        <w:rPr>
          <w:sz w:val="28"/>
          <w:szCs w:val="28"/>
        </w:rPr>
        <w:t xml:space="preserve">д. </w:t>
      </w:r>
      <w:proofErr w:type="spellStart"/>
      <w:r w:rsidR="002D083A">
        <w:rPr>
          <w:sz w:val="28"/>
          <w:szCs w:val="28"/>
        </w:rPr>
        <w:t>Верх-У</w:t>
      </w:r>
      <w:r w:rsidR="00142599">
        <w:rPr>
          <w:sz w:val="28"/>
          <w:szCs w:val="28"/>
        </w:rPr>
        <w:t>шут</w:t>
      </w:r>
      <w:proofErr w:type="spellEnd"/>
      <w:r w:rsidR="00142599">
        <w:rPr>
          <w:sz w:val="28"/>
          <w:szCs w:val="28"/>
        </w:rPr>
        <w:t>,  ул. Школьная, д.61</w:t>
      </w:r>
    </w:p>
    <w:p w:rsidR="00142599" w:rsidRDefault="00142599" w:rsidP="00142599">
      <w:r>
        <w:rPr>
          <w:sz w:val="28"/>
          <w:szCs w:val="28"/>
        </w:rPr>
        <w:t xml:space="preserve">Верхушутский </w:t>
      </w:r>
      <w:r w:rsidR="004022CD">
        <w:rPr>
          <w:sz w:val="28"/>
          <w:szCs w:val="28"/>
        </w:rPr>
        <w:t>сельский дом культуры МБУК «Куженерская РЦКС» ;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 xml:space="preserve">     д. Нурсола, ул. Нурсола, 14а 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 xml:space="preserve"> магазин «Водолей»</w:t>
      </w:r>
      <w:r w:rsidR="007176F6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="007176F6">
        <w:rPr>
          <w:sz w:val="28"/>
          <w:szCs w:val="28"/>
        </w:rPr>
        <w:t>.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Тумьюмучашского №300:</w:t>
      </w: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 xml:space="preserve">       д.Большой Тумьюмучаш, ул.Новостройка, д. 13, кв. 2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Онар</w:t>
      </w:r>
      <w:proofErr w:type="spellEnd"/>
      <w:r>
        <w:rPr>
          <w:sz w:val="28"/>
          <w:szCs w:val="28"/>
        </w:rPr>
        <w:t xml:space="preserve">» </w:t>
      </w:r>
      <w:r w:rsidR="007176F6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 xml:space="preserve">      с.Тумьюмучаш, ул. Тумьюмучаш, д.38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>магазин ПО «Куженерское» (по согласованию)</w:t>
      </w:r>
      <w:r w:rsidR="007176F6">
        <w:rPr>
          <w:sz w:val="28"/>
          <w:szCs w:val="28"/>
        </w:rPr>
        <w:t>.</w:t>
      </w:r>
    </w:p>
    <w:p w:rsidR="00142599" w:rsidRDefault="00142599" w:rsidP="00142599">
      <w:pPr>
        <w:rPr>
          <w:sz w:val="28"/>
          <w:szCs w:val="28"/>
        </w:rPr>
      </w:pP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Конганурского</w:t>
      </w:r>
      <w:proofErr w:type="spellEnd"/>
      <w:r>
        <w:rPr>
          <w:b/>
          <w:bCs/>
          <w:sz w:val="28"/>
          <w:szCs w:val="28"/>
          <w:u w:val="single"/>
        </w:rPr>
        <w:t xml:space="preserve"> №301:</w:t>
      </w: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 xml:space="preserve">     д. </w:t>
      </w:r>
      <w:proofErr w:type="spellStart"/>
      <w:r>
        <w:rPr>
          <w:sz w:val="28"/>
          <w:szCs w:val="28"/>
        </w:rPr>
        <w:t>Конганур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Конганур</w:t>
      </w:r>
      <w:proofErr w:type="spellEnd"/>
      <w:r>
        <w:rPr>
          <w:sz w:val="28"/>
          <w:szCs w:val="28"/>
        </w:rPr>
        <w:t>, д. 76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>магазин «</w:t>
      </w:r>
      <w:proofErr w:type="spellStart"/>
      <w:r>
        <w:rPr>
          <w:sz w:val="28"/>
          <w:szCs w:val="28"/>
        </w:rPr>
        <w:t>Онар</w:t>
      </w:r>
      <w:proofErr w:type="spellEnd"/>
      <w:r>
        <w:rPr>
          <w:sz w:val="28"/>
          <w:szCs w:val="28"/>
        </w:rPr>
        <w:t>» (по согласованию).</w:t>
      </w:r>
    </w:p>
    <w:p w:rsidR="00142599" w:rsidRDefault="00142599" w:rsidP="00142599">
      <w:pPr>
        <w:rPr>
          <w:sz w:val="28"/>
          <w:szCs w:val="28"/>
        </w:rPr>
      </w:pP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  <w:u w:val="single"/>
        </w:rPr>
        <w:t>Шорсолинского №302:</w:t>
      </w:r>
    </w:p>
    <w:p w:rsidR="00142599" w:rsidRDefault="00142599" w:rsidP="00142599"/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  <w:shd w:val="clear" w:color="auto" w:fill="FFFFFF"/>
        </w:rPr>
        <w:t>д. Шорсола</w:t>
      </w:r>
      <w:r w:rsidRPr="00CF569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ул. Центральная  </w:t>
      </w:r>
    </w:p>
    <w:p w:rsidR="00142599" w:rsidRPr="00CF569D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>ООО «Агрофирма Маяк» (столовая) (по согласованию);</w:t>
      </w:r>
    </w:p>
    <w:p w:rsidR="00142599" w:rsidRDefault="00142599" w:rsidP="00142599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д. Ружбеляк</w:t>
      </w:r>
      <w:r w:rsidRPr="00CF569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ул. Степана Разина, д. </w:t>
      </w:r>
      <w:r w:rsidRPr="00D02D56">
        <w:rPr>
          <w:sz w:val="28"/>
          <w:szCs w:val="28"/>
          <w:shd w:val="clear" w:color="auto" w:fill="FFFFFF"/>
        </w:rPr>
        <w:t>2</w:t>
      </w:r>
      <w:r>
        <w:rPr>
          <w:sz w:val="28"/>
          <w:szCs w:val="28"/>
          <w:shd w:val="clear" w:color="auto" w:fill="FFFFFF"/>
        </w:rPr>
        <w:t xml:space="preserve">4 </w:t>
      </w:r>
      <w:r w:rsidR="007176F6">
        <w:rPr>
          <w:sz w:val="28"/>
          <w:szCs w:val="28"/>
          <w:shd w:val="clear" w:color="auto" w:fill="FFFFFF"/>
        </w:rPr>
        <w:t>а</w:t>
      </w:r>
    </w:p>
    <w:p w:rsidR="00142599" w:rsidRDefault="00142599" w:rsidP="00142599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</w:rPr>
        <w:t>Шорсолинский</w:t>
      </w:r>
      <w:proofErr w:type="spellEnd"/>
      <w:r>
        <w:rPr>
          <w:sz w:val="28"/>
          <w:szCs w:val="28"/>
        </w:rPr>
        <w:t xml:space="preserve"> сельский клуб МБУК «Куженерская РЦКС»;</w:t>
      </w:r>
    </w:p>
    <w:p w:rsidR="00142599" w:rsidRDefault="00142599" w:rsidP="00142599">
      <w:pPr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д. Шорсола</w:t>
      </w:r>
      <w:r w:rsidRPr="00CF569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ул. Центральная, д. </w:t>
      </w:r>
      <w:r>
        <w:rPr>
          <w:sz w:val="28"/>
          <w:szCs w:val="28"/>
          <w:shd w:val="clear" w:color="auto" w:fill="FFFFFF"/>
        </w:rPr>
        <w:t>6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>магазин «Ольга» (по согласованию)</w:t>
      </w:r>
      <w:r w:rsidR="007176F6">
        <w:rPr>
          <w:sz w:val="28"/>
          <w:szCs w:val="28"/>
        </w:rPr>
        <w:t>.</w:t>
      </w: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  <w:u w:val="single"/>
        </w:rPr>
        <w:t>Шудумарского №303:</w:t>
      </w: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д. Шойшудумарь</w:t>
      </w:r>
      <w:r w:rsidRPr="00CF569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ул. Победы, д. 3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>Шойшудумарский Сельский дом культуры МБУК «Куженерская РЦКС»;</w:t>
      </w:r>
    </w:p>
    <w:p w:rsidR="00142599" w:rsidRDefault="00142599" w:rsidP="0014259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д.Старый Юледур, ул.Гагарина, д.27</w:t>
      </w:r>
    </w:p>
    <w:p w:rsidR="00142599" w:rsidRPr="00CF569D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>магазин ПО «Куженерское»(по согласованию)</w:t>
      </w:r>
      <w:r w:rsidR="007176F6">
        <w:rPr>
          <w:sz w:val="28"/>
          <w:szCs w:val="28"/>
        </w:rPr>
        <w:t>.</w:t>
      </w:r>
    </w:p>
    <w:p w:rsidR="00142599" w:rsidRDefault="00142599" w:rsidP="001425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  <w:u w:val="single"/>
        </w:rPr>
        <w:t xml:space="preserve">  </w:t>
      </w:r>
      <w:proofErr w:type="spellStart"/>
      <w:r>
        <w:rPr>
          <w:b/>
          <w:bCs/>
          <w:sz w:val="28"/>
          <w:szCs w:val="28"/>
          <w:u w:val="single"/>
        </w:rPr>
        <w:t>Русскокугунурского</w:t>
      </w:r>
      <w:proofErr w:type="spellEnd"/>
      <w:r>
        <w:rPr>
          <w:b/>
          <w:bCs/>
          <w:sz w:val="28"/>
          <w:szCs w:val="28"/>
          <w:u w:val="single"/>
        </w:rPr>
        <w:t xml:space="preserve"> №304:</w:t>
      </w: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</w:p>
    <w:p w:rsidR="00142599" w:rsidRDefault="00142599" w:rsidP="0014259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д. Русский Кугунур</w:t>
      </w:r>
      <w:r w:rsidRPr="00CF569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ул. Зеленая, д. 14</w:t>
      </w:r>
    </w:p>
    <w:p w:rsidR="00142599" w:rsidRDefault="00142599" w:rsidP="007176F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ООО «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>» (по согласованию);</w:t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142599" w:rsidRPr="00CF569D" w:rsidRDefault="00142599" w:rsidP="00142599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д. Чодраял</w:t>
      </w:r>
      <w:r w:rsidRPr="00CF569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ул. Березовая, д. 12</w:t>
      </w:r>
    </w:p>
    <w:p w:rsidR="00142599" w:rsidRPr="00CF569D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 xml:space="preserve">  магазин «</w:t>
      </w:r>
      <w:proofErr w:type="spellStart"/>
      <w:r>
        <w:rPr>
          <w:sz w:val="28"/>
          <w:szCs w:val="28"/>
        </w:rPr>
        <w:t>Марпотребсоюз</w:t>
      </w:r>
      <w:proofErr w:type="spellEnd"/>
      <w:r>
        <w:rPr>
          <w:sz w:val="28"/>
          <w:szCs w:val="28"/>
        </w:rPr>
        <w:t>» (по согласованию);</w:t>
      </w:r>
    </w:p>
    <w:p w:rsidR="00142599" w:rsidRDefault="00142599" w:rsidP="0014259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д.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Актугансола</w:t>
      </w:r>
      <w:proofErr w:type="spellEnd"/>
      <w:r w:rsidRPr="00CF569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ул. Солнечная, д. 15 </w:t>
      </w:r>
      <w:r w:rsidR="007176F6">
        <w:rPr>
          <w:color w:val="000000"/>
          <w:sz w:val="28"/>
          <w:szCs w:val="28"/>
          <w:shd w:val="clear" w:color="auto" w:fill="FFFFFF"/>
        </w:rPr>
        <w:t>а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>магазин «Мария»</w:t>
      </w:r>
      <w:r w:rsidR="007176F6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         </w:t>
      </w:r>
      <w:proofErr w:type="spellStart"/>
      <w:r>
        <w:rPr>
          <w:b/>
          <w:bCs/>
          <w:sz w:val="28"/>
          <w:szCs w:val="28"/>
          <w:u w:val="single"/>
        </w:rPr>
        <w:t>Большеляждурского</w:t>
      </w:r>
      <w:proofErr w:type="spellEnd"/>
      <w:r>
        <w:rPr>
          <w:b/>
          <w:bCs/>
          <w:sz w:val="28"/>
          <w:szCs w:val="28"/>
          <w:u w:val="single"/>
        </w:rPr>
        <w:t xml:space="preserve"> №305:</w:t>
      </w: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</w:p>
    <w:p w:rsidR="00142599" w:rsidRDefault="00142599" w:rsidP="00142599">
      <w:pPr>
        <w:rPr>
          <w:b/>
          <w:bCs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д. Большой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Ляждур</w:t>
      </w:r>
      <w:proofErr w:type="spellEnd"/>
      <w:r w:rsidRPr="00CF569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ул.</w:t>
      </w:r>
      <w:r>
        <w:rPr>
          <w:sz w:val="28"/>
          <w:szCs w:val="28"/>
          <w:shd w:val="clear" w:color="auto" w:fill="FFFFFF"/>
        </w:rPr>
        <w:t>Центральная</w:t>
      </w:r>
      <w:r>
        <w:rPr>
          <w:color w:val="000000"/>
          <w:sz w:val="28"/>
          <w:szCs w:val="28"/>
          <w:shd w:val="clear" w:color="auto" w:fill="FFFFFF"/>
        </w:rPr>
        <w:t>, д.</w:t>
      </w:r>
      <w:r w:rsidRPr="00CC49E5"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20</w:t>
      </w:r>
    </w:p>
    <w:p w:rsidR="00142599" w:rsidRDefault="00142599" w:rsidP="007176F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магазин ИП </w:t>
      </w:r>
      <w:proofErr w:type="spellStart"/>
      <w:r>
        <w:rPr>
          <w:sz w:val="28"/>
          <w:szCs w:val="28"/>
        </w:rPr>
        <w:t>Шабдарова</w:t>
      </w:r>
      <w:proofErr w:type="spellEnd"/>
      <w:r>
        <w:rPr>
          <w:sz w:val="28"/>
          <w:szCs w:val="28"/>
        </w:rPr>
        <w:t xml:space="preserve"> И.В.</w:t>
      </w:r>
      <w:r w:rsidR="007176F6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  <w:r>
        <w:rPr>
          <w:b/>
          <w:bCs/>
          <w:sz w:val="28"/>
          <w:szCs w:val="28"/>
        </w:rPr>
        <w:t xml:space="preserve">       </w:t>
      </w:r>
    </w:p>
    <w:p w:rsidR="00142599" w:rsidRDefault="00142599" w:rsidP="00142599">
      <w:pPr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 xml:space="preserve">д. Большой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Ляждур</w:t>
      </w:r>
      <w:proofErr w:type="spellEnd"/>
      <w:r w:rsidRPr="00CF569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ул. </w:t>
      </w:r>
      <w:r>
        <w:rPr>
          <w:sz w:val="28"/>
          <w:szCs w:val="28"/>
          <w:shd w:val="clear" w:color="auto" w:fill="FFFFFF"/>
        </w:rPr>
        <w:t>Центральная</w:t>
      </w:r>
      <w:r>
        <w:rPr>
          <w:color w:val="000000"/>
          <w:sz w:val="28"/>
          <w:szCs w:val="28"/>
          <w:shd w:val="clear" w:color="auto" w:fill="FFFFFF"/>
        </w:rPr>
        <w:t>, д.</w:t>
      </w:r>
      <w:r w:rsidRPr="00CC49E5"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29 </w:t>
      </w:r>
      <w:r w:rsidR="007176F6">
        <w:rPr>
          <w:sz w:val="28"/>
          <w:szCs w:val="28"/>
          <w:shd w:val="clear" w:color="auto" w:fill="FFFFFF"/>
        </w:rPr>
        <w:t>б,</w:t>
      </w:r>
    </w:p>
    <w:p w:rsidR="007176F6" w:rsidRDefault="007176F6" w:rsidP="001425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доска для объявлений</w:t>
      </w:r>
    </w:p>
    <w:p w:rsidR="00142599" w:rsidRDefault="00142599" w:rsidP="00142599">
      <w:pPr>
        <w:rPr>
          <w:b/>
          <w:bCs/>
          <w:sz w:val="28"/>
          <w:szCs w:val="28"/>
        </w:rPr>
      </w:pPr>
    </w:p>
    <w:p w:rsidR="00142599" w:rsidRDefault="00142599" w:rsidP="0014259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</w:t>
      </w:r>
      <w:r w:rsidR="007176F6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Юледурского №306:</w:t>
      </w:r>
    </w:p>
    <w:p w:rsidR="00142599" w:rsidRPr="00CF569D" w:rsidRDefault="00142599" w:rsidP="007176F6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</w:p>
    <w:p w:rsidR="00142599" w:rsidRDefault="00142599" w:rsidP="001425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с.</w:t>
      </w:r>
      <w:r w:rsidRPr="004B64F9">
        <w:rPr>
          <w:sz w:val="28"/>
          <w:szCs w:val="28"/>
          <w:shd w:val="clear" w:color="auto" w:fill="FFFFFF"/>
        </w:rPr>
        <w:t xml:space="preserve"> Юледур, ул. </w:t>
      </w:r>
      <w:r>
        <w:rPr>
          <w:sz w:val="28"/>
          <w:szCs w:val="28"/>
          <w:shd w:val="clear" w:color="auto" w:fill="FFFFFF"/>
        </w:rPr>
        <w:t>Коммунистическая</w:t>
      </w:r>
      <w:r w:rsidRPr="004B64F9">
        <w:rPr>
          <w:sz w:val="28"/>
          <w:szCs w:val="28"/>
          <w:shd w:val="clear" w:color="auto" w:fill="FFFFFF"/>
        </w:rPr>
        <w:t xml:space="preserve">, </w:t>
      </w:r>
    </w:p>
    <w:p w:rsidR="007176F6" w:rsidRDefault="007176F6" w:rsidP="00142599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рядом с магазином «Надежда», доска для объявлений;</w:t>
      </w:r>
    </w:p>
    <w:p w:rsidR="00142599" w:rsidRDefault="00142599" w:rsidP="007176F6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с.</w:t>
      </w:r>
      <w:r w:rsidRPr="004B64F9">
        <w:rPr>
          <w:sz w:val="28"/>
          <w:szCs w:val="28"/>
          <w:shd w:val="clear" w:color="auto" w:fill="FFFFFF"/>
        </w:rPr>
        <w:t xml:space="preserve"> Юледур, ул.</w:t>
      </w:r>
      <w:r w:rsidR="007176F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Коммунистическая</w:t>
      </w:r>
      <w:r w:rsidRPr="004B64F9">
        <w:rPr>
          <w:sz w:val="28"/>
          <w:szCs w:val="28"/>
          <w:shd w:val="clear" w:color="auto" w:fill="FFFFFF"/>
        </w:rPr>
        <w:t xml:space="preserve">, </w:t>
      </w:r>
    </w:p>
    <w:p w:rsidR="007176F6" w:rsidRDefault="007176F6" w:rsidP="007176F6">
      <w:pPr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около Юледурского сельского дома культуры, доска для объявлений.</w:t>
      </w:r>
    </w:p>
    <w:p w:rsidR="00142599" w:rsidRDefault="00142599" w:rsidP="001425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:rsidR="00142599" w:rsidRDefault="007176F6" w:rsidP="0014259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</w:t>
      </w:r>
      <w:r w:rsidR="00142599">
        <w:rPr>
          <w:b/>
          <w:bCs/>
          <w:sz w:val="28"/>
          <w:szCs w:val="28"/>
        </w:rPr>
        <w:t xml:space="preserve"> </w:t>
      </w:r>
      <w:proofErr w:type="spellStart"/>
      <w:r w:rsidR="00142599">
        <w:rPr>
          <w:b/>
          <w:bCs/>
          <w:sz w:val="28"/>
          <w:szCs w:val="28"/>
          <w:u w:val="single"/>
        </w:rPr>
        <w:t>Ивансолинского</w:t>
      </w:r>
      <w:proofErr w:type="spellEnd"/>
      <w:r w:rsidR="00142599">
        <w:rPr>
          <w:b/>
          <w:bCs/>
          <w:sz w:val="28"/>
          <w:szCs w:val="28"/>
          <w:u w:val="single"/>
        </w:rPr>
        <w:t xml:space="preserve"> №307:</w:t>
      </w:r>
    </w:p>
    <w:p w:rsidR="00142599" w:rsidRDefault="00142599" w:rsidP="00142599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</w:p>
    <w:p w:rsidR="00142599" w:rsidRPr="00F866A9" w:rsidRDefault="00142599" w:rsidP="0014259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д. Ивансола</w:t>
      </w:r>
      <w:r w:rsidRPr="00CF569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ул. </w:t>
      </w:r>
      <w:r w:rsidRPr="00F866A9">
        <w:rPr>
          <w:color w:val="000000"/>
          <w:sz w:val="28"/>
          <w:szCs w:val="28"/>
          <w:shd w:val="clear" w:color="auto" w:fill="FFFFFF"/>
        </w:rPr>
        <w:t>Ивансола</w:t>
      </w:r>
      <w:r>
        <w:rPr>
          <w:color w:val="000000"/>
          <w:sz w:val="28"/>
          <w:szCs w:val="28"/>
          <w:shd w:val="clear" w:color="auto" w:fill="FFFFFF"/>
        </w:rPr>
        <w:t>, д.</w:t>
      </w:r>
      <w:r w:rsidRPr="00F866A9">
        <w:rPr>
          <w:color w:val="000000"/>
          <w:sz w:val="28"/>
          <w:szCs w:val="28"/>
          <w:shd w:val="clear" w:color="auto" w:fill="FFFFFF"/>
        </w:rPr>
        <w:t xml:space="preserve"> 32 А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>Ивансолинский магазин ТПС ПО «Куженерское» (по согласованию);</w:t>
      </w:r>
    </w:p>
    <w:p w:rsidR="00142599" w:rsidRDefault="00142599" w:rsidP="0014259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д. Купсола</w:t>
      </w:r>
      <w:r w:rsidRPr="00CF569D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ул. </w:t>
      </w:r>
      <w:r w:rsidRPr="00F866A9">
        <w:rPr>
          <w:color w:val="000000"/>
          <w:sz w:val="28"/>
          <w:szCs w:val="28"/>
          <w:shd w:val="clear" w:color="auto" w:fill="FFFFFF"/>
        </w:rPr>
        <w:t>Купсола</w:t>
      </w:r>
      <w:r>
        <w:rPr>
          <w:color w:val="000000"/>
          <w:sz w:val="28"/>
          <w:szCs w:val="28"/>
          <w:shd w:val="clear" w:color="auto" w:fill="FFFFFF"/>
        </w:rPr>
        <w:t>, д.</w:t>
      </w:r>
      <w:r w:rsidRPr="00F866A9">
        <w:rPr>
          <w:color w:val="000000"/>
          <w:sz w:val="28"/>
          <w:szCs w:val="28"/>
          <w:shd w:val="clear" w:color="auto" w:fill="FFFFFF"/>
        </w:rPr>
        <w:t xml:space="preserve"> 17 А</w:t>
      </w:r>
    </w:p>
    <w:p w:rsidR="00142599" w:rsidRDefault="00142599" w:rsidP="00142599">
      <w:pPr>
        <w:rPr>
          <w:b/>
          <w:bCs/>
        </w:rPr>
      </w:pPr>
      <w:r>
        <w:rPr>
          <w:sz w:val="28"/>
          <w:szCs w:val="28"/>
        </w:rPr>
        <w:t>магазин «Светлана» (по согласованию).</w:t>
      </w:r>
    </w:p>
    <w:p w:rsidR="00142599" w:rsidRDefault="00142599" w:rsidP="00142599"/>
    <w:p w:rsidR="00142599" w:rsidRDefault="00142599" w:rsidP="00142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Направить   настоящее  постановление   в   Куженерскую   районную </w:t>
      </w:r>
    </w:p>
    <w:p w:rsidR="00142599" w:rsidRDefault="00142599" w:rsidP="00142599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территориальную избирательную комиссию и разместить на официальном сайте Администрации Куженерского муниципального района.</w:t>
      </w:r>
    </w:p>
    <w:p w:rsidR="00142599" w:rsidRDefault="00142599" w:rsidP="00142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Вступает в силу с момента размещения на официальном сайте Администрации Куженерского муниципального района.</w:t>
      </w:r>
    </w:p>
    <w:p w:rsidR="003E4C26" w:rsidRDefault="003E4C26" w:rsidP="00142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Признать утратившим силу постановление Администрации Куженерского муниципального района от 2 июля 2018 г. № 245.</w:t>
      </w:r>
    </w:p>
    <w:p w:rsidR="00142599" w:rsidRDefault="00142599" w:rsidP="001425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4C26">
        <w:rPr>
          <w:sz w:val="28"/>
          <w:szCs w:val="28"/>
        </w:rPr>
        <w:t>5</w:t>
      </w:r>
      <w:r>
        <w:rPr>
          <w:sz w:val="28"/>
          <w:szCs w:val="28"/>
        </w:rPr>
        <w:t>. Контроль за исполнением настоящего постановления возложить на заместителя главы, руководителя аппарата Администрации Куженерского муниципального района Белоусову О.Ю.</w:t>
      </w:r>
    </w:p>
    <w:p w:rsidR="00142599" w:rsidRDefault="00142599" w:rsidP="00142599">
      <w:pPr>
        <w:rPr>
          <w:sz w:val="28"/>
          <w:szCs w:val="28"/>
        </w:rPr>
      </w:pP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4C26" w:rsidRDefault="003E4C26" w:rsidP="00142599">
      <w:pPr>
        <w:rPr>
          <w:sz w:val="28"/>
          <w:szCs w:val="28"/>
        </w:rPr>
      </w:pP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76F6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7176F6">
        <w:rPr>
          <w:sz w:val="28"/>
          <w:szCs w:val="28"/>
        </w:rPr>
        <w:t>а</w:t>
      </w:r>
      <w:r w:rsidR="00651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51B7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142599" w:rsidRDefault="00142599" w:rsidP="001425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Куженерского   </w:t>
      </w:r>
    </w:p>
    <w:p w:rsidR="004920FE" w:rsidRDefault="00142599" w:rsidP="00142599">
      <w:r>
        <w:rPr>
          <w:sz w:val="28"/>
          <w:szCs w:val="28"/>
        </w:rPr>
        <w:t xml:space="preserve">       муниципального района                                                    </w:t>
      </w:r>
      <w:r w:rsidR="007176F6">
        <w:rPr>
          <w:sz w:val="28"/>
          <w:szCs w:val="28"/>
        </w:rPr>
        <w:t>С.И.Михеев</w:t>
      </w:r>
    </w:p>
    <w:sectPr w:rsidR="004920FE" w:rsidSect="001E6348">
      <w:pgSz w:w="11906" w:h="16838"/>
      <w:pgMar w:top="567" w:right="850" w:bottom="56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2599"/>
    <w:rsid w:val="00142599"/>
    <w:rsid w:val="001E6348"/>
    <w:rsid w:val="002726BF"/>
    <w:rsid w:val="002D083A"/>
    <w:rsid w:val="003E4C26"/>
    <w:rsid w:val="003F2C31"/>
    <w:rsid w:val="004022CD"/>
    <w:rsid w:val="004920FE"/>
    <w:rsid w:val="005E1FBE"/>
    <w:rsid w:val="00651B7F"/>
    <w:rsid w:val="006C0EF0"/>
    <w:rsid w:val="007176F6"/>
    <w:rsid w:val="00736529"/>
    <w:rsid w:val="00955D4F"/>
    <w:rsid w:val="009F6BA2"/>
    <w:rsid w:val="00BE6EBF"/>
    <w:rsid w:val="00D12DC5"/>
    <w:rsid w:val="00D27486"/>
    <w:rsid w:val="00D72EDF"/>
    <w:rsid w:val="00DA2955"/>
    <w:rsid w:val="00DD2803"/>
    <w:rsid w:val="00FB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2599"/>
    <w:pPr>
      <w:keepNext/>
      <w:tabs>
        <w:tab w:val="num" w:pos="0"/>
      </w:tabs>
      <w:ind w:left="432" w:hanging="432"/>
      <w:jc w:val="center"/>
      <w:outlineLvl w:val="0"/>
    </w:pPr>
    <w:rPr>
      <w:rFonts w:cs="Georgia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599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142599"/>
    <w:pPr>
      <w:jc w:val="center"/>
    </w:pPr>
    <w:rPr>
      <w:rFonts w:cs="Georgia"/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2599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142599"/>
    <w:pPr>
      <w:tabs>
        <w:tab w:val="center" w:pos="4677"/>
        <w:tab w:val="right" w:pos="9355"/>
      </w:tabs>
    </w:pPr>
    <w:rPr>
      <w:rFonts w:cs="Georgia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142599"/>
    <w:rPr>
      <w:rFonts w:ascii="Times New Roman" w:eastAsia="Times New Roman" w:hAnsi="Times New Roman" w:cs="Georgia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 выделении специальных мест для размещения предвыборных печатных агитационных материалов</_x041e__x043f__x0438__x0441__x0430__x043d__x0438__x0435_>
    <_dlc_DocId xmlns="57504d04-691e-4fc4-8f09-4f19fdbe90f6">XXJ7TYMEEKJ2-984-36</_dlc_DocId>
    <_dlc_DocIdUrl xmlns="57504d04-691e-4fc4-8f09-4f19fdbe90f6">
      <Url>https://vip.gov.mari.ru/kuzhener/adm_kmr/_layouts/DocIdRedir.aspx?ID=XXJ7TYMEEKJ2-984-36</Url>
      <Description>XXJ7TYMEEKJ2-984-36</Description>
    </_dlc_DocIdUrl>
    <_x0413__x043e__x0434_ xmlns="a2eb32e4-23a1-4267-9e13-d30b94352175">2019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BD6683EFB266479522E45BEA63C10E" ma:contentTypeVersion="2" ma:contentTypeDescription="Создание документа." ma:contentTypeScope="" ma:versionID="d00c3759b3ae9d2ffb54d3c7c204ea4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2eb32e4-23a1-4267-9e13-d30b94352175" targetNamespace="http://schemas.microsoft.com/office/2006/metadata/properties" ma:root="true" ma:fieldsID="8939b5816548adef0529c52497fd4b16" ns2:_="" ns3:_="" ns4:_="">
    <xsd:import namespace="57504d04-691e-4fc4-8f09-4f19fdbe90f6"/>
    <xsd:import namespace="6d7c22ec-c6a4-4777-88aa-bc3c76ac660e"/>
    <xsd:import namespace="a2eb32e4-23a1-4267-9e13-d30b943521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32e4-23a1-4267-9e13-d30b94352175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411298-4DA9-41B4-B43C-1A6079E3F056}"/>
</file>

<file path=customXml/itemProps2.xml><?xml version="1.0" encoding="utf-8"?>
<ds:datastoreItem xmlns:ds="http://schemas.openxmlformats.org/officeDocument/2006/customXml" ds:itemID="{C76C60D9-630C-4FB4-B74C-69CAF2FECCFE}"/>
</file>

<file path=customXml/itemProps3.xml><?xml version="1.0" encoding="utf-8"?>
<ds:datastoreItem xmlns:ds="http://schemas.openxmlformats.org/officeDocument/2006/customXml" ds:itemID="{F7283396-6A53-4CC7-8C4C-755E1F5BB56F}"/>
</file>

<file path=customXml/itemProps4.xml><?xml version="1.0" encoding="utf-8"?>
<ds:datastoreItem xmlns:ds="http://schemas.openxmlformats.org/officeDocument/2006/customXml" ds:itemID="{3DF6CB90-43F7-4FA3-B009-1E3775E340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Куженерского муниципального района от 29 июля 2019 г. № 266 </dc:title>
  <dc:creator>Елисеев Н В</dc:creator>
  <cp:lastModifiedBy>User</cp:lastModifiedBy>
  <cp:revision>3</cp:revision>
  <cp:lastPrinted>2019-07-29T12:48:00Z</cp:lastPrinted>
  <dcterms:created xsi:type="dcterms:W3CDTF">2019-07-29T12:50:00Z</dcterms:created>
  <dcterms:modified xsi:type="dcterms:W3CDTF">2019-07-30T07:46:00Z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0x01010023BD6683EFB266479522E45BEA63C10E</vt:lpwstr>
  </property>
  <property fmtid="{D5CDD505-2E9C-101B-9397-08002B2CF9AE}" pid="3" name="_dlc_DocIdItemGuid">
    <vt:lpwstr>e7611b82-5523-4e99-9240-69830bef23db</vt:lpwstr>
  </property>
</Properties>
</file>