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3"/>
        <w:gridCol w:w="855"/>
        <w:gridCol w:w="30"/>
        <w:gridCol w:w="541"/>
        <w:gridCol w:w="3681"/>
        <w:gridCol w:w="60"/>
      </w:tblGrid>
      <w:tr w:rsidR="00587D8D" w:rsidTr="00F76477">
        <w:trPr>
          <w:trHeight w:val="993"/>
        </w:trPr>
        <w:tc>
          <w:tcPr>
            <w:tcW w:w="3683" w:type="dxa"/>
            <w:shd w:val="clear" w:color="auto" w:fill="auto"/>
          </w:tcPr>
          <w:p w:rsidR="00587D8D" w:rsidRDefault="00587D8D" w:rsidP="00F76477">
            <w:pPr>
              <w:pStyle w:val="a8"/>
              <w:snapToGrid w:val="0"/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587D8D" w:rsidRDefault="00587D8D" w:rsidP="00F76477">
            <w:pPr>
              <w:pStyle w:val="a6"/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-252095</wp:posOffset>
                  </wp:positionV>
                  <wp:extent cx="695960" cy="873760"/>
                  <wp:effectExtent l="19050" t="19050" r="27940" b="215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7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D8D" w:rsidRDefault="00587D8D" w:rsidP="00F76477">
            <w:pPr>
              <w:pStyle w:val="a6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587D8D" w:rsidRDefault="00587D8D" w:rsidP="00F76477">
            <w:pPr>
              <w:jc w:val="center"/>
            </w:pPr>
          </w:p>
        </w:tc>
        <w:tc>
          <w:tcPr>
            <w:tcW w:w="3681" w:type="dxa"/>
            <w:shd w:val="clear" w:color="auto" w:fill="auto"/>
          </w:tcPr>
          <w:p w:rsidR="00587D8D" w:rsidRDefault="00587D8D" w:rsidP="00F76477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87D8D" w:rsidRDefault="00587D8D" w:rsidP="00F76477">
            <w:pPr>
              <w:snapToGrid w:val="0"/>
            </w:pPr>
          </w:p>
        </w:tc>
      </w:tr>
      <w:tr w:rsidR="00587D8D" w:rsidTr="00F76477">
        <w:trPr>
          <w:cantSplit/>
        </w:trPr>
        <w:tc>
          <w:tcPr>
            <w:tcW w:w="4538" w:type="dxa"/>
            <w:gridSpan w:val="2"/>
            <w:shd w:val="clear" w:color="auto" w:fill="auto"/>
          </w:tcPr>
          <w:p w:rsidR="00587D8D" w:rsidRDefault="00587D8D" w:rsidP="00F7647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КУЖЕНЕР</w:t>
            </w:r>
          </w:p>
          <w:p w:rsidR="00587D8D" w:rsidRDefault="00587D8D" w:rsidP="00F7647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РАЙОНЫН</w:t>
            </w:r>
          </w:p>
          <w:p w:rsidR="00587D8D" w:rsidRDefault="00587D8D" w:rsidP="00F7647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587D8D" w:rsidRDefault="00587D8D" w:rsidP="00F7647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587D8D" w:rsidRDefault="00587D8D" w:rsidP="00F76477">
            <w:pPr>
              <w:pStyle w:val="a4"/>
              <w:snapToGrid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587D8D" w:rsidRDefault="00587D8D" w:rsidP="00F76477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</w:p>
          <w:p w:rsidR="00587D8D" w:rsidRDefault="00587D8D" w:rsidP="00F7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</w:tcPr>
          <w:p w:rsidR="00587D8D" w:rsidRDefault="00587D8D" w:rsidP="00F7647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7D8D" w:rsidTr="00F764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68" w:type="dxa"/>
            <w:gridSpan w:val="3"/>
            <w:shd w:val="clear" w:color="auto" w:fill="auto"/>
          </w:tcPr>
          <w:p w:rsidR="00587D8D" w:rsidRDefault="00587D8D" w:rsidP="00F764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587D8D" w:rsidRDefault="00587D8D" w:rsidP="00F76477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587D8D" w:rsidTr="00F76477">
        <w:tblPrEx>
          <w:tblCellMar>
            <w:left w:w="70" w:type="dxa"/>
            <w:right w:w="70" w:type="dxa"/>
          </w:tblCellMar>
        </w:tblPrEx>
        <w:trPr>
          <w:trHeight w:val="1262"/>
        </w:trPr>
        <w:tc>
          <w:tcPr>
            <w:tcW w:w="8850" w:type="dxa"/>
            <w:gridSpan w:val="6"/>
            <w:shd w:val="clear" w:color="auto" w:fill="auto"/>
          </w:tcPr>
          <w:p w:rsidR="00587D8D" w:rsidRDefault="00587D8D" w:rsidP="00F7647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D8D" w:rsidRDefault="00587D8D" w:rsidP="00F7647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D8D" w:rsidRDefault="00587D8D" w:rsidP="00F764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7D8D" w:rsidRDefault="00587D8D" w:rsidP="00F764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9марта 2017 года  № 169</w:t>
            </w:r>
          </w:p>
        </w:tc>
      </w:tr>
    </w:tbl>
    <w:p w:rsidR="00587D8D" w:rsidRDefault="00587D8D" w:rsidP="00587D8D">
      <w:pPr>
        <w:jc w:val="center"/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b/>
          <w:bCs/>
          <w:color w:val="26282F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Об утверждении Порядка организации проведения мероприятий</w:t>
      </w:r>
    </w:p>
    <w:p w:rsidR="00587D8D" w:rsidRDefault="00587D8D" w:rsidP="00587D8D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по отлову, умерщвлению и (или) содержанию безнадзорных животных</w:t>
      </w:r>
    </w:p>
    <w:p w:rsidR="00587D8D" w:rsidRDefault="00587D8D" w:rsidP="00587D8D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на территории Куженерского муниципального района</w:t>
      </w:r>
    </w:p>
    <w:p w:rsidR="00587D8D" w:rsidRDefault="00587D8D" w:rsidP="00587D8D">
      <w:pPr>
        <w:ind w:firstLine="0"/>
      </w:pPr>
    </w:p>
    <w:p w:rsidR="00587D8D" w:rsidRDefault="00587D8D" w:rsidP="00587D8D"/>
    <w:p w:rsidR="00587D8D" w:rsidRDefault="00587D8D" w:rsidP="00587D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BC0DA6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Республики Марий Эл от 13.10.2015 № 550 «Об утверждении Порядка отлова и содержания безнадзорных животных в Республике Марий Эл», Закона Российской Федерации от 14.05.1993 г. № 4979-1 «О ветеринарии», Закона Республики Марий Эл от 25.09.2015 г. № 43-З «О наделении органов местного самоуправления государственными полномочиями Республики Марий Эл по организации проведения мероприятий по отлову и содержанию безнадзорных животных»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Куженерского </w:t>
      </w:r>
      <w:r w:rsidRPr="00BC0DA6">
        <w:rPr>
          <w:rFonts w:ascii="Times New Roman" w:hAnsi="Times New Roman" w:cs="Times New Roman"/>
          <w:sz w:val="28"/>
          <w:szCs w:val="28"/>
        </w:rPr>
        <w:t xml:space="preserve"> муниципального района п о с т а н о в л я е т:</w:t>
      </w:r>
    </w:p>
    <w:p w:rsidR="00587D8D" w:rsidRPr="00347C2B" w:rsidRDefault="00587D8D" w:rsidP="00587D8D">
      <w:pPr>
        <w:shd w:val="clear" w:color="auto" w:fill="FFFFFF"/>
        <w:spacing w:line="317" w:lineRule="exact"/>
        <w:rPr>
          <w:rFonts w:ascii="Times New Roman" w:hAnsi="Times New Roman"/>
          <w:bCs/>
          <w:sz w:val="28"/>
          <w:szCs w:val="28"/>
        </w:rPr>
      </w:pPr>
      <w:r w:rsidRPr="00347C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47C2B">
        <w:rPr>
          <w:rFonts w:ascii="Times New Roman" w:hAnsi="Times New Roman"/>
          <w:bCs/>
          <w:sz w:val="28"/>
          <w:szCs w:val="28"/>
        </w:rPr>
        <w:t xml:space="preserve">Порядок организации проведения мероприятий по отлову, умерщвлению и (или) содержанию </w:t>
      </w:r>
      <w:r>
        <w:rPr>
          <w:rFonts w:ascii="Times New Roman" w:hAnsi="Times New Roman"/>
          <w:bCs/>
          <w:sz w:val="28"/>
          <w:szCs w:val="28"/>
        </w:rPr>
        <w:t xml:space="preserve">безнадзорных </w:t>
      </w:r>
      <w:r w:rsidRPr="00347C2B">
        <w:rPr>
          <w:rFonts w:ascii="Times New Roman" w:hAnsi="Times New Roman"/>
          <w:bCs/>
          <w:sz w:val="28"/>
          <w:szCs w:val="28"/>
        </w:rPr>
        <w:t xml:space="preserve">животных на территории Куженерского муниципального района </w:t>
      </w:r>
      <w:r w:rsidRPr="00347C2B">
        <w:rPr>
          <w:rFonts w:ascii="Times New Roman" w:hAnsi="Times New Roman" w:cs="Times New Roman"/>
          <w:sz w:val="28"/>
          <w:szCs w:val="28"/>
        </w:rPr>
        <w:t>(Приложение №1). 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  администрации Куженерского муниципального района в информационно - телекоммуникационной сети «Интернет».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Куженерского муниципального района Иванова М.Г.</w:t>
      </w:r>
    </w:p>
    <w:p w:rsidR="00587D8D" w:rsidRDefault="00587D8D" w:rsidP="00587D8D">
      <w:pPr>
        <w:ind w:firstLine="0"/>
      </w:pPr>
    </w:p>
    <w:p w:rsidR="00587D8D" w:rsidRDefault="00587D8D" w:rsidP="00587D8D">
      <w:pPr>
        <w:ind w:firstLine="0"/>
      </w:pPr>
    </w:p>
    <w:p w:rsidR="00587D8D" w:rsidRDefault="00587D8D" w:rsidP="00587D8D">
      <w:pPr>
        <w:ind w:firstLine="0"/>
      </w:pPr>
    </w:p>
    <w:p w:rsidR="00587D8D" w:rsidRDefault="00587D8D" w:rsidP="0058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администрации</w:t>
      </w:r>
    </w:p>
    <w:p w:rsidR="00587D8D" w:rsidRDefault="00587D8D" w:rsidP="0058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Куженерского</w:t>
      </w:r>
    </w:p>
    <w:p w:rsidR="00587D8D" w:rsidRDefault="00587D8D" w:rsidP="0058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С.И.Михее</w:t>
      </w:r>
      <w:bookmarkEnd w:id="1"/>
      <w:r>
        <w:rPr>
          <w:rFonts w:ascii="Times New Roman" w:hAnsi="Times New Roman" w:cs="Times New Roman"/>
          <w:sz w:val="28"/>
          <w:szCs w:val="28"/>
        </w:rPr>
        <w:t>в</w:t>
      </w:r>
    </w:p>
    <w:p w:rsidR="00587D8D" w:rsidRDefault="00587D8D" w:rsidP="00587D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7D8D" w:rsidRDefault="00587D8D" w:rsidP="00587D8D">
      <w:pPr>
        <w:jc w:val="center"/>
        <w:rPr>
          <w:rFonts w:ascii="Times New Roman" w:hAnsi="Times New Roman" w:cs="Times New Roman"/>
        </w:rPr>
      </w:pPr>
      <w:r w:rsidRPr="001F7B2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587D8D" w:rsidRPr="001F7B2D" w:rsidRDefault="00587D8D" w:rsidP="00587D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  <w:r w:rsidRPr="001F7B2D">
        <w:rPr>
          <w:rFonts w:ascii="Times New Roman" w:hAnsi="Times New Roman" w:cs="Times New Roman"/>
        </w:rPr>
        <w:t>Приложение №1</w:t>
      </w:r>
    </w:p>
    <w:p w:rsidR="00587D8D" w:rsidRPr="001F7B2D" w:rsidRDefault="00587D8D" w:rsidP="00587D8D">
      <w:pPr>
        <w:jc w:val="right"/>
        <w:rPr>
          <w:rFonts w:ascii="Times New Roman" w:hAnsi="Times New Roman" w:cs="Times New Roman"/>
        </w:rPr>
      </w:pPr>
      <w:r w:rsidRPr="001F7B2D">
        <w:rPr>
          <w:rFonts w:ascii="Times New Roman" w:hAnsi="Times New Roman" w:cs="Times New Roman"/>
        </w:rPr>
        <w:t>к постановлению администрации</w:t>
      </w:r>
    </w:p>
    <w:p w:rsidR="00587D8D" w:rsidRPr="001F7B2D" w:rsidRDefault="00587D8D" w:rsidP="00587D8D">
      <w:pPr>
        <w:jc w:val="center"/>
        <w:rPr>
          <w:rFonts w:ascii="Times New Roman" w:hAnsi="Times New Roman" w:cs="Times New Roman"/>
        </w:rPr>
      </w:pPr>
      <w:r w:rsidRPr="001F7B2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F7B2D">
        <w:rPr>
          <w:rFonts w:ascii="Times New Roman" w:hAnsi="Times New Roman" w:cs="Times New Roman"/>
        </w:rPr>
        <w:t xml:space="preserve">  Куженерского</w:t>
      </w:r>
    </w:p>
    <w:p w:rsidR="00587D8D" w:rsidRPr="001F7B2D" w:rsidRDefault="00587D8D" w:rsidP="0058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1F7B2D">
        <w:rPr>
          <w:rFonts w:ascii="Times New Roman" w:hAnsi="Times New Roman" w:cs="Times New Roman"/>
        </w:rPr>
        <w:t>муниципального района</w:t>
      </w:r>
    </w:p>
    <w:p w:rsidR="00587D8D" w:rsidRDefault="00587D8D" w:rsidP="00587D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от 9 марта 2017</w:t>
      </w:r>
      <w:r w:rsidRPr="001F7B2D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№169</w:t>
      </w:r>
    </w:p>
    <w:p w:rsidR="00587D8D" w:rsidRPr="001F7B2D" w:rsidRDefault="00587D8D" w:rsidP="00587D8D">
      <w:pPr>
        <w:jc w:val="center"/>
        <w:rPr>
          <w:rFonts w:ascii="Times New Roman" w:hAnsi="Times New Roman" w:cs="Times New Roman"/>
        </w:rPr>
      </w:pPr>
    </w:p>
    <w:p w:rsidR="00587D8D" w:rsidRDefault="00587D8D" w:rsidP="00587D8D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Порядок организации проведения мероприятий</w:t>
      </w:r>
    </w:p>
    <w:p w:rsidR="00587D8D" w:rsidRDefault="00587D8D" w:rsidP="00587D8D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по отлову, умерщвлению и (или) содержанию безнадзорных животных</w:t>
      </w:r>
    </w:p>
    <w:p w:rsidR="00587D8D" w:rsidRDefault="00587D8D" w:rsidP="00587D8D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на территории Куженерского муниципального района</w:t>
      </w:r>
    </w:p>
    <w:p w:rsidR="00587D8D" w:rsidRDefault="00587D8D" w:rsidP="00587D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7D8D" w:rsidRDefault="00587D8D" w:rsidP="00587D8D">
      <w:pPr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" w:name="sub_1001"/>
      <w:r>
        <w:rPr>
          <w:rFonts w:ascii="Times New Roman" w:hAnsi="Times New Roman"/>
          <w:b/>
          <w:bCs/>
          <w:color w:val="26282F"/>
          <w:sz w:val="28"/>
          <w:szCs w:val="28"/>
        </w:rPr>
        <w:t>I. Общие положения</w:t>
      </w:r>
    </w:p>
    <w:bookmarkEnd w:id="2"/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3" w:name="sub_101"/>
      <w:r>
        <w:rPr>
          <w:rFonts w:ascii="Times New Roman" w:hAnsi="Times New Roman"/>
          <w:sz w:val="28"/>
          <w:szCs w:val="28"/>
        </w:rPr>
        <w:t>1.</w:t>
      </w:r>
      <w:r w:rsidRPr="009D27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Настоящий Порядок регулирует мероприятия по отлову и содержанию безнадзорных животных на территории Куженерского муниципального района.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4" w:name="sub_102"/>
      <w:bookmarkEnd w:id="3"/>
      <w:r>
        <w:rPr>
          <w:rFonts w:ascii="Times New Roman" w:hAnsi="Times New Roman"/>
          <w:sz w:val="28"/>
          <w:szCs w:val="28"/>
        </w:rPr>
        <w:t>1.2. В настоящем Порядке используются следующие понятия:</w:t>
      </w:r>
    </w:p>
    <w:bookmarkEnd w:id="4"/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безнадзорные животные</w:t>
      </w:r>
      <w:r>
        <w:rPr>
          <w:rFonts w:ascii="Times New Roman" w:hAnsi="Times New Roman"/>
          <w:sz w:val="28"/>
          <w:szCs w:val="28"/>
        </w:rPr>
        <w:t xml:space="preserve"> (далее - животные) - животные, имеющие собственников и временно выбывшие из их владений или собственники которых отказались от своих прав на них, а также животные, собственники которых неизвестны;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отлов животных</w:t>
      </w:r>
      <w:r>
        <w:rPr>
          <w:rFonts w:ascii="Times New Roman" w:hAnsi="Times New Roman"/>
          <w:sz w:val="28"/>
          <w:szCs w:val="28"/>
        </w:rPr>
        <w:t xml:space="preserve"> - деятельность по поимке, транспортировке и изоляции животных;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содержание животных</w:t>
      </w:r>
      <w:r>
        <w:rPr>
          <w:rFonts w:ascii="Times New Roman" w:hAnsi="Times New Roman"/>
          <w:sz w:val="28"/>
          <w:szCs w:val="28"/>
        </w:rPr>
        <w:t xml:space="preserve"> - временное содержание отловленных животных;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- юридическое лицо или индивидуальный предприниматель, осуществляющие отлов, умерщвление и (или) содержание животных;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специальный автомобиль</w:t>
      </w:r>
      <w:r>
        <w:rPr>
          <w:rFonts w:ascii="Times New Roman" w:hAnsi="Times New Roman"/>
          <w:sz w:val="28"/>
          <w:szCs w:val="28"/>
        </w:rPr>
        <w:t xml:space="preserve"> - специально оборудованное транспортное средство для перевозки отловленных животных.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5" w:name="sub_1002"/>
      <w:r>
        <w:rPr>
          <w:rFonts w:ascii="Times New Roman" w:hAnsi="Times New Roman"/>
          <w:b/>
          <w:bCs/>
          <w:color w:val="26282F"/>
          <w:sz w:val="28"/>
          <w:szCs w:val="28"/>
        </w:rPr>
        <w:t>I</w:t>
      </w:r>
      <w:r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. Организация и порядок отлова животных</w:t>
      </w:r>
      <w:bookmarkEnd w:id="5"/>
    </w:p>
    <w:p w:rsidR="00587D8D" w:rsidRDefault="00587D8D" w:rsidP="00587D8D">
      <w:pPr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87D8D" w:rsidRPr="00FF1C90" w:rsidRDefault="00587D8D" w:rsidP="00587D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D3570">
        <w:rPr>
          <w:rFonts w:ascii="Times New Roman" w:hAnsi="Times New Roman" w:cs="Times New Roman"/>
          <w:sz w:val="28"/>
          <w:szCs w:val="28"/>
        </w:rPr>
        <w:t>2</w:t>
      </w:r>
      <w:r w:rsidRPr="00FF1C90">
        <w:rPr>
          <w:rFonts w:ascii="Times New Roman" w:hAnsi="Times New Roman" w:cs="Times New Roman"/>
          <w:sz w:val="28"/>
          <w:szCs w:val="28"/>
        </w:rPr>
        <w:t xml:space="preserve">.1. </w:t>
      </w:r>
      <w:r w:rsidRPr="00FF1C90">
        <w:rPr>
          <w:rFonts w:ascii="Times New Roman" w:hAnsi="Times New Roman" w:cs="Times New Roman"/>
          <w:sz w:val="28"/>
          <w:szCs w:val="28"/>
          <w:lang w:eastAsia="ru-RU"/>
        </w:rPr>
        <w:t>Отлов животных осуществляется специализированной организацией по устным обращениям и (или) письменным заявлениям граждан и организаций всех форм собственности.</w:t>
      </w:r>
    </w:p>
    <w:p w:rsidR="00587D8D" w:rsidRPr="00FF1C90" w:rsidRDefault="00587D8D" w:rsidP="00587D8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F1C90">
        <w:rPr>
          <w:rFonts w:ascii="Times New Roman" w:hAnsi="Times New Roman" w:cs="Times New Roman"/>
          <w:sz w:val="28"/>
          <w:szCs w:val="28"/>
          <w:lang w:eastAsia="ru-RU"/>
        </w:rPr>
        <w:t>Отлову подлежат животные (в том числе имеющие ошейник или учетный знак), находящиеся без сопровождающего лица, на улицах и в иных общественных местах, помещениях, являющихся местами общего пользования многоквартирных домов (чердаки, подъезды, подвалы, тамбуры), в том числе домашние животные, имеющие признаки заболевания бешенством.</w:t>
      </w:r>
    </w:p>
    <w:p w:rsidR="00587D8D" w:rsidRPr="00FF1C90" w:rsidRDefault="00587D8D" w:rsidP="00587D8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35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F1C90">
        <w:rPr>
          <w:rFonts w:ascii="Times New Roman" w:hAnsi="Times New Roman" w:cs="Times New Roman"/>
          <w:sz w:val="28"/>
          <w:szCs w:val="28"/>
          <w:lang w:eastAsia="ru-RU"/>
        </w:rPr>
        <w:t xml:space="preserve">.2. Отлов животных осуществляется специалистами специализированной организации, прошедшими обучение правилам техники безопасности по использованию специальных средств, разрешенных для животных, применяемых </w:t>
      </w:r>
      <w:r w:rsidRPr="00FF1C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их отлове, и безопасным приемам отлова и иммунизированными против бешенства.</w:t>
      </w:r>
    </w:p>
    <w:p w:rsidR="00587D8D" w:rsidRPr="00FF1C90" w:rsidRDefault="00587D8D" w:rsidP="00587D8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35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F1C90">
        <w:rPr>
          <w:rFonts w:ascii="Times New Roman" w:hAnsi="Times New Roman" w:cs="Times New Roman"/>
          <w:sz w:val="28"/>
          <w:szCs w:val="28"/>
          <w:lang w:eastAsia="ru-RU"/>
        </w:rPr>
        <w:t>.3. Отлов животных осуществляется с использованием специального автомобиля, специальных технических приспособлений, не травмирующих животных при отлове.</w:t>
      </w:r>
    </w:p>
    <w:p w:rsidR="00587D8D" w:rsidRPr="00FF1C90" w:rsidRDefault="00587D8D" w:rsidP="00587D8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F1C90">
        <w:rPr>
          <w:rFonts w:ascii="Times New Roman" w:hAnsi="Times New Roman" w:cs="Times New Roman"/>
          <w:sz w:val="28"/>
          <w:szCs w:val="28"/>
          <w:lang w:eastAsia="ru-RU"/>
        </w:rPr>
        <w:t>Отлов животных осуществляется методом временного полного обездвиживания животного с использованием летающих шприцев. В отдельных случаях применяются сети, петли для удержания и фиксации животных. При отлове животных для их обездвиживания используются миорелаксанты, применение которых не может вызвать гибель животного. Препараты должны применяться в соответствии с инструкциями по их применению.</w:t>
      </w:r>
    </w:p>
    <w:p w:rsidR="00587D8D" w:rsidRPr="00FF1C90" w:rsidRDefault="00587D8D" w:rsidP="00587D8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35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F1C90">
        <w:rPr>
          <w:rFonts w:ascii="Times New Roman" w:hAnsi="Times New Roman" w:cs="Times New Roman"/>
          <w:sz w:val="28"/>
          <w:szCs w:val="28"/>
          <w:lang w:eastAsia="ru-RU"/>
        </w:rPr>
        <w:t>.4.Отловленное животное помещается в специальный автомобиль и транспортируется к месту временного содержания.</w:t>
      </w:r>
    </w:p>
    <w:p w:rsidR="00587D8D" w:rsidRPr="00FF1C90" w:rsidRDefault="00587D8D" w:rsidP="00587D8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35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F1C90">
        <w:rPr>
          <w:rFonts w:ascii="Times New Roman" w:hAnsi="Times New Roman" w:cs="Times New Roman"/>
          <w:sz w:val="28"/>
          <w:szCs w:val="28"/>
          <w:lang w:eastAsia="ru-RU"/>
        </w:rPr>
        <w:t xml:space="preserve">.5. Специализированная организация составляет акт отлова безнадзорного животного (животных) по форме согласно </w:t>
      </w:r>
      <w:hyperlink w:anchor="sub_1100" w:history="1">
        <w:r w:rsidRPr="00AD3570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N 1</w:t>
        </w:r>
      </w:hyperlink>
      <w:r w:rsidRPr="00FF1C9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587D8D" w:rsidRPr="00FF1C90" w:rsidRDefault="00587D8D" w:rsidP="00587D8D">
      <w:pPr>
        <w:widowControl/>
        <w:suppressAutoHyphens w:val="0"/>
        <w:autoSpaceDN w:val="0"/>
        <w:adjustRightInd w:val="0"/>
        <w:rPr>
          <w:lang w:eastAsia="ru-RU"/>
        </w:rPr>
      </w:pPr>
    </w:p>
    <w:p w:rsidR="00587D8D" w:rsidRDefault="00587D8D" w:rsidP="00587D8D">
      <w:pPr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6" w:name="sub_1003"/>
      <w:r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. Организация транспортировки животных</w:t>
      </w:r>
    </w:p>
    <w:bookmarkEnd w:id="6"/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7" w:name="sub_9"/>
      <w:r w:rsidRPr="00AD35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D27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Специальный автомобиль должен обеспечивать безопасность, защиту помещенных в него отловленных животных от погодных условий и быть оборудован естественной вентиляцией.</w:t>
      </w:r>
    </w:p>
    <w:bookmarkEnd w:id="7"/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автомобиль укомплектовывается набором ветеринарных средств для оказания экстренной помощи пострадавшим в процессе отлова животным, а также набором переносных клеток.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специализированной организации непосредственно после отлова животного фиксируют время его отлова в журнале учета отловленных животных (далее - журнал учета).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8" w:name="sub_10"/>
      <w:r w:rsidRPr="00587D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 Не допускается:</w:t>
      </w:r>
    </w:p>
    <w:bookmarkEnd w:id="8"/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транспортировка отловленных животных совместно с трупами животных;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животных в специальном автомобиле более четырех часов с момента отлова.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9" w:name="sub_11"/>
      <w:r w:rsidRPr="00AD35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 В случае транспортировки животных длительностью более трех часов и (или) при температуре воздуха более 25 градусов Цельсия животные обеспечиваются питьевой водой.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10" w:name="sub_12"/>
      <w:bookmarkEnd w:id="9"/>
      <w:r w:rsidRPr="00AD35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 По окончании работ по отлову и транспортировке животных специальный автомобиль, оборудование, переносные клетки моются и подвергаются дезинфекции.</w:t>
      </w:r>
    </w:p>
    <w:bookmarkEnd w:id="10"/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1" w:name="sub_1004"/>
      <w:r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V. Содержание животных</w:t>
      </w:r>
    </w:p>
    <w:bookmarkEnd w:id="11"/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12" w:name="sub_13"/>
      <w:r w:rsidRPr="00AD35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Содержание животных осуществляется в соответствии с ветеринарно-</w:t>
      </w:r>
      <w:r>
        <w:rPr>
          <w:rFonts w:ascii="Times New Roman" w:hAnsi="Times New Roman"/>
          <w:sz w:val="28"/>
          <w:szCs w:val="28"/>
        </w:rPr>
        <w:lastRenderedPageBreak/>
        <w:t>санитарными, санитарно-эпидемиологическими, экологическими требованиями.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13" w:name="sub_14"/>
      <w:bookmarkEnd w:id="12"/>
      <w:r>
        <w:rPr>
          <w:rFonts w:ascii="Times New Roman" w:hAnsi="Times New Roman"/>
          <w:sz w:val="28"/>
          <w:szCs w:val="28"/>
        </w:rPr>
        <w:t>4.2. Пункт содержания животных может размещаться как в одном здании (комплексе зданий), так и на открытой территории, оснащенной вольерами и огороженной по периметру забором или оградой.</w:t>
      </w:r>
    </w:p>
    <w:bookmarkEnd w:id="13"/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содержания животных в обязательном порядке должна располагаться огороженная площадка для свободного выгула животных, удовлетворяющая их потребностям в движении.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помещениях пункта содержания необходимо наличие естественной или принудительной вентиляции, а также естественного или искусственного освещения.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14" w:name="sub_15"/>
      <w:r w:rsidRPr="00AD35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 Содержание животных включает в себя проведение следующих мероприятий:</w:t>
      </w:r>
    </w:p>
    <w:bookmarkEnd w:id="14"/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отловленных животных;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ветеринарный осмотр животных;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ветеринарная обработка против эктопаразитов, дегельминтизация, вакцинация против бешенства;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мытье и дезинфекция помещений и территорий, где содержатся животные, подсобных помещений, посуды для животных;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кормление животных;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выгул животных;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умерщвление животных в случаях и при соблюдении условий, установленных настоящим Порядком.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15" w:name="sub_16"/>
      <w:r w:rsidRPr="00587D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 Разнополые животные содержатся раздельно. Не допускается размещение кошек и собак в пределах видимости друг друга.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16" w:name="sub_17"/>
      <w:bookmarkEnd w:id="15"/>
      <w:r w:rsidRPr="00AD35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.5. Отловленные животные, имеющие признаки заболевания бешенством, покусавшие человека, а также животные, контакт с которыми повлек обращение за помощью в медицинские учреждения, подлежат содержанию отдельно от остальных отловленных животных.</w:t>
      </w:r>
    </w:p>
    <w:bookmarkEnd w:id="16"/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7" w:name="sub_1005"/>
      <w:r>
        <w:rPr>
          <w:rFonts w:ascii="Times New Roman" w:hAnsi="Times New Roman"/>
          <w:b/>
          <w:bCs/>
          <w:color w:val="26282F"/>
          <w:sz w:val="28"/>
          <w:szCs w:val="28"/>
        </w:rPr>
        <w:t>V. Учет, возврат (передача) животных</w:t>
      </w:r>
    </w:p>
    <w:bookmarkEnd w:id="17"/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18" w:name="sub_18"/>
      <w:r w:rsidRPr="00AD35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9D27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Специализированная организация ведет журнал учета. Журнал учета должен быть прошнурован, пронумерован, скреплен печатью (при наличии), а также должен содержать номер акта отлова безнадзорного животного (животных); сведения о дате, месте и времени отлова, количестве животных с описанием их отличительных признаков (пол, порода, окрас, идентификационные отметки (при наличии), особые приметы); результаты осмотра животных специалистом в области ветеринарии; информацию об истребовании собственником или о дате и причине умерщвления животного и направлении трупа на уничтожение с указанием номера акта умерщвления безнадзорного животного; сведения о передаче животного на содержание и в пользование иному лицу.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19" w:name="sub_19"/>
      <w:bookmarkEnd w:id="18"/>
      <w:r w:rsidRPr="00AD3570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.2. Специализированная организация принимает меры по поиску собственников потерявшихся животных путем размещения информации на официальном сайте организации.</w:t>
      </w:r>
    </w:p>
    <w:bookmarkEnd w:id="19"/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возможности установления (идентификации) безнадзорного животного по регистрационному номеру и информации о местонахождении собственника животного специализированная организация извещает доступными средствами (посредством почтовой либо телефонной связи) собственника животного об отлове животного.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собственник животного или место его пребывания неизвестны, специализированная организация не позднее трех дней с момента отлова животного заявляет об обнаруженном животном в полицию или в орган местного самоуправления, находящиеся по месту отлова животного, которые принимают меры по розыску собственника.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20" w:name="sub_20"/>
      <w:r w:rsidRPr="00AD35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 Информация о животных, находящихся на временном содержании, является гласной и общедоступной.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21" w:name="sub_21"/>
      <w:bookmarkEnd w:id="20"/>
      <w:r w:rsidRPr="00AD35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.4. Передача животных осуществляется бесплатно по акту выбытия безнадзорного животного по форме </w:t>
      </w:r>
      <w:r w:rsidRPr="00674BE7">
        <w:rPr>
          <w:rFonts w:ascii="Times New Roman" w:hAnsi="Times New Roman"/>
          <w:sz w:val="28"/>
          <w:szCs w:val="28"/>
        </w:rPr>
        <w:t xml:space="preserve">согласно </w:t>
      </w:r>
      <w:hyperlink w:anchor="sub_1200" w:history="1">
        <w:r w:rsidRPr="00674BE7">
          <w:rPr>
            <w:rStyle w:val="a3"/>
            <w:rFonts w:ascii="Times New Roman" w:hAnsi="Times New Roman"/>
            <w:sz w:val="28"/>
            <w:szCs w:val="28"/>
          </w:rPr>
          <w:t>приложению N 2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Порядку с отметкой в журнале учета.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22" w:name="sub_22"/>
      <w:bookmarkEnd w:id="21"/>
      <w:r w:rsidRPr="00AD35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.5. При возврате животных собственник возмещает специализированной организации расходы, связанные с содержанием животных, включающим в себя в том числе отлов животных и ветеринарную обработку.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23" w:name="sub_23"/>
      <w:bookmarkEnd w:id="22"/>
      <w:r w:rsidRPr="00AD35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.6. Если в течение шести месяцев с момента заявления о факте обнаружения безнадзорного животного его собственник не будет найден или сам не заявит о своем праве на него, специализированная организация приобретает право собственности на него.</w:t>
      </w:r>
    </w:p>
    <w:bookmarkEnd w:id="23"/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Специализированная организация вправе по своему усмотрению совершать в отношении принадлежащих ей животных любые действия, не противоречащие закону и иным нормативным правовым актам, нормам общественной нравственности и принципам гуманного отношения к животным, не нарушающие права и охраняемые законом интересы других лиц.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24" w:name="sub_24"/>
      <w:r w:rsidRPr="00AD35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.7. Документация о животных и проведенных с ними мероприятиях подлежит хранению в организации по отлову в течение одного года со дня отлова животного.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25" w:name="sub_25"/>
      <w:bookmarkEnd w:id="24"/>
      <w:r w:rsidRPr="00AD35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.8. В случае, если животное передано собственнику, а другими лицами предъявлены претензии на владение этим животным, возникающие при этом споры разрешаются в соответствии с законодательством Российской Федерации.</w:t>
      </w:r>
    </w:p>
    <w:bookmarkEnd w:id="25"/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6" w:name="sub_1006"/>
      <w:r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>VI. Умерщвление животных и уничтожение их трупов</w:t>
      </w:r>
    </w:p>
    <w:bookmarkEnd w:id="26"/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27" w:name="sub_26"/>
      <w:r w:rsidRPr="00AD35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9D27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Решение об умерщвлении животного принимается двумя и более специалистами в области ветеринарии после клинического осмотра животного или получения результатов лабораторного исследования на заразные болезни в следующих случаях:</w:t>
      </w:r>
    </w:p>
    <w:bookmarkEnd w:id="27"/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повышенная агрессивность животных, с которыми связан подозрительный на заболевание бешенством человека случай;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обнаружение у животного заболевания, общего для человека и животных, или неизлечимой болезни, вызывающей чрезмерные страдания.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умерщвления животного составляется акт, в котором указываются: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 акта;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основания для проведения умерщвления животного;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лицах, принявших решение об умерщвлении животного (должность, фамилия и инициалы);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лице, проводившем умерщвление животного (должность, фамилия и инициалы);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направлении трупа животного на уничтожение.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28" w:name="sub_27"/>
      <w:r w:rsidRPr="00AD35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Умерщвление животного должно производиться быстро и безболезненно, не вызывать у него ощущения тревоги или страха. Запрещается применение жестоких методов умерщвления:</w:t>
      </w:r>
    </w:p>
    <w:bookmarkEnd w:id="28"/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утопление, удушение, отравление;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болезненные инъекции, использование курареподобных препаратов, отравление ядами;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перегрев, использование электрического тока, остановка дыхания;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жестокие методы умерщвления.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29" w:name="sub_28"/>
      <w:r w:rsidRPr="00AD35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 В целях гуманного обращения с животными должны выбираться наименее травматические методы введения препаратов с учетом размеров, физиологических и анатомических особенностей животного. Выбранный метод умерщвления должен начинаться с глубокой полной анестезии, после которой наступает смерть. Запрещается умерщвлять животное в бодрствующем состоянии, а также на виду у других животных. Специалист в области ветеринарии, производящий умерщвление, должен удостовериться в наступлении смерти животного.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30" w:name="sub_29"/>
      <w:bookmarkEnd w:id="29"/>
      <w:r w:rsidRPr="00AD35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.4. Информация об умерщвлении животного фиксируется специалистами специализированной организацией в журнале учета.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  <w:bookmarkStart w:id="31" w:name="sub_30"/>
      <w:bookmarkEnd w:id="30"/>
      <w:r w:rsidRPr="00AD35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.5.Трупы животных подлежат уничтожению в соответствии с требованиями </w:t>
      </w:r>
      <w:r w:rsidRPr="00674BE7">
        <w:rPr>
          <w:rFonts w:ascii="Times New Roman" w:hAnsi="Times New Roman"/>
          <w:sz w:val="28"/>
          <w:szCs w:val="28"/>
        </w:rPr>
        <w:t xml:space="preserve">действующего </w:t>
      </w:r>
      <w:hyperlink r:id="rId6" w:history="1">
        <w:r w:rsidRPr="00674BE7">
          <w:rPr>
            <w:rStyle w:val="a3"/>
            <w:rFonts w:ascii="Times New Roman" w:hAnsi="Times New Roman"/>
            <w:sz w:val="28"/>
            <w:szCs w:val="28"/>
          </w:rPr>
          <w:t>законодательства</w:t>
        </w:r>
      </w:hyperlink>
      <w:r w:rsidRPr="00674BE7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 в сфере ветеринарии.</w:t>
      </w:r>
    </w:p>
    <w:p w:rsidR="00587D8D" w:rsidRDefault="00587D8D" w:rsidP="00587D8D">
      <w:pPr>
        <w:ind w:firstLine="0"/>
        <w:rPr>
          <w:rFonts w:ascii="Times New Roman" w:hAnsi="Times New Roman"/>
          <w:sz w:val="28"/>
          <w:szCs w:val="28"/>
        </w:rPr>
      </w:pPr>
    </w:p>
    <w:p w:rsidR="00587D8D" w:rsidRPr="00347C2B" w:rsidRDefault="00587D8D" w:rsidP="00587D8D">
      <w:pPr>
        <w:ind w:firstLine="0"/>
        <w:rPr>
          <w:rFonts w:ascii="Times New Roman" w:hAnsi="Times New Roman"/>
          <w:sz w:val="28"/>
          <w:szCs w:val="28"/>
        </w:rPr>
      </w:pPr>
    </w:p>
    <w:p w:rsidR="00587D8D" w:rsidRPr="00BB32C3" w:rsidRDefault="00587D8D" w:rsidP="00587D8D">
      <w:pPr>
        <w:pStyle w:val="p11"/>
        <w:contextualSpacing/>
        <w:jc w:val="center"/>
        <w:rPr>
          <w:b/>
          <w:sz w:val="28"/>
          <w:szCs w:val="28"/>
        </w:rPr>
      </w:pPr>
      <w:r w:rsidRPr="00BB32C3">
        <w:rPr>
          <w:b/>
          <w:sz w:val="28"/>
          <w:szCs w:val="28"/>
          <w:lang w:val="en-US"/>
        </w:rPr>
        <w:lastRenderedPageBreak/>
        <w:t>VII</w:t>
      </w:r>
      <w:r w:rsidRPr="00BB32C3">
        <w:rPr>
          <w:b/>
          <w:sz w:val="28"/>
          <w:szCs w:val="28"/>
        </w:rPr>
        <w:t>. Контроль за деятельностью организации по отлову животных</w:t>
      </w:r>
    </w:p>
    <w:p w:rsidR="00587D8D" w:rsidRDefault="00587D8D" w:rsidP="00587D8D">
      <w:pPr>
        <w:pStyle w:val="p11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1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0EC6">
        <w:rPr>
          <w:sz w:val="28"/>
          <w:szCs w:val="28"/>
        </w:rPr>
        <w:t xml:space="preserve">.1. Контроль за деятельностью организации по </w:t>
      </w:r>
      <w:r>
        <w:rPr>
          <w:sz w:val="28"/>
          <w:szCs w:val="28"/>
        </w:rPr>
        <w:t>отлову животных осуществляется о</w:t>
      </w:r>
      <w:r w:rsidRPr="00000EC6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сельского хозяйства администрации Куженерского муниципального района</w:t>
      </w:r>
      <w:bookmarkEnd w:id="31"/>
      <w:r>
        <w:rPr>
          <w:sz w:val="28"/>
          <w:szCs w:val="28"/>
        </w:rPr>
        <w:t>.</w:t>
      </w: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pStyle w:val="p8"/>
        <w:ind w:firstLine="698"/>
        <w:contextualSpacing/>
        <w:jc w:val="both"/>
        <w:rPr>
          <w:sz w:val="28"/>
          <w:szCs w:val="28"/>
        </w:rPr>
      </w:pPr>
    </w:p>
    <w:p w:rsidR="00587D8D" w:rsidRDefault="00587D8D" w:rsidP="00587D8D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sub_1100"/>
    </w:p>
    <w:p w:rsidR="00587D8D" w:rsidRDefault="00587D8D" w:rsidP="00587D8D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D8D" w:rsidRDefault="00587D8D" w:rsidP="00587D8D">
      <w:pPr>
        <w:ind w:firstLine="698"/>
        <w:jc w:val="center"/>
        <w:rPr>
          <w:rFonts w:ascii="Times New Roman" w:hAnsi="Times New Roman"/>
          <w:bCs/>
          <w:sz w:val="20"/>
          <w:szCs w:val="20"/>
        </w:rPr>
      </w:pPr>
      <w:r w:rsidRPr="00347C2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347C2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347C2B">
        <w:rPr>
          <w:rFonts w:ascii="Times New Roman" w:hAnsi="Times New Roman"/>
          <w:bCs/>
          <w:sz w:val="20"/>
          <w:szCs w:val="20"/>
        </w:rPr>
        <w:t>Приложение N 1</w:t>
      </w:r>
      <w:r w:rsidRPr="00821AE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к Порядку</w:t>
      </w:r>
      <w:r w:rsidRPr="00347C2B">
        <w:rPr>
          <w:rFonts w:ascii="Times New Roman" w:hAnsi="Times New Roman"/>
          <w:bCs/>
          <w:sz w:val="20"/>
          <w:szCs w:val="20"/>
        </w:rPr>
        <w:t xml:space="preserve"> организации проведения мероприятий </w:t>
      </w:r>
    </w:p>
    <w:p w:rsidR="00587D8D" w:rsidRDefault="00587D8D" w:rsidP="00587D8D">
      <w:pPr>
        <w:ind w:firstLine="698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</w:t>
      </w:r>
      <w:r w:rsidRPr="00347C2B">
        <w:rPr>
          <w:rFonts w:ascii="Times New Roman" w:hAnsi="Times New Roman"/>
          <w:bCs/>
          <w:sz w:val="20"/>
          <w:szCs w:val="20"/>
        </w:rPr>
        <w:t>по отлову, умерщвлению и (или) содержанию безнадзорных</w:t>
      </w:r>
    </w:p>
    <w:p w:rsidR="00587D8D" w:rsidRPr="00347C2B" w:rsidRDefault="00587D8D" w:rsidP="00587D8D">
      <w:pPr>
        <w:ind w:firstLine="698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</w:t>
      </w:r>
      <w:r w:rsidRPr="00347C2B">
        <w:rPr>
          <w:rFonts w:ascii="Times New Roman" w:hAnsi="Times New Roman"/>
          <w:bCs/>
          <w:sz w:val="20"/>
          <w:szCs w:val="20"/>
        </w:rPr>
        <w:t xml:space="preserve"> животных на территории Куженерского муниципального района</w:t>
      </w:r>
    </w:p>
    <w:bookmarkEnd w:id="32"/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АКТ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br/>
        <w:t>отлова безнадзорного животного (животных)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"___" ____________ 20__ г.                                                     N _____</w:t>
      </w:r>
    </w:p>
    <w:p w:rsidR="00587D8D" w:rsidRDefault="00587D8D" w:rsidP="00587D8D">
      <w:pPr>
        <w:jc w:val="left"/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По заказу-наряду N _____ от "___" ___________ 20__ г.</w:t>
      </w: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Место отлова: ____________________________________________________________________</w:t>
      </w:r>
    </w:p>
    <w:p w:rsidR="00587D8D" w:rsidRPr="00AD3570" w:rsidRDefault="00587D8D" w:rsidP="00587D8D">
      <w:pPr>
        <w:jc w:val="center"/>
        <w:rPr>
          <w:rFonts w:ascii="Times New Roman" w:eastAsia="Courier New" w:hAnsi="Times New Roman" w:cs="Courier New"/>
        </w:rPr>
      </w:pPr>
      <w:r w:rsidRPr="00AD3570">
        <w:rPr>
          <w:rFonts w:ascii="Times New Roman" w:eastAsia="Courier New" w:hAnsi="Times New Roman" w:cs="Courier New"/>
        </w:rPr>
        <w:t>(адрес по заявлению)</w:t>
      </w: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Отлов произведен работниками ______________________________________________________________________</w:t>
      </w:r>
    </w:p>
    <w:p w:rsidR="00587D8D" w:rsidRPr="00AD3570" w:rsidRDefault="00587D8D" w:rsidP="00587D8D">
      <w:pPr>
        <w:jc w:val="center"/>
        <w:rPr>
          <w:rFonts w:ascii="Times New Roman" w:eastAsia="Courier New" w:hAnsi="Times New Roman" w:cs="Courier New"/>
          <w:sz w:val="22"/>
          <w:szCs w:val="22"/>
        </w:rPr>
      </w:pPr>
      <w:r w:rsidRPr="00AD3570">
        <w:rPr>
          <w:rFonts w:ascii="Times New Roman" w:eastAsia="Courier New" w:hAnsi="Times New Roman" w:cs="Courier New"/>
          <w:sz w:val="22"/>
          <w:szCs w:val="22"/>
        </w:rPr>
        <w:t>(наименование организации)</w:t>
      </w:r>
    </w:p>
    <w:p w:rsidR="00587D8D" w:rsidRDefault="00587D8D" w:rsidP="00587D8D">
      <w:pPr>
        <w:ind w:firstLine="0"/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_____________________________________________________________________</w:t>
      </w:r>
    </w:p>
    <w:p w:rsidR="00587D8D" w:rsidRPr="00AD3570" w:rsidRDefault="00587D8D" w:rsidP="00587D8D">
      <w:pPr>
        <w:jc w:val="center"/>
        <w:rPr>
          <w:rFonts w:ascii="Times New Roman" w:eastAsia="Courier New" w:hAnsi="Times New Roman" w:cs="Courier New"/>
          <w:sz w:val="22"/>
          <w:szCs w:val="22"/>
        </w:rPr>
      </w:pPr>
      <w:r w:rsidRPr="00AD3570">
        <w:rPr>
          <w:rFonts w:ascii="Times New Roman" w:eastAsia="Courier New" w:hAnsi="Times New Roman" w:cs="Courier New"/>
          <w:sz w:val="22"/>
          <w:szCs w:val="22"/>
        </w:rPr>
        <w:t>(должность, Ф.И.О. работника)</w:t>
      </w: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Отловлено животных: ______________________________________________________________________</w:t>
      </w:r>
    </w:p>
    <w:p w:rsidR="00587D8D" w:rsidRPr="007D6A74" w:rsidRDefault="00587D8D" w:rsidP="00587D8D">
      <w:pPr>
        <w:jc w:val="center"/>
        <w:rPr>
          <w:rFonts w:ascii="Times New Roman" w:eastAsia="Courier New" w:hAnsi="Times New Roman" w:cs="Courier New"/>
          <w:sz w:val="22"/>
          <w:szCs w:val="22"/>
        </w:rPr>
      </w:pPr>
      <w:r w:rsidRPr="007D6A74">
        <w:rPr>
          <w:rFonts w:ascii="Times New Roman" w:eastAsia="Courier New" w:hAnsi="Times New Roman" w:cs="Courier New"/>
          <w:sz w:val="22"/>
          <w:szCs w:val="22"/>
        </w:rPr>
        <w:t>(количество)</w:t>
      </w: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Передано в пункт содержания животного: ______________________________________________________________________</w:t>
      </w:r>
    </w:p>
    <w:p w:rsidR="00587D8D" w:rsidRPr="007D6A74" w:rsidRDefault="00587D8D" w:rsidP="00587D8D">
      <w:pPr>
        <w:jc w:val="center"/>
        <w:rPr>
          <w:rFonts w:ascii="Times New Roman" w:eastAsia="Courier New" w:hAnsi="Times New Roman" w:cs="Courier New"/>
          <w:sz w:val="22"/>
          <w:szCs w:val="22"/>
        </w:rPr>
      </w:pPr>
      <w:r w:rsidRPr="007D6A74">
        <w:rPr>
          <w:rFonts w:ascii="Times New Roman" w:eastAsia="Courier New" w:hAnsi="Times New Roman" w:cs="Courier New"/>
          <w:sz w:val="22"/>
          <w:szCs w:val="22"/>
        </w:rPr>
        <w:t>(количество)</w:t>
      </w: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Отметка работника пункта временного пребывания: ______________________________________________________________________</w:t>
      </w:r>
    </w:p>
    <w:p w:rsidR="00587D8D" w:rsidRPr="007D6A74" w:rsidRDefault="00587D8D" w:rsidP="00587D8D">
      <w:pPr>
        <w:jc w:val="center"/>
        <w:rPr>
          <w:rFonts w:ascii="Times New Roman" w:eastAsia="Courier New" w:hAnsi="Times New Roman" w:cs="Courier New"/>
          <w:sz w:val="22"/>
          <w:szCs w:val="22"/>
        </w:rPr>
      </w:pPr>
      <w:r w:rsidRPr="007D6A74">
        <w:rPr>
          <w:rFonts w:ascii="Times New Roman" w:eastAsia="Courier New" w:hAnsi="Times New Roman" w:cs="Courier New"/>
          <w:sz w:val="22"/>
          <w:szCs w:val="22"/>
        </w:rPr>
        <w:t>(подпись, Ф.И.О., штамп)</w:t>
      </w:r>
    </w:p>
    <w:p w:rsidR="00587D8D" w:rsidRDefault="00587D8D" w:rsidP="00587D8D">
      <w:pPr>
        <w:jc w:val="center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Количество погибших при отлове животных _________________________    </w:t>
      </w:r>
    </w:p>
    <w:p w:rsidR="00587D8D" w:rsidRPr="007D6A74" w:rsidRDefault="00587D8D" w:rsidP="00587D8D">
      <w:pPr>
        <w:jc w:val="center"/>
        <w:rPr>
          <w:rFonts w:ascii="Times New Roman" w:eastAsia="Courier New" w:hAnsi="Times New Roman" w:cs="Courier New"/>
          <w:sz w:val="22"/>
          <w:szCs w:val="22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                                                                      </w:t>
      </w:r>
      <w:r w:rsidRPr="007D6A74">
        <w:rPr>
          <w:rFonts w:ascii="Times New Roman" w:eastAsia="Courier New" w:hAnsi="Times New Roman" w:cs="Courier New"/>
          <w:sz w:val="22"/>
          <w:szCs w:val="22"/>
        </w:rPr>
        <w:t>(голов)</w:t>
      </w: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Причина гибели животных: ______________________________________________________________________</w:t>
      </w:r>
    </w:p>
    <w:p w:rsidR="00587D8D" w:rsidRDefault="00587D8D" w:rsidP="00587D8D">
      <w:pPr>
        <w:jc w:val="left"/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Работник организации: _____________________     ______________________________________________________________________</w:t>
      </w:r>
    </w:p>
    <w:p w:rsidR="00587D8D" w:rsidRPr="007D6A74" w:rsidRDefault="00587D8D" w:rsidP="00587D8D">
      <w:pPr>
        <w:jc w:val="center"/>
        <w:rPr>
          <w:rFonts w:ascii="Times New Roman" w:eastAsia="Courier New" w:hAnsi="Times New Roman" w:cs="Courier New"/>
          <w:sz w:val="22"/>
          <w:szCs w:val="22"/>
        </w:rPr>
      </w:pPr>
      <w:r w:rsidRPr="007D6A74">
        <w:rPr>
          <w:rFonts w:ascii="Times New Roman" w:eastAsia="Courier New" w:hAnsi="Times New Roman" w:cs="Courier New"/>
          <w:sz w:val="22"/>
          <w:szCs w:val="22"/>
        </w:rPr>
        <w:t xml:space="preserve">(подпись)         </w:t>
      </w:r>
      <w:r>
        <w:rPr>
          <w:rFonts w:ascii="Times New Roman" w:eastAsia="Courier New" w:hAnsi="Times New Roman" w:cs="Courier New"/>
          <w:sz w:val="22"/>
          <w:szCs w:val="22"/>
        </w:rPr>
        <w:t xml:space="preserve">                                 </w:t>
      </w:r>
      <w:r w:rsidRPr="007D6A74">
        <w:rPr>
          <w:rFonts w:ascii="Times New Roman" w:eastAsia="Courier New" w:hAnsi="Times New Roman" w:cs="Courier New"/>
          <w:sz w:val="22"/>
          <w:szCs w:val="22"/>
        </w:rPr>
        <w:t xml:space="preserve">    (расшифровка подписи</w:t>
      </w:r>
      <w:r>
        <w:rPr>
          <w:rFonts w:ascii="Times New Roman" w:eastAsia="Courier New" w:hAnsi="Times New Roman" w:cs="Courier New"/>
          <w:sz w:val="22"/>
          <w:szCs w:val="22"/>
        </w:rPr>
        <w:t>)</w:t>
      </w:r>
    </w:p>
    <w:p w:rsidR="00587D8D" w:rsidRDefault="00587D8D" w:rsidP="00587D8D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3" w:name="sub_1200"/>
    </w:p>
    <w:p w:rsidR="00587D8D" w:rsidRDefault="00587D8D" w:rsidP="00587D8D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87D8D" w:rsidRDefault="00587D8D" w:rsidP="00587D8D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87D8D" w:rsidRDefault="00587D8D" w:rsidP="00587D8D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87D8D" w:rsidRDefault="00587D8D" w:rsidP="00587D8D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87D8D" w:rsidRDefault="00587D8D" w:rsidP="00587D8D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87D8D" w:rsidRDefault="00587D8D" w:rsidP="00587D8D">
      <w:pPr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87D8D" w:rsidRDefault="00587D8D" w:rsidP="00587D8D">
      <w:pPr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bookmarkEnd w:id="33"/>
    <w:p w:rsidR="00587D8D" w:rsidRDefault="00587D8D" w:rsidP="00587D8D">
      <w:pPr>
        <w:ind w:firstLine="6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D8D" w:rsidRDefault="00587D8D" w:rsidP="00587D8D">
      <w:pPr>
        <w:ind w:firstLine="698"/>
        <w:jc w:val="center"/>
        <w:rPr>
          <w:rFonts w:ascii="Times New Roman" w:hAnsi="Times New Roman"/>
          <w:bCs/>
          <w:sz w:val="20"/>
          <w:szCs w:val="20"/>
        </w:rPr>
      </w:pPr>
      <w:r w:rsidRPr="00347C2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347C2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347C2B">
        <w:rPr>
          <w:rFonts w:ascii="Times New Roman" w:hAnsi="Times New Roman"/>
          <w:bCs/>
          <w:sz w:val="20"/>
          <w:szCs w:val="20"/>
        </w:rPr>
        <w:t>Приложение N </w:t>
      </w:r>
      <w:r>
        <w:rPr>
          <w:rFonts w:ascii="Times New Roman" w:hAnsi="Times New Roman"/>
          <w:bCs/>
          <w:sz w:val="20"/>
          <w:szCs w:val="20"/>
        </w:rPr>
        <w:t>2</w:t>
      </w:r>
      <w:r w:rsidRPr="00821AE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к Порядку</w:t>
      </w:r>
      <w:r w:rsidRPr="00347C2B">
        <w:rPr>
          <w:rFonts w:ascii="Times New Roman" w:hAnsi="Times New Roman"/>
          <w:bCs/>
          <w:sz w:val="20"/>
          <w:szCs w:val="20"/>
        </w:rPr>
        <w:t xml:space="preserve"> организации проведения мероприятий </w:t>
      </w:r>
    </w:p>
    <w:p w:rsidR="00587D8D" w:rsidRDefault="00587D8D" w:rsidP="00587D8D">
      <w:pPr>
        <w:ind w:firstLine="698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</w:t>
      </w:r>
      <w:r w:rsidRPr="00347C2B">
        <w:rPr>
          <w:rFonts w:ascii="Times New Roman" w:hAnsi="Times New Roman"/>
          <w:bCs/>
          <w:sz w:val="20"/>
          <w:szCs w:val="20"/>
        </w:rPr>
        <w:t>по отлову, умерщвлению и (или) содержанию безнадзорных</w:t>
      </w:r>
    </w:p>
    <w:p w:rsidR="00587D8D" w:rsidRPr="00347C2B" w:rsidRDefault="00587D8D" w:rsidP="00587D8D">
      <w:pPr>
        <w:ind w:firstLine="698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</w:t>
      </w:r>
      <w:r w:rsidRPr="00347C2B">
        <w:rPr>
          <w:rFonts w:ascii="Times New Roman" w:hAnsi="Times New Roman"/>
          <w:bCs/>
          <w:sz w:val="20"/>
          <w:szCs w:val="20"/>
        </w:rPr>
        <w:t xml:space="preserve"> животных на территории Куженерского муниципального района</w:t>
      </w:r>
    </w:p>
    <w:p w:rsidR="00587D8D" w:rsidRDefault="00587D8D" w:rsidP="00587D8D">
      <w:pPr>
        <w:spacing w:before="108" w:after="108"/>
        <w:ind w:firstLine="0"/>
        <w:rPr>
          <w:rFonts w:ascii="Times New Roman" w:hAnsi="Times New Roman"/>
          <w:bCs/>
          <w:color w:val="26282F"/>
          <w:sz w:val="28"/>
          <w:szCs w:val="28"/>
        </w:rPr>
      </w:pPr>
    </w:p>
    <w:p w:rsidR="00587D8D" w:rsidRDefault="00587D8D" w:rsidP="00587D8D">
      <w:pPr>
        <w:spacing w:before="108" w:after="108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АКТ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br/>
        <w:t>выбытия безнадзорного животного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"___" ____________ 20__ г.                                                    N _____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Безнадзорное животное: ____________________________________________________________________________________________________________________________________________</w:t>
      </w:r>
    </w:p>
    <w:p w:rsidR="00587D8D" w:rsidRPr="00AD3570" w:rsidRDefault="00587D8D" w:rsidP="00587D8D">
      <w:pPr>
        <w:ind w:firstLine="0"/>
        <w:rPr>
          <w:rFonts w:ascii="Times New Roman" w:eastAsia="Courier New" w:hAnsi="Times New Roman" w:cs="Courier New"/>
          <w:sz w:val="28"/>
          <w:szCs w:val="28"/>
        </w:rPr>
      </w:pPr>
      <w:r w:rsidRPr="00AD3570">
        <w:rPr>
          <w:rFonts w:ascii="Times New Roman" w:eastAsia="Courier New" w:hAnsi="Times New Roman" w:cs="Courier New"/>
          <w:sz w:val="22"/>
          <w:szCs w:val="22"/>
        </w:rPr>
        <w:t>(регистрационный номер животного, пол, порода, окрас, возраст,индивидуальный номерной знак)</w:t>
      </w: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выбыло из пункта содержания: ______________________________________________________________________</w:t>
      </w:r>
    </w:p>
    <w:p w:rsidR="00587D8D" w:rsidRPr="00AD3570" w:rsidRDefault="00587D8D" w:rsidP="00587D8D">
      <w:pPr>
        <w:jc w:val="center"/>
        <w:rPr>
          <w:rFonts w:ascii="Times New Roman" w:eastAsia="Courier New" w:hAnsi="Times New Roman" w:cs="Courier New"/>
          <w:sz w:val="22"/>
          <w:szCs w:val="22"/>
        </w:rPr>
      </w:pPr>
      <w:r w:rsidRPr="00AD3570">
        <w:rPr>
          <w:rFonts w:ascii="Times New Roman" w:eastAsia="Courier New" w:hAnsi="Times New Roman" w:cs="Courier New"/>
          <w:sz w:val="22"/>
          <w:szCs w:val="22"/>
        </w:rPr>
        <w:t>(наименование организации)</w:t>
      </w: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по причине: ______________________________________________________________________.</w:t>
      </w:r>
    </w:p>
    <w:p w:rsidR="00587D8D" w:rsidRPr="00AD3570" w:rsidRDefault="00587D8D" w:rsidP="00587D8D">
      <w:pPr>
        <w:jc w:val="center"/>
        <w:rPr>
          <w:rFonts w:ascii="Times New Roman" w:eastAsia="Courier New" w:hAnsi="Times New Roman" w:cs="Courier New"/>
          <w:sz w:val="22"/>
          <w:szCs w:val="22"/>
        </w:rPr>
      </w:pPr>
      <w:r w:rsidRPr="00AD3570">
        <w:rPr>
          <w:rFonts w:ascii="Times New Roman" w:eastAsia="Courier New" w:hAnsi="Times New Roman" w:cs="Courier New"/>
          <w:sz w:val="22"/>
          <w:szCs w:val="22"/>
        </w:rPr>
        <w:t>(передача собственнику, умерщвление)</w:t>
      </w:r>
    </w:p>
    <w:p w:rsidR="00587D8D" w:rsidRDefault="00587D8D" w:rsidP="00587D8D">
      <w:pPr>
        <w:jc w:val="left"/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Специалист в области ветеринарии: _____________ ______________________________________________________________________</w:t>
      </w:r>
    </w:p>
    <w:p w:rsidR="00587D8D" w:rsidRPr="00AD3570" w:rsidRDefault="00587D8D" w:rsidP="00587D8D">
      <w:pPr>
        <w:jc w:val="left"/>
        <w:rPr>
          <w:rFonts w:ascii="Times New Roman" w:eastAsia="Courier New" w:hAnsi="Times New Roman" w:cs="Courier New"/>
          <w:sz w:val="22"/>
          <w:szCs w:val="22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</w:t>
      </w:r>
      <w:r w:rsidRPr="00AD3570">
        <w:rPr>
          <w:rFonts w:ascii="Times New Roman" w:eastAsia="Courier New" w:hAnsi="Times New Roman" w:cs="Courier New"/>
          <w:sz w:val="22"/>
          <w:szCs w:val="22"/>
        </w:rPr>
        <w:t xml:space="preserve">(подпись) </w:t>
      </w:r>
      <w:r>
        <w:rPr>
          <w:rFonts w:ascii="Times New Roman" w:eastAsia="Courier New" w:hAnsi="Times New Roman" w:cs="Courier New"/>
          <w:sz w:val="22"/>
          <w:szCs w:val="22"/>
        </w:rPr>
        <w:t xml:space="preserve">                                                                             </w:t>
      </w:r>
      <w:r w:rsidRPr="00AD3570">
        <w:rPr>
          <w:rFonts w:ascii="Times New Roman" w:eastAsia="Courier New" w:hAnsi="Times New Roman" w:cs="Courier New"/>
          <w:sz w:val="22"/>
          <w:szCs w:val="22"/>
        </w:rPr>
        <w:t xml:space="preserve">    (расшифровка подписи)</w:t>
      </w:r>
    </w:p>
    <w:p w:rsidR="00587D8D" w:rsidRDefault="00587D8D" w:rsidP="00587D8D">
      <w:pPr>
        <w:jc w:val="left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Руководитель организации:         _____________ ______________________________________________________________________</w:t>
      </w:r>
    </w:p>
    <w:p w:rsidR="00587D8D" w:rsidRPr="00AD3570" w:rsidRDefault="00587D8D" w:rsidP="00587D8D">
      <w:pPr>
        <w:jc w:val="left"/>
        <w:rPr>
          <w:rFonts w:ascii="Times New Roman" w:eastAsia="Courier New" w:hAnsi="Times New Roman" w:cs="Courier New"/>
          <w:sz w:val="22"/>
          <w:szCs w:val="22"/>
        </w:rPr>
      </w:pPr>
      <w:r>
        <w:rPr>
          <w:rFonts w:ascii="Times New Roman" w:eastAsia="Courier New" w:hAnsi="Times New Roman" w:cs="Courier New"/>
          <w:sz w:val="22"/>
          <w:szCs w:val="22"/>
        </w:rPr>
        <w:t xml:space="preserve">     </w:t>
      </w:r>
      <w:r w:rsidRPr="00AD3570">
        <w:rPr>
          <w:rFonts w:ascii="Times New Roman" w:eastAsia="Courier New" w:hAnsi="Times New Roman" w:cs="Courier New"/>
          <w:sz w:val="22"/>
          <w:szCs w:val="22"/>
        </w:rPr>
        <w:t xml:space="preserve">     (подпись) </w:t>
      </w:r>
      <w:r>
        <w:rPr>
          <w:rFonts w:ascii="Times New Roman" w:eastAsia="Courier New" w:hAnsi="Times New Roman" w:cs="Courier New"/>
          <w:sz w:val="22"/>
          <w:szCs w:val="22"/>
        </w:rPr>
        <w:t xml:space="preserve">                                                                             </w:t>
      </w:r>
      <w:r w:rsidRPr="00AD3570">
        <w:rPr>
          <w:rFonts w:ascii="Times New Roman" w:eastAsia="Courier New" w:hAnsi="Times New Roman" w:cs="Courier New"/>
          <w:sz w:val="22"/>
          <w:szCs w:val="22"/>
        </w:rPr>
        <w:t xml:space="preserve">    (расшифровка подписи)</w:t>
      </w:r>
    </w:p>
    <w:p w:rsidR="00587D8D" w:rsidRDefault="00587D8D" w:rsidP="00587D8D">
      <w:pPr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shd w:val="clear" w:color="auto" w:fill="FFFFFF"/>
        <w:tabs>
          <w:tab w:val="left" w:pos="0"/>
        </w:tabs>
        <w:spacing w:before="10" w:after="298" w:line="322" w:lineRule="exact"/>
        <w:ind w:right="43" w:firstLine="0"/>
        <w:rPr>
          <w:rFonts w:ascii="Times New Roman" w:hAnsi="Times New Roman"/>
          <w:sz w:val="28"/>
          <w:szCs w:val="28"/>
        </w:rPr>
      </w:pPr>
    </w:p>
    <w:p w:rsidR="00587D8D" w:rsidRDefault="00587D8D" w:rsidP="0058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7D8D" w:rsidRDefault="00587D8D" w:rsidP="00587D8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B0744" w:rsidRDefault="001B0744"/>
    <w:sectPr w:rsidR="001B0744">
      <w:pgSz w:w="11800" w:h="16800"/>
      <w:pgMar w:top="1440" w:right="800" w:bottom="1440" w:left="11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7D8D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D8D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6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8D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7D8D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8D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3">
    <w:name w:val="Hyperlink"/>
    <w:rsid w:val="00587D8D"/>
    <w:rPr>
      <w:color w:val="000080"/>
      <w:u w:val="single"/>
      <w:lang/>
    </w:rPr>
  </w:style>
  <w:style w:type="paragraph" w:styleId="a4">
    <w:name w:val="Body Text"/>
    <w:basedOn w:val="a"/>
    <w:link w:val="a5"/>
    <w:rsid w:val="00587D8D"/>
    <w:pPr>
      <w:autoSpaceDE/>
      <w:spacing w:after="120"/>
      <w:ind w:firstLine="0"/>
      <w:jc w:val="left"/>
    </w:pPr>
    <w:rPr>
      <w:rFonts w:ascii="Times New Roman" w:eastAsia="Lucida Sans Unicode" w:hAnsi="Times New Roman" w:cs="Times New Roman"/>
      <w:kern w:val="1"/>
    </w:rPr>
  </w:style>
  <w:style w:type="character" w:customStyle="1" w:styleId="a5">
    <w:name w:val="Основной текст Знак"/>
    <w:basedOn w:val="a0"/>
    <w:link w:val="a4"/>
    <w:rsid w:val="00587D8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587D8D"/>
    <w:pPr>
      <w:widowControl/>
      <w:tabs>
        <w:tab w:val="center" w:pos="4677"/>
        <w:tab w:val="right" w:pos="9355"/>
      </w:tabs>
      <w:autoSpaceDE/>
      <w:ind w:firstLine="0"/>
      <w:jc w:val="left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587D8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8">
    <w:name w:val="Заголовок таблицы"/>
    <w:basedOn w:val="a"/>
    <w:rsid w:val="00587D8D"/>
    <w:pPr>
      <w:widowControl/>
      <w:suppressLineNumbers/>
      <w:autoSpaceDE/>
      <w:ind w:firstLine="0"/>
      <w:jc w:val="center"/>
    </w:pPr>
    <w:rPr>
      <w:rFonts w:ascii="Times New Roman" w:hAnsi="Times New Roman" w:cs="Georgia"/>
      <w:b/>
      <w:bCs/>
      <w:i/>
      <w:iCs/>
      <w:sz w:val="28"/>
      <w:szCs w:val="20"/>
    </w:rPr>
  </w:style>
  <w:style w:type="paragraph" w:customStyle="1" w:styleId="p11">
    <w:name w:val="p11"/>
    <w:basedOn w:val="a"/>
    <w:rsid w:val="00587D8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p8">
    <w:name w:val="p8"/>
    <w:basedOn w:val="a"/>
    <w:rsid w:val="00587D8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225.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администрации Куженерского муниципального района от 9 марта 2017 года №169 "Об утверждении Порядка организации проведения мероприятий по отлову, умерщвлению и (или) содержанию безнадзорных животных на территории Куженерского муниципального района"
</_x041e__x043f__x0438__x0441__x0430__x043d__x0438__x0435_>
    <_dlc_DocId xmlns="57504d04-691e-4fc4-8f09-4f19fdbe90f6">XXJ7TYMEEKJ2-984-15</_dlc_DocId>
    <_dlc_DocIdUrl xmlns="57504d04-691e-4fc4-8f09-4f19fdbe90f6">
      <Url>https://vip.gov.mari.ru/kuzhener/adm_kmr/_layouts/DocIdRedir.aspx?ID=XXJ7TYMEEKJ2-984-15</Url>
      <Description>XXJ7TYMEEKJ2-984-15</Description>
    </_dlc_DocIdUrl>
    <_x0413__x043e__x0434_ xmlns="a2eb32e4-23a1-4267-9e13-d30b94352175">2017 год</_x0413__x043e__x0434_>
  </documentManagement>
</p:properties>
</file>

<file path=customXml/itemProps1.xml><?xml version="1.0" encoding="utf-8"?>
<ds:datastoreItem xmlns:ds="http://schemas.openxmlformats.org/officeDocument/2006/customXml" ds:itemID="{2D288EEE-5BDC-4F03-B6F2-4470E66006B7}"/>
</file>

<file path=customXml/itemProps2.xml><?xml version="1.0" encoding="utf-8"?>
<ds:datastoreItem xmlns:ds="http://schemas.openxmlformats.org/officeDocument/2006/customXml" ds:itemID="{F46EB0A4-3F88-4A79-863C-279799310DF2}"/>
</file>

<file path=customXml/itemProps3.xml><?xml version="1.0" encoding="utf-8"?>
<ds:datastoreItem xmlns:ds="http://schemas.openxmlformats.org/officeDocument/2006/customXml" ds:itemID="{6192C7D0-8149-422A-AFF1-D39A931CD666}"/>
</file>

<file path=customXml/itemProps4.xml><?xml version="1.0" encoding="utf-8"?>
<ds:datastoreItem xmlns:ds="http://schemas.openxmlformats.org/officeDocument/2006/customXml" ds:itemID="{D87C6C09-FA55-4F16-AEA9-512782166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2440</Words>
  <Characters>13910</Characters>
  <Application>Microsoft Office Word</Application>
  <DocSecurity>0</DocSecurity>
  <Lines>115</Lines>
  <Paragraphs>32</Paragraphs>
  <ScaleCrop>false</ScaleCrop>
  <Company>WolfishLair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2017-04-04T05:27:00Z</dcterms:created>
  <dcterms:modified xsi:type="dcterms:W3CDTF">2017-04-04T05:28:00Z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eef46c02-3501-4585-bf9c-c5aefd35d273</vt:lpwstr>
  </property>
</Properties>
</file>