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FE" w:rsidRDefault="00D65AFE" w:rsidP="00D65AFE">
      <w:pPr>
        <w:jc w:val="center"/>
        <w:rPr>
          <w:b/>
          <w:bCs/>
          <w:sz w:val="26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5" o:title=""/>
          </v:shape>
          <o:OLEObject Type="Embed" ProgID="Microsoft" ShapeID="_x0000_i1025" DrawAspect="Content" ObjectID="_1490014809" r:id="rId6"/>
        </w:object>
      </w:r>
    </w:p>
    <w:tbl>
      <w:tblPr>
        <w:tblW w:w="0" w:type="auto"/>
        <w:tblLayout w:type="fixed"/>
        <w:tblLook w:val="04A0"/>
      </w:tblPr>
      <w:tblGrid>
        <w:gridCol w:w="4503"/>
        <w:gridCol w:w="283"/>
        <w:gridCol w:w="4217"/>
      </w:tblGrid>
      <w:tr w:rsidR="00D65AFE" w:rsidTr="00D65AFE">
        <w:tc>
          <w:tcPr>
            <w:tcW w:w="4503" w:type="dxa"/>
            <w:hideMark/>
          </w:tcPr>
          <w:p w:rsidR="00D65AFE" w:rsidRDefault="00D65AF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ВИЗИМЬЯР ЯЛ</w:t>
            </w:r>
          </w:p>
          <w:p w:rsidR="00D65AFE" w:rsidRDefault="00D65AFE">
            <w:pPr>
              <w:pStyle w:val="a3"/>
              <w:tabs>
                <w:tab w:val="left" w:pos="708"/>
              </w:tabs>
              <w:spacing w:line="276" w:lineRule="auto"/>
              <w:ind w:left="-142" w:right="-108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ПОСЕЛЕНИЙЫН</w:t>
            </w:r>
          </w:p>
          <w:p w:rsidR="00D65AFE" w:rsidRDefault="00D65AFE">
            <w:pPr>
              <w:pStyle w:val="a3"/>
              <w:tabs>
                <w:tab w:val="left" w:pos="708"/>
              </w:tabs>
              <w:spacing w:line="276" w:lineRule="auto"/>
              <w:ind w:left="-142" w:right="-108"/>
              <w:jc w:val="center"/>
              <w:rPr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 xml:space="preserve">АДМИНИСТРАЦИЙ </w:t>
            </w:r>
          </w:p>
        </w:tc>
        <w:tc>
          <w:tcPr>
            <w:tcW w:w="283" w:type="dxa"/>
          </w:tcPr>
          <w:p w:rsidR="00D65AFE" w:rsidRDefault="00D65AFE">
            <w:pPr>
              <w:snapToGrid w:val="0"/>
              <w:spacing w:line="276" w:lineRule="auto"/>
              <w:rPr>
                <w:sz w:val="26"/>
                <w:lang w:eastAsia="en-US"/>
              </w:rPr>
            </w:pPr>
          </w:p>
        </w:tc>
        <w:tc>
          <w:tcPr>
            <w:tcW w:w="4217" w:type="dxa"/>
          </w:tcPr>
          <w:p w:rsidR="00D65AFE" w:rsidRDefault="00D65AFE">
            <w:pPr>
              <w:pStyle w:val="a5"/>
              <w:spacing w:line="276" w:lineRule="auto"/>
              <w:rPr>
                <w:spacing w:val="-6"/>
                <w:sz w:val="26"/>
                <w:lang w:eastAsia="en-US"/>
              </w:rPr>
            </w:pPr>
            <w:r>
              <w:rPr>
                <w:spacing w:val="-6"/>
                <w:sz w:val="26"/>
                <w:lang w:eastAsia="en-US"/>
              </w:rPr>
              <w:t xml:space="preserve"> АДМИНИСТРАЦИЯ ВИЗИМЬЯРСКОГО</w:t>
            </w:r>
          </w:p>
          <w:p w:rsidR="00D65AFE" w:rsidRDefault="00D65AFE">
            <w:pPr>
              <w:pStyle w:val="a5"/>
              <w:spacing w:line="276" w:lineRule="auto"/>
              <w:rPr>
                <w:sz w:val="26"/>
                <w:lang w:eastAsia="en-US"/>
              </w:rPr>
            </w:pPr>
            <w:r>
              <w:rPr>
                <w:spacing w:val="-6"/>
                <w:sz w:val="26"/>
                <w:lang w:eastAsia="en-US"/>
              </w:rPr>
              <w:t xml:space="preserve"> СЕЛЬСКОГО ПОСЕЛЕНИЯ</w:t>
            </w:r>
          </w:p>
          <w:p w:rsidR="00D65AFE" w:rsidRDefault="00D65AFE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</w:tr>
      <w:tr w:rsidR="00D65AFE" w:rsidTr="00D65AFE">
        <w:tc>
          <w:tcPr>
            <w:tcW w:w="4503" w:type="dxa"/>
            <w:hideMark/>
          </w:tcPr>
          <w:p w:rsidR="00D65AFE" w:rsidRDefault="00D65AF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ПУНЧАЛ</w:t>
            </w:r>
          </w:p>
        </w:tc>
        <w:tc>
          <w:tcPr>
            <w:tcW w:w="283" w:type="dxa"/>
          </w:tcPr>
          <w:p w:rsidR="00D65AFE" w:rsidRDefault="00D65AFE">
            <w:pPr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4217" w:type="dxa"/>
            <w:hideMark/>
          </w:tcPr>
          <w:p w:rsidR="00D65AFE" w:rsidRDefault="00D65AFE" w:rsidP="00182E35">
            <w:pPr>
              <w:pStyle w:val="1"/>
              <w:numPr>
                <w:ilvl w:val="0"/>
                <w:numId w:val="1"/>
              </w:numPr>
              <w:suppressAutoHyphens/>
              <w:spacing w:line="27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>ПОСТАНОВЛЕНИЕ</w:t>
            </w:r>
          </w:p>
        </w:tc>
      </w:tr>
    </w:tbl>
    <w:p w:rsidR="00D65AFE" w:rsidRDefault="00D65AFE" w:rsidP="00D65AFE">
      <w:pPr>
        <w:jc w:val="both"/>
      </w:pPr>
    </w:p>
    <w:p w:rsidR="00D65AFE" w:rsidRDefault="00D65AFE" w:rsidP="00D65AFE">
      <w:pPr>
        <w:jc w:val="both"/>
      </w:pPr>
    </w:p>
    <w:p w:rsidR="00D65AFE" w:rsidRDefault="002E79A6" w:rsidP="00D65AF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08 апреля 2015 года № 7</w:t>
      </w:r>
    </w:p>
    <w:p w:rsidR="005D7370" w:rsidRDefault="005D7370"/>
    <w:p w:rsidR="000959C1" w:rsidRDefault="000959C1" w:rsidP="00733038">
      <w:pPr>
        <w:rPr>
          <w:sz w:val="28"/>
          <w:szCs w:val="28"/>
        </w:rPr>
      </w:pPr>
    </w:p>
    <w:p w:rsidR="00733038" w:rsidRPr="00733038" w:rsidRDefault="00733038" w:rsidP="00D65AFE">
      <w:pPr>
        <w:jc w:val="center"/>
        <w:rPr>
          <w:b/>
          <w:sz w:val="28"/>
          <w:szCs w:val="28"/>
          <w:lang w:eastAsia="ar-SA"/>
        </w:rPr>
      </w:pPr>
      <w:r w:rsidRPr="00733038">
        <w:rPr>
          <w:b/>
          <w:sz w:val="28"/>
          <w:szCs w:val="28"/>
          <w:lang w:eastAsia="ar-SA"/>
        </w:rPr>
        <w:t xml:space="preserve">О признании </w:t>
      </w:r>
      <w:proofErr w:type="gramStart"/>
      <w:r w:rsidRPr="00733038">
        <w:rPr>
          <w:b/>
          <w:sz w:val="28"/>
          <w:szCs w:val="28"/>
          <w:lang w:eastAsia="ar-SA"/>
        </w:rPr>
        <w:t>утратившим</w:t>
      </w:r>
      <w:proofErr w:type="gramEnd"/>
      <w:r w:rsidRPr="00733038">
        <w:rPr>
          <w:b/>
          <w:sz w:val="28"/>
          <w:szCs w:val="28"/>
          <w:lang w:eastAsia="ar-SA"/>
        </w:rPr>
        <w:t xml:space="preserve"> силу постановления от 18.06.2009 года №26</w:t>
      </w:r>
    </w:p>
    <w:p w:rsidR="00733038" w:rsidRPr="00733038" w:rsidRDefault="00733038" w:rsidP="00D65AFE">
      <w:pPr>
        <w:jc w:val="center"/>
        <w:rPr>
          <w:b/>
          <w:sz w:val="28"/>
          <w:szCs w:val="28"/>
          <w:lang w:eastAsia="ar-SA"/>
        </w:rPr>
      </w:pPr>
      <w:r w:rsidRPr="00733038">
        <w:rPr>
          <w:b/>
          <w:sz w:val="28"/>
          <w:szCs w:val="28"/>
          <w:lang w:eastAsia="ar-SA"/>
        </w:rPr>
        <w:t>«О создании комиссии по урегулированию конфликта интересов муниципальных служащих МО «Визимьярское сельское поселение»</w:t>
      </w:r>
    </w:p>
    <w:p w:rsidR="000959C1" w:rsidRDefault="000959C1" w:rsidP="000959C1">
      <w:pPr>
        <w:jc w:val="both"/>
        <w:rPr>
          <w:sz w:val="28"/>
          <w:szCs w:val="28"/>
        </w:rPr>
      </w:pPr>
    </w:p>
    <w:p w:rsidR="00733038" w:rsidRDefault="00733038" w:rsidP="000959C1">
      <w:pPr>
        <w:jc w:val="both"/>
        <w:rPr>
          <w:sz w:val="28"/>
          <w:szCs w:val="28"/>
        </w:rPr>
      </w:pPr>
    </w:p>
    <w:p w:rsidR="00733038" w:rsidRDefault="00733038" w:rsidP="00095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Согласно пункту 4 Порядка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утвержденного Указом Главы Республики Марий Эл от 06.06.2012 года №63  администрация Визимьярского сельского поселения </w:t>
      </w:r>
    </w:p>
    <w:p w:rsidR="00733038" w:rsidRDefault="00733038" w:rsidP="000959C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733038" w:rsidRDefault="000959C1" w:rsidP="00F1751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1.Признать утратившим силу</w:t>
      </w:r>
      <w:r w:rsidRPr="000959C1">
        <w:rPr>
          <w:sz w:val="28"/>
          <w:szCs w:val="28"/>
        </w:rPr>
        <w:t xml:space="preserve"> постановления от </w:t>
      </w:r>
      <w:r w:rsidR="00733038">
        <w:rPr>
          <w:sz w:val="28"/>
          <w:szCs w:val="28"/>
        </w:rPr>
        <w:t xml:space="preserve">18.06.2009 года №26 </w:t>
      </w:r>
      <w:r w:rsidR="00733038" w:rsidRPr="00733038">
        <w:rPr>
          <w:sz w:val="28"/>
          <w:szCs w:val="28"/>
          <w:lang w:eastAsia="ar-SA"/>
        </w:rPr>
        <w:t>«О создании комиссии по урегулированию конфликта интересов муниципальных служащих МО «Визимьярское сельское поселение»</w:t>
      </w:r>
      <w:r w:rsidR="00733038">
        <w:rPr>
          <w:sz w:val="28"/>
          <w:szCs w:val="28"/>
          <w:lang w:eastAsia="ar-SA"/>
        </w:rPr>
        <w:t>.</w:t>
      </w:r>
    </w:p>
    <w:p w:rsidR="000959C1" w:rsidRDefault="00F17516" w:rsidP="00F17516">
      <w:pPr>
        <w:jc w:val="both"/>
        <w:rPr>
          <w:rFonts w:eastAsia="Arial"/>
          <w:sz w:val="28"/>
          <w:szCs w:val="28"/>
          <w:lang w:bidi="ru-RU"/>
        </w:rPr>
      </w:pPr>
      <w:r>
        <w:rPr>
          <w:sz w:val="28"/>
          <w:szCs w:val="28"/>
        </w:rPr>
        <w:t xml:space="preserve">       </w:t>
      </w:r>
      <w:r w:rsidR="000959C1">
        <w:rPr>
          <w:sz w:val="28"/>
          <w:szCs w:val="28"/>
        </w:rPr>
        <w:t xml:space="preserve"> </w:t>
      </w:r>
      <w:r w:rsidR="000959C1" w:rsidRPr="000959C1">
        <w:rPr>
          <w:sz w:val="28"/>
          <w:szCs w:val="28"/>
        </w:rPr>
        <w:t>2.</w:t>
      </w:r>
      <w:r w:rsidR="000959C1" w:rsidRPr="000959C1">
        <w:rPr>
          <w:rFonts w:eastAsia="Arial"/>
          <w:sz w:val="28"/>
          <w:szCs w:val="28"/>
          <w:lang w:bidi="ru-RU"/>
        </w:rPr>
        <w:t xml:space="preserve"> </w:t>
      </w:r>
      <w:proofErr w:type="gramStart"/>
      <w:r w:rsidR="000959C1">
        <w:rPr>
          <w:rFonts w:eastAsia="Arial"/>
          <w:sz w:val="28"/>
          <w:szCs w:val="28"/>
          <w:lang w:bidi="ru-RU"/>
        </w:rPr>
        <w:t>Контроль за</w:t>
      </w:r>
      <w:proofErr w:type="gramEnd"/>
      <w:r w:rsidR="000959C1">
        <w:rPr>
          <w:rFonts w:eastAsia="Arial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324D26" w:rsidRDefault="00324D26" w:rsidP="000959C1">
      <w:pPr>
        <w:pStyle w:val="ConsPlusNormal"/>
        <w:ind w:firstLine="540"/>
        <w:jc w:val="both"/>
        <w:rPr>
          <w:rFonts w:ascii="Times New Roman" w:eastAsia="Arial" w:hAnsi="Times New Roman"/>
          <w:sz w:val="28"/>
          <w:szCs w:val="28"/>
          <w:lang w:eastAsia="ru-RU" w:bidi="ru-RU"/>
        </w:rPr>
      </w:pPr>
    </w:p>
    <w:p w:rsidR="00324D26" w:rsidRDefault="00324D26" w:rsidP="000959C1">
      <w:pPr>
        <w:pStyle w:val="ConsPlusNormal"/>
        <w:ind w:firstLine="540"/>
        <w:jc w:val="both"/>
        <w:rPr>
          <w:rFonts w:ascii="Times New Roman" w:eastAsia="Arial" w:hAnsi="Times New Roman"/>
          <w:sz w:val="28"/>
          <w:szCs w:val="28"/>
          <w:lang w:eastAsia="ru-RU" w:bidi="ru-RU"/>
        </w:rPr>
      </w:pPr>
    </w:p>
    <w:tbl>
      <w:tblPr>
        <w:tblStyle w:val="a7"/>
        <w:tblW w:w="0" w:type="auto"/>
        <w:tblLook w:val="01E0"/>
      </w:tblPr>
      <w:tblGrid>
        <w:gridCol w:w="4928"/>
        <w:gridCol w:w="4643"/>
      </w:tblGrid>
      <w:tr w:rsidR="00324D26" w:rsidTr="0073303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24D26" w:rsidRPr="00733038" w:rsidRDefault="00324D26" w:rsidP="00324D26">
            <w:pPr>
              <w:jc w:val="center"/>
              <w:rPr>
                <w:sz w:val="28"/>
                <w:szCs w:val="28"/>
              </w:rPr>
            </w:pPr>
            <w:r w:rsidRPr="00733038">
              <w:rPr>
                <w:sz w:val="28"/>
                <w:szCs w:val="28"/>
              </w:rPr>
              <w:t>Глава администрации</w:t>
            </w:r>
          </w:p>
          <w:p w:rsidR="00324D26" w:rsidRPr="00733038" w:rsidRDefault="00324D26" w:rsidP="00324D26">
            <w:pPr>
              <w:jc w:val="center"/>
              <w:rPr>
                <w:sz w:val="28"/>
                <w:szCs w:val="28"/>
              </w:rPr>
            </w:pPr>
            <w:r w:rsidRPr="00733038">
              <w:rPr>
                <w:sz w:val="28"/>
                <w:szCs w:val="28"/>
              </w:rPr>
              <w:t>муниципального образования «Визимьярское сельское поселение»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24D26" w:rsidRPr="00733038" w:rsidRDefault="00324D26" w:rsidP="00182E35">
            <w:pPr>
              <w:jc w:val="both"/>
              <w:rPr>
                <w:sz w:val="28"/>
                <w:szCs w:val="28"/>
              </w:rPr>
            </w:pPr>
          </w:p>
          <w:p w:rsidR="00324D26" w:rsidRPr="00733038" w:rsidRDefault="00324D26" w:rsidP="00182E35">
            <w:pPr>
              <w:jc w:val="both"/>
              <w:rPr>
                <w:sz w:val="28"/>
                <w:szCs w:val="28"/>
              </w:rPr>
            </w:pPr>
          </w:p>
          <w:p w:rsidR="00324D26" w:rsidRPr="00733038" w:rsidRDefault="00324D26" w:rsidP="00733038">
            <w:pPr>
              <w:jc w:val="both"/>
              <w:rPr>
                <w:sz w:val="28"/>
                <w:szCs w:val="28"/>
              </w:rPr>
            </w:pPr>
            <w:r w:rsidRPr="00733038">
              <w:rPr>
                <w:sz w:val="28"/>
                <w:szCs w:val="28"/>
              </w:rPr>
              <w:t xml:space="preserve">               </w:t>
            </w:r>
            <w:r w:rsidR="00733038">
              <w:rPr>
                <w:sz w:val="28"/>
                <w:szCs w:val="28"/>
              </w:rPr>
              <w:t xml:space="preserve">                   </w:t>
            </w:r>
            <w:r w:rsidR="00733038" w:rsidRPr="00733038">
              <w:rPr>
                <w:sz w:val="28"/>
                <w:szCs w:val="28"/>
              </w:rPr>
              <w:t>А.П.Нагорнова</w:t>
            </w:r>
            <w:r w:rsidR="00733038">
              <w:rPr>
                <w:sz w:val="28"/>
                <w:szCs w:val="28"/>
              </w:rPr>
              <w:t xml:space="preserve">           </w:t>
            </w:r>
          </w:p>
        </w:tc>
      </w:tr>
    </w:tbl>
    <w:p w:rsidR="00324D26" w:rsidRDefault="00324D26" w:rsidP="000959C1">
      <w:pPr>
        <w:pStyle w:val="ConsPlusNormal"/>
        <w:ind w:firstLine="540"/>
        <w:jc w:val="both"/>
        <w:rPr>
          <w:rFonts w:ascii="Times New Roman" w:eastAsia="Arial" w:hAnsi="Times New Roman"/>
          <w:sz w:val="28"/>
          <w:szCs w:val="28"/>
          <w:lang w:eastAsia="ru-RU" w:bidi="ru-RU"/>
        </w:rPr>
      </w:pPr>
    </w:p>
    <w:p w:rsidR="000959C1" w:rsidRDefault="000959C1" w:rsidP="000959C1">
      <w:pPr>
        <w:jc w:val="both"/>
        <w:rPr>
          <w:sz w:val="28"/>
          <w:szCs w:val="28"/>
        </w:rPr>
      </w:pPr>
    </w:p>
    <w:p w:rsidR="000959C1" w:rsidRDefault="000959C1" w:rsidP="000959C1">
      <w:pPr>
        <w:jc w:val="both"/>
        <w:rPr>
          <w:sz w:val="28"/>
          <w:szCs w:val="28"/>
        </w:rPr>
      </w:pPr>
    </w:p>
    <w:p w:rsidR="000959C1" w:rsidRPr="000959C1" w:rsidRDefault="000959C1" w:rsidP="000959C1">
      <w:pPr>
        <w:jc w:val="both"/>
        <w:rPr>
          <w:sz w:val="28"/>
          <w:szCs w:val="28"/>
        </w:rPr>
      </w:pPr>
    </w:p>
    <w:sectPr w:rsidR="000959C1" w:rsidRPr="000959C1" w:rsidSect="005D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65AFE"/>
    <w:rsid w:val="000959C1"/>
    <w:rsid w:val="002E79A6"/>
    <w:rsid w:val="00324D26"/>
    <w:rsid w:val="005D7370"/>
    <w:rsid w:val="00733038"/>
    <w:rsid w:val="00766775"/>
    <w:rsid w:val="00785376"/>
    <w:rsid w:val="00795D54"/>
    <w:rsid w:val="008711C4"/>
    <w:rsid w:val="009D1F83"/>
    <w:rsid w:val="00CF5B42"/>
    <w:rsid w:val="00D65AFE"/>
    <w:rsid w:val="00E54DE1"/>
    <w:rsid w:val="00F1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F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AF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AFE"/>
    <w:rPr>
      <w:rFonts w:eastAsia="Times New Roman"/>
      <w:b/>
      <w:sz w:val="24"/>
      <w:lang w:eastAsia="ru-RU"/>
    </w:rPr>
  </w:style>
  <w:style w:type="paragraph" w:styleId="a3">
    <w:name w:val="header"/>
    <w:basedOn w:val="a"/>
    <w:link w:val="a4"/>
    <w:unhideWhenUsed/>
    <w:rsid w:val="00D65AF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65AFE"/>
    <w:rPr>
      <w:rFonts w:eastAsia="Times New Roman"/>
      <w:lang w:eastAsia="ru-RU"/>
    </w:rPr>
  </w:style>
  <w:style w:type="paragraph" w:styleId="a5">
    <w:name w:val="Body Text"/>
    <w:basedOn w:val="a"/>
    <w:link w:val="a6"/>
    <w:semiHidden/>
    <w:unhideWhenUsed/>
    <w:rsid w:val="00D65AFE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65AFE"/>
    <w:rPr>
      <w:rFonts w:eastAsia="Times New Roman"/>
      <w:b/>
      <w:lang w:eastAsia="ru-RU"/>
    </w:rPr>
  </w:style>
  <w:style w:type="paragraph" w:customStyle="1" w:styleId="ConsPlusNormal">
    <w:name w:val="ConsPlusNormal"/>
    <w:rsid w:val="000959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lang w:eastAsia="ar-SA"/>
    </w:rPr>
  </w:style>
  <w:style w:type="table" w:styleId="a7">
    <w:name w:val="Table Grid"/>
    <w:basedOn w:val="a1"/>
    <w:rsid w:val="00324D26"/>
    <w:pPr>
      <w:spacing w:after="0" w:line="240" w:lineRule="auto"/>
    </w:pPr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постановления от 18.06.2009 года №26 «О создании комиссии по урегулированию конфликта интересов муниципальных служащих МО «Визимьярское сельское поселение»
</_x041e__x043f__x0438__x0441__x0430__x043d__x0438__x0435_>
    <_x043f__x0430__x043f__x043a__x0430_ xmlns="4cf55300-b8fe-4979-9b7e-66320c7e306a">2015</_x043f__x0430__x043f__x043a__x0430_>
    <_dlc_DocId xmlns="57504d04-691e-4fc4-8f09-4f19fdbe90f6">XXJ7TYMEEKJ2-3987-76</_dlc_DocId>
    <_dlc_DocIdUrl xmlns="57504d04-691e-4fc4-8f09-4f19fdbe90f6">
      <Url>http://spsearch.gov.mari.ru:32643/kilemary/sp_wizim/_layouts/DocIdRedir.aspx?ID=XXJ7TYMEEKJ2-3987-76</Url>
      <Description>XXJ7TYMEEKJ2-3987-76</Description>
    </_dlc_DocIdUrl>
  </documentManagement>
</p:properties>
</file>

<file path=customXml/itemProps1.xml><?xml version="1.0" encoding="utf-8"?>
<ds:datastoreItem xmlns:ds="http://schemas.openxmlformats.org/officeDocument/2006/customXml" ds:itemID="{87399EC1-0087-4A42-A63E-7B8765BD0A43}"/>
</file>

<file path=customXml/itemProps2.xml><?xml version="1.0" encoding="utf-8"?>
<ds:datastoreItem xmlns:ds="http://schemas.openxmlformats.org/officeDocument/2006/customXml" ds:itemID="{55AD6B23-BD40-4C7B-91EB-B236674FC48C}"/>
</file>

<file path=customXml/itemProps3.xml><?xml version="1.0" encoding="utf-8"?>
<ds:datastoreItem xmlns:ds="http://schemas.openxmlformats.org/officeDocument/2006/customXml" ds:itemID="{DDC353EB-EEA5-408F-92F0-38BB1C8B11EA}"/>
</file>

<file path=customXml/itemProps4.xml><?xml version="1.0" encoding="utf-8"?>
<ds:datastoreItem xmlns:ds="http://schemas.openxmlformats.org/officeDocument/2006/customXml" ds:itemID="{53ED5FB7-F1A1-47ED-9DE9-21828A01F4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 08 апреля 2015 года № 7</dc:title>
  <dc:subject/>
  <dc:creator>user</dc:creator>
  <cp:keywords/>
  <dc:description/>
  <cp:lastModifiedBy>user</cp:lastModifiedBy>
  <cp:revision>3</cp:revision>
  <dcterms:created xsi:type="dcterms:W3CDTF">2015-04-01T11:54:00Z</dcterms:created>
  <dcterms:modified xsi:type="dcterms:W3CDTF">2015-04-08T12:14:00Z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23f69e4b-8a46-4930-ac52-725af67a3b67</vt:lpwstr>
  </property>
</Properties>
</file>