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A" w:rsidRDefault="00047DDA" w:rsidP="00047DDA">
      <w:pPr>
        <w:ind w:left="7200"/>
        <w:jc w:val="right"/>
      </w:pPr>
      <w:r>
        <w:t>Приложение № 3</w:t>
      </w:r>
    </w:p>
    <w:p w:rsidR="00047DDA" w:rsidRDefault="00047DDA" w:rsidP="00047DDA">
      <w:pPr>
        <w:ind w:left="5954" w:hanging="425"/>
        <w:jc w:val="right"/>
      </w:pPr>
      <w:r>
        <w:t xml:space="preserve"> к постановлению администрации</w:t>
      </w:r>
    </w:p>
    <w:p w:rsidR="00047DDA" w:rsidRDefault="00047DDA" w:rsidP="00047DDA">
      <w:pPr>
        <w:ind w:left="5954" w:hanging="425"/>
        <w:jc w:val="right"/>
      </w:pPr>
      <w:r>
        <w:t>муниципального образования</w:t>
      </w:r>
    </w:p>
    <w:p w:rsidR="00047DDA" w:rsidRDefault="00047DDA" w:rsidP="00047DDA">
      <w:pPr>
        <w:ind w:left="5954" w:hanging="425"/>
        <w:jc w:val="right"/>
      </w:pPr>
      <w:r>
        <w:t xml:space="preserve"> «Широкундышское сельское поселение»                             </w:t>
      </w:r>
    </w:p>
    <w:p w:rsidR="00047DDA" w:rsidRDefault="00047DDA" w:rsidP="00047DDA">
      <w:pPr>
        <w:ind w:left="5954" w:hanging="425"/>
        <w:jc w:val="right"/>
      </w:pPr>
      <w:r>
        <w:t xml:space="preserve"> от 18.02.2019 г. № 15</w:t>
      </w:r>
    </w:p>
    <w:p w:rsidR="00047DDA" w:rsidRDefault="00047DDA" w:rsidP="00047DDA">
      <w:pPr>
        <w:ind w:left="7200"/>
        <w:jc w:val="right"/>
      </w:pPr>
    </w:p>
    <w:p w:rsidR="00047DDA" w:rsidRDefault="00047DDA" w:rsidP="00047DDA">
      <w:pPr>
        <w:ind w:left="7200"/>
        <w:jc w:val="right"/>
      </w:pPr>
    </w:p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 (площадок) накопления твёрдых коммунальных отходов на территории «Широкундышское сельское поселение»</w:t>
      </w:r>
    </w:p>
    <w:p w:rsidR="00047DDA" w:rsidRDefault="00047DDA" w:rsidP="00047DDA">
      <w:pPr>
        <w:widowControl w:val="0"/>
        <w:ind w:right="-2"/>
        <w:jc w:val="center"/>
        <w:rPr>
          <w:b/>
          <w:sz w:val="16"/>
          <w:szCs w:val="16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071"/>
        <w:gridCol w:w="3745"/>
        <w:gridCol w:w="5387"/>
        <w:gridCol w:w="3544"/>
      </w:tblGrid>
      <w:tr w:rsidR="00047DDA" w:rsidTr="0004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98" w:right="-87" w:firstLine="1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98" w:right="-8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44" w:right="-46" w:firstLine="1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44" w:right="-46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нахождении мест (площадок) накопления ТКО</w:t>
            </w:r>
          </w:p>
          <w:p w:rsidR="00047DDA" w:rsidRDefault="00047DDA">
            <w:pPr>
              <w:widowControl w:val="0"/>
              <w:ind w:left="-44" w:right="-46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66" w:right="-52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66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047DDA" w:rsidRDefault="00047DDA">
            <w:pPr>
              <w:widowControl w:val="0"/>
              <w:ind w:left="-66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61" w:right="-7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ЮЛ</w:t>
            </w:r>
            <w:proofErr w:type="gramEnd"/>
            <w:r>
              <w:rPr>
                <w:sz w:val="24"/>
                <w:szCs w:val="24"/>
              </w:rPr>
              <w:t>: полное наименование и ОГРН записи в ЕГРЮЛ, адрес;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ФЛ: </w:t>
            </w:r>
            <w:proofErr w:type="gramStart"/>
            <w:r>
              <w:rPr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047DDA" w:rsidRDefault="00047DDA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DA" w:rsidRDefault="00047DDA">
            <w:pPr>
              <w:widowControl w:val="0"/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47DDA" w:rsidRDefault="00047DDA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47DDA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DDA" w:rsidRPr="00047DDA" w:rsidRDefault="00047DDA">
            <w:pPr>
              <w:widowControl w:val="0"/>
              <w:snapToGrid w:val="0"/>
              <w:ind w:right="-2"/>
              <w:jc w:val="center"/>
            </w:pPr>
            <w:r w:rsidRPr="00047DDA"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533D05">
              <w:rPr>
                <w:bCs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sz w:val="22"/>
                <w:szCs w:val="22"/>
              </w:rPr>
              <w:t>, ул. Механизаторов около дома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9</w:t>
            </w:r>
          </w:p>
          <w:p w:rsidR="00047DDA" w:rsidRPr="00533D05" w:rsidRDefault="00047DDA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F83DAC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</w:t>
            </w:r>
            <w:r w:rsidR="00047DDA" w:rsidRPr="00533D05">
              <w:rPr>
                <w:sz w:val="22"/>
                <w:szCs w:val="22"/>
              </w:rPr>
              <w:t>граждения</w:t>
            </w:r>
            <w:r>
              <w:rPr>
                <w:sz w:val="22"/>
                <w:szCs w:val="22"/>
              </w:rPr>
              <w:t xml:space="preserve"> -</w:t>
            </w:r>
            <w:r w:rsidR="00047DDA"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="00047DDA"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="00047DDA" w:rsidRPr="00533D05">
              <w:rPr>
                <w:sz w:val="22"/>
                <w:szCs w:val="22"/>
              </w:rPr>
              <w:t>нет</w:t>
            </w:r>
            <w:r w:rsidR="00047DDA">
              <w:rPr>
                <w:sz w:val="22"/>
                <w:szCs w:val="22"/>
              </w:rPr>
              <w:t>,</w:t>
            </w:r>
          </w:p>
          <w:p w:rsidR="00047DDA" w:rsidRDefault="00047DDA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83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имеется,</w:t>
            </w:r>
          </w:p>
          <w:p w:rsidR="00047DDA" w:rsidRPr="00533D05" w:rsidRDefault="00F83DAC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DDA" w:rsidRPr="002318FE" w:rsidRDefault="002318FE" w:rsidP="00F83DA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A" w:rsidRDefault="00047DDA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sz w:val="22"/>
                <w:szCs w:val="22"/>
              </w:rPr>
              <w:t>Широкундыш</w:t>
            </w:r>
            <w:proofErr w:type="spellEnd"/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Механизаторов, дом 12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2318FE" w:rsidRDefault="002318FE" w:rsidP="002318FE">
            <w:pPr>
              <w:pStyle w:val="a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318FE">
              <w:rPr>
                <w:rFonts w:ascii="Times New Roman" w:hAnsi="Times New Roman" w:cs="Times New Roman"/>
              </w:rPr>
              <w:t>Ограждение  деревянное железобетонной плиты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8FE">
              <w:rPr>
                <w:rFonts w:ascii="Times New Roman" w:hAnsi="Times New Roman" w:cs="Times New Roman"/>
              </w:rPr>
              <w:t>нет, контейнер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318FE">
              <w:rPr>
                <w:rFonts w:ascii="Times New Roman" w:hAnsi="Times New Roman" w:cs="Times New Roman"/>
              </w:rPr>
              <w:t xml:space="preserve"> объемов  075 </w:t>
            </w:r>
            <w:proofErr w:type="spellStart"/>
            <w:r w:rsidRPr="002318F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2318FE">
              <w:rPr>
                <w:rFonts w:ascii="Times New Roman" w:hAnsi="Times New Roman" w:cs="Times New Roman"/>
              </w:rPr>
              <w:t>.  - 2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533D05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33D05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D05">
              <w:rPr>
                <w:bCs/>
                <w:color w:val="000000"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color w:val="000000"/>
                <w:sz w:val="22"/>
                <w:szCs w:val="22"/>
              </w:rPr>
              <w:t>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33D05"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33D05">
              <w:rPr>
                <w:bCs/>
                <w:color w:val="000000"/>
                <w:sz w:val="22"/>
                <w:szCs w:val="22"/>
              </w:rPr>
              <w:lastRenderedPageBreak/>
              <w:t>напротив  дома №1</w:t>
            </w:r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lastRenderedPageBreak/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lastRenderedPageBreak/>
              <w:t>4.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>д.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33D05">
              <w:rPr>
                <w:bCs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Центральная</w:t>
            </w:r>
          </w:p>
          <w:p w:rsidR="002318FE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>около дома №49</w:t>
            </w:r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5.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между домами 33 и 35</w:t>
            </w:r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–РМЭ,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ирокундыш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ул.Механизаторов</w:t>
            </w:r>
            <w:proofErr w:type="spellEnd"/>
            <w:r>
              <w:rPr>
                <w:sz w:val="24"/>
                <w:szCs w:val="24"/>
              </w:rPr>
              <w:t>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около дома 60</w:t>
            </w:r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около дома 62а</w:t>
            </w:r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>Ограждения</w:t>
            </w:r>
            <w:r w:rsidR="004F0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имеется.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2705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>
            <w:pPr>
              <w:widowControl w:val="0"/>
              <w:snapToGrid w:val="0"/>
              <w:ind w:right="-2"/>
              <w:jc w:val="center"/>
            </w:pPr>
            <w:r w:rsidRPr="002318FE">
              <w:t>8.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2318FE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Пляж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Пчелинский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рехречье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2318FE" w:rsidRDefault="002318FE" w:rsidP="002318FE">
            <w:pPr>
              <w:pStyle w:val="a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318FE">
              <w:rPr>
                <w:rFonts w:ascii="Times New Roman" w:hAnsi="Times New Roman" w:cs="Times New Roman"/>
              </w:rPr>
              <w:t>Ограждение</w:t>
            </w:r>
            <w:r w:rsidR="004F0DCE">
              <w:rPr>
                <w:rFonts w:ascii="Times New Roman" w:hAnsi="Times New Roman" w:cs="Times New Roman"/>
              </w:rPr>
              <w:t xml:space="preserve"> -</w:t>
            </w:r>
            <w:r w:rsidRPr="002318FE">
              <w:rPr>
                <w:rFonts w:ascii="Times New Roman" w:hAnsi="Times New Roman" w:cs="Times New Roman"/>
              </w:rPr>
              <w:t xml:space="preserve">  деревянное железобетонной плиты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8FE">
              <w:rPr>
                <w:rFonts w:ascii="Times New Roman" w:hAnsi="Times New Roman" w:cs="Times New Roman"/>
              </w:rPr>
              <w:t>нет, контейнер</w:t>
            </w:r>
            <w:r>
              <w:rPr>
                <w:rFonts w:ascii="Times New Roman" w:hAnsi="Times New Roman" w:cs="Times New Roman"/>
              </w:rPr>
              <w:t>а</w:t>
            </w:r>
            <w:r w:rsidRPr="002318FE">
              <w:rPr>
                <w:rFonts w:ascii="Times New Roman" w:hAnsi="Times New Roman" w:cs="Times New Roman"/>
              </w:rPr>
              <w:t xml:space="preserve"> объемов  075 </w:t>
            </w:r>
            <w:proofErr w:type="spellStart"/>
            <w:r w:rsidRPr="002318F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2318FE">
              <w:rPr>
                <w:rFonts w:ascii="Times New Roman" w:hAnsi="Times New Roman" w:cs="Times New Roman"/>
              </w:rPr>
              <w:t>.  - 2 шт.</w:t>
            </w:r>
            <w:r>
              <w:rPr>
                <w:rFonts w:ascii="Times New Roman" w:hAnsi="Times New Roman" w:cs="Times New Roman"/>
              </w:rPr>
              <w:t xml:space="preserve"> имеются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942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>
            <w:pPr>
              <w:widowControl w:val="0"/>
              <w:snapToGrid w:val="0"/>
              <w:ind w:right="-2"/>
              <w:jc w:val="center"/>
            </w:pPr>
            <w:r w:rsidRPr="002318FE">
              <w:t>9.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2318FE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Общественое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кладбище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ирокундыш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>Ограждения</w:t>
            </w:r>
            <w:r w:rsidR="004F0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имеется.</w:t>
            </w:r>
          </w:p>
          <w:p w:rsidR="002318FE" w:rsidRPr="00533D05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0735" w:rsidTr="00610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>
            <w:pPr>
              <w:widowControl w:val="0"/>
              <w:snapToGrid w:val="0"/>
              <w:ind w:right="-2"/>
              <w:jc w:val="center"/>
            </w:pPr>
            <w:r w:rsidRPr="00380735"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>
            <w:pPr>
              <w:widowControl w:val="0"/>
              <w:snapToGrid w:val="0"/>
              <w:ind w:right="-2"/>
              <w:jc w:val="center"/>
              <w:rPr>
                <w:sz w:val="22"/>
                <w:szCs w:val="28"/>
              </w:rPr>
            </w:pPr>
            <w:r w:rsidRPr="00380735">
              <w:rPr>
                <w:sz w:val="22"/>
                <w:szCs w:val="28"/>
              </w:rPr>
              <w:t xml:space="preserve">с. </w:t>
            </w:r>
            <w:proofErr w:type="spellStart"/>
            <w:r w:rsidRPr="00380735">
              <w:rPr>
                <w:sz w:val="22"/>
                <w:szCs w:val="28"/>
              </w:rPr>
              <w:t>Актаюж</w:t>
            </w:r>
            <w:proofErr w:type="spellEnd"/>
            <w:r w:rsidRPr="00380735">
              <w:rPr>
                <w:sz w:val="22"/>
                <w:szCs w:val="28"/>
              </w:rPr>
              <w:t xml:space="preserve"> ул. </w:t>
            </w:r>
            <w:proofErr w:type="gramStart"/>
            <w:r w:rsidRPr="00380735">
              <w:rPr>
                <w:sz w:val="22"/>
                <w:szCs w:val="28"/>
              </w:rPr>
              <w:t>Центральная</w:t>
            </w:r>
            <w:proofErr w:type="gramEnd"/>
            <w:r w:rsidRPr="00380735">
              <w:rPr>
                <w:sz w:val="22"/>
                <w:szCs w:val="28"/>
              </w:rPr>
              <w:t xml:space="preserve"> около дома №2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Ограждения - нет, плиты - нет,</w:t>
            </w:r>
          </w:p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контейнер металлический - 0,75 куб.</w:t>
            </w:r>
            <w:r w:rsidR="00E944D0">
              <w:rPr>
                <w:sz w:val="22"/>
                <w:szCs w:val="22"/>
              </w:rPr>
              <w:t xml:space="preserve"> </w:t>
            </w:r>
            <w:r w:rsidRPr="00380735">
              <w:rPr>
                <w:sz w:val="22"/>
                <w:szCs w:val="22"/>
              </w:rPr>
              <w:t xml:space="preserve">м. </w:t>
            </w:r>
            <w:r w:rsidR="00E944D0">
              <w:rPr>
                <w:sz w:val="22"/>
                <w:szCs w:val="22"/>
              </w:rPr>
              <w:t xml:space="preserve">– 1 шт. </w:t>
            </w:r>
            <w:r w:rsidRPr="00380735">
              <w:rPr>
                <w:sz w:val="22"/>
                <w:szCs w:val="22"/>
              </w:rPr>
              <w:t xml:space="preserve"> имеется.</w:t>
            </w:r>
            <w:r w:rsidR="00E944D0">
              <w:rPr>
                <w:sz w:val="22"/>
                <w:szCs w:val="22"/>
              </w:rPr>
              <w:t xml:space="preserve"> </w:t>
            </w:r>
          </w:p>
          <w:p w:rsidR="00380735" w:rsidRPr="00380735" w:rsidRDefault="00380735" w:rsidP="009F748E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Default="00380735" w:rsidP="0038073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 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35" w:rsidRDefault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0735" w:rsidTr="00610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>
            <w:pPr>
              <w:widowControl w:val="0"/>
              <w:snapToGrid w:val="0"/>
              <w:ind w:right="-2"/>
              <w:jc w:val="center"/>
            </w:pPr>
            <w:r w:rsidRPr="00380735"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380735">
              <w:rPr>
                <w:sz w:val="22"/>
                <w:szCs w:val="28"/>
              </w:rPr>
              <w:t xml:space="preserve">с. </w:t>
            </w:r>
            <w:proofErr w:type="spellStart"/>
            <w:r w:rsidRPr="00380735">
              <w:rPr>
                <w:sz w:val="22"/>
                <w:szCs w:val="28"/>
              </w:rPr>
              <w:t>Актаюж</w:t>
            </w:r>
            <w:proofErr w:type="spellEnd"/>
            <w:r w:rsidRPr="00380735">
              <w:rPr>
                <w:sz w:val="22"/>
                <w:szCs w:val="28"/>
              </w:rPr>
              <w:t xml:space="preserve"> </w:t>
            </w:r>
            <w:proofErr w:type="spellStart"/>
            <w:r w:rsidRPr="00380735">
              <w:rPr>
                <w:sz w:val="22"/>
                <w:szCs w:val="28"/>
              </w:rPr>
              <w:t>ул</w:t>
            </w:r>
            <w:proofErr w:type="gramStart"/>
            <w:r w:rsidRPr="00380735">
              <w:rPr>
                <w:sz w:val="22"/>
                <w:szCs w:val="28"/>
              </w:rPr>
              <w:t>.Л</w:t>
            </w:r>
            <w:proofErr w:type="gramEnd"/>
            <w:r w:rsidRPr="00380735">
              <w:rPr>
                <w:sz w:val="22"/>
                <w:szCs w:val="28"/>
              </w:rPr>
              <w:t>есная</w:t>
            </w:r>
            <w:proofErr w:type="spellEnd"/>
            <w:r w:rsidRPr="00380735">
              <w:rPr>
                <w:sz w:val="22"/>
                <w:szCs w:val="28"/>
              </w:rPr>
              <w:t xml:space="preserve"> около дома №11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Ограждения - нет, плиты - нет,</w:t>
            </w:r>
          </w:p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контейн</w:t>
            </w:r>
            <w:r w:rsidR="00E944D0">
              <w:rPr>
                <w:sz w:val="22"/>
                <w:szCs w:val="22"/>
              </w:rPr>
              <w:t xml:space="preserve">ер металлический - 0,75 </w:t>
            </w:r>
            <w:proofErr w:type="spellStart"/>
            <w:r w:rsidR="00E944D0">
              <w:rPr>
                <w:sz w:val="22"/>
                <w:szCs w:val="22"/>
              </w:rPr>
              <w:t>куб.м</w:t>
            </w:r>
            <w:proofErr w:type="spellEnd"/>
            <w:r w:rsidR="00E944D0">
              <w:rPr>
                <w:sz w:val="22"/>
                <w:szCs w:val="22"/>
              </w:rPr>
              <w:t xml:space="preserve">.  - 1 шт. </w:t>
            </w:r>
            <w:r w:rsidRPr="00380735">
              <w:rPr>
                <w:sz w:val="22"/>
                <w:szCs w:val="22"/>
              </w:rPr>
              <w:t>имеется.</w:t>
            </w:r>
          </w:p>
          <w:p w:rsidR="00380735" w:rsidRPr="00380735" w:rsidRDefault="00380735" w:rsidP="009F748E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Default="00380735" w:rsidP="0038073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35" w:rsidRDefault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0735" w:rsidTr="00610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>
            <w:pPr>
              <w:widowControl w:val="0"/>
              <w:snapToGrid w:val="0"/>
              <w:ind w:right="-2"/>
              <w:jc w:val="center"/>
              <w:rPr>
                <w:sz w:val="18"/>
                <w:szCs w:val="28"/>
              </w:rPr>
            </w:pPr>
            <w:r w:rsidRPr="00380735">
              <w:rPr>
                <w:sz w:val="18"/>
                <w:szCs w:val="28"/>
              </w:rPr>
              <w:lastRenderedPageBreak/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 w:rsidP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380735">
              <w:rPr>
                <w:sz w:val="22"/>
                <w:szCs w:val="28"/>
              </w:rPr>
              <w:t xml:space="preserve">с. </w:t>
            </w:r>
            <w:proofErr w:type="spellStart"/>
            <w:r w:rsidRPr="00380735">
              <w:rPr>
                <w:sz w:val="22"/>
                <w:szCs w:val="28"/>
              </w:rPr>
              <w:t>Актаюж</w:t>
            </w:r>
            <w:proofErr w:type="spellEnd"/>
            <w:r w:rsidRPr="00380735">
              <w:rPr>
                <w:sz w:val="22"/>
                <w:szCs w:val="28"/>
              </w:rPr>
              <w:t xml:space="preserve"> ул. </w:t>
            </w:r>
            <w:proofErr w:type="gramStart"/>
            <w:r w:rsidRPr="00380735">
              <w:rPr>
                <w:sz w:val="22"/>
                <w:szCs w:val="28"/>
              </w:rPr>
              <w:t>Большая</w:t>
            </w:r>
            <w:proofErr w:type="gramEnd"/>
            <w:r w:rsidRPr="00380735">
              <w:rPr>
                <w:sz w:val="22"/>
                <w:szCs w:val="28"/>
              </w:rPr>
              <w:t xml:space="preserve"> около дома №3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Ограждения - нет, плиты - нет,</w:t>
            </w:r>
          </w:p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 xml:space="preserve">контейнер металлический - 0,75 </w:t>
            </w:r>
            <w:proofErr w:type="spellStart"/>
            <w:r w:rsidRPr="00380735">
              <w:rPr>
                <w:sz w:val="22"/>
                <w:szCs w:val="22"/>
              </w:rPr>
              <w:t>куб.м</w:t>
            </w:r>
            <w:proofErr w:type="spellEnd"/>
            <w:r w:rsidRPr="00380735">
              <w:rPr>
                <w:sz w:val="22"/>
                <w:szCs w:val="22"/>
              </w:rPr>
              <w:t xml:space="preserve">. </w:t>
            </w:r>
            <w:r w:rsidR="00E944D0">
              <w:rPr>
                <w:sz w:val="22"/>
                <w:szCs w:val="22"/>
              </w:rPr>
              <w:t>-</w:t>
            </w:r>
            <w:r w:rsidRPr="00380735">
              <w:rPr>
                <w:sz w:val="22"/>
                <w:szCs w:val="22"/>
              </w:rPr>
              <w:t xml:space="preserve"> </w:t>
            </w:r>
            <w:r w:rsidR="00E944D0">
              <w:rPr>
                <w:sz w:val="22"/>
                <w:szCs w:val="22"/>
              </w:rPr>
              <w:t xml:space="preserve">2 шт. </w:t>
            </w:r>
            <w:r w:rsidRPr="00380735">
              <w:rPr>
                <w:sz w:val="22"/>
                <w:szCs w:val="22"/>
              </w:rPr>
              <w:t>имеется.</w:t>
            </w:r>
          </w:p>
          <w:p w:rsidR="00380735" w:rsidRPr="00380735" w:rsidRDefault="00380735" w:rsidP="009F748E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Default="00380735" w:rsidP="0038073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 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35" w:rsidRDefault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04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380735" w:rsidRDefault="00380735">
            <w:pPr>
              <w:widowControl w:val="0"/>
              <w:snapToGrid w:val="0"/>
              <w:ind w:right="-2"/>
              <w:jc w:val="center"/>
              <w:rPr>
                <w:sz w:val="18"/>
                <w:szCs w:val="28"/>
              </w:rPr>
            </w:pPr>
            <w:r w:rsidRPr="00380735">
              <w:rPr>
                <w:sz w:val="18"/>
                <w:szCs w:val="28"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380735" w:rsidRDefault="00380735" w:rsidP="00380735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380735">
              <w:rPr>
                <w:sz w:val="22"/>
                <w:szCs w:val="28"/>
              </w:rPr>
              <w:t xml:space="preserve">с. </w:t>
            </w:r>
            <w:proofErr w:type="spellStart"/>
            <w:r w:rsidRPr="00380735">
              <w:rPr>
                <w:sz w:val="22"/>
                <w:szCs w:val="28"/>
              </w:rPr>
              <w:t>Актаюж</w:t>
            </w:r>
            <w:proofErr w:type="spellEnd"/>
            <w:r w:rsidRPr="00380735">
              <w:rPr>
                <w:sz w:val="22"/>
                <w:szCs w:val="28"/>
              </w:rPr>
              <w:t xml:space="preserve"> </w:t>
            </w:r>
            <w:proofErr w:type="spellStart"/>
            <w:r w:rsidRPr="00380735">
              <w:rPr>
                <w:sz w:val="22"/>
                <w:szCs w:val="28"/>
              </w:rPr>
              <w:t>ул</w:t>
            </w:r>
            <w:proofErr w:type="gramStart"/>
            <w:r w:rsidRPr="00380735">
              <w:rPr>
                <w:sz w:val="22"/>
                <w:szCs w:val="28"/>
              </w:rPr>
              <w:t>.М</w:t>
            </w:r>
            <w:proofErr w:type="gramEnd"/>
            <w:r w:rsidRPr="00380735">
              <w:rPr>
                <w:sz w:val="22"/>
                <w:szCs w:val="28"/>
              </w:rPr>
              <w:t>алая</w:t>
            </w:r>
            <w:proofErr w:type="spellEnd"/>
            <w:r w:rsidRPr="00380735">
              <w:rPr>
                <w:sz w:val="22"/>
                <w:szCs w:val="28"/>
              </w:rPr>
              <w:t xml:space="preserve"> около дома №3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Ограждения - нет, плиты - нет,</w:t>
            </w:r>
          </w:p>
          <w:p w:rsidR="00380735" w:rsidRPr="00380735" w:rsidRDefault="00380735" w:rsidP="00380735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 xml:space="preserve">контейнер металлический - 0,75 </w:t>
            </w:r>
            <w:proofErr w:type="spellStart"/>
            <w:r w:rsidRPr="00380735">
              <w:rPr>
                <w:sz w:val="22"/>
                <w:szCs w:val="22"/>
              </w:rPr>
              <w:t>куб.м</w:t>
            </w:r>
            <w:proofErr w:type="spellEnd"/>
            <w:r w:rsidRPr="00380735">
              <w:rPr>
                <w:sz w:val="22"/>
                <w:szCs w:val="22"/>
              </w:rPr>
              <w:t xml:space="preserve">. </w:t>
            </w:r>
            <w:r w:rsidR="00E944D0">
              <w:rPr>
                <w:sz w:val="22"/>
                <w:szCs w:val="22"/>
              </w:rPr>
              <w:t>– 1 шт.</w:t>
            </w:r>
            <w:r w:rsidRPr="00380735">
              <w:rPr>
                <w:sz w:val="22"/>
                <w:szCs w:val="22"/>
              </w:rPr>
              <w:t xml:space="preserve"> имеется.</w:t>
            </w:r>
          </w:p>
          <w:p w:rsidR="002318FE" w:rsidRPr="00380735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Default="00380735" w:rsidP="0038073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 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E944D0" w:rsidTr="0004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4D0" w:rsidRPr="00380735" w:rsidRDefault="00E944D0">
            <w:pPr>
              <w:widowControl w:val="0"/>
              <w:snapToGrid w:val="0"/>
              <w:ind w:right="-2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4D0" w:rsidRPr="00380735" w:rsidRDefault="00E944D0" w:rsidP="00E944D0">
            <w:pPr>
              <w:widowControl w:val="0"/>
              <w:snapToGrid w:val="0"/>
              <w:ind w:right="-2"/>
              <w:jc w:val="center"/>
              <w:rPr>
                <w:sz w:val="22"/>
                <w:szCs w:val="28"/>
              </w:rPr>
            </w:pPr>
            <w:r w:rsidRPr="00380735">
              <w:rPr>
                <w:sz w:val="22"/>
                <w:szCs w:val="28"/>
              </w:rPr>
              <w:t xml:space="preserve">с. </w:t>
            </w:r>
            <w:proofErr w:type="spellStart"/>
            <w:r w:rsidRPr="00380735">
              <w:rPr>
                <w:sz w:val="22"/>
                <w:szCs w:val="28"/>
              </w:rPr>
              <w:t>Актаюж</w:t>
            </w:r>
            <w:proofErr w:type="spellEnd"/>
            <w:r w:rsidRPr="00380735">
              <w:rPr>
                <w:sz w:val="22"/>
                <w:szCs w:val="28"/>
              </w:rPr>
              <w:t xml:space="preserve"> </w:t>
            </w:r>
            <w:proofErr w:type="spellStart"/>
            <w:r w:rsidRPr="00380735">
              <w:rPr>
                <w:sz w:val="22"/>
                <w:szCs w:val="28"/>
              </w:rPr>
              <w:t>ул</w:t>
            </w:r>
            <w:proofErr w:type="gramStart"/>
            <w:r w:rsidRPr="00380735">
              <w:rPr>
                <w:sz w:val="22"/>
                <w:szCs w:val="28"/>
              </w:rPr>
              <w:t>.М</w:t>
            </w:r>
            <w:proofErr w:type="gramEnd"/>
            <w:r>
              <w:rPr>
                <w:sz w:val="22"/>
                <w:szCs w:val="28"/>
              </w:rPr>
              <w:t>олодежная</w:t>
            </w:r>
            <w:proofErr w:type="spellEnd"/>
            <w:r w:rsidRPr="00380735">
              <w:rPr>
                <w:sz w:val="22"/>
                <w:szCs w:val="28"/>
              </w:rPr>
              <w:t xml:space="preserve"> около дома №</w:t>
            </w:r>
            <w:r>
              <w:rPr>
                <w:sz w:val="22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4D0" w:rsidRPr="00380735" w:rsidRDefault="00E944D0" w:rsidP="00E944D0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>Ограждения - нет, плиты - нет,</w:t>
            </w:r>
          </w:p>
          <w:p w:rsidR="00E944D0" w:rsidRPr="00380735" w:rsidRDefault="00E944D0" w:rsidP="00E944D0">
            <w:pPr>
              <w:snapToGrid w:val="0"/>
              <w:jc w:val="both"/>
              <w:rPr>
                <w:sz w:val="22"/>
                <w:szCs w:val="22"/>
              </w:rPr>
            </w:pPr>
            <w:r w:rsidRPr="00380735">
              <w:rPr>
                <w:sz w:val="22"/>
                <w:szCs w:val="22"/>
              </w:rPr>
              <w:t xml:space="preserve">контейнер металлический - 0,75 </w:t>
            </w:r>
            <w:proofErr w:type="spellStart"/>
            <w:r w:rsidRPr="00380735">
              <w:rPr>
                <w:sz w:val="22"/>
                <w:szCs w:val="22"/>
              </w:rPr>
              <w:t>куб.м</w:t>
            </w:r>
            <w:proofErr w:type="spellEnd"/>
            <w:r w:rsidRPr="0038073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– 1 шт.</w:t>
            </w:r>
            <w:r w:rsidRPr="00380735">
              <w:rPr>
                <w:sz w:val="22"/>
                <w:szCs w:val="22"/>
              </w:rPr>
              <w:t xml:space="preserve"> имеется.</w:t>
            </w:r>
          </w:p>
          <w:p w:rsidR="00E944D0" w:rsidRPr="00380735" w:rsidRDefault="00E944D0" w:rsidP="003807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4D0" w:rsidRDefault="00E944D0" w:rsidP="001A12E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 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0" w:rsidRDefault="00E944D0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</w:p>
    <w:p w:rsidR="00E944D0" w:rsidRDefault="00E944D0" w:rsidP="00047DDA">
      <w:pPr>
        <w:widowControl w:val="0"/>
        <w:ind w:right="-2"/>
        <w:jc w:val="both"/>
        <w:rPr>
          <w:sz w:val="28"/>
          <w:szCs w:val="28"/>
        </w:rPr>
      </w:pPr>
    </w:p>
    <w:p w:rsidR="00047DDA" w:rsidRDefault="00047DDA" w:rsidP="00047DDA">
      <w:pPr>
        <w:widowControl w:val="0"/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Приложения:</w:t>
      </w:r>
    </w:p>
    <w:p w:rsidR="00047DDA" w:rsidRDefault="00047DDA" w:rsidP="00047DDA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8A0231" w:rsidRDefault="008A0231"/>
    <w:sectPr w:rsidR="008A0231" w:rsidSect="00047D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1"/>
    <w:rsid w:val="00047DDA"/>
    <w:rsid w:val="0019738F"/>
    <w:rsid w:val="002318FE"/>
    <w:rsid w:val="00380735"/>
    <w:rsid w:val="004F0DCE"/>
    <w:rsid w:val="008502A1"/>
    <w:rsid w:val="008A0231"/>
    <w:rsid w:val="00E944D0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autoSpaceDE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autoSpaceDE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autoSpaceDE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autoSpaceDE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autoSpaceDE/>
      <w:spacing w:before="150" w:after="150"/>
      <w:outlineLvl w:val="4"/>
    </w:pPr>
    <w:rPr>
      <w:rFonts w:ascii="Yanone Kaffeesatz" w:hAnsi="Yanone Kaffeesatz"/>
      <w:color w:val="00000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autoSpaceDE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No Spacing"/>
    <w:uiPriority w:val="1"/>
    <w:qFormat/>
    <w:rsid w:val="002318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autoSpaceDE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autoSpaceDE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autoSpaceDE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autoSpaceDE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autoSpaceDE/>
      <w:spacing w:before="150" w:after="150"/>
      <w:outlineLvl w:val="4"/>
    </w:pPr>
    <w:rPr>
      <w:rFonts w:ascii="Yanone Kaffeesatz" w:hAnsi="Yanone Kaffeesatz"/>
      <w:color w:val="00000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autoSpaceDE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No Spacing"/>
    <w:uiPriority w:val="1"/>
    <w:qFormat/>
    <w:rsid w:val="002318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49105F91C18478C8319A165D14513" ma:contentTypeVersion="1" ma:contentTypeDescription="Создание документа." ma:contentTypeScope="" ma:versionID="06c63a8a5f495ad8d03084ab0fb7be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мест (площадок) накопления твёрдых коммунальных отходов на территории «Широкундышское сельское поселение»</_x041e__x043f__x0438__x0441__x0430__x043d__x0438__x0435_>
    <_dlc_DocId xmlns="57504d04-691e-4fc4-8f09-4f19fdbe90f6">XXJ7TYMEEKJ2-4103-11</_dlc_DocId>
    <_dlc_DocIdUrl xmlns="57504d04-691e-4fc4-8f09-4f19fdbe90f6">
      <Url>https://vip.gov.mari.ru/kilemary/sp_shirokund/_layouts/DocIdRedir.aspx?ID=XXJ7TYMEEKJ2-4103-11</Url>
      <Description>XXJ7TYMEEKJ2-4103-11</Description>
    </_dlc_DocIdUrl>
  </documentManagement>
</p:properties>
</file>

<file path=customXml/itemProps1.xml><?xml version="1.0" encoding="utf-8"?>
<ds:datastoreItem xmlns:ds="http://schemas.openxmlformats.org/officeDocument/2006/customXml" ds:itemID="{44280E81-5D0A-4440-8D16-63A4A7563A49}"/>
</file>

<file path=customXml/itemProps2.xml><?xml version="1.0" encoding="utf-8"?>
<ds:datastoreItem xmlns:ds="http://schemas.openxmlformats.org/officeDocument/2006/customXml" ds:itemID="{8A610489-865D-4B43-A563-0AF82C7B9670}"/>
</file>

<file path=customXml/itemProps3.xml><?xml version="1.0" encoding="utf-8"?>
<ds:datastoreItem xmlns:ds="http://schemas.openxmlformats.org/officeDocument/2006/customXml" ds:itemID="{B4E1A1F0-F904-40AA-9222-9B99BD5DC041}"/>
</file>

<file path=customXml/itemProps4.xml><?xml version="1.0" encoding="utf-8"?>
<ds:datastoreItem xmlns:ds="http://schemas.openxmlformats.org/officeDocument/2006/customXml" ds:itemID="{DC9E51A4-95F0-4D3D-9912-14155EE1A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3</cp:revision>
  <dcterms:created xsi:type="dcterms:W3CDTF">2019-05-29T12:30:00Z</dcterms:created>
  <dcterms:modified xsi:type="dcterms:W3CDTF">2019-05-29T12:36:00Z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0x01010078349105F91C18478C8319A165D14513</vt:lpwstr>
  </property>
  <property fmtid="{D5CDD505-2E9C-101B-9397-08002B2CF9AE}" pid="3" name="_dlc_DocIdItemGuid">
    <vt:lpwstr>9bd50ea4-b8c4-4ff6-909d-deeaad6ab0fb</vt:lpwstr>
  </property>
</Properties>
</file>