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13" w:rsidRPr="00D82413" w:rsidRDefault="00D82413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824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6" o:title=""/>
          </v:shape>
          <o:OLEObject Type="Embed" ProgID="Microsoft" ShapeID="_x0000_i1025" DrawAspect="Content" ObjectID="_1611044376" r:id="rId7"/>
        </w:objec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396"/>
      </w:tblGrid>
      <w:tr w:rsidR="00D82413" w:rsidRPr="00D82413" w:rsidTr="00D82413">
        <w:tc>
          <w:tcPr>
            <w:tcW w:w="5068" w:type="dxa"/>
          </w:tcPr>
          <w:p w:rsidR="00D82413" w:rsidRPr="00D82413" w:rsidRDefault="00D82413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8241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НЕЖНУР ЯЛ</w:t>
            </w:r>
          </w:p>
          <w:p w:rsidR="00D82413" w:rsidRPr="00D82413" w:rsidRDefault="00D82413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8241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ПОСЕЛЕНИЙЫН</w:t>
            </w:r>
          </w:p>
          <w:p w:rsidR="00D82413" w:rsidRPr="00D82413" w:rsidRDefault="00D82413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8241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АДМИНИСТРАЦИЙ</w:t>
            </w:r>
          </w:p>
          <w:p w:rsidR="007448B1" w:rsidRPr="00D82413" w:rsidRDefault="007448B1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D82413" w:rsidRPr="00D82413" w:rsidRDefault="00D82413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8241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АДМИНИСТРАЦИЯ</w:t>
            </w:r>
          </w:p>
          <w:p w:rsidR="00D82413" w:rsidRPr="00D82413" w:rsidRDefault="00D82413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8241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НЕЖНУРСКОГО</w:t>
            </w:r>
          </w:p>
          <w:p w:rsidR="00D82413" w:rsidRPr="00D82413" w:rsidRDefault="00D82413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8241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СЕЛЬСКОГО ПОСЕЛЕНИЯ</w:t>
            </w:r>
          </w:p>
        </w:tc>
      </w:tr>
      <w:tr w:rsidR="00D82413" w:rsidRPr="00D82413" w:rsidTr="00D82413">
        <w:tc>
          <w:tcPr>
            <w:tcW w:w="5068" w:type="dxa"/>
            <w:hideMark/>
          </w:tcPr>
          <w:p w:rsidR="007448B1" w:rsidRPr="00D82413" w:rsidRDefault="00D82413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8241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ПУНЧАЛ</w:t>
            </w:r>
          </w:p>
        </w:tc>
        <w:tc>
          <w:tcPr>
            <w:tcW w:w="4396" w:type="dxa"/>
            <w:hideMark/>
          </w:tcPr>
          <w:p w:rsidR="007448B1" w:rsidRPr="00D82413" w:rsidRDefault="00D82413" w:rsidP="00D82413">
            <w:pPr>
              <w:suppressAutoHyphens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82413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ПОСТАНОВЛЕНИЕ</w:t>
            </w:r>
          </w:p>
        </w:tc>
      </w:tr>
    </w:tbl>
    <w:p w:rsidR="00D82413" w:rsidRDefault="00D82413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413" w:rsidRDefault="00D82413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Pr="00D82413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81FCE">
        <w:rPr>
          <w:rFonts w:ascii="Times New Roman" w:eastAsia="Times New Roman" w:hAnsi="Times New Roman" w:cs="Times New Roman"/>
          <w:sz w:val="28"/>
          <w:szCs w:val="28"/>
          <w:lang w:eastAsia="ar-SA"/>
        </w:rPr>
        <w:t>07 февраля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C81FC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EA2BF9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413" w:rsidRPr="00EA2BF9" w:rsidRDefault="00D82413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Default="00EA2BF9" w:rsidP="00D8241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7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реестра мест (площадок) накопления твердых коммунальных отходов в МО «</w:t>
      </w:r>
      <w:r w:rsidR="00D824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Нежнурское</w:t>
      </w:r>
      <w:r w:rsidRPr="00A757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поселение»</w:t>
      </w:r>
    </w:p>
    <w:p w:rsidR="00D82413" w:rsidRDefault="00D82413" w:rsidP="00D8241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2413" w:rsidRPr="00A7572D" w:rsidRDefault="00D82413" w:rsidP="00D8241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Pr="00EA2BF9" w:rsidRDefault="00EA2BF9" w:rsidP="00D8241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постановления Правительства Российской Федерации от 31 августа 2018 года №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>1039 «Об утверждении Правил обустройства мест (площадок) накопления твердых коммунальных отходов и ведения их реестра», администрация МО «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Нежнурское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413" w:rsidRPr="00D82413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>постановляет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D82413" w:rsidRDefault="00EA2BF9" w:rsidP="00D82413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реестр мест (площадок) накопления твердых коммунальных отходов в МО «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Нежнурское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поселение».</w:t>
      </w:r>
    </w:p>
    <w:p w:rsidR="00D82413" w:rsidRPr="00D82413" w:rsidRDefault="00EA2BF9" w:rsidP="00D82413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подлежит  размещению на  официальном сайте Администрации муниципального образования «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Нежнурское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</w:t>
      </w:r>
      <w:r w:rsidR="00D82413"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 w:rsidRP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информационно-телекоммуникационной сети «Интернет» -   </w:t>
      </w:r>
      <w:r w:rsidR="00D82413" w:rsidRPr="00D82413">
        <w:rPr>
          <w:rFonts w:ascii="Times New Roman" w:hAnsi="Times New Roman" w:cs="Times New Roman"/>
          <w:sz w:val="28"/>
          <w:szCs w:val="28"/>
        </w:rPr>
        <w:t>http://mari-el.gov.ru/kilemary/sp_nesnur/Pages/about.aspx.</w:t>
      </w:r>
    </w:p>
    <w:p w:rsidR="00EA2BF9" w:rsidRPr="00EA2BF9" w:rsidRDefault="00EA2BF9" w:rsidP="00D82413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подписания, 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распространяется на правоотношения</w:t>
      </w:r>
      <w:r w:rsidR="00D82413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возникшие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 января 2019 г.  </w:t>
      </w:r>
    </w:p>
    <w:p w:rsidR="00EA2BF9" w:rsidRPr="00EA2BF9" w:rsidRDefault="00EA2BF9" w:rsidP="00D8241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постановления </w:t>
      </w:r>
      <w:r w:rsidRPr="00EA2BF9">
        <w:rPr>
          <w:rFonts w:ascii="Times New Roman" w:eastAsia="Times New Roman" w:hAnsi="Times New Roman" w:cs="Tahoma"/>
          <w:sz w:val="28"/>
          <w:szCs w:val="28"/>
          <w:lang w:eastAsia="ar-SA"/>
        </w:rPr>
        <w:t>оставляю за собой</w:t>
      </w:r>
    </w:p>
    <w:p w:rsidR="00EA2BF9" w:rsidRPr="00EA2BF9" w:rsidRDefault="00EA2BF9" w:rsidP="00D8241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A2BF9" w:rsidRDefault="00EA2BF9" w:rsidP="00D8241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A7572D" w:rsidRPr="00EA2BF9" w:rsidRDefault="00A7572D" w:rsidP="00D8241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Глава администрации</w:t>
      </w: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Нежнурского</w:t>
      </w:r>
    </w:p>
    <w:p w:rsidR="00840C5E" w:rsidRP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А.Г.Макарова</w:t>
      </w: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40C5E" w:rsidRDefault="00840C5E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1FCE" w:rsidRDefault="00C81FCE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1FCE" w:rsidRDefault="00C81FCE" w:rsidP="00D8241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82413" w:rsidRDefault="00EA2BF9" w:rsidP="00D82413">
      <w:pPr>
        <w:widowControl w:val="0"/>
        <w:suppressAutoHyphens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УТВЕРЖДЕН</w:t>
      </w:r>
    </w:p>
    <w:p w:rsidR="00D82413" w:rsidRDefault="00EA2BF9" w:rsidP="00D82413">
      <w:pPr>
        <w:widowControl w:val="0"/>
        <w:suppressAutoHyphens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</w:t>
      </w:r>
    </w:p>
    <w:p w:rsidR="00EA2BF9" w:rsidRPr="00D82413" w:rsidRDefault="00D82413" w:rsidP="00D82413">
      <w:pPr>
        <w:widowControl w:val="0"/>
        <w:suppressAutoHyphens/>
        <w:autoSpaceDE w:val="0"/>
        <w:autoSpaceDN w:val="0"/>
        <w:adjustRightInd w:val="0"/>
        <w:spacing w:after="0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Нежнурского сельского поселения </w:t>
      </w:r>
      <w:r w:rsidR="00EA2BF9" w:rsidRP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C81F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07.02</w:t>
      </w:r>
      <w:r w:rsidR="00057C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.2019</w:t>
      </w:r>
      <w:r w:rsidR="00EA2BF9" w:rsidRPr="00D82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C81F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</w:p>
    <w:p w:rsidR="00EA2BF9" w:rsidRPr="00EA2BF9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2BF9" w:rsidRPr="00B64204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20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мест (площадок) накопления твердых коммунальных отходов, расположенных на территории МО «</w:t>
      </w:r>
      <w:r w:rsidR="00057CC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Нежнурское</w:t>
      </w:r>
      <w:r w:rsidRPr="00B64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</w:t>
      </w:r>
    </w:p>
    <w:p w:rsidR="00EA2BF9" w:rsidRPr="00B64204" w:rsidRDefault="00EA2BF9" w:rsidP="00D8241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BF9" w:rsidRPr="00EA2BF9" w:rsidRDefault="00EA2BF9" w:rsidP="00D82413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709"/>
        <w:gridCol w:w="4395"/>
        <w:gridCol w:w="5244"/>
      </w:tblGrid>
      <w:tr w:rsidR="00EA2BF9" w:rsidRPr="00EA2BF9" w:rsidTr="00C81FCE">
        <w:trPr>
          <w:trHeight w:val="610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контейнерной площадки</w:t>
            </w:r>
            <w:r w:rsidR="007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(координаты)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 обслуживаемых домов</w:t>
            </w:r>
          </w:p>
        </w:tc>
      </w:tr>
      <w:tr w:rsidR="00EA2BF9" w:rsidRPr="00EA2BF9" w:rsidTr="00C81FCE">
        <w:trPr>
          <w:trHeight w:val="61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BF9" w:rsidRPr="00EA2BF9" w:rsidTr="00C81FCE">
        <w:trPr>
          <w:trHeight w:val="276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F9" w:rsidRPr="00EA2BF9" w:rsidRDefault="00EA2BF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057CC8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ул. Коммунистическая</w:t>
            </w:r>
            <w:r w:rsidR="00174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057CC8" w:rsidRPr="00EA2BF9" w:rsidRDefault="00807BA8" w:rsidP="00057C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33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напротив дома </w:t>
            </w:r>
            <w:r w:rsidR="0005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74139" w:rsidRPr="00EA2BF9" w:rsidRDefault="00174139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057CC8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ул. Коммунистическая, д.</w:t>
            </w:r>
            <w:r w:rsidR="005E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15,</w:t>
            </w:r>
            <w:r w:rsidR="00E5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17, д. 19,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21,</w:t>
            </w:r>
            <w:r w:rsidR="00E5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23, д. 24, д. 25, д. 27, </w:t>
            </w:r>
            <w:r w:rsidR="00E5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28, д. 29, д. 30,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31, д. 33,</w:t>
            </w:r>
            <w:r w:rsidR="00E5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35,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37, д. 39,</w:t>
            </w:r>
            <w:r w:rsidR="00E5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41, д. 43, д. 45,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  <w:proofErr w:type="gramEnd"/>
          </w:p>
          <w:p w:rsidR="00057CC8" w:rsidRPr="00EA2BF9" w:rsidRDefault="00057CC8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Песочное, ул. Заречная, </w:t>
            </w:r>
            <w:r w:rsidR="00E5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1, д. 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3,</w:t>
            </w:r>
            <w:r w:rsidR="00E5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5, д. 6</w:t>
            </w:r>
            <w:proofErr w:type="gramEnd"/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A26B82" w:rsidP="00057C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05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Нежнур, ул. Садовая</w:t>
            </w:r>
          </w:p>
          <w:p w:rsidR="00A26B82" w:rsidRPr="00EA2BF9" w:rsidRDefault="00A26B82" w:rsidP="00057C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напротив дома 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A26B82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Нежнур, ул. Садовая, д. 2, д. 4, д. 6, д. 8, д. 10, д. 11, д. 12, </w:t>
            </w:r>
            <w:r w:rsidR="0081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13,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14, д. 15, д. 16,</w:t>
            </w:r>
            <w:r w:rsidR="0081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18,</w:t>
            </w:r>
            <w:r w:rsidR="0081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20, д. 21, </w:t>
            </w:r>
            <w:r w:rsidR="0081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22,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23, д. 24, д. 25, д. 26, </w:t>
            </w:r>
            <w:r w:rsidR="0081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27,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28, д. 29, </w:t>
            </w:r>
            <w:r w:rsidR="0081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31, д. 33, д. 35, д. 39</w:t>
            </w:r>
            <w:proofErr w:type="gramEnd"/>
            <w:r w:rsidR="0081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41, д. 43, д. 45, д. 47, д. 49</w:t>
            </w:r>
          </w:p>
          <w:p w:rsidR="00A26B82" w:rsidRPr="00A26B82" w:rsidRDefault="00A26B82" w:rsidP="009F0B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ул. Юбилейн</w:t>
            </w:r>
            <w:r w:rsidR="005E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ая, </w:t>
            </w:r>
            <w:r w:rsidR="00814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1</w:t>
            </w:r>
            <w:r w:rsidR="005E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 3, д.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E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10, д. 12, </w:t>
            </w:r>
            <w:r w:rsidR="009F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13, </w:t>
            </w:r>
            <w:r w:rsidR="005E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15, д. 15 «а», д. 17, д. 19, д. 21, д. 23, д. 25</w:t>
            </w:r>
            <w:proofErr w:type="gramEnd"/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5E0F47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Нежнур пер.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Юбилейный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возле дома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5E0F47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пер. Юбилейный, д. 1, д. 2, д. 3, д. 4, д. 5, д. 6, д. 7, д. 8, д. 9</w:t>
            </w:r>
            <w:proofErr w:type="gramEnd"/>
          </w:p>
          <w:p w:rsidR="005E0F47" w:rsidRDefault="005E0F47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ул. Садовая, д. 1, д.</w:t>
            </w:r>
            <w:r w:rsidR="0019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 д. 5, д. 7, д. 9</w:t>
            </w:r>
            <w:proofErr w:type="gramEnd"/>
          </w:p>
          <w:p w:rsidR="00196EE4" w:rsidRPr="00EA2BF9" w:rsidRDefault="00196EE4" w:rsidP="005E0F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ул. Юбилейная, д. 2, д. 4, д. 6, д. 7, д. 8, д. 9, д. 11</w:t>
            </w:r>
            <w:proofErr w:type="gramEnd"/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D8E" w:rsidRPr="00EA2BF9" w:rsidRDefault="005E0F47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ул. Набережная, возле д. 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5E0F47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Нежнур, ул. Набережная, д. 1, д. 2, д. 3, д. 4, </w:t>
            </w:r>
            <w:r w:rsidR="0019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5, д. 6, д. 7</w:t>
            </w:r>
            <w:proofErr w:type="gramEnd"/>
          </w:p>
          <w:p w:rsidR="005E0F47" w:rsidRDefault="005E0F47" w:rsidP="005E303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Нежнур, ул. </w:t>
            </w:r>
            <w:r w:rsidR="005E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Коммунистическая, д. 1, д. 2,</w:t>
            </w:r>
            <w:r w:rsidR="008F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3,</w:t>
            </w:r>
            <w:r w:rsidR="005E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4, д. 5, д. 6,</w:t>
            </w:r>
            <w:r w:rsidR="008F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7, д. 8,</w:t>
            </w:r>
            <w:r w:rsidR="005E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9,</w:t>
            </w:r>
            <w:r w:rsidR="008F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10,</w:t>
            </w:r>
            <w:r w:rsidR="005E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11, д.</w:t>
            </w:r>
            <w:r w:rsidR="008F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E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12, д. 14</w:t>
            </w:r>
            <w:proofErr w:type="gramEnd"/>
          </w:p>
          <w:p w:rsidR="00217BB1" w:rsidRPr="00EA2BF9" w:rsidRDefault="00217BB1" w:rsidP="005E303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ул. Новая, д. 1, д. 2</w:t>
            </w:r>
          </w:p>
        </w:tc>
      </w:tr>
      <w:tr w:rsidR="00EA2BF9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A2BF9" w:rsidRPr="00EA2BF9" w:rsidRDefault="00EA2BF9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Pr="00EA2BF9" w:rsidRDefault="005E3039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="005E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Нежнур, ул. </w:t>
            </w:r>
            <w:proofErr w:type="gramStart"/>
            <w:r w:rsidR="005E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Полевая</w:t>
            </w:r>
            <w:proofErr w:type="gramEnd"/>
            <w:r w:rsidR="005E0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рядом с домом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BF9" w:rsidRDefault="00217BB1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Нежнур, ул. Полевая, д. 1, д. 2, д. 3, д. 4, </w:t>
            </w:r>
            <w:r w:rsidR="008F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6, д. 7, д. 8, д. 9, д. 10, д. 11, д. 12, д. 13, д. 14, д. 15</w:t>
            </w:r>
            <w:proofErr w:type="gramEnd"/>
          </w:p>
          <w:p w:rsidR="00217BB1" w:rsidRPr="00EA2BF9" w:rsidRDefault="00217BB1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 Нежнур, ул. Новая, д. 3, д. 4, д. 5, д. 6, д. 7</w:t>
            </w:r>
            <w:proofErr w:type="gramEnd"/>
          </w:p>
        </w:tc>
      </w:tr>
      <w:tr w:rsidR="00217BB1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17BB1" w:rsidRPr="00EA2BF9" w:rsidRDefault="00217BB1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217BB1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Большой Пинеж, ул. Большепинежская,  напротив д. 22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217BB1" w:rsidP="003E256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Большой Пинеж, ул. Большепинежская, д. 1, </w:t>
            </w:r>
            <w:r w:rsidR="008F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2, д. 3, д. 4, д. 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6,</w:t>
            </w:r>
            <w:r w:rsidR="008F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7, д. 8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д. 9, д. 10, д. 11, д. 12, д. 13,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14,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15, д. 16, д. 17, д. 18, д. 19, д. 20,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21, д. 22, д. 23, д. 24, д. 25, д. 26, 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д. 27,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28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 29</w:t>
            </w:r>
          </w:p>
        </w:tc>
      </w:tr>
      <w:tr w:rsidR="00217BB1" w:rsidRPr="00EA2BF9" w:rsidTr="00C81FC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7BB1" w:rsidRPr="00EA2BF9" w:rsidRDefault="00217BB1" w:rsidP="00D82413">
            <w:pPr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07075F" w:rsidP="005E0F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r w:rsidR="0021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Малый Пинеж, ул. Малопинежская,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напротив д. 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BB1" w:rsidRDefault="0007075F" w:rsidP="00D8241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7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д. Малый Пинеж, ул. Малопинежская,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1,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2, д. 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4,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6, д. 7, д. 8, д. 9, д. 10,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11, д. 12,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13, д. 14,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д. 16</w:t>
            </w:r>
            <w:r w:rsidR="003E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д. 17, д. 18, д. 19</w:t>
            </w:r>
            <w:proofErr w:type="gramEnd"/>
          </w:p>
        </w:tc>
      </w:tr>
    </w:tbl>
    <w:p w:rsidR="00EA2BF9" w:rsidRPr="00EA2BF9" w:rsidRDefault="00EA2BF9" w:rsidP="00D82413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EA2BF9" w:rsidRPr="00EA2BF9" w:rsidSect="003E25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F9"/>
    <w:rsid w:val="00047ACC"/>
    <w:rsid w:val="000560E4"/>
    <w:rsid w:val="00057CC8"/>
    <w:rsid w:val="0007075F"/>
    <w:rsid w:val="00083E65"/>
    <w:rsid w:val="00084EB4"/>
    <w:rsid w:val="000945BB"/>
    <w:rsid w:val="00113F9F"/>
    <w:rsid w:val="00142508"/>
    <w:rsid w:val="00166AFF"/>
    <w:rsid w:val="00174139"/>
    <w:rsid w:val="00196EE4"/>
    <w:rsid w:val="001C0278"/>
    <w:rsid w:val="001C1165"/>
    <w:rsid w:val="00217BB1"/>
    <w:rsid w:val="0026005A"/>
    <w:rsid w:val="003223CD"/>
    <w:rsid w:val="00331D44"/>
    <w:rsid w:val="003E256F"/>
    <w:rsid w:val="00406E2D"/>
    <w:rsid w:val="00413D6C"/>
    <w:rsid w:val="00424980"/>
    <w:rsid w:val="00435B6E"/>
    <w:rsid w:val="0045044E"/>
    <w:rsid w:val="00452B7C"/>
    <w:rsid w:val="00480199"/>
    <w:rsid w:val="004E0A71"/>
    <w:rsid w:val="005054E3"/>
    <w:rsid w:val="00523C4D"/>
    <w:rsid w:val="00541041"/>
    <w:rsid w:val="00552405"/>
    <w:rsid w:val="00553009"/>
    <w:rsid w:val="00554EAF"/>
    <w:rsid w:val="00576B4F"/>
    <w:rsid w:val="005841A5"/>
    <w:rsid w:val="005E0F47"/>
    <w:rsid w:val="005E3039"/>
    <w:rsid w:val="005F38E4"/>
    <w:rsid w:val="00630BF6"/>
    <w:rsid w:val="006D28CF"/>
    <w:rsid w:val="007055AB"/>
    <w:rsid w:val="007170A2"/>
    <w:rsid w:val="00722C63"/>
    <w:rsid w:val="007364F0"/>
    <w:rsid w:val="007448B1"/>
    <w:rsid w:val="00762149"/>
    <w:rsid w:val="0077751C"/>
    <w:rsid w:val="007822CA"/>
    <w:rsid w:val="007B5B79"/>
    <w:rsid w:val="00807BA8"/>
    <w:rsid w:val="00811352"/>
    <w:rsid w:val="008147A2"/>
    <w:rsid w:val="00820928"/>
    <w:rsid w:val="00840C5E"/>
    <w:rsid w:val="008E6135"/>
    <w:rsid w:val="008F60E1"/>
    <w:rsid w:val="0093431F"/>
    <w:rsid w:val="00985720"/>
    <w:rsid w:val="009907C3"/>
    <w:rsid w:val="009A0C32"/>
    <w:rsid w:val="009E1CE2"/>
    <w:rsid w:val="009E69CB"/>
    <w:rsid w:val="009F0BEB"/>
    <w:rsid w:val="009F47F6"/>
    <w:rsid w:val="009F603B"/>
    <w:rsid w:val="00A04D54"/>
    <w:rsid w:val="00A26B82"/>
    <w:rsid w:val="00A7572D"/>
    <w:rsid w:val="00AA526F"/>
    <w:rsid w:val="00AC15AC"/>
    <w:rsid w:val="00B008FD"/>
    <w:rsid w:val="00B41CB8"/>
    <w:rsid w:val="00B64204"/>
    <w:rsid w:val="00B9624D"/>
    <w:rsid w:val="00C81FCE"/>
    <w:rsid w:val="00C9342E"/>
    <w:rsid w:val="00CC2741"/>
    <w:rsid w:val="00CF5BF9"/>
    <w:rsid w:val="00D44858"/>
    <w:rsid w:val="00D46015"/>
    <w:rsid w:val="00D64C32"/>
    <w:rsid w:val="00D82413"/>
    <w:rsid w:val="00DB193F"/>
    <w:rsid w:val="00DF0DE7"/>
    <w:rsid w:val="00E32BFE"/>
    <w:rsid w:val="00E350D7"/>
    <w:rsid w:val="00E40276"/>
    <w:rsid w:val="00E533FA"/>
    <w:rsid w:val="00E74E96"/>
    <w:rsid w:val="00EA2BF9"/>
    <w:rsid w:val="00EB6DCA"/>
    <w:rsid w:val="00EF1588"/>
    <w:rsid w:val="00EF158A"/>
    <w:rsid w:val="00F316A8"/>
    <w:rsid w:val="00F55D8E"/>
    <w:rsid w:val="00F5702E"/>
    <w:rsid w:val="00F700D5"/>
    <w:rsid w:val="00FC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BF9"/>
    <w:rPr>
      <w:color w:val="0000FF"/>
      <w:u w:val="single"/>
    </w:rPr>
  </w:style>
  <w:style w:type="paragraph" w:customStyle="1" w:styleId="paragraph">
    <w:name w:val="paragraph"/>
    <w:basedOn w:val="a"/>
    <w:rsid w:val="00EA2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A2BF9"/>
  </w:style>
  <w:style w:type="paragraph" w:styleId="a4">
    <w:name w:val="Balloon Text"/>
    <w:basedOn w:val="a"/>
    <w:link w:val="a5"/>
    <w:uiPriority w:val="99"/>
    <w:semiHidden/>
    <w:unhideWhenUsed/>
    <w:rsid w:val="00F316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70A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824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мест (площадок) накопления твердых коммунальных отходов в МО «Нежнурское сельское поселение»</_x041e__x043f__x0438__x0441__x0430__x043d__x0438__x0435_>
    <_x043f__x0430__x043f__x043a__x0430_ xmlns="00e98da1-be8f-44d7-ad85-6235474e25e2">2019</_x043f__x0430__x043f__x043a__x0430_>
    <_dlc_DocId xmlns="57504d04-691e-4fc4-8f09-4f19fdbe90f6">XXJ7TYMEEKJ2-4071-107</_dlc_DocId>
    <_dlc_DocIdUrl xmlns="57504d04-691e-4fc4-8f09-4f19fdbe90f6">
      <Url>https://vip.gov.mari.ru/kilemary/sp_nesnur/_layouts/DocIdRedir.aspx?ID=XXJ7TYMEEKJ2-4071-107</Url>
      <Description>XXJ7TYMEEKJ2-4071-107</Description>
    </_dlc_DocIdUrl>
  </documentManagement>
</p:properties>
</file>

<file path=customXml/itemProps1.xml><?xml version="1.0" encoding="utf-8"?>
<ds:datastoreItem xmlns:ds="http://schemas.openxmlformats.org/officeDocument/2006/customXml" ds:itemID="{1536B8C9-25ED-4F6F-9517-EB2D305E64F9}"/>
</file>

<file path=customXml/itemProps2.xml><?xml version="1.0" encoding="utf-8"?>
<ds:datastoreItem xmlns:ds="http://schemas.openxmlformats.org/officeDocument/2006/customXml" ds:itemID="{776C1F72-1B35-4CC2-A164-E3113356F333}"/>
</file>

<file path=customXml/itemProps3.xml><?xml version="1.0" encoding="utf-8"?>
<ds:datastoreItem xmlns:ds="http://schemas.openxmlformats.org/officeDocument/2006/customXml" ds:itemID="{1B2DA216-FD7B-48EC-B6D9-369A8083A1EB}"/>
</file>

<file path=customXml/itemProps4.xml><?xml version="1.0" encoding="utf-8"?>
<ds:datastoreItem xmlns:ds="http://schemas.openxmlformats.org/officeDocument/2006/customXml" ds:itemID="{2DAC27A6-FBA5-4FA4-8804-42BD8C4E2762}"/>
</file>

<file path=customXml/itemProps5.xml><?xml version="1.0" encoding="utf-8"?>
<ds:datastoreItem xmlns:ds="http://schemas.openxmlformats.org/officeDocument/2006/customXml" ds:itemID="{EB367DB3-D98B-42A6-9C80-686ED840B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февраля 2019 года № 3</dc:title>
  <dc:creator>user</dc:creator>
  <cp:lastModifiedBy>Admin</cp:lastModifiedBy>
  <cp:revision>21</cp:revision>
  <cp:lastPrinted>2019-02-07T07:33:00Z</cp:lastPrinted>
  <dcterms:created xsi:type="dcterms:W3CDTF">2019-01-11T11:55:00Z</dcterms:created>
  <dcterms:modified xsi:type="dcterms:W3CDTF">2019-02-07T07:33:00Z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cc594802-da45-4de9-a927-7fc11f4ccc0b</vt:lpwstr>
  </property>
</Properties>
</file>