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 filled="t">
            <v:fill color2="black"/>
            <v:imagedata r:id="rId5" o:title=""/>
          </v:shape>
          <o:OLEObject Type="Embed" ProgID="Microsoft" ShapeID="_x0000_i1025" DrawAspect="Content" ObjectID="_1603712968" r:id="rId6"/>
        </w:objec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396"/>
      </w:tblGrid>
      <w:tr w:rsidR="007D260F" w:rsidRPr="007D260F" w:rsidTr="007D260F">
        <w:tc>
          <w:tcPr>
            <w:tcW w:w="5068" w:type="dxa"/>
          </w:tcPr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НЕЖНУР ЯЛ</w:t>
            </w:r>
          </w:p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ПОСЕЛЕНИЙЫН</w:t>
            </w:r>
          </w:p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АДМИНИСТРАЦИЙ</w:t>
            </w:r>
          </w:p>
          <w:p w:rsidR="000406B7" w:rsidRPr="007D260F" w:rsidRDefault="000406B7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96" w:type="dxa"/>
            <w:hideMark/>
          </w:tcPr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НЕЖНУРСКОГО</w:t>
            </w:r>
          </w:p>
          <w:p w:rsidR="007D260F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7D260F" w:rsidRPr="007D260F" w:rsidTr="007D260F">
        <w:tc>
          <w:tcPr>
            <w:tcW w:w="5068" w:type="dxa"/>
            <w:hideMark/>
          </w:tcPr>
          <w:p w:rsidR="000406B7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4396" w:type="dxa"/>
            <w:hideMark/>
          </w:tcPr>
          <w:p w:rsidR="000406B7" w:rsidRPr="007D260F" w:rsidRDefault="007D260F" w:rsidP="007D2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6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A206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</w:t>
      </w:r>
      <w:r w:rsidR="005A2063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«Формирование законопослушного поведения участников дорожного движения на территории Нежнурского сельского поселения Килемарского района Республики Марий Эл на 2019 – 2023 годы</w:t>
      </w:r>
      <w:r w:rsidR="00E82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260F" w:rsidRPr="007D260F" w:rsidRDefault="007D260F" w:rsidP="007D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60F" w:rsidRPr="007D260F" w:rsidRDefault="00CB5B54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46 перечня поручений Президента Российской Федерации по итогам заседания Президиума Государственного Совета Российской Федерации от 14.03.2016,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«Нежнурское сельское поселение» 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Нежнурского сельского поселения</w:t>
      </w:r>
      <w:r w:rsidRPr="00CB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7D260F" w:rsidRPr="00E8247D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программу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законопослушного поведения участников дорожного движения на территории Нежнурского сельского поселения Килемарского района Республики Марий Эл на 2019 – 2023 годы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260F" w:rsidRDefault="007D260F" w:rsidP="00D74A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 момента его официального опубликования и подлежит 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</w:t>
      </w: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«Нежнурское сельское поселение»</w:t>
      </w:r>
      <w:r w:rsid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A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рименяется к правоотношениям,</w:t>
      </w:r>
      <w:r w:rsidR="00D7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возникающим с 01.01.201</w:t>
      </w:r>
      <w:r w:rsidR="00D74A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247D" w:rsidRPr="00E8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D260F" w:rsidRPr="007D260F" w:rsidRDefault="00D74A78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260F"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D260F"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D260F"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 </w:t>
      </w: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Нежнурского </w:t>
      </w: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А.Г.Макарова</w:t>
      </w:r>
    </w:p>
    <w:p w:rsidR="007D260F" w:rsidRPr="007D260F" w:rsidRDefault="007D260F" w:rsidP="007D26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0F" w:rsidRDefault="007D260F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29E" w:rsidRPr="005A2063" w:rsidRDefault="00F65A21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</w:t>
      </w:r>
      <w:r w:rsidR="004A329E"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4A329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4A329E" w:rsidRPr="005A2063" w:rsidRDefault="00091A72" w:rsidP="00091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Нежнурского сельского поселения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5A2063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091A72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2063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1A72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№ </w:t>
      </w:r>
      <w:bookmarkStart w:id="0" w:name="_GoBack"/>
      <w:bookmarkEnd w:id="0"/>
      <w:r w:rsidR="005A2063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4A329E" w:rsidRPr="005A2063" w:rsidRDefault="00091A72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законопослушного поведения участников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дорожного движения на территории  </w:t>
      </w:r>
      <w:r w:rsidR="00091A72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Нежнурского</w:t>
      </w: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A329E" w:rsidRPr="005A2063" w:rsidRDefault="00091A72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Килемарского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Марий Эл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A329E"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гг.»</w:t>
      </w:r>
    </w:p>
    <w:p w:rsidR="0054440B" w:rsidRPr="005A2063" w:rsidRDefault="0054440B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54440B" w:rsidRPr="005A2063" w:rsidRDefault="0054440B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7380"/>
      </w:tblGrid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Программа по формированию законопослушного поведения участников дорожного движения на 201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(далее – Программа)                     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10.12.1995.  № 196 – ФЗ «О безопасности дорожного движения» (действующая редакция, 2017);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06.10.2003. № 131 – ФЗ «Об общих принципах организации местного самоуправления в Российской Федерации» (действующая редакция, 2017).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Нежнурская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Нежнурская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мер по предупреждению детского дорожно-транспортного травматизма;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Нежнурская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 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1A72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– местный бюджет                                            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- без финансовых затрат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аварийности в населенных пунктах и на дорожно-уличной сети  сельского поселения;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уменьшению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F65A21" w:rsidRPr="005A2063" w:rsidTr="004A329E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5A2063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5A2063" w:rsidRDefault="004A329E" w:rsidP="00091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Глава </w:t>
            </w:r>
            <w:r w:rsidR="00091A72"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Нежнурской</w:t>
            </w:r>
            <w:r w:rsidRPr="005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   </w:t>
            </w:r>
          </w:p>
        </w:tc>
      </w:tr>
    </w:tbl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Содержание проблемы и обоснование необходимости ее решения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программными методами.</w:t>
      </w:r>
    </w:p>
    <w:p w:rsidR="004A329E" w:rsidRPr="005A2063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низкие потребительские свойства автомобильных дорог;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водительская дисциплина;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знаний граждан правил  поведения на дорогах.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history="1">
        <w:r w:rsidRPr="005A20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Федерации.</w:t>
      </w:r>
      <w:proofErr w:type="gramEnd"/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конкретных целей, задач и мероприятий;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эффективности управления в области обеспечения безопасности дорожного движения.</w:t>
      </w:r>
    </w:p>
    <w:p w:rsidR="004A329E" w:rsidRPr="005A2063" w:rsidRDefault="004A329E" w:rsidP="00091A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Основные цели и задачи,  сроки и этапы реализации программы.</w:t>
      </w:r>
    </w:p>
    <w:p w:rsidR="0054440B" w:rsidRPr="005A2063" w:rsidRDefault="0054440B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мер по предупреждению детского дорожно-транспортного травматизма;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дорожно-транспортных происшествий с участием пешеходов;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населения, особенно у детей, навыков безопасного поведения на дорогах.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Программы будут осуществляться с 201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III. Перечень мероприятий программы.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осуществляться путем реализации программных мероприятий.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позволят выстроить комплексную систему профилактики детского дорожно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-транспортного травматизма в поселении и повысить уровень правового сознания.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дорога </w:t>
      </w:r>
      <w:r w:rsidR="0054440B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среда».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мотивации поведения различных групп участников дорожного движения</w:t>
      </w:r>
      <w:proofErr w:type="gramEnd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приведен в приложении к Программе.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 IV. Ресурсное обеспечение программы.</w:t>
      </w:r>
    </w:p>
    <w:p w:rsidR="00FE320A" w:rsidRPr="005A2063" w:rsidRDefault="00FE320A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Нежнурского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состояние аварийности,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spell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бюджетов других уровней.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в 201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состав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  0 рублей, но будет корректироваться ежегодно в случае поступления субсидий из бюджетов других уровней.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54440B" w:rsidRPr="005A2063" w:rsidRDefault="0054440B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9E" w:rsidRPr="005A2063" w:rsidRDefault="004A329E" w:rsidP="002C0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V. Механизм реализации Программы, организация управления Программой и</w:t>
      </w:r>
    </w:p>
    <w:p w:rsidR="00F65A21" w:rsidRPr="005A2063" w:rsidRDefault="00F65A21" w:rsidP="002C0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реализации.</w:t>
      </w:r>
    </w:p>
    <w:p w:rsidR="00F65A21" w:rsidRPr="005A2063" w:rsidRDefault="00F65A21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Программы осуществляет глава 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Нежнурской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  администрации.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  Оценка социально-экономической эффективности программы.</w:t>
      </w:r>
    </w:p>
    <w:p w:rsidR="004A329E" w:rsidRPr="005A2063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движением.</w:t>
      </w:r>
    </w:p>
    <w:p w:rsidR="004A329E" w:rsidRPr="005A2063" w:rsidRDefault="004A329E" w:rsidP="005444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программных мероприятий позволит приостановить рост ДТП с пострадавшими и снизить их количество,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2C093E"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Нежнурского</w:t>
      </w:r>
      <w:r w:rsidRPr="005A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обеспечить безопасные условия движения на местных автомобильных дорогах.</w:t>
      </w:r>
    </w:p>
    <w:p w:rsidR="009A6261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A6261" w:rsidRDefault="009A62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A329E" w:rsidRPr="00F65A21" w:rsidRDefault="004A329E" w:rsidP="009A6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МЕРОПРИЯТИЯ МУНИЦИПАЛЬНОЙ  ПРОГРАММЫ</w:t>
      </w:r>
    </w:p>
    <w:p w:rsidR="004A329E" w:rsidRPr="00F65A21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«ФОРМИРОВАНИЕ ЗАКОНОПОСЛУШНОГО ПОВЕДЕНИЯ УЧАСТНИКОВ</w:t>
      </w:r>
    </w:p>
    <w:p w:rsidR="004A329E" w:rsidRPr="00F65A21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ДОРОЖНОГО ДВИЖЕНИЯ НА ТЕРРИТОРИИ </w:t>
      </w:r>
      <w:r w:rsidR="002C093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НЕЖНУРСКОГО</w:t>
      </w: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4A329E" w:rsidRPr="00F65A21" w:rsidRDefault="002C093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КИЛЕМАРСКОГО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МАРИЙ ЭЛ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201</w:t>
      </w:r>
      <w:r w:rsidR="00FE320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</w:t>
      </w:r>
      <w:r w:rsidR="00FE320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4A329E"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годы»</w:t>
      </w:r>
    </w:p>
    <w:p w:rsidR="004A329E" w:rsidRPr="00F65A21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03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3"/>
        <w:gridCol w:w="1978"/>
        <w:gridCol w:w="836"/>
        <w:gridCol w:w="689"/>
        <w:gridCol w:w="704"/>
        <w:gridCol w:w="689"/>
        <w:gridCol w:w="689"/>
        <w:gridCol w:w="831"/>
        <w:gridCol w:w="1455"/>
        <w:gridCol w:w="1481"/>
      </w:tblGrid>
      <w:tr w:rsidR="00F65A21" w:rsidRPr="00F65A21" w:rsidTr="009A6261">
        <w:trPr>
          <w:tblCellSpacing w:w="0" w:type="dxa"/>
        </w:trPr>
        <w:tc>
          <w:tcPr>
            <w:tcW w:w="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43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вложений, тыс</w:t>
            </w:r>
            <w:proofErr w:type="gramStart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F65A21" w:rsidRPr="00F65A21" w:rsidTr="009A62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21" w:rsidRPr="00F65A21" w:rsidTr="009A626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A21" w:rsidRPr="00F65A21" w:rsidTr="009A6261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общеобразовательных учреждениях занятий, направленных на повышение у участников дорожного движения уровня правосознания, в т.ч.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Нежнурского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FE320A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Нежнурская</w:t>
            </w:r>
            <w:r w:rsidR="004A329E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</w:t>
            </w:r>
          </w:p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образовательные учреждения</w:t>
            </w:r>
          </w:p>
        </w:tc>
      </w:tr>
      <w:tr w:rsidR="00F65A21" w:rsidRPr="00F65A21" w:rsidTr="009A6261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бесед, организация выставок, вывешивание плакатов о безопасности дорожного дв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ижения в СДК, библиотеке, учебном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заведени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Нежнурского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FE320A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Нежнурская</w:t>
            </w:r>
            <w:r w:rsidR="004A329E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</w:t>
            </w:r>
          </w:p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СДК, библиотека</w:t>
            </w:r>
          </w:p>
        </w:tc>
      </w:tr>
      <w:tr w:rsidR="00F65A21" w:rsidRPr="00F65A21" w:rsidTr="009A6261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FE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Нежнурского</w:t>
            </w: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9A6261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FE3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жнурская</w:t>
            </w:r>
            <w:r w:rsidR="004A329E"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сельская</w:t>
            </w:r>
          </w:p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 СДК, библиотека</w:t>
            </w:r>
          </w:p>
        </w:tc>
      </w:tr>
      <w:tr w:rsidR="00F65A21" w:rsidRPr="00F65A21" w:rsidTr="009A6261">
        <w:trPr>
          <w:tblCellSpacing w:w="0" w:type="dxa"/>
        </w:trPr>
        <w:tc>
          <w:tcPr>
            <w:tcW w:w="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329E" w:rsidRPr="00F65A21" w:rsidRDefault="004A329E" w:rsidP="00091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A329E" w:rsidRPr="00F65A21" w:rsidRDefault="004A329E" w:rsidP="00091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A329E" w:rsidRPr="00F65A21" w:rsidRDefault="004A329E" w:rsidP="00091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A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676E7" w:rsidRPr="00F65A21" w:rsidRDefault="00F676E7" w:rsidP="00091A72">
      <w:pPr>
        <w:spacing w:after="0" w:line="240" w:lineRule="auto"/>
        <w:rPr>
          <w:rFonts w:ascii="Times New Roman" w:hAnsi="Times New Roman" w:cs="Times New Roman"/>
        </w:rPr>
      </w:pPr>
    </w:p>
    <w:sectPr w:rsidR="00F676E7" w:rsidRPr="00F65A21" w:rsidSect="007D26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1F1"/>
    <w:rsid w:val="000406B7"/>
    <w:rsid w:val="00091A72"/>
    <w:rsid w:val="002B5303"/>
    <w:rsid w:val="002C093E"/>
    <w:rsid w:val="00397C17"/>
    <w:rsid w:val="004A329E"/>
    <w:rsid w:val="0054440B"/>
    <w:rsid w:val="005A2063"/>
    <w:rsid w:val="005B21F1"/>
    <w:rsid w:val="007D260F"/>
    <w:rsid w:val="008E1DAE"/>
    <w:rsid w:val="008F5B4B"/>
    <w:rsid w:val="009A6261"/>
    <w:rsid w:val="009C1414"/>
    <w:rsid w:val="009E13DA"/>
    <w:rsid w:val="00CB5B54"/>
    <w:rsid w:val="00D31580"/>
    <w:rsid w:val="00D74A78"/>
    <w:rsid w:val="00DA753A"/>
    <w:rsid w:val="00E8247D"/>
    <w:rsid w:val="00F65A21"/>
    <w:rsid w:val="00F676E7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37;fld=134;dst=100179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«Формирование законопослушного поведения участников дорожного движения на территории Нежнурского сельского поселения Килемарского района Республики Марий Эл на 2019 – 2023 годы»</_x041e__x043f__x0438__x0441__x0430__x043d__x0438__x0435_>
    <_x043f__x0430__x043f__x043a__x0430_ xmlns="00e98da1-be8f-44d7-ad85-6235474e25e2">2018</_x043f__x0430__x043f__x043a__x0430_>
    <_dlc_DocId xmlns="57504d04-691e-4fc4-8f09-4f19fdbe90f6">XXJ7TYMEEKJ2-4071-103</_dlc_DocId>
    <_dlc_DocIdUrl xmlns="57504d04-691e-4fc4-8f09-4f19fdbe90f6">
      <Url>https://vip.gov.mari.ru/kilemary/sp_nesnur/_layouts/DocIdRedir.aspx?ID=XXJ7TYMEEKJ2-4071-103</Url>
      <Description>XXJ7TYMEEKJ2-4071-103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381C9C07D4AB4DB2AC951A16E7B0ED" ma:contentTypeVersion="2" ma:contentTypeDescription="Создание документа." ma:contentTypeScope="" ma:versionID="752746a5224251216eb3f209c9be643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e98da1-be8f-44d7-ad85-6235474e25e2" targetNamespace="http://schemas.microsoft.com/office/2006/metadata/properties" ma:root="true" ma:fieldsID="75e011ce2145049f123e39bf7aa011ee" ns2:_="" ns3:_="" ns4:_="">
    <xsd:import namespace="57504d04-691e-4fc4-8f09-4f19fdbe90f6"/>
    <xsd:import namespace="6d7c22ec-c6a4-4777-88aa-bc3c76ac660e"/>
    <xsd:import namespace="00e98da1-be8f-44d7-ad85-6235474e25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98da1-be8f-44d7-ad85-6235474e25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44DF1-1860-4ADC-9349-21AA5B7768FE}"/>
</file>

<file path=customXml/itemProps2.xml><?xml version="1.0" encoding="utf-8"?>
<ds:datastoreItem xmlns:ds="http://schemas.openxmlformats.org/officeDocument/2006/customXml" ds:itemID="{37308B7E-AC2F-4B3B-B233-9974F34F1308}"/>
</file>

<file path=customXml/itemProps3.xml><?xml version="1.0" encoding="utf-8"?>
<ds:datastoreItem xmlns:ds="http://schemas.openxmlformats.org/officeDocument/2006/customXml" ds:itemID="{16C2EBAD-5E7A-4350-BE1F-D8166FD44A1F}"/>
</file>

<file path=customXml/itemProps4.xml><?xml version="1.0" encoding="utf-8"?>
<ds:datastoreItem xmlns:ds="http://schemas.openxmlformats.org/officeDocument/2006/customXml" ds:itemID="{7E8D4436-6170-4983-8413-28233441474C}"/>
</file>

<file path=customXml/itemProps5.xml><?xml version="1.0" encoding="utf-8"?>
<ds:datastoreItem xmlns:ds="http://schemas.openxmlformats.org/officeDocument/2006/customXml" ds:itemID="{1A69165D-E9D7-4603-95CA-A1ED4D8E2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«14» ноября 2018 года № 34</dc:title>
  <dc:creator>admin</dc:creator>
  <cp:lastModifiedBy>Admin</cp:lastModifiedBy>
  <cp:revision>11</cp:revision>
  <cp:lastPrinted>2018-11-14T11:03:00Z</cp:lastPrinted>
  <dcterms:created xsi:type="dcterms:W3CDTF">2018-10-31T08:34:00Z</dcterms:created>
  <dcterms:modified xsi:type="dcterms:W3CDTF">2018-11-14T11:03:00Z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0x01010075381C9C07D4AB4DB2AC951A16E7B0ED</vt:lpwstr>
  </property>
  <property fmtid="{D5CDD505-2E9C-101B-9397-08002B2CF9AE}" pid="3" name="_dlc_DocIdItemGuid">
    <vt:lpwstr>edab4ff2-f7a3-4c11-b7bb-50de9da792f1</vt:lpwstr>
  </property>
</Properties>
</file>