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6" w:rsidRDefault="00B16A46">
      <w:pPr>
        <w:rPr>
          <w:rFonts w:ascii="Times New Roman" w:hAnsi="Times New Roman" w:cs="Times New Roman"/>
          <w:sz w:val="28"/>
          <w:szCs w:val="28"/>
        </w:rPr>
      </w:pPr>
    </w:p>
    <w:p w:rsidR="00925D62" w:rsidRPr="00925D62" w:rsidRDefault="00925D62" w:rsidP="00925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5D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D62" w:rsidRPr="00925D62" w:rsidRDefault="00925D62" w:rsidP="00925D62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925D62" w:rsidRPr="00925D62" w:rsidRDefault="00925D62" w:rsidP="00925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925D62" w:rsidRPr="00925D62" w:rsidTr="00925D62">
        <w:tc>
          <w:tcPr>
            <w:tcW w:w="4785" w:type="dxa"/>
          </w:tcPr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МОСТ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</w:t>
            </w:r>
            <w:proofErr w:type="gramEnd"/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ПОСЕЛЕНИЙ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786" w:type="dxa"/>
          </w:tcPr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КРАСНОМОСТОВСКОГО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D62" w:rsidRPr="00925D62" w:rsidRDefault="00925D62" w:rsidP="00925D62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25D6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925D62" w:rsidRPr="00925D62" w:rsidRDefault="00925D62" w:rsidP="00925D62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D62" w:rsidRPr="00925D62" w:rsidRDefault="00925D62" w:rsidP="00925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5D62" w:rsidRPr="00925D62" w:rsidRDefault="00925D62" w:rsidP="00925D6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</w:t>
      </w:r>
      <w:r w:rsidRPr="00925D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октября 2015 года № 39</w:t>
      </w:r>
    </w:p>
    <w:p w:rsidR="00925D62" w:rsidRDefault="00925D62" w:rsidP="0092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499" w:rsidRPr="004F7499" w:rsidRDefault="004F7499" w:rsidP="004F74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Об утверждении Порядка подготовки, утверждения, применения местных нормативов градостроительного проектирования</w:t>
      </w:r>
    </w:p>
    <w:p w:rsidR="004F7499" w:rsidRPr="004F7499" w:rsidRDefault="004F7499" w:rsidP="004F74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4F7499" w:rsidRPr="004F7499" w:rsidRDefault="004F7499" w:rsidP="004F74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F7499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F7499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4F7499">
        <w:rPr>
          <w:rFonts w:ascii="Times New Roman" w:hAnsi="Times New Roman" w:cs="Times New Roman"/>
          <w:sz w:val="28"/>
          <w:szCs w:val="28"/>
        </w:rPr>
        <w:br/>
      </w:r>
    </w:p>
    <w:p w:rsidR="004F7499" w:rsidRPr="004F7499" w:rsidRDefault="004F7499" w:rsidP="004F74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F7499" w:rsidRPr="004F7499" w:rsidRDefault="004F7499" w:rsidP="004F74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В соответствии со статьями 8, 29.4 Градостроительного кодекса Российской Федерации, Уставом муниципального образования «</w:t>
      </w:r>
      <w:proofErr w:type="spellStart"/>
      <w:r w:rsidRPr="004F7499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F7499">
        <w:rPr>
          <w:rFonts w:ascii="Times New Roman" w:hAnsi="Times New Roman" w:cs="Times New Roman"/>
          <w:sz w:val="28"/>
          <w:szCs w:val="28"/>
        </w:rPr>
        <w:t xml:space="preserve"> сельское поселение», администрация муниципального образования «</w:t>
      </w:r>
      <w:proofErr w:type="spellStart"/>
      <w:r w:rsidRPr="004F7499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F7499">
        <w:rPr>
          <w:rFonts w:ascii="Times New Roman" w:hAnsi="Times New Roman" w:cs="Times New Roman"/>
          <w:sz w:val="28"/>
          <w:szCs w:val="28"/>
        </w:rPr>
        <w:t xml:space="preserve"> сельское поселение» ПОСТАНОВЛЯЕТ:</w:t>
      </w:r>
    </w:p>
    <w:p w:rsidR="004F7499" w:rsidRPr="004F7499" w:rsidRDefault="004F7499" w:rsidP="004F7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1.</w:t>
      </w:r>
      <w:r w:rsidRPr="004F7499">
        <w:rPr>
          <w:rFonts w:ascii="Times New Roman" w:hAnsi="Times New Roman" w:cs="Times New Roman"/>
          <w:sz w:val="28"/>
          <w:szCs w:val="28"/>
        </w:rPr>
        <w:tab/>
        <w:t>Утвердить Порядок подготовки, утверждения, применения местных нормативов градостроительного проведения на территории муниципального образования «</w:t>
      </w:r>
      <w:proofErr w:type="spellStart"/>
      <w:r w:rsidRPr="004F7499"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 w:rsidRPr="004F7499"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4F7499" w:rsidRPr="004F7499" w:rsidRDefault="004F7499" w:rsidP="004F7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sz w:val="28"/>
          <w:szCs w:val="28"/>
        </w:rPr>
        <w:t>2.</w:t>
      </w:r>
      <w:r w:rsidRPr="004F7499">
        <w:rPr>
          <w:rFonts w:ascii="Times New Roman" w:hAnsi="Times New Roman" w:cs="Times New Roman"/>
          <w:sz w:val="28"/>
          <w:szCs w:val="28"/>
        </w:rPr>
        <w:tab/>
      </w:r>
      <w:r w:rsidRPr="004F749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 w:rsidRPr="004F7499">
        <w:rPr>
          <w:rFonts w:ascii="Times New Roman" w:hAnsi="Times New Roman" w:cs="Times New Roman"/>
          <w:color w:val="000000"/>
          <w:sz w:val="28"/>
          <w:szCs w:val="28"/>
        </w:rPr>
        <w:t>Красномостовского</w:t>
      </w:r>
      <w:proofErr w:type="spellEnd"/>
      <w:r w:rsidRPr="004F749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4F7499" w:rsidRPr="004F7499" w:rsidRDefault="004F7499" w:rsidP="004F74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F7499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4F749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4F74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49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F7499" w:rsidRDefault="004F7499" w:rsidP="004F7499">
      <w:pPr>
        <w:ind w:firstLine="720"/>
        <w:jc w:val="both"/>
      </w:pPr>
    </w:p>
    <w:p w:rsidR="004F7499" w:rsidRDefault="004F7499" w:rsidP="004F7499">
      <w:pPr>
        <w:ind w:firstLine="5280"/>
        <w:jc w:val="both"/>
      </w:pPr>
    </w:p>
    <w:tbl>
      <w:tblPr>
        <w:tblW w:w="0" w:type="auto"/>
        <w:tblLook w:val="04A0"/>
      </w:tblPr>
      <w:tblGrid>
        <w:gridCol w:w="3323"/>
        <w:gridCol w:w="5687"/>
      </w:tblGrid>
      <w:tr w:rsidR="004F7499" w:rsidTr="004F7499">
        <w:trPr>
          <w:cantSplit/>
        </w:trPr>
        <w:tc>
          <w:tcPr>
            <w:tcW w:w="3323" w:type="dxa"/>
            <w:shd w:val="clear" w:color="auto" w:fill="FFFFFF"/>
          </w:tcPr>
          <w:p w:rsidR="004F7499" w:rsidRDefault="004F749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  <w:r>
              <w:rPr>
                <w:szCs w:val="28"/>
              </w:rPr>
              <w:t xml:space="preserve">Глава администрации </w:t>
            </w:r>
            <w:proofErr w:type="spellStart"/>
            <w:r>
              <w:rPr>
                <w:szCs w:val="28"/>
              </w:rPr>
              <w:t>Красномостовского</w:t>
            </w:r>
            <w:proofErr w:type="spellEnd"/>
            <w:r>
              <w:rPr>
                <w:szCs w:val="28"/>
              </w:rPr>
              <w:t xml:space="preserve"> сельского поселения</w:t>
            </w:r>
          </w:p>
          <w:p w:rsidR="004F7499" w:rsidRDefault="004F7499">
            <w:pPr>
              <w:pStyle w:val="a3"/>
              <w:tabs>
                <w:tab w:val="left" w:pos="708"/>
              </w:tabs>
              <w:spacing w:line="276" w:lineRule="auto"/>
              <w:jc w:val="center"/>
            </w:pPr>
          </w:p>
        </w:tc>
        <w:tc>
          <w:tcPr>
            <w:tcW w:w="5687" w:type="dxa"/>
            <w:shd w:val="clear" w:color="auto" w:fill="FFFFFF"/>
          </w:tcPr>
          <w:p w:rsidR="004F7499" w:rsidRDefault="004F7499">
            <w:pPr>
              <w:jc w:val="right"/>
              <w:rPr>
                <w:rFonts w:ascii="Times New Roman" w:eastAsia="Times New Roman" w:hAnsi="Times New Roman"/>
                <w:color w:val="00000A"/>
                <w:sz w:val="28"/>
                <w:szCs w:val="20"/>
                <w:lang w:eastAsia="ar-SA"/>
              </w:rPr>
            </w:pPr>
          </w:p>
          <w:p w:rsidR="004F7499" w:rsidRDefault="004F7499">
            <w:pPr>
              <w:pStyle w:val="3"/>
              <w:spacing w:line="276" w:lineRule="auto"/>
              <w:jc w:val="right"/>
            </w:pPr>
            <w:r>
              <w:rPr>
                <w:b w:val="0"/>
                <w:sz w:val="28"/>
                <w:szCs w:val="28"/>
              </w:rPr>
              <w:t xml:space="preserve">В.И. </w:t>
            </w:r>
            <w:proofErr w:type="spellStart"/>
            <w:r>
              <w:rPr>
                <w:b w:val="0"/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4F7499" w:rsidRDefault="004F7499" w:rsidP="004F7499">
      <w:pPr>
        <w:ind w:firstLine="4500"/>
        <w:jc w:val="center"/>
        <w:rPr>
          <w:rFonts w:eastAsia="Times New Roman"/>
          <w:color w:val="00000A"/>
          <w:sz w:val="28"/>
          <w:szCs w:val="20"/>
          <w:lang w:eastAsia="ar-SA"/>
        </w:rPr>
      </w:pPr>
    </w:p>
    <w:p w:rsidR="004F7499" w:rsidRPr="004F7499" w:rsidRDefault="004F7499" w:rsidP="004F7499">
      <w:pPr>
        <w:pStyle w:val="a5"/>
        <w:jc w:val="right"/>
        <w:rPr>
          <w:rFonts w:ascii="Times New Roman" w:hAnsi="Times New Roman" w:cs="Times New Roman"/>
        </w:rPr>
      </w:pPr>
      <w:r w:rsidRPr="004F7499">
        <w:rPr>
          <w:rFonts w:ascii="Times New Roman" w:hAnsi="Times New Roman" w:cs="Times New Roman"/>
        </w:rPr>
        <w:lastRenderedPageBreak/>
        <w:t>УТВЕРЖДЕН</w:t>
      </w:r>
    </w:p>
    <w:p w:rsidR="004F7499" w:rsidRPr="004F7499" w:rsidRDefault="004F7499" w:rsidP="004F7499">
      <w:pPr>
        <w:pStyle w:val="a5"/>
        <w:jc w:val="right"/>
        <w:rPr>
          <w:rFonts w:ascii="Times New Roman" w:hAnsi="Times New Roman" w:cs="Times New Roman"/>
        </w:rPr>
      </w:pPr>
      <w:r w:rsidRPr="004F7499">
        <w:rPr>
          <w:rFonts w:ascii="Times New Roman" w:hAnsi="Times New Roman" w:cs="Times New Roman"/>
        </w:rPr>
        <w:t>постановлением администрации</w:t>
      </w:r>
    </w:p>
    <w:p w:rsidR="004F7499" w:rsidRPr="004F7499" w:rsidRDefault="00925D62" w:rsidP="004F7499">
      <w:pPr>
        <w:pStyle w:val="a5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Красномостовского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4F7499" w:rsidRPr="004F7499">
        <w:rPr>
          <w:rFonts w:ascii="Times New Roman" w:hAnsi="Times New Roman" w:cs="Times New Roman"/>
        </w:rPr>
        <w:t>сельского поселения</w:t>
      </w:r>
    </w:p>
    <w:p w:rsidR="004F7499" w:rsidRPr="004F7499" w:rsidRDefault="00925D62" w:rsidP="004F7499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22 октября</w:t>
      </w:r>
      <w:r w:rsidR="004F7499" w:rsidRPr="004F7499">
        <w:rPr>
          <w:rFonts w:ascii="Times New Roman" w:hAnsi="Times New Roman" w:cs="Times New Roman"/>
        </w:rPr>
        <w:t xml:space="preserve"> 2015 года № </w:t>
      </w:r>
      <w:r>
        <w:rPr>
          <w:rFonts w:ascii="Times New Roman" w:hAnsi="Times New Roman" w:cs="Times New Roman"/>
        </w:rPr>
        <w:t>39</w:t>
      </w: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4F7499" w:rsidRDefault="004F7499" w:rsidP="004F7499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подготовки, утверждения, применения местных нормативов градостроительного проектирования на территории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 </w:t>
      </w:r>
    </w:p>
    <w:p w:rsidR="004F7499" w:rsidRDefault="004F7499" w:rsidP="004F7499">
      <w:pPr>
        <w:pStyle w:val="ConsPlusNormal"/>
        <w:jc w:val="center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Марий Эл</w:t>
      </w: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положениями</w:t>
      </w:r>
    </w:p>
    <w:p w:rsidR="004F7499" w:rsidRDefault="004F7499" w:rsidP="004F7499">
      <w:pPr>
        <w:pStyle w:val="ConsPlusNormal"/>
        <w:ind w:firstLine="285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Настоящий Порядок определяет состав, порядок подготовки и утверждения, область применения местных нормативов градостроительного проектирования (далее — Нормативы)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 (далее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Нормативы разрабатываются в целях обеспечения благоприятных условий жизнедеятельности населения, предупреждения и устранения вредного воздействия на население факторов среды обитания с учетом территориальных, природно-климатических, геологических, социально-демографических, экономических и иных особенностей населенных пунктов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7499" w:rsidRDefault="004F7499" w:rsidP="004F7499">
      <w:pPr>
        <w:pStyle w:val="ConsPlusNormal"/>
        <w:ind w:firstLine="315"/>
        <w:jc w:val="both"/>
      </w:pPr>
      <w:r>
        <w:rPr>
          <w:rFonts w:ascii="Times New Roman" w:hAnsi="Times New Roman" w:cs="Times New Roman"/>
          <w:sz w:val="28"/>
          <w:szCs w:val="28"/>
        </w:rPr>
        <w:t>1.3. Нормативы устанавливают совокупность расчетных показателей:</w:t>
      </w:r>
    </w:p>
    <w:p w:rsidR="004F7499" w:rsidRDefault="004F7499" w:rsidP="004F7499">
      <w:pPr>
        <w:pStyle w:val="ConsPlusNormal"/>
        <w:ind w:firstLine="315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1.3.1. Минимально допустимого уровня обеспеченности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объектами местного значения, относящимися к следующим областям: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а) планируемые для размещения объекты местного значения поселения, городского округа, относящиеся к следующим областям: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>
        <w:rPr>
          <w:rFonts w:ascii="Times New Roman" w:hAnsi="Times New Roman" w:cs="Times New Roman"/>
          <w:sz w:val="28"/>
          <w:szCs w:val="28"/>
        </w:rPr>
        <w:t>-, и водоснабжение населения, водоотведение;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2) автомобильные дороги местного значения;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3) физическая культура и массовый спорт, образование, здравоохранение, утилизация и переработка бытовых отходов в случае подготовки генерального плана городского округа;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4) иные области в связи с решением вопросов местного значения поселения, городского округа.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1.3.2. Минимально допустимого уровня обеспеченности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объектами благоустройства территории, иными объектами местного значения.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1.3.3. Максимального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 Устанавливаемые нормативами расчетные показатели минимального допустимого уровня обеспеченности объектами местного значения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 раздела 1 </w:t>
      </w:r>
      <w:r>
        <w:rPr>
          <w:rFonts w:ascii="Times New Roman" w:hAnsi="Times New Roman" w:cs="Times New Roman"/>
          <w:sz w:val="28"/>
          <w:szCs w:val="28"/>
        </w:rPr>
        <w:lastRenderedPageBreak/>
        <w:t>настоящего Порядка не могут быть ниже установленных предельных значений таких расчетных показателей в региональных нормативах градостроительного проектирования.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Нормативами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могут превышать установленные региональными нормативами градостроительного проектирования предельные значения таких расчетных показателей.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1.5. Расчетные показатели минимально допустимого уровня обеспеченности объектами местного значения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могут быть утверждены в отношении одного или нескольких видов объектов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 раздела настоящего Порядка.</w:t>
      </w:r>
    </w:p>
    <w:p w:rsidR="004F7499" w:rsidRDefault="004F7499" w:rsidP="004F7499">
      <w:pPr>
        <w:pStyle w:val="ConsPlusNormal"/>
        <w:ind w:firstLine="300"/>
        <w:jc w:val="both"/>
      </w:pP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 Состав Нормативов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2.1. Нормативы включают в себя: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2.1.1. Основную часть (расчетные показатели минимально допустимого уровня обеспеченности населения района объектами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1.3 раздела 1 настоящего Порядка и расчетные показатели максимально допустимого уровня территориальной доступности таких объектов для населения района).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2.1.2. Материалы по обоснованию расчетных показателей, содержащихся в основной части Нормативов.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2.1.3. Правила и область применения расчетных показателей, содержащихся в основной части Нормативов.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подготовке Нормативов их состав и содержание могут быть уточнены с учетом исторических особенностей сельского поселения, особенностей социально-экономических условий, включающих в себя фактически сложившиеся технико-экономические, санитарно-гигиенические показатели, противопожарные показатели, наличие топливно-энергетических, водных и иных ресурсов, состояние окружающей природной среды, необходимость сохранения и дальнейшего повышения достигнутого в районе уровня обеспечения благоприятных условий жизнедеятельности человека, в соответствии с требованиями, предусмотренными настоящим Порядком.</w:t>
      </w:r>
      <w:proofErr w:type="gramEnd"/>
    </w:p>
    <w:p w:rsidR="004F7499" w:rsidRDefault="004F7499" w:rsidP="004F7499">
      <w:pPr>
        <w:pStyle w:val="ConsPlusNormal"/>
        <w:ind w:firstLine="300"/>
        <w:jc w:val="both"/>
      </w:pP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3. Подготовка, утверждение и применение Нормативов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3.1. Подготовка Нормативов, а также подготовка предложений о внесении в них изменений осуществляется с учетом: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Социального-демографического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состава и плотности населения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3.1.2. Планов и программ комплексного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3.1.3. Предложений органов местного самоуправления и заинтересованных лиц.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3.2. Разработанный проект Нормативов до утверждения подлежит направлению заинтересованным в принятии указанных Нормативов органам для принятия предложений и замечаний.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Нормативы градостроительного проектирования  и внесенные изменения в них утверждаются Собранием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 Проект Нормативов подлежит размещению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«Интернет», не менее чем за месяц до их утверждения.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3.5. Утвержденные Нормативы подлежат размещению в федеральной государственной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>3.6. Внесение изменений в Нормативы осуществляется в порядке, установленном для их подготовки в соответствии с требованиями, предусмотренными настоящим Порядком.</w:t>
      </w:r>
    </w:p>
    <w:p w:rsidR="004F7499" w:rsidRDefault="004F7499" w:rsidP="004F7499">
      <w:pPr>
        <w:pStyle w:val="ConsPlusNormal"/>
        <w:ind w:firstLine="30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3.7. Нормативы обязательны для соблюдения всеми участниками градостроительной деятельности, осуществляемой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и применяются при подготовке документов территориального планирования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 принятии органом местного самоуправления решений о развитии застроенной территории, при подготовке документации по подготовке территории.</w:t>
      </w:r>
    </w:p>
    <w:p w:rsidR="004F7499" w:rsidRDefault="004F7499" w:rsidP="004F7499">
      <w:pPr>
        <w:pStyle w:val="ConsPlusNormal"/>
        <w:ind w:firstLine="30"/>
        <w:jc w:val="both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jc w:val="center"/>
      </w:pPr>
    </w:p>
    <w:p w:rsidR="004F7499" w:rsidRDefault="004F7499" w:rsidP="004F7499">
      <w:pPr>
        <w:pStyle w:val="ConsPlusNormal"/>
        <w:ind w:firstLine="540"/>
        <w:jc w:val="both"/>
      </w:pPr>
    </w:p>
    <w:p w:rsidR="004F7499" w:rsidRPr="004F7499" w:rsidRDefault="004F7499">
      <w:pPr>
        <w:rPr>
          <w:rFonts w:ascii="Times New Roman" w:hAnsi="Times New Roman" w:cs="Times New Roman"/>
          <w:sz w:val="28"/>
          <w:szCs w:val="28"/>
        </w:rPr>
      </w:pPr>
    </w:p>
    <w:sectPr w:rsidR="004F7499" w:rsidRPr="004F7499" w:rsidSect="00B1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499"/>
    <w:rsid w:val="004F7499"/>
    <w:rsid w:val="00925D62"/>
    <w:rsid w:val="00B1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46"/>
  </w:style>
  <w:style w:type="paragraph" w:styleId="3">
    <w:name w:val="heading 3"/>
    <w:basedOn w:val="a"/>
    <w:link w:val="30"/>
    <w:unhideWhenUsed/>
    <w:qFormat/>
    <w:rsid w:val="004F7499"/>
    <w:pPr>
      <w:keepNext/>
      <w:tabs>
        <w:tab w:val="left" w:pos="0"/>
      </w:tabs>
      <w:suppressAutoHyphens/>
      <w:spacing w:after="0" w:line="100" w:lineRule="atLeast"/>
      <w:jc w:val="center"/>
      <w:outlineLvl w:val="2"/>
    </w:pPr>
    <w:rPr>
      <w:rFonts w:ascii="Times New Roman" w:eastAsia="Times New Roman" w:hAnsi="Times New Roman" w:cs="Times New Roman"/>
      <w:b/>
      <w:color w:val="00000A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F7499"/>
    <w:rPr>
      <w:rFonts w:ascii="Times New Roman" w:eastAsia="Times New Roman" w:hAnsi="Times New Roman" w:cs="Times New Roman"/>
      <w:b/>
      <w:color w:val="00000A"/>
      <w:sz w:val="24"/>
      <w:szCs w:val="20"/>
      <w:lang w:eastAsia="ar-SA"/>
    </w:rPr>
  </w:style>
  <w:style w:type="paragraph" w:styleId="a3">
    <w:name w:val="header"/>
    <w:basedOn w:val="a"/>
    <w:link w:val="a4"/>
    <w:unhideWhenUsed/>
    <w:rsid w:val="004F7499"/>
    <w:pPr>
      <w:tabs>
        <w:tab w:val="center" w:pos="4677"/>
        <w:tab w:val="right" w:pos="9355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4F7499"/>
    <w:rPr>
      <w:rFonts w:ascii="Times New Roman" w:eastAsia="Times New Roman" w:hAnsi="Times New Roman" w:cs="Times New Roman"/>
      <w:color w:val="00000A"/>
      <w:sz w:val="28"/>
      <w:szCs w:val="20"/>
      <w:lang w:eastAsia="ar-SA"/>
    </w:rPr>
  </w:style>
  <w:style w:type="paragraph" w:customStyle="1" w:styleId="ConsPlusNormal">
    <w:name w:val="ConsPlusNormal"/>
    <w:rsid w:val="004F7499"/>
    <w:pPr>
      <w:widowControl w:val="0"/>
      <w:suppressAutoHyphens/>
      <w:spacing w:after="0" w:line="100" w:lineRule="atLeast"/>
    </w:pPr>
    <w:rPr>
      <w:rFonts w:ascii="Arial" w:eastAsia="Times New Roman" w:hAnsi="Arial" w:cs="Arial"/>
      <w:color w:val="00000A"/>
      <w:sz w:val="20"/>
      <w:szCs w:val="20"/>
    </w:rPr>
  </w:style>
  <w:style w:type="paragraph" w:styleId="a5">
    <w:name w:val="No Spacing"/>
    <w:uiPriority w:val="1"/>
    <w:qFormat/>
    <w:rsid w:val="004F7499"/>
    <w:pPr>
      <w:spacing w:after="0" w:line="240" w:lineRule="auto"/>
    </w:pPr>
  </w:style>
  <w:style w:type="paragraph" w:customStyle="1" w:styleId="21">
    <w:name w:val="Основной текст 21"/>
    <w:basedOn w:val="a"/>
    <w:rsid w:val="00925D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2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подготовки, утверждения, применения местных нормативов градостроительного проектирования
на территории муниципального образования
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XXJ7TYMEEKJ2-4015-50</_dlc_DocId>
    <_dlc_DocIdUrl xmlns="57504d04-691e-4fc4-8f09-4f19fdbe90f6">
      <Url>http://spsearch.gov.mari.ru:32643/kilemary/sp_krasmost/_layouts/DocIdRedir.aspx?ID=XXJ7TYMEEKJ2-4015-50</Url>
      <Description>XXJ7TYMEEKJ2-4015-50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A398B-25AF-416B-8CD4-018D69D5A22C}"/>
</file>

<file path=customXml/itemProps2.xml><?xml version="1.0" encoding="utf-8"?>
<ds:datastoreItem xmlns:ds="http://schemas.openxmlformats.org/officeDocument/2006/customXml" ds:itemID="{A2091E7E-B66B-4FBA-88DF-5FD0328D621A}"/>
</file>

<file path=customXml/itemProps3.xml><?xml version="1.0" encoding="utf-8"?>
<ds:datastoreItem xmlns:ds="http://schemas.openxmlformats.org/officeDocument/2006/customXml" ds:itemID="{58E9BEBD-9686-48AE-A621-0DE801B0AF02}"/>
</file>

<file path=customXml/itemProps4.xml><?xml version="1.0" encoding="utf-8"?>
<ds:datastoreItem xmlns:ds="http://schemas.openxmlformats.org/officeDocument/2006/customXml" ds:itemID="{FF5F7000-BEAB-4C13-8B95-188AB972E8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«22» октября 2015 года № 39</dc:title>
  <dc:subject/>
  <dc:creator>user</dc:creator>
  <cp:keywords/>
  <dc:description/>
  <cp:lastModifiedBy>user</cp:lastModifiedBy>
  <cp:revision>5</cp:revision>
  <cp:lastPrinted>2015-10-22T10:27:00Z</cp:lastPrinted>
  <dcterms:created xsi:type="dcterms:W3CDTF">2015-10-22T10:22:00Z</dcterms:created>
  <dcterms:modified xsi:type="dcterms:W3CDTF">2015-10-22T10:28:00Z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0c08a825-9f4e-483a-bccb-1b125020c638</vt:lpwstr>
  </property>
</Properties>
</file>