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0" w:rsidRDefault="00A94380" w:rsidP="00A94380">
      <w:pPr>
        <w:jc w:val="center"/>
        <w:rPr>
          <w:sz w:val="4"/>
        </w:rPr>
      </w:pPr>
      <w:r w:rsidRPr="00AB50A5"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546676874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</w:p>
        </w:tc>
      </w:tr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4380" w:rsidRDefault="00A94380" w:rsidP="00A94380">
      <w:pPr>
        <w:jc w:val="center"/>
        <w:rPr>
          <w:sz w:val="24"/>
        </w:rPr>
      </w:pPr>
    </w:p>
    <w:p w:rsidR="00A94380" w:rsidRDefault="00A94380" w:rsidP="00A94380">
      <w:pPr>
        <w:jc w:val="center"/>
      </w:pPr>
    </w:p>
    <w:p w:rsidR="00A94380" w:rsidRDefault="00A94380" w:rsidP="00A94380">
      <w:pPr>
        <w:rPr>
          <w:sz w:val="28"/>
        </w:rPr>
      </w:pPr>
      <w:r>
        <w:rPr>
          <w:sz w:val="28"/>
        </w:rPr>
        <w:t xml:space="preserve">                </w:t>
      </w:r>
      <w:r w:rsidR="008B438B">
        <w:rPr>
          <w:sz w:val="28"/>
        </w:rPr>
        <w:t xml:space="preserve">                          от «20</w:t>
      </w:r>
      <w:r>
        <w:rPr>
          <w:sz w:val="28"/>
        </w:rPr>
        <w:t xml:space="preserve">» </w:t>
      </w:r>
      <w:r w:rsidR="00D12A77">
        <w:rPr>
          <w:sz w:val="28"/>
        </w:rPr>
        <w:t>января  2017 г. №  7</w:t>
      </w:r>
    </w:p>
    <w:p w:rsidR="00A94380" w:rsidRDefault="00A94380" w:rsidP="00A94380">
      <w:pPr>
        <w:jc w:val="center"/>
        <w:rPr>
          <w:sz w:val="28"/>
          <w:szCs w:val="28"/>
        </w:rPr>
      </w:pPr>
    </w:p>
    <w:p w:rsidR="00A94380" w:rsidRDefault="00A94380" w:rsidP="00A94380">
      <w:pPr>
        <w:pStyle w:val="2"/>
        <w:rPr>
          <w:sz w:val="28"/>
          <w:szCs w:val="28"/>
        </w:rPr>
      </w:pPr>
    </w:p>
    <w:p w:rsidR="00D12A77" w:rsidRDefault="008B438B" w:rsidP="00D12A77">
      <w:pPr>
        <w:pStyle w:val="2"/>
        <w:rPr>
          <w:spacing w:val="2"/>
          <w:position w:val="2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165BA">
        <w:rPr>
          <w:sz w:val="28"/>
          <w:szCs w:val="28"/>
        </w:rPr>
        <w:t xml:space="preserve">постановление администрации </w:t>
      </w:r>
      <w:proofErr w:type="spellStart"/>
      <w:r w:rsidR="005165BA">
        <w:rPr>
          <w:sz w:val="28"/>
          <w:szCs w:val="28"/>
        </w:rPr>
        <w:t>Кра</w:t>
      </w:r>
      <w:r w:rsidR="00C927CA">
        <w:rPr>
          <w:sz w:val="28"/>
          <w:szCs w:val="28"/>
        </w:rPr>
        <w:t>сномостовского</w:t>
      </w:r>
      <w:proofErr w:type="spellEnd"/>
      <w:r w:rsidR="00C927CA">
        <w:rPr>
          <w:sz w:val="28"/>
          <w:szCs w:val="28"/>
        </w:rPr>
        <w:t xml:space="preserve"> сельского поселения</w:t>
      </w:r>
      <w:r w:rsidR="00C71F59" w:rsidRPr="00C71F59">
        <w:rPr>
          <w:spacing w:val="2"/>
          <w:position w:val="2"/>
          <w:sz w:val="28"/>
          <w:szCs w:val="28"/>
        </w:rPr>
        <w:t xml:space="preserve"> </w:t>
      </w:r>
      <w:r w:rsidR="00C71F59">
        <w:rPr>
          <w:spacing w:val="2"/>
          <w:position w:val="2"/>
          <w:sz w:val="28"/>
          <w:szCs w:val="28"/>
        </w:rPr>
        <w:t xml:space="preserve">от </w:t>
      </w:r>
      <w:r w:rsidR="00D12A77">
        <w:rPr>
          <w:spacing w:val="2"/>
          <w:position w:val="2"/>
          <w:sz w:val="28"/>
          <w:szCs w:val="28"/>
        </w:rPr>
        <w:t xml:space="preserve">1 июля 2014 </w:t>
      </w:r>
      <w:r w:rsidR="00D12A77" w:rsidRPr="00D12A77">
        <w:rPr>
          <w:spacing w:val="2"/>
          <w:position w:val="2"/>
          <w:sz w:val="28"/>
          <w:szCs w:val="28"/>
        </w:rPr>
        <w:t>года № 13 «а» «Об утверждении административного регламента осуществления муниципального лесного контроля на территории муниципального образования «</w:t>
      </w:r>
      <w:proofErr w:type="spellStart"/>
      <w:r w:rsidR="00D12A77" w:rsidRPr="00D12A77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D12A77" w:rsidRPr="00D12A77">
        <w:rPr>
          <w:spacing w:val="2"/>
          <w:position w:val="2"/>
          <w:sz w:val="28"/>
          <w:szCs w:val="28"/>
        </w:rPr>
        <w:t xml:space="preserve"> сельское поселение»</w:t>
      </w:r>
      <w:r w:rsidR="00D12A77">
        <w:rPr>
          <w:color w:val="FF0000"/>
          <w:spacing w:val="2"/>
          <w:position w:val="2"/>
          <w:sz w:val="28"/>
          <w:szCs w:val="28"/>
        </w:rPr>
        <w:t xml:space="preserve"> </w:t>
      </w:r>
    </w:p>
    <w:p w:rsidR="00D12A77" w:rsidRDefault="00D12A77" w:rsidP="00D12A7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D12A77" w:rsidRDefault="00D12A77" w:rsidP="00D12A7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D12A77" w:rsidRDefault="00D12A77" w:rsidP="00D12A7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D12A77" w:rsidRDefault="00D12A77" w:rsidP="00D12A77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В соответствии с постановлением Правительства Республики Марий Эл от 17 августа 2012 года № 303 «О разработке административных регламентов осуществления муниципального контроля в Республике Марий Эл» администрация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                             </w:t>
      </w:r>
      <w:proofErr w:type="spellStart"/>
      <w:proofErr w:type="gramStart"/>
      <w:r>
        <w:rPr>
          <w:spacing w:val="2"/>
          <w:position w:val="2"/>
          <w:sz w:val="28"/>
          <w:szCs w:val="28"/>
        </w:rPr>
        <w:t>п</w:t>
      </w:r>
      <w:proofErr w:type="spellEnd"/>
      <w:proofErr w:type="gramEnd"/>
      <w:r>
        <w:rPr>
          <w:spacing w:val="2"/>
          <w:position w:val="2"/>
          <w:sz w:val="28"/>
          <w:szCs w:val="28"/>
        </w:rPr>
        <w:t xml:space="preserve"> о с т а </w:t>
      </w:r>
      <w:proofErr w:type="spellStart"/>
      <w:r>
        <w:rPr>
          <w:spacing w:val="2"/>
          <w:position w:val="2"/>
          <w:sz w:val="28"/>
          <w:szCs w:val="28"/>
        </w:rPr>
        <w:t>н</w:t>
      </w:r>
      <w:proofErr w:type="spellEnd"/>
      <w:r>
        <w:rPr>
          <w:spacing w:val="2"/>
          <w:position w:val="2"/>
          <w:sz w:val="28"/>
          <w:szCs w:val="28"/>
        </w:rPr>
        <w:t xml:space="preserve"> о в л я е т:</w:t>
      </w:r>
    </w:p>
    <w:p w:rsidR="00D12A77" w:rsidRDefault="00D12A77" w:rsidP="00D12A77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от 1 июля 2014 </w:t>
      </w:r>
      <w:r w:rsidRPr="00D12A77">
        <w:rPr>
          <w:spacing w:val="2"/>
          <w:position w:val="2"/>
          <w:sz w:val="28"/>
          <w:szCs w:val="28"/>
        </w:rPr>
        <w:t>года № 13 «а» «Об утверждении административного регламента осуществления муниципального лесного контроля на территории муниципального образования «</w:t>
      </w:r>
      <w:proofErr w:type="spellStart"/>
      <w:r w:rsidRPr="00D12A77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Pr="00D12A77">
        <w:rPr>
          <w:spacing w:val="2"/>
          <w:position w:val="2"/>
          <w:sz w:val="28"/>
          <w:szCs w:val="28"/>
        </w:rPr>
        <w:t xml:space="preserve"> сельское поселение» следующие изменения:</w:t>
      </w:r>
    </w:p>
    <w:p w:rsidR="00D12A77" w:rsidRDefault="00D12A77" w:rsidP="00D12A77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3.4.1. Административного регламента изложить в новой редакции: </w:t>
      </w:r>
    </w:p>
    <w:p w:rsidR="00D12A77" w:rsidRDefault="00D12A77" w:rsidP="00D12A77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«3.4.1. Внеплановая проверка проводится по основаниям, предусмотренным ст.10 Федеральным законом №294-ФЗ от 26.12.2008.»;</w:t>
      </w:r>
    </w:p>
    <w:p w:rsidR="00D12A77" w:rsidRDefault="00D12A77" w:rsidP="00D12A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</w:t>
      </w:r>
      <w:r w:rsidRPr="00D12A77">
        <w:rPr>
          <w:sz w:val="28"/>
          <w:szCs w:val="28"/>
        </w:rPr>
        <w:t>3.5.2.</w:t>
      </w:r>
      <w:r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D12A77" w:rsidRDefault="00D12A77" w:rsidP="00D12A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</w:t>
      </w:r>
      <w:r>
        <w:rPr>
          <w:sz w:val="28"/>
          <w:szCs w:val="28"/>
        </w:rPr>
        <w:lastRenderedPageBreak/>
        <w:t xml:space="preserve">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D12A77" w:rsidRDefault="00D12A77" w:rsidP="00D12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3) Пункт </w:t>
      </w:r>
      <w:r w:rsidRPr="00D12A77">
        <w:rPr>
          <w:spacing w:val="2"/>
          <w:position w:val="2"/>
          <w:sz w:val="28"/>
          <w:szCs w:val="28"/>
        </w:rPr>
        <w:t>3.5.2.1.</w:t>
      </w:r>
      <w:r>
        <w:rPr>
          <w:color w:val="FF0000"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изложить в новой редакции: </w:t>
      </w:r>
    </w:p>
    <w:p w:rsidR="00D12A77" w:rsidRDefault="00D12A77" w:rsidP="00D12A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2A77">
        <w:rPr>
          <w:sz w:val="28"/>
          <w:szCs w:val="28"/>
        </w:rPr>
        <w:t>3.5.2.1.</w:t>
      </w:r>
      <w:r>
        <w:rPr>
          <w:sz w:val="28"/>
          <w:szCs w:val="28"/>
        </w:rPr>
        <w:t xml:space="preserve">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sz w:val="28"/>
          <w:szCs w:val="28"/>
        </w:rPr>
        <w:t>предпринимателей</w:t>
      </w:r>
      <w:proofErr w:type="gramEnd"/>
      <w:r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D12A77" w:rsidRDefault="00D12A77" w:rsidP="00D12A77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</w:t>
      </w:r>
      <w:r w:rsidRPr="00D12A77">
        <w:rPr>
          <w:sz w:val="28"/>
          <w:szCs w:val="28"/>
        </w:rPr>
        <w:t>3.5.2.10.</w:t>
      </w:r>
      <w:r>
        <w:rPr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D12A77" w:rsidRDefault="00D12A77" w:rsidP="00D12A77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.»;</w:t>
      </w:r>
    </w:p>
    <w:p w:rsidR="00D12A77" w:rsidRDefault="00D12A77" w:rsidP="00D1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12A77" w:rsidRDefault="00D12A77" w:rsidP="00D1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A77" w:rsidRDefault="00D12A77" w:rsidP="00D12A7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D12A77" w:rsidRDefault="00D12A77" w:rsidP="00D12A7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324"/>
        <w:gridCol w:w="5688"/>
      </w:tblGrid>
      <w:tr w:rsidR="00D12A77" w:rsidTr="00D12A77">
        <w:tc>
          <w:tcPr>
            <w:tcW w:w="3324" w:type="dxa"/>
          </w:tcPr>
          <w:p w:rsidR="00D12A77" w:rsidRDefault="00D12A77">
            <w:pPr>
              <w:pStyle w:val="a5"/>
              <w:jc w:val="center"/>
            </w:pPr>
            <w:r>
              <w:t>Глава администрации</w:t>
            </w:r>
          </w:p>
          <w:p w:rsidR="00D12A77" w:rsidRDefault="00D12A77">
            <w:pPr>
              <w:pStyle w:val="a5"/>
              <w:jc w:val="center"/>
            </w:pP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</w:t>
            </w:r>
          </w:p>
          <w:p w:rsidR="00D12A77" w:rsidRDefault="00D12A77">
            <w:pPr>
              <w:pStyle w:val="a5"/>
              <w:jc w:val="center"/>
            </w:pPr>
          </w:p>
        </w:tc>
        <w:tc>
          <w:tcPr>
            <w:tcW w:w="5688" w:type="dxa"/>
          </w:tcPr>
          <w:p w:rsidR="00D12A77" w:rsidRDefault="00D12A77">
            <w:pPr>
              <w:jc w:val="both"/>
              <w:rPr>
                <w:sz w:val="24"/>
                <w:szCs w:val="24"/>
              </w:rPr>
            </w:pPr>
          </w:p>
          <w:p w:rsidR="00D12A77" w:rsidRDefault="00D12A77">
            <w:pPr>
              <w:jc w:val="both"/>
            </w:pPr>
          </w:p>
          <w:p w:rsidR="00D12A77" w:rsidRDefault="00D12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D12A77" w:rsidRDefault="00D12A77" w:rsidP="00D12A77"/>
    <w:p w:rsidR="00A67D27" w:rsidRDefault="00A67D27" w:rsidP="00A67D27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sectPr w:rsidR="00A67D27" w:rsidSect="0033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F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9CA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1FB9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35C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004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7818"/>
    <w:multiLevelType w:val="hybridMultilevel"/>
    <w:tmpl w:val="2EC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18"/>
    <w:rsid w:val="000D2AF8"/>
    <w:rsid w:val="000D461B"/>
    <w:rsid w:val="00183E18"/>
    <w:rsid w:val="00205EB4"/>
    <w:rsid w:val="00333040"/>
    <w:rsid w:val="0040613F"/>
    <w:rsid w:val="004D278E"/>
    <w:rsid w:val="005165BA"/>
    <w:rsid w:val="0055767A"/>
    <w:rsid w:val="00620C1C"/>
    <w:rsid w:val="006861BB"/>
    <w:rsid w:val="00721A22"/>
    <w:rsid w:val="007759CE"/>
    <w:rsid w:val="008B438B"/>
    <w:rsid w:val="00915C28"/>
    <w:rsid w:val="009C29C4"/>
    <w:rsid w:val="009E06AB"/>
    <w:rsid w:val="00A67D27"/>
    <w:rsid w:val="00A94380"/>
    <w:rsid w:val="00AB50A5"/>
    <w:rsid w:val="00BC0636"/>
    <w:rsid w:val="00C71F59"/>
    <w:rsid w:val="00C927CA"/>
    <w:rsid w:val="00D12A77"/>
    <w:rsid w:val="00D464DA"/>
    <w:rsid w:val="00E5505B"/>
    <w:rsid w:val="00E91A48"/>
    <w:rsid w:val="00EC540D"/>
    <w:rsid w:val="00F37A7C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E1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83E18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183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165BA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16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6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CFC57F3708B2418AADD6E51D0A30FD" ma:contentTypeVersion="1" ma:contentTypeDescription="Создание документа." ma:contentTypeScope="" ma:versionID="df934fbba913c9e66535689c5e1584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Красномостовского сельского поселения от 1 июля 2014 года № 13 «а» «Об утверждении административного регламента осуществления муниципального лесного контроля на территории муниципального образования «Красномостовское сельское поселение» </_x041e__x043f__x0438__x0441__x0430__x043d__x0438__x0435_>
    <_dlc_DocId xmlns="57504d04-691e-4fc4-8f09-4f19fdbe90f6">XXJ7TYMEEKJ2-1687965261-3</_dlc_DocId>
    <_dlc_DocIdUrl xmlns="57504d04-691e-4fc4-8f09-4f19fdbe90f6">
      <Url>https://vip.gov.mari.ru/kilemary/sp_krasmost/_layouts/DocIdRedir.aspx?ID=XXJ7TYMEEKJ2-1687965261-3</Url>
      <Description>XXJ7TYMEEKJ2-1687965261-3</Description>
    </_dlc_DocIdUrl>
  </documentManagement>
</p:properties>
</file>

<file path=customXml/itemProps1.xml><?xml version="1.0" encoding="utf-8"?>
<ds:datastoreItem xmlns:ds="http://schemas.openxmlformats.org/officeDocument/2006/customXml" ds:itemID="{BE08C916-4646-4404-AEF4-84BA81C3F0D5}"/>
</file>

<file path=customXml/itemProps2.xml><?xml version="1.0" encoding="utf-8"?>
<ds:datastoreItem xmlns:ds="http://schemas.openxmlformats.org/officeDocument/2006/customXml" ds:itemID="{AF66305E-B858-4CA0-9E1E-3213F7414544}"/>
</file>

<file path=customXml/itemProps3.xml><?xml version="1.0" encoding="utf-8"?>
<ds:datastoreItem xmlns:ds="http://schemas.openxmlformats.org/officeDocument/2006/customXml" ds:itemID="{59DC19EE-6E52-4E69-BADE-9D19FD5C9B35}"/>
</file>

<file path=customXml/itemProps4.xml><?xml version="1.0" encoding="utf-8"?>
<ds:datastoreItem xmlns:ds="http://schemas.openxmlformats.org/officeDocument/2006/customXml" ds:itemID="{9608470F-2D42-4C7F-9F78-7217E7CFE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«20» января  2017 г. №  7</dc:title>
  <dc:subject/>
  <dc:creator>Admin</dc:creator>
  <cp:keywords/>
  <dc:description/>
  <cp:lastModifiedBy>user</cp:lastModifiedBy>
  <cp:revision>22</cp:revision>
  <cp:lastPrinted>2017-01-23T08:41:00Z</cp:lastPrinted>
  <dcterms:created xsi:type="dcterms:W3CDTF">2014-04-10T10:01:00Z</dcterms:created>
  <dcterms:modified xsi:type="dcterms:W3CDTF">2017-01-23T08:42:00Z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0x01010032CFC57F3708B2418AADD6E51D0A30FD</vt:lpwstr>
  </property>
  <property fmtid="{D5CDD505-2E9C-101B-9397-08002B2CF9AE}" pid="3" name="_dlc_DocIdItemGuid">
    <vt:lpwstr>104d3acb-b89a-4f89-85fe-694bcee86bb5</vt:lpwstr>
  </property>
</Properties>
</file>