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3" w:rsidRPr="005F0933" w:rsidRDefault="005F0933" w:rsidP="005F0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93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51093137" r:id="rId8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5F0933" w:rsidRPr="005F0933" w:rsidTr="003B79D0">
        <w:tc>
          <w:tcPr>
            <w:tcW w:w="4503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МОСТ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ПОСЕЛЕНИЙ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АДМИНИСТРАЦИЯ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КРАСНОМОСТОВСКОГО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0933" w:rsidRPr="005F0933" w:rsidTr="003B79D0">
        <w:tc>
          <w:tcPr>
            <w:tcW w:w="4503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5F0933" w:rsidRPr="005F0933" w:rsidRDefault="005F0933" w:rsidP="005F09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F0933" w:rsidRPr="005F0933" w:rsidRDefault="005F0933" w:rsidP="005F0933">
      <w:pPr>
        <w:rPr>
          <w:sz w:val="28"/>
          <w:szCs w:val="28"/>
        </w:rPr>
      </w:pPr>
    </w:p>
    <w:p w:rsidR="005F0933" w:rsidRPr="005F0933" w:rsidRDefault="00446971" w:rsidP="005F0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5F0933" w:rsidRPr="005F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="005F0933" w:rsidRPr="005F093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F0933" w:rsidRPr="005F0933" w:rsidRDefault="005F0933" w:rsidP="005F0933">
      <w:pPr>
        <w:jc w:val="center"/>
        <w:rPr>
          <w:b/>
          <w:sz w:val="28"/>
          <w:szCs w:val="28"/>
        </w:rPr>
      </w:pPr>
    </w:p>
    <w:p w:rsidR="005F0933" w:rsidRPr="005F0933" w:rsidRDefault="005F0933" w:rsidP="005F0933">
      <w:pPr>
        <w:pStyle w:val="a4"/>
        <w:jc w:val="center"/>
        <w:rPr>
          <w:b/>
          <w:sz w:val="28"/>
          <w:szCs w:val="28"/>
        </w:rPr>
      </w:pPr>
      <w:r w:rsidRPr="005F0933">
        <w:rPr>
          <w:b/>
          <w:sz w:val="28"/>
          <w:szCs w:val="28"/>
        </w:rPr>
        <w:t xml:space="preserve">О СОЗДАНИИ ДЕЖУРНО-ДИСПЕТЧЕРСКОЙ СЛУЖБЫ МУНИЦИПАЛЬНОГО ОБРАЗОВАНИЯ «КРАСНОМОСТОВСКОЕ СЕЛЬСКОЕ ПОСЕЛЕНИЕ»  КИЛЕМАРСКОГО МУНИЦИПАЛЬНОГО РАЙОНА </w:t>
      </w:r>
    </w:p>
    <w:p w:rsidR="005F0933" w:rsidRPr="005F0933" w:rsidRDefault="005F0933" w:rsidP="005F0933">
      <w:pPr>
        <w:pStyle w:val="a4"/>
        <w:jc w:val="center"/>
        <w:rPr>
          <w:sz w:val="28"/>
          <w:szCs w:val="28"/>
        </w:rPr>
      </w:pPr>
    </w:p>
    <w:p w:rsidR="005F0933" w:rsidRPr="005F0933" w:rsidRDefault="005F0933" w:rsidP="005F0933">
      <w:pPr>
        <w:pStyle w:val="a4"/>
        <w:jc w:val="center"/>
        <w:rPr>
          <w:sz w:val="28"/>
          <w:szCs w:val="28"/>
        </w:rPr>
      </w:pPr>
    </w:p>
    <w:p w:rsidR="005F0933" w:rsidRPr="005F0933" w:rsidRDefault="005F0933" w:rsidP="005F093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5F0933">
        <w:rPr>
          <w:sz w:val="28"/>
          <w:szCs w:val="28"/>
        </w:rPr>
        <w:t>В соответствии с постановлением Правительства Республики Марий Эл от 09.02.1998 № 40 «О создании единой дежурно-диспетчерской службы Республики Марий Эл» (с изменениями постановления Правительства Республики Марий Эл от 06.05.2006 № 94), п о с т а н о в л я е т:</w:t>
      </w:r>
    </w:p>
    <w:p w:rsidR="005F0933" w:rsidRPr="005F0933" w:rsidRDefault="005F0933" w:rsidP="005F0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933">
        <w:rPr>
          <w:sz w:val="28"/>
          <w:szCs w:val="28"/>
        </w:rPr>
        <w:tab/>
      </w:r>
      <w:r w:rsidRPr="005F0933">
        <w:rPr>
          <w:rFonts w:ascii="Times New Roman" w:hAnsi="Times New Roman" w:cs="Times New Roman"/>
          <w:sz w:val="28"/>
          <w:szCs w:val="28"/>
        </w:rPr>
        <w:t>1. Создать единую дежурно-диспетчерскую службу муниципального образования «Красномостовское сельское поселение» Килемарского муниципального района, на базе администрации сельского поселения, существующих дежурно-диспетчерских служб предприятий, учреждений, организаций независимо</w:t>
      </w:r>
      <w:r w:rsidRPr="005F0933">
        <w:rPr>
          <w:rFonts w:ascii="Times New Roman" w:hAnsi="Times New Roman" w:cs="Times New Roman"/>
          <w:sz w:val="28"/>
          <w:szCs w:val="28"/>
        </w:rPr>
        <w:br/>
        <w:t>от форм собственности, а также диспетчерских служб, создаваемых на опасные периоды.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2. Утвердить Положение о единой дежурно-диспетчерской службе муниципального образования «Красномостовское сельское поселение» Килемарского муниципального района (приложение № 1) и структуру единой дежурно-диспетчерской службы муниципального образования «Красномостовское сельское поселение» Килемарского муниципального района (приложение № 2).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3. Общее руководство единой дежурно-диспетчерской службой сельского поселения возложить на Главу администрации «Красномостовское сельское поселение» Килемарского муниципального района.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4. Начальнику ЛТЦ (РУЭС) по «Красномостовское сельское поселение» Килемарского муниципального района: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 xml:space="preserve">по заявке администрации сельского поселения организовать прямые связи со всеми дежурными и аварийно-диспетчерскими службами, </w:t>
      </w:r>
      <w:r w:rsidRPr="005F0933">
        <w:rPr>
          <w:sz w:val="28"/>
          <w:szCs w:val="28"/>
        </w:rPr>
        <w:lastRenderedPageBreak/>
        <w:t>входящими в структуру ЕДДС «Красномостовское сельское поселение» Килемарского муниципального района;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взять под особый контроль исправность средств и линий проводной связи ЕДДС «Красномостовское сельское поселение» Килемарского муниципального района.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5. Оплату за организацию и использование прямых связей осуществлять: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для бюджетных организаций – за счет средств соответствующих бюджетов;</w:t>
      </w:r>
    </w:p>
    <w:p w:rsid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для организаций других форм собственности – за счет собственных средств.</w:t>
      </w:r>
    </w:p>
    <w:p w:rsidR="00446971" w:rsidRPr="005F0933" w:rsidRDefault="00446971" w:rsidP="005F0933">
      <w:pPr>
        <w:pStyle w:val="a6"/>
        <w:rPr>
          <w:sz w:val="28"/>
          <w:szCs w:val="28"/>
        </w:rPr>
      </w:pPr>
      <w:r>
        <w:rPr>
          <w:sz w:val="28"/>
          <w:szCs w:val="28"/>
        </w:rPr>
        <w:t>6. Постановление № 4 от 11.01.2012 г. «О создании единой диспетчерской службы муниципального образования «Красномостовское сельское поселение» признать утратившим силу.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  <w:r w:rsidRPr="005F0933">
        <w:rPr>
          <w:sz w:val="28"/>
          <w:szCs w:val="28"/>
        </w:rPr>
        <w:t>6. Контроль за выполнением данного постановления оставляю</w:t>
      </w:r>
      <w:r w:rsidRPr="005F0933">
        <w:rPr>
          <w:sz w:val="28"/>
          <w:szCs w:val="28"/>
        </w:rPr>
        <w:br/>
        <w:t>за собой.</w:t>
      </w:r>
    </w:p>
    <w:p w:rsidR="005F0933" w:rsidRPr="005F0933" w:rsidRDefault="005F0933" w:rsidP="005F0933">
      <w:pPr>
        <w:pStyle w:val="a6"/>
        <w:rPr>
          <w:sz w:val="28"/>
          <w:szCs w:val="28"/>
        </w:rPr>
      </w:pPr>
    </w:p>
    <w:p w:rsidR="005F0933" w:rsidRPr="005F0933" w:rsidRDefault="005F0933" w:rsidP="005F0933">
      <w:pPr>
        <w:pStyle w:val="a6"/>
        <w:rPr>
          <w:sz w:val="28"/>
          <w:szCs w:val="28"/>
        </w:rPr>
      </w:pPr>
    </w:p>
    <w:p w:rsidR="005F0933" w:rsidRPr="005F0933" w:rsidRDefault="005F0933" w:rsidP="005F0933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501"/>
      </w:tblGrid>
      <w:tr w:rsidR="005F0933" w:rsidRPr="005F0933" w:rsidTr="003B79D0">
        <w:tc>
          <w:tcPr>
            <w:tcW w:w="4501" w:type="dxa"/>
            <w:shd w:val="clear" w:color="auto" w:fill="auto"/>
          </w:tcPr>
          <w:p w:rsidR="005F0933" w:rsidRPr="005F0933" w:rsidRDefault="005F0933" w:rsidP="005F0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F0933" w:rsidRPr="005F0933" w:rsidRDefault="005F0933" w:rsidP="005F0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Красномостовского</w:t>
            </w:r>
          </w:p>
          <w:p w:rsidR="005F0933" w:rsidRPr="005F0933" w:rsidRDefault="005F0933" w:rsidP="005F0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1" w:type="dxa"/>
            <w:shd w:val="clear" w:color="auto" w:fill="auto"/>
          </w:tcPr>
          <w:p w:rsidR="005F0933" w:rsidRPr="005F0933" w:rsidRDefault="005F0933" w:rsidP="005F0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33" w:rsidRPr="005F0933" w:rsidRDefault="005F0933" w:rsidP="005F0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33" w:rsidRPr="005F0933" w:rsidRDefault="005F0933" w:rsidP="00446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В.И. Лопатников</w:t>
            </w:r>
          </w:p>
        </w:tc>
      </w:tr>
    </w:tbl>
    <w:p w:rsidR="005F0933" w:rsidRPr="005F0933" w:rsidRDefault="005F0933" w:rsidP="005F0933">
      <w:pPr>
        <w:rPr>
          <w:sz w:val="28"/>
          <w:szCs w:val="28"/>
        </w:rPr>
      </w:pPr>
    </w:p>
    <w:p w:rsidR="005F0933" w:rsidRDefault="005F0933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Default="00446971" w:rsidP="005F0933">
      <w:pPr>
        <w:pStyle w:val="a6"/>
        <w:ind w:firstLine="0"/>
        <w:rPr>
          <w:sz w:val="28"/>
          <w:szCs w:val="28"/>
        </w:rPr>
      </w:pPr>
    </w:p>
    <w:p w:rsidR="00446971" w:rsidRPr="005F0933" w:rsidRDefault="00446971" w:rsidP="005F0933">
      <w:pPr>
        <w:pStyle w:val="a6"/>
        <w:ind w:firstLine="0"/>
        <w:rPr>
          <w:sz w:val="28"/>
          <w:szCs w:val="28"/>
        </w:rPr>
      </w:pPr>
    </w:p>
    <w:p w:rsidR="005F0933" w:rsidRPr="005F0933" w:rsidRDefault="005F0933" w:rsidP="005F0933">
      <w:pPr>
        <w:pStyle w:val="a6"/>
        <w:ind w:firstLine="0"/>
        <w:rPr>
          <w:sz w:val="28"/>
          <w:szCs w:val="28"/>
        </w:rPr>
      </w:pPr>
    </w:p>
    <w:p w:rsidR="005F0933" w:rsidRPr="00446971" w:rsidRDefault="005F0933" w:rsidP="00446971">
      <w:pPr>
        <w:pStyle w:val="a3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46971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5F0933" w:rsidRPr="00446971" w:rsidRDefault="005F0933" w:rsidP="00446971">
      <w:pPr>
        <w:pStyle w:val="a3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6971">
        <w:rPr>
          <w:rFonts w:ascii="Times New Roman" w:hAnsi="Times New Roman" w:cs="Times New Roman"/>
          <w:sz w:val="18"/>
          <w:szCs w:val="18"/>
        </w:rPr>
        <w:t>к постановлению администрации МО «Красномостовское сельское поселение»</w:t>
      </w:r>
    </w:p>
    <w:p w:rsidR="005F0933" w:rsidRPr="00446971" w:rsidRDefault="00446971" w:rsidP="00446971">
      <w:pPr>
        <w:pStyle w:val="a3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от 22 марта 2013</w:t>
      </w:r>
      <w:r w:rsidR="005F0933" w:rsidRPr="00446971">
        <w:rPr>
          <w:rFonts w:ascii="Times New Roman" w:hAnsi="Times New Roman" w:cs="Times New Roman"/>
          <w:color w:val="00000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5F0933" w:rsidRPr="00446971" w:rsidRDefault="005F0933" w:rsidP="00446971">
      <w:pPr>
        <w:pStyle w:val="a3"/>
        <w:rPr>
          <w:rFonts w:ascii="Times New Roman" w:hAnsi="Times New Roman" w:cs="Times New Roman"/>
        </w:rPr>
      </w:pPr>
    </w:p>
    <w:p w:rsidR="005F0933" w:rsidRPr="00446971" w:rsidRDefault="005F0933" w:rsidP="00446971">
      <w:pPr>
        <w:pStyle w:val="a3"/>
        <w:rPr>
          <w:rFonts w:ascii="Times New Roman" w:hAnsi="Times New Roman" w:cs="Times New Roman"/>
        </w:rPr>
      </w:pPr>
    </w:p>
    <w:p w:rsidR="005F0933" w:rsidRPr="00446971" w:rsidRDefault="005F0933" w:rsidP="00446971">
      <w:pPr>
        <w:pStyle w:val="a3"/>
        <w:rPr>
          <w:rFonts w:ascii="Times New Roman" w:hAnsi="Times New Roman" w:cs="Times New Roman"/>
          <w:b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</w:rPr>
      </w:pPr>
      <w:r w:rsidRPr="00446971">
        <w:rPr>
          <w:rFonts w:ascii="Times New Roman" w:hAnsi="Times New Roman" w:cs="Times New Roman"/>
          <w:b/>
        </w:rPr>
        <w:t>ПОЛОЖЕНИЕ</w:t>
      </w: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</w:rPr>
      </w:pPr>
      <w:r w:rsidRPr="00446971">
        <w:rPr>
          <w:rFonts w:ascii="Times New Roman" w:hAnsi="Times New Roman" w:cs="Times New Roman"/>
        </w:rPr>
        <w:t>о единой дежурно-диспетчерской службе муниципального образования «Красномостовское сельское поселение» Килемарского муниципального района (ЕДДС)</w:t>
      </w:r>
    </w:p>
    <w:p w:rsidR="005F0933" w:rsidRPr="00446971" w:rsidRDefault="005F0933" w:rsidP="00446971">
      <w:pPr>
        <w:pStyle w:val="a3"/>
        <w:rPr>
          <w:rFonts w:ascii="Times New Roman" w:hAnsi="Times New Roman" w:cs="Times New Roman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1">
        <w:rPr>
          <w:rFonts w:ascii="Times New Roman" w:hAnsi="Times New Roman" w:cs="Times New Roman"/>
          <w:b/>
          <w:sz w:val="20"/>
          <w:szCs w:val="20"/>
        </w:rPr>
        <w:t>1. Основные положения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1.1. Настоящее положение определяет основные задачи, состав</w:t>
      </w:r>
      <w:r w:rsidRPr="00446971">
        <w:rPr>
          <w:rFonts w:ascii="Times New Roman" w:hAnsi="Times New Roman" w:cs="Times New Roman"/>
          <w:sz w:val="20"/>
          <w:szCs w:val="20"/>
        </w:rPr>
        <w:br/>
        <w:t>и порядок функционирования единой дежурно-диспетчерской службы  муниципального образования  «Красномостовское сельское поселение» Килемарского муниципального района (далее по тексту — ЕДДС). Положение разработано на основании федерального закона от 21.12.1994 № 68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 794 «О единой государственной системе предупреждения и ликвидации чрезвычайных ситуаций» и в соответствии с требованиями ГОСТ Р 22.7.1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99 «Безопасность в чрезвычайных ситуациях. Единая дежурно-диспетчерская служба города. Основные положения».</w:t>
      </w:r>
    </w:p>
    <w:p w:rsidR="005F0933" w:rsidRDefault="005F0933" w:rsidP="005F0933">
      <w:pPr>
        <w:pStyle w:val="210"/>
        <w:rPr>
          <w:sz w:val="20"/>
          <w:szCs w:val="20"/>
        </w:rPr>
      </w:pPr>
      <w:r>
        <w:rPr>
          <w:sz w:val="20"/>
          <w:szCs w:val="20"/>
        </w:rPr>
        <w:t>1.2. ЕДДС является органом повседневного управления городского и сельского звена республиканской территориальной подсистемы единой государственной системы предупреждения и ликвидации чрезвычайных ситуаций (РСЧС).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1.3. ЕДДС предназначена для координации действий дежурных и диспетчерских служб экстренного реагирования сельского поселения (далее по тексту — ДДС), в первую очередь имеющих силы и средства постоянной готовности к реагированию на возникающие ЧС: экстренного вызова «01», «02», «03», «04»; топливно-энергетического</w:t>
      </w:r>
      <w:r w:rsidRPr="00446971">
        <w:rPr>
          <w:rFonts w:ascii="Times New Roman" w:hAnsi="Times New Roman" w:cs="Times New Roman"/>
          <w:sz w:val="20"/>
          <w:szCs w:val="20"/>
        </w:rPr>
        <w:br/>
        <w:t>и жилищно-коммунального хозяйства; потенциально опасных объектов.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1.4. Взаимодействие между ДДС организуется через ЕДДС, только если реагирование на угрозу возникновения ЧС требует совместных действий трех и более ДДС.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1.5. Создание и функционирование ЕДДС не отменяет существующего порядка приема сообщений от населения о происшествиях ДДС (по телефонам — «02», «03», «04», «05» и др.).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1.6. ЕДДС совмещает функции оперативной дежурной службы администрации муниципального образования «Красномостовское сельского поселение» Килемарского муниципального района и пункта пожарной части отряда Государственной противопожарной службы (ОГПС).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1.7. Непосредственное руководство деятельностью ЕДДС осуществляет Глава администрации муниципального образования «Красномостовское сельского поселение» Килемарского муниципального района.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1.8. ЕДДС является вышестоящим органом для всех ДДС по вопросам сбора, обработки и обмена информацией</w:t>
      </w:r>
      <w:r w:rsidRPr="00446971">
        <w:rPr>
          <w:rFonts w:ascii="Times New Roman" w:hAnsi="Times New Roman" w:cs="Times New Roman"/>
          <w:sz w:val="20"/>
          <w:szCs w:val="20"/>
        </w:rPr>
        <w:br/>
        <w:t>по предупреждению и ликвидации ЧС и их совместных действий.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1.9. В своей деятельности ЕДДС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Главы администрации «Килемарский  муниципальный район, решениями Комиссии по предупреждению и ликвидации чрезвычайных ситуаций и обеспечению пожарной безопасности муниципального образования «Килемарский муниципальный район, а также настоящим Положением.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1">
        <w:rPr>
          <w:rFonts w:ascii="Times New Roman" w:hAnsi="Times New Roman" w:cs="Times New Roman"/>
          <w:b/>
          <w:sz w:val="20"/>
          <w:szCs w:val="20"/>
        </w:rPr>
        <w:t>2. Основные задачи ЕДДС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2.1. Прием от населения и организаций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2.2. Проверка достоверности и анализ поступившей информации, доведение ее до ДДС, в компетенцию которых входит реагирование на принятое сообщение.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2.3. Обеспечение надежной связи с наиболее важными объектами и взаимодействующими службами.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2.4. Сбор от взаимодействующих ДДС, систем мониторинга окружающей среды (автоматизированных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 и доведение до них информации об угрозе или факте возникновения ЧС, сложившейся обстановке и действиях сил и средств по ликвидации 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lastRenderedPageBreak/>
        <w:t>2.5. Обработка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высшие режимы функционирования звена РСЧС.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2.6. 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2.7. 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1">
        <w:rPr>
          <w:rFonts w:ascii="Times New Roman" w:hAnsi="Times New Roman" w:cs="Times New Roman"/>
          <w:b/>
          <w:sz w:val="20"/>
          <w:szCs w:val="20"/>
        </w:rPr>
        <w:t>3. Основные функции ЕДДС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3.1. Обеспечивает круглосуточный прием сообщений о пожарах и любых чрезвычайных происшествиях, несущих информацию об угрозе или факте возникновения ЧС природного, техногенного или биолого-социального характера.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3.2. Обеспечивает своевременное направление подразделений на тушение пожаров или ликвидацию последствий аварий и стихийных бедствий, а в необходимых случаях обеспечение временной передислокации подразделений.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3.3. Информирует взаимодействующие ДДС, привлекаемые к ликвидации ЧС силы постоянной готовности об обстановке, принятых и рекомендуемых мерах.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3.4. Доводит задачи, поставленные вышестоящими органами управления территориальной подсистемы РСЧС, до ДДС и подчиненных сил постоянной готовности, осуществляет контроль за их выполнением</w:t>
      </w:r>
      <w:r w:rsidRPr="00446971">
        <w:rPr>
          <w:rFonts w:ascii="Times New Roman" w:hAnsi="Times New Roman" w:cs="Times New Roman"/>
          <w:sz w:val="20"/>
          <w:szCs w:val="20"/>
        </w:rPr>
        <w:br/>
        <w:t>и организует взаимодействие.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3.5. Обобщает информацию о ЧС и ходе работ по их ликвидации.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3.6. 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3.7. Обеспечивает оперативное управление подразделениями, принимающими участие в ликвидации пожаров и 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3.8. Осуществляет передачу и прием информации с места работы подразделений.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3.9. Осуществляет прием сообщений и вызов на крупные пожары подразделений пожарной охраны отдельных объектов.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3.10. Обеспечивает устойчивое управление силами и средствами во всех режимах функционирования ЕДДС.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3.11. Обеспечивает взаимодействие с органами управления ДДС;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3.12. Обеспечивает сбор от ДДС и населения, служб контроля и наблюдения за окружающей средой информации об угрозе или факте возникновения ЧС и доведение ее до соответствующей ДДСпо предназначению.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3.13. Представляет информацию об угрозе возникновения и факте ЧС Главе администрации «Килемарский муниципальный район  и оперативному дежурному ЕСЭР-«01» Комитета гражданской защиты Республики Марий Эл в соответствии с критериями информации о 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3.14. Осуществляет наращивание сил и средств ЕДДС при переводе ее в повышенные режимы функционирования.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3.15. Участвует в учениях и тренировках по обеспечению взаимодействия ЕДДС и ДДС.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3.16. Обеспечивает своевременное направление подразделений на тушение пожаров или проведение аварийно-спасательных работ.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3.17. Осуществляет оперативно-диспетчерскую связь с подразделениями пожарной охраны, наиболее важными объектами и взаимодействующими службами.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3.18. Обеспечивает оперативный учет пожарной и другой аварийно-спасательной техники, находящейся в боевом расчете, в резерве, на выполнении заданий.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3.19. Обеспечивает соблюдение режима секретности при использовании средств автоматизации.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3.20. Обеспечивает поддержание систем связи в готовности к приему и передаче команд (сигналов) и информации оповещения.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3.21. Организует оповещение должностных лиц Комиссии по предупреждению и ликвидации ЧС и обеспечению пожарной безопасности сельского поселения и ДДС.</w:t>
      </w:r>
    </w:p>
    <w:p w:rsidR="005F0933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3.22. Организует оповещение населения о возникновении ЧС и информирование его об использовании средств и способов защиты от поражающих факторов источника ЧС.</w:t>
      </w:r>
    </w:p>
    <w:p w:rsidR="00446971" w:rsidRPr="00446971" w:rsidRDefault="00446971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1">
        <w:rPr>
          <w:rFonts w:ascii="Times New Roman" w:hAnsi="Times New Roman" w:cs="Times New Roman"/>
          <w:b/>
          <w:sz w:val="20"/>
          <w:szCs w:val="20"/>
        </w:rPr>
        <w:t>4. Режимы функционирования ЕДДС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4.1. В режиме повседневной деятельности ЕДДС осуществляет круглосуточное дежурство в готовности к экстренному реагированию на угрозу или возникновение 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lastRenderedPageBreak/>
        <w:t>В этом режиме ЕДДС обеспечивает: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прием от населения, организаций и ДДС сообщений о пожарах и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обобщение и анализ информации о чрезвычайных происшествиях за текущие сутки и представление соответствующих докладов по подчиненности;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поддержание в готовности к применению программно-технических средств автоматизации и связи;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осуществление контроля за готовностью ДДС в зоне ответственности, оперативное информирование их диспетчерских смен об обстановке и ее изменениях;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внесение необходимых дополнений и изменений в банк данных, а также в структуру и содержание оперативных документов по реагированию на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учебные и тренировочные занятия с личным составом дежурных смен с целью отработки их действий при переводе ЕДДС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ДДС действуют в соответствии со своими ведомственными инструкциями и представляют в ЕДДС обобщенную статистическую информацию о чрезвычайных происшествиях, локальных ЧС и предпосылкам к ним за прошедшие сутки.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4.2. В режим повышенной готовности ЕДДС и привлекаемые ДДС переводятся по решению Комиссии по предупрежде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нию и ликвидации ЧС и обеспечению пожарной безопасности муниципального образования «Килемарский муниципальный район при получении информации об угрозе ЧС, а также по сигналу оперативного дежурного ЕСЭР-«01» Комитета гражданской защиты Республики Марий Эл.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В этом режиме ЕДДС обеспечивает: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заблаговременную подготовку к возможным действиям в случае возникновения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оповещение должностных лиц Комиссии по предупреждению и ликвидации ЧС и обеспечению пожарной безопасности сельского поселения, ДДС и подчиненных сил постоянной готовности;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получение и обобщение данных наблюдения и контроля за обстановкой в сельских поселениях, на потенциально опасных объектах, а также за состоянием окружающей среды;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корректировку алгоритмов действий ЕДДС при реагировании на угрозу возникновения вероятной ЧС и уточнение порядка взаимодействия с другими ДДС;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координацию действий ДДС при принятии ими экстренных мер по предотвращению ЧС или смягчению ее последствий.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В этом режиме ДДС действуют в соответствии с настоящим Положением и ведомственными инструкциями.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4.3. В режим чрезвычайной ситуации ЕДДС и привлекаемые ДДС переводятся при получении информации о ЧС и по решению Комиссии по предупреждению и ликвидации ЧС и обеспечению пожарной безопасности муниципального образования «Килемарский муниципальный район, а также по сигналу оперативного дежурного ЕСЭР-«01» Комитета гражданской защиты Республики Марий Эл при возникновении ЧС.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В этом режиме ЕДДС выполняет задачи: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координация действий ДДС и привлекаемых сил и средств сельского поселения при проведении работ по защите населения и территории от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контроль за выдвижением и отслеживание передвижения оперативных групп в районе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оповещение и передача оперативной информации между ДДС при организации ликвидации ЧС и в ходе аварийно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спасательных работ, мероприятий по обеспечению устойчивого функционирования объектов социальной сферы и первоочередному жизнеобеспечению пострадавшего населения;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контроль за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осуществление непрерывного контроля состояния окружающей среды в районе ЧС, за обстановкой на аварийных объектах и прилегающей к ним территории.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В режимах повышенной готовности и чрезвычайной ситуации информационное взаимодействие между ДДС осуществляется непосредственно через ЕДДС. Информация, поступающая в ЕДДС, доводится до взаимодействующих ДДС.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 xml:space="preserve">4.4. Информация, поступающая в ЕДДС о ЧС, обрабатывается и передается в Комиссию по предупреждению и ликвидации ЧС и обеспечению пожарной безопасности муниципального образования «Килемарский  муниципальный район для принятия мер и подготовки решения. 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</w:t>
      </w:r>
      <w:r w:rsidRPr="00446971">
        <w:rPr>
          <w:rFonts w:ascii="Times New Roman" w:hAnsi="Times New Roman" w:cs="Times New Roman"/>
          <w:sz w:val="20"/>
          <w:szCs w:val="20"/>
        </w:rPr>
        <w:br/>
        <w:t>а также до всех ДДС, привлеченных к ликвидации ЧС.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4.5. Функционирование ЕДДС в военное время осуществляется в соответствии с Положением о гражданской обороне сельского поселения, инструкциями дежурно-диспетчерского персонала ЕДДС по действиям в условиях особого периода в соответствии с Планом гражданской обороны сельского поселения.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lastRenderedPageBreak/>
        <w:t>В случае если ЕДДС продолжает свою деятельность в соответствии с утвержденным Положением в военное время, предусматривается размещение их дежурно-диспетчерских смен на соответствующих пунктах управления.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1">
        <w:rPr>
          <w:rFonts w:ascii="Times New Roman" w:hAnsi="Times New Roman" w:cs="Times New Roman"/>
          <w:b/>
          <w:sz w:val="20"/>
          <w:szCs w:val="20"/>
        </w:rPr>
        <w:t>5. Состав ЕДДС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 xml:space="preserve">5.1. ЕДДС включает в себя пункт управления, дежурно-диспетчерский персонал и комплекс средств автоматизации и связи. 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В составе дежурно-диспетчерского персонала ЕДДС предусматриваются дежурные смены из расчета несения круглосуточного дежурства.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5.2. Дежурно-диспетчерский персонал обязан знать: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оперативную обстановку в сельском поселении;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данные о составе ДДС, силах и средствах постоянной готовности, сроках их готовности, способах вызова;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дислокацию и районы выезда пожарных частей и аварийно-спасательных формирований, опорных пунктов тушения крупных пожаров;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особо важные объекты, на которые при первом сообщении о пожаре высылаются подразделения по повышенному номеру вызова;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безводные районы, техническое вооружение и тактические возможности подразделений и аварийно-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спасательных формирований;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местонахождение основных запасов огнетушащих средств, оснащенность и места расположения опорных пунктов тушения крупных пожаров;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правила эксплуатации и пользования средствами связи и организационно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-техническими средствами на рабочем месте.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5.3. Порядок несения и смены дежурства определяется Инструкцией дежурно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диспетчерского персонала ЕДДС.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Дежурно-</w:t>
      </w:r>
      <w:r w:rsidRPr="00446971">
        <w:rPr>
          <w:rFonts w:ascii="Times New Roman" w:hAnsi="Times New Roman" w:cs="Times New Roman"/>
          <w:sz w:val="20"/>
          <w:szCs w:val="20"/>
        </w:rPr>
        <w:softHyphen/>
        <w:t>диспетчерский персонал ЕДДС имеет право самостоятельно принимать решения по защите населения и территории (в рамках своих полномочий) и отдавать соответствующие распоряжения (указания) взаимодействующим дежурно-диспетчерским службам, высылать подразделения пожарной охраны для ликвидации ЧС, не связанных с тушением пожара, путем согласования с оперативным дежурным по гарнизону пожарной охраны.</w:t>
      </w:r>
    </w:p>
    <w:p w:rsidR="005F0933" w:rsidRPr="00446971" w:rsidRDefault="005F0933" w:rsidP="0044697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5.4. Комплекс средств автоматизации и связи ЕДДС предназначен для обеспечения автоматизированного выполнения персоналом ЕДДС следующих управленческих функций: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сбор и передача данных об угрозе и факте возникновения ЧС, сложившейся обстановке и действиях сил и средств;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организация связи при тушении пожаров и проведении аварийно-спасательных работ;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подготовка информации о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 xml:space="preserve">- оценка и контроль сложившейся обстановки на основе сопоставления информации, поступающей из различных источников; 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накопление социально-экономических, природно-географических, демографических и других данных по сельскому поселению,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- представление требуемых данных вышестоящим, подчиненным и взаимодействующим органам управления.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____________</w:t>
      </w: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Pril1"/>
      <w:bookmarkEnd w:id="0"/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46971" w:rsidRPr="00446971" w:rsidRDefault="00446971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Pr="00446971" w:rsidRDefault="005F0933" w:rsidP="004469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0933" w:rsidRDefault="005F0933" w:rsidP="005F0933">
      <w:pPr>
        <w:pStyle w:val="Noparagraphstyle"/>
        <w:spacing w:line="240" w:lineRule="auto"/>
        <w:ind w:firstLine="709"/>
        <w:jc w:val="right"/>
        <w:rPr>
          <w:sz w:val="20"/>
          <w:szCs w:val="20"/>
        </w:rPr>
      </w:pPr>
    </w:p>
    <w:p w:rsidR="005F0933" w:rsidRPr="00446971" w:rsidRDefault="005F0933" w:rsidP="00446971">
      <w:pPr>
        <w:pStyle w:val="a3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F0933" w:rsidRPr="00446971" w:rsidRDefault="005F0933" w:rsidP="00446971">
      <w:pPr>
        <w:pStyle w:val="a3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к постановлению администрации МО</w:t>
      </w:r>
    </w:p>
    <w:p w:rsidR="005F0933" w:rsidRPr="00446971" w:rsidRDefault="005F0933" w:rsidP="00446971">
      <w:pPr>
        <w:pStyle w:val="a3"/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6971">
        <w:rPr>
          <w:rFonts w:ascii="Times New Roman" w:hAnsi="Times New Roman" w:cs="Times New Roman"/>
          <w:sz w:val="20"/>
          <w:szCs w:val="20"/>
        </w:rPr>
        <w:t>«Красномостовское сельское поселение»</w:t>
      </w:r>
    </w:p>
    <w:p w:rsidR="005F0933" w:rsidRPr="00446971" w:rsidRDefault="00446971" w:rsidP="00446971">
      <w:pPr>
        <w:pStyle w:val="a3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22 марта 2013</w:t>
      </w:r>
      <w:r w:rsidR="005F0933" w:rsidRPr="00446971"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5F0933" w:rsidRPr="00446971" w:rsidRDefault="005F0933" w:rsidP="00446971">
      <w:pPr>
        <w:pStyle w:val="a3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5F0933" w:rsidRDefault="005F0933" w:rsidP="005F0933">
      <w:pPr>
        <w:pStyle w:val="Noparagraphstyle"/>
        <w:spacing w:line="240" w:lineRule="auto"/>
        <w:ind w:firstLine="709"/>
        <w:jc w:val="right"/>
        <w:rPr>
          <w:sz w:val="20"/>
          <w:szCs w:val="20"/>
        </w:rPr>
      </w:pPr>
    </w:p>
    <w:p w:rsidR="005F0933" w:rsidRDefault="005F0933" w:rsidP="005F0933">
      <w:pPr>
        <w:pStyle w:val="Noparagraphstyle"/>
        <w:spacing w:line="240" w:lineRule="auto"/>
        <w:ind w:firstLine="709"/>
        <w:jc w:val="right"/>
        <w:rPr>
          <w:sz w:val="20"/>
          <w:szCs w:val="20"/>
        </w:rPr>
      </w:pPr>
    </w:p>
    <w:p w:rsidR="005F0933" w:rsidRDefault="005F0933" w:rsidP="005F0933">
      <w:pPr>
        <w:pStyle w:val="a6"/>
        <w:ind w:firstLine="0"/>
        <w:jc w:val="center"/>
        <w:rPr>
          <w:b/>
          <w:sz w:val="20"/>
        </w:rPr>
      </w:pPr>
      <w:r>
        <w:rPr>
          <w:b/>
          <w:sz w:val="20"/>
        </w:rPr>
        <w:t>СТРУКТУРА ЕДДС</w:t>
      </w:r>
    </w:p>
    <w:p w:rsidR="005F0933" w:rsidRDefault="005F0933" w:rsidP="005F0933">
      <w:pPr>
        <w:pStyle w:val="a6"/>
        <w:ind w:firstLine="0"/>
        <w:jc w:val="center"/>
        <w:rPr>
          <w:b/>
          <w:sz w:val="20"/>
        </w:rPr>
      </w:pPr>
    </w:p>
    <w:p w:rsidR="00446971" w:rsidRDefault="005F0933" w:rsidP="005F0933">
      <w:pPr>
        <w:pStyle w:val="a6"/>
        <w:ind w:firstLine="0"/>
        <w:jc w:val="center"/>
        <w:rPr>
          <w:sz w:val="20"/>
        </w:rPr>
      </w:pPr>
      <w:r>
        <w:rPr>
          <w:sz w:val="20"/>
        </w:rPr>
        <w:t xml:space="preserve">муниципального образования «Красномостовское сельское поселение </w:t>
      </w:r>
    </w:p>
    <w:p w:rsidR="005F0933" w:rsidRDefault="005F0933" w:rsidP="005F0933">
      <w:pPr>
        <w:pStyle w:val="a6"/>
        <w:ind w:firstLine="0"/>
        <w:jc w:val="center"/>
        <w:rPr>
          <w:sz w:val="20"/>
        </w:rPr>
      </w:pPr>
      <w:r>
        <w:rPr>
          <w:sz w:val="20"/>
        </w:rPr>
        <w:t xml:space="preserve">Килемарского муниципального  района </w:t>
      </w:r>
    </w:p>
    <w:p w:rsidR="005F0933" w:rsidRDefault="005F0933" w:rsidP="005F0933">
      <w:pPr>
        <w:pStyle w:val="a6"/>
        <w:ind w:firstLine="0"/>
        <w:jc w:val="center"/>
        <w:rPr>
          <w:sz w:val="20"/>
        </w:rPr>
      </w:pPr>
    </w:p>
    <w:p w:rsidR="005F0933" w:rsidRDefault="005F0933" w:rsidP="005F0933">
      <w:pPr>
        <w:pStyle w:val="a6"/>
        <w:ind w:firstLine="0"/>
        <w:jc w:val="center"/>
        <w:rPr>
          <w:sz w:val="20"/>
        </w:rPr>
      </w:pPr>
    </w:p>
    <w:p w:rsidR="005F0933" w:rsidRDefault="005F0933" w:rsidP="005F0933">
      <w:pPr>
        <w:pStyle w:val="a6"/>
        <w:ind w:firstLine="0"/>
        <w:jc w:val="center"/>
        <w:rPr>
          <w:sz w:val="20"/>
        </w:rPr>
      </w:pPr>
    </w:p>
    <w:p w:rsidR="005F0933" w:rsidRDefault="00B220CB" w:rsidP="005F0933">
      <w:pPr>
        <w:pStyle w:val="a6"/>
        <w:ind w:firstLine="0"/>
        <w:jc w:val="center"/>
        <w:rPr>
          <w:sz w:val="20"/>
        </w:rPr>
      </w:pPr>
      <w:r w:rsidRPr="00B220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45pt;margin-top:4pt;width:205.95pt;height:39.85pt;z-index:251660288;mso-wrap-distance-left:9.05pt;mso-wrap-distance-right:9.05pt" strokeweight=".5pt">
            <v:fill opacity="0" color2="black"/>
            <v:textbox inset="7.45pt,3.85pt,7.45pt,3.85pt">
              <w:txbxContent>
                <w:p w:rsidR="005F0933" w:rsidRDefault="005F0933" w:rsidP="005F0933">
                  <w:pPr>
                    <w:jc w:val="center"/>
                  </w:pPr>
                  <w:r>
                    <w:t>Дежурная диспетчерская служба сельского поселения</w:t>
                  </w:r>
                </w:p>
              </w:txbxContent>
            </v:textbox>
          </v:shape>
        </w:pict>
      </w:r>
    </w:p>
    <w:p w:rsidR="005F0933" w:rsidRDefault="00B220CB" w:rsidP="005F0933">
      <w:pPr>
        <w:jc w:val="both"/>
        <w:rPr>
          <w:sz w:val="20"/>
          <w:szCs w:val="20"/>
        </w:rPr>
      </w:pPr>
      <w:r w:rsidRPr="00B220CB">
        <w:pict>
          <v:line id="_x0000_s1032" style="position:absolute;left:0;text-align:left;z-index:251666432" from="196pt,76.95pt" to="296.1pt,76.95pt" strokeweight=".26mm">
            <v:stroke joinstyle="miter" endcap="square"/>
          </v:line>
        </w:pict>
      </w:r>
      <w:r w:rsidRPr="00B220CB">
        <w:pict>
          <v:line id="_x0000_s1033" style="position:absolute;left:0;text-align:left;z-index:251667456" from="194.9pt,129.2pt" to="297.2pt,129.2pt" strokeweight=".26mm">
            <v:stroke joinstyle="miter" endcap="square"/>
          </v:line>
        </w:pict>
      </w:r>
    </w:p>
    <w:p w:rsidR="005F0933" w:rsidRDefault="005F0933" w:rsidP="005F0933">
      <w:pPr>
        <w:rPr>
          <w:sz w:val="20"/>
          <w:szCs w:val="20"/>
        </w:rPr>
      </w:pPr>
    </w:p>
    <w:p w:rsidR="005F0933" w:rsidRDefault="00B220CB" w:rsidP="005F0933">
      <w:pPr>
        <w:rPr>
          <w:sz w:val="20"/>
          <w:szCs w:val="20"/>
        </w:rPr>
      </w:pPr>
      <w:r w:rsidRPr="00B220CB">
        <w:pict>
          <v:line id="_x0000_s1031" style="position:absolute;z-index:251665408" from="251.25pt,6.85pt" to="251.25pt,106.6pt" strokeweight=".26mm">
            <v:stroke joinstyle="miter" endcap="square"/>
          </v:line>
        </w:pict>
      </w:r>
    </w:p>
    <w:p w:rsidR="005F0933" w:rsidRDefault="00B220CB" w:rsidP="005F0933">
      <w:pPr>
        <w:rPr>
          <w:sz w:val="20"/>
          <w:szCs w:val="20"/>
        </w:rPr>
      </w:pPr>
      <w:r w:rsidRPr="00B220CB">
        <w:pict>
          <v:shape id="_x0000_s1027" type="#_x0000_t202" style="position:absolute;margin-left:-.5pt;margin-top:8.9pt;width:193.3pt;height:42.65pt;z-index:251661312;mso-wrap-distance-left:9.05pt;mso-wrap-distance-right:9.05pt" strokeweight=".5pt">
            <v:fill color2="black"/>
            <v:textbox inset="7.45pt,3.85pt,7.45pt,3.85pt">
              <w:txbxContent>
                <w:p w:rsidR="005F0933" w:rsidRDefault="005F0933" w:rsidP="005F09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Глава администрации</w:t>
                  </w:r>
                </w:p>
                <w:p w:rsidR="005F0933" w:rsidRDefault="005F0933" w:rsidP="005F09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с  17 час- 8 час. </w:t>
                  </w:r>
                </w:p>
                <w:p w:rsidR="005F0933" w:rsidRDefault="005F0933" w:rsidP="005F0933">
                  <w:r>
                    <w:rPr>
                      <w:sz w:val="20"/>
                      <w:szCs w:val="20"/>
                    </w:rPr>
                    <w:t xml:space="preserve">       Т- 2-33-48 ;27-21-92</w:t>
                  </w:r>
                </w:p>
              </w:txbxContent>
            </v:textbox>
          </v:shape>
        </w:pict>
      </w:r>
      <w:r w:rsidRPr="00B220CB">
        <w:pict>
          <v:shape id="_x0000_s1028" type="#_x0000_t202" style="position:absolute;margin-left:296.5pt;margin-top:8.9pt;width:169.1pt;height:44.15pt;z-index:251662336;mso-wrap-distance-left:9.05pt;mso-wrap-distance-right:9.05pt" strokeweight=".5pt">
            <v:fill color2="black"/>
            <v:textbox inset="7.45pt,3.85pt,7.45pt,3.85pt">
              <w:txbxContent>
                <w:p w:rsidR="005F0933" w:rsidRDefault="005F0933" w:rsidP="005F09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Главный специалист</w:t>
                  </w:r>
                </w:p>
                <w:p w:rsidR="005F0933" w:rsidRDefault="005F0933" w:rsidP="005F09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с 8-00 час.  - 17-00 час.</w:t>
                  </w:r>
                </w:p>
                <w:p w:rsidR="005F0933" w:rsidRDefault="005F0933" w:rsidP="005F0933">
                  <w:r>
                    <w:rPr>
                      <w:sz w:val="20"/>
                      <w:szCs w:val="20"/>
                    </w:rPr>
                    <w:t xml:space="preserve">         Т-+79278788156; 2-33-32</w:t>
                  </w:r>
                </w:p>
              </w:txbxContent>
            </v:textbox>
          </v:shape>
        </w:pict>
      </w:r>
    </w:p>
    <w:p w:rsidR="005F0933" w:rsidRDefault="005F0933" w:rsidP="005F0933">
      <w:pPr>
        <w:rPr>
          <w:sz w:val="20"/>
          <w:szCs w:val="20"/>
        </w:rPr>
      </w:pPr>
    </w:p>
    <w:p w:rsidR="005F0933" w:rsidRDefault="00B220CB" w:rsidP="005F0933">
      <w:pPr>
        <w:rPr>
          <w:sz w:val="20"/>
          <w:szCs w:val="20"/>
        </w:rPr>
      </w:pPr>
      <w:r w:rsidRPr="00B220CB">
        <w:pict>
          <v:shape id="_x0000_s1029" type="#_x0000_t202" style="position:absolute;margin-left:.25pt;margin-top:2.25pt;width:192.2pt;height:47.6pt;z-index:251663360;mso-wrap-distance-left:9.05pt;mso-wrap-distance-right:9.05pt" strokeweight=".5pt">
            <v:fill color2="black"/>
            <v:textbox inset="7.45pt,3.85pt,7.45pt,3.85pt">
              <w:txbxContent>
                <w:p w:rsidR="005F0933" w:rsidRDefault="005F0933" w:rsidP="005F0933"/>
              </w:txbxContent>
            </v:textbox>
          </v:shape>
        </w:pict>
      </w:r>
      <w:r w:rsidRPr="00B220CB">
        <w:pict>
          <v:shape id="_x0000_s1030" type="#_x0000_t202" style="position:absolute;margin-left:297.25pt;margin-top:2.8pt;width:168.55pt;height:48.85pt;z-index:251664384;mso-wrap-distance-left:9.05pt;mso-wrap-distance-right:9.05pt" strokeweight=".5pt">
            <v:fill color2="black"/>
            <v:textbox inset="7.45pt,3.85pt,7.45pt,3.85pt">
              <w:txbxContent>
                <w:p w:rsidR="005F0933" w:rsidRDefault="005F0933" w:rsidP="005F0933"/>
              </w:txbxContent>
            </v:textbox>
          </v:shape>
        </w:pict>
      </w: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pBdr>
          <w:bottom w:val="single" w:sz="8" w:space="1" w:color="000000"/>
        </w:pBdr>
        <w:rPr>
          <w:sz w:val="20"/>
          <w:szCs w:val="20"/>
        </w:rPr>
      </w:pPr>
    </w:p>
    <w:p w:rsidR="005F0933" w:rsidRDefault="005F0933" w:rsidP="005F0933">
      <w:pPr>
        <w:jc w:val="center"/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rPr>
          <w:sz w:val="20"/>
          <w:szCs w:val="20"/>
        </w:rPr>
      </w:pPr>
    </w:p>
    <w:p w:rsidR="005F0933" w:rsidRDefault="005F0933" w:rsidP="005F0933">
      <w:pPr>
        <w:sectPr w:rsidR="005F0933" w:rsidSect="00BA3CBA">
          <w:headerReference w:type="default" r:id="rId9"/>
          <w:pgSz w:w="11906" w:h="16838"/>
          <w:pgMar w:top="567" w:right="851" w:bottom="851" w:left="1985" w:header="851" w:footer="720" w:gutter="0"/>
          <w:cols w:space="720"/>
          <w:docGrid w:linePitch="360"/>
        </w:sectPr>
      </w:pPr>
    </w:p>
    <w:p w:rsidR="005F0933" w:rsidRDefault="005F0933" w:rsidP="005F0933">
      <w:pPr>
        <w:pStyle w:val="Iauiue"/>
        <w:widowControl/>
        <w:tabs>
          <w:tab w:val="left" w:pos="-27341"/>
        </w:tabs>
        <w:ind w:left="4820"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aps/>
          <w:sz w:val="20"/>
        </w:rPr>
        <w:lastRenderedPageBreak/>
        <w:t>Утверждаю</w:t>
      </w:r>
    </w:p>
    <w:p w:rsidR="005F0933" w:rsidRDefault="005F0933" w:rsidP="005F0933">
      <w:pPr>
        <w:pStyle w:val="Iauiue"/>
        <w:widowControl/>
        <w:tabs>
          <w:tab w:val="left" w:pos="27263"/>
        </w:tabs>
        <w:ind w:left="4536"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Глава муниципального образования «Красномостовское сельское поселение» Килемарского муниципального  района</w:t>
      </w:r>
    </w:p>
    <w:p w:rsidR="005F0933" w:rsidRDefault="005F0933" w:rsidP="005F0933">
      <w:pPr>
        <w:pStyle w:val="Iauiue"/>
        <w:widowControl/>
        <w:tabs>
          <w:tab w:val="left" w:pos="-18995"/>
        </w:tabs>
        <w:ind w:left="5103" w:firstLine="0"/>
        <w:jc w:val="center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tabs>
          <w:tab w:val="left" w:pos="-18995"/>
        </w:tabs>
        <w:ind w:left="5103" w:firstLine="0"/>
        <w:jc w:val="right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ind w:left="4536" w:firstLine="0"/>
        <w:jc w:val="left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ind w:firstLine="0"/>
        <w:jc w:val="left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</w:p>
    <w:p w:rsidR="005F0933" w:rsidRDefault="005F0933" w:rsidP="005F0933">
      <w:pPr>
        <w:pStyle w:val="Iauiue"/>
        <w:widowControl/>
        <w:ind w:firstLine="0"/>
        <w:jc w:val="left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 Н С Т Р У К Ц И Я</w:t>
      </w:r>
    </w:p>
    <w:p w:rsidR="005F0933" w:rsidRDefault="005F0933" w:rsidP="005F0933">
      <w:pPr>
        <w:pStyle w:val="Iauiue"/>
        <w:widowControl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дежурному диспетчеру единой дежурно-диспетчерской службы муниципального образования «Красномостовское сельское поселение»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Килемарского муниципального  района</w:t>
      </w:r>
    </w:p>
    <w:p w:rsidR="005F0933" w:rsidRDefault="005F0933" w:rsidP="005F0933">
      <w:pPr>
        <w:pStyle w:val="Iauiue"/>
        <w:widowControl/>
        <w:ind w:firstLine="993"/>
        <w:jc w:val="left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ind w:firstLine="99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I. Общие положения.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Дежурный диспетчер единой дежурно-диспетчерской службы муниципального образования «Килемарский муниципальный район «Красномостовского сельского поселения» (далее – ЕДДС СП) назначается из числа нештатных дежурных, а также из должностных лиц, прошедших подготовку и допущенных к несению дежурства дежурным диспетчером ЕДДС СП. Он подчиняется Главе администрации «Красномостовского сельского поселения».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Дежурный диспетчер несет персональную ответственность за достоверность получаемой информации, своевременное ее доведение до Главы администрации «Красномостовского сельского поселения»</w:t>
      </w:r>
      <w:r>
        <w:rPr>
          <w:rFonts w:ascii="Times New Roman" w:hAnsi="Times New Roman" w:cs="Times New Roman"/>
          <w:sz w:val="20"/>
        </w:rPr>
        <w:br/>
        <w:t>и других заинтересованных органов.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В своей повседневной деятельности дежурный диспетчер ЕДДС СП руководствуется постановлением Правительства Республики Марий Эл от 09.02.1998 № 40 «О создании Единой дежурно-диспетчерской службы Республики Марий Эл», с изменениями № 94 от 06.05.2006, постановлением Правительства Республики Марий Эл от 16.06.2006 № 141 «О порядке сбора и обмена информацией в области защиты населения и территорий от чрезвычайных ситуаций природного и техногенного характера», постановлением Администрации муниципального образования «Килемарско</w:t>
      </w:r>
      <w:r w:rsidR="00446971">
        <w:rPr>
          <w:rFonts w:ascii="Times New Roman" w:hAnsi="Times New Roman" w:cs="Times New Roman"/>
          <w:sz w:val="20"/>
        </w:rPr>
        <w:t>го муниципального района» от «22</w:t>
      </w:r>
      <w:r>
        <w:rPr>
          <w:rFonts w:ascii="Times New Roman" w:hAnsi="Times New Roman" w:cs="Times New Roman"/>
          <w:sz w:val="20"/>
        </w:rPr>
        <w:t>»</w:t>
      </w:r>
      <w:r w:rsidR="00446971">
        <w:rPr>
          <w:rFonts w:ascii="Times New Roman" w:hAnsi="Times New Roman" w:cs="Times New Roman"/>
          <w:sz w:val="20"/>
        </w:rPr>
        <w:t xml:space="preserve"> марта 2013 г. № 9</w:t>
      </w:r>
      <w:r>
        <w:rPr>
          <w:rFonts w:ascii="Times New Roman" w:hAnsi="Times New Roman" w:cs="Times New Roman"/>
          <w:sz w:val="20"/>
        </w:rPr>
        <w:t>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Он обязан: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 При заступлении на дежурство.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день заступления прибыть на рабочее место (комната дежурного диспетчера ЕДДС СП).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Уточнить обстановку на объектах жизнеобеспечения сельского поселения, проверить соответствие полученной информации за сутки в журнале дежурного.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Проверить по телефону надежность связи с дежурно-диспетчерскими службами экстренного реагирования сельского поселения (далее – ДДС СП).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Принять дежурство, документацию и имущество в соответствии с описью № 1, заполнить журнал несения дежурства.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Уточнить местонахождение Главы администрации сельского поселения, порядок связи с ними.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Доложить, вместе со сменяющимся дежурным, Главе администрации сельского поселения о приеме и сдаче дежурства.</w:t>
      </w:r>
    </w:p>
    <w:p w:rsidR="005F0933" w:rsidRDefault="005F0933" w:rsidP="005F0933">
      <w:pPr>
        <w:pStyle w:val="Iauiue"/>
        <w:widowControl/>
        <w:ind w:firstLine="709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II</w:t>
      </w:r>
      <w:r>
        <w:rPr>
          <w:rFonts w:ascii="Times New Roman" w:hAnsi="Times New Roman" w:cs="Times New Roman"/>
          <w:b/>
          <w:sz w:val="20"/>
        </w:rPr>
        <w:t>. При несении дежурства.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Постоянно находиться на рабочем месте в комнате дежурного диспетчера ДДС СП.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Знать и отслеживать всю информацию об авариях, чрезвычайных ситуациях и оперативную обстановку в соответствии с требованиями руководящих документов. Записывать ее в журнал дежурства с регистрацией времени получения информации и источника информации.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Периодически контролировать несение дежурства на объектах жизнеобеспечения населения и потенциально опасных объектах сельского поселения.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период с 05.30 до 06.00 и 21.30 до 22.00 доложить оперативному дежурному ЕСЭР-«01» Комитета гражданской защиты Республики Марий Эл по телефонам 63-01-79, 56-66-99 (факс) об обстановке в районе.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Запрашивать любую информацию у ДДС СП, руководителей объектов экономики, касающуюся обеспечения безаварийного функционирования всех объектов жизнеобеспечения сельского поселения и мероприятий по предупреждению и ликвидации ЧС.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Представлять Главе администрации сельского поселения на доклад все телеграммы, письменные донесения, распоряжения, переданные в нерабочее время, выходные и праздничные дни.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0"/>
        </w:rPr>
        <w:t>. При получении информации об аварийной или чрезвычайной ситуации.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получении информации об аварийной или чрезвычайной ситуации действовать в соответствии с тем или иным порядком работы дежурного диспетчера.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Уточнить ее параметры, источник информации (ф.и.о., номер телефона звонившего).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Проверить достоверность полученной информации.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Немедленно информировать об этом Главу администрации сельского поселения, оперативного дежурного ЕСЭР-«01» Комитета гражданской защиты Республики Марий Эл по телефонам: 63-01-79, 56-66-99 (факс).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Провести краткую оценку обстановки, подготовить доклад о чрезвычайной ситуации Главе администрации сельского поселения по следующей форме: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дата, место и наименование ЧС;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оценка развития обстановки (стабильная, улучшается, ухудшается);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что сделано с начала ЧС (нарастающим итогом, если работа не проводилась, то причина);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силы и средства, привлекаемые к ликвидации ЧС.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Подготовить бланки докладов по форме 2/ЧС, 3/ЧС, 4/ЧС (заполняет дежурный диспетчер ДДС СП).</w:t>
      </w:r>
    </w:p>
    <w:p w:rsidR="005F0933" w:rsidRDefault="005F0933" w:rsidP="005F0933">
      <w:pPr>
        <w:pStyle w:val="Iauiue"/>
        <w:widowControl/>
        <w:tabs>
          <w:tab w:val="left" w:pos="2835"/>
        </w:tabs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 невозможности согласования экстренных действий с руководством сельского поселения принимать самостоятельное решение по защите и спасению людей, пострадавших от чрезвычайной ситуации.</w:t>
      </w:r>
    </w:p>
    <w:p w:rsidR="005F0933" w:rsidRDefault="005F0933" w:rsidP="005F0933">
      <w:pPr>
        <w:pStyle w:val="Iauiue"/>
        <w:widowControl/>
        <w:tabs>
          <w:tab w:val="left" w:pos="27315"/>
        </w:tabs>
        <w:ind w:left="720" w:firstLine="0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Дежурному диспетчеру ДДС СП  ЗАПРЕЩАЕТСЯ: </w:t>
      </w:r>
    </w:p>
    <w:p w:rsidR="005F0933" w:rsidRDefault="005F0933" w:rsidP="005F0933">
      <w:pPr>
        <w:pStyle w:val="Iauiue"/>
        <w:widowControl/>
        <w:tabs>
          <w:tab w:val="left" w:pos="2835"/>
        </w:tabs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оставлять место несения дежурства без разрешения Главы администрации сельского поселения;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отдыхать лежа (спать) во время дежурства;</w:t>
      </w:r>
    </w:p>
    <w:p w:rsidR="005F0933" w:rsidRDefault="005F0933" w:rsidP="005F0933">
      <w:pPr>
        <w:pStyle w:val="Iauiue"/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допускать в помещение дежурного диспетчера посторонних лиц.</w:t>
      </w:r>
    </w:p>
    <w:p w:rsidR="005F0933" w:rsidRDefault="005F0933" w:rsidP="005F0933">
      <w:pPr>
        <w:pStyle w:val="Iauiue"/>
        <w:ind w:left="6237" w:firstLine="0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ind w:left="6237" w:firstLine="0"/>
        <w:rPr>
          <w:rFonts w:ascii="Times New Roman" w:hAnsi="Times New Roman" w:cs="Times New Roman"/>
          <w:sz w:val="20"/>
        </w:rPr>
      </w:pPr>
    </w:p>
    <w:p w:rsidR="005F0933" w:rsidRDefault="005F0933" w:rsidP="005F0933">
      <w:pPr>
        <w:pStyle w:val="Iauiue"/>
        <w:ind w:left="6237" w:firstLine="0"/>
        <w:rPr>
          <w:rFonts w:ascii="Times New Roman" w:hAnsi="Times New Roman" w:cs="Times New Roman"/>
          <w:sz w:val="20"/>
        </w:rPr>
      </w:pPr>
    </w:p>
    <w:p w:rsidR="005F0933" w:rsidRDefault="005F0933" w:rsidP="005F0933"/>
    <w:p w:rsidR="005F0933" w:rsidRDefault="005F0933" w:rsidP="005F0933">
      <w:pPr>
        <w:jc w:val="right"/>
        <w:rPr>
          <w:b/>
          <w:sz w:val="20"/>
          <w:szCs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5F0933" w:rsidRDefault="005F0933" w:rsidP="005F0933">
      <w:pPr>
        <w:pStyle w:val="Iauiue"/>
        <w:ind w:left="5103" w:firstLine="0"/>
        <w:rPr>
          <w:rFonts w:ascii="Times New Roman" w:hAnsi="Times New Roman" w:cs="Times New Roman"/>
          <w:b/>
          <w:sz w:val="20"/>
        </w:rPr>
      </w:pPr>
    </w:p>
    <w:p w:rsidR="00C81836" w:rsidRPr="005F0933" w:rsidRDefault="00C81836" w:rsidP="005F09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81836" w:rsidRPr="005F0933" w:rsidSect="00B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BF" w:rsidRDefault="00FB2FBF" w:rsidP="00B220CB">
      <w:pPr>
        <w:spacing w:after="0" w:line="240" w:lineRule="auto"/>
      </w:pPr>
      <w:r>
        <w:separator/>
      </w:r>
    </w:p>
  </w:endnote>
  <w:endnote w:type="continuationSeparator" w:id="1">
    <w:p w:rsidR="00FB2FBF" w:rsidRDefault="00FB2FBF" w:rsidP="00B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BF" w:rsidRDefault="00FB2FBF" w:rsidP="00B220CB">
      <w:pPr>
        <w:spacing w:after="0" w:line="240" w:lineRule="auto"/>
      </w:pPr>
      <w:r>
        <w:separator/>
      </w:r>
    </w:p>
  </w:footnote>
  <w:footnote w:type="continuationSeparator" w:id="1">
    <w:p w:rsidR="00FB2FBF" w:rsidRDefault="00FB2FBF" w:rsidP="00B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7" w:rsidRDefault="00FB2FB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933"/>
    <w:rsid w:val="00446971"/>
    <w:rsid w:val="005F0933"/>
    <w:rsid w:val="00B220CB"/>
    <w:rsid w:val="00C81836"/>
    <w:rsid w:val="00F4404F"/>
    <w:rsid w:val="00F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CB"/>
  </w:style>
  <w:style w:type="paragraph" w:styleId="1">
    <w:name w:val="heading 1"/>
    <w:basedOn w:val="a"/>
    <w:next w:val="a"/>
    <w:link w:val="10"/>
    <w:qFormat/>
    <w:rsid w:val="005F0933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9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093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4">
    <w:name w:val="Body Text"/>
    <w:basedOn w:val="a"/>
    <w:link w:val="a5"/>
    <w:rsid w:val="005F09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0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5F093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F09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5F0933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09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F09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rsid w:val="005F0933"/>
    <w:pPr>
      <w:suppressLineNumbers/>
      <w:tabs>
        <w:tab w:val="center" w:pos="4676"/>
        <w:tab w:val="right" w:pos="935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5F09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5F0933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 CYR"/>
      <w:color w:val="000000"/>
      <w:sz w:val="24"/>
      <w:szCs w:val="24"/>
      <w:lang w:eastAsia="ar-SA"/>
    </w:rPr>
  </w:style>
  <w:style w:type="paragraph" w:customStyle="1" w:styleId="Iauiue">
    <w:name w:val="Iau?iue"/>
    <w:rsid w:val="005F0933"/>
    <w:pPr>
      <w:widowControl w:val="0"/>
      <w:suppressAutoHyphens/>
      <w:spacing w:after="0" w:line="240" w:lineRule="auto"/>
      <w:ind w:firstLine="720"/>
      <w:jc w:val="both"/>
    </w:pPr>
    <w:rPr>
      <w:rFonts w:ascii="Courier" w:eastAsia="Arial" w:hAnsi="Courier" w:cs="Times New Roman CYR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4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3AC6174BF754AA7B2B7CE434E9659" ma:contentTypeVersion="1" ma:contentTypeDescription="Создание документа." ma:contentTypeScope="" ma:versionID="4bc8981716d7739091c40c8b796628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ДЕЖУРНО-ДИСПЕТЧЕРСКОЙ СЛУЖБЫ МУНИЦИПАЛЬНОГО ОБРАЗОВАНИЯ «КРАСНОМОСТОВСКОЕ СЕЛЬСКОЕ ПОСЕЛЕНИЕ»  КИЛЕМАРСКОГО МУНИЦИПАЛЬНОГО РАЙОНА </_x041e__x043f__x0438__x0441__x0430__x043d__x0438__x0435_>
    <_dlc_DocId xmlns="57504d04-691e-4fc4-8f09-4f19fdbe90f6">XXJ7TYMEEKJ2-4026-12</_dlc_DocId>
    <_dlc_DocIdUrl xmlns="57504d04-691e-4fc4-8f09-4f19fdbe90f6">
      <Url>https://vip.gov.mari.ru/kilemary/sp_krasmost/_layouts/DocIdRedir.aspx?ID=XXJ7TYMEEKJ2-4026-12</Url>
      <Description>XXJ7TYMEEKJ2-4026-12</Description>
    </_dlc_DocIdUrl>
  </documentManagement>
</p:properties>
</file>

<file path=customXml/itemProps1.xml><?xml version="1.0" encoding="utf-8"?>
<ds:datastoreItem xmlns:ds="http://schemas.openxmlformats.org/officeDocument/2006/customXml" ds:itemID="{7851FEB5-2A06-4A34-8D67-B4311F8C8A89}"/>
</file>

<file path=customXml/itemProps2.xml><?xml version="1.0" encoding="utf-8"?>
<ds:datastoreItem xmlns:ds="http://schemas.openxmlformats.org/officeDocument/2006/customXml" ds:itemID="{3A6313F8-A40A-4DDC-9E0D-0B863BBE3EE5}"/>
</file>

<file path=customXml/itemProps3.xml><?xml version="1.0" encoding="utf-8"?>
<ds:datastoreItem xmlns:ds="http://schemas.openxmlformats.org/officeDocument/2006/customXml" ds:itemID="{0435FA3B-4988-44CE-B7F1-054855087EDA}"/>
</file>

<file path=customXml/itemProps4.xml><?xml version="1.0" encoding="utf-8"?>
<ds:datastoreItem xmlns:ds="http://schemas.openxmlformats.org/officeDocument/2006/customXml" ds:itemID="{FD576678-903F-4472-B7B1-DDE723EC4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марта 2013 года № 9</dc:title>
  <dc:subject/>
  <dc:creator>user</dc:creator>
  <cp:keywords/>
  <dc:description/>
  <cp:lastModifiedBy>user</cp:lastModifiedBy>
  <cp:revision>5</cp:revision>
  <dcterms:created xsi:type="dcterms:W3CDTF">2017-03-15T11:04:00Z</dcterms:created>
  <dcterms:modified xsi:type="dcterms:W3CDTF">2017-03-15T11:26:00Z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0x0101005B23AC6174BF754AA7B2B7CE434E9659</vt:lpwstr>
  </property>
  <property fmtid="{D5CDD505-2E9C-101B-9397-08002B2CF9AE}" pid="3" name="_dlc_DocIdItemGuid">
    <vt:lpwstr>e3e40471-bf8b-4fa0-8e9b-17944906dbe2</vt:lpwstr>
  </property>
</Properties>
</file>