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2" w:rsidRPr="00465531" w:rsidRDefault="00857A52" w:rsidP="004655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31">
        <w:rPr>
          <w:rFonts w:ascii="Times New Roman" w:hAnsi="Times New Roman" w:cs="Times New Roman"/>
          <w:b/>
          <w:sz w:val="28"/>
          <w:szCs w:val="28"/>
        </w:rPr>
        <w:t>«</w:t>
      </w:r>
      <w:r w:rsidR="00465531" w:rsidRPr="00465531">
        <w:rPr>
          <w:rFonts w:ascii="Times New Roman" w:hAnsi="Times New Roman" w:cs="Times New Roman"/>
          <w:b/>
          <w:sz w:val="28"/>
          <w:szCs w:val="28"/>
        </w:rPr>
        <w:t xml:space="preserve">Безопасная  </w:t>
      </w:r>
      <w:r w:rsidR="00AC3352" w:rsidRPr="00465531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465531">
        <w:rPr>
          <w:rFonts w:ascii="Times New Roman" w:hAnsi="Times New Roman" w:cs="Times New Roman"/>
          <w:b/>
          <w:sz w:val="28"/>
          <w:szCs w:val="28"/>
        </w:rPr>
        <w:t>»</w:t>
      </w:r>
    </w:p>
    <w:p w:rsidR="00AC3352" w:rsidRPr="00465531" w:rsidRDefault="007E1F77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260985</wp:posOffset>
            </wp:positionV>
            <wp:extent cx="2411730" cy="1400175"/>
            <wp:effectExtent l="19050" t="0" r="7620" b="0"/>
            <wp:wrapSquare wrapText="bothSides"/>
            <wp:docPr id="2" name="Рисунок 3" descr="http://ufa-umc.ru/attachments/Image/gallery_promo20906877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945" descr="http://ufa-umc.ru/attachments/Image/gallery_promo20906877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352"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</w:t>
      </w:r>
      <w:r w:rsidR="00AC3352" w:rsidRPr="00465531">
        <w:rPr>
          <w:rFonts w:ascii="Times New Roman" w:eastAsia="Times New Roman" w:hAnsi="Times New Roman" w:cs="Times New Roman"/>
          <w:sz w:val="28"/>
          <w:szCs w:val="28"/>
        </w:rPr>
        <w:t xml:space="preserve"> приходится на неделю, предшествующую Великому посту. Поэтому в это время человек отводит душу в преддверии тяжелого и длительного Великого поста. Масленица - это, прежде всего, обильная и сытная пища. Поэтому нет ничего зазорного в том, чтобы в это время полакомиться, отведать самых разнообразных блюд и не отказывать себе ни в чем. В традиционном быту всегда считалось, что человек, плохо и скучно проведший масленичную неделю, будет неудачлив в течение всего года. Безудержное масленичное чревоугодие и веселье рассматриваются как магическое предвестие будущего благополучия, процветания и успеха во всех деловых, домашних и хозяйственных начинаниях. В этом году Масленица пройдет с 7 по 13 марта. </w:t>
      </w: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sz w:val="28"/>
          <w:szCs w:val="28"/>
        </w:rPr>
        <w:t>Вся  неделя именовалась «честная, широкая, веселая, боярыня-масленица, госпожа Масленица». </w:t>
      </w:r>
    </w:p>
    <w:p w:rsid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Понедельник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 - "встреча", </w:t>
      </w:r>
    </w:p>
    <w:p w:rsid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вторник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 - "</w:t>
      </w:r>
      <w:proofErr w:type="spellStart"/>
      <w:r w:rsidRPr="00465531">
        <w:rPr>
          <w:rFonts w:ascii="Times New Roman" w:eastAsia="Times New Roman" w:hAnsi="Times New Roman" w:cs="Times New Roman"/>
          <w:sz w:val="28"/>
          <w:szCs w:val="28"/>
        </w:rPr>
        <w:t>заигрыш</w:t>
      </w:r>
      <w:proofErr w:type="spellEnd"/>
      <w:r w:rsidRPr="00465531">
        <w:rPr>
          <w:rFonts w:ascii="Times New Roman" w:eastAsia="Times New Roman" w:hAnsi="Times New Roman" w:cs="Times New Roman"/>
          <w:sz w:val="28"/>
          <w:szCs w:val="28"/>
        </w:rPr>
        <w:t>", </w:t>
      </w:r>
    </w:p>
    <w:p w:rsid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среда 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- "лакомка", "разгул", "перелом", </w:t>
      </w:r>
    </w:p>
    <w:p w:rsid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четверг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 - "</w:t>
      </w:r>
      <w:proofErr w:type="gramStart"/>
      <w:r w:rsidRPr="00465531">
        <w:rPr>
          <w:rFonts w:ascii="Times New Roman" w:eastAsia="Times New Roman" w:hAnsi="Times New Roman" w:cs="Times New Roman"/>
          <w:sz w:val="28"/>
          <w:szCs w:val="28"/>
        </w:rPr>
        <w:t>разгуляй-четверток</w:t>
      </w:r>
      <w:proofErr w:type="gramEnd"/>
      <w:r w:rsidRPr="00465531">
        <w:rPr>
          <w:rFonts w:ascii="Times New Roman" w:eastAsia="Times New Roman" w:hAnsi="Times New Roman" w:cs="Times New Roman"/>
          <w:sz w:val="28"/>
          <w:szCs w:val="28"/>
        </w:rPr>
        <w:t>", "широкий", </w:t>
      </w:r>
    </w:p>
    <w:p w:rsid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пятница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 - "тещины вечера", "тещины вечерки", </w:t>
      </w:r>
    </w:p>
    <w:p w:rsid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суббота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 - "</w:t>
      </w:r>
      <w:proofErr w:type="spellStart"/>
      <w:r w:rsidRPr="00465531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Pr="00465531">
        <w:rPr>
          <w:rFonts w:ascii="Times New Roman" w:eastAsia="Times New Roman" w:hAnsi="Times New Roman" w:cs="Times New Roman"/>
          <w:sz w:val="28"/>
          <w:szCs w:val="28"/>
        </w:rPr>
        <w:t xml:space="preserve"> посиделки", "проводы", </w:t>
      </w:r>
    </w:p>
    <w:p w:rsidR="00AC3352" w:rsidRPr="00465531" w:rsidRDefault="00AC3352" w:rsidP="004655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воскресенье 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- "прощеный день". </w:t>
      </w:r>
    </w:p>
    <w:p w:rsidR="00465531" w:rsidRPr="00465531" w:rsidRDefault="00465531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встреча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В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 Песни, которые поют в день "встречи", очень жизнерадостны. </w:t>
      </w: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Вторник 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заиг</w:t>
      </w:r>
      <w:proofErr w:type="gramStart"/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ыш</w:t>
      </w:r>
      <w:proofErr w:type="spellEnd"/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С этого дня начинались разного рода развлечения: катания на санях, народные гулянья, представления. В больших деревянных балаганах (помещения для народных театральных зрелищ с клоунадой и комическими сценами) давали представления во главе с Петрушкой и масленичным дедом. На улицах попадались большие группы ряженых, в масках, разъезжавших по знакомым домам, где экспромтом устраивались веселые домашние концерты. Большими компаниями катались по городу, на тройках и на простых розвальнях. Было в почете и другое нехитрое развлечение - катание с обледенелых гор. </w:t>
      </w: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Среда 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лакомка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Она открывала угощение во всех домах блинами и другими яствами. В каждой семье накрывали столы с вкусной едой, пекли блины, в деревнях в складчину варили пиво. 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</w:t>
      </w: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Четверг - разгул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 (перелом, широкий четверг). 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 Были в них и свои строгие правила. Нельзя было, например, бить лежачего ("лежачего не бьют"), вдвоем нападать на одного (двое дерутся - третий не лезь), бить ниже пояса или бить по затылку. За нарушение этих правил грозило наказание. Биться можно было "стенка на стенку" или "один на один". Велись и "</w:t>
      </w:r>
      <w:proofErr w:type="spellStart"/>
      <w:r w:rsidRPr="00465531">
        <w:rPr>
          <w:rFonts w:ascii="Times New Roman" w:eastAsia="Times New Roman" w:hAnsi="Times New Roman" w:cs="Times New Roman"/>
          <w:sz w:val="28"/>
          <w:szCs w:val="28"/>
        </w:rPr>
        <w:t>охотницкие</w:t>
      </w:r>
      <w:proofErr w:type="spellEnd"/>
      <w:r w:rsidRPr="00465531">
        <w:rPr>
          <w:rFonts w:ascii="Times New Roman" w:eastAsia="Times New Roman" w:hAnsi="Times New Roman" w:cs="Times New Roman"/>
          <w:sz w:val="28"/>
          <w:szCs w:val="28"/>
        </w:rPr>
        <w:t>" бои для знатоков, любителей таких поединков. С удовольствием наблюдал такие бои и сам Иван Грозный. Для такого случая это увеселение готовилось особенно пышно и торжественно. И все-таки это была игра, праздник, которому, естественно, соответствовала и одежда. Если и вы хотите следовать древним русским ритуалам и обычаям, если у вас сильно чешутся руки, можно слегка и позабавиться, наверное, дракой - снимутся заодно и все негативные отрицательные эмоции, наступит разрядка (может, в этом и был какой-то тайный смысл кулачных боев), а заодно это и поединок сильнейших. Только не забывайте обо всех ограничениях и, главное, о том, что это все-таки праздничный, игровой поединок.</w:t>
      </w:r>
    </w:p>
    <w:p w:rsidR="00AC3352" w:rsidRPr="00465531" w:rsidRDefault="007E1F77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3575685</wp:posOffset>
            </wp:positionV>
            <wp:extent cx="2228850" cy="1447800"/>
            <wp:effectExtent l="19050" t="0" r="0" b="0"/>
            <wp:wrapSquare wrapText="bothSides"/>
            <wp:docPr id="6" name="Рисунок 5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352"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Пятница - тещины вечера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C3352" w:rsidRPr="00465531">
        <w:rPr>
          <w:rFonts w:ascii="Times New Roman" w:eastAsia="Times New Roman" w:hAnsi="Times New Roman" w:cs="Times New Roman"/>
          <w:sz w:val="28"/>
          <w:szCs w:val="28"/>
        </w:rPr>
        <w:t>Целый ряд масленичных обычаев был направлен на то, чтобы ускорить свадьбы, содействовать молодежи в нахождении себе пары. А уж, сколько внимания и почестей оказывалось на масленице молодоженам! Традиция требует, чтобы они нарядные выезжали "на люди" в расписных санях, наносили визиты всем, кто гулял у них на свадьбе, чтобы торжественно под песни скатывались с ледяной горы. Однако, самым главным событием, связанным с молодоженами, было посещение тещи зятьями, для которых она пекла блины и устраивала настоящий пир (если, конечно, зять был ей по душе). В некоторых местах "тещины блины" происходили на лакомки, т. е. в среду на масленичной неделе, но могли приурочиваться к пятнице. Если в среду зятья гостили у своих тещ, то в пятницу зятья устраивали "тещины вечерки" приглашали на блины. Являлся обычно и бывший дружка, который играл ту же роль, что и на свадьбе, и получал за свои хлопоты подарок. Званая теща (существовал и такой обычай) обязана была прислать с вечера все необходимое для печения блинов: сковороду, половник и пр., а тесть посылал мешок гречневой крупы и коровье масло. Неуважение зятя к этому событию считалось бесчестием и обидой, и было поводом к вечной вражде между ним и тещей. </w:t>
      </w: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Суббота - </w:t>
      </w:r>
      <w:proofErr w:type="spellStart"/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золовкины</w:t>
      </w:r>
      <w:proofErr w:type="spellEnd"/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посиделки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Золовка - это сестра мужа. Итак, в этот субботний день молодые невестки принимали у себя родных. Как видим, на этой "масленице жирной" каждый день этой щедрой недели сопровождался особым застольем. </w:t>
      </w:r>
    </w:p>
    <w:p w:rsidR="00AC3352" w:rsidRPr="00465531" w:rsidRDefault="00AC3352" w:rsidP="004655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>Воскресенье - проводы, целовальник, прощеный день</w:t>
      </w:r>
      <w:r w:rsidR="007E1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Последний день масленичной недели назывался "прощёным воскресеньем": родственники и друзья ходили друг к другу не праздновать, а с "</w:t>
      </w:r>
      <w:proofErr w:type="spellStart"/>
      <w:r w:rsidRPr="00465531">
        <w:rPr>
          <w:rFonts w:ascii="Times New Roman" w:eastAsia="Times New Roman" w:hAnsi="Times New Roman" w:cs="Times New Roman"/>
          <w:sz w:val="28"/>
          <w:szCs w:val="28"/>
        </w:rPr>
        <w:t>повинением</w:t>
      </w:r>
      <w:proofErr w:type="spellEnd"/>
      <w:r w:rsidRPr="00465531">
        <w:rPr>
          <w:rFonts w:ascii="Times New Roman" w:eastAsia="Times New Roman" w:hAnsi="Times New Roman" w:cs="Times New Roman"/>
          <w:sz w:val="28"/>
          <w:szCs w:val="28"/>
        </w:rPr>
        <w:t xml:space="preserve">", просили </w:t>
      </w:r>
      <w:r w:rsidR="007E1F7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4424045</wp:posOffset>
            </wp:positionH>
            <wp:positionV relativeFrom="margin">
              <wp:posOffset>-5715</wp:posOffset>
            </wp:positionV>
            <wp:extent cx="1838325" cy="1457325"/>
            <wp:effectExtent l="19050" t="0" r="9525" b="0"/>
            <wp:wrapSquare wrapText="bothSides"/>
            <wp:docPr id="4" name="Рисунок 2" descr="http://samara.ru/screenshots/pic_7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ara.ru/screenshots/pic_78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531">
        <w:rPr>
          <w:rFonts w:ascii="Times New Roman" w:eastAsia="Times New Roman" w:hAnsi="Times New Roman" w:cs="Times New Roman"/>
          <w:sz w:val="28"/>
          <w:szCs w:val="28"/>
        </w:rPr>
        <w:t>прощения за умышленные и случайные обиды и огорчения, причинённые в текущем году. При встрече (порой даже с незнакомым человеком) полагалось остановиться и с троекратными поклонами и "слёзными словами" испросить взаимного прощения: "Прости меня, в чём я виноват или согрешил перед тобой". "Да простит тебя Бог, и я прощаю",- отвечал собеседник, после чего в знак примирения нужно было поцеловаться. </w:t>
      </w:r>
    </w:p>
    <w:p w:rsidR="007E1F77" w:rsidRDefault="007E1F77" w:rsidP="00465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77" w:rsidRDefault="00AC3352" w:rsidP="00465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sz w:val="28"/>
          <w:szCs w:val="28"/>
        </w:rPr>
        <w:t xml:space="preserve">Издавна масленица считается одним из самых веселых и грандиозных русских праздников, во время, которого обязательно поедается огромное количество блинов с самой разной начинкой и выпиваются тысячи литров традиционных русских напитков. </w:t>
      </w:r>
    </w:p>
    <w:p w:rsidR="007E1F77" w:rsidRDefault="00AC3352" w:rsidP="00465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sz w:val="28"/>
          <w:szCs w:val="28"/>
        </w:rPr>
        <w:t xml:space="preserve">Сегодня, как и много лет назад, на масленицу непременно устраиваются грандиозные уличные гуляния, где обязательно что-нибудь поджигается. Огонь и сжигание чучела во все времена являлся непременным атрибутом празднования.  </w:t>
      </w:r>
    </w:p>
    <w:p w:rsidR="007E1F77" w:rsidRDefault="00AC3352" w:rsidP="00465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sz w:val="28"/>
          <w:szCs w:val="28"/>
        </w:rPr>
        <w:t xml:space="preserve">Во время празднования масленицы на центральных площадях городов и населенных пунктов всегда собирается большое количество людей, поэтому соблюдение правил пожарной безопасности является обязательным требованием для подобных гуляний.  </w:t>
      </w:r>
    </w:p>
    <w:p w:rsidR="007E1F77" w:rsidRDefault="00AC3352" w:rsidP="007E1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sz w:val="28"/>
          <w:szCs w:val="28"/>
        </w:rPr>
        <w:t>По существующим правилам, администрация объекта, на территории которой будут проводиться праздничные мероприятия должна обеспечить выполнение требований пожарной безопасности. Площадка для сжигания чучела зимы в радиусе 50 метров должна быть оцеплена. При этом</w:t>
      </w:r>
      <w:proofErr w:type="gramStart"/>
      <w:r w:rsidRPr="0046553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65531">
        <w:rPr>
          <w:rFonts w:ascii="Times New Roman" w:eastAsia="Times New Roman" w:hAnsi="Times New Roman" w:cs="Times New Roman"/>
          <w:sz w:val="28"/>
          <w:szCs w:val="28"/>
        </w:rPr>
        <w:t xml:space="preserve"> в непосредственной близости от костра должны отсутствовать легковоспламеняющиеся предметы и присутствовать первичные средства пожаротушения. Также необходимо позаботиться о состоянии пожарных гидрантов и путях подъезда аварийных служб к месту проведения мероприятия. Поджигая чучело, не рекомендуется использовать горючие жидкости. Особое внимание необходимо обратить на безопасность детей во время проводов зимы и не оставлять их без присмотра. </w:t>
      </w:r>
    </w:p>
    <w:p w:rsidR="00AC3352" w:rsidRPr="007E1F77" w:rsidRDefault="00AC3352" w:rsidP="007E1F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F77">
        <w:rPr>
          <w:rFonts w:ascii="Times New Roman" w:hAnsi="Times New Roman" w:cs="Times New Roman"/>
          <w:sz w:val="28"/>
          <w:szCs w:val="28"/>
        </w:rPr>
        <w:t>По окончанию мероприятия организаторам необходимо убедиться в отсутствии горения остатков чучела Масленицы.</w:t>
      </w:r>
    </w:p>
    <w:p w:rsidR="00AC3352" w:rsidRPr="00465531" w:rsidRDefault="00AC3352" w:rsidP="00465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31">
        <w:rPr>
          <w:rFonts w:ascii="Times New Roman" w:eastAsia="Times New Roman" w:hAnsi="Times New Roman" w:cs="Times New Roman"/>
          <w:sz w:val="28"/>
          <w:szCs w:val="28"/>
        </w:rPr>
        <w:t>В случае возникновения пожара или чрезвычайной ситуации необходимо позвонить по номеру «01» или «112».</w:t>
      </w:r>
    </w:p>
    <w:p w:rsidR="00AC3352" w:rsidRPr="007E1F77" w:rsidRDefault="00AC3352" w:rsidP="00465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77">
        <w:rPr>
          <w:rFonts w:ascii="Times New Roman" w:eastAsia="Times New Roman" w:hAnsi="Times New Roman" w:cs="Times New Roman"/>
          <w:b/>
          <w:sz w:val="28"/>
          <w:szCs w:val="28"/>
        </w:rPr>
        <w:t>Берегите себя и своих близких! Веселой и безопасной масленицы!</w:t>
      </w:r>
    </w:p>
    <w:p w:rsidR="0063658B" w:rsidRPr="00465531" w:rsidRDefault="0063658B" w:rsidP="004655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C3352" w:rsidRPr="00465531" w:rsidRDefault="00AC3352" w:rsidP="007E1F77">
      <w:pPr>
        <w:pStyle w:val="a3"/>
        <w:ind w:firstLine="709"/>
        <w:contextualSpacing/>
        <w:jc w:val="both"/>
        <w:rPr>
          <w:sz w:val="28"/>
          <w:szCs w:val="28"/>
        </w:rPr>
      </w:pPr>
      <w:r w:rsidRPr="00465531">
        <w:rPr>
          <w:sz w:val="28"/>
          <w:szCs w:val="28"/>
        </w:rPr>
        <w:t> </w:t>
      </w:r>
    </w:p>
    <w:p w:rsidR="0063658B" w:rsidRPr="00465531" w:rsidRDefault="0063658B" w:rsidP="0046553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63658B" w:rsidRPr="00465531" w:rsidSect="00E25B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1CC"/>
    <w:rsid w:val="00365C0A"/>
    <w:rsid w:val="00465531"/>
    <w:rsid w:val="005C5473"/>
    <w:rsid w:val="0063658B"/>
    <w:rsid w:val="007016D2"/>
    <w:rsid w:val="007E1F77"/>
    <w:rsid w:val="00853AE5"/>
    <w:rsid w:val="00857A52"/>
    <w:rsid w:val="00AC3352"/>
    <w:rsid w:val="00B34E72"/>
    <w:rsid w:val="00C303E8"/>
    <w:rsid w:val="00D975F0"/>
    <w:rsid w:val="00DC0DEB"/>
    <w:rsid w:val="00E25B11"/>
    <w:rsid w:val="00E77ECB"/>
    <w:rsid w:val="00E911CC"/>
    <w:rsid w:val="00F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11CC"/>
    <w:rPr>
      <w:b/>
      <w:bCs/>
    </w:rPr>
  </w:style>
  <w:style w:type="paragraph" w:customStyle="1" w:styleId="1">
    <w:name w:val="заголовок 1"/>
    <w:basedOn w:val="a"/>
    <w:next w:val="a"/>
    <w:rsid w:val="00E911C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«Безопасная  Масленица»</_x041e__x043f__x0438__x0441__x0430__x043d__x0438__x0435_>
    <_x043f__x0430__x043f__x043a__x0430_ xmlns="e6e60ce5-bfa1-4334-9fdb-1d08d1b4c432">2018</_x043f__x0430__x043f__x043a__x0430_>
    <_dlc_DocId xmlns="57504d04-691e-4fc4-8f09-4f19fdbe90f6">XXJ7TYMEEKJ2-4489-191</_dlc_DocId>
    <_dlc_DocIdUrl xmlns="57504d04-691e-4fc4-8f09-4f19fdbe90f6">
      <Url>https://vip.gov.mari.ru/kilemary/_layouts/DocIdRedir.aspx?ID=XXJ7TYMEEKJ2-4489-191</Url>
      <Description>XXJ7TYMEEKJ2-4489-191</Description>
    </_dlc_DocIdUrl>
  </documentManagement>
</p:properties>
</file>

<file path=customXml/itemProps1.xml><?xml version="1.0" encoding="utf-8"?>
<ds:datastoreItem xmlns:ds="http://schemas.openxmlformats.org/officeDocument/2006/customXml" ds:itemID="{4E6B68FD-A129-49F0-B674-24A1394BA1FA}"/>
</file>

<file path=customXml/itemProps2.xml><?xml version="1.0" encoding="utf-8"?>
<ds:datastoreItem xmlns:ds="http://schemas.openxmlformats.org/officeDocument/2006/customXml" ds:itemID="{3858188A-2379-45E9-8832-46DBE79B84CE}"/>
</file>

<file path=customXml/itemProps3.xml><?xml version="1.0" encoding="utf-8"?>
<ds:datastoreItem xmlns:ds="http://schemas.openxmlformats.org/officeDocument/2006/customXml" ds:itemID="{F27AB3D5-6C7E-4919-99F9-57D012FFA3DE}"/>
</file>

<file path=customXml/itemProps4.xml><?xml version="1.0" encoding="utf-8"?>
<ds:datastoreItem xmlns:ds="http://schemas.openxmlformats.org/officeDocument/2006/customXml" ds:itemID="{158C0FA9-942C-44FA-A98B-A86933885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Razumova</cp:lastModifiedBy>
  <cp:revision>13</cp:revision>
  <cp:lastPrinted>2016-01-15T11:18:00Z</cp:lastPrinted>
  <dcterms:created xsi:type="dcterms:W3CDTF">2016-01-15T06:49:00Z</dcterms:created>
  <dcterms:modified xsi:type="dcterms:W3CDTF">2018-02-14T13:39:00Z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e796514d-ddd2-4507-ac83-312643045437</vt:lpwstr>
  </property>
</Properties>
</file>