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5F0191">
        <w:rPr>
          <w:rFonts w:eastAsia="Calibri"/>
          <w:b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F0191" w:rsidRPr="005F0191">
        <w:rPr>
          <w:rFonts w:eastAsia="Calibri"/>
          <w:b/>
          <w:szCs w:val="28"/>
          <w:lang w:eastAsia="en-US"/>
        </w:rPr>
        <w:t xml:space="preserve"> контроля</w:t>
      </w:r>
      <w:r w:rsidRPr="005F0191">
        <w:rPr>
          <w:rFonts w:eastAsia="Calibri"/>
          <w:b/>
          <w:szCs w:val="28"/>
          <w:lang w:eastAsia="en-US"/>
        </w:rPr>
        <w:t xml:space="preserve"> </w:t>
      </w:r>
      <w:r w:rsidR="005F0191" w:rsidRPr="005F0191">
        <w:rPr>
          <w:b/>
          <w:color w:val="000000"/>
          <w:szCs w:val="28"/>
        </w:rPr>
        <w:t xml:space="preserve">в области охраны и </w:t>
      </w:r>
      <w:proofErr w:type="gramStart"/>
      <w:r w:rsidR="005F0191" w:rsidRPr="005F0191">
        <w:rPr>
          <w:b/>
          <w:color w:val="000000"/>
          <w:szCs w:val="28"/>
        </w:rPr>
        <w:t>использования</w:t>
      </w:r>
      <w:proofErr w:type="gramEnd"/>
      <w:r w:rsidR="005F0191" w:rsidRPr="005F0191">
        <w:rPr>
          <w:b/>
          <w:color w:val="000000"/>
          <w:szCs w:val="28"/>
        </w:rPr>
        <w:t xml:space="preserve"> особо охраняемых природных территорий в границах Килемарского муниципального района на 2022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2021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2021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proofErr w:type="spellStart"/>
      <w:r w:rsidRPr="0033548B">
        <w:rPr>
          <w:color w:val="000000"/>
          <w:szCs w:val="28"/>
        </w:rPr>
        <w:t>Килемарский</w:t>
      </w:r>
      <w:proofErr w:type="spellEnd"/>
      <w:r w:rsidRPr="0033548B">
        <w:rPr>
          <w:color w:val="000000"/>
          <w:szCs w:val="28"/>
        </w:rPr>
        <w:t xml:space="preserve"> район, </w:t>
      </w:r>
      <w:proofErr w:type="spellStart"/>
      <w:r w:rsidRPr="0033548B">
        <w:rPr>
          <w:color w:val="000000"/>
          <w:szCs w:val="28"/>
        </w:rPr>
        <w:t>пгт</w:t>
      </w:r>
      <w:proofErr w:type="spellEnd"/>
      <w:r w:rsidRPr="0033548B">
        <w:rPr>
          <w:color w:val="000000"/>
          <w:szCs w:val="28"/>
        </w:rPr>
        <w:t xml:space="preserve">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MSPhotoEd.3" ShapeID="_x0000_i1025" DrawAspect="Content" ObjectID="_1695024148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 xml:space="preserve">Об утверждении </w:t>
      </w:r>
      <w:proofErr w:type="gramStart"/>
      <w:r w:rsidRPr="00EF6808">
        <w:rPr>
          <w:rFonts w:eastAsia="Calibri"/>
          <w:b/>
          <w:szCs w:val="28"/>
          <w:lang w:eastAsia="en-US"/>
        </w:rPr>
        <w:t>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</w:t>
      </w:r>
      <w:proofErr w:type="gramEnd"/>
      <w:r w:rsidRPr="00EF6808">
        <w:rPr>
          <w:rFonts w:eastAsia="Calibri"/>
          <w:b/>
          <w:szCs w:val="28"/>
          <w:lang w:eastAsia="en-US"/>
        </w:rPr>
        <w:t xml:space="preserve">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1365EC" w:rsidRPr="005F0191">
        <w:rPr>
          <w:rFonts w:eastAsia="Calibri"/>
          <w:b/>
          <w:szCs w:val="28"/>
          <w:lang w:eastAsia="en-US"/>
        </w:rPr>
        <w:t xml:space="preserve">контроля </w:t>
      </w:r>
      <w:r w:rsidR="001365EC" w:rsidRPr="005F0191">
        <w:rPr>
          <w:b/>
          <w:color w:val="000000"/>
          <w:szCs w:val="28"/>
        </w:rPr>
        <w:t xml:space="preserve">в области охраны и </w:t>
      </w:r>
      <w:proofErr w:type="gramStart"/>
      <w:r w:rsidR="001365EC" w:rsidRPr="005F0191">
        <w:rPr>
          <w:b/>
          <w:color w:val="000000"/>
          <w:szCs w:val="28"/>
        </w:rPr>
        <w:t>использования</w:t>
      </w:r>
      <w:proofErr w:type="gramEnd"/>
      <w:r w:rsidR="001365EC" w:rsidRPr="005F0191">
        <w:rPr>
          <w:b/>
          <w:color w:val="000000"/>
          <w:szCs w:val="28"/>
        </w:rPr>
        <w:t xml:space="preserve"> особо охраняемых природных территорий в границах Килемарского муниципального района на 2022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ста</w:t>
      </w:r>
      <w:r w:rsidR="00AD4633">
        <w:rPr>
          <w:color w:val="000000"/>
          <w:szCs w:val="28"/>
        </w:rPr>
        <w:t>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 xml:space="preserve"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EF6808">
        <w:rPr>
          <w:rFonts w:eastAsia="Calibri"/>
          <w:szCs w:val="28"/>
        </w:rPr>
        <w:lastRenderedPageBreak/>
        <w:t>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1A72EB" w:rsidRDefault="004A514B" w:rsidP="004A514B">
      <w:pPr>
        <w:ind w:firstLine="708"/>
        <w:jc w:val="both"/>
      </w:pPr>
      <w:r>
        <w:rPr>
          <w:color w:val="000000"/>
          <w:szCs w:val="28"/>
        </w:rPr>
        <w:t>1.</w:t>
      </w:r>
      <w:r w:rsidRPr="00EF6808">
        <w:rPr>
          <w:color w:val="000000"/>
          <w:szCs w:val="28"/>
        </w:rPr>
        <w:t>Утвердить прилагаемую Программу профилактики рисков причинения вреда (ущерба) охраняемым законом ценностям п</w:t>
      </w:r>
      <w:r w:rsidR="001A72EB">
        <w:rPr>
          <w:color w:val="000000"/>
          <w:szCs w:val="28"/>
        </w:rPr>
        <w:t xml:space="preserve">ри осуществлении муниципального </w:t>
      </w:r>
      <w:r w:rsidRPr="001A72EB">
        <w:rPr>
          <w:color w:val="000000"/>
          <w:szCs w:val="28"/>
        </w:rPr>
        <w:t>контроля</w:t>
      </w:r>
      <w:r w:rsidR="001A72EB" w:rsidRPr="001A72EB">
        <w:rPr>
          <w:color w:val="000000"/>
          <w:szCs w:val="28"/>
        </w:rPr>
        <w:t xml:space="preserve"> </w:t>
      </w:r>
      <w:r w:rsidRPr="001A72EB">
        <w:rPr>
          <w:color w:val="000000"/>
          <w:szCs w:val="28"/>
        </w:rPr>
        <w:t xml:space="preserve"> </w:t>
      </w:r>
      <w:r w:rsidR="001A72EB" w:rsidRPr="001A72EB">
        <w:rPr>
          <w:color w:val="000000"/>
          <w:szCs w:val="28"/>
        </w:rPr>
        <w:t xml:space="preserve">в области охраны и </w:t>
      </w:r>
      <w:proofErr w:type="gramStart"/>
      <w:r w:rsidR="001A72EB" w:rsidRPr="001A72EB">
        <w:rPr>
          <w:color w:val="000000"/>
          <w:szCs w:val="28"/>
        </w:rPr>
        <w:t>использования</w:t>
      </w:r>
      <w:proofErr w:type="gramEnd"/>
      <w:r w:rsidR="001A72EB" w:rsidRPr="001A72EB">
        <w:rPr>
          <w:color w:val="000000"/>
          <w:szCs w:val="28"/>
        </w:rPr>
        <w:t xml:space="preserve"> особо охраняемых природных территорий в границах Килемарского муниципального района на 2022 год</w:t>
      </w:r>
      <w:r w:rsidR="001A72EB">
        <w:rPr>
          <w:color w:val="000000"/>
          <w:szCs w:val="28"/>
        </w:rPr>
        <w:t>.</w:t>
      </w:r>
      <w:r w:rsidR="001A72EB">
        <w:t xml:space="preserve"> 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2022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AC3E0A">
      <w:pPr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2021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C3E0A">
        <w:rPr>
          <w:b/>
          <w:bCs/>
          <w:color w:val="000000"/>
          <w:sz w:val="24"/>
          <w:szCs w:val="24"/>
        </w:rPr>
        <w:t xml:space="preserve"> </w:t>
      </w:r>
      <w:r w:rsidR="00AC3E0A" w:rsidRPr="00AC3E0A">
        <w:rPr>
          <w:b/>
          <w:color w:val="000000"/>
          <w:sz w:val="24"/>
          <w:szCs w:val="24"/>
        </w:rPr>
        <w:t xml:space="preserve">в области охраны и </w:t>
      </w:r>
      <w:proofErr w:type="gramStart"/>
      <w:r w:rsidR="00AC3E0A" w:rsidRPr="00AC3E0A">
        <w:rPr>
          <w:b/>
          <w:color w:val="000000"/>
          <w:sz w:val="24"/>
          <w:szCs w:val="24"/>
        </w:rPr>
        <w:t>использования</w:t>
      </w:r>
      <w:proofErr w:type="gramEnd"/>
      <w:r w:rsidR="00AC3E0A" w:rsidRPr="00AC3E0A">
        <w:rPr>
          <w:b/>
          <w:color w:val="000000"/>
          <w:sz w:val="24"/>
          <w:szCs w:val="24"/>
        </w:rPr>
        <w:t xml:space="preserve"> особо охраняемых природных территорий в границах Килемарского муниципального района на 2022 год</w:t>
      </w:r>
      <w:r w:rsidRPr="00A1325A">
        <w:rPr>
          <w:b/>
          <w:bCs/>
          <w:color w:val="000000"/>
          <w:sz w:val="24"/>
          <w:szCs w:val="24"/>
        </w:rPr>
        <w:t xml:space="preserve"> </w:t>
      </w:r>
    </w:p>
    <w:p w:rsidR="005A7D8E" w:rsidRPr="00AC3E0A" w:rsidRDefault="005A7D8E" w:rsidP="005A7D8E">
      <w:pPr>
        <w:jc w:val="center"/>
        <w:rPr>
          <w:b/>
          <w:bCs/>
          <w:color w:val="000000"/>
          <w:sz w:val="24"/>
          <w:szCs w:val="24"/>
        </w:rPr>
      </w:pPr>
    </w:p>
    <w:p w:rsidR="00AC3E0A" w:rsidRPr="00AC3E0A" w:rsidRDefault="00AC3E0A" w:rsidP="00AC3E0A">
      <w:pPr>
        <w:ind w:left="1080"/>
        <w:jc w:val="center"/>
        <w:rPr>
          <w:b/>
          <w:bCs/>
          <w:color w:val="000000"/>
          <w:sz w:val="24"/>
          <w:szCs w:val="24"/>
        </w:rPr>
      </w:pPr>
      <w:r w:rsidRPr="00AC3E0A">
        <w:rPr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C3E0A" w:rsidRPr="00AC3E0A" w:rsidRDefault="00AC3E0A" w:rsidP="00AC3E0A">
      <w:pPr>
        <w:jc w:val="center"/>
        <w:rPr>
          <w:b/>
          <w:bCs/>
          <w:color w:val="000000"/>
          <w:sz w:val="24"/>
          <w:szCs w:val="24"/>
        </w:rPr>
      </w:pPr>
    </w:p>
    <w:p w:rsidR="00AC3E0A" w:rsidRPr="00AC3E0A" w:rsidRDefault="00AC3E0A" w:rsidP="00AC3E0A">
      <w:pPr>
        <w:ind w:firstLine="709"/>
        <w:jc w:val="both"/>
        <w:rPr>
          <w:rFonts w:eastAsia="Calibri"/>
          <w:sz w:val="24"/>
          <w:szCs w:val="24"/>
        </w:rPr>
      </w:pPr>
      <w:r w:rsidRPr="00AC3E0A">
        <w:rPr>
          <w:rFonts w:eastAsia="Calibri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AC3E0A">
        <w:rPr>
          <w:rFonts w:eastAsia="Calibri"/>
          <w:sz w:val="24"/>
          <w:szCs w:val="24"/>
        </w:rPr>
        <w:t>использования</w:t>
      </w:r>
      <w:proofErr w:type="gramEnd"/>
      <w:r w:rsidRPr="00AC3E0A">
        <w:rPr>
          <w:rFonts w:eastAsia="Calibri"/>
          <w:sz w:val="24"/>
          <w:szCs w:val="24"/>
        </w:rPr>
        <w:t xml:space="preserve"> особо охраняемых природных территорий в границах Килемарского муниципального района на 2022 год (далее – Программа) разработана в соответствии со </w:t>
      </w:r>
      <w:r w:rsidRPr="00AC3E0A">
        <w:rPr>
          <w:color w:val="000000"/>
          <w:sz w:val="24"/>
          <w:szCs w:val="24"/>
        </w:rPr>
        <w:t xml:space="preserve">статьей 44 Федерального закона от </w:t>
      </w:r>
      <w:r w:rsidR="00AD4633">
        <w:rPr>
          <w:color w:val="000000"/>
          <w:sz w:val="24"/>
          <w:szCs w:val="24"/>
        </w:rPr>
        <w:t>31.07.2020</w:t>
      </w:r>
      <w:r w:rsidRPr="00AC3E0A">
        <w:rPr>
          <w:color w:val="000000"/>
          <w:sz w:val="24"/>
          <w:szCs w:val="24"/>
        </w:rPr>
        <w:t xml:space="preserve"> № 248-ФЗ «</w:t>
      </w:r>
      <w:r w:rsidRPr="00AC3E0A">
        <w:rPr>
          <w:rFonts w:eastAsia="Calibri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AC3E0A">
        <w:rPr>
          <w:rFonts w:eastAsia="Calibri"/>
          <w:sz w:val="24"/>
          <w:szCs w:val="24"/>
        </w:rPr>
        <w:t>использования</w:t>
      </w:r>
      <w:proofErr w:type="gramEnd"/>
      <w:r w:rsidRPr="00AC3E0A">
        <w:rPr>
          <w:rFonts w:eastAsia="Calibri"/>
          <w:sz w:val="24"/>
          <w:szCs w:val="24"/>
        </w:rPr>
        <w:t xml:space="preserve"> особо охраняемых природных территорий в границах Килемарского муниципального района (далее – муниципальный контроль в сфере в области охраны и использования особо охраняемых природных территорий).</w:t>
      </w:r>
    </w:p>
    <w:p w:rsidR="00AC3E0A" w:rsidRPr="00AC3E0A" w:rsidRDefault="00AC3E0A" w:rsidP="00AC3E0A">
      <w:pPr>
        <w:ind w:firstLine="708"/>
        <w:jc w:val="both"/>
        <w:rPr>
          <w:rFonts w:eastAsia="Calibri"/>
          <w:sz w:val="24"/>
          <w:szCs w:val="24"/>
        </w:rPr>
      </w:pPr>
      <w:r w:rsidRPr="00AC3E0A">
        <w:rPr>
          <w:rFonts w:eastAsia="Calibri"/>
          <w:sz w:val="24"/>
          <w:szCs w:val="24"/>
        </w:rPr>
        <w:t xml:space="preserve">В связи с вступлением в законную силу Положения о муниципальном контроле в области охраны и </w:t>
      </w:r>
      <w:proofErr w:type="gramStart"/>
      <w:r w:rsidRPr="00AC3E0A">
        <w:rPr>
          <w:rFonts w:eastAsia="Calibri"/>
          <w:sz w:val="24"/>
          <w:szCs w:val="24"/>
        </w:rPr>
        <w:t>использования</w:t>
      </w:r>
      <w:proofErr w:type="gramEnd"/>
      <w:r w:rsidRPr="00AC3E0A">
        <w:rPr>
          <w:rFonts w:eastAsia="Calibri"/>
          <w:sz w:val="24"/>
          <w:szCs w:val="24"/>
        </w:rPr>
        <w:t xml:space="preserve"> особо охраняемых природных территорий в границах Килемарского муниципального района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AC3E0A" w:rsidRPr="00AC3E0A" w:rsidRDefault="00AC3E0A" w:rsidP="00AC3E0A">
      <w:pPr>
        <w:ind w:firstLine="709"/>
        <w:jc w:val="both"/>
        <w:rPr>
          <w:rFonts w:eastAsia="Calibri"/>
          <w:sz w:val="24"/>
          <w:szCs w:val="24"/>
        </w:rPr>
      </w:pPr>
    </w:p>
    <w:p w:rsidR="00AC3E0A" w:rsidRPr="00AC3E0A" w:rsidRDefault="00AC3E0A" w:rsidP="00AC3E0A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C3E0A">
        <w:rPr>
          <w:rFonts w:eastAsia="Calibri"/>
          <w:b/>
          <w:color w:val="000000"/>
          <w:sz w:val="24"/>
          <w:szCs w:val="24"/>
          <w:lang w:eastAsia="en-US"/>
        </w:rPr>
        <w:t xml:space="preserve">Раздел </w:t>
      </w:r>
      <w:r w:rsidRPr="00AC3E0A">
        <w:rPr>
          <w:rFonts w:eastAsia="Calibri"/>
          <w:b/>
          <w:color w:val="000000"/>
          <w:sz w:val="24"/>
          <w:szCs w:val="24"/>
          <w:lang w:val="en-US" w:eastAsia="en-US"/>
        </w:rPr>
        <w:t>II</w:t>
      </w:r>
      <w:r w:rsidRPr="00AC3E0A">
        <w:rPr>
          <w:rFonts w:eastAsia="Calibri"/>
          <w:b/>
          <w:color w:val="000000"/>
          <w:sz w:val="24"/>
          <w:szCs w:val="24"/>
          <w:lang w:eastAsia="en-US"/>
        </w:rPr>
        <w:t>. Цели и задачи реализации программы профилактики</w:t>
      </w:r>
    </w:p>
    <w:p w:rsidR="00AC3E0A" w:rsidRPr="00AC3E0A" w:rsidRDefault="00AC3E0A" w:rsidP="00AC3E0A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3E0A" w:rsidRPr="00AC3E0A" w:rsidRDefault="00AC3E0A" w:rsidP="00AC3E0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C3E0A">
        <w:rPr>
          <w:rFonts w:eastAsia="Calibri"/>
          <w:color w:val="000000"/>
          <w:sz w:val="24"/>
          <w:szCs w:val="24"/>
          <w:lang w:eastAsia="en-US"/>
        </w:rPr>
        <w:t>Основными целями программы профилактики являются:</w:t>
      </w:r>
    </w:p>
    <w:p w:rsidR="00AC3E0A" w:rsidRPr="00AC3E0A" w:rsidRDefault="00AC3E0A" w:rsidP="00AC3E0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lastRenderedPageBreak/>
        <w:t xml:space="preserve">- укрепление </w:t>
      </w:r>
      <w:proofErr w:type="gramStart"/>
      <w:r w:rsidRPr="00AC3E0A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AC3E0A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C3E0A" w:rsidRPr="00AC3E0A" w:rsidRDefault="00AC3E0A" w:rsidP="00AC3E0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C3E0A" w:rsidRPr="00AC3E0A" w:rsidRDefault="00AC3E0A" w:rsidP="00AC3E0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C3E0A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AC3E0A">
        <w:rPr>
          <w:rFonts w:eastAsia="Calibri"/>
          <w:b/>
          <w:sz w:val="24"/>
          <w:szCs w:val="24"/>
          <w:lang w:val="en-US" w:eastAsia="en-US"/>
        </w:rPr>
        <w:t>III</w:t>
      </w:r>
      <w:r w:rsidRPr="00AC3E0A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AC3E0A" w:rsidRPr="00AC3E0A" w:rsidRDefault="00AC3E0A" w:rsidP="00AC3E0A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AC3E0A">
        <w:rPr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C3E0A" w:rsidRPr="00AC3E0A" w:rsidTr="00093739">
        <w:trPr>
          <w:trHeight w:val="15"/>
        </w:trPr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C3E0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C3E0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Информирование</w:t>
            </w:r>
          </w:p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E0A" w:rsidRPr="00AC3E0A" w:rsidRDefault="00AC3E0A" w:rsidP="00093739">
            <w:pPr>
              <w:widowControl w:val="0"/>
              <w:jc w:val="center"/>
              <w:rPr>
                <w:sz w:val="24"/>
                <w:szCs w:val="24"/>
              </w:rPr>
            </w:pPr>
            <w:r w:rsidRPr="00AC3E0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области охраны и использования особо </w:t>
            </w:r>
            <w:r w:rsidRPr="00AC3E0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области охраны и использования особо охраняемых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</w:tbl>
    <w:p w:rsidR="00AC3E0A" w:rsidRPr="00AC3E0A" w:rsidRDefault="00AC3E0A" w:rsidP="00AC3E0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муниципальный контроль в области охраны и </w:t>
      </w:r>
      <w:proofErr w:type="gramStart"/>
      <w:r w:rsidRPr="00AC3E0A">
        <w:rPr>
          <w:rFonts w:eastAsia="Calibri"/>
          <w:sz w:val="24"/>
          <w:szCs w:val="24"/>
          <w:lang w:eastAsia="en-US"/>
        </w:rPr>
        <w:t>использования</w:t>
      </w:r>
      <w:proofErr w:type="gramEnd"/>
      <w:r w:rsidRPr="00AC3E0A">
        <w:rPr>
          <w:rFonts w:eastAsia="Calibri"/>
          <w:sz w:val="24"/>
          <w:szCs w:val="24"/>
          <w:lang w:eastAsia="en-US"/>
        </w:rPr>
        <w:t xml:space="preserve"> особо охраняемых природных территорий по телефону, либо в ходе проведения профилактических мероприятий, контрольных мероприятий и не должно превышать 15 минут.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а) организация и осуществление муниципального контроля в сфере благоустройства;</w:t>
      </w:r>
    </w:p>
    <w:p w:rsidR="00AC3E0A" w:rsidRPr="00233D37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области охраны и </w:t>
      </w:r>
      <w:proofErr w:type="gramStart"/>
      <w:r w:rsidRPr="00AC3E0A">
        <w:rPr>
          <w:rFonts w:eastAsia="Calibri"/>
          <w:sz w:val="24"/>
          <w:szCs w:val="24"/>
          <w:lang w:eastAsia="en-US"/>
        </w:rPr>
        <w:t>использования</w:t>
      </w:r>
      <w:proofErr w:type="gramEnd"/>
      <w:r w:rsidRPr="00AC3E0A">
        <w:rPr>
          <w:rFonts w:eastAsia="Calibri"/>
          <w:sz w:val="24"/>
          <w:szCs w:val="24"/>
          <w:lang w:eastAsia="en-US"/>
        </w:rPr>
        <w:t xml:space="preserve"> особо охраняемых природных территорий на территории Килемарского муниципального района, </w:t>
      </w:r>
      <w:r w:rsidRPr="00AC3E0A">
        <w:rPr>
          <w:rFonts w:eastAsia="Calibri"/>
          <w:sz w:val="24"/>
          <w:szCs w:val="24"/>
          <w:lang w:eastAsia="en-US"/>
        </w:rPr>
        <w:lastRenderedPageBreak/>
        <w:t xml:space="preserve">утвержденным решением Собрания депутатов Килемарского муниципального </w:t>
      </w:r>
      <w:r w:rsidRPr="00AD4633">
        <w:rPr>
          <w:rFonts w:eastAsia="Calibri"/>
          <w:sz w:val="24"/>
          <w:szCs w:val="24"/>
          <w:lang w:eastAsia="en-US"/>
        </w:rPr>
        <w:t xml:space="preserve">района от </w:t>
      </w:r>
      <w:r w:rsidRPr="00233D37">
        <w:rPr>
          <w:rFonts w:eastAsia="Calibri"/>
          <w:sz w:val="24"/>
          <w:szCs w:val="24"/>
          <w:lang w:eastAsia="en-US"/>
        </w:rPr>
        <w:t>15.09.2021 г. №147;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D37">
        <w:rPr>
          <w:rFonts w:eastAsia="Calibri"/>
          <w:sz w:val="24"/>
          <w:szCs w:val="24"/>
          <w:lang w:eastAsia="en-US"/>
        </w:rPr>
        <w:t xml:space="preserve">в) порядок обжалования </w:t>
      </w:r>
      <w:r w:rsidRPr="00AC3E0A">
        <w:rPr>
          <w:rFonts w:eastAsia="Calibri"/>
          <w:sz w:val="24"/>
          <w:szCs w:val="24"/>
          <w:lang w:eastAsia="en-US"/>
        </w:rPr>
        <w:t>действий (бездействия) должностных лиц, уполномоченных осуществлять муниципальный контроль в области охраны и использования особо охраняемых природных территорий;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области охраны и использования особо охраняемых природных территорий, в следующих случаях: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AC3E0A" w:rsidRPr="00AC3E0A" w:rsidRDefault="00AC3E0A" w:rsidP="00AC3E0A">
      <w:pPr>
        <w:jc w:val="both"/>
        <w:rPr>
          <w:i/>
          <w:sz w:val="24"/>
          <w:szCs w:val="24"/>
        </w:rPr>
      </w:pPr>
    </w:p>
    <w:p w:rsidR="00AC3E0A" w:rsidRPr="00AC3E0A" w:rsidRDefault="00AC3E0A" w:rsidP="00AC3E0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C3E0A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AC3E0A" w:rsidRPr="00AC3E0A" w:rsidRDefault="00AC3E0A" w:rsidP="00AC3E0A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C3E0A" w:rsidRPr="00AC3E0A" w:rsidTr="000937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C3E0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C3E0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AC3E0A" w:rsidRPr="00AC3E0A" w:rsidTr="000937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AC3E0A">
              <w:rPr>
                <w:rFonts w:eastAsia="Calibri"/>
                <w:sz w:val="24"/>
                <w:szCs w:val="24"/>
              </w:rPr>
              <w:t>в информационно-теле-коммуникационной сети «Интернет»</w:t>
            </w: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AD4633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AC3E0A" w:rsidRPr="00AC3E0A" w:rsidTr="000937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Удовлетворенность </w:t>
            </w:r>
            <w:bookmarkStart w:id="0" w:name="_GoBack"/>
            <w:bookmarkEnd w:id="0"/>
            <w:r w:rsidRPr="00AC3E0A">
              <w:rPr>
                <w:rFonts w:eastAsia="Calibri"/>
                <w:sz w:val="24"/>
                <w:szCs w:val="24"/>
                <w:lang w:eastAsia="en-US"/>
              </w:rPr>
              <w:t>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AC3E0A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AC3E0A" w:rsidRPr="00AC3E0A" w:rsidTr="000937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  <w:r w:rsidRPr="00AC3E0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  <w:r w:rsidRPr="00AC3E0A">
              <w:rPr>
                <w:sz w:val="24"/>
                <w:szCs w:val="24"/>
              </w:rPr>
              <w:t>100%</w:t>
            </w:r>
          </w:p>
        </w:tc>
      </w:tr>
    </w:tbl>
    <w:p w:rsidR="004A514B" w:rsidRPr="00A1325A" w:rsidRDefault="004A514B" w:rsidP="00AC3E0A">
      <w:pPr>
        <w:ind w:left="1080"/>
        <w:jc w:val="center"/>
        <w:rPr>
          <w:sz w:val="24"/>
          <w:szCs w:val="24"/>
        </w:rPr>
      </w:pPr>
    </w:p>
    <w:sectPr w:rsidR="004A514B" w:rsidRPr="00A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365EC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A72EB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3D37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3CDF"/>
    <w:rsid w:val="005D554E"/>
    <w:rsid w:val="005E0201"/>
    <w:rsid w:val="005E5188"/>
    <w:rsid w:val="005E6473"/>
    <w:rsid w:val="005E659B"/>
    <w:rsid w:val="005F0191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04AB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3E0A"/>
    <w:rsid w:val="00AC5BD0"/>
    <w:rsid w:val="00AC5F26"/>
    <w:rsid w:val="00AC750A"/>
    <w:rsid w:val="00AC7522"/>
    <w:rsid w:val="00AC7E97"/>
    <w:rsid w:val="00AD2B01"/>
    <w:rsid w:val="00AD4633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DB36907F4A65469CF489991650915B" ma:contentTypeVersion="2" ma:contentTypeDescription="Создание документа." ma:contentTypeScope="" ma:versionID="33a765a016ae67c905668e7e13a932e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bda200f-5276-4a5f-8fdc-3ae2c7559dfd" targetNamespace="http://schemas.microsoft.com/office/2006/metadata/properties" ma:root="true" ma:fieldsID="9b46fd466bba627c91d5f55bec821694" ns2:_="" ns3:_="" ns4:_="">
    <xsd:import namespace="57504d04-691e-4fc4-8f09-4f19fdbe90f6"/>
    <xsd:import namespace="6d7c22ec-c6a4-4777-88aa-bc3c76ac660e"/>
    <xsd:import namespace="cbda200f-5276-4a5f-8fdc-3ae2c7559d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a200f-5276-4a5f-8fdc-3ae2c7559dfd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Килемарского муниципального района на 2022 год</_x041e__x043f__x0438__x0441__x0430__x043d__x0438__x0435_>
    <_x043f__x0430__x043f__x043a__x0430_ xmlns="cbda200f-5276-4a5f-8fdc-3ae2c7559dfd">2021</_x043f__x0430__x043f__x043a__x0430_>
    <_dlc_DocId xmlns="57504d04-691e-4fc4-8f09-4f19fdbe90f6">XXJ7TYMEEKJ2-1474-234</_dlc_DocId>
    <_dlc_DocIdUrl xmlns="57504d04-691e-4fc4-8f09-4f19fdbe90f6">
      <Url>https://vip.gov.mari.ru/kilemary/_layouts/DocIdRedir.aspx?ID=XXJ7TYMEEKJ2-1474-234</Url>
      <Description>XXJ7TYMEEKJ2-1474-234</Description>
    </_dlc_DocIdUrl>
  </documentManagement>
</p:properties>
</file>

<file path=customXml/itemProps1.xml><?xml version="1.0" encoding="utf-8"?>
<ds:datastoreItem xmlns:ds="http://schemas.openxmlformats.org/officeDocument/2006/customXml" ds:itemID="{B438EFB2-77FC-4761-8FD5-234EEA3F0854}"/>
</file>

<file path=customXml/itemProps2.xml><?xml version="1.0" encoding="utf-8"?>
<ds:datastoreItem xmlns:ds="http://schemas.openxmlformats.org/officeDocument/2006/customXml" ds:itemID="{F8D346CD-7577-4643-84EF-50D0D57F7E34}"/>
</file>

<file path=customXml/itemProps3.xml><?xml version="1.0" encoding="utf-8"?>
<ds:datastoreItem xmlns:ds="http://schemas.openxmlformats.org/officeDocument/2006/customXml" ds:itemID="{DD111322-B011-49F0-9B1D-095A3F817031}"/>
</file>

<file path=customXml/itemProps4.xml><?xml version="1.0" encoding="utf-8"?>
<ds:datastoreItem xmlns:ds="http://schemas.openxmlformats.org/officeDocument/2006/customXml" ds:itemID="{4DB08B6A-5616-4A4A-B17D-3B5AEEA72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creator>Отдел Экономики</dc:creator>
  <cp:lastModifiedBy>Отдел Экономики</cp:lastModifiedBy>
  <cp:revision>17</cp:revision>
  <dcterms:created xsi:type="dcterms:W3CDTF">2021-10-06T05:17:00Z</dcterms:created>
  <dcterms:modified xsi:type="dcterms:W3CDTF">2021-10-06T08:16:00Z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0x010100A1DB36907F4A65469CF489991650915B</vt:lpwstr>
  </property>
  <property fmtid="{D5CDD505-2E9C-101B-9397-08002B2CF9AE}" pid="3" name="_dlc_DocIdItemGuid">
    <vt:lpwstr>140e7f19-584c-4445-86ec-2fe46029f947</vt:lpwstr>
  </property>
</Properties>
</file>