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1B" w:rsidRDefault="00CE28BC"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05.05.2017 года </w:t>
      </w:r>
      <w:r>
        <w:rPr>
          <w:rFonts w:ascii="Tahoma" w:hAnsi="Tahoma" w:cs="Tahoma"/>
          <w:color w:val="000000"/>
          <w:shd w:val="clear" w:color="auto" w:fill="FFFFFF"/>
        </w:rPr>
        <w:t>было проведено заседание комиссии по соблюдению требований к служебному поведению муниципальный служащих МО "Юринский муниципальный район" и урегулированию конфликта интересов. На данном заседании были рассмотрены материалы служебной проверки по вопросу соблюдения требований  к служебному поведению муниципальным служащим. По итогам рассмотрения материалов было принято решение, что муниципальный служащий соблюдал требования к служебному поведению.</w:t>
      </w:r>
      <w:r>
        <w:rPr>
          <w:rFonts w:ascii="Tahoma" w:hAnsi="Tahoma" w:cs="Tahoma"/>
          <w:color w:val="000000"/>
          <w:shd w:val="clear" w:color="auto" w:fill="FFFFFF"/>
        </w:rPr>
        <w:br/>
      </w:r>
      <w:r>
        <w:rPr>
          <w:rFonts w:ascii="Tahoma" w:hAnsi="Tahoma" w:cs="Tahoma"/>
          <w:color w:val="000000"/>
          <w:shd w:val="clear" w:color="auto" w:fill="FFFFFF"/>
        </w:rPr>
        <w:br/>
      </w:r>
      <w:r>
        <w:rPr>
          <w:rFonts w:ascii="Tahoma" w:hAnsi="Tahoma" w:cs="Tahoma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20.06.2017 года </w:t>
      </w:r>
      <w:r>
        <w:rPr>
          <w:rFonts w:ascii="Tahoma" w:hAnsi="Tahoma" w:cs="Tahoma"/>
          <w:color w:val="000000"/>
          <w:shd w:val="clear" w:color="auto" w:fill="FFFFFF"/>
        </w:rPr>
        <w:t>было проведено заседание комиссии по соблюдению требований к служебному поведению муниципальный служащих МО "Юринский муниципальный район" и урегулированию конфликта интересов. На данном заседании было рассмотрено заявление муниципального служащего о даче согласия на  замещение должности в организации. По итогам рассмотрения заявления было принято решение   о даче согласия муниципальному служащему должности в организации.</w:t>
      </w:r>
    </w:p>
    <w:sectPr w:rsidR="00EA231B" w:rsidSect="00EA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E28BC"/>
    <w:rsid w:val="00501A62"/>
    <w:rsid w:val="00CE28BC"/>
    <w:rsid w:val="00EA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89EEF14B56B245B65E3A503438EEE6" ma:contentTypeVersion="1" ma:contentTypeDescription="Создание документа." ma:contentTypeScope="" ma:versionID="731d9f2362bfbdf1eb91a27507ca3c8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05.05.2017 года было проведено заседание комиссии по соблюдению требований к служебному поведению муниципальный служащих МО "Юринский муниципальный район"
 20.06.2017 года было проведено заседание комиссии по соблюдению требований к служебному поведению муниципальный служащих МО "Юринский муниципальный район" </_x041e__x043f__x0438__x0441__x0430__x043d__x0438__x0435_>
    <_dlc_DocId xmlns="57504d04-691e-4fc4-8f09-4f19fdbe90f6">XXJ7TYMEEKJ2-5322-11</_dlc_DocId>
    <_dlc_DocIdUrl xmlns="57504d04-691e-4fc4-8f09-4f19fdbe90f6">
      <Url>https://vip.gov.mari.ru/jurino/_layouts/DocIdRedir.aspx?ID=XXJ7TYMEEKJ2-5322-11</Url>
      <Description>XXJ7TYMEEKJ2-5322-11</Description>
    </_dlc_DocIdUrl>
  </documentManagement>
</p:properties>
</file>

<file path=customXml/itemProps1.xml><?xml version="1.0" encoding="utf-8"?>
<ds:datastoreItem xmlns:ds="http://schemas.openxmlformats.org/officeDocument/2006/customXml" ds:itemID="{3C135698-F81B-49F4-A6B6-C42286DAEF10}"/>
</file>

<file path=customXml/itemProps2.xml><?xml version="1.0" encoding="utf-8"?>
<ds:datastoreItem xmlns:ds="http://schemas.openxmlformats.org/officeDocument/2006/customXml" ds:itemID="{8A2BF1B6-1263-4329-AEF7-5DE4F82975D6}"/>
</file>

<file path=customXml/itemProps3.xml><?xml version="1.0" encoding="utf-8"?>
<ds:datastoreItem xmlns:ds="http://schemas.openxmlformats.org/officeDocument/2006/customXml" ds:itemID="{924FECFB-57F2-4D94-B3A0-ECC01DB57C6B}"/>
</file>

<file path=customXml/itemProps4.xml><?xml version="1.0" encoding="utf-8"?>
<ds:datastoreItem xmlns:ds="http://schemas.openxmlformats.org/officeDocument/2006/customXml" ds:itemID="{3251C6EF-55C0-4E96-9EEB-E1C7D80DB5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Глава администрации</dc:creator>
  <cp:keywords/>
  <dc:description/>
  <cp:lastModifiedBy>Глава администрации</cp:lastModifiedBy>
  <cp:revision>2</cp:revision>
  <dcterms:created xsi:type="dcterms:W3CDTF">2017-07-21T08:47:00Z</dcterms:created>
  <dcterms:modified xsi:type="dcterms:W3CDTF">2017-07-21T08:47:00Z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0x0101002889EEF14B56B245B65E3A503438EEE6</vt:lpwstr>
  </property>
  <property fmtid="{D5CDD505-2E9C-101B-9397-08002B2CF9AE}" pid="3" name="_dlc_DocIdItemGuid">
    <vt:lpwstr>5263fd04-d569-4de4-8b81-6527902a8bab</vt:lpwstr>
  </property>
</Properties>
</file>