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43" w:rsidRPr="002508DE" w:rsidRDefault="00BA7843" w:rsidP="00BA7843">
      <w:pPr>
        <w:jc w:val="center"/>
        <w:rPr>
          <w:b/>
          <w:color w:val="595959" w:themeColor="text1" w:themeTint="A6"/>
          <w:sz w:val="28"/>
          <w:szCs w:val="28"/>
        </w:rPr>
      </w:pPr>
      <w:r w:rsidRPr="002508DE">
        <w:rPr>
          <w:b/>
          <w:color w:val="595959" w:themeColor="text1" w:themeTint="A6"/>
          <w:sz w:val="28"/>
          <w:szCs w:val="28"/>
        </w:rPr>
        <w:t>Российская Федерация, Республика Марий Эл,</w:t>
      </w:r>
    </w:p>
    <w:p w:rsidR="00BA7843" w:rsidRPr="002508DE" w:rsidRDefault="00BA7843" w:rsidP="00BA7843">
      <w:pPr>
        <w:jc w:val="center"/>
        <w:rPr>
          <w:b/>
          <w:color w:val="595959" w:themeColor="text1" w:themeTint="A6"/>
          <w:sz w:val="28"/>
          <w:szCs w:val="28"/>
        </w:rPr>
      </w:pPr>
      <w:proofErr w:type="spellStart"/>
      <w:r w:rsidRPr="002508DE">
        <w:rPr>
          <w:b/>
          <w:color w:val="595959" w:themeColor="text1" w:themeTint="A6"/>
          <w:sz w:val="28"/>
          <w:szCs w:val="28"/>
        </w:rPr>
        <w:t>Юринский</w:t>
      </w:r>
      <w:proofErr w:type="spellEnd"/>
      <w:r w:rsidRPr="002508DE">
        <w:rPr>
          <w:b/>
          <w:color w:val="595959" w:themeColor="text1" w:themeTint="A6"/>
          <w:sz w:val="28"/>
          <w:szCs w:val="28"/>
        </w:rPr>
        <w:t xml:space="preserve"> муниципальный район</w:t>
      </w:r>
    </w:p>
    <w:p w:rsidR="00BA7843" w:rsidRPr="00F83CFA" w:rsidRDefault="00BA7843" w:rsidP="00BA7843">
      <w:pPr>
        <w:jc w:val="center"/>
        <w:rPr>
          <w:b/>
          <w:sz w:val="28"/>
          <w:szCs w:val="28"/>
        </w:rPr>
      </w:pPr>
    </w:p>
    <w:p w:rsidR="00BA7843" w:rsidRDefault="00BA7843" w:rsidP="00BA7843">
      <w:pPr>
        <w:jc w:val="center"/>
        <w:rPr>
          <w:b/>
          <w:sz w:val="28"/>
          <w:szCs w:val="28"/>
        </w:rPr>
      </w:pPr>
    </w:p>
    <w:p w:rsidR="002508DE" w:rsidRPr="00F83CFA" w:rsidRDefault="002508DE" w:rsidP="00BA7843">
      <w:pPr>
        <w:jc w:val="center"/>
        <w:rPr>
          <w:b/>
          <w:sz w:val="28"/>
          <w:szCs w:val="28"/>
        </w:rPr>
      </w:pPr>
    </w:p>
    <w:p w:rsidR="006269C5" w:rsidRPr="000A25C9" w:rsidRDefault="006269C5" w:rsidP="006269C5">
      <w:pPr>
        <w:jc w:val="center"/>
        <w:rPr>
          <w:b/>
          <w:color w:val="404040" w:themeColor="text1" w:themeTint="BF"/>
          <w:sz w:val="36"/>
          <w:szCs w:val="36"/>
        </w:rPr>
      </w:pPr>
      <w:r w:rsidRPr="000A25C9">
        <w:rPr>
          <w:b/>
          <w:color w:val="404040" w:themeColor="text1" w:themeTint="BF"/>
          <w:sz w:val="36"/>
          <w:szCs w:val="36"/>
        </w:rPr>
        <w:t>ПОСТАНОВЛЕНИЕ</w:t>
      </w:r>
    </w:p>
    <w:p w:rsidR="006269C5" w:rsidRPr="000A25C9" w:rsidRDefault="006269C5" w:rsidP="006269C5">
      <w:pPr>
        <w:jc w:val="center"/>
        <w:rPr>
          <w:b/>
          <w:color w:val="404040" w:themeColor="text1" w:themeTint="BF"/>
          <w:sz w:val="28"/>
          <w:szCs w:val="28"/>
        </w:rPr>
      </w:pPr>
      <w:r w:rsidRPr="000A25C9">
        <w:rPr>
          <w:b/>
          <w:color w:val="404040" w:themeColor="text1" w:themeTint="BF"/>
          <w:sz w:val="28"/>
          <w:szCs w:val="28"/>
        </w:rPr>
        <w:t xml:space="preserve"> администрации муниципального образования</w:t>
      </w:r>
    </w:p>
    <w:p w:rsidR="006269C5" w:rsidRPr="000A25C9" w:rsidRDefault="006269C5" w:rsidP="006269C5">
      <w:pPr>
        <w:jc w:val="center"/>
        <w:rPr>
          <w:b/>
          <w:color w:val="404040" w:themeColor="text1" w:themeTint="BF"/>
          <w:sz w:val="28"/>
          <w:szCs w:val="28"/>
        </w:rPr>
      </w:pPr>
      <w:r w:rsidRPr="000A25C9">
        <w:rPr>
          <w:b/>
          <w:color w:val="404040" w:themeColor="text1" w:themeTint="BF"/>
          <w:sz w:val="28"/>
          <w:szCs w:val="28"/>
        </w:rPr>
        <w:t>«</w:t>
      </w:r>
      <w:proofErr w:type="spellStart"/>
      <w:r w:rsidRPr="000A25C9">
        <w:rPr>
          <w:b/>
          <w:color w:val="404040" w:themeColor="text1" w:themeTint="BF"/>
          <w:sz w:val="28"/>
          <w:szCs w:val="28"/>
        </w:rPr>
        <w:t>Юркинское</w:t>
      </w:r>
      <w:proofErr w:type="spellEnd"/>
      <w:r w:rsidRPr="000A25C9">
        <w:rPr>
          <w:b/>
          <w:color w:val="404040" w:themeColor="text1" w:themeTint="BF"/>
          <w:sz w:val="28"/>
          <w:szCs w:val="28"/>
        </w:rPr>
        <w:t xml:space="preserve"> сельское поселение»</w:t>
      </w:r>
    </w:p>
    <w:p w:rsidR="006269C5" w:rsidRPr="000A25C9" w:rsidRDefault="006269C5" w:rsidP="006269C5">
      <w:pPr>
        <w:jc w:val="both"/>
        <w:rPr>
          <w:b/>
          <w:color w:val="404040" w:themeColor="text1" w:themeTint="BF"/>
        </w:rPr>
      </w:pPr>
    </w:p>
    <w:p w:rsidR="006269C5" w:rsidRPr="000A25C9" w:rsidRDefault="006269C5" w:rsidP="006269C5">
      <w:pPr>
        <w:jc w:val="both"/>
        <w:rPr>
          <w:color w:val="404040" w:themeColor="text1" w:themeTint="BF"/>
        </w:rPr>
      </w:pPr>
    </w:p>
    <w:p w:rsidR="006269C5" w:rsidRPr="000A25C9" w:rsidRDefault="006269C5" w:rsidP="006269C5">
      <w:pPr>
        <w:jc w:val="both"/>
        <w:rPr>
          <w:b/>
          <w:color w:val="404040" w:themeColor="text1" w:themeTint="BF"/>
          <w:sz w:val="26"/>
          <w:szCs w:val="26"/>
        </w:rPr>
      </w:pPr>
      <w:r w:rsidRPr="000A25C9">
        <w:rPr>
          <w:b/>
          <w:color w:val="404040" w:themeColor="text1" w:themeTint="BF"/>
          <w:sz w:val="26"/>
          <w:szCs w:val="26"/>
        </w:rPr>
        <w:t>от  2</w:t>
      </w:r>
      <w:r>
        <w:rPr>
          <w:b/>
          <w:color w:val="404040" w:themeColor="text1" w:themeTint="BF"/>
          <w:sz w:val="26"/>
          <w:szCs w:val="26"/>
        </w:rPr>
        <w:t>7</w:t>
      </w:r>
      <w:r w:rsidRPr="000A25C9">
        <w:rPr>
          <w:b/>
          <w:color w:val="404040" w:themeColor="text1" w:themeTint="BF"/>
          <w:sz w:val="26"/>
          <w:szCs w:val="26"/>
        </w:rPr>
        <w:t xml:space="preserve"> декабря 201</w:t>
      </w:r>
      <w:r>
        <w:rPr>
          <w:b/>
          <w:color w:val="404040" w:themeColor="text1" w:themeTint="BF"/>
          <w:sz w:val="26"/>
          <w:szCs w:val="26"/>
        </w:rPr>
        <w:t>9</w:t>
      </w:r>
      <w:r w:rsidRPr="000A25C9">
        <w:rPr>
          <w:b/>
          <w:color w:val="404040" w:themeColor="text1" w:themeTint="BF"/>
          <w:sz w:val="26"/>
          <w:szCs w:val="26"/>
        </w:rPr>
        <w:t xml:space="preserve"> года                                                             </w:t>
      </w:r>
      <w:r>
        <w:rPr>
          <w:b/>
          <w:color w:val="404040" w:themeColor="text1" w:themeTint="BF"/>
          <w:sz w:val="26"/>
          <w:szCs w:val="26"/>
        </w:rPr>
        <w:t xml:space="preserve">        </w:t>
      </w:r>
      <w:r w:rsidR="00BA7843">
        <w:rPr>
          <w:b/>
          <w:color w:val="404040" w:themeColor="text1" w:themeTint="BF"/>
          <w:sz w:val="26"/>
          <w:szCs w:val="26"/>
        </w:rPr>
        <w:t xml:space="preserve">        </w:t>
      </w:r>
      <w:r>
        <w:rPr>
          <w:b/>
          <w:color w:val="404040" w:themeColor="text1" w:themeTint="BF"/>
          <w:sz w:val="26"/>
          <w:szCs w:val="26"/>
        </w:rPr>
        <w:t xml:space="preserve">  </w:t>
      </w:r>
      <w:r w:rsidRPr="000A25C9">
        <w:rPr>
          <w:b/>
          <w:color w:val="404040" w:themeColor="text1" w:themeTint="BF"/>
          <w:sz w:val="26"/>
          <w:szCs w:val="26"/>
        </w:rPr>
        <w:t xml:space="preserve">            № </w:t>
      </w:r>
      <w:r>
        <w:rPr>
          <w:b/>
          <w:color w:val="404040" w:themeColor="text1" w:themeTint="BF"/>
          <w:sz w:val="26"/>
          <w:szCs w:val="26"/>
        </w:rPr>
        <w:t>65</w:t>
      </w:r>
    </w:p>
    <w:p w:rsidR="006269C5" w:rsidRPr="000A25C9" w:rsidRDefault="006269C5" w:rsidP="006269C5">
      <w:pPr>
        <w:jc w:val="both"/>
        <w:rPr>
          <w:b/>
          <w:color w:val="404040" w:themeColor="text1" w:themeTint="BF"/>
          <w:sz w:val="26"/>
          <w:szCs w:val="26"/>
        </w:rPr>
      </w:pPr>
    </w:p>
    <w:p w:rsidR="006269C5" w:rsidRPr="000A25C9" w:rsidRDefault="006269C5" w:rsidP="006269C5">
      <w:pPr>
        <w:jc w:val="both"/>
        <w:rPr>
          <w:b/>
          <w:color w:val="404040" w:themeColor="text1" w:themeTint="BF"/>
          <w:sz w:val="26"/>
          <w:szCs w:val="26"/>
        </w:rPr>
      </w:pPr>
    </w:p>
    <w:p w:rsidR="006269C5" w:rsidRPr="000A25C9" w:rsidRDefault="006269C5" w:rsidP="006269C5">
      <w:pPr>
        <w:jc w:val="center"/>
        <w:textAlignment w:val="baseline"/>
        <w:rPr>
          <w:b/>
          <w:color w:val="404040" w:themeColor="text1" w:themeTint="BF"/>
          <w:sz w:val="26"/>
          <w:szCs w:val="26"/>
        </w:rPr>
      </w:pPr>
      <w:r w:rsidRPr="000A25C9">
        <w:rPr>
          <w:b/>
          <w:color w:val="404040" w:themeColor="text1" w:themeTint="BF"/>
          <w:sz w:val="26"/>
          <w:szCs w:val="26"/>
        </w:rPr>
        <w:t>Об утверждении </w:t>
      </w:r>
      <w:hyperlink r:id="rId4" w:tooltip="Планы мероприятий" w:history="1">
        <w:r w:rsidRPr="000A25C9">
          <w:rPr>
            <w:b/>
            <w:color w:val="404040" w:themeColor="text1" w:themeTint="BF"/>
            <w:sz w:val="26"/>
            <w:szCs w:val="26"/>
            <w:bdr w:val="none" w:sz="0" w:space="0" w:color="auto" w:frame="1"/>
          </w:rPr>
          <w:t>Плана мероприятий</w:t>
        </w:r>
      </w:hyperlink>
      <w:r w:rsidRPr="000A25C9">
        <w:rPr>
          <w:b/>
          <w:color w:val="404040" w:themeColor="text1" w:themeTint="BF"/>
          <w:sz w:val="26"/>
          <w:szCs w:val="26"/>
        </w:rPr>
        <w:t xml:space="preserve"> </w:t>
      </w:r>
    </w:p>
    <w:p w:rsidR="006269C5" w:rsidRDefault="006269C5" w:rsidP="006269C5">
      <w:pPr>
        <w:jc w:val="center"/>
        <w:textAlignment w:val="baseline"/>
        <w:rPr>
          <w:b/>
          <w:color w:val="404040" w:themeColor="text1" w:themeTint="BF"/>
          <w:sz w:val="26"/>
          <w:szCs w:val="26"/>
        </w:rPr>
      </w:pPr>
      <w:r w:rsidRPr="000A25C9">
        <w:rPr>
          <w:b/>
          <w:color w:val="404040" w:themeColor="text1" w:themeTint="BF"/>
          <w:sz w:val="26"/>
          <w:szCs w:val="26"/>
        </w:rPr>
        <w:t xml:space="preserve">по противодействию коррупционным проявлениям </w:t>
      </w:r>
    </w:p>
    <w:p w:rsidR="006269C5" w:rsidRPr="000A25C9" w:rsidRDefault="006269C5" w:rsidP="006269C5">
      <w:pPr>
        <w:jc w:val="center"/>
        <w:textAlignment w:val="baseline"/>
        <w:rPr>
          <w:b/>
          <w:color w:val="404040" w:themeColor="text1" w:themeTint="BF"/>
          <w:sz w:val="26"/>
          <w:szCs w:val="26"/>
        </w:rPr>
      </w:pPr>
      <w:r w:rsidRPr="000A25C9">
        <w:rPr>
          <w:b/>
          <w:color w:val="404040" w:themeColor="text1" w:themeTint="BF"/>
          <w:sz w:val="26"/>
          <w:szCs w:val="26"/>
        </w:rPr>
        <w:t>в</w:t>
      </w:r>
      <w:r>
        <w:rPr>
          <w:b/>
          <w:color w:val="404040" w:themeColor="text1" w:themeTint="BF"/>
          <w:sz w:val="26"/>
          <w:szCs w:val="26"/>
        </w:rPr>
        <w:t xml:space="preserve"> </w:t>
      </w:r>
      <w:proofErr w:type="spellStart"/>
      <w:r w:rsidRPr="000A25C9">
        <w:rPr>
          <w:b/>
          <w:color w:val="404040" w:themeColor="text1" w:themeTint="BF"/>
          <w:sz w:val="26"/>
          <w:szCs w:val="26"/>
        </w:rPr>
        <w:t>Юркинско</w:t>
      </w:r>
      <w:r>
        <w:rPr>
          <w:b/>
          <w:color w:val="404040" w:themeColor="text1" w:themeTint="BF"/>
          <w:sz w:val="26"/>
          <w:szCs w:val="26"/>
        </w:rPr>
        <w:t>й</w:t>
      </w:r>
      <w:proofErr w:type="spellEnd"/>
      <w:r w:rsidRPr="000A25C9">
        <w:rPr>
          <w:b/>
          <w:color w:val="404040" w:themeColor="text1" w:themeTint="BF"/>
          <w:sz w:val="26"/>
          <w:szCs w:val="26"/>
        </w:rPr>
        <w:t xml:space="preserve"> сельско</w:t>
      </w:r>
      <w:r>
        <w:rPr>
          <w:b/>
          <w:color w:val="404040" w:themeColor="text1" w:themeTint="BF"/>
          <w:sz w:val="26"/>
          <w:szCs w:val="26"/>
        </w:rPr>
        <w:t>й</w:t>
      </w:r>
      <w:r w:rsidRPr="000A25C9">
        <w:rPr>
          <w:b/>
          <w:color w:val="404040" w:themeColor="text1" w:themeTint="BF"/>
          <w:sz w:val="26"/>
          <w:szCs w:val="26"/>
        </w:rPr>
        <w:t xml:space="preserve"> </w:t>
      </w:r>
      <w:r>
        <w:rPr>
          <w:b/>
          <w:color w:val="404040" w:themeColor="text1" w:themeTint="BF"/>
          <w:sz w:val="26"/>
          <w:szCs w:val="26"/>
        </w:rPr>
        <w:t>администрации</w:t>
      </w:r>
    </w:p>
    <w:p w:rsidR="006269C5" w:rsidRPr="000A25C9" w:rsidRDefault="006269C5" w:rsidP="006269C5">
      <w:pPr>
        <w:jc w:val="center"/>
        <w:textAlignment w:val="baseline"/>
        <w:rPr>
          <w:b/>
          <w:color w:val="404040" w:themeColor="text1" w:themeTint="BF"/>
          <w:sz w:val="26"/>
          <w:szCs w:val="26"/>
        </w:rPr>
      </w:pPr>
      <w:r>
        <w:rPr>
          <w:b/>
          <w:color w:val="404040" w:themeColor="text1" w:themeTint="BF"/>
          <w:sz w:val="26"/>
          <w:szCs w:val="26"/>
        </w:rPr>
        <w:t>на 2020</w:t>
      </w:r>
      <w:r w:rsidRPr="000A25C9">
        <w:rPr>
          <w:b/>
          <w:color w:val="404040" w:themeColor="text1" w:themeTint="BF"/>
          <w:sz w:val="26"/>
          <w:szCs w:val="26"/>
        </w:rPr>
        <w:t xml:space="preserve"> год</w:t>
      </w:r>
      <w:r w:rsidRPr="000A25C9">
        <w:rPr>
          <w:b/>
          <w:color w:val="404040" w:themeColor="text1" w:themeTint="BF"/>
          <w:sz w:val="26"/>
          <w:szCs w:val="26"/>
        </w:rPr>
        <w:br/>
      </w:r>
    </w:p>
    <w:p w:rsidR="006269C5" w:rsidRPr="000A25C9" w:rsidRDefault="006269C5" w:rsidP="006269C5">
      <w:pPr>
        <w:jc w:val="center"/>
        <w:rPr>
          <w:b/>
          <w:color w:val="404040" w:themeColor="text1" w:themeTint="BF"/>
          <w:sz w:val="26"/>
          <w:szCs w:val="26"/>
        </w:rPr>
      </w:pPr>
    </w:p>
    <w:p w:rsidR="006269C5" w:rsidRPr="000A25C9" w:rsidRDefault="006269C5" w:rsidP="006269C5">
      <w:pPr>
        <w:ind w:firstLine="900"/>
        <w:jc w:val="both"/>
        <w:rPr>
          <w:color w:val="404040" w:themeColor="text1" w:themeTint="BF"/>
          <w:sz w:val="26"/>
          <w:szCs w:val="26"/>
        </w:rPr>
      </w:pPr>
      <w:r w:rsidRPr="000A25C9">
        <w:rPr>
          <w:color w:val="404040" w:themeColor="text1" w:themeTint="BF"/>
          <w:sz w:val="26"/>
          <w:szCs w:val="26"/>
        </w:rPr>
        <w:t>На основании Федерального закона от 25.12.2008 г. № 273-ФЗ «О противодействии коррупции», Постановления Правительства Республики Марий Эл от 29.06.2016 № 307 «О программе противодействия коррупционным проявлениям в Республике Марий Эл на 2016-2020 годы» администрация муниципального образования «</w:t>
      </w:r>
      <w:proofErr w:type="spellStart"/>
      <w:r w:rsidRPr="000A25C9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0A25C9">
        <w:rPr>
          <w:color w:val="404040" w:themeColor="text1" w:themeTint="BF"/>
          <w:sz w:val="26"/>
          <w:szCs w:val="26"/>
        </w:rPr>
        <w:t xml:space="preserve"> сельское поселение»</w:t>
      </w:r>
    </w:p>
    <w:p w:rsidR="006269C5" w:rsidRPr="000A25C9" w:rsidRDefault="006269C5" w:rsidP="006269C5">
      <w:pPr>
        <w:ind w:firstLine="900"/>
        <w:jc w:val="both"/>
        <w:rPr>
          <w:b/>
          <w:color w:val="404040" w:themeColor="text1" w:themeTint="BF"/>
          <w:sz w:val="26"/>
          <w:szCs w:val="26"/>
        </w:rPr>
      </w:pPr>
      <w:proofErr w:type="spellStart"/>
      <w:proofErr w:type="gramStart"/>
      <w:r w:rsidRPr="000A25C9">
        <w:rPr>
          <w:b/>
          <w:color w:val="404040" w:themeColor="text1" w:themeTint="BF"/>
          <w:sz w:val="26"/>
          <w:szCs w:val="26"/>
        </w:rPr>
        <w:t>п</w:t>
      </w:r>
      <w:proofErr w:type="spellEnd"/>
      <w:proofErr w:type="gramEnd"/>
      <w:r w:rsidRPr="000A25C9">
        <w:rPr>
          <w:b/>
          <w:color w:val="404040" w:themeColor="text1" w:themeTint="BF"/>
          <w:sz w:val="26"/>
          <w:szCs w:val="26"/>
        </w:rPr>
        <w:t xml:space="preserve"> о с т а </w:t>
      </w:r>
      <w:proofErr w:type="spellStart"/>
      <w:r w:rsidRPr="000A25C9">
        <w:rPr>
          <w:b/>
          <w:color w:val="404040" w:themeColor="text1" w:themeTint="BF"/>
          <w:sz w:val="26"/>
          <w:szCs w:val="26"/>
        </w:rPr>
        <w:t>н</w:t>
      </w:r>
      <w:proofErr w:type="spellEnd"/>
      <w:r w:rsidRPr="000A25C9">
        <w:rPr>
          <w:b/>
          <w:color w:val="404040" w:themeColor="text1" w:themeTint="BF"/>
          <w:sz w:val="26"/>
          <w:szCs w:val="26"/>
        </w:rPr>
        <w:t xml:space="preserve"> о в л я е т:</w:t>
      </w:r>
    </w:p>
    <w:p w:rsidR="006269C5" w:rsidRPr="000A25C9" w:rsidRDefault="006269C5" w:rsidP="006269C5">
      <w:pPr>
        <w:spacing w:before="240" w:after="240"/>
        <w:ind w:firstLine="902"/>
        <w:jc w:val="both"/>
        <w:rPr>
          <w:color w:val="404040" w:themeColor="text1" w:themeTint="BF"/>
          <w:sz w:val="26"/>
          <w:szCs w:val="26"/>
        </w:rPr>
      </w:pPr>
      <w:r w:rsidRPr="000A25C9">
        <w:rPr>
          <w:color w:val="404040" w:themeColor="text1" w:themeTint="BF"/>
          <w:sz w:val="26"/>
          <w:szCs w:val="26"/>
        </w:rPr>
        <w:t xml:space="preserve">1.Утвердить прилагаемый План мероприятий по противодействию коррупционным проявлениям в </w:t>
      </w:r>
      <w:proofErr w:type="spellStart"/>
      <w:r w:rsidRPr="000A25C9">
        <w:rPr>
          <w:color w:val="404040" w:themeColor="text1" w:themeTint="BF"/>
          <w:sz w:val="26"/>
          <w:szCs w:val="26"/>
        </w:rPr>
        <w:t>Юркинско</w:t>
      </w:r>
      <w:r>
        <w:rPr>
          <w:color w:val="404040" w:themeColor="text1" w:themeTint="BF"/>
          <w:sz w:val="26"/>
          <w:szCs w:val="26"/>
        </w:rPr>
        <w:t>й</w:t>
      </w:r>
      <w:proofErr w:type="spellEnd"/>
      <w:r w:rsidRPr="000A25C9">
        <w:rPr>
          <w:color w:val="404040" w:themeColor="text1" w:themeTint="BF"/>
          <w:sz w:val="26"/>
          <w:szCs w:val="26"/>
        </w:rPr>
        <w:t xml:space="preserve"> сельско</w:t>
      </w:r>
      <w:r>
        <w:rPr>
          <w:color w:val="404040" w:themeColor="text1" w:themeTint="BF"/>
          <w:sz w:val="26"/>
          <w:szCs w:val="26"/>
        </w:rPr>
        <w:t>й</w:t>
      </w:r>
      <w:r w:rsidRPr="000A25C9">
        <w:rPr>
          <w:color w:val="404040" w:themeColor="text1" w:themeTint="BF"/>
          <w:sz w:val="26"/>
          <w:szCs w:val="26"/>
        </w:rPr>
        <w:t xml:space="preserve"> администрации на 2019 год.</w:t>
      </w:r>
    </w:p>
    <w:p w:rsidR="006269C5" w:rsidRPr="000A25C9" w:rsidRDefault="006269C5" w:rsidP="006269C5">
      <w:pPr>
        <w:spacing w:after="240"/>
        <w:ind w:firstLine="902"/>
        <w:jc w:val="both"/>
        <w:rPr>
          <w:color w:val="404040" w:themeColor="text1" w:themeTint="BF"/>
          <w:sz w:val="26"/>
          <w:szCs w:val="26"/>
        </w:rPr>
      </w:pPr>
      <w:r w:rsidRPr="000A25C9">
        <w:rPr>
          <w:color w:val="404040" w:themeColor="text1" w:themeTint="BF"/>
          <w:sz w:val="26"/>
          <w:szCs w:val="26"/>
        </w:rPr>
        <w:t xml:space="preserve">2.Настоящее постановление обнародовать на информационном стенде  </w:t>
      </w:r>
      <w:proofErr w:type="spellStart"/>
      <w:r w:rsidRPr="000A25C9">
        <w:rPr>
          <w:color w:val="404040" w:themeColor="text1" w:themeTint="BF"/>
          <w:sz w:val="26"/>
          <w:szCs w:val="26"/>
        </w:rPr>
        <w:t>Юркинско</w:t>
      </w:r>
      <w:r>
        <w:rPr>
          <w:color w:val="404040" w:themeColor="text1" w:themeTint="BF"/>
          <w:sz w:val="26"/>
          <w:szCs w:val="26"/>
        </w:rPr>
        <w:t>го</w:t>
      </w:r>
      <w:proofErr w:type="spellEnd"/>
      <w:r w:rsidRPr="000A25C9">
        <w:rPr>
          <w:color w:val="404040" w:themeColor="text1" w:themeTint="BF"/>
          <w:sz w:val="26"/>
          <w:szCs w:val="26"/>
        </w:rPr>
        <w:t xml:space="preserve"> сельско</w:t>
      </w:r>
      <w:r>
        <w:rPr>
          <w:color w:val="404040" w:themeColor="text1" w:themeTint="BF"/>
          <w:sz w:val="26"/>
          <w:szCs w:val="26"/>
        </w:rPr>
        <w:t>го поселения</w:t>
      </w:r>
      <w:r w:rsidRPr="000A25C9">
        <w:rPr>
          <w:color w:val="404040" w:themeColor="text1" w:themeTint="BF"/>
          <w:sz w:val="26"/>
          <w:szCs w:val="26"/>
        </w:rPr>
        <w:t>.</w:t>
      </w:r>
    </w:p>
    <w:p w:rsidR="006269C5" w:rsidRPr="000A25C9" w:rsidRDefault="006269C5" w:rsidP="006269C5">
      <w:pPr>
        <w:ind w:firstLine="900"/>
        <w:jc w:val="both"/>
        <w:rPr>
          <w:color w:val="404040" w:themeColor="text1" w:themeTint="BF"/>
          <w:sz w:val="26"/>
          <w:szCs w:val="26"/>
        </w:rPr>
      </w:pPr>
      <w:r w:rsidRPr="000A25C9">
        <w:rPr>
          <w:color w:val="404040" w:themeColor="text1" w:themeTint="BF"/>
          <w:sz w:val="26"/>
          <w:szCs w:val="26"/>
        </w:rPr>
        <w:t xml:space="preserve">3. </w:t>
      </w:r>
      <w:proofErr w:type="gramStart"/>
      <w:r w:rsidRPr="000A25C9">
        <w:rPr>
          <w:color w:val="404040" w:themeColor="text1" w:themeTint="BF"/>
          <w:sz w:val="26"/>
          <w:szCs w:val="26"/>
        </w:rPr>
        <w:t>Контроль за</w:t>
      </w:r>
      <w:proofErr w:type="gramEnd"/>
      <w:r w:rsidRPr="000A25C9">
        <w:rPr>
          <w:color w:val="404040" w:themeColor="text1" w:themeTint="BF"/>
          <w:sz w:val="26"/>
          <w:szCs w:val="26"/>
        </w:rPr>
        <w:t xml:space="preserve"> исполнением настоящего постановления оставляю за собой.</w:t>
      </w:r>
    </w:p>
    <w:p w:rsidR="006269C5" w:rsidRPr="000A25C9" w:rsidRDefault="006269C5" w:rsidP="006269C5">
      <w:pPr>
        <w:ind w:firstLine="900"/>
        <w:jc w:val="both"/>
        <w:rPr>
          <w:color w:val="404040" w:themeColor="text1" w:themeTint="BF"/>
          <w:sz w:val="26"/>
          <w:szCs w:val="26"/>
        </w:rPr>
      </w:pPr>
    </w:p>
    <w:tbl>
      <w:tblPr>
        <w:tblpPr w:leftFromText="45" w:rightFromText="45" w:vertAnchor="text"/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94"/>
        <w:gridCol w:w="1896"/>
        <w:gridCol w:w="2475"/>
      </w:tblGrid>
      <w:tr w:rsidR="006269C5" w:rsidRPr="000A25C9" w:rsidTr="007051E6">
        <w:trPr>
          <w:tblCellSpacing w:w="0" w:type="dxa"/>
        </w:trPr>
        <w:tc>
          <w:tcPr>
            <w:tcW w:w="5094" w:type="dxa"/>
            <w:vMerge w:val="restart"/>
          </w:tcPr>
          <w:p w:rsidR="006269C5" w:rsidRPr="000A25C9" w:rsidRDefault="006269C5" w:rsidP="007051E6">
            <w:pPr>
              <w:rPr>
                <w:b/>
                <w:color w:val="404040" w:themeColor="text1" w:themeTint="BF"/>
                <w:sz w:val="26"/>
                <w:szCs w:val="26"/>
              </w:rPr>
            </w:pPr>
            <w:r w:rsidRPr="000A25C9">
              <w:rPr>
                <w:b/>
                <w:color w:val="404040" w:themeColor="text1" w:themeTint="BF"/>
                <w:sz w:val="26"/>
                <w:szCs w:val="26"/>
              </w:rPr>
              <w:t xml:space="preserve">           </w:t>
            </w:r>
          </w:p>
          <w:p w:rsidR="006269C5" w:rsidRPr="000A25C9" w:rsidRDefault="006269C5" w:rsidP="007051E6">
            <w:pPr>
              <w:rPr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b/>
                <w:color w:val="404040" w:themeColor="text1" w:themeTint="BF"/>
                <w:sz w:val="26"/>
                <w:szCs w:val="26"/>
              </w:rPr>
              <w:t xml:space="preserve">       И.о. г</w:t>
            </w:r>
            <w:r w:rsidRPr="000A25C9">
              <w:rPr>
                <w:b/>
                <w:color w:val="404040" w:themeColor="text1" w:themeTint="BF"/>
                <w:sz w:val="26"/>
                <w:szCs w:val="26"/>
              </w:rPr>
              <w:t>лав</w:t>
            </w:r>
            <w:r>
              <w:rPr>
                <w:b/>
                <w:color w:val="404040" w:themeColor="text1" w:themeTint="BF"/>
                <w:sz w:val="26"/>
                <w:szCs w:val="26"/>
              </w:rPr>
              <w:t>ы</w:t>
            </w:r>
            <w:r w:rsidRPr="000A25C9">
              <w:rPr>
                <w:b/>
                <w:color w:val="404040" w:themeColor="text1" w:themeTint="BF"/>
                <w:sz w:val="26"/>
                <w:szCs w:val="26"/>
              </w:rPr>
              <w:t xml:space="preserve"> администрации </w:t>
            </w:r>
          </w:p>
          <w:p w:rsidR="006269C5" w:rsidRPr="000A25C9" w:rsidRDefault="006269C5" w:rsidP="007051E6">
            <w:pPr>
              <w:rPr>
                <w:b/>
                <w:color w:val="404040" w:themeColor="text1" w:themeTint="BF"/>
                <w:sz w:val="26"/>
                <w:szCs w:val="26"/>
              </w:rPr>
            </w:pPr>
            <w:r w:rsidRPr="000A25C9">
              <w:rPr>
                <w:b/>
                <w:color w:val="404040" w:themeColor="text1" w:themeTint="BF"/>
                <w:sz w:val="26"/>
                <w:szCs w:val="26"/>
              </w:rPr>
              <w:t xml:space="preserve">    муниципального образования </w:t>
            </w:r>
          </w:p>
          <w:p w:rsidR="006269C5" w:rsidRPr="000A25C9" w:rsidRDefault="006269C5" w:rsidP="007051E6">
            <w:pPr>
              <w:rPr>
                <w:b/>
                <w:color w:val="404040" w:themeColor="text1" w:themeTint="BF"/>
                <w:sz w:val="26"/>
                <w:szCs w:val="26"/>
              </w:rPr>
            </w:pPr>
            <w:r w:rsidRPr="000A25C9">
              <w:rPr>
                <w:b/>
                <w:color w:val="404040" w:themeColor="text1" w:themeTint="BF"/>
                <w:sz w:val="26"/>
                <w:szCs w:val="26"/>
              </w:rPr>
              <w:t>«</w:t>
            </w:r>
            <w:proofErr w:type="spellStart"/>
            <w:r w:rsidRPr="000A25C9">
              <w:rPr>
                <w:b/>
                <w:color w:val="404040" w:themeColor="text1" w:themeTint="BF"/>
                <w:sz w:val="26"/>
                <w:szCs w:val="26"/>
              </w:rPr>
              <w:t>Юркинское</w:t>
            </w:r>
            <w:proofErr w:type="spellEnd"/>
            <w:r w:rsidRPr="000A25C9">
              <w:rPr>
                <w:b/>
                <w:color w:val="404040" w:themeColor="text1" w:themeTint="BF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896" w:type="dxa"/>
            <w:vMerge w:val="restart"/>
          </w:tcPr>
          <w:p w:rsidR="006269C5" w:rsidRPr="000A25C9" w:rsidRDefault="006269C5" w:rsidP="007051E6">
            <w:pPr>
              <w:ind w:firstLine="900"/>
              <w:rPr>
                <w:b/>
                <w:color w:val="404040" w:themeColor="text1" w:themeTint="BF"/>
                <w:sz w:val="26"/>
                <w:szCs w:val="26"/>
              </w:rPr>
            </w:pPr>
          </w:p>
          <w:p w:rsidR="006269C5" w:rsidRPr="000A25C9" w:rsidRDefault="006269C5" w:rsidP="007051E6">
            <w:pPr>
              <w:ind w:firstLine="900"/>
              <w:rPr>
                <w:b/>
                <w:color w:val="404040" w:themeColor="text1" w:themeTint="BF"/>
                <w:sz w:val="26"/>
                <w:szCs w:val="26"/>
              </w:rPr>
            </w:pPr>
          </w:p>
          <w:p w:rsidR="006269C5" w:rsidRPr="000A25C9" w:rsidRDefault="006269C5" w:rsidP="007051E6">
            <w:pPr>
              <w:ind w:firstLine="900"/>
              <w:rPr>
                <w:b/>
                <w:color w:val="404040" w:themeColor="text1" w:themeTint="BF"/>
                <w:sz w:val="26"/>
                <w:szCs w:val="26"/>
              </w:rPr>
            </w:pPr>
          </w:p>
          <w:p w:rsidR="006269C5" w:rsidRPr="000A25C9" w:rsidRDefault="006269C5" w:rsidP="007051E6">
            <w:pPr>
              <w:ind w:firstLine="900"/>
              <w:jc w:val="right"/>
              <w:rPr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75" w:type="dxa"/>
          </w:tcPr>
          <w:p w:rsidR="006269C5" w:rsidRPr="000A25C9" w:rsidRDefault="006269C5" w:rsidP="007051E6">
            <w:pPr>
              <w:ind w:firstLine="900"/>
              <w:rPr>
                <w:b/>
                <w:color w:val="404040" w:themeColor="text1" w:themeTint="BF"/>
                <w:sz w:val="26"/>
                <w:szCs w:val="26"/>
              </w:rPr>
            </w:pPr>
          </w:p>
          <w:p w:rsidR="006269C5" w:rsidRPr="000A25C9" w:rsidRDefault="006269C5" w:rsidP="007051E6">
            <w:pPr>
              <w:ind w:firstLine="900"/>
              <w:rPr>
                <w:b/>
                <w:color w:val="404040" w:themeColor="text1" w:themeTint="BF"/>
                <w:sz w:val="26"/>
                <w:szCs w:val="26"/>
              </w:rPr>
            </w:pPr>
          </w:p>
          <w:p w:rsidR="006269C5" w:rsidRPr="000A25C9" w:rsidRDefault="006269C5" w:rsidP="007051E6">
            <w:pPr>
              <w:ind w:firstLine="900"/>
              <w:rPr>
                <w:b/>
                <w:color w:val="404040" w:themeColor="text1" w:themeTint="BF"/>
                <w:sz w:val="26"/>
                <w:szCs w:val="26"/>
              </w:rPr>
            </w:pPr>
          </w:p>
          <w:p w:rsidR="006269C5" w:rsidRPr="000A25C9" w:rsidRDefault="006269C5" w:rsidP="007051E6">
            <w:pPr>
              <w:jc w:val="right"/>
              <w:rPr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b/>
                <w:color w:val="404040" w:themeColor="text1" w:themeTint="BF"/>
                <w:sz w:val="26"/>
                <w:szCs w:val="26"/>
              </w:rPr>
              <w:t>Л.Л.Щербакова</w:t>
            </w:r>
          </w:p>
        </w:tc>
      </w:tr>
      <w:tr w:rsidR="006269C5" w:rsidRPr="000A25C9" w:rsidTr="007051E6">
        <w:trPr>
          <w:tblCellSpacing w:w="0" w:type="dxa"/>
        </w:trPr>
        <w:tc>
          <w:tcPr>
            <w:tcW w:w="0" w:type="auto"/>
            <w:vMerge/>
            <w:vAlign w:val="center"/>
          </w:tcPr>
          <w:p w:rsidR="006269C5" w:rsidRPr="000A25C9" w:rsidRDefault="006269C5" w:rsidP="007051E6">
            <w:pPr>
              <w:ind w:firstLine="90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269C5" w:rsidRPr="000A25C9" w:rsidRDefault="006269C5" w:rsidP="007051E6">
            <w:pPr>
              <w:ind w:firstLine="90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75" w:type="dxa"/>
          </w:tcPr>
          <w:p w:rsidR="006269C5" w:rsidRPr="000A25C9" w:rsidRDefault="006269C5" w:rsidP="007051E6">
            <w:pPr>
              <w:jc w:val="right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6269C5" w:rsidRPr="000A25C9" w:rsidRDefault="006269C5" w:rsidP="006269C5">
      <w:pPr>
        <w:ind w:left="5387"/>
        <w:jc w:val="center"/>
        <w:textAlignment w:val="baseline"/>
        <w:rPr>
          <w:color w:val="404040" w:themeColor="text1" w:themeTint="BF"/>
        </w:rPr>
      </w:pPr>
    </w:p>
    <w:p w:rsidR="006269C5" w:rsidRPr="000A25C9" w:rsidRDefault="006269C5" w:rsidP="006269C5">
      <w:pPr>
        <w:ind w:left="5387"/>
        <w:jc w:val="center"/>
        <w:textAlignment w:val="baseline"/>
        <w:rPr>
          <w:color w:val="404040" w:themeColor="text1" w:themeTint="BF"/>
        </w:rPr>
      </w:pPr>
    </w:p>
    <w:p w:rsidR="006269C5" w:rsidRPr="000A25C9" w:rsidRDefault="006269C5" w:rsidP="006269C5">
      <w:pPr>
        <w:ind w:left="5387"/>
        <w:jc w:val="center"/>
        <w:textAlignment w:val="baseline"/>
        <w:rPr>
          <w:color w:val="404040" w:themeColor="text1" w:themeTint="BF"/>
        </w:rPr>
      </w:pPr>
    </w:p>
    <w:p w:rsidR="006269C5" w:rsidRPr="000A25C9" w:rsidRDefault="006269C5" w:rsidP="006269C5">
      <w:pPr>
        <w:ind w:left="5387"/>
        <w:jc w:val="center"/>
        <w:textAlignment w:val="baseline"/>
        <w:rPr>
          <w:color w:val="404040" w:themeColor="text1" w:themeTint="BF"/>
        </w:rPr>
      </w:pPr>
    </w:p>
    <w:p w:rsidR="006269C5" w:rsidRPr="000A25C9" w:rsidRDefault="006269C5" w:rsidP="006269C5">
      <w:pPr>
        <w:ind w:left="5387"/>
        <w:jc w:val="center"/>
        <w:textAlignment w:val="baseline"/>
        <w:rPr>
          <w:color w:val="404040" w:themeColor="text1" w:themeTint="BF"/>
        </w:rPr>
      </w:pPr>
    </w:p>
    <w:p w:rsidR="006269C5" w:rsidRPr="000A25C9" w:rsidRDefault="006269C5" w:rsidP="006269C5">
      <w:pPr>
        <w:ind w:left="5387"/>
        <w:jc w:val="center"/>
        <w:textAlignment w:val="baseline"/>
        <w:rPr>
          <w:color w:val="404040" w:themeColor="text1" w:themeTint="BF"/>
        </w:rPr>
      </w:pPr>
    </w:p>
    <w:p w:rsidR="006269C5" w:rsidRPr="000A25C9" w:rsidRDefault="006269C5" w:rsidP="006269C5">
      <w:pPr>
        <w:ind w:left="5387"/>
        <w:jc w:val="center"/>
        <w:textAlignment w:val="baseline"/>
        <w:rPr>
          <w:color w:val="404040" w:themeColor="text1" w:themeTint="BF"/>
        </w:rPr>
      </w:pPr>
    </w:p>
    <w:p w:rsidR="006269C5" w:rsidRDefault="006269C5" w:rsidP="006269C5">
      <w:pPr>
        <w:ind w:left="5387"/>
        <w:jc w:val="center"/>
        <w:textAlignment w:val="baseline"/>
        <w:rPr>
          <w:color w:val="404040" w:themeColor="text1" w:themeTint="BF"/>
        </w:rPr>
      </w:pPr>
    </w:p>
    <w:p w:rsidR="00C3696E" w:rsidRDefault="00C3696E" w:rsidP="006269C5">
      <w:pPr>
        <w:ind w:left="5387"/>
        <w:jc w:val="center"/>
        <w:textAlignment w:val="baseline"/>
        <w:rPr>
          <w:color w:val="404040" w:themeColor="text1" w:themeTint="BF"/>
        </w:rPr>
      </w:pPr>
    </w:p>
    <w:p w:rsidR="006269C5" w:rsidRPr="000A25C9" w:rsidRDefault="006269C5" w:rsidP="006269C5">
      <w:pPr>
        <w:ind w:left="5387"/>
        <w:jc w:val="center"/>
        <w:textAlignment w:val="baseline"/>
        <w:rPr>
          <w:color w:val="404040" w:themeColor="text1" w:themeTint="BF"/>
        </w:rPr>
      </w:pPr>
      <w:r w:rsidRPr="000A25C9">
        <w:rPr>
          <w:color w:val="404040" w:themeColor="text1" w:themeTint="BF"/>
        </w:rPr>
        <w:lastRenderedPageBreak/>
        <w:t>Приложение</w:t>
      </w:r>
    </w:p>
    <w:p w:rsidR="006269C5" w:rsidRPr="000A25C9" w:rsidRDefault="006269C5" w:rsidP="006269C5">
      <w:pPr>
        <w:ind w:left="5387"/>
        <w:jc w:val="center"/>
        <w:textAlignment w:val="baseline"/>
        <w:rPr>
          <w:color w:val="404040" w:themeColor="text1" w:themeTint="BF"/>
        </w:rPr>
      </w:pPr>
      <w:r w:rsidRPr="000A25C9">
        <w:rPr>
          <w:color w:val="404040" w:themeColor="text1" w:themeTint="BF"/>
        </w:rPr>
        <w:t>к постановлению администрации</w:t>
      </w:r>
    </w:p>
    <w:p w:rsidR="006269C5" w:rsidRPr="000A25C9" w:rsidRDefault="006269C5" w:rsidP="006269C5">
      <w:pPr>
        <w:ind w:left="5387"/>
        <w:jc w:val="center"/>
        <w:textAlignment w:val="baseline"/>
        <w:rPr>
          <w:color w:val="404040" w:themeColor="text1" w:themeTint="BF"/>
        </w:rPr>
      </w:pPr>
      <w:r w:rsidRPr="000A25C9">
        <w:rPr>
          <w:color w:val="404040" w:themeColor="text1" w:themeTint="BF"/>
        </w:rPr>
        <w:t>муниципального образования</w:t>
      </w:r>
    </w:p>
    <w:p w:rsidR="006269C5" w:rsidRPr="000A25C9" w:rsidRDefault="006269C5" w:rsidP="006269C5">
      <w:pPr>
        <w:ind w:left="5387"/>
        <w:jc w:val="center"/>
        <w:textAlignment w:val="baseline"/>
        <w:rPr>
          <w:color w:val="404040" w:themeColor="text1" w:themeTint="BF"/>
        </w:rPr>
      </w:pPr>
      <w:r w:rsidRPr="000A25C9">
        <w:rPr>
          <w:color w:val="404040" w:themeColor="text1" w:themeTint="BF"/>
        </w:rPr>
        <w:t>«</w:t>
      </w:r>
      <w:proofErr w:type="spellStart"/>
      <w:r w:rsidRPr="000A25C9">
        <w:rPr>
          <w:color w:val="404040" w:themeColor="text1" w:themeTint="BF"/>
        </w:rPr>
        <w:t>Юркинское</w:t>
      </w:r>
      <w:proofErr w:type="spellEnd"/>
      <w:r w:rsidRPr="000A25C9">
        <w:rPr>
          <w:color w:val="404040" w:themeColor="text1" w:themeTint="BF"/>
        </w:rPr>
        <w:t xml:space="preserve"> сельское поселение»</w:t>
      </w:r>
    </w:p>
    <w:p w:rsidR="006269C5" w:rsidRPr="000A25C9" w:rsidRDefault="006269C5" w:rsidP="006269C5">
      <w:pPr>
        <w:ind w:left="5387"/>
        <w:jc w:val="center"/>
        <w:textAlignment w:val="baseline"/>
        <w:rPr>
          <w:color w:val="404040" w:themeColor="text1" w:themeTint="BF"/>
        </w:rPr>
      </w:pPr>
      <w:r w:rsidRPr="000A25C9">
        <w:rPr>
          <w:color w:val="404040" w:themeColor="text1" w:themeTint="BF"/>
        </w:rPr>
        <w:t>от 2</w:t>
      </w:r>
      <w:r>
        <w:rPr>
          <w:color w:val="404040" w:themeColor="text1" w:themeTint="BF"/>
        </w:rPr>
        <w:t>7</w:t>
      </w:r>
      <w:r w:rsidRPr="000A25C9">
        <w:rPr>
          <w:color w:val="404040" w:themeColor="text1" w:themeTint="BF"/>
        </w:rPr>
        <w:t xml:space="preserve"> декабря  201</w:t>
      </w:r>
      <w:r>
        <w:rPr>
          <w:color w:val="404040" w:themeColor="text1" w:themeTint="BF"/>
        </w:rPr>
        <w:t>9</w:t>
      </w:r>
      <w:r w:rsidRPr="000A25C9">
        <w:rPr>
          <w:color w:val="404040" w:themeColor="text1" w:themeTint="BF"/>
        </w:rPr>
        <w:t xml:space="preserve"> г. №  </w:t>
      </w:r>
      <w:r>
        <w:rPr>
          <w:color w:val="404040" w:themeColor="text1" w:themeTint="BF"/>
        </w:rPr>
        <w:t>65</w:t>
      </w:r>
    </w:p>
    <w:p w:rsidR="006269C5" w:rsidRPr="000A25C9" w:rsidRDefault="006269C5" w:rsidP="006269C5">
      <w:pPr>
        <w:jc w:val="right"/>
        <w:textAlignment w:val="baseline"/>
        <w:rPr>
          <w:color w:val="404040" w:themeColor="text1" w:themeTint="BF"/>
        </w:rPr>
      </w:pPr>
    </w:p>
    <w:p w:rsidR="006269C5" w:rsidRPr="000A25C9" w:rsidRDefault="006269C5" w:rsidP="006269C5">
      <w:pPr>
        <w:jc w:val="right"/>
        <w:textAlignment w:val="baseline"/>
        <w:rPr>
          <w:color w:val="404040" w:themeColor="text1" w:themeTint="BF"/>
          <w:sz w:val="26"/>
          <w:szCs w:val="26"/>
        </w:rPr>
      </w:pPr>
    </w:p>
    <w:p w:rsidR="006269C5" w:rsidRPr="000A25C9" w:rsidRDefault="006269C5" w:rsidP="006269C5">
      <w:pPr>
        <w:jc w:val="center"/>
        <w:textAlignment w:val="baseline"/>
        <w:rPr>
          <w:b/>
          <w:bCs/>
          <w:color w:val="404040" w:themeColor="text1" w:themeTint="BF"/>
          <w:sz w:val="26"/>
          <w:szCs w:val="26"/>
          <w:bdr w:val="none" w:sz="0" w:space="0" w:color="auto" w:frame="1"/>
        </w:rPr>
      </w:pPr>
      <w:r w:rsidRPr="000A25C9">
        <w:rPr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ПЛАН</w:t>
      </w:r>
    </w:p>
    <w:p w:rsidR="006269C5" w:rsidRPr="000A25C9" w:rsidRDefault="006269C5" w:rsidP="006269C5">
      <w:pPr>
        <w:ind w:firstLine="900"/>
        <w:jc w:val="center"/>
        <w:rPr>
          <w:b/>
          <w:color w:val="404040" w:themeColor="text1" w:themeTint="BF"/>
          <w:sz w:val="26"/>
          <w:szCs w:val="26"/>
        </w:rPr>
      </w:pPr>
      <w:r w:rsidRPr="000A25C9">
        <w:rPr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 xml:space="preserve">мероприятий по противодействию </w:t>
      </w:r>
      <w:r w:rsidRPr="000A25C9">
        <w:rPr>
          <w:b/>
          <w:color w:val="404040" w:themeColor="text1" w:themeTint="BF"/>
          <w:sz w:val="26"/>
          <w:szCs w:val="26"/>
        </w:rPr>
        <w:t xml:space="preserve">коррупционным проявлениям </w:t>
      </w:r>
    </w:p>
    <w:p w:rsidR="006269C5" w:rsidRPr="000A25C9" w:rsidRDefault="006269C5" w:rsidP="006269C5">
      <w:pPr>
        <w:ind w:firstLine="900"/>
        <w:jc w:val="center"/>
        <w:rPr>
          <w:b/>
          <w:color w:val="404040" w:themeColor="text1" w:themeTint="BF"/>
          <w:sz w:val="26"/>
          <w:szCs w:val="26"/>
        </w:rPr>
      </w:pPr>
      <w:r w:rsidRPr="000A25C9">
        <w:rPr>
          <w:b/>
          <w:color w:val="404040" w:themeColor="text1" w:themeTint="BF"/>
          <w:sz w:val="26"/>
          <w:szCs w:val="26"/>
        </w:rPr>
        <w:t xml:space="preserve">в </w:t>
      </w:r>
      <w:proofErr w:type="spellStart"/>
      <w:r w:rsidRPr="000A25C9">
        <w:rPr>
          <w:b/>
          <w:color w:val="404040" w:themeColor="text1" w:themeTint="BF"/>
          <w:sz w:val="26"/>
          <w:szCs w:val="26"/>
        </w:rPr>
        <w:t>Юркинско</w:t>
      </w:r>
      <w:r>
        <w:rPr>
          <w:b/>
          <w:color w:val="404040" w:themeColor="text1" w:themeTint="BF"/>
          <w:sz w:val="26"/>
          <w:szCs w:val="26"/>
        </w:rPr>
        <w:t>й</w:t>
      </w:r>
      <w:proofErr w:type="spellEnd"/>
      <w:r w:rsidRPr="000A25C9">
        <w:rPr>
          <w:b/>
          <w:color w:val="404040" w:themeColor="text1" w:themeTint="BF"/>
          <w:sz w:val="26"/>
          <w:szCs w:val="26"/>
        </w:rPr>
        <w:t xml:space="preserve"> сельско</w:t>
      </w:r>
      <w:r>
        <w:rPr>
          <w:b/>
          <w:color w:val="404040" w:themeColor="text1" w:themeTint="BF"/>
          <w:sz w:val="26"/>
          <w:szCs w:val="26"/>
        </w:rPr>
        <w:t>й</w:t>
      </w:r>
      <w:r w:rsidRPr="000A25C9">
        <w:rPr>
          <w:b/>
          <w:color w:val="404040" w:themeColor="text1" w:themeTint="BF"/>
          <w:sz w:val="26"/>
          <w:szCs w:val="26"/>
        </w:rPr>
        <w:t xml:space="preserve"> администрации </w:t>
      </w:r>
    </w:p>
    <w:p w:rsidR="006269C5" w:rsidRPr="000A25C9" w:rsidRDefault="006269C5" w:rsidP="006269C5">
      <w:pPr>
        <w:jc w:val="center"/>
        <w:textAlignment w:val="baseline"/>
        <w:rPr>
          <w:b/>
          <w:bCs/>
          <w:color w:val="404040" w:themeColor="text1" w:themeTint="BF"/>
          <w:sz w:val="26"/>
          <w:szCs w:val="26"/>
          <w:bdr w:val="none" w:sz="0" w:space="0" w:color="auto" w:frame="1"/>
        </w:rPr>
      </w:pPr>
      <w:r w:rsidRPr="000A25C9">
        <w:rPr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на 20</w:t>
      </w:r>
      <w:r>
        <w:rPr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20</w:t>
      </w:r>
      <w:r w:rsidRPr="000A25C9">
        <w:rPr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 xml:space="preserve"> год</w:t>
      </w:r>
    </w:p>
    <w:p w:rsidR="006269C5" w:rsidRPr="000A25C9" w:rsidRDefault="006269C5" w:rsidP="006269C5">
      <w:pPr>
        <w:jc w:val="center"/>
        <w:textAlignment w:val="baseline"/>
        <w:rPr>
          <w:color w:val="404040" w:themeColor="text1" w:themeTint="BF"/>
          <w:sz w:val="28"/>
          <w:szCs w:val="28"/>
        </w:rPr>
      </w:pPr>
    </w:p>
    <w:tbl>
      <w:tblPr>
        <w:tblW w:w="93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4253"/>
        <w:gridCol w:w="1984"/>
        <w:gridCol w:w="2551"/>
      </w:tblGrid>
      <w:tr w:rsidR="006269C5" w:rsidRPr="000A25C9" w:rsidTr="007051E6">
        <w:trPr>
          <w:trHeight w:val="49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п</w:t>
            </w:r>
            <w:proofErr w:type="spellEnd"/>
            <w:proofErr w:type="gramEnd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/</w:t>
            </w:r>
            <w:proofErr w:type="spellStart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pBdr>
                <w:bottom w:val="single" w:sz="6" w:space="5" w:color="808080"/>
              </w:pBdr>
              <w:spacing w:before="300"/>
              <w:ind w:left="30" w:right="75"/>
              <w:textAlignment w:val="baseline"/>
              <w:outlineLvl w:val="0"/>
              <w:rPr>
                <w:b/>
                <w:color w:val="404040" w:themeColor="text1" w:themeTint="BF"/>
                <w:kern w:val="36"/>
              </w:rPr>
            </w:pPr>
            <w:r w:rsidRPr="000A25C9">
              <w:rPr>
                <w:b/>
                <w:color w:val="404040" w:themeColor="text1" w:themeTint="BF"/>
                <w:kern w:val="36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Исполнители</w:t>
            </w:r>
          </w:p>
        </w:tc>
      </w:tr>
      <w:tr w:rsidR="006269C5" w:rsidRPr="000A25C9" w:rsidTr="007051E6">
        <w:trPr>
          <w:trHeight w:val="25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9C5" w:rsidRPr="000A25C9" w:rsidRDefault="006269C5" w:rsidP="007051E6">
            <w:pPr>
              <w:pBdr>
                <w:bottom w:val="single" w:sz="6" w:space="5" w:color="808080"/>
              </w:pBdr>
              <w:ind w:left="30" w:right="75"/>
              <w:textAlignment w:val="baseline"/>
              <w:outlineLvl w:val="0"/>
              <w:rPr>
                <w:b/>
                <w:color w:val="404040" w:themeColor="text1" w:themeTint="BF"/>
                <w:kern w:val="3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b/>
                <w:bCs/>
                <w:color w:val="404040" w:themeColor="text1" w:themeTint="BF"/>
                <w:sz w:val="20"/>
                <w:szCs w:val="20"/>
                <w:bdr w:val="none" w:sz="0" w:space="0" w:color="auto" w:frame="1"/>
              </w:rPr>
            </w:pPr>
          </w:p>
        </w:tc>
      </w:tr>
      <w:tr w:rsidR="006269C5" w:rsidRPr="000A25C9" w:rsidTr="007051E6">
        <w:trPr>
          <w:trHeight w:val="159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jc w:val="center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1.  Нормативно-правовое и организационное обеспечение</w:t>
            </w:r>
          </w:p>
          <w:p w:rsidR="006269C5" w:rsidRPr="000A25C9" w:rsidRDefault="006269C5" w:rsidP="007051E6">
            <w:pPr>
              <w:jc w:val="center"/>
              <w:rPr>
                <w:color w:val="404040" w:themeColor="text1" w:themeTint="BF"/>
              </w:rPr>
            </w:pPr>
            <w:proofErr w:type="spellStart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антикоррупционной</w:t>
            </w:r>
            <w:proofErr w:type="spellEnd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 xml:space="preserve"> деятельности</w:t>
            </w:r>
          </w:p>
        </w:tc>
      </w:tr>
      <w:tr w:rsidR="006269C5" w:rsidRPr="000A25C9" w:rsidTr="007051E6">
        <w:trPr>
          <w:trHeight w:val="15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before="375" w:after="375"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1.1.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6269C5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Разработка, </w:t>
            </w:r>
            <w:hyperlink r:id="rId5" w:tooltip="Ввод в действие" w:history="1">
              <w:r w:rsidRPr="000A25C9">
                <w:rPr>
                  <w:color w:val="404040" w:themeColor="text1" w:themeTint="BF"/>
                  <w:bdr w:val="none" w:sz="0" w:space="0" w:color="auto" w:frame="1"/>
                </w:rPr>
                <w:t>введение в действие</w:t>
              </w:r>
            </w:hyperlink>
            <w:r w:rsidRPr="000A25C9">
              <w:rPr>
                <w:color w:val="404040" w:themeColor="text1" w:themeTint="BF"/>
              </w:rPr>
              <w:t xml:space="preserve"> и реализация плана </w:t>
            </w:r>
            <w:proofErr w:type="spellStart"/>
            <w:r w:rsidRPr="000A25C9">
              <w:rPr>
                <w:color w:val="404040" w:themeColor="text1" w:themeTint="BF"/>
              </w:rPr>
              <w:t>антик</w:t>
            </w:r>
            <w:r>
              <w:rPr>
                <w:color w:val="404040" w:themeColor="text1" w:themeTint="BF"/>
              </w:rPr>
              <w:t>оррупционной</w:t>
            </w:r>
            <w:proofErr w:type="spellEnd"/>
            <w:r>
              <w:rPr>
                <w:color w:val="404040" w:themeColor="text1" w:themeTint="BF"/>
              </w:rPr>
              <w:t xml:space="preserve"> деятельности на 2020</w:t>
            </w:r>
            <w:r w:rsidRPr="000A25C9">
              <w:rPr>
                <w:color w:val="404040" w:themeColor="text1" w:themeTint="BF"/>
              </w:rPr>
              <w:t xml:space="preserve"> год, своевременная его корректировка с учетом возможных изменений в законодательстве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январь</w:t>
            </w:r>
          </w:p>
          <w:p w:rsidR="006269C5" w:rsidRPr="000A25C9" w:rsidRDefault="006269C5" w:rsidP="006269C5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20</w:t>
            </w:r>
            <w:r>
              <w:rPr>
                <w:color w:val="404040" w:themeColor="text1" w:themeTint="BF"/>
              </w:rPr>
              <w:t>20</w:t>
            </w:r>
            <w:r w:rsidRPr="000A25C9">
              <w:rPr>
                <w:color w:val="404040" w:themeColor="text1" w:themeTint="BF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145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1.2.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Подготовка нормативных </w:t>
            </w:r>
            <w:hyperlink r:id="rId6" w:tooltip="Правовые акты" w:history="1">
              <w:r w:rsidRPr="000A25C9">
                <w:rPr>
                  <w:color w:val="404040" w:themeColor="text1" w:themeTint="BF"/>
                  <w:bdr w:val="none" w:sz="0" w:space="0" w:color="auto" w:frame="1"/>
                </w:rPr>
                <w:t>правовых актов</w:t>
              </w:r>
            </w:hyperlink>
            <w:r w:rsidRPr="000A25C9">
              <w:rPr>
                <w:color w:val="404040" w:themeColor="text1" w:themeTint="BF"/>
              </w:rPr>
              <w:t> администрации сельского поселения по вопросам организации и реализации мероприятий настоящего Плана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1.3.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Своевременная разработка </w:t>
            </w:r>
            <w:hyperlink r:id="rId7" w:tooltip="Нормы права" w:history="1">
              <w:r w:rsidRPr="000A25C9">
                <w:rPr>
                  <w:color w:val="404040" w:themeColor="text1" w:themeTint="BF"/>
                  <w:bdr w:val="none" w:sz="0" w:space="0" w:color="auto" w:frame="1"/>
                </w:rPr>
                <w:t>нормативных  правовых</w:t>
              </w:r>
            </w:hyperlink>
            <w:r w:rsidRPr="000A25C9">
              <w:rPr>
                <w:color w:val="404040" w:themeColor="text1" w:themeTint="BF"/>
              </w:rPr>
              <w:t xml:space="preserve"> актов в сфере противодействия коррупции и внесение изменений в действующие  нормативно правовые акты в связи с изменениями, вносимыми в </w:t>
            </w:r>
            <w:proofErr w:type="spellStart"/>
            <w:r w:rsidRPr="000A25C9">
              <w:rPr>
                <w:color w:val="404040" w:themeColor="text1" w:themeTint="BF"/>
              </w:rPr>
              <w:t>антикоррупционное</w:t>
            </w:r>
            <w:proofErr w:type="spellEnd"/>
            <w:r w:rsidRPr="000A25C9">
              <w:rPr>
                <w:color w:val="404040" w:themeColor="text1" w:themeTint="BF"/>
              </w:rPr>
              <w:t xml:space="preserve"> законодательство Российской Федерации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6269C5">
        <w:trPr>
          <w:trHeight w:val="1166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Default="006269C5" w:rsidP="006269C5">
            <w:pPr>
              <w:ind w:left="28" w:right="28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1.4.</w:t>
            </w:r>
          </w:p>
          <w:p w:rsidR="006269C5" w:rsidRPr="000A25C9" w:rsidRDefault="006269C5" w:rsidP="006269C5">
            <w:pPr>
              <w:ind w:left="28" w:right="28"/>
              <w:textAlignment w:val="baseline"/>
              <w:rPr>
                <w:color w:val="404040" w:themeColor="text1" w:themeTint="BF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Default="006269C5" w:rsidP="006269C5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Информирование населения </w:t>
            </w:r>
            <w:proofErr w:type="spellStart"/>
            <w:r w:rsidRPr="000A25C9">
              <w:rPr>
                <w:color w:val="404040" w:themeColor="text1" w:themeTint="BF"/>
              </w:rPr>
              <w:t>Юркинско</w:t>
            </w:r>
            <w:r>
              <w:rPr>
                <w:color w:val="404040" w:themeColor="text1" w:themeTint="BF"/>
              </w:rPr>
              <w:t>го</w:t>
            </w:r>
            <w:proofErr w:type="spellEnd"/>
            <w:r>
              <w:rPr>
                <w:color w:val="404040" w:themeColor="text1" w:themeTint="BF"/>
              </w:rPr>
              <w:t xml:space="preserve"> </w:t>
            </w:r>
            <w:proofErr w:type="spellStart"/>
            <w:r>
              <w:rPr>
                <w:color w:val="404040" w:themeColor="text1" w:themeTint="BF"/>
              </w:rPr>
              <w:t>сельскго</w:t>
            </w:r>
            <w:proofErr w:type="spellEnd"/>
            <w:r w:rsidRPr="000A25C9">
              <w:rPr>
                <w:color w:val="404040" w:themeColor="text1" w:themeTint="BF"/>
              </w:rPr>
              <w:t xml:space="preserve"> поселени</w:t>
            </w:r>
            <w:r>
              <w:rPr>
                <w:color w:val="404040" w:themeColor="text1" w:themeTint="BF"/>
              </w:rPr>
              <w:t>я</w:t>
            </w:r>
            <w:r w:rsidRPr="000A25C9">
              <w:rPr>
                <w:color w:val="404040" w:themeColor="text1" w:themeTint="BF"/>
              </w:rPr>
              <w:t xml:space="preserve"> о реализации </w:t>
            </w:r>
            <w:proofErr w:type="spellStart"/>
            <w:r w:rsidRPr="000A25C9">
              <w:rPr>
                <w:color w:val="404040" w:themeColor="text1" w:themeTint="BF"/>
              </w:rPr>
              <w:t>антикоррупционной</w:t>
            </w:r>
            <w:proofErr w:type="spellEnd"/>
            <w:r w:rsidRPr="000A25C9">
              <w:rPr>
                <w:color w:val="404040" w:themeColor="text1" w:themeTint="BF"/>
              </w:rPr>
              <w:t xml:space="preserve"> политики в сельско</w:t>
            </w:r>
            <w:r>
              <w:rPr>
                <w:color w:val="404040" w:themeColor="text1" w:themeTint="BF"/>
              </w:rPr>
              <w:t>й</w:t>
            </w:r>
            <w:r w:rsidRPr="000A25C9">
              <w:rPr>
                <w:color w:val="404040" w:themeColor="text1" w:themeTint="BF"/>
              </w:rPr>
              <w:t xml:space="preserve"> администрации</w:t>
            </w:r>
          </w:p>
          <w:p w:rsidR="006269C5" w:rsidRPr="000A25C9" w:rsidRDefault="006269C5" w:rsidP="006269C5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714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jc w:val="center"/>
              <w:rPr>
                <w:b/>
                <w:bCs/>
                <w:color w:val="404040" w:themeColor="text1" w:themeTint="BF"/>
                <w:bdr w:val="none" w:sz="0" w:space="0" w:color="auto" w:frame="1"/>
              </w:rPr>
            </w:pP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2. Совершенствование механизма </w:t>
            </w:r>
          </w:p>
          <w:p w:rsidR="006269C5" w:rsidRPr="000A25C9" w:rsidRDefault="006269C5" w:rsidP="007051E6">
            <w:pPr>
              <w:jc w:val="center"/>
              <w:rPr>
                <w:color w:val="404040" w:themeColor="text1" w:themeTint="BF"/>
              </w:rPr>
            </w:pPr>
            <w:proofErr w:type="spellStart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антикоррупционной</w:t>
            </w:r>
            <w:proofErr w:type="spellEnd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 xml:space="preserve"> экспертизы нормативных правовых актов</w:t>
            </w:r>
          </w:p>
        </w:tc>
      </w:tr>
      <w:tr w:rsidR="006269C5" w:rsidRPr="000A25C9" w:rsidTr="007051E6">
        <w:trPr>
          <w:trHeight w:val="91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2.1.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6269C5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Проведение </w:t>
            </w:r>
            <w:proofErr w:type="spellStart"/>
            <w:r w:rsidRPr="000A25C9">
              <w:rPr>
                <w:color w:val="404040" w:themeColor="text1" w:themeTint="BF"/>
              </w:rPr>
              <w:t>антикоррупционной</w:t>
            </w:r>
            <w:proofErr w:type="spellEnd"/>
            <w:r w:rsidRPr="000A25C9">
              <w:rPr>
                <w:color w:val="404040" w:themeColor="text1" w:themeTint="BF"/>
              </w:rPr>
              <w:t xml:space="preserve"> экспертизы нормативных правовых актов </w:t>
            </w:r>
            <w:proofErr w:type="spellStart"/>
            <w:r w:rsidRPr="000A25C9">
              <w:rPr>
                <w:color w:val="404040" w:themeColor="text1" w:themeTint="BF"/>
              </w:rPr>
              <w:t>Юркинско</w:t>
            </w:r>
            <w:r>
              <w:rPr>
                <w:color w:val="404040" w:themeColor="text1" w:themeTint="BF"/>
              </w:rPr>
              <w:t>й</w:t>
            </w:r>
            <w:proofErr w:type="spellEnd"/>
            <w:r w:rsidRPr="000A25C9">
              <w:rPr>
                <w:color w:val="404040" w:themeColor="text1" w:themeTint="BF"/>
              </w:rPr>
              <w:t xml:space="preserve"> сельско</w:t>
            </w:r>
            <w:r>
              <w:rPr>
                <w:color w:val="404040" w:themeColor="text1" w:themeTint="BF"/>
              </w:rPr>
              <w:t>й</w:t>
            </w:r>
            <w:r w:rsidRPr="000A25C9">
              <w:rPr>
                <w:color w:val="404040" w:themeColor="text1" w:themeTint="BF"/>
              </w:rPr>
              <w:t xml:space="preserve"> администрации  и их проектов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136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lastRenderedPageBreak/>
              <w:t>2.2.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6269C5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Своевременное устранение выявленных прокуратурой </w:t>
            </w:r>
            <w:proofErr w:type="spellStart"/>
            <w:r w:rsidRPr="000A25C9">
              <w:rPr>
                <w:color w:val="404040" w:themeColor="text1" w:themeTint="BF"/>
              </w:rPr>
              <w:t>Юринского</w:t>
            </w:r>
            <w:proofErr w:type="spellEnd"/>
            <w:r w:rsidRPr="000A25C9">
              <w:rPr>
                <w:color w:val="404040" w:themeColor="text1" w:themeTint="BF"/>
              </w:rPr>
              <w:t xml:space="preserve"> района </w:t>
            </w:r>
            <w:proofErr w:type="spellStart"/>
            <w:r w:rsidRPr="000A25C9">
              <w:rPr>
                <w:color w:val="404040" w:themeColor="text1" w:themeTint="BF"/>
              </w:rPr>
              <w:t>коррупциогенных</w:t>
            </w:r>
            <w:proofErr w:type="spellEnd"/>
            <w:r w:rsidRPr="000A25C9">
              <w:rPr>
                <w:color w:val="404040" w:themeColor="text1" w:themeTint="BF"/>
              </w:rPr>
              <w:t xml:space="preserve"> факторов  в нормативных правовых актах </w:t>
            </w:r>
            <w:proofErr w:type="spellStart"/>
            <w:r w:rsidRPr="000A25C9">
              <w:rPr>
                <w:color w:val="404040" w:themeColor="text1" w:themeTint="BF"/>
              </w:rPr>
              <w:t>Юркинско</w:t>
            </w:r>
            <w:r>
              <w:rPr>
                <w:color w:val="404040" w:themeColor="text1" w:themeTint="BF"/>
              </w:rPr>
              <w:t>й</w:t>
            </w:r>
            <w:proofErr w:type="spellEnd"/>
            <w:r w:rsidRPr="000A25C9">
              <w:rPr>
                <w:color w:val="404040" w:themeColor="text1" w:themeTint="BF"/>
              </w:rPr>
              <w:t xml:space="preserve"> сельско</w:t>
            </w:r>
            <w:r>
              <w:rPr>
                <w:color w:val="404040" w:themeColor="text1" w:themeTint="BF"/>
              </w:rPr>
              <w:t>й</w:t>
            </w:r>
            <w:r w:rsidRPr="000A25C9">
              <w:rPr>
                <w:color w:val="404040" w:themeColor="text1" w:themeTint="BF"/>
              </w:rPr>
              <w:t xml:space="preserve"> администрации и их проектах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2.3.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Направление на обучение муниципальных служащих по вопросам и методике проведения </w:t>
            </w:r>
            <w:proofErr w:type="spellStart"/>
            <w:r w:rsidRPr="000A25C9">
              <w:rPr>
                <w:color w:val="404040" w:themeColor="text1" w:themeTint="BF"/>
              </w:rPr>
              <w:t>антикоррупционной</w:t>
            </w:r>
            <w:proofErr w:type="spellEnd"/>
            <w:r w:rsidRPr="000A25C9">
              <w:rPr>
                <w:color w:val="404040" w:themeColor="text1" w:themeTint="BF"/>
              </w:rPr>
              <w:t xml:space="preserve"> экспертизы и встречающихся </w:t>
            </w:r>
            <w:proofErr w:type="spellStart"/>
            <w:r w:rsidRPr="000A25C9">
              <w:rPr>
                <w:color w:val="404040" w:themeColor="text1" w:themeTint="BF"/>
              </w:rPr>
              <w:t>коррупциогенных</w:t>
            </w:r>
            <w:proofErr w:type="spellEnd"/>
            <w:r w:rsidRPr="000A25C9">
              <w:rPr>
                <w:color w:val="404040" w:themeColor="text1" w:themeTint="BF"/>
              </w:rPr>
              <w:t xml:space="preserve"> факторов </w:t>
            </w:r>
            <w:proofErr w:type="gramStart"/>
            <w:r w:rsidRPr="000A25C9">
              <w:rPr>
                <w:color w:val="404040" w:themeColor="text1" w:themeTint="BF"/>
              </w:rPr>
              <w:t>в</w:t>
            </w:r>
            <w:proofErr w:type="gramEnd"/>
            <w:r w:rsidRPr="000A25C9">
              <w:rPr>
                <w:color w:val="404040" w:themeColor="text1" w:themeTint="BF"/>
              </w:rPr>
              <w:t xml:space="preserve"> нормативных правовых актов и их проектов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6269C5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20</w:t>
            </w:r>
            <w:r>
              <w:rPr>
                <w:color w:val="404040" w:themeColor="text1" w:themeTint="BF"/>
              </w:rPr>
              <w:t>20</w:t>
            </w:r>
            <w:r w:rsidRPr="000A25C9">
              <w:rPr>
                <w:color w:val="404040" w:themeColor="text1" w:themeTint="BF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159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jc w:val="center"/>
              <w:textAlignment w:val="baseline"/>
              <w:rPr>
                <w:b/>
                <w:bCs/>
                <w:color w:val="404040" w:themeColor="text1" w:themeTint="BF"/>
                <w:bdr w:val="none" w:sz="0" w:space="0" w:color="auto" w:frame="1"/>
              </w:rPr>
            </w:pP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 xml:space="preserve">3. Мониторинг коррупции,  </w:t>
            </w:r>
            <w:proofErr w:type="spellStart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коррупциогенных</w:t>
            </w:r>
            <w:proofErr w:type="spellEnd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 xml:space="preserve"> </w:t>
            </w:r>
          </w:p>
          <w:p w:rsidR="006269C5" w:rsidRPr="000A25C9" w:rsidRDefault="006269C5" w:rsidP="007051E6">
            <w:pPr>
              <w:ind w:left="30" w:right="30"/>
              <w:jc w:val="center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 xml:space="preserve">факторов и мер </w:t>
            </w:r>
            <w:proofErr w:type="spellStart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антикоррупционной</w:t>
            </w:r>
            <w:proofErr w:type="spellEnd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 xml:space="preserve"> политики</w:t>
            </w:r>
          </w:p>
        </w:tc>
      </w:tr>
      <w:tr w:rsidR="006269C5" w:rsidRPr="000A25C9" w:rsidTr="007051E6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3.1.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Проведение анализа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</w:t>
            </w:r>
            <w:r w:rsidRPr="000A25C9">
              <w:rPr>
                <w:color w:val="404040" w:themeColor="text1" w:themeTint="BF"/>
                <w:sz w:val="21"/>
                <w:szCs w:val="21"/>
              </w:rPr>
              <w:t xml:space="preserve"> </w:t>
            </w:r>
            <w:r w:rsidRPr="000A25C9">
              <w:rPr>
                <w:color w:val="404040" w:themeColor="text1" w:themeTint="BF"/>
              </w:rPr>
              <w:t xml:space="preserve">фактов.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 на заседании Комиссии по противодействию коррупции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15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3.2.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Проведение мониторинга федерального и республиканского </w:t>
            </w:r>
            <w:proofErr w:type="spellStart"/>
            <w:r w:rsidRPr="000A25C9">
              <w:rPr>
                <w:color w:val="404040" w:themeColor="text1" w:themeTint="BF"/>
              </w:rPr>
              <w:t>антикоррупционного</w:t>
            </w:r>
            <w:proofErr w:type="spellEnd"/>
            <w:r w:rsidRPr="000A25C9">
              <w:rPr>
                <w:color w:val="404040" w:themeColor="text1" w:themeTint="BF"/>
              </w:rPr>
              <w:t xml:space="preserve">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Администрации</w:t>
            </w:r>
          </w:p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3.3.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6269C5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Рассмотрение отчета по реализации Плана мероприятий по противодействию коррупции в </w:t>
            </w:r>
            <w:proofErr w:type="spellStart"/>
            <w:r w:rsidRPr="000A25C9">
              <w:rPr>
                <w:color w:val="404040" w:themeColor="text1" w:themeTint="BF"/>
              </w:rPr>
              <w:t>Юркинско</w:t>
            </w:r>
            <w:r>
              <w:rPr>
                <w:color w:val="404040" w:themeColor="text1" w:themeTint="BF"/>
              </w:rPr>
              <w:t>й</w:t>
            </w:r>
            <w:proofErr w:type="spellEnd"/>
            <w:r w:rsidRPr="000A25C9">
              <w:rPr>
                <w:color w:val="404040" w:themeColor="text1" w:themeTint="BF"/>
              </w:rPr>
              <w:t xml:space="preserve">  сельско</w:t>
            </w:r>
            <w:r>
              <w:rPr>
                <w:color w:val="404040" w:themeColor="text1" w:themeTint="BF"/>
              </w:rPr>
              <w:t>й</w:t>
            </w:r>
            <w:r w:rsidRPr="000A25C9">
              <w:rPr>
                <w:color w:val="404040" w:themeColor="text1" w:themeTint="BF"/>
              </w:rPr>
              <w:t xml:space="preserve"> администрации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4 квартал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3.4.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Подготовка и предоставление сводного отчета о состоянии коррупции реализации мер </w:t>
            </w:r>
            <w:proofErr w:type="spellStart"/>
            <w:r w:rsidRPr="000A25C9">
              <w:rPr>
                <w:color w:val="404040" w:themeColor="text1" w:themeTint="BF"/>
              </w:rPr>
              <w:t>антикоррупционной</w:t>
            </w:r>
            <w:proofErr w:type="spellEnd"/>
            <w:r w:rsidRPr="000A25C9">
              <w:rPr>
                <w:color w:val="404040" w:themeColor="text1" w:themeTint="BF"/>
              </w:rPr>
              <w:t xml:space="preserve"> политики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до 01 декабря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90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3.5.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Своевременное принятие мер по устранению причин и условий, способствующих возникновению коррупционных правонарушений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 мере поступления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445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jc w:val="center"/>
              <w:rPr>
                <w:b/>
                <w:bCs/>
                <w:color w:val="404040" w:themeColor="text1" w:themeTint="BF"/>
                <w:bdr w:val="none" w:sz="0" w:space="0" w:color="auto" w:frame="1"/>
              </w:rPr>
            </w:pP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4. Выявление и профилактика коррупции</w:t>
            </w:r>
          </w:p>
          <w:p w:rsidR="006269C5" w:rsidRPr="000A25C9" w:rsidRDefault="006269C5" w:rsidP="007051E6">
            <w:pPr>
              <w:jc w:val="center"/>
              <w:rPr>
                <w:color w:val="404040" w:themeColor="text1" w:themeTint="BF"/>
              </w:rPr>
            </w:pP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в экономической и социальной сферах</w:t>
            </w:r>
          </w:p>
        </w:tc>
      </w:tr>
      <w:tr w:rsidR="006269C5" w:rsidRPr="000A25C9" w:rsidTr="007051E6">
        <w:trPr>
          <w:trHeight w:val="15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4.1.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Обеспечение соблюдения требований, установленных </w:t>
            </w:r>
            <w:hyperlink r:id="rId8" w:history="1">
              <w:r w:rsidRPr="000A25C9">
                <w:rPr>
                  <w:rStyle w:val="a5"/>
                  <w:rFonts w:eastAsiaTheme="majorEastAsia"/>
                  <w:color w:val="404040" w:themeColor="text1" w:themeTint="BF"/>
                  <w:u w:val="none"/>
                </w:rPr>
                <w:t>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134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lastRenderedPageBreak/>
              <w:t>4.2.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Проведение проверок фактического исполнения муниципальных контрактов с целью выявления фактов нецелевого, неэффективного использования и хищения бюджетных средств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Ежеквартально по отдельным планам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Бухгалтерия администрации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4.3.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Повышение эффективности использования общественных (публичных) слушаний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136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4.4.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Осуществление в установленном законом порядке проверок финансово-хозяйственной </w:t>
            </w:r>
            <w:r w:rsidRPr="000A25C9">
              <w:rPr>
                <w:color w:val="404040" w:themeColor="text1" w:themeTint="BF"/>
                <w:bdr w:val="none" w:sz="0" w:space="0" w:color="auto" w:frame="1"/>
              </w:rPr>
              <w:t xml:space="preserve">деятельности </w:t>
            </w:r>
            <w:r w:rsidRPr="000A25C9">
              <w:rPr>
                <w:color w:val="404040" w:themeColor="text1" w:themeTint="BF"/>
              </w:rPr>
              <w:t xml:space="preserve">в целях </w:t>
            </w:r>
            <w:proofErr w:type="gramStart"/>
            <w:r w:rsidRPr="000A25C9">
              <w:rPr>
                <w:color w:val="404040" w:themeColor="text1" w:themeTint="BF"/>
              </w:rPr>
              <w:t>недопущения нецелевого использования средств бюджета сельского поселения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Бухгалтерия администрации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15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4.5.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Осуществление контроля, выявление и пресечение коррупционных факторов, связанных с предоставлением и продажей </w:t>
            </w:r>
            <w:hyperlink r:id="rId9" w:tooltip="Земельные участки" w:history="1">
              <w:r w:rsidRPr="000A25C9">
                <w:rPr>
                  <w:color w:val="404040" w:themeColor="text1" w:themeTint="BF"/>
                  <w:bdr w:val="none" w:sz="0" w:space="0" w:color="auto" w:frame="1"/>
                </w:rPr>
                <w:t>земельных участков</w:t>
              </w:r>
            </w:hyperlink>
            <w:r w:rsidRPr="000A25C9">
              <w:rPr>
                <w:color w:val="404040" w:themeColor="text1" w:themeTint="BF"/>
              </w:rPr>
              <w:t>, реализацией недвижимого муниципального имущества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сельского поселения</w:t>
            </w:r>
          </w:p>
        </w:tc>
      </w:tr>
      <w:tr w:rsidR="006269C5" w:rsidRPr="000A25C9" w:rsidTr="007051E6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4.6.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Разработка </w:t>
            </w:r>
            <w:hyperlink r:id="rId10" w:tooltip="Административные регламенты" w:history="1">
              <w:r w:rsidRPr="000A25C9">
                <w:rPr>
                  <w:color w:val="404040" w:themeColor="text1" w:themeTint="BF"/>
                  <w:bdr w:val="none" w:sz="0" w:space="0" w:color="auto" w:frame="1"/>
                </w:rPr>
                <w:t>административных регламентов</w:t>
              </w:r>
            </w:hyperlink>
            <w:r w:rsidRPr="000A25C9">
              <w:rPr>
                <w:color w:val="404040" w:themeColor="text1" w:themeTint="BF"/>
              </w:rPr>
              <w:t xml:space="preserve"> по оказанию муниципальных услуг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4.7.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Внедрение в практику: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оказание муниципальных услуг в электронной форме с использованием сети Интернет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согласно требованиям федерального законодательства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100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4.8.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BA7843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Обеспечение открытости и доступности информации о </w:t>
            </w:r>
            <w:hyperlink r:id="rId11" w:tooltip="Бюджетный процесс" w:history="1">
              <w:r w:rsidRPr="000A25C9">
                <w:rPr>
                  <w:color w:val="404040" w:themeColor="text1" w:themeTint="BF"/>
                  <w:bdr w:val="none" w:sz="0" w:space="0" w:color="auto" w:frame="1"/>
                </w:rPr>
                <w:t>бюджетном процессе</w:t>
              </w:r>
            </w:hyperlink>
            <w:r w:rsidRPr="000A25C9">
              <w:rPr>
                <w:color w:val="404040" w:themeColor="text1" w:themeTint="BF"/>
              </w:rPr>
              <w:t> в</w:t>
            </w:r>
            <w:r w:rsidR="00BA7843">
              <w:rPr>
                <w:color w:val="404040" w:themeColor="text1" w:themeTint="BF"/>
              </w:rPr>
              <w:t xml:space="preserve"> </w:t>
            </w:r>
            <w:proofErr w:type="spellStart"/>
            <w:r w:rsidRPr="000A25C9">
              <w:rPr>
                <w:color w:val="404040" w:themeColor="text1" w:themeTint="BF"/>
              </w:rPr>
              <w:t>Юркинско</w:t>
            </w:r>
            <w:r w:rsidR="00BA7843">
              <w:rPr>
                <w:color w:val="404040" w:themeColor="text1" w:themeTint="BF"/>
              </w:rPr>
              <w:t>мм</w:t>
            </w:r>
            <w:proofErr w:type="spellEnd"/>
            <w:r w:rsidRPr="000A25C9">
              <w:rPr>
                <w:color w:val="404040" w:themeColor="text1" w:themeTint="BF"/>
              </w:rPr>
              <w:t xml:space="preserve"> сельско</w:t>
            </w:r>
            <w:r w:rsidR="00BA7843">
              <w:rPr>
                <w:color w:val="404040" w:themeColor="text1" w:themeTint="BF"/>
              </w:rPr>
              <w:t>м</w:t>
            </w:r>
            <w:r w:rsidRPr="000A25C9">
              <w:rPr>
                <w:color w:val="404040" w:themeColor="text1" w:themeTint="BF"/>
              </w:rPr>
              <w:t xml:space="preserve"> поселени</w:t>
            </w:r>
            <w:r w:rsidR="00BA7843">
              <w:rPr>
                <w:color w:val="404040" w:themeColor="text1" w:themeTint="BF"/>
              </w:rPr>
              <w:t>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136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4.9.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Анализ проведенных конкурсов и аукционов  по продаже объектов </w:t>
            </w:r>
            <w:hyperlink r:id="rId12" w:tooltip="Муниципальная собственность" w:history="1">
              <w:r w:rsidRPr="000A25C9">
                <w:rPr>
                  <w:color w:val="404040" w:themeColor="text1" w:themeTint="BF"/>
                  <w:bdr w:val="none" w:sz="0" w:space="0" w:color="auto" w:frame="1"/>
                </w:rPr>
                <w:t>муниципальной собственности</w:t>
              </w:r>
            </w:hyperlink>
            <w:r w:rsidRPr="000A25C9">
              <w:rPr>
                <w:color w:val="404040" w:themeColor="text1" w:themeTint="BF"/>
              </w:rPr>
              <w:t xml:space="preserve"> с целью </w:t>
            </w:r>
            <w:proofErr w:type="gramStart"/>
            <w:r w:rsidRPr="000A25C9">
              <w:rPr>
                <w:color w:val="404040" w:themeColor="text1" w:themeTint="BF"/>
              </w:rPr>
              <w:t>выявления фактов занижения стоимости объектов</w:t>
            </w:r>
            <w:proofErr w:type="gramEnd"/>
            <w:r w:rsidRPr="000A25C9">
              <w:rPr>
                <w:color w:val="404040" w:themeColor="text1" w:themeTint="BF"/>
              </w:rPr>
              <w:t xml:space="preserve"> и других </w:t>
            </w:r>
            <w:proofErr w:type="spellStart"/>
            <w:r w:rsidRPr="000A25C9">
              <w:rPr>
                <w:color w:val="404040" w:themeColor="text1" w:themeTint="BF"/>
              </w:rPr>
              <w:t>коррупциогенных</w:t>
            </w:r>
            <w:proofErr w:type="spellEnd"/>
            <w:r w:rsidRPr="000A25C9">
              <w:rPr>
                <w:color w:val="404040" w:themeColor="text1" w:themeTint="BF"/>
              </w:rPr>
              <w:t xml:space="preserve"> факторов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BA7843" w:rsidP="00BA7843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А</w:t>
            </w:r>
            <w:r w:rsidR="006269C5" w:rsidRPr="000A25C9">
              <w:rPr>
                <w:color w:val="404040" w:themeColor="text1" w:themeTint="BF"/>
              </w:rPr>
              <w:t>дминистраци</w:t>
            </w:r>
            <w:r>
              <w:rPr>
                <w:color w:val="404040" w:themeColor="text1" w:themeTint="BF"/>
              </w:rPr>
              <w:t>я</w:t>
            </w:r>
          </w:p>
        </w:tc>
      </w:tr>
      <w:tr w:rsidR="006269C5" w:rsidRPr="000A25C9" w:rsidTr="007051E6">
        <w:trPr>
          <w:trHeight w:val="159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jc w:val="center"/>
              <w:rPr>
                <w:b/>
                <w:bCs/>
                <w:color w:val="404040" w:themeColor="text1" w:themeTint="BF"/>
                <w:bdr w:val="none" w:sz="0" w:space="0" w:color="auto" w:frame="1"/>
              </w:rPr>
            </w:pP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5. </w:t>
            </w:r>
            <w:proofErr w:type="spellStart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Антикоррупционное</w:t>
            </w:r>
            <w:proofErr w:type="spellEnd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 xml:space="preserve"> просвещение, обучение и пропаганда.</w:t>
            </w:r>
          </w:p>
          <w:p w:rsidR="006269C5" w:rsidRPr="000A25C9" w:rsidRDefault="006269C5" w:rsidP="007051E6">
            <w:pPr>
              <w:jc w:val="center"/>
              <w:rPr>
                <w:color w:val="404040" w:themeColor="text1" w:themeTint="BF"/>
              </w:rPr>
            </w:pP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Формирование в обществе нетерпимости к коррупционным проявлениям</w:t>
            </w:r>
          </w:p>
        </w:tc>
      </w:tr>
      <w:tr w:rsidR="006269C5" w:rsidRPr="000A25C9" w:rsidTr="007051E6">
        <w:trPr>
          <w:trHeight w:val="15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5.1.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Проведение семинаров и тренингов для муниципальных служащих по различным направлениям деятельности в рамках </w:t>
            </w:r>
            <w:proofErr w:type="spellStart"/>
            <w:r w:rsidRPr="000A25C9">
              <w:rPr>
                <w:color w:val="404040" w:themeColor="text1" w:themeTint="BF"/>
              </w:rPr>
              <w:t>антикоррупционной</w:t>
            </w:r>
            <w:proofErr w:type="spellEnd"/>
            <w:r w:rsidRPr="000A25C9">
              <w:rPr>
                <w:color w:val="404040" w:themeColor="text1" w:themeTint="BF"/>
              </w:rPr>
              <w:t xml:space="preserve"> тематики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336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5.2.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Организация обучения должностных лиц, ведущих работу по реализации </w:t>
            </w:r>
            <w:proofErr w:type="spellStart"/>
            <w:r w:rsidRPr="000A25C9">
              <w:rPr>
                <w:color w:val="404040" w:themeColor="text1" w:themeTint="BF"/>
              </w:rPr>
              <w:t>антикоррупционной</w:t>
            </w:r>
            <w:proofErr w:type="spellEnd"/>
            <w:r w:rsidRPr="000A25C9">
              <w:rPr>
                <w:color w:val="404040" w:themeColor="text1" w:themeTint="BF"/>
              </w:rPr>
              <w:t xml:space="preserve"> политики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5.3.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Участие муниципальных служащих в семинарах, тренингах и иных </w:t>
            </w:r>
            <w:r w:rsidRPr="000A25C9">
              <w:rPr>
                <w:color w:val="404040" w:themeColor="text1" w:themeTint="BF"/>
              </w:rPr>
              <w:lastRenderedPageBreak/>
              <w:t>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lastRenderedPageBreak/>
              <w:t>5.4.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Внедрение и использование методических материалов по </w:t>
            </w:r>
            <w:proofErr w:type="spellStart"/>
            <w:r w:rsidRPr="000A25C9">
              <w:rPr>
                <w:color w:val="404040" w:themeColor="text1" w:themeTint="BF"/>
              </w:rPr>
              <w:t>антикоррупционному</w:t>
            </w:r>
            <w:proofErr w:type="spellEnd"/>
            <w:r w:rsidRPr="000A25C9">
              <w:rPr>
                <w:color w:val="404040" w:themeColor="text1" w:themeTint="BF"/>
              </w:rPr>
              <w:t xml:space="preserve"> просвещению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9C5" w:rsidRPr="000A25C9" w:rsidRDefault="006269C5" w:rsidP="007051E6">
            <w:pPr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159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jc w:val="center"/>
              <w:rPr>
                <w:b/>
                <w:bCs/>
                <w:color w:val="404040" w:themeColor="text1" w:themeTint="BF"/>
                <w:bdr w:val="none" w:sz="0" w:space="0" w:color="auto" w:frame="1"/>
              </w:rPr>
            </w:pP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6. Профилактика коррупционных правонарушений в сфере муниципальной</w:t>
            </w:r>
          </w:p>
          <w:p w:rsidR="006269C5" w:rsidRPr="000A25C9" w:rsidRDefault="006269C5" w:rsidP="00BA7843">
            <w:pPr>
              <w:jc w:val="center"/>
              <w:rPr>
                <w:color w:val="404040" w:themeColor="text1" w:themeTint="BF"/>
              </w:rPr>
            </w:pP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 xml:space="preserve">службы в </w:t>
            </w:r>
            <w:proofErr w:type="spellStart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Юркинско</w:t>
            </w:r>
            <w:r w:rsidR="00BA7843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й</w:t>
            </w:r>
            <w:proofErr w:type="spellEnd"/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 xml:space="preserve"> сельско</w:t>
            </w:r>
            <w:r w:rsidR="00BA7843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й</w:t>
            </w: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 xml:space="preserve"> </w:t>
            </w:r>
            <w:r w:rsidR="00BA7843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администрации</w:t>
            </w:r>
            <w:r w:rsidRPr="000A25C9">
              <w:rPr>
                <w:b/>
                <w:bCs/>
                <w:color w:val="404040" w:themeColor="text1" w:themeTint="BF"/>
                <w:bdr w:val="none" w:sz="0" w:space="0" w:color="auto" w:frame="1"/>
              </w:rPr>
              <w:t>. Развитие и поддержка механизмов противодействия коррупции.</w:t>
            </w:r>
          </w:p>
        </w:tc>
      </w:tr>
      <w:tr w:rsidR="006269C5" w:rsidRPr="000A25C9" w:rsidTr="007051E6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6.1.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 02.03.2007 г.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«О муниципальной службе в Российской Федерации»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6.2.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BA7843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 </w:t>
            </w:r>
            <w:proofErr w:type="spellStart"/>
            <w:r w:rsidRPr="000A25C9">
              <w:rPr>
                <w:color w:val="404040" w:themeColor="text1" w:themeTint="BF"/>
              </w:rPr>
              <w:t>Юркинско</w:t>
            </w:r>
            <w:r w:rsidR="00BA7843">
              <w:rPr>
                <w:color w:val="404040" w:themeColor="text1" w:themeTint="BF"/>
              </w:rPr>
              <w:t>й</w:t>
            </w:r>
            <w:proofErr w:type="spellEnd"/>
            <w:r w:rsidRPr="000A25C9">
              <w:rPr>
                <w:color w:val="404040" w:themeColor="text1" w:themeTint="BF"/>
              </w:rPr>
              <w:t xml:space="preserve"> сельско</w:t>
            </w:r>
            <w:r w:rsidR="00BA7843">
              <w:rPr>
                <w:color w:val="404040" w:themeColor="text1" w:themeTint="BF"/>
              </w:rPr>
              <w:t>й</w:t>
            </w:r>
            <w:r w:rsidRPr="000A25C9">
              <w:rPr>
                <w:color w:val="404040" w:themeColor="text1" w:themeTint="BF"/>
              </w:rPr>
              <w:t xml:space="preserve"> </w:t>
            </w:r>
            <w:r w:rsidR="00BA7843">
              <w:rPr>
                <w:color w:val="404040" w:themeColor="text1" w:themeTint="BF"/>
              </w:rPr>
              <w:t>администрации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3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6.3.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BA7843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proofErr w:type="gramStart"/>
            <w:r w:rsidRPr="000A25C9">
              <w:rPr>
                <w:color w:val="404040" w:themeColor="text1" w:themeTint="BF"/>
              </w:rPr>
              <w:t xml:space="preserve">Представление гражданами, претендующими на замещение муниципальных должностей, должностей муниципальной службы, гражданами, замещающими муниципальные должности, и муниципальными служащими </w:t>
            </w:r>
            <w:proofErr w:type="spellStart"/>
            <w:r w:rsidRPr="000A25C9">
              <w:rPr>
                <w:color w:val="404040" w:themeColor="text1" w:themeTint="BF"/>
              </w:rPr>
              <w:t>Юркинско</w:t>
            </w:r>
            <w:r w:rsidR="00BA7843">
              <w:rPr>
                <w:color w:val="404040" w:themeColor="text1" w:themeTint="BF"/>
              </w:rPr>
              <w:t>й</w:t>
            </w:r>
            <w:proofErr w:type="spellEnd"/>
            <w:r w:rsidRPr="000A25C9">
              <w:rPr>
                <w:color w:val="404040" w:themeColor="text1" w:themeTint="BF"/>
              </w:rPr>
              <w:t xml:space="preserve"> сельско</w:t>
            </w:r>
            <w:r w:rsidR="00BA7843">
              <w:rPr>
                <w:color w:val="404040" w:themeColor="text1" w:themeTint="BF"/>
              </w:rPr>
              <w:t xml:space="preserve">й </w:t>
            </w:r>
            <w:r w:rsidR="00BA7843" w:rsidRPr="000A25C9">
              <w:rPr>
                <w:color w:val="404040" w:themeColor="text1" w:themeTint="BF"/>
              </w:rPr>
              <w:t xml:space="preserve">администрации </w:t>
            </w:r>
            <w:r w:rsidRPr="000A25C9">
              <w:rPr>
                <w:color w:val="404040" w:themeColor="text1" w:themeTint="BF"/>
              </w:rPr>
              <w:t>«</w:t>
            </w:r>
            <w:hyperlink r:id="rId13" w:tooltip="Сведения о доходах" w:history="1">
              <w:r w:rsidRPr="000A25C9">
                <w:rPr>
                  <w:color w:val="404040" w:themeColor="text1" w:themeTint="BF"/>
                  <w:bdr w:val="none" w:sz="0" w:space="0" w:color="auto" w:frame="1"/>
                </w:rPr>
                <w:t>Сведений о доходах</w:t>
              </w:r>
            </w:hyperlink>
            <w:r w:rsidRPr="000A25C9">
              <w:rPr>
                <w:color w:val="404040" w:themeColor="text1" w:themeTint="BF"/>
              </w:rPr>
              <w:t xml:space="preserve">, об имуществе и </w:t>
            </w:r>
            <w:hyperlink r:id="rId14" w:tooltip="Обязательства имущественного характера" w:history="1">
              <w:r w:rsidRPr="000A25C9">
                <w:rPr>
                  <w:color w:val="404040" w:themeColor="text1" w:themeTint="BF"/>
                  <w:bdr w:val="none" w:sz="0" w:space="0" w:color="auto" w:frame="1"/>
                </w:rPr>
                <w:t>обязательствах имущественного</w:t>
              </w:r>
            </w:hyperlink>
            <w:r w:rsidRPr="000A25C9">
              <w:rPr>
                <w:color w:val="404040" w:themeColor="text1" w:themeTint="BF"/>
              </w:rPr>
              <w:t xml:space="preserve">  характера, а также сведений о доходах,, об имуществе и обязательствах имущественного характера своих супруга (супруги) и несовершеннолетних детей в соответствии с утвержденным перечнем должностей, обязанных представлять такие сведения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Согласно требованиям федерального законодательства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15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6.4.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Проверка правильности оформления сведений о доходах, об имуществе и обязательствах имущественного характера при их представлении и осуществлении их приема под роспись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spacing w:line="159" w:lineRule="atLeast"/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6.5.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BA7843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Осуществление контроля соблюдения муниципальными служащими общих </w:t>
            </w:r>
            <w:r w:rsidR="00BA7843">
              <w:rPr>
                <w:color w:val="404040" w:themeColor="text1" w:themeTint="BF"/>
              </w:rPr>
              <w:t>п</w:t>
            </w:r>
            <w:r w:rsidRPr="000A25C9">
              <w:rPr>
                <w:color w:val="404040" w:themeColor="text1" w:themeTint="BF"/>
              </w:rPr>
              <w:t>ринципов служебного поведения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136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lastRenderedPageBreak/>
              <w:t>6.6.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BA7843">
            <w:pPr>
              <w:ind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 xml:space="preserve">Размещение сведений о доходах,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сайте администрации </w:t>
            </w:r>
            <w:proofErr w:type="spellStart"/>
            <w:r w:rsidRPr="000A25C9">
              <w:rPr>
                <w:color w:val="404040" w:themeColor="text1" w:themeTint="BF"/>
              </w:rPr>
              <w:t>Юринского</w:t>
            </w:r>
            <w:proofErr w:type="spellEnd"/>
            <w:r w:rsidRPr="000A25C9">
              <w:rPr>
                <w:color w:val="404040" w:themeColor="text1" w:themeTint="BF"/>
              </w:rPr>
              <w:t xml:space="preserve">  </w:t>
            </w:r>
            <w:hyperlink r:id="rId15" w:tooltip="Муниципальные районы" w:history="1">
              <w:r w:rsidRPr="000A25C9">
                <w:rPr>
                  <w:color w:val="404040" w:themeColor="text1" w:themeTint="BF"/>
                  <w:bdr w:val="none" w:sz="0" w:space="0" w:color="auto" w:frame="1"/>
                </w:rPr>
                <w:t>муниципального района</w:t>
              </w:r>
            </w:hyperlink>
            <w:r w:rsidRPr="000A25C9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В порядке, установленном федеральным законодательством и муниципальными нормативными правовыми актами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rPr>
          <w:trHeight w:val="136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6.7.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Привлечение в установленном порядке к дисциплинарной ответственности муниципальных служащих администрации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9C5" w:rsidRPr="000A25C9" w:rsidRDefault="006269C5" w:rsidP="007051E6">
            <w:pPr>
              <w:ind w:left="30" w:right="30"/>
              <w:textAlignment w:val="baseline"/>
              <w:rPr>
                <w:color w:val="404040" w:themeColor="text1" w:themeTint="BF"/>
              </w:rPr>
            </w:pPr>
            <w:r w:rsidRPr="000A25C9">
              <w:rPr>
                <w:color w:val="404040" w:themeColor="text1" w:themeTint="BF"/>
              </w:rPr>
              <w:t>Администрация</w:t>
            </w:r>
          </w:p>
          <w:p w:rsidR="006269C5" w:rsidRPr="000A25C9" w:rsidRDefault="006269C5" w:rsidP="007051E6">
            <w:pPr>
              <w:ind w:right="30"/>
              <w:textAlignment w:val="baseline"/>
              <w:rPr>
                <w:color w:val="404040" w:themeColor="text1" w:themeTint="BF"/>
              </w:rPr>
            </w:pPr>
          </w:p>
        </w:tc>
      </w:tr>
      <w:tr w:rsidR="006269C5" w:rsidRPr="000A25C9" w:rsidTr="007051E6">
        <w:tc>
          <w:tcPr>
            <w:tcW w:w="5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269C5" w:rsidRPr="000A25C9" w:rsidRDefault="006269C5" w:rsidP="007051E6">
            <w:pPr>
              <w:rPr>
                <w:color w:val="404040" w:themeColor="text1" w:themeTint="BF"/>
              </w:rPr>
            </w:pP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269C5" w:rsidRPr="000A25C9" w:rsidRDefault="006269C5" w:rsidP="007051E6">
            <w:pPr>
              <w:rPr>
                <w:color w:val="404040" w:themeColor="text1" w:themeTint="BF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269C5" w:rsidRPr="000A25C9" w:rsidRDefault="006269C5" w:rsidP="007051E6">
            <w:pPr>
              <w:rPr>
                <w:color w:val="404040" w:themeColor="text1" w:themeTint="BF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269C5" w:rsidRPr="000A25C9" w:rsidRDefault="006269C5" w:rsidP="007051E6">
            <w:pPr>
              <w:rPr>
                <w:color w:val="404040" w:themeColor="text1" w:themeTint="BF"/>
              </w:rPr>
            </w:pPr>
          </w:p>
        </w:tc>
      </w:tr>
    </w:tbl>
    <w:p w:rsidR="006269C5" w:rsidRPr="000A25C9" w:rsidRDefault="006269C5" w:rsidP="006269C5">
      <w:pPr>
        <w:rPr>
          <w:color w:val="404040" w:themeColor="text1" w:themeTint="BF"/>
        </w:rPr>
      </w:pPr>
    </w:p>
    <w:p w:rsidR="006269C5" w:rsidRPr="000A25C9" w:rsidRDefault="006269C5" w:rsidP="006269C5">
      <w:pPr>
        <w:rPr>
          <w:color w:val="404040" w:themeColor="text1" w:themeTint="BF"/>
        </w:rPr>
      </w:pPr>
    </w:p>
    <w:p w:rsidR="006269C5" w:rsidRPr="000A25C9" w:rsidRDefault="006269C5" w:rsidP="006269C5">
      <w:pPr>
        <w:rPr>
          <w:color w:val="404040" w:themeColor="text1" w:themeTint="BF"/>
        </w:rPr>
      </w:pPr>
    </w:p>
    <w:p w:rsidR="006269C5" w:rsidRPr="000A25C9" w:rsidRDefault="006269C5" w:rsidP="006269C5">
      <w:pPr>
        <w:rPr>
          <w:color w:val="404040" w:themeColor="text1" w:themeTint="BF"/>
        </w:rPr>
      </w:pPr>
    </w:p>
    <w:p w:rsidR="000701AA" w:rsidRDefault="000701AA" w:rsidP="006269C5"/>
    <w:sectPr w:rsidR="000701AA" w:rsidSect="00B818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69C5"/>
    <w:rsid w:val="00012230"/>
    <w:rsid w:val="00061B48"/>
    <w:rsid w:val="000701AA"/>
    <w:rsid w:val="001A6514"/>
    <w:rsid w:val="002508DE"/>
    <w:rsid w:val="00321122"/>
    <w:rsid w:val="0045453D"/>
    <w:rsid w:val="0056470F"/>
    <w:rsid w:val="005A6B28"/>
    <w:rsid w:val="006269C5"/>
    <w:rsid w:val="0063640D"/>
    <w:rsid w:val="006C75EA"/>
    <w:rsid w:val="007105C8"/>
    <w:rsid w:val="00850769"/>
    <w:rsid w:val="00A87B96"/>
    <w:rsid w:val="00AB2F69"/>
    <w:rsid w:val="00B475FA"/>
    <w:rsid w:val="00BA7843"/>
    <w:rsid w:val="00C3696E"/>
    <w:rsid w:val="00CB7894"/>
    <w:rsid w:val="00E06666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C5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nhideWhenUsed/>
    <w:rsid w:val="00626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pandia.ru/text/category/svedeniya_o_dohodah/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pandia.ru/text/category/normi_prava/" TargetMode="External"/><Relationship Id="rId12" Type="http://schemas.openxmlformats.org/officeDocument/2006/relationships/hyperlink" Target="http://pandia.ru/text/category/munitcipalmznaya_sobstvennostmz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pandia.ru/text/category/byudzhetnij_protcess/" TargetMode="External"/><Relationship Id="rId5" Type="http://schemas.openxmlformats.org/officeDocument/2006/relationships/hyperlink" Target="http://pandia.ru/text/category/vvod_v_dejstvie/" TargetMode="External"/><Relationship Id="rId15" Type="http://schemas.openxmlformats.org/officeDocument/2006/relationships/hyperlink" Target="http://pandia.ru/text/category/munitcipalmznie_rajoni/" TargetMode="External"/><Relationship Id="rId10" Type="http://schemas.openxmlformats.org/officeDocument/2006/relationships/hyperlink" Target="http://pandia.ru/text/category/administrativnie_reglamenti/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pandia.ru/text/category/plani_meropriyatij/" TargetMode="External"/><Relationship Id="rId9" Type="http://schemas.openxmlformats.org/officeDocument/2006/relationships/hyperlink" Target="http://pandia.ru/text/category/zemelmznie_uchastki/" TargetMode="External"/><Relationship Id="rId14" Type="http://schemas.openxmlformats.org/officeDocument/2006/relationships/hyperlink" Target="http://pandia.ru/text/category/obyazatelmzstva_imushestvennogo_harakt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
по противодействию коррупционным проявлениям 
в Юркинской сельской администрации
на 2020 год
</_x041e__x043f__x0438__x0441__x0430__x043d__x0438__x0435_>
    <_x041f__x0430__x043f__x043a__x0430_ xmlns="67885b9e-12d7-4928-8855-250de8e5ce20">2019 г</_x041f__x0430__x043f__x043a__x0430_>
    <_dlc_DocId xmlns="57504d04-691e-4fc4-8f09-4f19fdbe90f6">XXJ7TYMEEKJ2-1661-522</_dlc_DocId>
    <_dlc_DocIdUrl xmlns="57504d04-691e-4fc4-8f09-4f19fdbe90f6">
      <Url>https://vip.gov.mari.ru/jurino/_layouts/DocIdRedir.aspx?ID=XXJ7TYMEEKJ2-1661-522</Url>
      <Description>XXJ7TYMEEKJ2-1661-522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F4EC82-7CB5-4C8D-9F36-48230EC69FCC}"/>
</file>

<file path=customXml/itemProps2.xml><?xml version="1.0" encoding="utf-8"?>
<ds:datastoreItem xmlns:ds="http://schemas.openxmlformats.org/officeDocument/2006/customXml" ds:itemID="{B686B480-0DF6-4AC5-BB3D-9C6A05CDC1DD}"/>
</file>

<file path=customXml/itemProps3.xml><?xml version="1.0" encoding="utf-8"?>
<ds:datastoreItem xmlns:ds="http://schemas.openxmlformats.org/officeDocument/2006/customXml" ds:itemID="{9A012069-D45B-448D-9C2E-47512DC18849}"/>
</file>

<file path=customXml/itemProps4.xml><?xml version="1.0" encoding="utf-8"?>
<ds:datastoreItem xmlns:ds="http://schemas.openxmlformats.org/officeDocument/2006/customXml" ds:itemID="{AECF84DD-9337-4998-AAC2-05F6E62D9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27.12.2019г. №65</dc:title>
  <dc:creator>admin</dc:creator>
  <cp:lastModifiedBy>admin</cp:lastModifiedBy>
  <cp:revision>4</cp:revision>
  <cp:lastPrinted>2020-01-10T07:00:00Z</cp:lastPrinted>
  <dcterms:created xsi:type="dcterms:W3CDTF">2020-01-09T09:59:00Z</dcterms:created>
  <dcterms:modified xsi:type="dcterms:W3CDTF">2020-01-10T07:43:00Z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efcd8998-87c1-4d4d-a0c2-2c176983876d</vt:lpwstr>
  </property>
</Properties>
</file>