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F" w:rsidRDefault="00207D6F">
      <w:pPr>
        <w:rPr>
          <w:rFonts w:ascii="Times New Roman" w:hAnsi="Times New Roman" w:cs="Times New Roman"/>
        </w:rPr>
      </w:pPr>
    </w:p>
    <w:p w:rsidR="001B05B9" w:rsidRPr="001B05B9" w:rsidRDefault="00F76831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Марьинская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сельская</w:t>
      </w:r>
      <w:r w:rsidR="001B05B9" w:rsidRPr="001B05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5B9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1B05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1B05B9" w:rsidRPr="001B05B9" w:rsidRDefault="001B05B9" w:rsidP="001B05B9">
      <w:pPr>
        <w:rPr>
          <w:rFonts w:ascii="Times New Roman" w:hAnsi="Times New Roman" w:cs="Times New Roman"/>
          <w:b/>
          <w:sz w:val="28"/>
          <w:szCs w:val="28"/>
        </w:rPr>
      </w:pPr>
    </w:p>
    <w:p w:rsidR="001B05B9" w:rsidRPr="001B05B9" w:rsidRDefault="001B05B9" w:rsidP="001B05B9">
      <w:pPr>
        <w:rPr>
          <w:rFonts w:ascii="Times New Roman" w:hAnsi="Times New Roman" w:cs="Times New Roman"/>
          <w:sz w:val="32"/>
          <w:szCs w:val="32"/>
        </w:rPr>
      </w:pP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425376, Республика Марий Эл,                                                                 89278802673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proofErr w:type="spellStart"/>
      <w:r w:rsidRPr="001B05B9">
        <w:rPr>
          <w:rFonts w:ascii="Times New Roman" w:hAnsi="Times New Roman" w:cs="Times New Roman"/>
        </w:rPr>
        <w:t>Юринский</w:t>
      </w:r>
      <w:proofErr w:type="spellEnd"/>
      <w:r w:rsidRPr="001B05B9">
        <w:rPr>
          <w:rFonts w:ascii="Times New Roman" w:hAnsi="Times New Roman" w:cs="Times New Roman"/>
        </w:rPr>
        <w:t xml:space="preserve"> район, с. </w:t>
      </w:r>
      <w:proofErr w:type="spellStart"/>
      <w:r w:rsidRPr="001B05B9">
        <w:rPr>
          <w:rFonts w:ascii="Times New Roman" w:hAnsi="Times New Roman" w:cs="Times New Roman"/>
        </w:rPr>
        <w:t>Марьино</w:t>
      </w:r>
      <w:proofErr w:type="spellEnd"/>
      <w:r w:rsidRPr="001B05B9">
        <w:rPr>
          <w:rFonts w:ascii="Times New Roman" w:hAnsi="Times New Roman" w:cs="Times New Roman"/>
        </w:rPr>
        <w:t xml:space="preserve">,                                                           </w:t>
      </w:r>
      <w:hyperlink r:id="rId4" w:history="1">
        <w:r w:rsidRPr="001B05B9">
          <w:rPr>
            <w:rStyle w:val="af5"/>
            <w:rFonts w:ascii="Times New Roman" w:hAnsi="Times New Roman" w:cs="Times New Roman"/>
            <w:lang w:val="en-US"/>
          </w:rPr>
          <w:t>admmarino</w:t>
        </w:r>
        <w:r w:rsidRPr="001B05B9">
          <w:rPr>
            <w:rStyle w:val="af5"/>
            <w:rFonts w:ascii="Times New Roman" w:hAnsi="Times New Roman" w:cs="Times New Roman"/>
          </w:rPr>
          <w:t>@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yandex</w:t>
        </w:r>
        <w:r w:rsidRPr="001B05B9">
          <w:rPr>
            <w:rStyle w:val="af5"/>
            <w:rFonts w:ascii="Times New Roman" w:hAnsi="Times New Roman" w:cs="Times New Roman"/>
          </w:rPr>
          <w:t>.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ru</w:t>
        </w:r>
      </w:hyperlink>
      <w:r w:rsidRPr="001B05B9">
        <w:rPr>
          <w:rFonts w:ascii="Times New Roman" w:hAnsi="Times New Roman" w:cs="Times New Roman"/>
        </w:rPr>
        <w:t xml:space="preserve"> 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ул. Городецкая, д. 74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ИНН/КПП 1214002007/121401001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</w:p>
    <w:p w:rsidR="001B05B9" w:rsidRPr="001B05B9" w:rsidRDefault="00C77D1B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_</w:t>
      </w:r>
      <w:r w:rsidR="006E31E9">
        <w:rPr>
          <w:rFonts w:ascii="Times New Roman" w:hAnsi="Times New Roman" w:cs="Times New Roman"/>
        </w:rPr>
        <w:t>92</w:t>
      </w:r>
      <w:r w:rsidR="001B05B9" w:rsidRPr="001B05B9">
        <w:rPr>
          <w:rFonts w:ascii="Times New Roman" w:hAnsi="Times New Roman" w:cs="Times New Roman"/>
        </w:rPr>
        <w:t>__</w:t>
      </w:r>
    </w:p>
    <w:p w:rsidR="001B05B9" w:rsidRPr="001B05B9" w:rsidRDefault="00C77D1B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</w:t>
      </w:r>
      <w:r w:rsidR="006E31E9">
        <w:rPr>
          <w:rFonts w:ascii="Times New Roman" w:hAnsi="Times New Roman" w:cs="Times New Roman"/>
        </w:rPr>
        <w:t>08</w:t>
      </w:r>
      <w:r w:rsidR="001B05B9">
        <w:rPr>
          <w:rFonts w:ascii="Times New Roman" w:hAnsi="Times New Roman" w:cs="Times New Roman"/>
        </w:rPr>
        <w:t>_»_</w:t>
      </w:r>
      <w:r w:rsidR="006E31E9">
        <w:rPr>
          <w:rFonts w:ascii="Times New Roman" w:hAnsi="Times New Roman" w:cs="Times New Roman"/>
        </w:rPr>
        <w:t>октября</w:t>
      </w:r>
      <w:r w:rsidR="00EF406B">
        <w:rPr>
          <w:rFonts w:ascii="Times New Roman" w:hAnsi="Times New Roman" w:cs="Times New Roman"/>
        </w:rPr>
        <w:t>__2021</w:t>
      </w:r>
      <w:r w:rsidR="001B05B9" w:rsidRPr="001B05B9">
        <w:rPr>
          <w:rFonts w:ascii="Times New Roman" w:hAnsi="Times New Roman" w:cs="Times New Roman"/>
        </w:rPr>
        <w:t>_г.</w:t>
      </w:r>
    </w:p>
    <w:p w:rsidR="000E554F" w:rsidRDefault="000E554F">
      <w:pPr>
        <w:rPr>
          <w:rFonts w:ascii="Times New Roman" w:hAnsi="Times New Roman" w:cs="Times New Roman"/>
        </w:rPr>
      </w:pPr>
    </w:p>
    <w:p w:rsidR="000E554F" w:rsidRDefault="001B05B9" w:rsidP="001B05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месту требования</w:t>
      </w:r>
    </w:p>
    <w:p w:rsidR="000E554F" w:rsidRDefault="000E554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</w:t>
      </w:r>
      <w:r w:rsidR="006801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В Е Д Е Н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6F" w:rsidRPr="00961E62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F768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фактические  затраты на их содержание </w:t>
      </w:r>
      <w:r w:rsidR="004D592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F76831"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  <w:r w:rsidR="00F76831">
        <w:rPr>
          <w:rFonts w:ascii="Times New Roman" w:hAnsi="Times New Roman" w:cs="Times New Roman"/>
          <w:sz w:val="28"/>
          <w:szCs w:val="28"/>
        </w:rPr>
        <w:t xml:space="preserve"> сельской </w:t>
      </w:r>
      <w:r w:rsidRPr="00961E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</w:t>
      </w:r>
      <w:r w:rsidR="006801CA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 w:rsidR="006801CA">
        <w:rPr>
          <w:rFonts w:ascii="Times New Roman" w:hAnsi="Times New Roman" w:cs="Times New Roman"/>
          <w:sz w:val="28"/>
          <w:szCs w:val="28"/>
        </w:rPr>
        <w:t xml:space="preserve"> за </w:t>
      </w:r>
      <w:r w:rsidR="00BF3EDD">
        <w:rPr>
          <w:rFonts w:ascii="Times New Roman" w:hAnsi="Times New Roman" w:cs="Times New Roman"/>
          <w:sz w:val="28"/>
          <w:szCs w:val="28"/>
        </w:rPr>
        <w:t xml:space="preserve"> </w:t>
      </w:r>
      <w:r w:rsidR="006E31E9">
        <w:rPr>
          <w:rFonts w:ascii="Times New Roman" w:hAnsi="Times New Roman" w:cs="Times New Roman"/>
          <w:sz w:val="28"/>
          <w:szCs w:val="28"/>
        </w:rPr>
        <w:t>9</w:t>
      </w:r>
      <w:r w:rsidR="004D5924">
        <w:rPr>
          <w:rFonts w:ascii="Times New Roman" w:hAnsi="Times New Roman" w:cs="Times New Roman"/>
          <w:sz w:val="28"/>
          <w:szCs w:val="28"/>
        </w:rPr>
        <w:t xml:space="preserve"> </w:t>
      </w:r>
      <w:r w:rsidR="006E31E9">
        <w:rPr>
          <w:rFonts w:ascii="Times New Roman" w:hAnsi="Times New Roman" w:cs="Times New Roman"/>
          <w:sz w:val="28"/>
          <w:szCs w:val="28"/>
        </w:rPr>
        <w:t>месяцев</w:t>
      </w:r>
      <w:r w:rsidR="004D5924">
        <w:rPr>
          <w:rFonts w:ascii="Times New Roman" w:hAnsi="Times New Roman" w:cs="Times New Roman"/>
          <w:sz w:val="28"/>
          <w:szCs w:val="28"/>
        </w:rPr>
        <w:t xml:space="preserve"> 202</w:t>
      </w:r>
      <w:r w:rsidR="00EF406B">
        <w:rPr>
          <w:rFonts w:ascii="Times New Roman" w:hAnsi="Times New Roman" w:cs="Times New Roman"/>
          <w:sz w:val="28"/>
          <w:szCs w:val="28"/>
        </w:rPr>
        <w:t>1</w:t>
      </w:r>
      <w:r w:rsidR="006801CA">
        <w:rPr>
          <w:rFonts w:ascii="Times New Roman" w:hAnsi="Times New Roman" w:cs="Times New Roman"/>
          <w:sz w:val="28"/>
          <w:szCs w:val="28"/>
        </w:rPr>
        <w:t xml:space="preserve"> год</w:t>
      </w:r>
      <w:r w:rsidR="004D5924">
        <w:rPr>
          <w:rFonts w:ascii="Times New Roman" w:hAnsi="Times New Roman" w:cs="Times New Roman"/>
          <w:sz w:val="28"/>
          <w:szCs w:val="28"/>
        </w:rPr>
        <w:t>а</w:t>
      </w: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75"/>
        <w:gridCol w:w="2976"/>
        <w:gridCol w:w="3191"/>
      </w:tblGrid>
      <w:tr w:rsidR="00207D6F" w:rsidTr="00584848">
        <w:tc>
          <w:tcPr>
            <w:tcW w:w="3475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2976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91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207D6F" w:rsidTr="00584848">
        <w:tc>
          <w:tcPr>
            <w:tcW w:w="3475" w:type="dxa"/>
          </w:tcPr>
          <w:p w:rsidR="00207D6F" w:rsidRPr="001B27B2" w:rsidRDefault="00E75750" w:rsidP="006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BF3E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31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F40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E31E9">
              <w:rPr>
                <w:rFonts w:ascii="Times New Roman" w:hAnsi="Times New Roman" w:cs="Times New Roman"/>
                <w:sz w:val="28"/>
                <w:szCs w:val="28"/>
              </w:rPr>
              <w:t>сесяцев</w:t>
            </w:r>
            <w:proofErr w:type="spellEnd"/>
            <w:r w:rsidR="00EF406B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207D6F"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D592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76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207D6F" w:rsidRPr="001B27B2" w:rsidRDefault="00584848" w:rsidP="006E31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6E31E9">
              <w:rPr>
                <w:rFonts w:ascii="Times New Roman" w:hAnsi="Times New Roman" w:cs="Times New Roman"/>
                <w:sz w:val="28"/>
                <w:szCs w:val="28"/>
              </w:rPr>
              <w:t>855,6</w:t>
            </w:r>
          </w:p>
        </w:tc>
      </w:tr>
    </w:tbl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F76831" w:rsidRDefault="00F76831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</w:t>
      </w:r>
      <w:r w:rsidR="00207D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</w:p>
    <w:p w:rsidR="00207D6F" w:rsidRPr="00E22E73" w:rsidRDefault="00F76831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сельской </w:t>
      </w:r>
      <w:r w:rsidR="00207D6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07D6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24770">
        <w:rPr>
          <w:rFonts w:ascii="Times New Roman" w:hAnsi="Times New Roman" w:cs="Times New Roman"/>
          <w:sz w:val="28"/>
          <w:szCs w:val="28"/>
        </w:rPr>
        <w:t xml:space="preserve">      </w:t>
      </w:r>
      <w:r w:rsidR="00E75750">
        <w:rPr>
          <w:rFonts w:ascii="Times New Roman" w:hAnsi="Times New Roman" w:cs="Times New Roman"/>
          <w:sz w:val="28"/>
          <w:szCs w:val="28"/>
        </w:rPr>
        <w:t>И.В. Ерышев</w:t>
      </w:r>
    </w:p>
    <w:sectPr w:rsidR="00207D6F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62"/>
    <w:rsid w:val="000230ED"/>
    <w:rsid w:val="00024770"/>
    <w:rsid w:val="000451A7"/>
    <w:rsid w:val="00075844"/>
    <w:rsid w:val="000E554F"/>
    <w:rsid w:val="001B05B9"/>
    <w:rsid w:val="001B27B2"/>
    <w:rsid w:val="00207D6F"/>
    <w:rsid w:val="0026329E"/>
    <w:rsid w:val="0026382D"/>
    <w:rsid w:val="00271E1B"/>
    <w:rsid w:val="0034249A"/>
    <w:rsid w:val="003616BC"/>
    <w:rsid w:val="00374519"/>
    <w:rsid w:val="003B1B8E"/>
    <w:rsid w:val="0044708A"/>
    <w:rsid w:val="0047433E"/>
    <w:rsid w:val="004D5924"/>
    <w:rsid w:val="00505CD4"/>
    <w:rsid w:val="00511AE0"/>
    <w:rsid w:val="005201DC"/>
    <w:rsid w:val="00534F7C"/>
    <w:rsid w:val="00535DFA"/>
    <w:rsid w:val="00555B39"/>
    <w:rsid w:val="00584848"/>
    <w:rsid w:val="005B4661"/>
    <w:rsid w:val="005B712B"/>
    <w:rsid w:val="00641AB7"/>
    <w:rsid w:val="006801CA"/>
    <w:rsid w:val="0068385A"/>
    <w:rsid w:val="006A4B75"/>
    <w:rsid w:val="006C7925"/>
    <w:rsid w:val="006D7967"/>
    <w:rsid w:val="006E31E9"/>
    <w:rsid w:val="00700426"/>
    <w:rsid w:val="00726930"/>
    <w:rsid w:val="0074427C"/>
    <w:rsid w:val="007A21F4"/>
    <w:rsid w:val="007A5FFB"/>
    <w:rsid w:val="00844911"/>
    <w:rsid w:val="008721BA"/>
    <w:rsid w:val="008D7693"/>
    <w:rsid w:val="008F4DF0"/>
    <w:rsid w:val="00901908"/>
    <w:rsid w:val="009425AD"/>
    <w:rsid w:val="00955A42"/>
    <w:rsid w:val="0096015F"/>
    <w:rsid w:val="00961E62"/>
    <w:rsid w:val="009644E2"/>
    <w:rsid w:val="00A01859"/>
    <w:rsid w:val="00AA3390"/>
    <w:rsid w:val="00B35571"/>
    <w:rsid w:val="00B618D4"/>
    <w:rsid w:val="00BB7D80"/>
    <w:rsid w:val="00BD71CC"/>
    <w:rsid w:val="00BF3EDD"/>
    <w:rsid w:val="00C27778"/>
    <w:rsid w:val="00C641BE"/>
    <w:rsid w:val="00C77D1B"/>
    <w:rsid w:val="00CA69FD"/>
    <w:rsid w:val="00CD6774"/>
    <w:rsid w:val="00CE0990"/>
    <w:rsid w:val="00CE3A94"/>
    <w:rsid w:val="00CF3189"/>
    <w:rsid w:val="00D03A13"/>
    <w:rsid w:val="00D23FC7"/>
    <w:rsid w:val="00D967BA"/>
    <w:rsid w:val="00E22E73"/>
    <w:rsid w:val="00E24FDD"/>
    <w:rsid w:val="00E75750"/>
    <w:rsid w:val="00ED4B7F"/>
    <w:rsid w:val="00EF406B"/>
    <w:rsid w:val="00F03074"/>
    <w:rsid w:val="00F76831"/>
    <w:rsid w:val="00FB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F4DF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3A9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3A9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3A94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E3A94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E3A94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E3A94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E3A94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E3A94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E3A94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A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3A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3A94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3A9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3A94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3A94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3A94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3A9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3A94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E3A94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E3A9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E3A9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E3A9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E3A94"/>
    <w:rPr>
      <w:rFonts w:ascii="Cambria" w:hAnsi="Cambria" w:cs="Cambria"/>
      <w:i/>
      <w:iCs/>
      <w:color w:val="4F81BD"/>
      <w:spacing w:val="15"/>
    </w:rPr>
  </w:style>
  <w:style w:type="character" w:styleId="a8">
    <w:name w:val="Strong"/>
    <w:basedOn w:val="a0"/>
    <w:uiPriority w:val="99"/>
    <w:qFormat/>
    <w:rsid w:val="00CE3A94"/>
    <w:rPr>
      <w:b/>
      <w:bCs/>
    </w:rPr>
  </w:style>
  <w:style w:type="character" w:styleId="a9">
    <w:name w:val="Emphasis"/>
    <w:basedOn w:val="a0"/>
    <w:uiPriority w:val="99"/>
    <w:qFormat/>
    <w:rsid w:val="00CE3A94"/>
    <w:rPr>
      <w:i/>
      <w:iCs/>
    </w:rPr>
  </w:style>
  <w:style w:type="paragraph" w:styleId="aa">
    <w:name w:val="No Spacing"/>
    <w:uiPriority w:val="99"/>
    <w:qFormat/>
    <w:rsid w:val="00CE3A94"/>
    <w:rPr>
      <w:rFonts w:cs="Arial Unicode MS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CE3A9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E3A9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E3A9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E3A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E3A94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CE3A94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CE3A94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CE3A94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CE3A94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E3A94"/>
    <w:pPr>
      <w:outlineLvl w:val="9"/>
    </w:pPr>
  </w:style>
  <w:style w:type="table" w:styleId="af4">
    <w:name w:val="Table Grid"/>
    <w:basedOn w:val="a1"/>
    <w:uiPriority w:val="99"/>
    <w:rsid w:val="00961E62"/>
    <w:rPr>
      <w:rFonts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semiHidden/>
    <w:unhideWhenUsed/>
    <w:locked/>
    <w:rsid w:val="001B0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admmarino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2021</_x043f__x0430__x043f__x043a__x0430_>
    <_x041e__x043f__x0438__x0441__x0430__x043d__x0438__x0435_ xmlns="6d7c22ec-c6a4-4777-88aa-bc3c76ac660e">о численности муниципальных служащих и фактические затраты на их содержание по Марьинской сельской администрации Юринского муниципального района Республики Марий Эл за 9 месяцев 2021 года</_x041e__x043f__x0438__x0441__x0430__x043d__x0438__x0435_>
    <_dlc_DocId xmlns="57504d04-691e-4fc4-8f09-4f19fdbe90f6">XXJ7TYMEEKJ2-1659-536</_dlc_DocId>
    <_dlc_DocIdUrl xmlns="57504d04-691e-4fc4-8f09-4f19fdbe90f6">
      <Url>https://vip.gov.mari.ru/jurino/_layouts/DocIdRedir.aspx?ID=XXJ7TYMEEKJ2-1659-536</Url>
      <Description>XXJ7TYMEEKJ2-1659-536</Description>
    </_dlc_DocIdUrl>
  </documentManagement>
</p:properties>
</file>

<file path=customXml/itemProps1.xml><?xml version="1.0" encoding="utf-8"?>
<ds:datastoreItem xmlns:ds="http://schemas.openxmlformats.org/officeDocument/2006/customXml" ds:itemID="{9887E355-2F23-4F72-AF11-A224E07C4082}"/>
</file>

<file path=customXml/itemProps2.xml><?xml version="1.0" encoding="utf-8"?>
<ds:datastoreItem xmlns:ds="http://schemas.openxmlformats.org/officeDocument/2006/customXml" ds:itemID="{B7C112A6-2E6E-405C-9D85-06256BC1109E}"/>
</file>

<file path=customXml/itemProps3.xml><?xml version="1.0" encoding="utf-8"?>
<ds:datastoreItem xmlns:ds="http://schemas.openxmlformats.org/officeDocument/2006/customXml" ds:itemID="{86FF189D-B638-4459-A667-D4ABB7D3F2F3}"/>
</file>

<file path=customXml/itemProps4.xml><?xml version="1.0" encoding="utf-8"?>
<ds:datastoreItem xmlns:ds="http://schemas.openxmlformats.org/officeDocument/2006/customXml" ds:itemID="{7D45AF81-2F2B-401A-847A-BDE59B9E8C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</Words>
  <Characters>867</Characters>
  <Application>Microsoft Office Word</Application>
  <DocSecurity>0</DocSecurity>
  <Lines>7</Lines>
  <Paragraphs>2</Paragraphs>
  <ScaleCrop>false</ScaleCrop>
  <Company>PC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 </dc:title>
  <dc:subject/>
  <dc:creator>User</dc:creator>
  <cp:keywords/>
  <dc:description/>
  <cp:lastModifiedBy>Марьино</cp:lastModifiedBy>
  <cp:revision>36</cp:revision>
  <cp:lastPrinted>2021-04-13T12:09:00Z</cp:lastPrinted>
  <dcterms:created xsi:type="dcterms:W3CDTF">2015-10-12T07:32:00Z</dcterms:created>
  <dcterms:modified xsi:type="dcterms:W3CDTF">2021-10-08T10:33:00Z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c05c988c-64a8-45fd-8143-5083c6159e2e</vt:lpwstr>
  </property>
</Properties>
</file>