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6801CA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7D6F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D267E6">
        <w:rPr>
          <w:rFonts w:ascii="Times New Roman" w:hAnsi="Times New Roman" w:cs="Times New Roman"/>
          <w:sz w:val="28"/>
          <w:szCs w:val="28"/>
        </w:rPr>
        <w:t>1 квартал 2018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0E554F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07D6F"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>
        <w:tc>
          <w:tcPr>
            <w:tcW w:w="3190" w:type="dxa"/>
          </w:tcPr>
          <w:p w:rsidR="00207D6F" w:rsidRPr="001B27B2" w:rsidRDefault="00207D6F" w:rsidP="0047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за  </w:t>
            </w:r>
            <w:r w:rsidR="00D267E6">
              <w:rPr>
                <w:rFonts w:ascii="Times New Roman" w:hAnsi="Times New Roman" w:cs="Times New Roman"/>
                <w:sz w:val="28"/>
                <w:szCs w:val="28"/>
              </w:rPr>
              <w:t>1 квартал 2018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E55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F22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024770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E554F"/>
    <w:rsid w:val="001B27B2"/>
    <w:rsid w:val="00207D6F"/>
    <w:rsid w:val="00271E1B"/>
    <w:rsid w:val="003616BC"/>
    <w:rsid w:val="00374519"/>
    <w:rsid w:val="003A69FE"/>
    <w:rsid w:val="0044708A"/>
    <w:rsid w:val="0047433E"/>
    <w:rsid w:val="00505CD4"/>
    <w:rsid w:val="00511AE0"/>
    <w:rsid w:val="005201DC"/>
    <w:rsid w:val="00534F7C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844911"/>
    <w:rsid w:val="008721BA"/>
    <w:rsid w:val="008A2498"/>
    <w:rsid w:val="008D7693"/>
    <w:rsid w:val="008F4DF0"/>
    <w:rsid w:val="00901908"/>
    <w:rsid w:val="009425AD"/>
    <w:rsid w:val="0096015F"/>
    <w:rsid w:val="00961E62"/>
    <w:rsid w:val="009644E2"/>
    <w:rsid w:val="009F7715"/>
    <w:rsid w:val="00A01859"/>
    <w:rsid w:val="00B35571"/>
    <w:rsid w:val="00BB7D80"/>
    <w:rsid w:val="00BD71CC"/>
    <w:rsid w:val="00C27778"/>
    <w:rsid w:val="00C641BE"/>
    <w:rsid w:val="00CA69FD"/>
    <w:rsid w:val="00CE0990"/>
    <w:rsid w:val="00CE3A94"/>
    <w:rsid w:val="00CF3189"/>
    <w:rsid w:val="00D03A13"/>
    <w:rsid w:val="00D23FC7"/>
    <w:rsid w:val="00D267E6"/>
    <w:rsid w:val="00E22E73"/>
    <w:rsid w:val="00F03074"/>
    <w:rsid w:val="00F22003"/>
    <w:rsid w:val="00F9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
«Марьинское сельское поселение» Юринского  муниципального района Республики  Марий Эл за 1 квартал 2018 года
</_x041e__x043f__x0438__x0441__x0430__x043d__x0438__x0435_>
    <_dlc_DocId xmlns="57504d04-691e-4fc4-8f09-4f19fdbe90f6">XXJ7TYMEEKJ2-1659-300</_dlc_DocId>
    <_dlc_DocIdUrl xmlns="57504d04-691e-4fc4-8f09-4f19fdbe90f6">
      <Url>https://vip.gov.mari.ru/jurino/_layouts/DocIdRedir.aspx?ID=XXJ7TYMEEKJ2-1659-300</Url>
      <Description>XXJ7TYMEEKJ2-1659-300</Description>
    </_dlc_DocIdUrl>
    <_x043f__x0430__x043f__x043a__x0430_ xmlns="96f93ebe-4b05-43f2-831f-3ab737f590d5">2018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4A3CD-C55B-4EC0-A9C9-FD628000BB75}"/>
</file>

<file path=customXml/itemProps2.xml><?xml version="1.0" encoding="utf-8"?>
<ds:datastoreItem xmlns:ds="http://schemas.openxmlformats.org/officeDocument/2006/customXml" ds:itemID="{036B4911-B33C-49B2-935E-E1249FC73657}"/>
</file>

<file path=customXml/itemProps3.xml><?xml version="1.0" encoding="utf-8"?>
<ds:datastoreItem xmlns:ds="http://schemas.openxmlformats.org/officeDocument/2006/customXml" ds:itemID="{30530540-638E-4B9E-8D3B-A5BF28225BEB}"/>
</file>

<file path=customXml/itemProps4.xml><?xml version="1.0" encoding="utf-8"?>
<ds:datastoreItem xmlns:ds="http://schemas.openxmlformats.org/officeDocument/2006/customXml" ds:itemID="{347C1CA3-A320-4826-ABA5-E5A3100EA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Company>PC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nata</cp:lastModifiedBy>
  <cp:revision>16</cp:revision>
  <cp:lastPrinted>2018-04-20T12:03:00Z</cp:lastPrinted>
  <dcterms:created xsi:type="dcterms:W3CDTF">2015-10-12T07:32:00Z</dcterms:created>
  <dcterms:modified xsi:type="dcterms:W3CDTF">2018-04-20T12:03:00Z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b51bd246-9152-4a53-ba81-29b79039298d</vt:lpwstr>
  </property>
</Properties>
</file>